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21" w:rsidRPr="00900C38" w:rsidRDefault="00E87B21" w:rsidP="00E8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>СВОДНЫЙ ОТЧЁТ</w:t>
      </w:r>
    </w:p>
    <w:p w:rsidR="00E87B21" w:rsidRPr="00900C38" w:rsidRDefault="00E87B21" w:rsidP="00E87B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900C38">
        <w:rPr>
          <w:rFonts w:ascii="Times New Roman" w:hAnsi="Times New Roman" w:cs="Times New Roman"/>
          <w:sz w:val="28"/>
          <w:szCs w:val="28"/>
        </w:rPr>
        <w:t>проведения оценки регулирующего воз</w:t>
      </w:r>
      <w:r>
        <w:rPr>
          <w:rFonts w:ascii="Times New Roman" w:hAnsi="Times New Roman" w:cs="Times New Roman"/>
          <w:sz w:val="28"/>
          <w:szCs w:val="28"/>
        </w:rPr>
        <w:t>действия проектов норма</w:t>
      </w:r>
      <w:r w:rsidRPr="00900C38">
        <w:rPr>
          <w:rFonts w:ascii="Times New Roman" w:hAnsi="Times New Roman" w:cs="Times New Roman"/>
          <w:sz w:val="28"/>
          <w:szCs w:val="28"/>
        </w:rPr>
        <w:t>тивных правовых актов органа местного самоуправления Георгиевского городского округа Ставропольского</w:t>
      </w:r>
      <w:proofErr w:type="gramEnd"/>
      <w:r w:rsidRPr="00900C38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предпринимательской и инвестиционной деятельности</w:t>
      </w:r>
    </w:p>
    <w:p w:rsidR="00E87B21" w:rsidRPr="00900C38" w:rsidRDefault="00E87B21" w:rsidP="00E8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B21" w:rsidRPr="009A566D" w:rsidRDefault="00E87B21" w:rsidP="00E87B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566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900C38">
        <w:rPr>
          <w:rFonts w:ascii="Times New Roman" w:hAnsi="Times New Roman" w:cs="Times New Roman"/>
          <w:sz w:val="28"/>
          <w:szCs w:val="28"/>
        </w:rPr>
        <w:t>Орган местного самоуправления Георгиевского городского округа Ставропольского края – разработчик проекта нормативного правового акта, затрагивающего вопросы осуществления пред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00C38">
        <w:rPr>
          <w:rFonts w:ascii="Times New Roman" w:hAnsi="Times New Roman" w:cs="Times New Roman"/>
          <w:sz w:val="28"/>
          <w:szCs w:val="28"/>
        </w:rPr>
        <w:t xml:space="preserve">нимательской и инвестиционной деятельности (далее соответственно – разработчик проекта </w:t>
      </w:r>
      <w:proofErr w:type="gramEnd"/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 xml:space="preserve">акта, проект акта): </w:t>
      </w: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правление архитектуры и градостроительства  администрации георгиевского городского округа </w:t>
      </w:r>
      <w:r>
        <w:rPr>
          <w:rFonts w:ascii="Times New Roman" w:hAnsi="Times New Roman" w:cs="Times New Roman"/>
          <w:sz w:val="28"/>
          <w:szCs w:val="28"/>
          <w:u w:val="single"/>
        </w:rPr>
        <w:t>Ставропольского края.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1.2. Вид и наимено</w:t>
      </w:r>
      <w:r>
        <w:rPr>
          <w:rFonts w:ascii="Times New Roman" w:hAnsi="Times New Roman" w:cs="Times New Roman"/>
          <w:sz w:val="28"/>
          <w:szCs w:val="28"/>
        </w:rPr>
        <w:t>вание проекта акта:</w:t>
      </w: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Постановление администрации Георгиевского городского округа </w:t>
      </w:r>
      <w:r w:rsidRPr="00B451EF">
        <w:rPr>
          <w:rFonts w:ascii="Times New Roman" w:hAnsi="Times New Roman" w:cs="Times New Roman"/>
          <w:sz w:val="28"/>
          <w:szCs w:val="28"/>
          <w:u w:val="single"/>
        </w:rPr>
        <w:t>Ставропольского края «</w:t>
      </w:r>
      <w:r w:rsidRPr="00BE04FA">
        <w:rPr>
          <w:rFonts w:ascii="Times New Roman" w:hAnsi="Times New Roman" w:cs="Times New Roman"/>
          <w:sz w:val="28"/>
          <w:szCs w:val="28"/>
          <w:u w:val="single"/>
        </w:rPr>
        <w:t>Об утверждении требований к внешнему виду нестационарных торговых объектов (модулей) на территории Георгиевского городского округа Ставропольского края».</w:t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1.3. Предполагаемая дата вступления в силу нормативного правового акта:</w:t>
      </w: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остановление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B21" w:rsidRPr="00900C38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C38">
        <w:rPr>
          <w:rFonts w:ascii="Times New Roman" w:hAnsi="Times New Roman" w:cs="Times New Roman"/>
          <w:sz w:val="28"/>
          <w:szCs w:val="28"/>
        </w:rPr>
        <w:t>1.4. Краткое описание проблемы, на ре</w:t>
      </w:r>
      <w:r>
        <w:rPr>
          <w:rFonts w:ascii="Times New Roman" w:hAnsi="Times New Roman" w:cs="Times New Roman"/>
          <w:sz w:val="28"/>
          <w:szCs w:val="28"/>
        </w:rPr>
        <w:t>шение которой направлено предла</w:t>
      </w:r>
      <w:r w:rsidRPr="00900C38">
        <w:rPr>
          <w:rFonts w:ascii="Times New Roman" w:hAnsi="Times New Roman" w:cs="Times New Roman"/>
          <w:sz w:val="28"/>
          <w:szCs w:val="28"/>
        </w:rPr>
        <w:t>гаемое правовое регулирование:</w:t>
      </w:r>
    </w:p>
    <w:p w:rsidR="00E87B21" w:rsidRPr="00CE052B" w:rsidRDefault="00E87B21" w:rsidP="00E87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Проект постановления </w:t>
      </w:r>
      <w:r w:rsidRPr="00BE0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определяет внешн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r w:rsidRPr="00BE0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вид нестационарн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 w:rsidRPr="00BE0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торгов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ых</w:t>
      </w:r>
      <w:r w:rsidRPr="00BE0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ов</w:t>
      </w:r>
      <w:r w:rsidRPr="00BE0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 территории  Георгиевского городского округа Ставропольского края</w:t>
      </w:r>
      <w:r w:rsidRPr="00B451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00C38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00C38">
        <w:rPr>
          <w:rFonts w:ascii="Times New Roman" w:hAnsi="Times New Roman" w:cs="Times New Roman"/>
          <w:sz w:val="22"/>
          <w:szCs w:val="22"/>
        </w:rPr>
        <w:t>есто для текстового описания</w:t>
      </w: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B21" w:rsidRPr="00900C38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1.5. Краткое описание целей предполагаемого правового регулирования:</w:t>
      </w:r>
    </w:p>
    <w:p w:rsidR="00E87B21" w:rsidRPr="003C770D" w:rsidRDefault="00E87B21" w:rsidP="00E87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Проект </w:t>
      </w:r>
      <w:r w:rsidRPr="00BE0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постановления разработан в целях 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>определения внешнего вида нестационарн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ых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торгов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ых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объект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ов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на территории  Георгиевского городского округа Ставропольского края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B21" w:rsidRPr="00900C38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1.6. Краткое описание содержания пре</w:t>
      </w:r>
      <w:r>
        <w:rPr>
          <w:rFonts w:ascii="Times New Roman" w:hAnsi="Times New Roman" w:cs="Times New Roman"/>
          <w:sz w:val="28"/>
          <w:szCs w:val="28"/>
        </w:rPr>
        <w:t>длагаемого правового регулирова</w:t>
      </w:r>
      <w:r w:rsidRPr="00900C38">
        <w:rPr>
          <w:rFonts w:ascii="Times New Roman" w:hAnsi="Times New Roman" w:cs="Times New Roman"/>
          <w:sz w:val="28"/>
          <w:szCs w:val="28"/>
        </w:rPr>
        <w:t>ния:</w:t>
      </w:r>
    </w:p>
    <w:p w:rsidR="00E87B21" w:rsidRDefault="00E87B21" w:rsidP="00E87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данн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требов</w:t>
      </w:r>
      <w:r w:rsidRPr="00BE04FA">
        <w:rPr>
          <w:rFonts w:ascii="Times New Roman" w:hAnsi="Times New Roman" w:cs="Times New Roman"/>
          <w:sz w:val="28"/>
          <w:szCs w:val="28"/>
          <w:u w:val="single"/>
        </w:rPr>
        <w:t xml:space="preserve">ания 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>определяют внешний вид нестационарн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ых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торгов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ых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объект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ов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на территории  Георгиевского городского округа Ставропольского края</w:t>
      </w:r>
      <w:r w:rsidRPr="00BE04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900C38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900C38">
        <w:rPr>
          <w:rFonts w:ascii="Times New Roman" w:hAnsi="Times New Roman" w:cs="Times New Roman"/>
          <w:sz w:val="22"/>
          <w:szCs w:val="22"/>
        </w:rPr>
        <w:t>есто для текстового описания</w:t>
      </w: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lastRenderedPageBreak/>
        <w:tab/>
        <w:t>1.7. Срок, в течение которого принимались предложения в связи с размещением уведомления о подготовке проекта акта:</w:t>
      </w: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начало: «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г.; окончание: «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1.8. Количество замечаний и предложений, полученных в связи с размещением уведомления о подготовке проекта акта:</w:t>
      </w: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0, из них учтено: полностью 0, учтено частично: 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1.9. Полный электронный адрес размещения сводки предлож</w:t>
      </w:r>
      <w:r>
        <w:rPr>
          <w:rFonts w:ascii="Times New Roman" w:hAnsi="Times New Roman" w:cs="Times New Roman"/>
          <w:sz w:val="28"/>
          <w:szCs w:val="28"/>
        </w:rPr>
        <w:t>ений, поступив</w:t>
      </w:r>
      <w:r w:rsidRPr="00900C38">
        <w:rPr>
          <w:rFonts w:ascii="Times New Roman" w:hAnsi="Times New Roman" w:cs="Times New Roman"/>
          <w:sz w:val="28"/>
          <w:szCs w:val="28"/>
        </w:rPr>
        <w:t>ших в связи с размещением уведомления о подготовке проекта акта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http</w:t>
        </w:r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://</w:t>
        </w:r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www</w:t>
        </w:r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georgievsk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otsenka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reguliruvushchego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 xml:space="preserve"> 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vozdevstviva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publichnye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 xml:space="preserve">- 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konsultatsii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php</w:t>
        </w:r>
        <w:proofErr w:type="spellEnd"/>
      </w:hyperlink>
    </w:p>
    <w:p w:rsidR="00E87B21" w:rsidRPr="00900C38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B21" w:rsidRPr="00900C38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1.10. Контактная информация исполнителя у разработчика проекта акта:</w:t>
      </w: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>Ф.И.О.: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Урбанович Татьяна Евгеньевна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ачальник управления архитектуры и градостроительства администрации Георгиевского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7B21" w:rsidRPr="00900C38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 (87951) 5-05-32</w:t>
      </w:r>
      <w:r w:rsidRPr="00900C38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Pr="00900C3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hyperlink r:id="rId5" w:history="1"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rh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georgievsk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8"/>
          <w:szCs w:val="28"/>
          <w:u w:val="single"/>
        </w:rPr>
        <w:tab/>
      </w:r>
    </w:p>
    <w:p w:rsidR="00E87B21" w:rsidRPr="00900C38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 xml:space="preserve">2. Описание проблемы, на решение которой направлено предлагаемое </w:t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2.1. Формулировка проблемы:</w:t>
      </w:r>
    </w:p>
    <w:p w:rsidR="00E87B21" w:rsidRPr="00BE04FA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E04F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Проект постановления </w:t>
      </w:r>
      <w:r w:rsidRPr="00BE04FA">
        <w:rPr>
          <w:rFonts w:ascii="Times New Roman" w:hAnsi="Times New Roman" w:cs="Times New Roman"/>
          <w:sz w:val="28"/>
          <w:szCs w:val="28"/>
          <w:u w:val="single"/>
        </w:rPr>
        <w:t xml:space="preserve">определяет 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внешн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ий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вид нестационарн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ых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торгов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ых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объект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ов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на территории  Георгиевского городского округа Ставропольского края</w:t>
      </w:r>
      <w:r w:rsidRPr="00BE04FA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BE04F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E04F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E04F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E04F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E04F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E04FA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E04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2.2. Информация о возникновении, вы</w:t>
      </w:r>
      <w:r>
        <w:rPr>
          <w:rFonts w:ascii="Times New Roman" w:hAnsi="Times New Roman" w:cs="Times New Roman"/>
          <w:sz w:val="28"/>
          <w:szCs w:val="28"/>
        </w:rPr>
        <w:t>явлении проблемы и мерах, приня</w:t>
      </w:r>
      <w:r w:rsidRPr="00900C38">
        <w:rPr>
          <w:rFonts w:ascii="Times New Roman" w:hAnsi="Times New Roman" w:cs="Times New Roman"/>
          <w:sz w:val="28"/>
          <w:szCs w:val="28"/>
        </w:rPr>
        <w:t>тых ранее для её решения, достигнутых результатах и затраченных ресурсах:</w:t>
      </w:r>
    </w:p>
    <w:p w:rsidR="00E87B21" w:rsidRPr="003C770D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3C770D">
        <w:rPr>
          <w:rFonts w:ascii="Times New Roman" w:hAnsi="Times New Roman" w:cs="Times New Roman"/>
          <w:sz w:val="28"/>
          <w:szCs w:val="28"/>
          <w:u w:val="single"/>
        </w:rPr>
        <w:t>сутствует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2.3. Социальные группы, заинтересованные в устранении проблемы, их количественная оценка:</w:t>
      </w:r>
    </w:p>
    <w:p w:rsidR="00E87B21" w:rsidRPr="003C770D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Ф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изические лица, в том числе зарегис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трированные в качестве индивиду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ального предпринимателя, юридические лица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2.4. Характеристика негативных эффектов, возникших в связи с наличием проблемы, их количественная оценка:</w:t>
      </w:r>
    </w:p>
    <w:p w:rsidR="00E87B21" w:rsidRPr="003C770D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Нестационарные торговые объекты, не отвечающие требованиям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наносят</w:t>
      </w:r>
      <w:proofErr w:type="gramEnd"/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вред </w:t>
      </w:r>
      <w:r w:rsidRPr="001275D1">
        <w:rPr>
          <w:rFonts w:ascii="Times New Roman" w:hAnsi="Times New Roman" w:cs="Times New Roman"/>
          <w:color w:val="000000"/>
          <w:sz w:val="28"/>
          <w:szCs w:val="28"/>
          <w:u w:val="single"/>
        </w:rPr>
        <w:t>эстетическому внешнему архитектурному облику сложившейся застройки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 территории Георгиевского городского округа</w:t>
      </w:r>
      <w:r w:rsidRPr="001275D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87B21" w:rsidRPr="00900C38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 xml:space="preserve">2.5. Причины возникновения проблемы и факторы, поддерживающие </w:t>
      </w:r>
      <w:r w:rsidRPr="00900C38">
        <w:rPr>
          <w:rFonts w:ascii="Times New Roman" w:hAnsi="Times New Roman" w:cs="Times New Roman"/>
          <w:sz w:val="28"/>
          <w:szCs w:val="28"/>
        </w:rPr>
        <w:lastRenderedPageBreak/>
        <w:t>её существование:</w:t>
      </w:r>
    </w:p>
    <w:p w:rsidR="00E87B21" w:rsidRPr="003C770D" w:rsidRDefault="00E87B21" w:rsidP="00E87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единых требований к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внешнему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вид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у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нестационарного торгового объекта на территории  Георгиевского городского округа Ставропольского края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2.6. Причины невозможности решения</w:t>
      </w:r>
      <w:r>
        <w:rPr>
          <w:rFonts w:ascii="Times New Roman" w:hAnsi="Times New Roman" w:cs="Times New Roman"/>
          <w:sz w:val="28"/>
          <w:szCs w:val="28"/>
        </w:rPr>
        <w:t xml:space="preserve"> проблемы участниками соответст</w:t>
      </w:r>
      <w:r w:rsidRPr="00900C38">
        <w:rPr>
          <w:rFonts w:ascii="Times New Roman" w:hAnsi="Times New Roman" w:cs="Times New Roman"/>
          <w:sz w:val="28"/>
          <w:szCs w:val="28"/>
        </w:rPr>
        <w:t>вующих отношений самостоятельно, без вмешательства государства:</w:t>
      </w:r>
    </w:p>
    <w:p w:rsidR="00E87B21" w:rsidRPr="003C770D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Отсутствие нормативно правового регулирования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C770D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3C770D">
        <w:rPr>
          <w:rFonts w:ascii="Times New Roman" w:hAnsi="Times New Roman" w:cs="Times New Roman"/>
          <w:sz w:val="22"/>
          <w:szCs w:val="22"/>
        </w:rPr>
        <w:t>есто для текстового описания</w:t>
      </w: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 xml:space="preserve">2.7. Опыт решения </w:t>
      </w:r>
      <w:proofErr w:type="gramStart"/>
      <w:r w:rsidRPr="00900C38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900C38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иностранных государствах:</w:t>
      </w:r>
    </w:p>
    <w:p w:rsidR="00E87B21" w:rsidRPr="003C770D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Во многих муниципальных образован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иях разработаны нормативные правовые акты, устанавливающие требований к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внешнему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вид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у</w:t>
      </w:r>
      <w:r w:rsidRPr="00BE04FA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нестационарного торгового объекта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Default="00E87B21" w:rsidP="00E87B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2.8. Источники данных:</w:t>
      </w:r>
    </w:p>
    <w:p w:rsidR="00E87B21" w:rsidRPr="003C770D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Официальные сайты и официальные п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ечатные издания региональных ор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ганов государственной власти Российской Федерации, информационно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</w:r>
    </w:p>
    <w:p w:rsidR="00E87B21" w:rsidRPr="00CE052B" w:rsidRDefault="00E87B21" w:rsidP="00E87B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консультационные правовые системы (Консультант-Плюс).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2.9. Иная информация о проблеме:</w:t>
      </w:r>
    </w:p>
    <w:p w:rsidR="00E87B21" w:rsidRPr="003C770D" w:rsidRDefault="00E87B21" w:rsidP="00E87B21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Отсутствует.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Pr="00900C38" w:rsidRDefault="00E87B21" w:rsidP="00E87B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21" w:rsidRPr="003C770D" w:rsidRDefault="00E87B21" w:rsidP="00E87B21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 и</w:t>
      </w:r>
    </w:p>
    <w:p w:rsidR="00E87B21" w:rsidRPr="003C770D" w:rsidRDefault="00E87B21" w:rsidP="00E87B21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p w:rsidR="00E87B21" w:rsidRPr="00900C38" w:rsidRDefault="00E87B21" w:rsidP="00E87B2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7" w:type="dxa"/>
        <w:tblInd w:w="5" w:type="dxa"/>
        <w:tblLayout w:type="fixed"/>
        <w:tblCellMar>
          <w:top w:w="75" w:type="dxa"/>
          <w:left w:w="170" w:type="dxa"/>
          <w:bottom w:w="75" w:type="dxa"/>
          <w:right w:w="0" w:type="dxa"/>
        </w:tblCellMar>
        <w:tblLook w:val="0000"/>
      </w:tblPr>
      <w:tblGrid>
        <w:gridCol w:w="2977"/>
        <w:gridCol w:w="3202"/>
        <w:gridCol w:w="3468"/>
      </w:tblGrid>
      <w:tr w:rsidR="00E87B21" w:rsidRPr="00900C38" w:rsidTr="00EE6843">
        <w:trPr>
          <w:trHeight w:val="13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E87B21" w:rsidRPr="00900C38" w:rsidTr="00EE684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правил размещения и содержания инфор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мационных конструкций в Георгиевском Городском округе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3.4. Действующие нормативные правов</w:t>
      </w:r>
      <w:r>
        <w:rPr>
          <w:rFonts w:ascii="Times New Roman" w:hAnsi="Times New Roman" w:cs="Times New Roman"/>
          <w:sz w:val="28"/>
          <w:szCs w:val="28"/>
        </w:rPr>
        <w:t>ые акты, поручения, другие реше</w:t>
      </w:r>
      <w:r w:rsidRPr="00900C38">
        <w:rPr>
          <w:rFonts w:ascii="Times New Roman" w:hAnsi="Times New Roman" w:cs="Times New Roman"/>
          <w:sz w:val="28"/>
          <w:szCs w:val="28"/>
        </w:rPr>
        <w:t>ния, из которых вытекает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разработки предлагаемого право</w:t>
      </w:r>
      <w:r w:rsidRPr="00900C38">
        <w:rPr>
          <w:rFonts w:ascii="Times New Roman" w:hAnsi="Times New Roman" w:cs="Times New Roman"/>
          <w:sz w:val="28"/>
          <w:szCs w:val="28"/>
        </w:rPr>
        <w:t>вого регулирования в данной области, кото</w:t>
      </w:r>
      <w:r>
        <w:rPr>
          <w:rFonts w:ascii="Times New Roman" w:hAnsi="Times New Roman" w:cs="Times New Roman"/>
          <w:sz w:val="28"/>
          <w:szCs w:val="28"/>
        </w:rPr>
        <w:t>рые определяют необходимость по</w:t>
      </w:r>
      <w:r w:rsidRPr="00900C38">
        <w:rPr>
          <w:rFonts w:ascii="Times New Roman" w:hAnsi="Times New Roman" w:cs="Times New Roman"/>
          <w:sz w:val="28"/>
          <w:szCs w:val="28"/>
        </w:rPr>
        <w:t>становки указанных целей:</w:t>
      </w:r>
    </w:p>
    <w:p w:rsidR="00E87B21" w:rsidRPr="003C770D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Федеральный закон от 06.10.2003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131-ФЗ «Об общих принципах орга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низации местного самоуправления в Россий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ской Федерации», Федеральный за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 от 13.03.2006 № 38-ФЗ «О рекламе».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C770D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3C770D">
        <w:rPr>
          <w:rFonts w:ascii="Times New Roman" w:hAnsi="Times New Roman" w:cs="Times New Roman"/>
          <w:sz w:val="22"/>
          <w:szCs w:val="22"/>
        </w:rPr>
        <w:t>казывается нормативный правовой акт более высокого уровня</w:t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либо инициативный порядок разработки</w:t>
      </w:r>
    </w:p>
    <w:p w:rsidR="00E87B21" w:rsidRPr="00900C38" w:rsidRDefault="00E87B21" w:rsidP="00E87B2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5" w:type="dxa"/>
        <w:tblLayout w:type="fixed"/>
        <w:tblCellMar>
          <w:top w:w="75" w:type="dxa"/>
          <w:left w:w="170" w:type="dxa"/>
          <w:bottom w:w="75" w:type="dxa"/>
          <w:right w:w="0" w:type="dxa"/>
        </w:tblCellMar>
        <w:tblLook w:val="0000"/>
      </w:tblPr>
      <w:tblGrid>
        <w:gridCol w:w="2494"/>
        <w:gridCol w:w="2835"/>
        <w:gridCol w:w="2041"/>
        <w:gridCol w:w="2278"/>
      </w:tblGrid>
      <w:tr w:rsidR="00E87B21" w:rsidRPr="00900C38" w:rsidTr="00EE6843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3.4. Цели предла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3.5. Индикаторы дос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тижения целей 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гаемого правового ре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3.6. Ед. измере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индикаторов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Целевые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индикато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ров по годам</w:t>
            </w:r>
          </w:p>
        </w:tc>
      </w:tr>
      <w:tr w:rsidR="00E87B21" w:rsidRPr="00900C38" w:rsidTr="00EE6843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B1781E" w:rsidRDefault="00E87B21" w:rsidP="00EE6843">
            <w:pPr>
              <w:widowControl w:val="0"/>
              <w:autoSpaceDE w:val="0"/>
              <w:spacing w:after="0" w:line="240" w:lineRule="exact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r w:rsidRPr="0034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к внешнему виду нестационарного торгового объекта на территории  Георгиевского городского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1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</w:t>
            </w:r>
            <w:r w:rsidRPr="00B1781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министрации Георгиевского городского округа  Ставропольского края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E87B21" w:rsidRPr="00900C38" w:rsidRDefault="00E87B21" w:rsidP="00E87B21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B21" w:rsidRPr="00900C38" w:rsidRDefault="00E87B21" w:rsidP="00E87B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>3.8. Методы расчета индикаторов достижения целей предлагаемого правового регулирования, источники информации для расчетов:</w:t>
      </w:r>
    </w:p>
    <w:p w:rsidR="00E87B21" w:rsidRPr="003C770D" w:rsidRDefault="00E87B21" w:rsidP="00E87B2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Отсутству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ю</w:t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3C770D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3C770D">
        <w:rPr>
          <w:rFonts w:ascii="Times New Roman" w:hAnsi="Times New Roman" w:cs="Times New Roman"/>
          <w:sz w:val="22"/>
          <w:szCs w:val="22"/>
        </w:rPr>
        <w:t>есто для текстового описания</w:t>
      </w:r>
    </w:p>
    <w:p w:rsidR="00E87B21" w:rsidRDefault="00E87B21" w:rsidP="00E87B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>3.9. Оценка затрат на проведение мониторинга достижения целей предлагаемого правового регулирования:</w:t>
      </w:r>
    </w:p>
    <w:p w:rsidR="00E87B21" w:rsidRPr="003C770D" w:rsidRDefault="00E87B21" w:rsidP="00E87B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Отсутству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C770D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Pr="003C770D">
        <w:rPr>
          <w:rFonts w:ascii="Times New Roman" w:hAnsi="Times New Roman" w:cs="Times New Roman"/>
          <w:sz w:val="22"/>
          <w:szCs w:val="22"/>
        </w:rPr>
        <w:t>есто для текстового описания</w:t>
      </w:r>
    </w:p>
    <w:p w:rsidR="00E87B21" w:rsidRPr="00900C38" w:rsidRDefault="00E87B21" w:rsidP="00E87B2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87B21" w:rsidRPr="003C770D" w:rsidRDefault="00E87B21" w:rsidP="00E87B21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Качественная характеристика и оценка численности </w:t>
      </w:r>
      <w:r w:rsidRPr="003C770D">
        <w:rPr>
          <w:rFonts w:ascii="Times New Roman" w:hAnsi="Times New Roman" w:cs="Times New Roman"/>
          <w:b/>
          <w:sz w:val="28"/>
          <w:szCs w:val="28"/>
        </w:rPr>
        <w:t>потенциальных адресатов предлагаемого правового регулирования (их групп)</w:t>
      </w:r>
    </w:p>
    <w:p w:rsidR="00E87B21" w:rsidRPr="00900C38" w:rsidRDefault="00E87B21" w:rsidP="00E87B21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7" w:type="dxa"/>
        <w:tblInd w:w="5" w:type="dxa"/>
        <w:tblLayout w:type="fixed"/>
        <w:tblCellMar>
          <w:top w:w="75" w:type="dxa"/>
          <w:left w:w="170" w:type="dxa"/>
          <w:bottom w:w="75" w:type="dxa"/>
          <w:right w:w="0" w:type="dxa"/>
        </w:tblCellMar>
        <w:tblLook w:val="0000"/>
      </w:tblPr>
      <w:tblGrid>
        <w:gridCol w:w="5102"/>
        <w:gridCol w:w="2324"/>
        <w:gridCol w:w="2221"/>
      </w:tblGrid>
      <w:tr w:rsidR="00E87B21" w:rsidRPr="00900C38" w:rsidTr="00EE684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28"/>
            <w:bookmarkEnd w:id="0"/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рактеристик)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E87B21" w:rsidRPr="00900C38" w:rsidTr="00EE684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лица, в том числе зарегистрированные в качестве индивидуального предпринимателя, юридические лица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</w:tbl>
    <w:p w:rsidR="00E87B21" w:rsidRDefault="00E87B21" w:rsidP="00E87B21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21" w:rsidRDefault="00E87B21" w:rsidP="00E87B21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21" w:rsidRDefault="00E87B21" w:rsidP="00E87B21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21" w:rsidRDefault="00E87B21" w:rsidP="00E87B21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21" w:rsidRDefault="00E87B21" w:rsidP="00E87B21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21" w:rsidRPr="003C770D" w:rsidRDefault="00E87B21" w:rsidP="00E87B21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 xml:space="preserve">5. Изменение функций (полномочий, обязанностей, прав) органов </w:t>
      </w:r>
    </w:p>
    <w:p w:rsidR="00E87B21" w:rsidRPr="003C770D" w:rsidRDefault="00E87B21" w:rsidP="00E87B21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>местного самоуправления Георгиевского городского округа Ставропольского края (далее – орган местного самоуправления), а также порядка их реализации в связи с введением предлагаемого правового регулирования</w:t>
      </w:r>
    </w:p>
    <w:p w:rsidR="00E87B21" w:rsidRPr="00900C38" w:rsidRDefault="00E87B21" w:rsidP="00E87B21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top w:w="75" w:type="dxa"/>
          <w:left w:w="113" w:type="dxa"/>
          <w:bottom w:w="75" w:type="dxa"/>
          <w:right w:w="57" w:type="dxa"/>
        </w:tblCellMar>
        <w:tblLook w:val="0000"/>
      </w:tblPr>
      <w:tblGrid>
        <w:gridCol w:w="2093"/>
        <w:gridCol w:w="1984"/>
        <w:gridCol w:w="2410"/>
        <w:gridCol w:w="1843"/>
        <w:gridCol w:w="1451"/>
      </w:tblGrid>
      <w:tr w:rsidR="00E87B21" w:rsidRPr="00900C38" w:rsidTr="00EE684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43"/>
            <w:bookmarkEnd w:id="1"/>
            <w:r w:rsidRPr="003C770D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(полномочия, 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или права)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ктер функции (новая / изменяемая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няемая)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(чел./час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год), изме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сотруд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ников (чел.)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 Оценка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потребно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 в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гих ресур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E87B21" w:rsidRPr="00900C38" w:rsidTr="00EE6843">
        <w:tblPrEx>
          <w:tblCellMar>
            <w:top w:w="62" w:type="dxa"/>
            <w:bottom w:w="102" w:type="dxa"/>
          </w:tblCellMar>
        </w:tblPrEx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Георгиевского городского округа Ставропольского края</w:t>
            </w:r>
          </w:p>
        </w:tc>
      </w:tr>
      <w:tr w:rsidR="00E87B21" w:rsidRPr="00900C38" w:rsidTr="00EE684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pacing w:after="0" w:line="24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21" w:rsidRPr="003C770D" w:rsidRDefault="00E87B21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87B21" w:rsidRDefault="00E87B21" w:rsidP="00E8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C770D">
        <w:rPr>
          <w:rFonts w:ascii="Times New Roman" w:hAnsi="Times New Roman" w:cs="Times New Roman"/>
          <w:sz w:val="28"/>
          <w:szCs w:val="28"/>
        </w:rPr>
        <w:t>Оценка дополнительных расх</w:t>
      </w:r>
      <w:r>
        <w:rPr>
          <w:rFonts w:ascii="Times New Roman" w:hAnsi="Times New Roman" w:cs="Times New Roman"/>
          <w:sz w:val="28"/>
          <w:szCs w:val="28"/>
        </w:rPr>
        <w:t>одов (доходов) бюджета города Г</w:t>
      </w:r>
      <w:r w:rsidRPr="003C770D">
        <w:rPr>
          <w:rFonts w:ascii="Times New Roman" w:hAnsi="Times New Roman" w:cs="Times New Roman"/>
          <w:sz w:val="28"/>
          <w:szCs w:val="28"/>
        </w:rPr>
        <w:t>еоргиевска, связанных с введением предлагаемого правового регули</w:t>
      </w:r>
      <w:r>
        <w:rPr>
          <w:rFonts w:ascii="Times New Roman" w:hAnsi="Times New Roman" w:cs="Times New Roman"/>
          <w:sz w:val="28"/>
          <w:szCs w:val="28"/>
        </w:rPr>
        <w:t>рования</w:t>
      </w:r>
    </w:p>
    <w:p w:rsidR="00E87B21" w:rsidRDefault="00E87B21" w:rsidP="00E8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B21" w:rsidRPr="003C770D" w:rsidRDefault="00E87B21" w:rsidP="00E87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170" w:type="dxa"/>
          <w:right w:w="0" w:type="dxa"/>
        </w:tblCellMar>
        <w:tblLook w:val="0000"/>
      </w:tblPr>
      <w:tblGrid>
        <w:gridCol w:w="3582"/>
        <w:gridCol w:w="3402"/>
        <w:gridCol w:w="2732"/>
      </w:tblGrid>
      <w:tr w:rsidR="00E87B21" w:rsidRPr="00CE052B" w:rsidTr="00EE6843">
        <w:trPr>
          <w:trHeight w:val="1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Виды расходов (воз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можных поступлений) бюджета Георгиевского городского округа  Ставропольского края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Количественная оценка расходов и возможных поступле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млн. рублей</w:t>
            </w:r>
          </w:p>
        </w:tc>
      </w:tr>
      <w:tr w:rsidR="00E87B21" w:rsidRPr="00CE052B" w:rsidTr="00EE6843">
        <w:trPr>
          <w:trHeight w:val="500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Георгиевского городского округа  Ставропольского края</w:t>
            </w:r>
          </w:p>
        </w:tc>
      </w:tr>
      <w:tr w:rsidR="00E87B21" w:rsidRPr="00CE052B" w:rsidTr="00EE6843">
        <w:trPr>
          <w:trHeight w:val="803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постановления администрации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орода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оргиевска «Об утверждении к </w:t>
            </w:r>
            <w:r w:rsidRPr="0034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внешнему виду нестационарного торгового объекта на территории  Георгиевского городского округа Ставропольского края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Единовременные расходы</w:t>
            </w:r>
            <w:proofErr w:type="gramStart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proofErr w:type="gramEnd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87B21" w:rsidRPr="00CE052B" w:rsidTr="00EE6843">
        <w:trPr>
          <w:trHeight w:val="81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Периодические расходы</w:t>
            </w:r>
            <w:proofErr w:type="gramStart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proofErr w:type="gramEnd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87B21" w:rsidRPr="00CE052B" w:rsidTr="00EE6843">
        <w:trPr>
          <w:trHeight w:val="889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доходы</w:t>
            </w:r>
            <w:proofErr w:type="gramStart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proofErr w:type="gramEnd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87B21" w:rsidRPr="00CE052B" w:rsidTr="00EE6843">
        <w:trPr>
          <w:trHeight w:val="79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единовременные расходы за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87B21" w:rsidRPr="00CE052B" w:rsidTr="00EE6843">
        <w:trPr>
          <w:trHeight w:val="8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периодические рас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за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E87B21" w:rsidRPr="00CE052B" w:rsidTr="00EE6843">
        <w:trPr>
          <w:trHeight w:val="8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возможные доходы за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B21" w:rsidRPr="003C770D" w:rsidRDefault="00E87B21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E87B21" w:rsidRDefault="00E87B21" w:rsidP="00E87B21">
      <w:pPr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сведения о дополнительных расхо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дах (доходах) бюджета </w:t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Георгиевского городского округа Ставропольского края, возникающих в связи с введением предлагаемого правового регулирования:</w:t>
      </w:r>
    </w:p>
    <w:p w:rsidR="00E87B21" w:rsidRPr="003C770D" w:rsidRDefault="00E87B21" w:rsidP="00E87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Отсутствуют.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Pr="003C770D" w:rsidRDefault="00E87B21" w:rsidP="00E87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</w:t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Источники данных: </w:t>
      </w:r>
    </w:p>
    <w:p w:rsidR="00E87B21" w:rsidRPr="003C770D" w:rsidRDefault="00E87B21" w:rsidP="00E87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Отсутствуют.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3C770D" w:rsidRDefault="00E87B21" w:rsidP="00E87B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E87B21" w:rsidRDefault="00E87B21" w:rsidP="00E87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B21" w:rsidRDefault="00E87B21" w:rsidP="00E8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7. </w:t>
      </w:r>
      <w:r w:rsidRPr="003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E87B21" w:rsidRPr="003C770D" w:rsidRDefault="00E87B21" w:rsidP="00E87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316"/>
        <w:gridCol w:w="2930"/>
        <w:gridCol w:w="2268"/>
        <w:gridCol w:w="2374"/>
      </w:tblGrid>
      <w:tr w:rsidR="00E87B21" w:rsidTr="00EE6843">
        <w:tc>
          <w:tcPr>
            <w:tcW w:w="2316" w:type="dxa"/>
          </w:tcPr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Группы потенциальных адресатов предлагаемого правового регулирования (в со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ответствии с п. 4.1 сводного отчета)</w:t>
            </w:r>
          </w:p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</w:tcPr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7B21" w:rsidRPr="003C770D" w:rsidRDefault="00E87B21" w:rsidP="00EE6843">
            <w:pPr>
              <w:spacing w:line="240" w:lineRule="exact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 Описание расходов и возможных доходов, связанных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введением предлагаемого право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регулирования</w:t>
            </w:r>
          </w:p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E87B21" w:rsidRPr="003C770D" w:rsidRDefault="00E87B21" w:rsidP="00EE6843">
            <w:pPr>
              <w:spacing w:line="240" w:lineRule="exact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 Количест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венная оценка, млн. рублей</w:t>
            </w:r>
          </w:p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лица, в том числе зареги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стрированные в качестве ин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предпринимателя, юриди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лица</w:t>
            </w:r>
          </w:p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B21" w:rsidTr="00EE6843">
        <w:tc>
          <w:tcPr>
            <w:tcW w:w="2316" w:type="dxa"/>
          </w:tcPr>
          <w:p w:rsidR="00E87B21" w:rsidRPr="00CE052B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лица, в том числе зарегистрированные в качестве индивидуального предпринимателя, юридические лица</w:t>
            </w:r>
            <w:r w:rsidRPr="00CE0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7B21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</w:tcPr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r w:rsidRPr="007A6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требований к </w:t>
            </w:r>
            <w:r w:rsidRPr="0034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внешнему виду нестационарного торгового объекта на территории  Георгиевского городского округа Ставропольского края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приведением в нестационарных торговых объектов в соответствии с требованиями</w:t>
            </w:r>
            <w:proofErr w:type="gramEnd"/>
          </w:p>
          <w:p w:rsidR="00E87B21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</w:tcPr>
          <w:p w:rsidR="00E87B21" w:rsidRPr="003C770D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  <w:p w:rsidR="00E87B21" w:rsidRDefault="00E87B21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7B21" w:rsidRDefault="00E87B21" w:rsidP="00E87B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B21" w:rsidRDefault="00E87B21" w:rsidP="00E87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B21" w:rsidRDefault="00E87B21" w:rsidP="00E87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</w:rPr>
        <w:t>Издержки и выгоды адресатов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длагаемого правового регулирова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не поддающиеся количественной оценке: </w:t>
      </w:r>
    </w:p>
    <w:p w:rsidR="00E87B21" w:rsidRPr="00CE052B" w:rsidRDefault="00E87B21" w:rsidP="00E87B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Отсутствуют.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3C770D" w:rsidRDefault="00E87B21" w:rsidP="00E8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70D">
        <w:rPr>
          <w:rFonts w:ascii="Times New Roman" w:eastAsia="Times New Roman" w:hAnsi="Times New Roman" w:cs="Times New Roman"/>
          <w:bCs/>
          <w:color w:val="000000"/>
        </w:rPr>
        <w:t>м</w:t>
      </w:r>
      <w:proofErr w:type="gramEnd"/>
      <w:r w:rsidRPr="003C770D">
        <w:rPr>
          <w:rFonts w:ascii="Times New Roman" w:eastAsia="Times New Roman" w:hAnsi="Times New Roman" w:cs="Times New Roman"/>
          <w:bCs/>
          <w:color w:val="000000"/>
        </w:rPr>
        <w:t>есто для текстового описания</w:t>
      </w:r>
    </w:p>
    <w:p w:rsidR="00E87B21" w:rsidRDefault="00E87B21" w:rsidP="00E87B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B21" w:rsidRDefault="00E87B21" w:rsidP="00E87B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данных:</w:t>
      </w:r>
    </w:p>
    <w:p w:rsidR="00E87B21" w:rsidRPr="00CE052B" w:rsidRDefault="00E87B21" w:rsidP="00E87B2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Отсутствуют.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E87B21" w:rsidRPr="003C770D" w:rsidRDefault="00E87B21" w:rsidP="00E87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770D">
        <w:rPr>
          <w:rFonts w:ascii="Times New Roman" w:eastAsia="Times New Roman" w:hAnsi="Times New Roman" w:cs="Times New Roman"/>
          <w:bCs/>
          <w:color w:val="000000"/>
        </w:rPr>
        <w:t>м</w:t>
      </w:r>
      <w:proofErr w:type="gramEnd"/>
      <w:r w:rsidRPr="003C770D">
        <w:rPr>
          <w:rFonts w:ascii="Times New Roman" w:eastAsia="Times New Roman" w:hAnsi="Times New Roman" w:cs="Times New Roman"/>
          <w:bCs/>
          <w:color w:val="000000"/>
        </w:rPr>
        <w:t>есто для текстового описания</w:t>
      </w:r>
    </w:p>
    <w:p w:rsidR="00C16229" w:rsidRPr="00E87B21" w:rsidRDefault="00C16229" w:rsidP="00E87B21"/>
    <w:sectPr w:rsidR="00C16229" w:rsidRPr="00E87B21" w:rsidSect="003C770D">
      <w:pgSz w:w="11906" w:h="16838"/>
      <w:pgMar w:top="709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C7D29"/>
    <w:rsid w:val="008C7D29"/>
    <w:rsid w:val="0092737D"/>
    <w:rsid w:val="00C16229"/>
    <w:rsid w:val="00E8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7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8C7D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7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_georgievsk@mail.ru" TargetMode="External"/><Relationship Id="rId4" Type="http://schemas.openxmlformats.org/officeDocument/2006/relationships/hyperlink" Target="http://www.georgievsk.ru/otsenka-reguliruvushchego%20vozdevstviva/publichnye-%20konsultats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Шацовская М.Л</dc:creator>
  <cp:keywords/>
  <dc:description/>
  <cp:lastModifiedBy>Шацовская М.Л</cp:lastModifiedBy>
  <cp:revision>3</cp:revision>
  <dcterms:created xsi:type="dcterms:W3CDTF">2018-01-31T13:39:00Z</dcterms:created>
  <dcterms:modified xsi:type="dcterms:W3CDTF">2018-01-31T13:46:00Z</dcterms:modified>
</cp:coreProperties>
</file>