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FC" w:rsidRDefault="003E32FC">
      <w:pPr>
        <w:spacing w:after="1" w:line="280" w:lineRule="atLeast"/>
        <w:jc w:val="center"/>
        <w:outlineLvl w:val="0"/>
      </w:pPr>
      <w:bookmarkStart w:id="0" w:name="_GoBack"/>
      <w:bookmarkEnd w:id="0"/>
      <w:r>
        <w:rPr>
          <w:rFonts w:ascii="Times New Roman" w:hAnsi="Times New Roman" w:cs="Times New Roman"/>
          <w:b/>
          <w:sz w:val="28"/>
        </w:rPr>
        <w:t>ПРАВИТЕЛЬСТВО РОССИЙСКОЙ ФЕДЕРАЦИИ</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b/>
          <w:sz w:val="28"/>
        </w:rPr>
        <w:t>ПОСТАНОВЛЕНИЕ</w:t>
      </w:r>
    </w:p>
    <w:p w:rsidR="003E32FC" w:rsidRDefault="003E32FC">
      <w:pPr>
        <w:spacing w:after="1" w:line="280" w:lineRule="atLeast"/>
        <w:jc w:val="center"/>
      </w:pPr>
      <w:r>
        <w:rPr>
          <w:rFonts w:ascii="Times New Roman" w:hAnsi="Times New Roman" w:cs="Times New Roman"/>
          <w:b/>
          <w:sz w:val="28"/>
        </w:rPr>
        <w:t>от 30 декабря 2017 г. N 1710</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b/>
          <w:sz w:val="28"/>
        </w:rPr>
        <w:t>ОБ УТВЕРЖДЕНИИ ГОСУДАРСТВЕННОЙ ПРОГРАММЫ</w:t>
      </w:r>
    </w:p>
    <w:p w:rsidR="003E32FC" w:rsidRDefault="003E32FC">
      <w:pPr>
        <w:spacing w:after="1" w:line="280" w:lineRule="atLeast"/>
        <w:jc w:val="center"/>
      </w:pPr>
      <w:r>
        <w:rPr>
          <w:rFonts w:ascii="Times New Roman" w:hAnsi="Times New Roman" w:cs="Times New Roman"/>
          <w:b/>
          <w:sz w:val="28"/>
        </w:rPr>
        <w:t>РОССИЙСКОЙ ФЕДЕРАЦИИ "ОБЕСПЕЧЕНИЕ ДОСТУПНЫМ И КОМФОРТНЫМ</w:t>
      </w:r>
    </w:p>
    <w:p w:rsidR="003E32FC" w:rsidRDefault="003E32FC">
      <w:pPr>
        <w:spacing w:after="1" w:line="280" w:lineRule="atLeast"/>
        <w:jc w:val="center"/>
      </w:pPr>
      <w:r>
        <w:rPr>
          <w:rFonts w:ascii="Times New Roman" w:hAnsi="Times New Roman" w:cs="Times New Roman"/>
          <w:b/>
          <w:sz w:val="28"/>
        </w:rPr>
        <w:t>ЖИЛЬЕМ И КОММУНАЛЬНЫМИ УСЛУГАМИ ГРАЖДАН</w:t>
      </w:r>
    </w:p>
    <w:p w:rsidR="003E32FC" w:rsidRDefault="003E32FC">
      <w:pPr>
        <w:spacing w:after="1" w:line="280" w:lineRule="atLeast"/>
        <w:jc w:val="center"/>
      </w:pPr>
      <w:r>
        <w:rPr>
          <w:rFonts w:ascii="Times New Roman" w:hAnsi="Times New Roman" w:cs="Times New Roman"/>
          <w:b/>
          <w:sz w:val="28"/>
        </w:rPr>
        <w:t>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23.02.2018 </w:t>
            </w:r>
            <w:hyperlink r:id="rId5" w:history="1">
              <w:r>
                <w:rPr>
                  <w:rFonts w:ascii="Times New Roman" w:hAnsi="Times New Roman" w:cs="Times New Roman"/>
                  <w:color w:val="0000FF"/>
                  <w:sz w:val="28"/>
                </w:rPr>
                <w:t>N 196</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05.06.2018 </w:t>
            </w:r>
            <w:hyperlink r:id="rId6" w:history="1">
              <w:r>
                <w:rPr>
                  <w:rFonts w:ascii="Times New Roman" w:hAnsi="Times New Roman" w:cs="Times New Roman"/>
                  <w:color w:val="0000FF"/>
                  <w:sz w:val="28"/>
                </w:rPr>
                <w:t>N 653</w:t>
              </w:r>
            </w:hyperlink>
            <w:r>
              <w:rPr>
                <w:rFonts w:ascii="Times New Roman" w:hAnsi="Times New Roman" w:cs="Times New Roman"/>
                <w:color w:val="392C69"/>
                <w:sz w:val="28"/>
              </w:rPr>
              <w:t xml:space="preserve">, от 14.08.2018 </w:t>
            </w:r>
            <w:hyperlink r:id="rId7" w:history="1">
              <w:r>
                <w:rPr>
                  <w:rFonts w:ascii="Times New Roman" w:hAnsi="Times New Roman" w:cs="Times New Roman"/>
                  <w:color w:val="0000FF"/>
                  <w:sz w:val="28"/>
                </w:rPr>
                <w:t>N 940</w:t>
              </w:r>
            </w:hyperlink>
            <w:r>
              <w:rPr>
                <w:rFonts w:ascii="Times New Roman" w:hAnsi="Times New Roman" w:cs="Times New Roman"/>
                <w:color w:val="392C69"/>
                <w:sz w:val="28"/>
              </w:rPr>
              <w:t xml:space="preserve">, от 08.11.2018 </w:t>
            </w:r>
            <w:hyperlink r:id="rId8" w:history="1">
              <w:r>
                <w:rPr>
                  <w:rFonts w:ascii="Times New Roman" w:hAnsi="Times New Roman" w:cs="Times New Roman"/>
                  <w:color w:val="0000FF"/>
                  <w:sz w:val="28"/>
                </w:rPr>
                <w:t>N 1331</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20.11.2018 </w:t>
            </w:r>
            <w:hyperlink r:id="rId9" w:history="1">
              <w:r>
                <w:rPr>
                  <w:rFonts w:ascii="Times New Roman" w:hAnsi="Times New Roman" w:cs="Times New Roman"/>
                  <w:color w:val="0000FF"/>
                  <w:sz w:val="28"/>
                </w:rPr>
                <w:t>N 1392</w:t>
              </w:r>
            </w:hyperlink>
            <w:r>
              <w:rPr>
                <w:rFonts w:ascii="Times New Roman" w:hAnsi="Times New Roman" w:cs="Times New Roman"/>
                <w:color w:val="392C69"/>
                <w:sz w:val="28"/>
              </w:rPr>
              <w:t xml:space="preserve">, от 23.11.2018 </w:t>
            </w:r>
            <w:hyperlink r:id="rId10" w:history="1">
              <w:r>
                <w:rPr>
                  <w:rFonts w:ascii="Times New Roman" w:hAnsi="Times New Roman" w:cs="Times New Roman"/>
                  <w:color w:val="0000FF"/>
                  <w:sz w:val="28"/>
                </w:rPr>
                <w:t>N 1407</w:t>
              </w:r>
            </w:hyperlink>
            <w:r>
              <w:rPr>
                <w:rFonts w:ascii="Times New Roman" w:hAnsi="Times New Roman" w:cs="Times New Roman"/>
                <w:color w:val="392C69"/>
                <w:sz w:val="28"/>
              </w:rPr>
              <w:t xml:space="preserve">, от 30.01.2019 </w:t>
            </w:r>
            <w:hyperlink r:id="rId11" w:history="1">
              <w:r>
                <w:rPr>
                  <w:rFonts w:ascii="Times New Roman" w:hAnsi="Times New Roman" w:cs="Times New Roman"/>
                  <w:color w:val="0000FF"/>
                  <w:sz w:val="28"/>
                </w:rPr>
                <w:t>N 62</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09.02.2019 </w:t>
            </w:r>
            <w:hyperlink r:id="rId12" w:history="1">
              <w:r>
                <w:rPr>
                  <w:rFonts w:ascii="Times New Roman" w:hAnsi="Times New Roman" w:cs="Times New Roman"/>
                  <w:color w:val="0000FF"/>
                  <w:sz w:val="28"/>
                </w:rPr>
                <w:t>N 106</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Правительство Российской Федерации постановляет:</w:t>
      </w:r>
    </w:p>
    <w:p w:rsidR="003E32FC" w:rsidRDefault="003E32FC">
      <w:pPr>
        <w:spacing w:before="280" w:after="1" w:line="280" w:lineRule="atLeast"/>
        <w:ind w:firstLine="540"/>
        <w:jc w:val="both"/>
      </w:pPr>
      <w:r>
        <w:rPr>
          <w:rFonts w:ascii="Times New Roman" w:hAnsi="Times New Roman" w:cs="Times New Roman"/>
          <w:sz w:val="28"/>
        </w:rPr>
        <w:t>1. Утвердить прилагаемые:</w:t>
      </w:r>
    </w:p>
    <w:p w:rsidR="003E32FC" w:rsidRDefault="003E32FC">
      <w:pPr>
        <w:spacing w:before="280" w:after="1" w:line="280" w:lineRule="atLeast"/>
        <w:ind w:firstLine="540"/>
        <w:jc w:val="both"/>
      </w:pPr>
      <w:r>
        <w:rPr>
          <w:rFonts w:ascii="Times New Roman" w:hAnsi="Times New Roman" w:cs="Times New Roman"/>
          <w:sz w:val="28"/>
        </w:rPr>
        <w:t xml:space="preserve">государственную </w:t>
      </w:r>
      <w:hyperlink w:anchor="P43" w:history="1">
        <w:r>
          <w:rPr>
            <w:rFonts w:ascii="Times New Roman" w:hAnsi="Times New Roman" w:cs="Times New Roman"/>
            <w:color w:val="0000FF"/>
            <w:sz w:val="28"/>
          </w:rPr>
          <w:t>программу</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3E32FC" w:rsidRDefault="00284508">
      <w:pPr>
        <w:spacing w:before="280" w:after="1" w:line="280" w:lineRule="atLeast"/>
        <w:ind w:firstLine="540"/>
        <w:jc w:val="both"/>
      </w:pPr>
      <w:hyperlink w:anchor="P2598" w:history="1">
        <w:r w:rsidR="003E32FC">
          <w:rPr>
            <w:rFonts w:ascii="Times New Roman" w:hAnsi="Times New Roman" w:cs="Times New Roman"/>
            <w:color w:val="0000FF"/>
            <w:sz w:val="28"/>
          </w:rPr>
          <w:t>изменения</w:t>
        </w:r>
      </w:hyperlink>
      <w:r w:rsidR="003E32FC">
        <w:rPr>
          <w:rFonts w:ascii="Times New Roman" w:hAnsi="Times New Roman" w:cs="Times New Roman"/>
          <w:sz w:val="28"/>
        </w:rPr>
        <w:t>, которые вносятся в акты Правительства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 Установить, что:</w:t>
      </w:r>
    </w:p>
    <w:p w:rsidR="003E32FC" w:rsidRDefault="003E32FC">
      <w:pPr>
        <w:spacing w:before="280" w:after="1" w:line="280" w:lineRule="atLeast"/>
        <w:ind w:firstLine="540"/>
        <w:jc w:val="both"/>
      </w:pPr>
      <w:r>
        <w:rPr>
          <w:rFonts w:ascii="Times New Roman" w:hAnsi="Times New Roman" w:cs="Times New Roman"/>
          <w:sz w:val="28"/>
        </w:rP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13" w:history="1">
        <w:r>
          <w:rPr>
            <w:rFonts w:ascii="Times New Roman" w:hAnsi="Times New Roman" w:cs="Times New Roman"/>
            <w:color w:val="0000FF"/>
            <w:sz w:val="28"/>
          </w:rPr>
          <w:t>полномочия</w:t>
        </w:r>
      </w:hyperlink>
      <w:r>
        <w:rPr>
          <w:rFonts w:ascii="Times New Roman" w:hAnsi="Times New Roman" w:cs="Times New Roman"/>
          <w:sz w:val="28"/>
        </w:rPr>
        <w:t xml:space="preserve"> по исполнению функций, связанных с реализацией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в соответствии с перечнем таких полномочий, утверждаемым указанным Министерством;</w:t>
      </w:r>
    </w:p>
    <w:p w:rsidR="003E32FC" w:rsidRDefault="003E32FC">
      <w:pPr>
        <w:spacing w:before="280" w:after="1" w:line="280" w:lineRule="atLeast"/>
        <w:ind w:firstLine="540"/>
        <w:jc w:val="both"/>
      </w:pPr>
      <w:r>
        <w:rPr>
          <w:rFonts w:ascii="Times New Roman" w:hAnsi="Times New Roman" w:cs="Times New Roman"/>
          <w:sz w:val="28"/>
        </w:rP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осуществляется за счет средств федерального бюджета, предусмотренных на управление реализацией Программы;</w:t>
      </w:r>
    </w:p>
    <w:p w:rsidR="003E32FC" w:rsidRDefault="003E32FC">
      <w:pPr>
        <w:spacing w:before="280" w:after="1" w:line="280" w:lineRule="atLeast"/>
        <w:ind w:firstLine="540"/>
        <w:jc w:val="both"/>
      </w:pPr>
      <w:r>
        <w:rPr>
          <w:rFonts w:ascii="Times New Roman" w:hAnsi="Times New Roman" w:cs="Times New Roman"/>
          <w:sz w:val="28"/>
        </w:rPr>
        <w:lastRenderedPageBreak/>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при реализации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14" w:history="1">
        <w:r>
          <w:rPr>
            <w:rFonts w:ascii="Times New Roman" w:hAnsi="Times New Roman" w:cs="Times New Roman"/>
            <w:color w:val="0000FF"/>
            <w:sz w:val="28"/>
          </w:rPr>
          <w:t>программы</w:t>
        </w:r>
      </w:hyperlink>
      <w:r>
        <w:rPr>
          <w:rFonts w:ascii="Times New Roman" w:hAnsi="Times New Roman" w:cs="Times New Roman"/>
          <w:sz w:val="28"/>
        </w:rP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
    <w:p w:rsidR="003E32FC" w:rsidRDefault="003E32FC">
      <w:pPr>
        <w:spacing w:before="280" w:after="1" w:line="280" w:lineRule="atLeast"/>
        <w:ind w:firstLine="540"/>
        <w:jc w:val="both"/>
      </w:pPr>
      <w:r>
        <w:rPr>
          <w:rFonts w:ascii="Times New Roman" w:hAnsi="Times New Roman" w:cs="Times New Roman"/>
          <w:sz w:val="28"/>
        </w:rPr>
        <w:t xml:space="preserve">3. 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 Программы с приложением к акту методик расчета значений указанных целей Программы.</w:t>
      </w:r>
    </w:p>
    <w:p w:rsidR="003E32FC" w:rsidRDefault="003E32FC">
      <w:pPr>
        <w:spacing w:after="1" w:line="280" w:lineRule="atLeast"/>
        <w:jc w:val="both"/>
      </w:pPr>
      <w:r>
        <w:rPr>
          <w:rFonts w:ascii="Times New Roman" w:hAnsi="Times New Roman" w:cs="Times New Roman"/>
          <w:sz w:val="28"/>
        </w:rPr>
        <w:t xml:space="preserve">(в ред. </w:t>
      </w:r>
      <w:hyperlink r:id="rId1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23.02.2018 N 196)</w:t>
      </w:r>
    </w:p>
    <w:p w:rsidR="003E32FC" w:rsidRDefault="003E32FC">
      <w:pPr>
        <w:spacing w:before="280" w:after="1" w:line="280" w:lineRule="atLeast"/>
        <w:ind w:firstLine="540"/>
        <w:jc w:val="both"/>
      </w:pPr>
      <w:r>
        <w:rPr>
          <w:rFonts w:ascii="Times New Roman" w:hAnsi="Times New Roman" w:cs="Times New Roman"/>
          <w:sz w:val="28"/>
        </w:rPr>
        <w:t xml:space="preserve">4. Признать утратившими силу акты Правительства Российской Федерации по перечню согласно </w:t>
      </w:r>
      <w:hyperlink w:anchor="P2709" w:history="1">
        <w:r>
          <w:rPr>
            <w:rFonts w:ascii="Times New Roman" w:hAnsi="Times New Roman" w:cs="Times New Roman"/>
            <w:color w:val="0000FF"/>
            <w:sz w:val="28"/>
          </w:rPr>
          <w:t>приложению</w:t>
        </w:r>
      </w:hyperlink>
      <w:r>
        <w:rPr>
          <w:rFonts w:ascii="Times New Roman" w:hAnsi="Times New Roman" w:cs="Times New Roman"/>
          <w:sz w:val="28"/>
        </w:rPr>
        <w:t>.</w:t>
      </w:r>
    </w:p>
    <w:p w:rsidR="003E32FC" w:rsidRDefault="003E32FC">
      <w:pPr>
        <w:spacing w:before="280" w:after="1" w:line="280" w:lineRule="atLeast"/>
        <w:ind w:firstLine="540"/>
        <w:jc w:val="both"/>
      </w:pPr>
      <w:r>
        <w:rPr>
          <w:rFonts w:ascii="Times New Roman" w:hAnsi="Times New Roman" w:cs="Times New Roman"/>
          <w:sz w:val="28"/>
        </w:rPr>
        <w:t>5. Настоящее постановление вступает в силу с 1 января 2018 г.</w:t>
      </w:r>
    </w:p>
    <w:p w:rsidR="003E32FC" w:rsidRDefault="003E32FC">
      <w:pPr>
        <w:spacing w:after="1" w:line="280" w:lineRule="atLeast"/>
        <w:jc w:val="both"/>
      </w:pPr>
    </w:p>
    <w:p w:rsidR="003E32FC" w:rsidRDefault="003E32FC">
      <w:pPr>
        <w:spacing w:after="1" w:line="280" w:lineRule="atLeast"/>
        <w:jc w:val="right"/>
      </w:pPr>
      <w:r>
        <w:rPr>
          <w:rFonts w:ascii="Times New Roman" w:hAnsi="Times New Roman" w:cs="Times New Roman"/>
          <w:sz w:val="28"/>
        </w:rPr>
        <w:t>Председатель Правительства</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right"/>
      </w:pPr>
      <w:r>
        <w:rPr>
          <w:rFonts w:ascii="Times New Roman" w:hAnsi="Times New Roman" w:cs="Times New Roman"/>
          <w:sz w:val="28"/>
        </w:rPr>
        <w:t>Д.МЕДВЕДЕВ</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0"/>
      </w:pPr>
      <w:r>
        <w:rPr>
          <w:rFonts w:ascii="Times New Roman" w:hAnsi="Times New Roman" w:cs="Times New Roman"/>
          <w:sz w:val="28"/>
        </w:rPr>
        <w:t>Утверждена</w:t>
      </w:r>
    </w:p>
    <w:p w:rsidR="003E32FC" w:rsidRDefault="003E32FC">
      <w:pPr>
        <w:spacing w:after="1" w:line="280" w:lineRule="atLeast"/>
        <w:jc w:val="right"/>
      </w:pPr>
      <w:r>
        <w:rPr>
          <w:rFonts w:ascii="Times New Roman" w:hAnsi="Times New Roman" w:cs="Times New Roman"/>
          <w:sz w:val="28"/>
        </w:rPr>
        <w:t>постановлением Правительства</w:t>
      </w:r>
    </w:p>
    <w:p w:rsidR="003E32FC" w:rsidRDefault="003E32FC">
      <w:pPr>
        <w:spacing w:after="1" w:line="280" w:lineRule="atLeast"/>
        <w:jc w:val="right"/>
      </w:pPr>
      <w:r>
        <w:rPr>
          <w:rFonts w:ascii="Times New Roman" w:hAnsi="Times New Roman" w:cs="Times New Roman"/>
          <w:sz w:val="28"/>
        </w:rPr>
        <w:lastRenderedPageBreak/>
        <w:t>Российской Федерации</w:t>
      </w:r>
    </w:p>
    <w:p w:rsidR="003E32FC" w:rsidRDefault="003E32FC">
      <w:pPr>
        <w:spacing w:after="1" w:line="280" w:lineRule="atLeast"/>
        <w:jc w:val="right"/>
      </w:pPr>
      <w:r>
        <w:rPr>
          <w:rFonts w:ascii="Times New Roman" w:hAnsi="Times New Roman" w:cs="Times New Roman"/>
          <w:sz w:val="28"/>
        </w:rPr>
        <w:t>от 30 декабря 2017 г. N 1710</w:t>
      </w:r>
    </w:p>
    <w:p w:rsidR="003E32FC" w:rsidRDefault="003E32FC">
      <w:pPr>
        <w:spacing w:after="1" w:line="280" w:lineRule="atLeast"/>
        <w:jc w:val="both"/>
      </w:pPr>
    </w:p>
    <w:p w:rsidR="003E32FC" w:rsidRDefault="003E32FC">
      <w:pPr>
        <w:spacing w:after="1" w:line="280" w:lineRule="atLeast"/>
        <w:jc w:val="center"/>
      </w:pPr>
      <w:bookmarkStart w:id="1" w:name="P43"/>
      <w:bookmarkEnd w:id="1"/>
      <w:r>
        <w:rPr>
          <w:rFonts w:ascii="Times New Roman" w:hAnsi="Times New Roman" w:cs="Times New Roman"/>
          <w:b/>
          <w:sz w:val="28"/>
        </w:rPr>
        <w:t>ГОСУДАРСТВЕННАЯ ПРОГРАММА РОССИЙСКОЙ ФЕДЕРАЦИИ</w:t>
      </w:r>
    </w:p>
    <w:p w:rsidR="003E32FC" w:rsidRDefault="003E32FC">
      <w:pPr>
        <w:spacing w:after="1" w:line="280" w:lineRule="atLeast"/>
        <w:jc w:val="center"/>
      </w:pPr>
      <w:r>
        <w:rPr>
          <w:rFonts w:ascii="Times New Roman" w:hAnsi="Times New Roman" w:cs="Times New Roman"/>
          <w:b/>
          <w:sz w:val="28"/>
        </w:rPr>
        <w:t>"ОБЕСПЕЧЕНИЕ ДОСТУПНЫМ И КОМФОРТНЫМ ЖИЛЬЕМ И КОММУНАЛЬНЫМИ</w:t>
      </w:r>
    </w:p>
    <w:p w:rsidR="003E32FC" w:rsidRDefault="003E32FC">
      <w:pPr>
        <w:spacing w:after="1" w:line="280" w:lineRule="atLeast"/>
        <w:jc w:val="center"/>
      </w:pPr>
      <w:r>
        <w:rPr>
          <w:rFonts w:ascii="Times New Roman" w:hAnsi="Times New Roman" w:cs="Times New Roman"/>
          <w:b/>
          <w:sz w:val="28"/>
        </w:rPr>
        <w:t>УСЛУГАМИ ГРАЖДАН 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05.06.2018 </w:t>
            </w:r>
            <w:hyperlink r:id="rId16" w:history="1">
              <w:r>
                <w:rPr>
                  <w:rFonts w:ascii="Times New Roman" w:hAnsi="Times New Roman" w:cs="Times New Roman"/>
                  <w:color w:val="0000FF"/>
                  <w:sz w:val="28"/>
                </w:rPr>
                <w:t>N 653</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14.08.2018 </w:t>
            </w:r>
            <w:hyperlink r:id="rId17" w:history="1">
              <w:r>
                <w:rPr>
                  <w:rFonts w:ascii="Times New Roman" w:hAnsi="Times New Roman" w:cs="Times New Roman"/>
                  <w:color w:val="0000FF"/>
                  <w:sz w:val="28"/>
                </w:rPr>
                <w:t>N 940</w:t>
              </w:r>
            </w:hyperlink>
            <w:r>
              <w:rPr>
                <w:rFonts w:ascii="Times New Roman" w:hAnsi="Times New Roman" w:cs="Times New Roman"/>
                <w:color w:val="392C69"/>
                <w:sz w:val="28"/>
              </w:rPr>
              <w:t xml:space="preserve">, от 08.11.2018 </w:t>
            </w:r>
            <w:hyperlink r:id="rId18" w:history="1">
              <w:r>
                <w:rPr>
                  <w:rFonts w:ascii="Times New Roman" w:hAnsi="Times New Roman" w:cs="Times New Roman"/>
                  <w:color w:val="0000FF"/>
                  <w:sz w:val="28"/>
                </w:rPr>
                <w:t>N 1331</w:t>
              </w:r>
            </w:hyperlink>
            <w:r>
              <w:rPr>
                <w:rFonts w:ascii="Times New Roman" w:hAnsi="Times New Roman" w:cs="Times New Roman"/>
                <w:color w:val="392C69"/>
                <w:sz w:val="28"/>
              </w:rPr>
              <w:t xml:space="preserve">, от 23.11.2018 </w:t>
            </w:r>
            <w:hyperlink r:id="rId19" w:history="1">
              <w:r>
                <w:rPr>
                  <w:rFonts w:ascii="Times New Roman" w:hAnsi="Times New Roman" w:cs="Times New Roman"/>
                  <w:color w:val="0000FF"/>
                  <w:sz w:val="28"/>
                </w:rPr>
                <w:t>N 1407</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30.01.2019 </w:t>
            </w:r>
            <w:hyperlink r:id="rId20" w:history="1">
              <w:r>
                <w:rPr>
                  <w:rFonts w:ascii="Times New Roman" w:hAnsi="Times New Roman" w:cs="Times New Roman"/>
                  <w:color w:val="0000FF"/>
                  <w:sz w:val="28"/>
                </w:rPr>
                <w:t>N 62</w:t>
              </w:r>
            </w:hyperlink>
            <w:r>
              <w:rPr>
                <w:rFonts w:ascii="Times New Roman" w:hAnsi="Times New Roman" w:cs="Times New Roman"/>
                <w:color w:val="392C69"/>
                <w:sz w:val="28"/>
              </w:rPr>
              <w:t xml:space="preserve">, от 09.02.2019 </w:t>
            </w:r>
            <w:hyperlink r:id="rId21" w:history="1">
              <w:r>
                <w:rPr>
                  <w:rFonts w:ascii="Times New Roman" w:hAnsi="Times New Roman" w:cs="Times New Roman"/>
                  <w:color w:val="0000FF"/>
                  <w:sz w:val="28"/>
                </w:rPr>
                <w:t>N 106</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jc w:val="center"/>
        <w:outlineLvl w:val="1"/>
      </w:pPr>
      <w:r>
        <w:rPr>
          <w:rFonts w:ascii="Times New Roman" w:hAnsi="Times New Roman" w:cs="Times New Roman"/>
          <w:b/>
          <w:sz w:val="28"/>
        </w:rPr>
        <w:t>ПАСПОРТ</w:t>
      </w:r>
    </w:p>
    <w:p w:rsidR="003E32FC" w:rsidRDefault="003E32FC">
      <w:pPr>
        <w:spacing w:after="1" w:line="280" w:lineRule="atLeast"/>
        <w:jc w:val="center"/>
      </w:pPr>
      <w:r>
        <w:rPr>
          <w:rFonts w:ascii="Times New Roman" w:hAnsi="Times New Roman" w:cs="Times New Roman"/>
          <w:b/>
          <w:sz w:val="28"/>
        </w:rPr>
        <w:t>государственной программы Российской Федерации "Обеспечение</w:t>
      </w:r>
    </w:p>
    <w:p w:rsidR="003E32FC" w:rsidRDefault="003E32FC">
      <w:pPr>
        <w:spacing w:after="1" w:line="280" w:lineRule="atLeast"/>
        <w:jc w:val="center"/>
      </w:pPr>
      <w:r>
        <w:rPr>
          <w:rFonts w:ascii="Times New Roman" w:hAnsi="Times New Roman" w:cs="Times New Roman"/>
          <w:b/>
          <w:sz w:val="28"/>
        </w:rPr>
        <w:t>доступным и комфортным жильем и коммунальными услугами</w:t>
      </w:r>
    </w:p>
    <w:p w:rsidR="003E32FC" w:rsidRDefault="003E32FC">
      <w:pPr>
        <w:spacing w:after="1" w:line="280" w:lineRule="atLeast"/>
        <w:jc w:val="center"/>
      </w:pPr>
      <w:r>
        <w:rPr>
          <w:rFonts w:ascii="Times New Roman" w:hAnsi="Times New Roman" w:cs="Times New Roman"/>
          <w:b/>
          <w:sz w:val="28"/>
        </w:rPr>
        <w:t>граждан Российской Федерации"</w:t>
      </w:r>
    </w:p>
    <w:p w:rsidR="003E32FC" w:rsidRDefault="003E32FC">
      <w:pPr>
        <w:spacing w:after="1" w:line="280" w:lineRule="atLeast"/>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551"/>
        <w:gridCol w:w="340"/>
        <w:gridCol w:w="6179"/>
      </w:tblGrid>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Сроки и этапы реализации Программы</w:t>
            </w:r>
          </w:p>
        </w:tc>
        <w:tc>
          <w:tcPr>
            <w:tcW w:w="340"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w:t>
            </w:r>
          </w:p>
        </w:tc>
        <w:tc>
          <w:tcPr>
            <w:tcW w:w="6179"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2018 - 2025 годы</w:t>
            </w:r>
          </w:p>
        </w:tc>
      </w:tr>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Ответственный исполнитель Программы</w:t>
            </w:r>
          </w:p>
        </w:tc>
        <w:tc>
          <w:tcPr>
            <w:tcW w:w="340"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w:t>
            </w:r>
          </w:p>
        </w:tc>
        <w:tc>
          <w:tcPr>
            <w:tcW w:w="6179"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Министерство строительства и жилищно-коммунального хозяйства Российской Федерации</w:t>
            </w:r>
          </w:p>
        </w:tc>
      </w:tr>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Параметры финансового обеспечения Программы</w:t>
            </w:r>
          </w:p>
        </w:tc>
        <w:tc>
          <w:tcPr>
            <w:tcW w:w="340"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w:t>
            </w:r>
          </w:p>
        </w:tc>
        <w:tc>
          <w:tcPr>
            <w:tcW w:w="6179"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общий объем финансового обеспечения Программы - 2243013719 тыс. рублей, в том числе:</w:t>
            </w:r>
          </w:p>
          <w:p w:rsidR="003E32FC" w:rsidRDefault="003E32FC">
            <w:pPr>
              <w:spacing w:after="1" w:line="280" w:lineRule="atLeast"/>
            </w:pPr>
            <w:r>
              <w:rPr>
                <w:rFonts w:ascii="Times New Roman" w:hAnsi="Times New Roman" w:cs="Times New Roman"/>
                <w:sz w:val="28"/>
              </w:rPr>
              <w:t>на 2018 год - 143338782,8 тыс. рублей;</w:t>
            </w:r>
          </w:p>
          <w:p w:rsidR="003E32FC" w:rsidRDefault="003E32FC">
            <w:pPr>
              <w:spacing w:after="1" w:line="280" w:lineRule="atLeast"/>
            </w:pPr>
            <w:r>
              <w:rPr>
                <w:rFonts w:ascii="Times New Roman" w:hAnsi="Times New Roman" w:cs="Times New Roman"/>
                <w:sz w:val="28"/>
              </w:rPr>
              <w:t>на 2019 год - 231838430,3 тыс. рублей;</w:t>
            </w:r>
          </w:p>
          <w:p w:rsidR="003E32FC" w:rsidRDefault="003E32FC">
            <w:pPr>
              <w:spacing w:after="1" w:line="280" w:lineRule="atLeast"/>
            </w:pPr>
            <w:r>
              <w:rPr>
                <w:rFonts w:ascii="Times New Roman" w:hAnsi="Times New Roman" w:cs="Times New Roman"/>
                <w:sz w:val="28"/>
              </w:rPr>
              <w:t>на 2020 год - 232393496,7 тыс. рублей;</w:t>
            </w:r>
          </w:p>
          <w:p w:rsidR="003E32FC" w:rsidRDefault="003E32FC">
            <w:pPr>
              <w:spacing w:after="1" w:line="280" w:lineRule="atLeast"/>
            </w:pPr>
            <w:r>
              <w:rPr>
                <w:rFonts w:ascii="Times New Roman" w:hAnsi="Times New Roman" w:cs="Times New Roman"/>
                <w:sz w:val="28"/>
              </w:rPr>
              <w:t>на 2021 год - 239421431,6 тыс. рублей;</w:t>
            </w:r>
          </w:p>
          <w:p w:rsidR="003E32FC" w:rsidRDefault="003E32FC">
            <w:pPr>
              <w:spacing w:after="1" w:line="280" w:lineRule="atLeast"/>
            </w:pPr>
            <w:r>
              <w:rPr>
                <w:rFonts w:ascii="Times New Roman" w:hAnsi="Times New Roman" w:cs="Times New Roman"/>
                <w:sz w:val="28"/>
              </w:rPr>
              <w:t>на 2022 год - 336085154,3 тыс. рублей;</w:t>
            </w:r>
          </w:p>
          <w:p w:rsidR="003E32FC" w:rsidRDefault="003E32FC">
            <w:pPr>
              <w:spacing w:after="1" w:line="280" w:lineRule="atLeast"/>
            </w:pPr>
            <w:r>
              <w:rPr>
                <w:rFonts w:ascii="Times New Roman" w:hAnsi="Times New Roman" w:cs="Times New Roman"/>
                <w:sz w:val="28"/>
              </w:rPr>
              <w:t>на 2023 год - 352257699 тыс. рублей;</w:t>
            </w:r>
          </w:p>
          <w:p w:rsidR="003E32FC" w:rsidRDefault="003E32FC">
            <w:pPr>
              <w:spacing w:after="1" w:line="280" w:lineRule="atLeast"/>
            </w:pPr>
            <w:r>
              <w:rPr>
                <w:rFonts w:ascii="Times New Roman" w:hAnsi="Times New Roman" w:cs="Times New Roman"/>
                <w:sz w:val="28"/>
              </w:rPr>
              <w:t>на 2024 год - 348810959,9 тыс. рублей;</w:t>
            </w:r>
          </w:p>
          <w:p w:rsidR="003E32FC" w:rsidRDefault="003E32FC">
            <w:pPr>
              <w:spacing w:after="1" w:line="280" w:lineRule="atLeast"/>
            </w:pPr>
            <w:r>
              <w:rPr>
                <w:rFonts w:ascii="Times New Roman" w:hAnsi="Times New Roman" w:cs="Times New Roman"/>
                <w:sz w:val="28"/>
              </w:rPr>
              <w:t>на 2025 год - 358867764,4 тыс. рублей;</w:t>
            </w:r>
          </w:p>
          <w:p w:rsidR="003E32FC" w:rsidRDefault="003E32FC">
            <w:pPr>
              <w:spacing w:after="1" w:line="280" w:lineRule="atLeast"/>
            </w:pPr>
            <w:r>
              <w:rPr>
                <w:rFonts w:ascii="Times New Roman" w:hAnsi="Times New Roman" w:cs="Times New Roman"/>
                <w:sz w:val="28"/>
              </w:rPr>
              <w:t>из них:</w:t>
            </w:r>
          </w:p>
          <w:p w:rsidR="003E32FC" w:rsidRDefault="003E32FC">
            <w:pPr>
              <w:spacing w:after="1" w:line="280" w:lineRule="atLeast"/>
            </w:pPr>
            <w:r>
              <w:rPr>
                <w:rFonts w:ascii="Times New Roman" w:hAnsi="Times New Roman" w:cs="Times New Roman"/>
                <w:sz w:val="28"/>
              </w:rPr>
              <w:t>объем бюджетных ассигнований федерального бюджета - 1850500432,4 тыс. рублей, в том числе:</w:t>
            </w:r>
          </w:p>
          <w:p w:rsidR="003E32FC" w:rsidRDefault="003E32FC">
            <w:pPr>
              <w:spacing w:after="1" w:line="280" w:lineRule="atLeast"/>
            </w:pPr>
            <w:r>
              <w:rPr>
                <w:rFonts w:ascii="Times New Roman" w:hAnsi="Times New Roman" w:cs="Times New Roman"/>
                <w:sz w:val="28"/>
              </w:rPr>
              <w:t>2018 год - 116072161,5 тыс. рублей;</w:t>
            </w:r>
          </w:p>
          <w:p w:rsidR="003E32FC" w:rsidRDefault="003E32FC">
            <w:pPr>
              <w:spacing w:after="1" w:line="280" w:lineRule="atLeast"/>
            </w:pPr>
            <w:r>
              <w:rPr>
                <w:rFonts w:ascii="Times New Roman" w:hAnsi="Times New Roman" w:cs="Times New Roman"/>
                <w:sz w:val="28"/>
              </w:rPr>
              <w:t>2019 год - 191066824,4 тыс. рублей;</w:t>
            </w:r>
          </w:p>
          <w:p w:rsidR="003E32FC" w:rsidRDefault="003E32FC">
            <w:pPr>
              <w:spacing w:after="1" w:line="280" w:lineRule="atLeast"/>
            </w:pPr>
            <w:r>
              <w:rPr>
                <w:rFonts w:ascii="Times New Roman" w:hAnsi="Times New Roman" w:cs="Times New Roman"/>
                <w:sz w:val="28"/>
              </w:rPr>
              <w:t>2020 год - 190273767,5 тыс. рублей;</w:t>
            </w:r>
          </w:p>
          <w:p w:rsidR="003E32FC" w:rsidRDefault="003E32FC">
            <w:pPr>
              <w:spacing w:after="1" w:line="280" w:lineRule="atLeast"/>
            </w:pPr>
            <w:r>
              <w:rPr>
                <w:rFonts w:ascii="Times New Roman" w:hAnsi="Times New Roman" w:cs="Times New Roman"/>
                <w:sz w:val="28"/>
              </w:rPr>
              <w:t>2021 год - 198739310,1 тыс. рублей;</w:t>
            </w:r>
          </w:p>
          <w:p w:rsidR="003E32FC" w:rsidRDefault="003E32FC">
            <w:pPr>
              <w:spacing w:after="1" w:line="280" w:lineRule="atLeast"/>
            </w:pPr>
            <w:r>
              <w:rPr>
                <w:rFonts w:ascii="Times New Roman" w:hAnsi="Times New Roman" w:cs="Times New Roman"/>
                <w:sz w:val="28"/>
              </w:rPr>
              <w:lastRenderedPageBreak/>
              <w:t>2022 год - 281633543 тыс. рублей;</w:t>
            </w:r>
          </w:p>
          <w:p w:rsidR="003E32FC" w:rsidRDefault="003E32FC">
            <w:pPr>
              <w:spacing w:after="1" w:line="280" w:lineRule="atLeast"/>
            </w:pPr>
            <w:r>
              <w:rPr>
                <w:rFonts w:ascii="Times New Roman" w:hAnsi="Times New Roman" w:cs="Times New Roman"/>
                <w:sz w:val="28"/>
              </w:rPr>
              <w:t>2023 год - 294593646,4 тыс. рублей;</w:t>
            </w:r>
          </w:p>
          <w:p w:rsidR="003E32FC" w:rsidRDefault="003E32FC">
            <w:pPr>
              <w:spacing w:after="1" w:line="280" w:lineRule="atLeast"/>
            </w:pPr>
            <w:r>
              <w:rPr>
                <w:rFonts w:ascii="Times New Roman" w:hAnsi="Times New Roman" w:cs="Times New Roman"/>
                <w:sz w:val="28"/>
              </w:rPr>
              <w:t>2024 год - 289326762,9 тыс. рублей;</w:t>
            </w:r>
          </w:p>
          <w:p w:rsidR="003E32FC" w:rsidRDefault="003E32FC">
            <w:pPr>
              <w:spacing w:after="1" w:line="280" w:lineRule="atLeast"/>
            </w:pPr>
            <w:r>
              <w:rPr>
                <w:rFonts w:ascii="Times New Roman" w:hAnsi="Times New Roman" w:cs="Times New Roman"/>
                <w:sz w:val="28"/>
              </w:rPr>
              <w:t>2025 год - 289326762,9 тыс. рублей;</w:t>
            </w:r>
          </w:p>
          <w:p w:rsidR="003E32FC" w:rsidRDefault="003E32FC">
            <w:pPr>
              <w:spacing w:after="1" w:line="280" w:lineRule="atLeast"/>
            </w:pPr>
            <w:r>
              <w:rPr>
                <w:rFonts w:ascii="Times New Roman" w:hAnsi="Times New Roman" w:cs="Times New Roman"/>
                <w:sz w:val="28"/>
              </w:rPr>
              <w:t>объем бюджетных ассигнований консолидированных бюджетов субъектов Российской Федерации - 247072203,1 тыс. рублей, в том числе:</w:t>
            </w:r>
          </w:p>
          <w:p w:rsidR="003E32FC" w:rsidRDefault="003E32FC">
            <w:pPr>
              <w:spacing w:after="1" w:line="280" w:lineRule="atLeast"/>
            </w:pPr>
            <w:r>
              <w:rPr>
                <w:rFonts w:ascii="Times New Roman" w:hAnsi="Times New Roman" w:cs="Times New Roman"/>
                <w:sz w:val="28"/>
              </w:rPr>
              <w:t>2018 год - 18153111,2 тыс. рублей;</w:t>
            </w:r>
          </w:p>
          <w:p w:rsidR="003E32FC" w:rsidRDefault="003E32FC">
            <w:pPr>
              <w:spacing w:after="1" w:line="280" w:lineRule="atLeast"/>
            </w:pPr>
            <w:r>
              <w:rPr>
                <w:rFonts w:ascii="Times New Roman" w:hAnsi="Times New Roman" w:cs="Times New Roman"/>
                <w:sz w:val="28"/>
              </w:rPr>
              <w:t>2019 год - 29405094,5 тыс. рублей;</w:t>
            </w:r>
          </w:p>
          <w:p w:rsidR="003E32FC" w:rsidRDefault="003E32FC">
            <w:pPr>
              <w:spacing w:after="1" w:line="280" w:lineRule="atLeast"/>
            </w:pPr>
            <w:r>
              <w:rPr>
                <w:rFonts w:ascii="Times New Roman" w:hAnsi="Times New Roman" w:cs="Times New Roman"/>
                <w:sz w:val="28"/>
              </w:rPr>
              <w:t>2020 год - 30638373,2 тыс. рублей;</w:t>
            </w:r>
          </w:p>
          <w:p w:rsidR="003E32FC" w:rsidRDefault="003E32FC">
            <w:pPr>
              <w:spacing w:after="1" w:line="280" w:lineRule="atLeast"/>
            </w:pPr>
            <w:r>
              <w:rPr>
                <w:rFonts w:ascii="Times New Roman" w:hAnsi="Times New Roman" w:cs="Times New Roman"/>
                <w:sz w:val="28"/>
              </w:rPr>
              <w:t>2021 год - 27413338,8 тыс. рублей;</w:t>
            </w:r>
          </w:p>
          <w:p w:rsidR="003E32FC" w:rsidRDefault="003E32FC">
            <w:pPr>
              <w:spacing w:after="1" w:line="280" w:lineRule="atLeast"/>
            </w:pPr>
            <w:r>
              <w:rPr>
                <w:rFonts w:ascii="Times New Roman" w:hAnsi="Times New Roman" w:cs="Times New Roman"/>
                <w:sz w:val="28"/>
              </w:rPr>
              <w:t>2022 год - 40678466,3 тыс. рублей;</w:t>
            </w:r>
          </w:p>
          <w:p w:rsidR="003E32FC" w:rsidRDefault="003E32FC">
            <w:pPr>
              <w:spacing w:after="1" w:line="280" w:lineRule="atLeast"/>
            </w:pPr>
            <w:r>
              <w:rPr>
                <w:rFonts w:ascii="Times New Roman" w:hAnsi="Times New Roman" w:cs="Times New Roman"/>
                <w:sz w:val="28"/>
              </w:rPr>
              <w:t>2023 год - 43307287,5 тыс. рублей;</w:t>
            </w:r>
          </w:p>
          <w:p w:rsidR="003E32FC" w:rsidRDefault="003E32FC">
            <w:pPr>
              <w:spacing w:after="1" w:line="280" w:lineRule="atLeast"/>
            </w:pPr>
            <w:r>
              <w:rPr>
                <w:rFonts w:ascii="Times New Roman" w:hAnsi="Times New Roman" w:cs="Times New Roman"/>
                <w:sz w:val="28"/>
              </w:rPr>
              <w:t>2024 год - 44616171,4 тыс. рублей;</w:t>
            </w:r>
          </w:p>
          <w:p w:rsidR="003E32FC" w:rsidRDefault="003E32FC">
            <w:pPr>
              <w:spacing w:after="1" w:line="280" w:lineRule="atLeast"/>
            </w:pPr>
            <w:r>
              <w:rPr>
                <w:rFonts w:ascii="Times New Roman" w:hAnsi="Times New Roman" w:cs="Times New Roman"/>
                <w:sz w:val="28"/>
              </w:rPr>
              <w:t>2025 год - 12860360,2 тыс. рублей;</w:t>
            </w:r>
          </w:p>
          <w:p w:rsidR="003E32FC" w:rsidRDefault="003E32FC">
            <w:pPr>
              <w:spacing w:after="1" w:line="280" w:lineRule="atLeast"/>
            </w:pPr>
            <w:r>
              <w:rPr>
                <w:rFonts w:ascii="Times New Roman" w:hAnsi="Times New Roman" w:cs="Times New Roman"/>
                <w:sz w:val="28"/>
              </w:rPr>
              <w:t>объем средств из внебюджетных источников - 145641083,5 тыс. рублей, в том числе:</w:t>
            </w:r>
          </w:p>
          <w:p w:rsidR="003E32FC" w:rsidRDefault="003E32FC">
            <w:pPr>
              <w:spacing w:after="1" w:line="280" w:lineRule="atLeast"/>
            </w:pPr>
            <w:r>
              <w:rPr>
                <w:rFonts w:ascii="Times New Roman" w:hAnsi="Times New Roman" w:cs="Times New Roman"/>
                <w:sz w:val="28"/>
              </w:rPr>
              <w:t>2018 год - 9845856,4 тыс. рублей;</w:t>
            </w:r>
          </w:p>
          <w:p w:rsidR="003E32FC" w:rsidRDefault="003E32FC">
            <w:pPr>
              <w:spacing w:after="1" w:line="280" w:lineRule="atLeast"/>
            </w:pPr>
            <w:r>
              <w:rPr>
                <w:rFonts w:ascii="Times New Roman" w:hAnsi="Times New Roman" w:cs="Times New Roman"/>
                <w:sz w:val="28"/>
              </w:rPr>
              <w:t>2019 год - 11366511,4 тыс. рублей;</w:t>
            </w:r>
          </w:p>
          <w:p w:rsidR="003E32FC" w:rsidRDefault="003E32FC">
            <w:pPr>
              <w:spacing w:after="1" w:line="280" w:lineRule="atLeast"/>
            </w:pPr>
            <w:r>
              <w:rPr>
                <w:rFonts w:ascii="Times New Roman" w:hAnsi="Times New Roman" w:cs="Times New Roman"/>
                <w:sz w:val="28"/>
              </w:rPr>
              <w:t>2020 год - 11481356 тыс. рублей;</w:t>
            </w:r>
          </w:p>
          <w:p w:rsidR="003E32FC" w:rsidRDefault="003E32FC">
            <w:pPr>
              <w:spacing w:after="1" w:line="280" w:lineRule="atLeast"/>
            </w:pPr>
            <w:r>
              <w:rPr>
                <w:rFonts w:ascii="Times New Roman" w:hAnsi="Times New Roman" w:cs="Times New Roman"/>
                <w:sz w:val="28"/>
              </w:rPr>
              <w:t>2021 год - 13268782,7 тыс. рублей;</w:t>
            </w:r>
          </w:p>
          <w:p w:rsidR="003E32FC" w:rsidRDefault="003E32FC">
            <w:pPr>
              <w:spacing w:after="1" w:line="280" w:lineRule="atLeast"/>
            </w:pPr>
            <w:r>
              <w:rPr>
                <w:rFonts w:ascii="Times New Roman" w:hAnsi="Times New Roman" w:cs="Times New Roman"/>
                <w:sz w:val="28"/>
              </w:rPr>
              <w:t>2022 год - 13733145 тыс. рублей;</w:t>
            </w:r>
          </w:p>
          <w:p w:rsidR="003E32FC" w:rsidRDefault="003E32FC">
            <w:pPr>
              <w:spacing w:after="1" w:line="280" w:lineRule="atLeast"/>
            </w:pPr>
            <w:r>
              <w:rPr>
                <w:rFonts w:ascii="Times New Roman" w:hAnsi="Times New Roman" w:cs="Times New Roman"/>
                <w:sz w:val="28"/>
              </w:rPr>
              <w:t>2023 год - 14356765,1 тыс. рублей;</w:t>
            </w:r>
          </w:p>
          <w:p w:rsidR="003E32FC" w:rsidRDefault="003E32FC">
            <w:pPr>
              <w:spacing w:after="1" w:line="280" w:lineRule="atLeast"/>
            </w:pPr>
            <w:r>
              <w:rPr>
                <w:rFonts w:ascii="Times New Roman" w:hAnsi="Times New Roman" w:cs="Times New Roman"/>
                <w:sz w:val="28"/>
              </w:rPr>
              <w:t>2024 год - 14868025,6 тыс. рублей;</w:t>
            </w:r>
          </w:p>
          <w:p w:rsidR="003E32FC" w:rsidRDefault="003E32FC">
            <w:pPr>
              <w:spacing w:after="1" w:line="280" w:lineRule="atLeast"/>
            </w:pPr>
            <w:r>
              <w:rPr>
                <w:rFonts w:ascii="Times New Roman" w:hAnsi="Times New Roman" w:cs="Times New Roman"/>
                <w:sz w:val="28"/>
              </w:rPr>
              <w:t>2025 год - 56680641,3 тыс. рублей</w:t>
            </w:r>
          </w:p>
        </w:tc>
      </w:tr>
      <w:tr w:rsidR="003E32FC">
        <w:tc>
          <w:tcPr>
            <w:tcW w:w="9070" w:type="dxa"/>
            <w:gridSpan w:val="3"/>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lastRenderedPageBreak/>
              <w:t xml:space="preserve">(в ред. </w:t>
            </w:r>
            <w:hyperlink r:id="rId2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Параметры финансового обеспечения проектов (программ) Программы</w:t>
            </w:r>
          </w:p>
        </w:tc>
        <w:tc>
          <w:tcPr>
            <w:tcW w:w="340"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w:t>
            </w:r>
          </w:p>
        </w:tc>
        <w:tc>
          <w:tcPr>
            <w:tcW w:w="6179"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общий объем финансового обеспечения проектов (программ) Программы - 1447174730,4 тыс. рублей, в том числе:</w:t>
            </w:r>
          </w:p>
          <w:p w:rsidR="003E32FC" w:rsidRDefault="003E32FC">
            <w:pPr>
              <w:spacing w:after="1" w:line="280" w:lineRule="atLeast"/>
            </w:pPr>
            <w:r>
              <w:rPr>
                <w:rFonts w:ascii="Times New Roman" w:hAnsi="Times New Roman" w:cs="Times New Roman"/>
                <w:sz w:val="28"/>
              </w:rPr>
              <w:t>на 2018 год - 692470537,8 тыс. рублей;</w:t>
            </w:r>
          </w:p>
          <w:p w:rsidR="003E32FC" w:rsidRDefault="003E32FC">
            <w:pPr>
              <w:spacing w:after="1" w:line="280" w:lineRule="atLeast"/>
            </w:pPr>
            <w:r>
              <w:rPr>
                <w:rFonts w:ascii="Times New Roman" w:hAnsi="Times New Roman" w:cs="Times New Roman"/>
                <w:sz w:val="28"/>
              </w:rPr>
              <w:t>на 2019 год - 161144713,1 тыс. рублей;</w:t>
            </w:r>
          </w:p>
          <w:p w:rsidR="003E32FC" w:rsidRDefault="003E32FC">
            <w:pPr>
              <w:spacing w:after="1" w:line="280" w:lineRule="atLeast"/>
            </w:pPr>
            <w:r>
              <w:rPr>
                <w:rFonts w:ascii="Times New Roman" w:hAnsi="Times New Roman" w:cs="Times New Roman"/>
                <w:sz w:val="28"/>
              </w:rPr>
              <w:t>на 2020 год - 172008342,5 тыс. рублей;</w:t>
            </w:r>
          </w:p>
          <w:p w:rsidR="003E32FC" w:rsidRDefault="003E32FC">
            <w:pPr>
              <w:spacing w:after="1" w:line="280" w:lineRule="atLeast"/>
            </w:pPr>
            <w:r>
              <w:rPr>
                <w:rFonts w:ascii="Times New Roman" w:hAnsi="Times New Roman" w:cs="Times New Roman"/>
                <w:sz w:val="28"/>
              </w:rPr>
              <w:t>на 2021 год - 182802643,6 тыс. рублей;</w:t>
            </w:r>
          </w:p>
          <w:p w:rsidR="003E32FC" w:rsidRDefault="003E32FC">
            <w:pPr>
              <w:spacing w:after="1" w:line="280" w:lineRule="atLeast"/>
            </w:pPr>
            <w:r>
              <w:rPr>
                <w:rFonts w:ascii="Times New Roman" w:hAnsi="Times New Roman" w:cs="Times New Roman"/>
                <w:sz w:val="28"/>
              </w:rPr>
              <w:t>на 2022 год - 279952147,8 тыс. рублей;</w:t>
            </w:r>
          </w:p>
          <w:p w:rsidR="003E32FC" w:rsidRDefault="003E32FC">
            <w:pPr>
              <w:spacing w:after="1" w:line="280" w:lineRule="atLeast"/>
            </w:pPr>
            <w:r>
              <w:rPr>
                <w:rFonts w:ascii="Times New Roman" w:hAnsi="Times New Roman" w:cs="Times New Roman"/>
                <w:sz w:val="28"/>
              </w:rPr>
              <w:t>на 2023 год - 293821157,8 тыс. рублей;</w:t>
            </w:r>
          </w:p>
          <w:p w:rsidR="003E32FC" w:rsidRDefault="003E32FC">
            <w:pPr>
              <w:spacing w:after="1" w:line="280" w:lineRule="atLeast"/>
            </w:pPr>
            <w:r>
              <w:rPr>
                <w:rFonts w:ascii="Times New Roman" w:hAnsi="Times New Roman" w:cs="Times New Roman"/>
                <w:sz w:val="28"/>
              </w:rPr>
              <w:t>на 2024 год - 288028187,8 тыс. рублей;</w:t>
            </w:r>
          </w:p>
          <w:p w:rsidR="003E32FC" w:rsidRDefault="003E32FC">
            <w:pPr>
              <w:spacing w:after="1" w:line="280" w:lineRule="atLeast"/>
            </w:pPr>
            <w:r>
              <w:rPr>
                <w:rFonts w:ascii="Times New Roman" w:hAnsi="Times New Roman" w:cs="Times New Roman"/>
                <w:sz w:val="28"/>
              </w:rPr>
              <w:t>из них:</w:t>
            </w:r>
          </w:p>
          <w:p w:rsidR="003E32FC" w:rsidRDefault="003E32FC">
            <w:pPr>
              <w:spacing w:after="1" w:line="280" w:lineRule="atLeast"/>
            </w:pPr>
            <w:r>
              <w:rPr>
                <w:rFonts w:ascii="Times New Roman" w:hAnsi="Times New Roman" w:cs="Times New Roman"/>
                <w:sz w:val="28"/>
              </w:rPr>
              <w:t>объем бюджетных ассигнований федерального бюджета - 1228681590,1 тыс. рублей, в том числе:</w:t>
            </w:r>
          </w:p>
          <w:p w:rsidR="003E32FC" w:rsidRDefault="003E32FC">
            <w:pPr>
              <w:spacing w:after="1" w:line="280" w:lineRule="atLeast"/>
            </w:pPr>
            <w:r>
              <w:rPr>
                <w:rFonts w:ascii="Times New Roman" w:hAnsi="Times New Roman" w:cs="Times New Roman"/>
                <w:sz w:val="28"/>
              </w:rPr>
              <w:t>2018 год - 55044819 тыс. рублей;</w:t>
            </w:r>
          </w:p>
          <w:p w:rsidR="003E32FC" w:rsidRDefault="003E32FC">
            <w:pPr>
              <w:spacing w:after="1" w:line="280" w:lineRule="atLeast"/>
            </w:pPr>
            <w:r>
              <w:rPr>
                <w:rFonts w:ascii="Times New Roman" w:hAnsi="Times New Roman" w:cs="Times New Roman"/>
                <w:sz w:val="28"/>
              </w:rPr>
              <w:t>2019 год - 135231088,8 тыс. рублей;</w:t>
            </w:r>
          </w:p>
          <w:p w:rsidR="003E32FC" w:rsidRDefault="003E32FC">
            <w:pPr>
              <w:spacing w:after="1" w:line="280" w:lineRule="atLeast"/>
            </w:pPr>
            <w:r>
              <w:rPr>
                <w:rFonts w:ascii="Times New Roman" w:hAnsi="Times New Roman" w:cs="Times New Roman"/>
                <w:sz w:val="28"/>
              </w:rPr>
              <w:t>2020 год - 144532285,4 тыс. рублей;</w:t>
            </w:r>
          </w:p>
          <w:p w:rsidR="003E32FC" w:rsidRDefault="003E32FC">
            <w:pPr>
              <w:spacing w:after="1" w:line="280" w:lineRule="atLeast"/>
            </w:pPr>
            <w:r>
              <w:rPr>
                <w:rFonts w:ascii="Times New Roman" w:hAnsi="Times New Roman" w:cs="Times New Roman"/>
                <w:sz w:val="28"/>
              </w:rPr>
              <w:lastRenderedPageBreak/>
              <w:t>2021 год - 156571899,3 тыс. рублей;</w:t>
            </w:r>
          </w:p>
          <w:p w:rsidR="003E32FC" w:rsidRDefault="003E32FC">
            <w:pPr>
              <w:spacing w:after="1" w:line="280" w:lineRule="atLeast"/>
            </w:pPr>
            <w:r>
              <w:rPr>
                <w:rFonts w:ascii="Times New Roman" w:hAnsi="Times New Roman" w:cs="Times New Roman"/>
                <w:sz w:val="28"/>
              </w:rPr>
              <w:t>2022 год - 240575499,2 тыс. рублей;</w:t>
            </w:r>
          </w:p>
          <w:p w:rsidR="003E32FC" w:rsidRDefault="003E32FC">
            <w:pPr>
              <w:spacing w:after="1" w:line="280" w:lineRule="atLeast"/>
            </w:pPr>
            <w:r>
              <w:rPr>
                <w:rFonts w:ascii="Times New Roman" w:hAnsi="Times New Roman" w:cs="Times New Roman"/>
                <w:sz w:val="28"/>
              </w:rPr>
              <w:t>2023 год - 251853499,2 тыс. рублей;</w:t>
            </w:r>
          </w:p>
          <w:p w:rsidR="003E32FC" w:rsidRDefault="003E32FC">
            <w:pPr>
              <w:spacing w:after="1" w:line="280" w:lineRule="atLeast"/>
            </w:pPr>
            <w:r>
              <w:rPr>
                <w:rFonts w:ascii="Times New Roman" w:hAnsi="Times New Roman" w:cs="Times New Roman"/>
                <w:sz w:val="28"/>
              </w:rPr>
              <w:t>2024 год - 244872499,2 тыс. рублей;</w:t>
            </w:r>
          </w:p>
          <w:p w:rsidR="003E32FC" w:rsidRDefault="003E32FC">
            <w:pPr>
              <w:spacing w:after="1" w:line="280" w:lineRule="atLeast"/>
            </w:pPr>
            <w:r>
              <w:rPr>
                <w:rFonts w:ascii="Times New Roman" w:hAnsi="Times New Roman" w:cs="Times New Roman"/>
                <w:sz w:val="28"/>
              </w:rPr>
              <w:t>объем бюджетных ассигнований консолидированных бюджетов субъектов Российской Федерации - 211107140,3 тыс. рублей, в том числе:</w:t>
            </w:r>
          </w:p>
          <w:p w:rsidR="003E32FC" w:rsidRDefault="003E32FC">
            <w:pPr>
              <w:spacing w:after="1" w:line="280" w:lineRule="atLeast"/>
            </w:pPr>
            <w:r>
              <w:rPr>
                <w:rFonts w:ascii="Times New Roman" w:hAnsi="Times New Roman" w:cs="Times New Roman"/>
                <w:sz w:val="28"/>
              </w:rPr>
              <w:t>2018 год - 14372718,8 тыс. рублей;</w:t>
            </w:r>
          </w:p>
          <w:p w:rsidR="003E32FC" w:rsidRDefault="003E32FC">
            <w:pPr>
              <w:spacing w:after="1" w:line="280" w:lineRule="atLeast"/>
            </w:pPr>
            <w:r>
              <w:rPr>
                <w:rFonts w:ascii="Times New Roman" w:hAnsi="Times New Roman" w:cs="Times New Roman"/>
                <w:sz w:val="28"/>
              </w:rPr>
              <w:t>2019 год - 25913624,3 тыс. рублей;</w:t>
            </w:r>
          </w:p>
          <w:p w:rsidR="003E32FC" w:rsidRDefault="003E32FC">
            <w:pPr>
              <w:spacing w:after="1" w:line="280" w:lineRule="atLeast"/>
            </w:pPr>
            <w:r>
              <w:rPr>
                <w:rFonts w:ascii="Times New Roman" w:hAnsi="Times New Roman" w:cs="Times New Roman"/>
                <w:sz w:val="28"/>
              </w:rPr>
              <w:t>2020 год - 27476057,1 тыс. рублей;</w:t>
            </w:r>
          </w:p>
          <w:p w:rsidR="003E32FC" w:rsidRDefault="003E32FC">
            <w:pPr>
              <w:spacing w:after="1" w:line="280" w:lineRule="atLeast"/>
            </w:pPr>
            <w:r>
              <w:rPr>
                <w:rFonts w:ascii="Times New Roman" w:hAnsi="Times New Roman" w:cs="Times New Roman"/>
                <w:sz w:val="28"/>
              </w:rPr>
              <w:t>2021 год - 24424744,3 тыс. рублей;</w:t>
            </w:r>
          </w:p>
          <w:p w:rsidR="003E32FC" w:rsidRDefault="003E32FC">
            <w:pPr>
              <w:spacing w:after="1" w:line="280" w:lineRule="atLeast"/>
            </w:pPr>
            <w:r>
              <w:rPr>
                <w:rFonts w:ascii="Times New Roman" w:hAnsi="Times New Roman" w:cs="Times New Roman"/>
                <w:sz w:val="28"/>
              </w:rPr>
              <w:t>2022 год - 37570648,6 тыс. рублей;</w:t>
            </w:r>
          </w:p>
          <w:p w:rsidR="003E32FC" w:rsidRDefault="003E32FC">
            <w:pPr>
              <w:spacing w:after="1" w:line="280" w:lineRule="atLeast"/>
            </w:pPr>
            <w:r>
              <w:rPr>
                <w:rFonts w:ascii="Times New Roman" w:hAnsi="Times New Roman" w:cs="Times New Roman"/>
                <w:sz w:val="28"/>
              </w:rPr>
              <w:t>2023 год - 40080658,6 тыс. рублей;</w:t>
            </w:r>
          </w:p>
          <w:p w:rsidR="003E32FC" w:rsidRDefault="003E32FC">
            <w:pPr>
              <w:spacing w:after="1" w:line="280" w:lineRule="atLeast"/>
            </w:pPr>
            <w:r>
              <w:rPr>
                <w:rFonts w:ascii="Times New Roman" w:hAnsi="Times New Roman" w:cs="Times New Roman"/>
                <w:sz w:val="28"/>
              </w:rPr>
              <w:t>2024 год - 41268688,6 тыс. рублей;</w:t>
            </w:r>
          </w:p>
          <w:p w:rsidR="003E32FC" w:rsidRDefault="003E32FC">
            <w:pPr>
              <w:spacing w:after="1" w:line="280" w:lineRule="atLeast"/>
            </w:pPr>
            <w:r>
              <w:rPr>
                <w:rFonts w:ascii="Times New Roman" w:hAnsi="Times New Roman" w:cs="Times New Roman"/>
                <w:sz w:val="28"/>
              </w:rPr>
              <w:t>объем средств из внебюджетных источников - 7386000 тыс. рублей, в том числе:</w:t>
            </w:r>
          </w:p>
          <w:p w:rsidR="003E32FC" w:rsidRDefault="003E32FC">
            <w:pPr>
              <w:spacing w:after="1" w:line="280" w:lineRule="atLeast"/>
            </w:pPr>
            <w:r>
              <w:rPr>
                <w:rFonts w:ascii="Times New Roman" w:hAnsi="Times New Roman" w:cs="Times New Roman"/>
                <w:sz w:val="28"/>
              </w:rPr>
              <w:t>2021 год - 1806000 тыс. рублей;</w:t>
            </w:r>
          </w:p>
          <w:p w:rsidR="003E32FC" w:rsidRDefault="003E32FC">
            <w:pPr>
              <w:spacing w:after="1" w:line="280" w:lineRule="atLeast"/>
            </w:pPr>
            <w:r>
              <w:rPr>
                <w:rFonts w:ascii="Times New Roman" w:hAnsi="Times New Roman" w:cs="Times New Roman"/>
                <w:sz w:val="28"/>
              </w:rPr>
              <w:t>2022 год - 1806000 тыс. рублей;</w:t>
            </w:r>
          </w:p>
          <w:p w:rsidR="003E32FC" w:rsidRDefault="003E32FC">
            <w:pPr>
              <w:spacing w:after="1" w:line="280" w:lineRule="atLeast"/>
            </w:pPr>
            <w:r>
              <w:rPr>
                <w:rFonts w:ascii="Times New Roman" w:hAnsi="Times New Roman" w:cs="Times New Roman"/>
                <w:sz w:val="28"/>
              </w:rPr>
              <w:t>2023 год - 1887000 тыс. рублей;</w:t>
            </w:r>
          </w:p>
          <w:p w:rsidR="003E32FC" w:rsidRDefault="003E32FC">
            <w:pPr>
              <w:spacing w:after="1" w:line="280" w:lineRule="atLeast"/>
            </w:pPr>
            <w:r>
              <w:rPr>
                <w:rFonts w:ascii="Times New Roman" w:hAnsi="Times New Roman" w:cs="Times New Roman"/>
                <w:sz w:val="28"/>
              </w:rPr>
              <w:t>2024 год - 1887000 тыс. рублей</w:t>
            </w:r>
          </w:p>
        </w:tc>
      </w:tr>
      <w:tr w:rsidR="003E32FC">
        <w:tc>
          <w:tcPr>
            <w:tcW w:w="9070" w:type="dxa"/>
            <w:gridSpan w:val="3"/>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lastRenderedPageBreak/>
              <w:t xml:space="preserve">(в ред. </w:t>
            </w:r>
            <w:hyperlink r:id="rId2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Цели Программы и их значения по годам ее реализации</w:t>
            </w:r>
          </w:p>
        </w:tc>
        <w:tc>
          <w:tcPr>
            <w:tcW w:w="340"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w:t>
            </w:r>
          </w:p>
        </w:tc>
        <w:tc>
          <w:tcPr>
            <w:tcW w:w="6179"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цель 1 - увеличение годового объема ввода жилья до 120 млн. кв. метров в 2024 году;</w:t>
            </w:r>
          </w:p>
          <w:p w:rsidR="003E32FC" w:rsidRDefault="003E32FC">
            <w:pPr>
              <w:spacing w:after="1" w:line="280" w:lineRule="atLeast"/>
            </w:pPr>
            <w:r>
              <w:rPr>
                <w:rFonts w:ascii="Times New Roman" w:hAnsi="Times New Roman" w:cs="Times New Roman"/>
                <w:sz w:val="28"/>
              </w:rPr>
              <w:t>годовой объем ввода жилья составит:</w:t>
            </w:r>
          </w:p>
          <w:p w:rsidR="003E32FC" w:rsidRDefault="003E32FC">
            <w:pPr>
              <w:spacing w:after="1" w:line="280" w:lineRule="atLeast"/>
            </w:pPr>
            <w:r>
              <w:rPr>
                <w:rFonts w:ascii="Times New Roman" w:hAnsi="Times New Roman" w:cs="Times New Roman"/>
                <w:sz w:val="28"/>
              </w:rPr>
              <w:t>в 2017 году (базовый) - 79,2 млн. кв. метров;</w:t>
            </w:r>
          </w:p>
          <w:p w:rsidR="003E32FC" w:rsidRDefault="003E32FC">
            <w:pPr>
              <w:spacing w:after="1" w:line="280" w:lineRule="atLeast"/>
            </w:pPr>
            <w:r>
              <w:rPr>
                <w:rFonts w:ascii="Times New Roman" w:hAnsi="Times New Roman" w:cs="Times New Roman"/>
                <w:sz w:val="28"/>
              </w:rPr>
              <w:t>в 2018 году - 86 млн. кв. метров (показатель будет уточнен по итогам 2018 года);</w:t>
            </w:r>
          </w:p>
          <w:p w:rsidR="003E32FC" w:rsidRDefault="003E32FC">
            <w:pPr>
              <w:spacing w:after="1" w:line="280" w:lineRule="atLeast"/>
            </w:pPr>
            <w:r>
              <w:rPr>
                <w:rFonts w:ascii="Times New Roman" w:hAnsi="Times New Roman" w:cs="Times New Roman"/>
                <w:sz w:val="28"/>
              </w:rPr>
              <w:t>в 2019 году - 88 млн. кв. метров;</w:t>
            </w:r>
          </w:p>
          <w:p w:rsidR="003E32FC" w:rsidRDefault="003E32FC">
            <w:pPr>
              <w:spacing w:after="1" w:line="280" w:lineRule="atLeast"/>
            </w:pPr>
            <w:r>
              <w:rPr>
                <w:rFonts w:ascii="Times New Roman" w:hAnsi="Times New Roman" w:cs="Times New Roman"/>
                <w:sz w:val="28"/>
              </w:rPr>
              <w:t>в 2020 году - 98 млн. кв. метров;</w:t>
            </w:r>
          </w:p>
          <w:p w:rsidR="003E32FC" w:rsidRDefault="003E32FC">
            <w:pPr>
              <w:spacing w:after="1" w:line="280" w:lineRule="atLeast"/>
            </w:pPr>
            <w:r>
              <w:rPr>
                <w:rFonts w:ascii="Times New Roman" w:hAnsi="Times New Roman" w:cs="Times New Roman"/>
                <w:sz w:val="28"/>
              </w:rPr>
              <w:t>в 2021 году - 94 млн. кв. метров;</w:t>
            </w:r>
          </w:p>
          <w:p w:rsidR="003E32FC" w:rsidRDefault="003E32FC">
            <w:pPr>
              <w:spacing w:after="1" w:line="280" w:lineRule="atLeast"/>
            </w:pPr>
            <w:r>
              <w:rPr>
                <w:rFonts w:ascii="Times New Roman" w:hAnsi="Times New Roman" w:cs="Times New Roman"/>
                <w:sz w:val="28"/>
              </w:rPr>
              <w:t>в 2022 году - 104 млн. кв. метров;</w:t>
            </w:r>
          </w:p>
          <w:p w:rsidR="003E32FC" w:rsidRDefault="003E32FC">
            <w:pPr>
              <w:spacing w:after="1" w:line="280" w:lineRule="atLeast"/>
            </w:pPr>
            <w:r>
              <w:rPr>
                <w:rFonts w:ascii="Times New Roman" w:hAnsi="Times New Roman" w:cs="Times New Roman"/>
                <w:sz w:val="28"/>
              </w:rPr>
              <w:t>в 2023 году - 112 млн. кв. метров;</w:t>
            </w:r>
          </w:p>
          <w:p w:rsidR="003E32FC" w:rsidRDefault="003E32FC">
            <w:pPr>
              <w:spacing w:after="1" w:line="280" w:lineRule="atLeast"/>
            </w:pPr>
            <w:r>
              <w:rPr>
                <w:rFonts w:ascii="Times New Roman" w:hAnsi="Times New Roman" w:cs="Times New Roman"/>
                <w:sz w:val="28"/>
              </w:rPr>
              <w:t>в 2024 году - 120 млн. кв. метров;</w:t>
            </w:r>
          </w:p>
          <w:p w:rsidR="003E32FC" w:rsidRDefault="003E32FC">
            <w:pPr>
              <w:spacing w:after="1" w:line="280" w:lineRule="atLeast"/>
            </w:pPr>
            <w:r>
              <w:rPr>
                <w:rFonts w:ascii="Times New Roman" w:hAnsi="Times New Roman" w:cs="Times New Roman"/>
                <w:sz w:val="28"/>
              </w:rPr>
              <w:t>в 2025 году - 120 млн. кв. метров;</w:t>
            </w:r>
          </w:p>
          <w:p w:rsidR="003E32FC" w:rsidRDefault="003E32FC">
            <w:pPr>
              <w:spacing w:after="1" w:line="280" w:lineRule="atLeast"/>
            </w:pPr>
            <w:r>
              <w:rPr>
                <w:rFonts w:ascii="Times New Roman" w:hAnsi="Times New Roman" w:cs="Times New Roman"/>
                <w:sz w:val="28"/>
              </w:rP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3E32FC" w:rsidRDefault="003E32FC">
            <w:pPr>
              <w:spacing w:after="1" w:line="280" w:lineRule="atLeast"/>
            </w:pPr>
            <w:r>
              <w:rPr>
                <w:rFonts w:ascii="Times New Roman" w:hAnsi="Times New Roman" w:cs="Times New Roman"/>
                <w:sz w:val="28"/>
              </w:rPr>
              <w:t>коэффициент доступности жилья составит:</w:t>
            </w:r>
          </w:p>
          <w:p w:rsidR="003E32FC" w:rsidRDefault="003E32FC">
            <w:pPr>
              <w:spacing w:after="1" w:line="280" w:lineRule="atLeast"/>
            </w:pPr>
            <w:r>
              <w:rPr>
                <w:rFonts w:ascii="Times New Roman" w:hAnsi="Times New Roman" w:cs="Times New Roman"/>
                <w:sz w:val="28"/>
              </w:rPr>
              <w:t>в 2017 году (базовый) - 2,6;</w:t>
            </w:r>
          </w:p>
          <w:p w:rsidR="003E32FC" w:rsidRDefault="003E32FC">
            <w:pPr>
              <w:spacing w:after="1" w:line="280" w:lineRule="atLeast"/>
            </w:pPr>
            <w:r>
              <w:rPr>
                <w:rFonts w:ascii="Times New Roman" w:hAnsi="Times New Roman" w:cs="Times New Roman"/>
                <w:sz w:val="28"/>
              </w:rPr>
              <w:t>в 2018 году - 2,5;</w:t>
            </w:r>
          </w:p>
          <w:p w:rsidR="003E32FC" w:rsidRDefault="003E32FC">
            <w:pPr>
              <w:spacing w:after="1" w:line="280" w:lineRule="atLeast"/>
            </w:pPr>
            <w:r>
              <w:rPr>
                <w:rFonts w:ascii="Times New Roman" w:hAnsi="Times New Roman" w:cs="Times New Roman"/>
                <w:sz w:val="28"/>
              </w:rPr>
              <w:t>в 2019 году - 2,5;</w:t>
            </w:r>
          </w:p>
          <w:p w:rsidR="003E32FC" w:rsidRDefault="003E32FC">
            <w:pPr>
              <w:spacing w:after="1" w:line="280" w:lineRule="atLeast"/>
            </w:pPr>
            <w:r>
              <w:rPr>
                <w:rFonts w:ascii="Times New Roman" w:hAnsi="Times New Roman" w:cs="Times New Roman"/>
                <w:sz w:val="28"/>
              </w:rPr>
              <w:lastRenderedPageBreak/>
              <w:t>в 2020 году - 2,4;</w:t>
            </w:r>
          </w:p>
          <w:p w:rsidR="003E32FC" w:rsidRDefault="003E32FC">
            <w:pPr>
              <w:spacing w:after="1" w:line="280" w:lineRule="atLeast"/>
            </w:pPr>
            <w:r>
              <w:rPr>
                <w:rFonts w:ascii="Times New Roman" w:hAnsi="Times New Roman" w:cs="Times New Roman"/>
                <w:sz w:val="28"/>
              </w:rPr>
              <w:t>в 2021 году - 2,4;</w:t>
            </w:r>
          </w:p>
          <w:p w:rsidR="003E32FC" w:rsidRDefault="003E32FC">
            <w:pPr>
              <w:spacing w:after="1" w:line="280" w:lineRule="atLeast"/>
            </w:pPr>
            <w:r>
              <w:rPr>
                <w:rFonts w:ascii="Times New Roman" w:hAnsi="Times New Roman" w:cs="Times New Roman"/>
                <w:sz w:val="28"/>
              </w:rPr>
              <w:t>в 2022 году - 2,4;</w:t>
            </w:r>
          </w:p>
          <w:p w:rsidR="003E32FC" w:rsidRDefault="003E32FC">
            <w:pPr>
              <w:spacing w:after="1" w:line="280" w:lineRule="atLeast"/>
            </w:pPr>
            <w:r>
              <w:rPr>
                <w:rFonts w:ascii="Times New Roman" w:hAnsi="Times New Roman" w:cs="Times New Roman"/>
                <w:sz w:val="28"/>
              </w:rPr>
              <w:t>в 2023 году - 2,4;</w:t>
            </w:r>
          </w:p>
          <w:p w:rsidR="003E32FC" w:rsidRDefault="003E32FC">
            <w:pPr>
              <w:spacing w:after="1" w:line="280" w:lineRule="atLeast"/>
            </w:pPr>
            <w:r>
              <w:rPr>
                <w:rFonts w:ascii="Times New Roman" w:hAnsi="Times New Roman" w:cs="Times New Roman"/>
                <w:sz w:val="28"/>
              </w:rPr>
              <w:t>в 2024 году - 2,4;</w:t>
            </w:r>
          </w:p>
          <w:p w:rsidR="003E32FC" w:rsidRDefault="003E32FC">
            <w:pPr>
              <w:spacing w:after="1" w:line="280" w:lineRule="atLeast"/>
            </w:pPr>
            <w:r>
              <w:rPr>
                <w:rFonts w:ascii="Times New Roman" w:hAnsi="Times New Roman" w:cs="Times New Roman"/>
                <w:sz w:val="28"/>
              </w:rPr>
              <w:t>в 2025 году - 2,3;</w:t>
            </w:r>
          </w:p>
          <w:p w:rsidR="003E32FC" w:rsidRDefault="003E32FC">
            <w:pPr>
              <w:spacing w:after="1" w:line="280" w:lineRule="atLeast"/>
            </w:pPr>
            <w:r>
              <w:rPr>
                <w:rFonts w:ascii="Times New Roman" w:hAnsi="Times New Roman" w:cs="Times New Roman"/>
                <w:sz w:val="28"/>
              </w:rPr>
              <w:t>цель 3 - расселение в 2019 - 2025 годах 12,42 млн. кв. метров жилищного фонда, признанного непригодным для проживания, в том числе:</w:t>
            </w:r>
          </w:p>
          <w:p w:rsidR="003E32FC" w:rsidRDefault="003E32FC">
            <w:pPr>
              <w:spacing w:after="1" w:line="280" w:lineRule="atLeast"/>
            </w:pPr>
            <w:r>
              <w:rPr>
                <w:rFonts w:ascii="Times New Roman" w:hAnsi="Times New Roman" w:cs="Times New Roman"/>
                <w:sz w:val="28"/>
              </w:rPr>
              <w:t>в 2017 году (базовый) - 2,72 млн. кв. метров;</w:t>
            </w:r>
          </w:p>
          <w:p w:rsidR="003E32FC" w:rsidRDefault="003E32FC">
            <w:pPr>
              <w:spacing w:after="1" w:line="280" w:lineRule="atLeast"/>
            </w:pPr>
            <w:r>
              <w:rPr>
                <w:rFonts w:ascii="Times New Roman" w:hAnsi="Times New Roman" w:cs="Times New Roman"/>
                <w:sz w:val="28"/>
              </w:rPr>
              <w:t>в 2019 году - 0,14 млн. кв. метров;</w:t>
            </w:r>
          </w:p>
          <w:p w:rsidR="003E32FC" w:rsidRDefault="003E32FC">
            <w:pPr>
              <w:spacing w:after="1" w:line="280" w:lineRule="atLeast"/>
            </w:pPr>
            <w:r>
              <w:rPr>
                <w:rFonts w:ascii="Times New Roman" w:hAnsi="Times New Roman" w:cs="Times New Roman"/>
                <w:sz w:val="28"/>
              </w:rPr>
              <w:t>в 2020 году - 1 млн. кв. метров;</w:t>
            </w:r>
          </w:p>
          <w:p w:rsidR="003E32FC" w:rsidRDefault="003E32FC">
            <w:pPr>
              <w:spacing w:after="1" w:line="280" w:lineRule="atLeast"/>
            </w:pPr>
            <w:r>
              <w:rPr>
                <w:rFonts w:ascii="Times New Roman" w:hAnsi="Times New Roman" w:cs="Times New Roman"/>
                <w:sz w:val="28"/>
              </w:rPr>
              <w:t>в 2021 году - 1 млн. кв. метров;</w:t>
            </w:r>
          </w:p>
          <w:p w:rsidR="003E32FC" w:rsidRDefault="003E32FC">
            <w:pPr>
              <w:spacing w:after="1" w:line="280" w:lineRule="atLeast"/>
            </w:pPr>
            <w:r>
              <w:rPr>
                <w:rFonts w:ascii="Times New Roman" w:hAnsi="Times New Roman" w:cs="Times New Roman"/>
                <w:sz w:val="28"/>
              </w:rPr>
              <w:t>в 2022 году - 1,3 млн. кв. метров;</w:t>
            </w:r>
          </w:p>
          <w:p w:rsidR="003E32FC" w:rsidRDefault="003E32FC">
            <w:pPr>
              <w:spacing w:after="1" w:line="280" w:lineRule="atLeast"/>
            </w:pPr>
            <w:r>
              <w:rPr>
                <w:rFonts w:ascii="Times New Roman" w:hAnsi="Times New Roman" w:cs="Times New Roman"/>
                <w:sz w:val="28"/>
              </w:rPr>
              <w:t>в 2023 году - 3,05 млн. кв. метров;</w:t>
            </w:r>
          </w:p>
          <w:p w:rsidR="003E32FC" w:rsidRDefault="003E32FC">
            <w:pPr>
              <w:spacing w:after="1" w:line="280" w:lineRule="atLeast"/>
            </w:pPr>
            <w:r>
              <w:rPr>
                <w:rFonts w:ascii="Times New Roman" w:hAnsi="Times New Roman" w:cs="Times New Roman"/>
                <w:sz w:val="28"/>
              </w:rPr>
              <w:t>в 2024 году - 3,05 млн. кв. метров;</w:t>
            </w:r>
          </w:p>
          <w:p w:rsidR="003E32FC" w:rsidRDefault="003E32FC">
            <w:pPr>
              <w:spacing w:after="1" w:line="280" w:lineRule="atLeast"/>
            </w:pPr>
            <w:r>
              <w:rPr>
                <w:rFonts w:ascii="Times New Roman" w:hAnsi="Times New Roman" w:cs="Times New Roman"/>
                <w:sz w:val="28"/>
              </w:rPr>
              <w:t>в 2025 году - 2,88 млн. кв. метров;</w:t>
            </w:r>
          </w:p>
          <w:p w:rsidR="003E32FC" w:rsidRDefault="003E32FC">
            <w:pPr>
              <w:spacing w:after="1" w:line="280" w:lineRule="atLeast"/>
            </w:pPr>
            <w:r>
              <w:rPr>
                <w:rFonts w:ascii="Times New Roman" w:hAnsi="Times New Roman" w:cs="Times New Roman"/>
                <w:sz w:val="28"/>
              </w:rP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3E32FC" w:rsidRDefault="003E32FC">
            <w:pPr>
              <w:spacing w:after="1" w:line="280" w:lineRule="atLeast"/>
            </w:pPr>
            <w:r>
              <w:rPr>
                <w:rFonts w:ascii="Times New Roman" w:hAnsi="Times New Roman" w:cs="Times New Roman"/>
                <w:sz w:val="28"/>
              </w:rPr>
              <w:t>индекс качества жилищно-коммунальных услуг в среднем по Российской Федерации составит:</w:t>
            </w:r>
          </w:p>
          <w:p w:rsidR="003E32FC" w:rsidRDefault="003E32FC">
            <w:pPr>
              <w:spacing w:after="1" w:line="280" w:lineRule="atLeast"/>
            </w:pPr>
            <w:r>
              <w:rPr>
                <w:rFonts w:ascii="Times New Roman" w:hAnsi="Times New Roman" w:cs="Times New Roman"/>
                <w:sz w:val="28"/>
              </w:rPr>
              <w:t>в 2018 году - 17,33;</w:t>
            </w:r>
          </w:p>
          <w:p w:rsidR="003E32FC" w:rsidRDefault="003E32FC">
            <w:pPr>
              <w:spacing w:after="1" w:line="280" w:lineRule="atLeast"/>
            </w:pPr>
            <w:r>
              <w:rPr>
                <w:rFonts w:ascii="Times New Roman" w:hAnsi="Times New Roman" w:cs="Times New Roman"/>
                <w:sz w:val="28"/>
              </w:rPr>
              <w:t>в 2019 году - 18,21;</w:t>
            </w:r>
          </w:p>
          <w:p w:rsidR="003E32FC" w:rsidRDefault="003E32FC">
            <w:pPr>
              <w:spacing w:after="1" w:line="280" w:lineRule="atLeast"/>
            </w:pPr>
            <w:r>
              <w:rPr>
                <w:rFonts w:ascii="Times New Roman" w:hAnsi="Times New Roman" w:cs="Times New Roman"/>
                <w:sz w:val="28"/>
              </w:rPr>
              <w:t>в 2020 году - 19,09;</w:t>
            </w:r>
          </w:p>
          <w:p w:rsidR="003E32FC" w:rsidRDefault="003E32FC">
            <w:pPr>
              <w:spacing w:after="1" w:line="280" w:lineRule="atLeast"/>
            </w:pPr>
            <w:r>
              <w:rPr>
                <w:rFonts w:ascii="Times New Roman" w:hAnsi="Times New Roman" w:cs="Times New Roman"/>
                <w:sz w:val="28"/>
              </w:rPr>
              <w:t>в 2021 году - 19,98;</w:t>
            </w:r>
          </w:p>
          <w:p w:rsidR="003E32FC" w:rsidRDefault="003E32FC">
            <w:pPr>
              <w:spacing w:after="1" w:line="280" w:lineRule="atLeast"/>
            </w:pPr>
            <w:r>
              <w:rPr>
                <w:rFonts w:ascii="Times New Roman" w:hAnsi="Times New Roman" w:cs="Times New Roman"/>
                <w:sz w:val="28"/>
              </w:rPr>
              <w:t>в 2022 году - 20,86;</w:t>
            </w:r>
          </w:p>
          <w:p w:rsidR="003E32FC" w:rsidRDefault="003E32FC">
            <w:pPr>
              <w:spacing w:after="1" w:line="280" w:lineRule="atLeast"/>
            </w:pPr>
            <w:r>
              <w:rPr>
                <w:rFonts w:ascii="Times New Roman" w:hAnsi="Times New Roman" w:cs="Times New Roman"/>
                <w:sz w:val="28"/>
              </w:rPr>
              <w:t>в 2023 году - 21,74;</w:t>
            </w:r>
          </w:p>
          <w:p w:rsidR="003E32FC" w:rsidRDefault="003E32FC">
            <w:pPr>
              <w:spacing w:after="1" w:line="280" w:lineRule="atLeast"/>
            </w:pPr>
            <w:r>
              <w:rPr>
                <w:rFonts w:ascii="Times New Roman" w:hAnsi="Times New Roman" w:cs="Times New Roman"/>
                <w:sz w:val="28"/>
              </w:rPr>
              <w:t>в 2024 году - 22,62;</w:t>
            </w:r>
          </w:p>
          <w:p w:rsidR="003E32FC" w:rsidRDefault="003E32FC">
            <w:pPr>
              <w:spacing w:after="1" w:line="280" w:lineRule="atLeast"/>
            </w:pPr>
            <w:r>
              <w:rPr>
                <w:rFonts w:ascii="Times New Roman" w:hAnsi="Times New Roman" w:cs="Times New Roman"/>
                <w:sz w:val="28"/>
              </w:rPr>
              <w:t>в 2025 году - 23,5;</w:t>
            </w:r>
          </w:p>
          <w:p w:rsidR="003E32FC" w:rsidRDefault="003E32FC">
            <w:pPr>
              <w:spacing w:after="1" w:line="280" w:lineRule="atLeast"/>
            </w:pPr>
            <w:r>
              <w:rPr>
                <w:rFonts w:ascii="Times New Roman" w:hAnsi="Times New Roman" w:cs="Times New Roman"/>
                <w:sz w:val="28"/>
              </w:rPr>
              <w:t>цель 5 - повышение индекса качества городской среды на 30 процентов в 2024 году к уровню 2018 года;</w:t>
            </w:r>
          </w:p>
          <w:p w:rsidR="003E32FC" w:rsidRDefault="003E32FC">
            <w:pPr>
              <w:spacing w:after="1" w:line="280" w:lineRule="atLeast"/>
            </w:pPr>
            <w:r>
              <w:rPr>
                <w:rFonts w:ascii="Times New Roman" w:hAnsi="Times New Roman" w:cs="Times New Roman"/>
                <w:sz w:val="28"/>
              </w:rPr>
              <w:t>прирост среднего значения индекса качества городской среды по Российской Федерации к уровню 2018 года составит:</w:t>
            </w:r>
          </w:p>
          <w:p w:rsidR="003E32FC" w:rsidRDefault="003E32FC">
            <w:pPr>
              <w:spacing w:after="1" w:line="280" w:lineRule="atLeast"/>
            </w:pPr>
            <w:r>
              <w:rPr>
                <w:rFonts w:ascii="Times New Roman" w:hAnsi="Times New Roman" w:cs="Times New Roman"/>
                <w:sz w:val="28"/>
              </w:rPr>
              <w:t>в 2019 году - 2 процента;</w:t>
            </w:r>
          </w:p>
          <w:p w:rsidR="003E32FC" w:rsidRDefault="003E32FC">
            <w:pPr>
              <w:spacing w:after="1" w:line="280" w:lineRule="atLeast"/>
            </w:pPr>
            <w:r>
              <w:rPr>
                <w:rFonts w:ascii="Times New Roman" w:hAnsi="Times New Roman" w:cs="Times New Roman"/>
                <w:sz w:val="28"/>
              </w:rPr>
              <w:t>в 2020 году - 5 процентов;</w:t>
            </w:r>
          </w:p>
          <w:p w:rsidR="003E32FC" w:rsidRDefault="003E32FC">
            <w:pPr>
              <w:spacing w:after="1" w:line="280" w:lineRule="atLeast"/>
            </w:pPr>
            <w:r>
              <w:rPr>
                <w:rFonts w:ascii="Times New Roman" w:hAnsi="Times New Roman" w:cs="Times New Roman"/>
                <w:sz w:val="28"/>
              </w:rPr>
              <w:t>в 2021 году - 10 процентов;</w:t>
            </w:r>
          </w:p>
          <w:p w:rsidR="003E32FC" w:rsidRDefault="003E32FC">
            <w:pPr>
              <w:spacing w:after="1" w:line="280" w:lineRule="atLeast"/>
            </w:pPr>
            <w:r>
              <w:rPr>
                <w:rFonts w:ascii="Times New Roman" w:hAnsi="Times New Roman" w:cs="Times New Roman"/>
                <w:sz w:val="28"/>
              </w:rPr>
              <w:t>в 2022 году - 15 процентов;</w:t>
            </w:r>
          </w:p>
          <w:p w:rsidR="003E32FC" w:rsidRDefault="003E32FC">
            <w:pPr>
              <w:spacing w:after="1" w:line="280" w:lineRule="atLeast"/>
            </w:pPr>
            <w:r>
              <w:rPr>
                <w:rFonts w:ascii="Times New Roman" w:hAnsi="Times New Roman" w:cs="Times New Roman"/>
                <w:sz w:val="28"/>
              </w:rPr>
              <w:t>в 2023 году - 20 процентов;</w:t>
            </w:r>
          </w:p>
          <w:p w:rsidR="003E32FC" w:rsidRDefault="003E32FC">
            <w:pPr>
              <w:spacing w:after="1" w:line="280" w:lineRule="atLeast"/>
            </w:pPr>
            <w:r>
              <w:rPr>
                <w:rFonts w:ascii="Times New Roman" w:hAnsi="Times New Roman" w:cs="Times New Roman"/>
                <w:sz w:val="28"/>
              </w:rPr>
              <w:t>в 2024 году - 30 процентов;</w:t>
            </w:r>
          </w:p>
          <w:p w:rsidR="003E32FC" w:rsidRDefault="003E32FC">
            <w:pPr>
              <w:spacing w:after="1" w:line="280" w:lineRule="atLeast"/>
            </w:pPr>
            <w:r>
              <w:rPr>
                <w:rFonts w:ascii="Times New Roman" w:hAnsi="Times New Roman" w:cs="Times New Roman"/>
                <w:sz w:val="28"/>
              </w:rPr>
              <w:lastRenderedPageBreak/>
              <w:t>в 2025 году - 30 процентов</w:t>
            </w:r>
          </w:p>
        </w:tc>
      </w:tr>
      <w:tr w:rsidR="003E32FC">
        <w:tc>
          <w:tcPr>
            <w:tcW w:w="9070" w:type="dxa"/>
            <w:gridSpan w:val="3"/>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lastRenderedPageBreak/>
              <w:t xml:space="preserve">(в ред. Постановлений Правительства РФ от 14.08.2018 </w:t>
            </w:r>
            <w:hyperlink r:id="rId24" w:history="1">
              <w:r>
                <w:rPr>
                  <w:rFonts w:ascii="Times New Roman" w:hAnsi="Times New Roman" w:cs="Times New Roman"/>
                  <w:color w:val="0000FF"/>
                  <w:sz w:val="28"/>
                </w:rPr>
                <w:t>N 940</w:t>
              </w:r>
            </w:hyperlink>
            <w:r>
              <w:rPr>
                <w:rFonts w:ascii="Times New Roman" w:hAnsi="Times New Roman" w:cs="Times New Roman"/>
                <w:sz w:val="28"/>
              </w:rPr>
              <w:t xml:space="preserve">, от 30.01.2019 </w:t>
            </w:r>
            <w:hyperlink r:id="rId25" w:history="1">
              <w:r>
                <w:rPr>
                  <w:rFonts w:ascii="Times New Roman" w:hAnsi="Times New Roman" w:cs="Times New Roman"/>
                  <w:color w:val="0000FF"/>
                  <w:sz w:val="28"/>
                </w:rPr>
                <w:t>N 62</w:t>
              </w:r>
            </w:hyperlink>
            <w:r>
              <w:rPr>
                <w:rFonts w:ascii="Times New Roman" w:hAnsi="Times New Roman" w:cs="Times New Roman"/>
                <w:sz w:val="28"/>
              </w:rPr>
              <w:t>)</w:t>
            </w:r>
          </w:p>
        </w:tc>
      </w:tr>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Направления (подпрограммы) Программы</w:t>
            </w:r>
          </w:p>
        </w:tc>
        <w:tc>
          <w:tcPr>
            <w:tcW w:w="340" w:type="dxa"/>
            <w:tcBorders>
              <w:top w:val="nil"/>
              <w:left w:val="nil"/>
              <w:bottom w:val="nil"/>
              <w:right w:val="nil"/>
            </w:tcBorders>
          </w:tcPr>
          <w:p w:rsidR="003E32FC" w:rsidRDefault="003E32FC">
            <w:pPr>
              <w:spacing w:after="1" w:line="280" w:lineRule="atLeast"/>
            </w:pPr>
          </w:p>
        </w:tc>
        <w:tc>
          <w:tcPr>
            <w:tcW w:w="6179"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направление (подпрограмма) "Создание условий для обеспечения доступным и комфортным жильем граждан России";</w:t>
            </w:r>
          </w:p>
          <w:p w:rsidR="003E32FC" w:rsidRDefault="003E32FC">
            <w:pPr>
              <w:spacing w:after="1" w:line="280" w:lineRule="atLeast"/>
            </w:pPr>
            <w:r>
              <w:rPr>
                <w:rFonts w:ascii="Times New Roman" w:hAnsi="Times New Roman" w:cs="Times New Roman"/>
                <w:sz w:val="28"/>
              </w:rPr>
              <w:t>направление (подпрограмма) "Создание условий для обеспечения качественными услугами жилищно-коммунального хозяйства граждан России";</w:t>
            </w:r>
          </w:p>
          <w:p w:rsidR="003E32FC" w:rsidRDefault="003E32FC">
            <w:pPr>
              <w:spacing w:after="1" w:line="280" w:lineRule="atLeast"/>
            </w:pPr>
            <w:r>
              <w:rPr>
                <w:rFonts w:ascii="Times New Roman" w:hAnsi="Times New Roman" w:cs="Times New Roman"/>
                <w:sz w:val="28"/>
              </w:rPr>
              <w:t>направление (подпрограмма) "Обеспечение реализации государственной программы"</w:t>
            </w:r>
          </w:p>
        </w:tc>
      </w:tr>
      <w:tr w:rsidR="003E32FC">
        <w:tc>
          <w:tcPr>
            <w:tcW w:w="255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Приложения к Программе</w:t>
            </w:r>
          </w:p>
        </w:tc>
        <w:tc>
          <w:tcPr>
            <w:tcW w:w="340"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w:t>
            </w:r>
          </w:p>
        </w:tc>
        <w:tc>
          <w:tcPr>
            <w:tcW w:w="6179" w:type="dxa"/>
            <w:tcBorders>
              <w:top w:val="nil"/>
              <w:left w:val="nil"/>
              <w:bottom w:val="nil"/>
              <w:right w:val="nil"/>
            </w:tcBorders>
          </w:tcPr>
          <w:p w:rsidR="003E32FC" w:rsidRDefault="00284508">
            <w:pPr>
              <w:spacing w:after="1" w:line="280" w:lineRule="atLeast"/>
            </w:pPr>
            <w:hyperlink w:anchor="P231" w:history="1">
              <w:r w:rsidR="003E32FC">
                <w:rPr>
                  <w:rFonts w:ascii="Times New Roman" w:hAnsi="Times New Roman" w:cs="Times New Roman"/>
                  <w:color w:val="0000FF"/>
                  <w:sz w:val="28"/>
                </w:rPr>
                <w:t>приложение N 1</w:t>
              </w:r>
            </w:hyperlink>
            <w:r w:rsidR="003E32FC">
              <w:rPr>
                <w:rFonts w:ascii="Times New Roman" w:hAnsi="Times New Roman" w:cs="Times New Roman"/>
                <w:sz w:val="28"/>
              </w:rPr>
              <w:t xml:space="preserve"> "Структура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284508">
            <w:pPr>
              <w:spacing w:after="1" w:line="280" w:lineRule="atLeast"/>
            </w:pPr>
            <w:hyperlink w:anchor="P340" w:history="1">
              <w:r w:rsidR="003E32FC">
                <w:rPr>
                  <w:rFonts w:ascii="Times New Roman" w:hAnsi="Times New Roman" w:cs="Times New Roman"/>
                  <w:color w:val="0000FF"/>
                  <w:sz w:val="28"/>
                </w:rPr>
                <w:t>приложение N 2</w:t>
              </w:r>
            </w:hyperlink>
            <w:r w:rsidR="003E32FC">
              <w:rPr>
                <w:rFonts w:ascii="Times New Roman" w:hAnsi="Times New Roman" w:cs="Times New Roman"/>
                <w:sz w:val="28"/>
              </w:rP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284508">
            <w:pPr>
              <w:spacing w:after="1" w:line="280" w:lineRule="atLeast"/>
            </w:pPr>
            <w:hyperlink w:anchor="P647" w:history="1">
              <w:r w:rsidR="003E32FC">
                <w:rPr>
                  <w:rFonts w:ascii="Times New Roman" w:hAnsi="Times New Roman" w:cs="Times New Roman"/>
                  <w:color w:val="0000FF"/>
                  <w:sz w:val="28"/>
                </w:rPr>
                <w:t>приложение N 3</w:t>
              </w:r>
            </w:hyperlink>
            <w:r w:rsidR="003E32FC">
              <w:rPr>
                <w:rFonts w:ascii="Times New Roman" w:hAnsi="Times New Roman" w:cs="Times New Roman"/>
                <w:sz w:val="28"/>
              </w:rP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284508">
            <w:pPr>
              <w:spacing w:after="1" w:line="280" w:lineRule="atLeast"/>
            </w:pPr>
            <w:hyperlink w:anchor="P671" w:history="1">
              <w:r w:rsidR="003E32FC">
                <w:rPr>
                  <w:rFonts w:ascii="Times New Roman" w:hAnsi="Times New Roman" w:cs="Times New Roman"/>
                  <w:color w:val="0000FF"/>
                  <w:sz w:val="28"/>
                </w:rPr>
                <w:t>приложение N 4</w:t>
              </w:r>
            </w:hyperlink>
            <w:r w:rsidR="003E32FC">
              <w:rPr>
                <w:rFonts w:ascii="Times New Roman" w:hAnsi="Times New Roman" w:cs="Times New Roman"/>
                <w:sz w:val="28"/>
              </w:rP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3E32FC" w:rsidRDefault="00284508">
            <w:pPr>
              <w:spacing w:after="1" w:line="280" w:lineRule="atLeast"/>
            </w:pPr>
            <w:hyperlink w:anchor="P889" w:history="1">
              <w:r w:rsidR="003E32FC">
                <w:rPr>
                  <w:rFonts w:ascii="Times New Roman" w:hAnsi="Times New Roman" w:cs="Times New Roman"/>
                  <w:color w:val="0000FF"/>
                  <w:sz w:val="28"/>
                </w:rPr>
                <w:t>приложение N 5</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3E32FC" w:rsidRDefault="00284508">
            <w:pPr>
              <w:spacing w:after="1" w:line="280" w:lineRule="atLeast"/>
            </w:pPr>
            <w:hyperlink w:anchor="P964" w:history="1">
              <w:r w:rsidR="003E32FC">
                <w:rPr>
                  <w:rFonts w:ascii="Times New Roman" w:hAnsi="Times New Roman" w:cs="Times New Roman"/>
                  <w:color w:val="0000FF"/>
                  <w:sz w:val="28"/>
                </w:rPr>
                <w:t>приложение N 6</w:t>
              </w:r>
            </w:hyperlink>
            <w:r w:rsidR="003E32FC">
              <w:rPr>
                <w:rFonts w:ascii="Times New Roman" w:hAnsi="Times New Roman" w:cs="Times New Roman"/>
                <w:sz w:val="28"/>
              </w:rPr>
              <w:t xml:space="preserve"> "Правила предоставления и </w:t>
            </w:r>
            <w:r w:rsidR="003E32FC">
              <w:rPr>
                <w:rFonts w:ascii="Times New Roman" w:hAnsi="Times New Roman" w:cs="Times New Roman"/>
                <w:sz w:val="28"/>
              </w:rPr>
              <w:lastRenderedPageBreak/>
              <w:t>распределения субсидий из федерального бюджета бюджетам субъектов Российской Федерации на развитие жилищного строительства";</w:t>
            </w:r>
          </w:p>
          <w:p w:rsidR="003E32FC" w:rsidRDefault="00284508">
            <w:pPr>
              <w:spacing w:after="1" w:line="280" w:lineRule="atLeast"/>
            </w:pPr>
            <w:hyperlink w:anchor="P1067" w:history="1">
              <w:r w:rsidR="003E32FC">
                <w:rPr>
                  <w:rFonts w:ascii="Times New Roman" w:hAnsi="Times New Roman" w:cs="Times New Roman"/>
                  <w:color w:val="0000FF"/>
                  <w:sz w:val="28"/>
                </w:rPr>
                <w:t>приложение N 7</w:t>
              </w:r>
            </w:hyperlink>
            <w:r w:rsidR="003E32FC">
              <w:rPr>
                <w:rFonts w:ascii="Times New Roman" w:hAnsi="Times New Roman" w:cs="Times New Roman"/>
                <w:sz w:val="28"/>
              </w:rP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г. Волгодонска в состояние, обеспечивающее безопасное проживание его жителей";</w:t>
            </w:r>
          </w:p>
          <w:p w:rsidR="003E32FC" w:rsidRDefault="00284508">
            <w:pPr>
              <w:spacing w:after="1" w:line="280" w:lineRule="atLeast"/>
            </w:pPr>
            <w:hyperlink w:anchor="P1127" w:history="1">
              <w:r w:rsidR="003E32FC">
                <w:rPr>
                  <w:rFonts w:ascii="Times New Roman" w:hAnsi="Times New Roman" w:cs="Times New Roman"/>
                  <w:color w:val="0000FF"/>
                  <w:sz w:val="28"/>
                </w:rPr>
                <w:t>приложение N 8</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3E32FC">
        <w:tc>
          <w:tcPr>
            <w:tcW w:w="2551" w:type="dxa"/>
            <w:tcBorders>
              <w:top w:val="nil"/>
              <w:left w:val="nil"/>
              <w:bottom w:val="nil"/>
              <w:right w:val="nil"/>
            </w:tcBorders>
          </w:tcPr>
          <w:p w:rsidR="003E32FC" w:rsidRDefault="003E32FC">
            <w:pPr>
              <w:spacing w:after="1" w:line="280" w:lineRule="atLeast"/>
            </w:pPr>
          </w:p>
        </w:tc>
        <w:tc>
          <w:tcPr>
            <w:tcW w:w="340" w:type="dxa"/>
            <w:tcBorders>
              <w:top w:val="nil"/>
              <w:left w:val="nil"/>
              <w:bottom w:val="nil"/>
              <w:right w:val="nil"/>
            </w:tcBorders>
          </w:tcPr>
          <w:p w:rsidR="003E32FC" w:rsidRDefault="003E32FC">
            <w:pPr>
              <w:spacing w:after="1" w:line="280" w:lineRule="atLeast"/>
            </w:pPr>
          </w:p>
        </w:tc>
        <w:tc>
          <w:tcPr>
            <w:tcW w:w="6179" w:type="dxa"/>
            <w:tcBorders>
              <w:top w:val="nil"/>
              <w:left w:val="nil"/>
              <w:bottom w:val="nil"/>
              <w:right w:val="nil"/>
            </w:tcBorders>
          </w:tcPr>
          <w:p w:rsidR="003E32FC" w:rsidRDefault="00284508">
            <w:pPr>
              <w:spacing w:after="1" w:line="280" w:lineRule="atLeast"/>
            </w:pPr>
            <w:hyperlink w:anchor="P1213" w:history="1">
              <w:r w:rsidR="003E32FC">
                <w:rPr>
                  <w:rFonts w:ascii="Times New Roman" w:hAnsi="Times New Roman" w:cs="Times New Roman"/>
                  <w:color w:val="0000FF"/>
                  <w:sz w:val="28"/>
                </w:rPr>
                <w:t>приложение N 9</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3E32FC" w:rsidRDefault="00284508">
            <w:pPr>
              <w:spacing w:after="1" w:line="280" w:lineRule="atLeast"/>
            </w:pPr>
            <w:hyperlink w:anchor="P1458" w:history="1">
              <w:r w:rsidR="003E32FC">
                <w:rPr>
                  <w:rFonts w:ascii="Times New Roman" w:hAnsi="Times New Roman" w:cs="Times New Roman"/>
                  <w:color w:val="0000FF"/>
                  <w:sz w:val="28"/>
                </w:rPr>
                <w:t>приложение N 10</w:t>
              </w:r>
            </w:hyperlink>
            <w:r w:rsidR="003E32FC">
              <w:rPr>
                <w:rFonts w:ascii="Times New Roman" w:hAnsi="Times New Roman" w:cs="Times New Roman"/>
                <w:sz w:val="28"/>
              </w:rPr>
              <w:t xml:space="preserve"> "Правила предоставления и распределения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284508">
            <w:pPr>
              <w:spacing w:after="1" w:line="280" w:lineRule="atLeast"/>
            </w:pPr>
            <w:hyperlink w:anchor="P1534" w:history="1">
              <w:r w:rsidR="003E32FC">
                <w:rPr>
                  <w:rFonts w:ascii="Times New Roman" w:hAnsi="Times New Roman" w:cs="Times New Roman"/>
                  <w:color w:val="0000FF"/>
                  <w:sz w:val="28"/>
                </w:rPr>
                <w:t>приложение N 11</w:t>
              </w:r>
            </w:hyperlink>
            <w:r w:rsidR="003E32FC">
              <w:rPr>
                <w:rFonts w:ascii="Times New Roman" w:hAnsi="Times New Roman" w:cs="Times New Roman"/>
                <w:sz w:val="28"/>
              </w:rP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w:t>
            </w:r>
          </w:p>
          <w:p w:rsidR="003E32FC" w:rsidRDefault="00284508">
            <w:pPr>
              <w:spacing w:after="1" w:line="280" w:lineRule="atLeast"/>
            </w:pPr>
            <w:hyperlink w:anchor="P1591" w:history="1">
              <w:r w:rsidR="003E32FC">
                <w:rPr>
                  <w:rFonts w:ascii="Times New Roman" w:hAnsi="Times New Roman" w:cs="Times New Roman"/>
                  <w:color w:val="0000FF"/>
                  <w:sz w:val="28"/>
                </w:rPr>
                <w:t>приложение N 12</w:t>
              </w:r>
            </w:hyperlink>
            <w:r w:rsidR="003E32FC">
              <w:rPr>
                <w:rFonts w:ascii="Times New Roman" w:hAnsi="Times New Roman" w:cs="Times New Roman"/>
                <w:sz w:val="28"/>
              </w:rP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3E32FC">
        <w:tc>
          <w:tcPr>
            <w:tcW w:w="2551" w:type="dxa"/>
            <w:tcBorders>
              <w:top w:val="nil"/>
              <w:left w:val="nil"/>
              <w:bottom w:val="nil"/>
              <w:right w:val="nil"/>
            </w:tcBorders>
          </w:tcPr>
          <w:p w:rsidR="003E32FC" w:rsidRDefault="003E32FC">
            <w:pPr>
              <w:spacing w:after="1" w:line="280" w:lineRule="atLeast"/>
            </w:pPr>
          </w:p>
        </w:tc>
        <w:tc>
          <w:tcPr>
            <w:tcW w:w="340" w:type="dxa"/>
            <w:tcBorders>
              <w:top w:val="nil"/>
              <w:left w:val="nil"/>
              <w:bottom w:val="nil"/>
              <w:right w:val="nil"/>
            </w:tcBorders>
          </w:tcPr>
          <w:p w:rsidR="003E32FC" w:rsidRDefault="003E32FC">
            <w:pPr>
              <w:spacing w:after="1" w:line="280" w:lineRule="atLeast"/>
            </w:pPr>
          </w:p>
        </w:tc>
        <w:tc>
          <w:tcPr>
            <w:tcW w:w="6179" w:type="dxa"/>
            <w:tcBorders>
              <w:top w:val="nil"/>
              <w:left w:val="nil"/>
              <w:bottom w:val="nil"/>
              <w:right w:val="nil"/>
            </w:tcBorders>
          </w:tcPr>
          <w:p w:rsidR="003E32FC" w:rsidRDefault="00284508">
            <w:pPr>
              <w:spacing w:after="1" w:line="280" w:lineRule="atLeast"/>
            </w:pPr>
            <w:hyperlink w:anchor="P1661" w:history="1">
              <w:r w:rsidR="003E32FC">
                <w:rPr>
                  <w:rFonts w:ascii="Times New Roman" w:hAnsi="Times New Roman" w:cs="Times New Roman"/>
                  <w:color w:val="0000FF"/>
                  <w:sz w:val="28"/>
                </w:rPr>
                <w:t>приложение N 13</w:t>
              </w:r>
            </w:hyperlink>
            <w:r w:rsidR="003E32FC">
              <w:rPr>
                <w:rFonts w:ascii="Times New Roman" w:hAnsi="Times New Roman" w:cs="Times New Roman"/>
                <w:sz w:val="28"/>
              </w:rP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3E32FC" w:rsidRDefault="00284508">
            <w:pPr>
              <w:spacing w:after="1" w:line="280" w:lineRule="atLeast"/>
            </w:pPr>
            <w:hyperlink w:anchor="P1726" w:history="1">
              <w:r w:rsidR="003E32FC">
                <w:rPr>
                  <w:rFonts w:ascii="Times New Roman" w:hAnsi="Times New Roman" w:cs="Times New Roman"/>
                  <w:color w:val="0000FF"/>
                  <w:sz w:val="28"/>
                </w:rPr>
                <w:t>приложение N 14</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3E32FC" w:rsidRDefault="00284508">
            <w:pPr>
              <w:spacing w:after="1" w:line="280" w:lineRule="atLeast"/>
            </w:pPr>
            <w:hyperlink w:anchor="P1842" w:history="1">
              <w:r w:rsidR="003E32FC">
                <w:rPr>
                  <w:rFonts w:ascii="Times New Roman" w:hAnsi="Times New Roman" w:cs="Times New Roman"/>
                  <w:color w:val="0000FF"/>
                  <w:sz w:val="28"/>
                </w:rPr>
                <w:t>приложение N 15</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3E32FC" w:rsidRDefault="00284508">
            <w:pPr>
              <w:spacing w:after="1" w:line="280" w:lineRule="atLeast"/>
            </w:pPr>
            <w:hyperlink w:anchor="P2038" w:history="1">
              <w:r w:rsidR="003E32FC">
                <w:rPr>
                  <w:rFonts w:ascii="Times New Roman" w:hAnsi="Times New Roman" w:cs="Times New Roman"/>
                  <w:color w:val="0000FF"/>
                  <w:sz w:val="28"/>
                </w:rPr>
                <w:t>приложение N 15(1)</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3E32FC" w:rsidRDefault="00284508">
            <w:pPr>
              <w:spacing w:after="1" w:line="280" w:lineRule="atLeast"/>
            </w:pPr>
            <w:hyperlink w:anchor="P2110" w:history="1">
              <w:r w:rsidR="003E32FC">
                <w:rPr>
                  <w:rFonts w:ascii="Times New Roman" w:hAnsi="Times New Roman" w:cs="Times New Roman"/>
                  <w:color w:val="0000FF"/>
                  <w:sz w:val="28"/>
                </w:rPr>
                <w:t>приложение N 15(2)</w:t>
              </w:r>
            </w:hyperlink>
            <w:r w:rsidR="003E32FC">
              <w:rPr>
                <w:rFonts w:ascii="Times New Roman" w:hAnsi="Times New Roman" w:cs="Times New Roman"/>
                <w:sz w:val="28"/>
              </w:rPr>
              <w:t xml:space="preserve"> "Правила предоставления и распределения субсидий из федерального бюджета бюджетам субъектов Российской </w:t>
            </w:r>
            <w:r w:rsidR="003E32FC">
              <w:rPr>
                <w:rFonts w:ascii="Times New Roman" w:hAnsi="Times New Roman" w:cs="Times New Roman"/>
                <w:sz w:val="28"/>
              </w:rPr>
              <w:lastRenderedPageBreak/>
              <w:t>Федерации на софинансирование мероприятий по строительству и реконструкции (модернизации) объектов питьевого водоснабжения";</w:t>
            </w:r>
          </w:p>
          <w:p w:rsidR="003E32FC" w:rsidRDefault="00284508">
            <w:pPr>
              <w:spacing w:after="1" w:line="280" w:lineRule="atLeast"/>
            </w:pPr>
            <w:hyperlink w:anchor="P2183" w:history="1">
              <w:r w:rsidR="003E32FC">
                <w:rPr>
                  <w:rFonts w:ascii="Times New Roman" w:hAnsi="Times New Roman" w:cs="Times New Roman"/>
                  <w:color w:val="0000FF"/>
                  <w:sz w:val="28"/>
                </w:rPr>
                <w:t>приложение N 16</w:t>
              </w:r>
            </w:hyperlink>
            <w:r w:rsidR="003E32FC">
              <w:rPr>
                <w:rFonts w:ascii="Times New Roman" w:hAnsi="Times New Roman" w:cs="Times New Roman"/>
                <w:sz w:val="28"/>
              </w:rPr>
              <w:t xml:space="preserve"> "Сводная информация по опережающему развитию приоритетных территорий по направлениям (подпрограммам)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284508">
            <w:pPr>
              <w:spacing w:after="1" w:line="280" w:lineRule="atLeast"/>
            </w:pPr>
            <w:hyperlink w:anchor="P2561" w:history="1">
              <w:r w:rsidR="003E32FC">
                <w:rPr>
                  <w:rFonts w:ascii="Times New Roman" w:hAnsi="Times New Roman" w:cs="Times New Roman"/>
                  <w:color w:val="0000FF"/>
                  <w:sz w:val="28"/>
                </w:rPr>
                <w:t>приложение N 17</w:t>
              </w:r>
            </w:hyperlink>
            <w:r w:rsidR="003E32FC">
              <w:rPr>
                <w:rFonts w:ascii="Times New Roman" w:hAnsi="Times New Roman" w:cs="Times New Roman"/>
                <w:sz w:val="28"/>
              </w:rPr>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tc>
      </w:tr>
      <w:tr w:rsidR="003E32FC">
        <w:tc>
          <w:tcPr>
            <w:tcW w:w="9070" w:type="dxa"/>
            <w:gridSpan w:val="3"/>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lastRenderedPageBreak/>
              <w:t xml:space="preserve">(в ред. Постановлений Правительства РФ от 08.11.2018 </w:t>
            </w:r>
            <w:hyperlink r:id="rId26" w:history="1">
              <w:r>
                <w:rPr>
                  <w:rFonts w:ascii="Times New Roman" w:hAnsi="Times New Roman" w:cs="Times New Roman"/>
                  <w:color w:val="0000FF"/>
                  <w:sz w:val="28"/>
                </w:rPr>
                <w:t>N 1331</w:t>
              </w:r>
            </w:hyperlink>
            <w:r>
              <w:rPr>
                <w:rFonts w:ascii="Times New Roman" w:hAnsi="Times New Roman" w:cs="Times New Roman"/>
                <w:sz w:val="28"/>
              </w:rPr>
              <w:t xml:space="preserve">, от 30.01.2019 </w:t>
            </w:r>
            <w:hyperlink r:id="rId27" w:history="1">
              <w:r>
                <w:rPr>
                  <w:rFonts w:ascii="Times New Roman" w:hAnsi="Times New Roman" w:cs="Times New Roman"/>
                  <w:color w:val="0000FF"/>
                  <w:sz w:val="28"/>
                </w:rPr>
                <w:t>N 62</w:t>
              </w:r>
            </w:hyperlink>
            <w:r>
              <w:rPr>
                <w:rFonts w:ascii="Times New Roman" w:hAnsi="Times New Roman" w:cs="Times New Roman"/>
                <w:sz w:val="28"/>
              </w:rPr>
              <w:t>)</w:t>
            </w:r>
          </w:p>
        </w:tc>
      </w:tr>
    </w:tbl>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2" w:name="P231"/>
      <w:bookmarkEnd w:id="2"/>
      <w:r>
        <w:rPr>
          <w:rFonts w:ascii="Times New Roman" w:hAnsi="Times New Roman" w:cs="Times New Roman"/>
          <w:b/>
          <w:sz w:val="28"/>
        </w:rPr>
        <w:t>СТРУКТУРА</w:t>
      </w:r>
    </w:p>
    <w:p w:rsidR="003E32FC" w:rsidRDefault="003E32FC">
      <w:pPr>
        <w:spacing w:after="1" w:line="280" w:lineRule="atLeast"/>
        <w:jc w:val="center"/>
      </w:pPr>
      <w:r>
        <w:rPr>
          <w:rFonts w:ascii="Times New Roman" w:hAnsi="Times New Roman" w:cs="Times New Roman"/>
          <w:b/>
          <w:sz w:val="28"/>
        </w:rPr>
        <w:t>ГОСУДАРСТВЕННОЙ ПРОГРАММЫ РОССИЙСКОЙ ФЕДЕРАЦИИ "ОБЕСПЕЧЕНИЕ</w:t>
      </w:r>
    </w:p>
    <w:p w:rsidR="003E32FC" w:rsidRDefault="003E32FC">
      <w:pPr>
        <w:spacing w:after="1" w:line="280" w:lineRule="atLeast"/>
        <w:jc w:val="center"/>
      </w:pPr>
      <w:r>
        <w:rPr>
          <w:rFonts w:ascii="Times New Roman" w:hAnsi="Times New Roman" w:cs="Times New Roman"/>
          <w:b/>
          <w:sz w:val="28"/>
        </w:rPr>
        <w:t>ДОСТУПНЫМ И КОМФОРТНЫМ ЖИЛЬЕМ И КОММУНАЛЬНЫМИ УСЛУГАМИ</w:t>
      </w:r>
    </w:p>
    <w:p w:rsidR="003E32FC" w:rsidRDefault="003E32FC">
      <w:pPr>
        <w:spacing w:after="1" w:line="280" w:lineRule="atLeast"/>
        <w:jc w:val="center"/>
      </w:pPr>
      <w:r>
        <w:rPr>
          <w:rFonts w:ascii="Times New Roman" w:hAnsi="Times New Roman" w:cs="Times New Roman"/>
          <w:b/>
          <w:sz w:val="28"/>
        </w:rPr>
        <w:t>ГРАЖДАН 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28"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409"/>
        <w:gridCol w:w="2552"/>
        <w:gridCol w:w="1928"/>
      </w:tblGrid>
      <w:tr w:rsidR="003E32FC">
        <w:tc>
          <w:tcPr>
            <w:tcW w:w="4507" w:type="dxa"/>
            <w:gridSpan w:val="2"/>
            <w:tcBorders>
              <w:top w:val="single" w:sz="4" w:space="0" w:color="auto"/>
              <w:left w:val="nil"/>
              <w:bottom w:val="single" w:sz="4" w:space="0" w:color="auto"/>
            </w:tcBorders>
          </w:tcPr>
          <w:p w:rsidR="003E32FC" w:rsidRDefault="003E32FC">
            <w:pPr>
              <w:spacing w:after="1" w:line="280" w:lineRule="atLeast"/>
              <w:jc w:val="center"/>
            </w:pPr>
            <w:r>
              <w:rPr>
                <w:rFonts w:ascii="Times New Roman" w:hAnsi="Times New Roman" w:cs="Times New Roman"/>
                <w:sz w:val="28"/>
              </w:rPr>
              <w:t>Проекты (программы)</w:t>
            </w:r>
          </w:p>
        </w:tc>
        <w:tc>
          <w:tcPr>
            <w:tcW w:w="4480" w:type="dxa"/>
            <w:gridSpan w:val="2"/>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 xml:space="preserve">Ведомственные целевые программы, отдельные </w:t>
            </w:r>
            <w:r>
              <w:rPr>
                <w:rFonts w:ascii="Times New Roman" w:hAnsi="Times New Roman" w:cs="Times New Roman"/>
                <w:sz w:val="28"/>
              </w:rPr>
              <w:lastRenderedPageBreak/>
              <w:t>мероприятия</w:t>
            </w:r>
          </w:p>
        </w:tc>
      </w:tr>
      <w:tr w:rsidR="003E32FC">
        <w:tc>
          <w:tcPr>
            <w:tcW w:w="2098" w:type="dxa"/>
            <w:tcBorders>
              <w:top w:val="single" w:sz="4" w:space="0" w:color="auto"/>
              <w:left w:val="nil"/>
              <w:bottom w:val="single" w:sz="4" w:space="0" w:color="auto"/>
            </w:tcBorders>
          </w:tcPr>
          <w:p w:rsidR="003E32FC" w:rsidRDefault="003E32FC">
            <w:pPr>
              <w:spacing w:after="1" w:line="280" w:lineRule="atLeast"/>
              <w:jc w:val="center"/>
            </w:pPr>
            <w:r>
              <w:rPr>
                <w:rFonts w:ascii="Times New Roman" w:hAnsi="Times New Roman" w:cs="Times New Roman"/>
                <w:sz w:val="28"/>
              </w:rPr>
              <w:lastRenderedPageBreak/>
              <w:t>наименование</w:t>
            </w:r>
          </w:p>
        </w:tc>
        <w:tc>
          <w:tcPr>
            <w:tcW w:w="2409"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цель, сроки</w:t>
            </w:r>
          </w:p>
        </w:tc>
        <w:tc>
          <w:tcPr>
            <w:tcW w:w="2552"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наименование</w:t>
            </w:r>
          </w:p>
        </w:tc>
        <w:tc>
          <w:tcPr>
            <w:tcW w:w="1928" w:type="dxa"/>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 xml:space="preserve">цель </w:t>
            </w:r>
            <w:hyperlink w:anchor="P327" w:history="1">
              <w:r>
                <w:rPr>
                  <w:rFonts w:ascii="Times New Roman" w:hAnsi="Times New Roman" w:cs="Times New Roman"/>
                  <w:color w:val="0000FF"/>
                  <w:sz w:val="28"/>
                </w:rPr>
                <w:t>&lt;*&gt;</w:t>
              </w:r>
            </w:hyperlink>
            <w:r>
              <w:rPr>
                <w:rFonts w:ascii="Times New Roman" w:hAnsi="Times New Roman" w:cs="Times New Roman"/>
                <w:sz w:val="28"/>
              </w:rPr>
              <w:t>, сроки</w:t>
            </w:r>
          </w:p>
        </w:tc>
      </w:tr>
      <w:tr w:rsidR="003E32FC">
        <w:tblPrEx>
          <w:tblBorders>
            <w:insideH w:val="none" w:sz="0" w:space="0" w:color="auto"/>
            <w:insideV w:val="none" w:sz="0" w:space="0" w:color="auto"/>
          </w:tblBorders>
        </w:tblPrEx>
        <w:tc>
          <w:tcPr>
            <w:tcW w:w="8987" w:type="dxa"/>
            <w:gridSpan w:val="4"/>
            <w:tcBorders>
              <w:top w:val="single" w:sz="4" w:space="0" w:color="auto"/>
              <w:left w:val="nil"/>
              <w:bottom w:val="nil"/>
              <w:right w:val="nil"/>
            </w:tcBorders>
          </w:tcPr>
          <w:p w:rsidR="003E32FC" w:rsidRDefault="003E32FC">
            <w:pPr>
              <w:spacing w:after="1" w:line="280" w:lineRule="atLeast"/>
              <w:jc w:val="center"/>
              <w:outlineLvl w:val="2"/>
            </w:pPr>
            <w:r>
              <w:rPr>
                <w:rFonts w:ascii="Times New Roman" w:hAnsi="Times New Roman" w:cs="Times New Roman"/>
                <w:sz w:val="28"/>
              </w:rPr>
              <w:t>Подпрограмма 1 "Создание условий для обеспечения доступным и комфортным жильем граждан России"</w:t>
            </w:r>
          </w:p>
        </w:tc>
      </w:tr>
      <w:tr w:rsidR="003E32FC">
        <w:tblPrEx>
          <w:tblBorders>
            <w:insideH w:val="none" w:sz="0" w:space="0" w:color="auto"/>
            <w:insideV w:val="none" w:sz="0" w:space="0" w:color="auto"/>
          </w:tblBorders>
        </w:tblPrEx>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Федеральный проект "Ипотека"</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2019 - 2025 годы</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отдельных категорий граждан"</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2018 - 2024 годы</w:t>
            </w:r>
          </w:p>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Федеральный проект "Жилье"</w:t>
            </w:r>
          </w:p>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увеличение объема жилищного строительства не менее чем до 120 млн. кв. метров в год</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2018 - 2024 годы</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281"/>
        </w:trPr>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Федеральный проект "Обеспечение устойчивого сокращения непригодного для проживания жилого фонда"</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обеспечение устойчивого сокращения непригодного для проживания жилищного фонда</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 xml:space="preserve">Основное мероприятие "Восстановление и (или) проведение капитального </w:t>
            </w:r>
            <w:r>
              <w:rPr>
                <w:rFonts w:ascii="Times New Roman" w:hAnsi="Times New Roman" w:cs="Times New Roman"/>
                <w:sz w:val="28"/>
              </w:rPr>
              <w:lastRenderedPageBreak/>
              <w:t>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2018 год</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2018 - 2024 годы</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lastRenderedPageBreak/>
              <w:t>Мероприятие федерального проекта "Финансовая поддержка семей при рождении детей"</w:t>
            </w:r>
          </w:p>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увеличение в 5 раз по сравнению с 2018 годом количества кредитных организаций, предоставляющих ипотечные кредиты (займы) семьям, имеющим 2 и более детей, по ставке 6 процентов годовых</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2019 - 2024 годы</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молодых семей"</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rPr>
          <w:trHeight w:val="281"/>
        </w:trPr>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"Ипотека и арендное жилье"</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 xml:space="preserve">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размере 15 млрд. рублей в создание </w:t>
            </w:r>
            <w:r>
              <w:rPr>
                <w:rFonts w:ascii="Times New Roman" w:hAnsi="Times New Roman" w:cs="Times New Roman"/>
                <w:sz w:val="28"/>
              </w:rPr>
              <w:lastRenderedPageBreak/>
              <w:t>арендного жилья</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 xml:space="preserve">Основное мероприятие "Переселение граждан из многоквартирных домов, признанных аварийными и подлежащими сносу и не </w:t>
            </w:r>
            <w:r>
              <w:rPr>
                <w:rFonts w:ascii="Times New Roman" w:hAnsi="Times New Roman" w:cs="Times New Roman"/>
                <w:sz w:val="28"/>
              </w:rPr>
              <w:lastRenderedPageBreak/>
              <w:t>входящих в действующие программы переселения"</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2018 год</w:t>
            </w:r>
          </w:p>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год</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Ведомственная целевая программа "Стимулирование программ развития жилищного строительства субъектов Российской Федерации"</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2025 год</w:t>
            </w:r>
          </w:p>
        </w:tc>
      </w:tr>
      <w:tr w:rsidR="003E32FC">
        <w:tblPrEx>
          <w:tblBorders>
            <w:insideH w:val="none" w:sz="0" w:space="0" w:color="auto"/>
            <w:insideV w:val="none" w:sz="0" w:space="0" w:color="auto"/>
          </w:tblBorders>
        </w:tblPrEx>
        <w:tc>
          <w:tcPr>
            <w:tcW w:w="8987" w:type="dxa"/>
            <w:gridSpan w:val="4"/>
            <w:tcBorders>
              <w:top w:val="nil"/>
              <w:left w:val="nil"/>
              <w:bottom w:val="nil"/>
              <w:right w:val="nil"/>
            </w:tcBorders>
          </w:tcPr>
          <w:p w:rsidR="003E32FC" w:rsidRDefault="003E32FC">
            <w:pPr>
              <w:spacing w:after="1" w:line="280" w:lineRule="atLeast"/>
              <w:jc w:val="center"/>
              <w:outlineLvl w:val="2"/>
            </w:pPr>
            <w:r>
              <w:rPr>
                <w:rFonts w:ascii="Times New Roman" w:hAnsi="Times New Roman" w:cs="Times New Roman"/>
                <w:sz w:val="28"/>
              </w:rPr>
              <w:t>Подпрограмма 2 "Создание условий для обеспечения качественными услугами жилищно-коммунального хозяйства граждан России"</w:t>
            </w:r>
          </w:p>
        </w:tc>
      </w:tr>
      <w:tr w:rsidR="003E32FC">
        <w:tblPrEx>
          <w:tblBorders>
            <w:insideH w:val="none" w:sz="0" w:space="0" w:color="auto"/>
            <w:insideV w:val="none" w:sz="0" w:space="0" w:color="auto"/>
          </w:tblBorders>
        </w:tblPrEx>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Федеральный проект "Формирование комфортной городской среды"</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 xml:space="preserve">кардинальное повышение комфортности городской среды, повышение индекса качества городской среды на 30 процентов по сравнению с 2018 годом, сокращение в соответствии с этим индексом количества городов с неблагоприятной средой в 2 раза по сравнению с уровнем 2018 года, создание механизма прямого участия граждан в формировании комфортной городской среды, увеличение доли </w:t>
            </w:r>
            <w:r>
              <w:rPr>
                <w:rFonts w:ascii="Times New Roman" w:hAnsi="Times New Roman" w:cs="Times New Roman"/>
                <w:sz w:val="28"/>
              </w:rPr>
              <w:lastRenderedPageBreak/>
              <w:t>граждан, принимающих участие в решении вопросов развития городской среды, до 30 процентов</w:t>
            </w:r>
          </w:p>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lastRenderedPageBreak/>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2019 - 2025 годы</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 xml:space="preserve">Основное мероприятие "Содействие </w:t>
            </w:r>
            <w:r>
              <w:rPr>
                <w:rFonts w:ascii="Times New Roman" w:hAnsi="Times New Roman" w:cs="Times New Roman"/>
                <w:sz w:val="28"/>
              </w:rPr>
              <w:lastRenderedPageBreak/>
              <w:t>проведению капитального ремонта многоквартирных домов"</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2018 год</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2018 - 2024 годы</w:t>
            </w:r>
          </w:p>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rPr>
          <w:trHeight w:val="281"/>
        </w:trPr>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Федеральный проект "Чистая вода"</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2019 - 2024 годы</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обустройству мест массового отдыха населения (городских парков)"</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rPr>
          <w:trHeight w:val="281"/>
        </w:trPr>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Мероприятие федерального проекта "Оздоровление Волги"</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сокращение в 3 раза по сравнению с уровнем 2018 года доли загрязненных сточных вод, отводимых в р. Волгу</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 xml:space="preserve">Основное мероприятие </w:t>
            </w:r>
            <w:r>
              <w:rPr>
                <w:rFonts w:ascii="Times New Roman" w:hAnsi="Times New Roman" w:cs="Times New Roman"/>
                <w:sz w:val="28"/>
              </w:rPr>
              <w:lastRenderedPageBreak/>
              <w:t>"Поддержка отдельных категорий граждан по оплате жилищно-коммунальных услуг"</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2018 год</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2019 - 2024 годы</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rPr>
          <w:trHeight w:val="281"/>
        </w:trPr>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lastRenderedPageBreak/>
              <w:t>Мероприятия федерального проекта "Информационная инфраструктура"</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создание нормативно-методической и организационной основы для формирования экосистемы "умной городской среды", реализация универсальных цифровых платформ управления городскими ресурсами</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проведения XXIX Всемирной зимней универсиады 2019 года в г. Красноярске"</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2019 - 2024 годы</w:t>
            </w:r>
          </w:p>
        </w:tc>
        <w:tc>
          <w:tcPr>
            <w:tcW w:w="2552" w:type="dxa"/>
            <w:vMerge w:val="restart"/>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реализации комплекса мероприятий по развитию инфраструктуры субъектов Российской Федерации"</w:t>
            </w:r>
          </w:p>
        </w:tc>
        <w:tc>
          <w:tcPr>
            <w:tcW w:w="1928" w:type="dxa"/>
            <w:vMerge w:val="restart"/>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r>
      <w:tr w:rsidR="003E32FC">
        <w:tblPrEx>
          <w:tblBorders>
            <w:insideH w:val="none" w:sz="0" w:space="0" w:color="auto"/>
            <w:insideV w:val="none" w:sz="0" w:space="0" w:color="auto"/>
          </w:tblBorders>
        </w:tblPrEx>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"Обеспечение качества жилищно-коммунальных услуг"</w:t>
            </w:r>
          </w:p>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повышение качества жилищно-коммунальных услуг со снижением аварийности на объектах коммунальной инфраструктуры в сфере водоснабжения, водоотведения и очистки сточных вод и повышение уровня удовлетворенности граждан качеством таких услуг</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год</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Приоритетный проект </w:t>
            </w:r>
            <w:r>
              <w:rPr>
                <w:rFonts w:ascii="Times New Roman" w:hAnsi="Times New Roman" w:cs="Times New Roman"/>
                <w:sz w:val="28"/>
              </w:rPr>
              <w:lastRenderedPageBreak/>
              <w:t>"Формирование комфортной городской среды"</w:t>
            </w:r>
          </w:p>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lastRenderedPageBreak/>
              <w:t xml:space="preserve">создание условий для системного </w:t>
            </w:r>
            <w:r>
              <w:rPr>
                <w:rFonts w:ascii="Times New Roman" w:hAnsi="Times New Roman" w:cs="Times New Roman"/>
                <w:sz w:val="28"/>
              </w:rPr>
              <w:lastRenderedPageBreak/>
              <w:t>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по благоустройству</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2098" w:type="dxa"/>
            <w:vMerge/>
            <w:tcBorders>
              <w:top w:val="nil"/>
              <w:left w:val="nil"/>
              <w:bottom w:val="nil"/>
              <w:right w:val="nil"/>
            </w:tcBorders>
          </w:tcPr>
          <w:p w:rsidR="003E32FC" w:rsidRDefault="003E32FC"/>
        </w:tc>
        <w:tc>
          <w:tcPr>
            <w:tcW w:w="2409" w:type="dxa"/>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2018 год</w:t>
            </w:r>
          </w:p>
        </w:tc>
        <w:tc>
          <w:tcPr>
            <w:tcW w:w="2552" w:type="dxa"/>
            <w:vMerge/>
            <w:tcBorders>
              <w:top w:val="nil"/>
              <w:left w:val="single" w:sz="4" w:space="0" w:color="auto"/>
              <w:bottom w:val="nil"/>
              <w:right w:val="nil"/>
            </w:tcBorders>
          </w:tcPr>
          <w:p w:rsidR="003E32FC" w:rsidRDefault="003E32FC"/>
        </w:tc>
        <w:tc>
          <w:tcPr>
            <w:tcW w:w="1928" w:type="dxa"/>
            <w:vMerge/>
            <w:tcBorders>
              <w:top w:val="nil"/>
              <w:left w:val="nil"/>
              <w:bottom w:val="nil"/>
              <w:right w:val="nil"/>
            </w:tcBorders>
          </w:tcPr>
          <w:p w:rsidR="003E32FC" w:rsidRDefault="003E32FC"/>
        </w:tc>
      </w:tr>
      <w:tr w:rsidR="003E32FC">
        <w:tblPrEx>
          <w:tblBorders>
            <w:insideH w:val="none" w:sz="0" w:space="0" w:color="auto"/>
            <w:insideV w:val="none" w:sz="0" w:space="0" w:color="auto"/>
          </w:tblBorders>
        </w:tblPrEx>
        <w:tc>
          <w:tcPr>
            <w:tcW w:w="8987" w:type="dxa"/>
            <w:gridSpan w:val="4"/>
            <w:tcBorders>
              <w:top w:val="nil"/>
              <w:left w:val="nil"/>
              <w:bottom w:val="nil"/>
              <w:right w:val="nil"/>
            </w:tcBorders>
          </w:tcPr>
          <w:p w:rsidR="003E32FC" w:rsidRDefault="003E32FC">
            <w:pPr>
              <w:spacing w:after="1" w:line="280" w:lineRule="atLeast"/>
              <w:jc w:val="center"/>
              <w:outlineLvl w:val="2"/>
            </w:pPr>
            <w:r>
              <w:rPr>
                <w:rFonts w:ascii="Times New Roman" w:hAnsi="Times New Roman" w:cs="Times New Roman"/>
                <w:sz w:val="28"/>
              </w:rPr>
              <w:t>Подпрограмма 3 "Обеспечение реализации государственной программы"</w:t>
            </w:r>
          </w:p>
        </w:tc>
      </w:tr>
      <w:tr w:rsidR="003E32FC">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3E32FC" w:rsidRDefault="003E32FC">
            <w:pPr>
              <w:spacing w:after="1" w:line="280" w:lineRule="atLeast"/>
            </w:pPr>
            <w:r>
              <w:rPr>
                <w:rFonts w:ascii="Times New Roman" w:hAnsi="Times New Roman" w:cs="Times New Roman"/>
                <w:sz w:val="28"/>
              </w:rPr>
              <w:t>Мероприятия федерального проекта "Цифровое государственное управление"</w:t>
            </w:r>
          </w:p>
        </w:tc>
        <w:tc>
          <w:tcPr>
            <w:tcW w:w="2409" w:type="dxa"/>
            <w:vMerge w:val="restart"/>
            <w:tcBorders>
              <w:top w:val="nil"/>
              <w:left w:val="nil"/>
              <w:bottom w:val="nil"/>
              <w:right w:val="single" w:sz="4" w:space="0" w:color="auto"/>
            </w:tcBorders>
          </w:tcPr>
          <w:p w:rsidR="003E32FC" w:rsidRDefault="003E32FC">
            <w:pPr>
              <w:spacing w:after="1" w:line="280" w:lineRule="atLeast"/>
            </w:pPr>
            <w:r>
              <w:rPr>
                <w:rFonts w:ascii="Times New Roman" w:hAnsi="Times New Roman" w:cs="Times New Roman"/>
                <w:sz w:val="28"/>
              </w:rPr>
              <w:t>модернизация строительной отрасли и повышение качества строительства посредством перехода к системе управления жизненным циклом объектов капитального строительства путем внедрения технологий информационного моделирования ("цифровое строительство")</w:t>
            </w:r>
          </w:p>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функций центрального аппарата Минстроя России"</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2018 - 2025 годы</w:t>
            </w:r>
          </w:p>
        </w:tc>
      </w:tr>
      <w:tr w:rsidR="003E32FC">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3E32FC" w:rsidRDefault="003E32FC"/>
        </w:tc>
        <w:tc>
          <w:tcPr>
            <w:tcW w:w="2409" w:type="dxa"/>
            <w:vMerge/>
            <w:tcBorders>
              <w:top w:val="nil"/>
              <w:left w:val="nil"/>
              <w:bottom w:val="nil"/>
              <w:right w:val="single" w:sz="4" w:space="0" w:color="auto"/>
            </w:tcBorders>
          </w:tcPr>
          <w:p w:rsidR="003E32FC" w:rsidRDefault="003E32FC"/>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2018 - 2025 годы</w:t>
            </w:r>
          </w:p>
        </w:tc>
      </w:tr>
      <w:tr w:rsidR="003E32FC">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3E32FC" w:rsidRDefault="003E32FC"/>
        </w:tc>
        <w:tc>
          <w:tcPr>
            <w:tcW w:w="2409" w:type="dxa"/>
            <w:vMerge w:val="restart"/>
            <w:tcBorders>
              <w:top w:val="nil"/>
              <w:left w:val="nil"/>
              <w:bottom w:val="single" w:sz="4" w:space="0" w:color="auto"/>
              <w:right w:val="single" w:sz="4" w:space="0" w:color="auto"/>
            </w:tcBorders>
          </w:tcPr>
          <w:p w:rsidR="003E32FC" w:rsidRDefault="003E32FC">
            <w:pPr>
              <w:spacing w:after="1" w:line="280" w:lineRule="atLeast"/>
            </w:pPr>
            <w:r>
              <w:rPr>
                <w:rFonts w:ascii="Times New Roman" w:hAnsi="Times New Roman" w:cs="Times New Roman"/>
                <w:sz w:val="28"/>
              </w:rPr>
              <w:t>2019 - 2024 годы</w:t>
            </w:r>
          </w:p>
        </w:tc>
        <w:tc>
          <w:tcPr>
            <w:tcW w:w="2552" w:type="dxa"/>
            <w:tcBorders>
              <w:top w:val="nil"/>
              <w:left w:val="single" w:sz="4" w:space="0" w:color="auto"/>
              <w:bottom w:val="nil"/>
              <w:right w:val="nil"/>
            </w:tcBorders>
          </w:tcPr>
          <w:p w:rsidR="003E32FC" w:rsidRDefault="003E32FC">
            <w:pPr>
              <w:spacing w:after="1" w:line="280" w:lineRule="atLeast"/>
            </w:pPr>
            <w:r>
              <w:rPr>
                <w:rFonts w:ascii="Times New Roman" w:hAnsi="Times New Roman" w:cs="Times New Roman"/>
                <w:sz w:val="28"/>
              </w:rPr>
              <w:t xml:space="preserve">Основное мероприятие "Совершенствование системы технического </w:t>
            </w:r>
            <w:r>
              <w:rPr>
                <w:rFonts w:ascii="Times New Roman" w:hAnsi="Times New Roman" w:cs="Times New Roman"/>
                <w:sz w:val="28"/>
              </w:rPr>
              <w:lastRenderedPageBreak/>
              <w:t>регулирования в строительной сфере"</w:t>
            </w:r>
          </w:p>
        </w:tc>
        <w:tc>
          <w:tcPr>
            <w:tcW w:w="192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2018 год</w:t>
            </w:r>
          </w:p>
        </w:tc>
      </w:tr>
      <w:tr w:rsidR="003E32FC">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3E32FC" w:rsidRDefault="003E32FC"/>
        </w:tc>
        <w:tc>
          <w:tcPr>
            <w:tcW w:w="2409" w:type="dxa"/>
            <w:vMerge/>
            <w:tcBorders>
              <w:top w:val="nil"/>
              <w:left w:val="nil"/>
              <w:bottom w:val="single" w:sz="4" w:space="0" w:color="auto"/>
              <w:right w:val="single" w:sz="4" w:space="0" w:color="auto"/>
            </w:tcBorders>
          </w:tcPr>
          <w:p w:rsidR="003E32FC" w:rsidRDefault="003E32FC"/>
        </w:tc>
        <w:tc>
          <w:tcPr>
            <w:tcW w:w="2552" w:type="dxa"/>
            <w:tcBorders>
              <w:top w:val="nil"/>
              <w:left w:val="single" w:sz="4" w:space="0" w:color="auto"/>
              <w:bottom w:val="single" w:sz="4" w:space="0" w:color="auto"/>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государственных функций по текущему управлению реализацией государственной программы"</w:t>
            </w:r>
          </w:p>
        </w:tc>
        <w:tc>
          <w:tcPr>
            <w:tcW w:w="1928"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2018 - 2025 годы</w:t>
            </w:r>
          </w:p>
        </w:tc>
      </w:tr>
    </w:tbl>
    <w:p w:rsidR="003E32FC" w:rsidRDefault="003E32FC">
      <w:pPr>
        <w:spacing w:after="1" w:line="280" w:lineRule="atLeast"/>
        <w:ind w:firstLine="540"/>
        <w:jc w:val="both"/>
      </w:pPr>
    </w:p>
    <w:p w:rsidR="003E32FC" w:rsidRDefault="003E32FC">
      <w:pPr>
        <w:spacing w:after="1" w:line="280" w:lineRule="atLeast"/>
        <w:ind w:firstLine="540"/>
        <w:jc w:val="both"/>
      </w:pPr>
      <w:r>
        <w:rPr>
          <w:rFonts w:ascii="Times New Roman" w:hAnsi="Times New Roman" w:cs="Times New Roman"/>
          <w:sz w:val="28"/>
        </w:rPr>
        <w:t>--------------------------------</w:t>
      </w:r>
    </w:p>
    <w:p w:rsidR="003E32FC" w:rsidRDefault="003E32FC">
      <w:pPr>
        <w:spacing w:before="280" w:after="1" w:line="280" w:lineRule="atLeast"/>
        <w:ind w:firstLine="540"/>
        <w:jc w:val="both"/>
      </w:pPr>
      <w:bookmarkStart w:id="3" w:name="P327"/>
      <w:bookmarkEnd w:id="3"/>
      <w:r>
        <w:rPr>
          <w:rFonts w:ascii="Times New Roman" w:hAnsi="Times New Roman" w:cs="Times New Roman"/>
          <w:sz w:val="28"/>
        </w:rPr>
        <w:t>&lt;*&gt; Цели ведомственных целевых программ будут указаны после утверждения таких программ, для основных мероприятий цели не предусмотрены.</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2</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4" w:name="P340"/>
      <w:bookmarkEnd w:id="4"/>
      <w:r>
        <w:rPr>
          <w:rFonts w:ascii="Times New Roman" w:hAnsi="Times New Roman" w:cs="Times New Roman"/>
          <w:b/>
          <w:sz w:val="28"/>
        </w:rPr>
        <w:t>ПОКАЗАТЕЛИ</w:t>
      </w:r>
    </w:p>
    <w:p w:rsidR="003E32FC" w:rsidRDefault="003E32FC">
      <w:pPr>
        <w:spacing w:after="1" w:line="280" w:lineRule="atLeast"/>
        <w:jc w:val="center"/>
      </w:pPr>
      <w:r>
        <w:rPr>
          <w:rFonts w:ascii="Times New Roman" w:hAnsi="Times New Roman" w:cs="Times New Roman"/>
          <w:b/>
          <w:sz w:val="28"/>
        </w:rPr>
        <w:t>РЕЗУЛЬТАТИВНОСТИ ОТДЕЛЬНЫХ МЕРОПРИЯТИЙ ГОСУДАРСТВЕННОЙ</w:t>
      </w:r>
    </w:p>
    <w:p w:rsidR="003E32FC" w:rsidRDefault="003E32FC">
      <w:pPr>
        <w:spacing w:after="1" w:line="280" w:lineRule="atLeast"/>
        <w:jc w:val="center"/>
      </w:pPr>
      <w:r>
        <w:rPr>
          <w:rFonts w:ascii="Times New Roman" w:hAnsi="Times New Roman" w:cs="Times New Roman"/>
          <w:b/>
          <w:sz w:val="28"/>
        </w:rPr>
        <w:t>ПРОГРАММЫ РОССИЙСКОЙ ФЕДЕРАЦИИ "ОБЕСПЕЧЕНИЕ ДОСТУПНЫМ</w:t>
      </w:r>
    </w:p>
    <w:p w:rsidR="003E32FC" w:rsidRDefault="003E32FC">
      <w:pPr>
        <w:spacing w:after="1" w:line="280" w:lineRule="atLeast"/>
        <w:jc w:val="center"/>
      </w:pPr>
      <w:r>
        <w:rPr>
          <w:rFonts w:ascii="Times New Roman" w:hAnsi="Times New Roman" w:cs="Times New Roman"/>
          <w:b/>
          <w:sz w:val="28"/>
        </w:rPr>
        <w:t>И КОМФОРТНЫМ ЖИЛЬЕМ И КОММУНАЛЬНЫМИ УСЛУГАМИ ГРАЖДАН</w:t>
      </w:r>
    </w:p>
    <w:p w:rsidR="003E32FC" w:rsidRDefault="003E32FC">
      <w:pPr>
        <w:spacing w:after="1" w:line="280" w:lineRule="atLeast"/>
        <w:jc w:val="center"/>
      </w:pPr>
      <w:r>
        <w:rPr>
          <w:rFonts w:ascii="Times New Roman" w:hAnsi="Times New Roman" w:cs="Times New Roman"/>
          <w:b/>
          <w:sz w:val="28"/>
        </w:rPr>
        <w:t>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29"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ind w:firstLine="540"/>
        <w:jc w:val="both"/>
      </w:pPr>
    </w:p>
    <w:p w:rsidR="003E32FC" w:rsidRDefault="003E32FC">
      <w:pPr>
        <w:sectPr w:rsidR="003E32FC" w:rsidSect="00F0418B">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1077"/>
        <w:gridCol w:w="1418"/>
        <w:gridCol w:w="857"/>
        <w:gridCol w:w="857"/>
        <w:gridCol w:w="857"/>
        <w:gridCol w:w="857"/>
        <w:gridCol w:w="857"/>
        <w:gridCol w:w="857"/>
        <w:gridCol w:w="857"/>
        <w:gridCol w:w="860"/>
      </w:tblGrid>
      <w:tr w:rsidR="003E32FC">
        <w:tc>
          <w:tcPr>
            <w:tcW w:w="3798" w:type="dxa"/>
            <w:vMerge w:val="restart"/>
            <w:tcBorders>
              <w:top w:val="single" w:sz="4" w:space="0" w:color="auto"/>
              <w:left w:val="nil"/>
              <w:bottom w:val="single" w:sz="4" w:space="0" w:color="auto"/>
            </w:tcBorders>
          </w:tcPr>
          <w:p w:rsidR="003E32FC" w:rsidRDefault="003E32FC">
            <w:pPr>
              <w:spacing w:after="1" w:line="280" w:lineRule="atLeast"/>
              <w:jc w:val="center"/>
            </w:pPr>
            <w:r>
              <w:rPr>
                <w:rFonts w:ascii="Times New Roman" w:hAnsi="Times New Roman" w:cs="Times New Roman"/>
                <w:sz w:val="28"/>
              </w:rPr>
              <w:lastRenderedPageBreak/>
              <w:t>Наименование показателя</w:t>
            </w:r>
          </w:p>
        </w:tc>
        <w:tc>
          <w:tcPr>
            <w:tcW w:w="1077" w:type="dxa"/>
            <w:vMerge w:val="restart"/>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Единица измерения</w:t>
            </w:r>
          </w:p>
        </w:tc>
        <w:tc>
          <w:tcPr>
            <w:tcW w:w="8277" w:type="dxa"/>
            <w:gridSpan w:val="9"/>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Значения показателя</w:t>
            </w:r>
          </w:p>
        </w:tc>
      </w:tr>
      <w:tr w:rsidR="003E32FC">
        <w:tc>
          <w:tcPr>
            <w:tcW w:w="3798" w:type="dxa"/>
            <w:vMerge/>
            <w:tcBorders>
              <w:top w:val="single" w:sz="4" w:space="0" w:color="auto"/>
              <w:left w:val="nil"/>
              <w:bottom w:val="single" w:sz="4" w:space="0" w:color="auto"/>
            </w:tcBorders>
          </w:tcPr>
          <w:p w:rsidR="003E32FC" w:rsidRDefault="003E32FC"/>
        </w:tc>
        <w:tc>
          <w:tcPr>
            <w:tcW w:w="1077" w:type="dxa"/>
            <w:vMerge/>
            <w:tcBorders>
              <w:top w:val="single" w:sz="4" w:space="0" w:color="auto"/>
              <w:bottom w:val="single" w:sz="4" w:space="0" w:color="auto"/>
            </w:tcBorders>
          </w:tcPr>
          <w:p w:rsidR="003E32FC" w:rsidRDefault="003E32FC"/>
        </w:tc>
        <w:tc>
          <w:tcPr>
            <w:tcW w:w="1418"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2016 год (базовое значение)</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2018 год</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2019 год</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2020 год</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2021 год</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2022 год</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2023 год</w:t>
            </w:r>
          </w:p>
        </w:tc>
        <w:tc>
          <w:tcPr>
            <w:tcW w:w="85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2024 год</w:t>
            </w:r>
          </w:p>
        </w:tc>
        <w:tc>
          <w:tcPr>
            <w:tcW w:w="860" w:type="dxa"/>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2025 год</w:t>
            </w:r>
          </w:p>
        </w:tc>
      </w:tr>
      <w:tr w:rsidR="003E32FC">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3E32FC" w:rsidRDefault="003E32FC">
            <w:pPr>
              <w:spacing w:after="1" w:line="280" w:lineRule="atLeast"/>
            </w:pPr>
            <w:r>
              <w:rPr>
                <w:rFonts w:ascii="Times New Roman" w:hAnsi="Times New Roman" w:cs="Times New Roman"/>
                <w:sz w:val="28"/>
              </w:rPr>
              <w:t>Количество семей граждан, обеспеченных жильем, - всего</w:t>
            </w:r>
          </w:p>
        </w:tc>
        <w:tc>
          <w:tcPr>
            <w:tcW w:w="107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33,32</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26,6</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30,1</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27,4</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26,2</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25,6</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25,6</w:t>
            </w:r>
          </w:p>
        </w:tc>
        <w:tc>
          <w:tcPr>
            <w:tcW w:w="85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25,6</w:t>
            </w:r>
          </w:p>
        </w:tc>
        <w:tc>
          <w:tcPr>
            <w:tcW w:w="860"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158,6</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в том числе:</w:t>
            </w:r>
          </w:p>
        </w:tc>
        <w:tc>
          <w:tcPr>
            <w:tcW w:w="1077" w:type="dxa"/>
            <w:tcBorders>
              <w:top w:val="nil"/>
              <w:left w:val="nil"/>
              <w:bottom w:val="nil"/>
              <w:right w:val="nil"/>
            </w:tcBorders>
          </w:tcPr>
          <w:p w:rsidR="003E32FC" w:rsidRDefault="003E32FC">
            <w:pPr>
              <w:spacing w:after="1" w:line="280" w:lineRule="atLeast"/>
              <w:jc w:val="center"/>
            </w:pPr>
          </w:p>
        </w:tc>
        <w:tc>
          <w:tcPr>
            <w:tcW w:w="1418"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57" w:type="dxa"/>
            <w:tcBorders>
              <w:top w:val="nil"/>
              <w:left w:val="nil"/>
              <w:bottom w:val="nil"/>
              <w:right w:val="nil"/>
            </w:tcBorders>
          </w:tcPr>
          <w:p w:rsidR="003E32FC" w:rsidRDefault="003E32FC">
            <w:pPr>
              <w:spacing w:after="1" w:line="280" w:lineRule="atLeast"/>
              <w:jc w:val="center"/>
            </w:pPr>
          </w:p>
        </w:tc>
        <w:tc>
          <w:tcPr>
            <w:tcW w:w="860" w:type="dxa"/>
            <w:tcBorders>
              <w:top w:val="nil"/>
              <w:left w:val="nil"/>
              <w:bottom w:val="nil"/>
              <w:right w:val="nil"/>
            </w:tcBorders>
          </w:tcPr>
          <w:p w:rsidR="003E32FC" w:rsidRDefault="003E32FC">
            <w:pPr>
              <w:spacing w:after="1" w:line="280" w:lineRule="atLeast"/>
              <w:jc w:val="center"/>
            </w:pP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отдельные категории граждан, установленные Федеральным </w:t>
            </w:r>
            <w:hyperlink r:id="rId30" w:history="1">
              <w:r>
                <w:rPr>
                  <w:rFonts w:ascii="Times New Roman" w:hAnsi="Times New Roman" w:cs="Times New Roman"/>
                  <w:color w:val="0000FF"/>
                  <w:sz w:val="28"/>
                </w:rPr>
                <w:t>законом</w:t>
              </w:r>
            </w:hyperlink>
            <w:r>
              <w:rPr>
                <w:rFonts w:ascii="Times New Roman" w:hAnsi="Times New Roman" w:cs="Times New Roman"/>
                <w:sz w:val="28"/>
              </w:rPr>
              <w:t xml:space="preserve"> "О ветеранах" и </w:t>
            </w:r>
            <w:hyperlink r:id="rId31" w:history="1">
              <w:r>
                <w:rPr>
                  <w:rFonts w:ascii="Times New Roman" w:hAnsi="Times New Roman" w:cs="Times New Roman"/>
                  <w:color w:val="0000FF"/>
                  <w:sz w:val="28"/>
                </w:rPr>
                <w:t>Указом</w:t>
              </w:r>
            </w:hyperlink>
            <w:r>
              <w:rPr>
                <w:rFonts w:ascii="Times New Roman" w:hAnsi="Times New Roman" w:cs="Times New Roman"/>
                <w:sz w:val="28"/>
              </w:rPr>
              <w:t xml:space="preserve"> Президента Российской Федерации от 7 мая 2008 г. N 714 "Об обеспечении жильем ветеранов Великой Отечественной войны 1941 - 1945 годов"</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8,47</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отдельные категории граждан, установленные Федеральным </w:t>
            </w:r>
            <w:hyperlink r:id="rId32" w:history="1">
              <w:r>
                <w:rPr>
                  <w:rFonts w:ascii="Times New Roman" w:hAnsi="Times New Roman" w:cs="Times New Roman"/>
                  <w:color w:val="0000FF"/>
                  <w:sz w:val="28"/>
                </w:rPr>
                <w:t>законом</w:t>
              </w:r>
            </w:hyperlink>
            <w:r>
              <w:rPr>
                <w:rFonts w:ascii="Times New Roman" w:hAnsi="Times New Roman" w:cs="Times New Roman"/>
                <w:sz w:val="28"/>
              </w:rPr>
              <w:t xml:space="preserve"> "О ветеранах"</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2,73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4,55</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отдельные категории граждан, установленные Федеральным </w:t>
            </w:r>
            <w:hyperlink r:id="rId33" w:history="1">
              <w:r>
                <w:rPr>
                  <w:rFonts w:ascii="Times New Roman" w:hAnsi="Times New Roman" w:cs="Times New Roman"/>
                  <w:color w:val="0000FF"/>
                  <w:sz w:val="28"/>
                </w:rPr>
                <w:t>законом</w:t>
              </w:r>
            </w:hyperlink>
            <w:r>
              <w:rPr>
                <w:rFonts w:ascii="Times New Roman" w:hAnsi="Times New Roman" w:cs="Times New Roman"/>
                <w:sz w:val="28"/>
              </w:rPr>
              <w:t xml:space="preserve"> "О </w:t>
            </w:r>
            <w:r>
              <w:rPr>
                <w:rFonts w:ascii="Times New Roman" w:hAnsi="Times New Roman" w:cs="Times New Roman"/>
                <w:sz w:val="28"/>
              </w:rPr>
              <w:lastRenderedPageBreak/>
              <w:t>социальной защите инвалидов в Российской Федерации"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2,73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2,49</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37,82</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lastRenderedPageBreak/>
              <w:t>молодые семьи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13,28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6,6</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27,8</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уволенные с военной службы</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0,39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0,31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военнослужащие, сотрудники органов внутренних дел, подлежащие увольнению с военной службы (службы), и приравненные к ним лица</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0,47</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0,56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0,53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0,51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0,92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0,92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0,92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4,39</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1,17</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1,31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признанные в установленном порядке вынужденными переселенцами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1,92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1,84</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1,84</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граждане, выезжающие из </w:t>
            </w:r>
            <w:r>
              <w:rPr>
                <w:rFonts w:ascii="Times New Roman" w:hAnsi="Times New Roman" w:cs="Times New Roman"/>
                <w:sz w:val="28"/>
              </w:rPr>
              <w:lastRenderedPageBreak/>
              <w:t>районов Крайнего Севера и приравненных к ним местностей</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 xml:space="preserve">тыс. </w:t>
            </w:r>
            <w:r>
              <w:rPr>
                <w:rFonts w:ascii="Times New Roman" w:hAnsi="Times New Roman" w:cs="Times New Roman"/>
                <w:sz w:val="28"/>
              </w:rPr>
              <w:lastRenderedPageBreak/>
              <w:t>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2,55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2,19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4,58</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25,5</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lastRenderedPageBreak/>
              <w:t>граждане, подлежащие переселению из закрытых административно-территориальных образований</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0,45</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18,02</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подлежащие переселению с территории комплекса "Байконур"</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0,64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0,79</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0,79</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граждане отдельных категорий, установленных </w:t>
            </w:r>
            <w:hyperlink r:id="rId34" w:history="1">
              <w:r>
                <w:rPr>
                  <w:rFonts w:ascii="Times New Roman" w:hAnsi="Times New Roman" w:cs="Times New Roman"/>
                  <w:color w:val="0000FF"/>
                  <w:sz w:val="28"/>
                </w:rPr>
                <w:t>Указом</w:t>
              </w:r>
            </w:hyperlink>
            <w:r>
              <w:rPr>
                <w:rFonts w:ascii="Times New Roman" w:hAnsi="Times New Roman" w:cs="Times New Roman"/>
                <w:sz w:val="28"/>
              </w:rPr>
              <w:t xml:space="preserve"> Президента Российской Федерации от 22 марта 2018 г. N 116 "Об обеспечении жилыми помещениями отдельных категорий граждан Российской Федерации, проживающих на территориях Республики Крым и г. Севастополя"</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0,11</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0,39</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прокуроры органов прокуратуры Российской </w:t>
            </w:r>
            <w:r>
              <w:rPr>
                <w:rFonts w:ascii="Times New Roman" w:hAnsi="Times New Roman" w:cs="Times New Roman"/>
                <w:sz w:val="28"/>
              </w:rPr>
              <w:lastRenderedPageBreak/>
              <w:t>Федерации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lastRenderedPageBreak/>
              <w:t>сотрудники Следственного комитета Российской Федерации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отдельные категории граждан, обеспечение жильем которых осуществляет Управление делами Президента Российской Федерации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0,06</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0,06</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переселяемые из жилых помещений, расположенных в зоне Байкало-Амурской магистрали, признанных непригодными для проживания</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0,35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переселяемые из не предназначенных для проживания строений, созданных в период промышленного освоения Сибири и Дальнего Востока</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0,24</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7,96</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молодые ученые</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0,15</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0,24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lastRenderedPageBreak/>
              <w:t>федеральные государственные гражданские служащие</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0,51</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0,46</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0,42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граждане, переселяемые из оползневой зоны Чеченской Республики</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тыс. семей</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0,12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2,86</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процентов</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1,9</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7,4</w:t>
            </w:r>
          </w:p>
        </w:tc>
      </w:tr>
      <w:tr w:rsidR="003E32FC">
        <w:tblPrEx>
          <w:tblBorders>
            <w:insideH w:val="none" w:sz="0" w:space="0" w:color="auto"/>
            <w:insideV w:val="none" w:sz="0" w:space="0" w:color="auto"/>
          </w:tblBorders>
        </w:tblPrEx>
        <w:tc>
          <w:tcPr>
            <w:tcW w:w="379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107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процентов</w:t>
            </w:r>
          </w:p>
        </w:tc>
        <w:tc>
          <w:tcPr>
            <w:tcW w:w="1418"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2,3</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w:t>
            </w:r>
          </w:p>
        </w:tc>
        <w:tc>
          <w:tcPr>
            <w:tcW w:w="85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w:t>
            </w:r>
          </w:p>
        </w:tc>
        <w:tc>
          <w:tcPr>
            <w:tcW w:w="86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16,1</w:t>
            </w:r>
          </w:p>
        </w:tc>
      </w:tr>
      <w:tr w:rsidR="003E32FC">
        <w:tblPrEx>
          <w:tblBorders>
            <w:insideH w:val="none" w:sz="0" w:space="0" w:color="auto"/>
            <w:insideV w:val="none" w:sz="0" w:space="0" w:color="auto"/>
          </w:tblBorders>
        </w:tblPrEx>
        <w:tc>
          <w:tcPr>
            <w:tcW w:w="3798" w:type="dxa"/>
            <w:tcBorders>
              <w:top w:val="nil"/>
              <w:left w:val="nil"/>
              <w:bottom w:val="single" w:sz="4" w:space="0" w:color="auto"/>
              <w:right w:val="nil"/>
            </w:tcBorders>
          </w:tcPr>
          <w:p w:rsidR="003E32FC" w:rsidRDefault="003E32FC">
            <w:pPr>
              <w:spacing w:after="1" w:line="280" w:lineRule="atLeast"/>
            </w:pPr>
            <w:r>
              <w:rPr>
                <w:rFonts w:ascii="Times New Roman" w:hAnsi="Times New Roman" w:cs="Times New Roman"/>
                <w:sz w:val="28"/>
              </w:rPr>
              <w:lastRenderedPageBreak/>
              <w:t>Количество многоквартирных домов г. Волгодонска, для которых обеспечена эксплуатационная надежность</w:t>
            </w:r>
          </w:p>
        </w:tc>
        <w:tc>
          <w:tcPr>
            <w:tcW w:w="107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штук</w:t>
            </w:r>
          </w:p>
        </w:tc>
        <w:tc>
          <w:tcPr>
            <w:tcW w:w="1418"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5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c>
          <w:tcPr>
            <w:tcW w:w="860"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r>
    </w:tbl>
    <w:p w:rsidR="003E32FC" w:rsidRDefault="003E32FC">
      <w:pPr>
        <w:sectPr w:rsidR="003E32FC">
          <w:pgSz w:w="16838" w:h="11905" w:orient="landscape"/>
          <w:pgMar w:top="1701" w:right="1134" w:bottom="850" w:left="1134" w:header="0" w:footer="0" w:gutter="0"/>
          <w:cols w:space="720"/>
        </w:sectPr>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3</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5" w:name="P647"/>
      <w:bookmarkEnd w:id="5"/>
      <w:r>
        <w:rPr>
          <w:rFonts w:ascii="Times New Roman" w:hAnsi="Times New Roman" w:cs="Times New Roman"/>
          <w:b/>
          <w:sz w:val="28"/>
        </w:rPr>
        <w:t>ПЕРЕЧЕНЬ</w:t>
      </w:r>
    </w:p>
    <w:p w:rsidR="003E32FC" w:rsidRDefault="003E32FC">
      <w:pPr>
        <w:spacing w:after="1" w:line="280" w:lineRule="atLeast"/>
        <w:jc w:val="center"/>
      </w:pPr>
      <w:r>
        <w:rPr>
          <w:rFonts w:ascii="Times New Roman" w:hAnsi="Times New Roman" w:cs="Times New Roman"/>
          <w:b/>
          <w:sz w:val="28"/>
        </w:rPr>
        <w:t>УЧАСТНИКОВ ГОСУДАРСТВЕННОЙ ПРОГРАММЫ РОССИЙСКОЙ ФЕДЕРАЦИИ</w:t>
      </w:r>
    </w:p>
    <w:p w:rsidR="003E32FC" w:rsidRDefault="003E32FC">
      <w:pPr>
        <w:spacing w:after="1" w:line="280" w:lineRule="atLeast"/>
        <w:jc w:val="center"/>
      </w:pPr>
      <w:r>
        <w:rPr>
          <w:rFonts w:ascii="Times New Roman" w:hAnsi="Times New Roman" w:cs="Times New Roman"/>
          <w:b/>
          <w:sz w:val="28"/>
        </w:rPr>
        <w:t>"ОБЕСПЕЧЕНИЕ ДОСТУПНЫМ И КОМФОРТНЫМ ЖИЛЬЕМ И КОММУНАЛЬНЫМИ</w:t>
      </w:r>
    </w:p>
    <w:p w:rsidR="003E32FC" w:rsidRDefault="003E32FC">
      <w:pPr>
        <w:spacing w:after="1" w:line="280" w:lineRule="atLeast"/>
        <w:jc w:val="center"/>
      </w:pPr>
      <w:r>
        <w:rPr>
          <w:rFonts w:ascii="Times New Roman" w:hAnsi="Times New Roman" w:cs="Times New Roman"/>
          <w:b/>
          <w:sz w:val="28"/>
        </w:rPr>
        <w:t>УСЛУГАМИ ГРАЖДАН РОССИЙСКОЙ ФЕДЕРАЦИИ"</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Федеральные органы исполнительной власти</w:t>
      </w:r>
    </w:p>
    <w:p w:rsidR="003E32FC" w:rsidRDefault="003E32FC">
      <w:pPr>
        <w:spacing w:before="280" w:after="1" w:line="280" w:lineRule="atLeast"/>
        <w:ind w:firstLine="540"/>
        <w:jc w:val="both"/>
      </w:pPr>
      <w:r>
        <w:rPr>
          <w:rFonts w:ascii="Times New Roman" w:hAnsi="Times New Roman" w:cs="Times New Roman"/>
          <w:sz w:val="28"/>
        </w:rPr>
        <w:t>Конституционный Суд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Центральная избирательная комиссия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Генеральная прокуратура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Следственный комитет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Уполномоченный по правам человека 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Счетная палата Российской Федерации</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4</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6" w:name="P671"/>
      <w:bookmarkEnd w:id="6"/>
      <w:r>
        <w:rPr>
          <w:rFonts w:ascii="Times New Roman" w:hAnsi="Times New Roman" w:cs="Times New Roman"/>
          <w:b/>
          <w:sz w:val="28"/>
        </w:rPr>
        <w:t>ПЕРЕЧЕНЬ</w:t>
      </w:r>
    </w:p>
    <w:p w:rsidR="003E32FC" w:rsidRDefault="003E32FC">
      <w:pPr>
        <w:spacing w:after="1" w:line="280" w:lineRule="atLeast"/>
        <w:jc w:val="center"/>
      </w:pPr>
      <w:r>
        <w:rPr>
          <w:rFonts w:ascii="Times New Roman" w:hAnsi="Times New Roman" w:cs="Times New Roman"/>
          <w:b/>
          <w:sz w:val="28"/>
        </w:rPr>
        <w:t>ОБЪЕКТОВ КАПИТАЛЬНОГО СТРОИТЕЛЬСТВА, МЕРОПРИЯТИЙ</w:t>
      </w:r>
    </w:p>
    <w:p w:rsidR="003E32FC" w:rsidRDefault="003E32FC">
      <w:pPr>
        <w:spacing w:after="1" w:line="280" w:lineRule="atLeast"/>
        <w:jc w:val="center"/>
      </w:pPr>
      <w:r>
        <w:rPr>
          <w:rFonts w:ascii="Times New Roman" w:hAnsi="Times New Roman" w:cs="Times New Roman"/>
          <w:b/>
          <w:sz w:val="28"/>
        </w:rPr>
        <w:t>(УКРУПНЕННЫХ ИНВЕСТИЦИОННЫХ ПРОЕКТОВ), ОБЪЕКТОВ</w:t>
      </w:r>
    </w:p>
    <w:p w:rsidR="003E32FC" w:rsidRDefault="003E32FC">
      <w:pPr>
        <w:spacing w:after="1" w:line="280" w:lineRule="atLeast"/>
        <w:jc w:val="center"/>
      </w:pPr>
      <w:r>
        <w:rPr>
          <w:rFonts w:ascii="Times New Roman" w:hAnsi="Times New Roman" w:cs="Times New Roman"/>
          <w:b/>
          <w:sz w:val="28"/>
        </w:rPr>
        <w:lastRenderedPageBreak/>
        <w:t>НЕДВИЖИМОСТИ, ВКЛЮЧАЕМЫХ (ПОДЛЕЖАЩИХ ВКЛЮЧЕНИЮ)</w:t>
      </w:r>
    </w:p>
    <w:p w:rsidR="003E32FC" w:rsidRDefault="003E32FC">
      <w:pPr>
        <w:spacing w:after="1" w:line="280" w:lineRule="atLeast"/>
        <w:jc w:val="center"/>
      </w:pPr>
      <w:r>
        <w:rPr>
          <w:rFonts w:ascii="Times New Roman" w:hAnsi="Times New Roman" w:cs="Times New Roman"/>
          <w:b/>
          <w:sz w:val="28"/>
        </w:rPr>
        <w:t>В ФЕДЕРАЛЬНУЮ АДРЕСНУЮ ИНВЕСТИЦИОННУЮ ПРОГРАММУ</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35"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center"/>
      </w:pPr>
    </w:p>
    <w:p w:rsidR="003E32FC" w:rsidRDefault="003E32FC">
      <w:pPr>
        <w:sectPr w:rsidR="003E32FC">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531"/>
        <w:gridCol w:w="1417"/>
        <w:gridCol w:w="1417"/>
        <w:gridCol w:w="1304"/>
        <w:gridCol w:w="1417"/>
        <w:gridCol w:w="1361"/>
        <w:gridCol w:w="1361"/>
        <w:gridCol w:w="1361"/>
        <w:gridCol w:w="1361"/>
      </w:tblGrid>
      <w:tr w:rsidR="003E32FC">
        <w:tc>
          <w:tcPr>
            <w:tcW w:w="3912" w:type="dxa"/>
            <w:vMerge w:val="restart"/>
            <w:tcBorders>
              <w:top w:val="single" w:sz="4" w:space="0" w:color="auto"/>
              <w:left w:val="nil"/>
              <w:bottom w:val="single" w:sz="4" w:space="0" w:color="auto"/>
            </w:tcBorders>
          </w:tcPr>
          <w:p w:rsidR="003E32FC" w:rsidRDefault="003E32FC">
            <w:pPr>
              <w:spacing w:after="1" w:line="280" w:lineRule="atLeast"/>
              <w:jc w:val="center"/>
            </w:pPr>
            <w:r>
              <w:rPr>
                <w:rFonts w:ascii="Times New Roman" w:hAnsi="Times New Roman" w:cs="Times New Roman"/>
                <w:sz w:val="28"/>
              </w:rPr>
              <w:lastRenderedPageBreak/>
              <w:t>Наименование объекта (мероприятия)</w:t>
            </w:r>
          </w:p>
        </w:tc>
        <w:tc>
          <w:tcPr>
            <w:tcW w:w="1531" w:type="dxa"/>
            <w:vMerge w:val="restart"/>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Срок реализации</w:t>
            </w:r>
          </w:p>
        </w:tc>
        <w:tc>
          <w:tcPr>
            <w:tcW w:w="10999" w:type="dxa"/>
            <w:gridSpan w:val="8"/>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Объем финансирования (тыс. рублей)</w:t>
            </w:r>
          </w:p>
        </w:tc>
      </w:tr>
      <w:tr w:rsidR="003E32FC">
        <w:tc>
          <w:tcPr>
            <w:tcW w:w="3912" w:type="dxa"/>
            <w:vMerge/>
            <w:tcBorders>
              <w:top w:val="single" w:sz="4" w:space="0" w:color="auto"/>
              <w:left w:val="nil"/>
              <w:bottom w:val="single" w:sz="4" w:space="0" w:color="auto"/>
            </w:tcBorders>
          </w:tcPr>
          <w:p w:rsidR="003E32FC" w:rsidRDefault="003E32FC"/>
        </w:tc>
        <w:tc>
          <w:tcPr>
            <w:tcW w:w="1531" w:type="dxa"/>
            <w:vMerge/>
            <w:tcBorders>
              <w:top w:val="single" w:sz="4" w:space="0" w:color="auto"/>
              <w:bottom w:val="single" w:sz="4" w:space="0" w:color="auto"/>
            </w:tcBorders>
          </w:tcPr>
          <w:p w:rsidR="003E32FC" w:rsidRDefault="003E32FC"/>
        </w:tc>
        <w:tc>
          <w:tcPr>
            <w:tcW w:w="141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2018 год</w:t>
            </w:r>
          </w:p>
        </w:tc>
        <w:tc>
          <w:tcPr>
            <w:tcW w:w="141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2019 год</w:t>
            </w:r>
          </w:p>
        </w:tc>
        <w:tc>
          <w:tcPr>
            <w:tcW w:w="1304"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2020 год</w:t>
            </w:r>
          </w:p>
        </w:tc>
        <w:tc>
          <w:tcPr>
            <w:tcW w:w="141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2021 год</w:t>
            </w:r>
          </w:p>
        </w:tc>
        <w:tc>
          <w:tcPr>
            <w:tcW w:w="1361"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2022 год</w:t>
            </w:r>
          </w:p>
        </w:tc>
        <w:tc>
          <w:tcPr>
            <w:tcW w:w="1361"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2023 год</w:t>
            </w:r>
          </w:p>
        </w:tc>
        <w:tc>
          <w:tcPr>
            <w:tcW w:w="1361"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2024 год</w:t>
            </w:r>
          </w:p>
        </w:tc>
        <w:tc>
          <w:tcPr>
            <w:tcW w:w="1361" w:type="dxa"/>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2025 год</w:t>
            </w:r>
          </w:p>
        </w:tc>
      </w:tr>
      <w:tr w:rsidR="003E32FC">
        <w:tblPrEx>
          <w:tblBorders>
            <w:insideV w:val="none" w:sz="0" w:space="0" w:color="auto"/>
          </w:tblBorders>
        </w:tblPrEx>
        <w:tc>
          <w:tcPr>
            <w:tcW w:w="3912" w:type="dxa"/>
            <w:tcBorders>
              <w:top w:val="single" w:sz="4" w:space="0" w:color="auto"/>
              <w:left w:val="nil"/>
              <w:bottom w:val="nil"/>
              <w:right w:val="nil"/>
            </w:tcBorders>
          </w:tcPr>
          <w:p w:rsidR="003E32FC" w:rsidRDefault="003E32FC">
            <w:pPr>
              <w:spacing w:after="1" w:line="280" w:lineRule="atLeast"/>
            </w:pPr>
            <w:r>
              <w:rPr>
                <w:rFonts w:ascii="Times New Roman" w:hAnsi="Times New Roman" w:cs="Times New Roman"/>
                <w:sz w:val="28"/>
              </w:rPr>
              <w:t>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 всего</w:t>
            </w:r>
          </w:p>
        </w:tc>
        <w:tc>
          <w:tcPr>
            <w:tcW w:w="1531" w:type="dxa"/>
            <w:vMerge w:val="restart"/>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2018 - 2025 годы</w:t>
            </w:r>
          </w:p>
        </w:tc>
        <w:tc>
          <w:tcPr>
            <w:tcW w:w="141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5739729,5</w:t>
            </w:r>
          </w:p>
        </w:tc>
        <w:tc>
          <w:tcPr>
            <w:tcW w:w="141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7663426,9</w:t>
            </w:r>
          </w:p>
        </w:tc>
        <w:tc>
          <w:tcPr>
            <w:tcW w:w="1304"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5386191,1</w:t>
            </w:r>
          </w:p>
        </w:tc>
        <w:tc>
          <w:tcPr>
            <w:tcW w:w="141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4477030,1</w:t>
            </w:r>
          </w:p>
        </w:tc>
        <w:tc>
          <w:tcPr>
            <w:tcW w:w="1361"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4674019,5</w:t>
            </w:r>
          </w:p>
        </w:tc>
        <w:tc>
          <w:tcPr>
            <w:tcW w:w="1361"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4870328,2</w:t>
            </w:r>
          </w:p>
        </w:tc>
        <w:tc>
          <w:tcPr>
            <w:tcW w:w="1361"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5070011,7</w:t>
            </w:r>
          </w:p>
        </w:tc>
        <w:tc>
          <w:tcPr>
            <w:tcW w:w="1361"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5277882,2</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в том числе:</w:t>
            </w:r>
          </w:p>
        </w:tc>
        <w:tc>
          <w:tcPr>
            <w:tcW w:w="1531" w:type="dxa"/>
            <w:vMerge/>
            <w:tcBorders>
              <w:top w:val="single" w:sz="4" w:space="0" w:color="auto"/>
              <w:left w:val="nil"/>
              <w:bottom w:val="nil"/>
              <w:right w:val="nil"/>
            </w:tcBorders>
          </w:tcPr>
          <w:p w:rsidR="003E32FC" w:rsidRDefault="003E32FC"/>
        </w:tc>
        <w:tc>
          <w:tcPr>
            <w:tcW w:w="1417"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04"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федеральный бюджет</w:t>
            </w:r>
          </w:p>
        </w:tc>
        <w:tc>
          <w:tcPr>
            <w:tcW w:w="1531" w:type="dxa"/>
            <w:vMerge/>
            <w:tcBorders>
              <w:top w:val="single" w:sz="4" w:space="0" w:color="auto"/>
              <w:left w:val="nil"/>
              <w:bottom w:val="nil"/>
              <w:right w:val="nil"/>
            </w:tcBorders>
          </w:tcPr>
          <w:p w:rsidR="003E32FC" w:rsidRDefault="003E32FC"/>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4786993,3</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6215039,2</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4368201</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3630871,4</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3790629,8</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3949836,2</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4111779,5</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4280362,5</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бюджеты субъектов Российской Федерации</w:t>
            </w:r>
          </w:p>
        </w:tc>
        <w:tc>
          <w:tcPr>
            <w:tcW w:w="1531" w:type="dxa"/>
            <w:vMerge/>
            <w:tcBorders>
              <w:top w:val="single" w:sz="4" w:space="0" w:color="auto"/>
              <w:left w:val="nil"/>
              <w:bottom w:val="nil"/>
              <w:right w:val="nil"/>
            </w:tcBorders>
          </w:tcPr>
          <w:p w:rsidR="003E32FC" w:rsidRDefault="003E32FC"/>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952736,2</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1448387,7</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1017990,1</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846158,7</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883389,7</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920492</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958232,2</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997519,7</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Обеспечение жильем прокуроров - федеральный бюджет</w:t>
            </w:r>
          </w:p>
        </w:tc>
        <w:tc>
          <w:tcPr>
            <w:tcW w:w="153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2018 - 2025 годы</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588402,7</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587760</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587760</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361560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397102,8</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416163,7</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436139,6</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457074,3</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Обеспечение жильем сотрудников Следственного комитета Российской Федерации - федеральный бюджет</w:t>
            </w:r>
          </w:p>
        </w:tc>
        <w:tc>
          <w:tcPr>
            <w:tcW w:w="153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2018 - 2025 годы</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166754,7</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166458,8</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166458,8</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166458,8</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182822,4</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191597,9</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200794,6</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210432,7</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Обеспечение жильем </w:t>
            </w:r>
            <w:r>
              <w:rPr>
                <w:rFonts w:ascii="Times New Roman" w:hAnsi="Times New Roman" w:cs="Times New Roman"/>
                <w:sz w:val="28"/>
              </w:rPr>
              <w:lastRenderedPageBreak/>
              <w:t>отдельных категорий граждан Управлением делами Президента Российской Федерации - федеральный бюджет</w:t>
            </w:r>
          </w:p>
        </w:tc>
        <w:tc>
          <w:tcPr>
            <w:tcW w:w="153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 xml:space="preserve">2018 - 2025 </w:t>
            </w:r>
            <w:r>
              <w:rPr>
                <w:rFonts w:ascii="Times New Roman" w:hAnsi="Times New Roman" w:cs="Times New Roman"/>
                <w:sz w:val="28"/>
              </w:rPr>
              <w:lastRenderedPageBreak/>
              <w:t>годы</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lastRenderedPageBreak/>
              <w:t>770983,6</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769615,4</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769615,4</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769615,4</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845271,6</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885844,6</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928365,1</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972926,6</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lastRenderedPageBreak/>
              <w:t>Повышение устойчивости жилых домов, основных объектов и систем жизнеобеспечения в сейсмических районах Российской Федерации</w:t>
            </w:r>
          </w:p>
        </w:tc>
        <w:tc>
          <w:tcPr>
            <w:tcW w:w="153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2018 - 2025 годы</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4355708,6</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4035612,1</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4035612,1</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4213179</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4390132,6</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4570128,1</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4757503,3</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в том числе:</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04"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федеральный бюджет</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3846090,7</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3563445,5</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3563445,5</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3720237,1</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3876487,1</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4035423,1</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4200875,4</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бюджеты субъектов Российской Федерации</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509617,9</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472166,6</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472166,6</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492941,9</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513645,5</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534705</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556627,9</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Мероприятия по повышению качества водоснабжения в рамках федерального проекта "Чистая вода"</w:t>
            </w:r>
          </w:p>
        </w:tc>
        <w:tc>
          <w:tcPr>
            <w:tcW w:w="153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2019 - 2024 годы</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5267750</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12329400</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26177410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39659910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46144040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29654180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в том числе:</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04"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федеральный бюджет</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4852500</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11357500</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24113900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36533600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42506600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27316600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 xml:space="preserve">бюджеты субъектов </w:t>
            </w:r>
            <w:r>
              <w:rPr>
                <w:rFonts w:ascii="Times New Roman" w:hAnsi="Times New Roman" w:cs="Times New Roman"/>
                <w:sz w:val="28"/>
              </w:rPr>
              <w:lastRenderedPageBreak/>
              <w:t>Российской Федерации</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415250</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971900</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2063510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3126310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3637440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2337580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lastRenderedPageBreak/>
              <w:t>Мероприятия по строительству и модернизации очистных сооружений в рамках федерального проекта "Оздоровление Волги"</w:t>
            </w:r>
          </w:p>
        </w:tc>
        <w:tc>
          <w:tcPr>
            <w:tcW w:w="153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2019 - 2024 годы</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17498160</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17903000</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14158220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11864110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14742990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20140880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в том числе:</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04"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c>
          <w:tcPr>
            <w:tcW w:w="1361" w:type="dxa"/>
            <w:tcBorders>
              <w:top w:val="nil"/>
              <w:left w:val="nil"/>
              <w:bottom w:val="nil"/>
              <w:right w:val="nil"/>
            </w:tcBorders>
          </w:tcPr>
          <w:p w:rsidR="003E32FC" w:rsidRDefault="003E32FC">
            <w:pPr>
              <w:spacing w:after="1" w:line="280" w:lineRule="atLeast"/>
              <w:jc w:val="center"/>
            </w:pPr>
          </w:p>
        </w:tc>
      </w:tr>
      <w:tr w:rsidR="003E32FC">
        <w:tblPrEx>
          <w:tblBorders>
            <w:insideH w:val="none" w:sz="0" w:space="0" w:color="auto"/>
            <w:insideV w:val="none" w:sz="0" w:space="0" w:color="auto"/>
          </w:tblBorders>
        </w:tblPrEx>
        <w:tc>
          <w:tcPr>
            <w:tcW w:w="3912" w:type="dxa"/>
            <w:tcBorders>
              <w:top w:val="nil"/>
              <w:left w:val="nil"/>
              <w:bottom w:val="nil"/>
              <w:right w:val="nil"/>
            </w:tcBorders>
          </w:tcPr>
          <w:p w:rsidR="003E32FC" w:rsidRDefault="003E32FC">
            <w:pPr>
              <w:spacing w:after="1" w:line="280" w:lineRule="atLeast"/>
              <w:ind w:left="284"/>
            </w:pPr>
            <w:r>
              <w:rPr>
                <w:rFonts w:ascii="Times New Roman" w:hAnsi="Times New Roman" w:cs="Times New Roman"/>
                <w:sz w:val="28"/>
              </w:rPr>
              <w:t>федеральный бюджет</w:t>
            </w:r>
          </w:p>
        </w:tc>
        <w:tc>
          <w:tcPr>
            <w:tcW w:w="1531" w:type="dxa"/>
            <w:tcBorders>
              <w:top w:val="nil"/>
              <w:left w:val="nil"/>
              <w:bottom w:val="nil"/>
              <w:right w:val="nil"/>
            </w:tcBorders>
          </w:tcPr>
          <w:p w:rsidR="003E32FC" w:rsidRDefault="003E32FC">
            <w:pPr>
              <w:spacing w:after="1" w:line="280" w:lineRule="atLeast"/>
              <w:jc w:val="center"/>
            </w:pP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15560000</w:t>
            </w:r>
          </w:p>
        </w:tc>
        <w:tc>
          <w:tcPr>
            <w:tcW w:w="130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15920000</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12590000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10550000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13110000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17910000</w:t>
            </w:r>
          </w:p>
        </w:tc>
        <w:tc>
          <w:tcPr>
            <w:tcW w:w="1361"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3E32FC" w:rsidRDefault="003E32FC">
            <w:pPr>
              <w:spacing w:after="1" w:line="280" w:lineRule="atLeast"/>
              <w:ind w:left="284"/>
            </w:pPr>
            <w:r>
              <w:rPr>
                <w:rFonts w:ascii="Times New Roman" w:hAnsi="Times New Roman" w:cs="Times New Roman"/>
                <w:sz w:val="28"/>
              </w:rPr>
              <w:t>бюджеты субъектов Российской Федерации</w:t>
            </w:r>
          </w:p>
        </w:tc>
        <w:tc>
          <w:tcPr>
            <w:tcW w:w="1531" w:type="dxa"/>
            <w:tcBorders>
              <w:top w:val="nil"/>
              <w:left w:val="nil"/>
              <w:bottom w:val="single" w:sz="4" w:space="0" w:color="auto"/>
              <w:right w:val="nil"/>
            </w:tcBorders>
          </w:tcPr>
          <w:p w:rsidR="003E32FC" w:rsidRDefault="003E32FC">
            <w:pPr>
              <w:spacing w:after="1" w:line="280" w:lineRule="atLeast"/>
              <w:jc w:val="center"/>
            </w:pPr>
          </w:p>
        </w:tc>
        <w:tc>
          <w:tcPr>
            <w:tcW w:w="141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w:t>
            </w:r>
          </w:p>
        </w:tc>
        <w:tc>
          <w:tcPr>
            <w:tcW w:w="141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1938160</w:t>
            </w:r>
          </w:p>
        </w:tc>
        <w:tc>
          <w:tcPr>
            <w:tcW w:w="1304"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1983000</w:t>
            </w:r>
          </w:p>
        </w:tc>
        <w:tc>
          <w:tcPr>
            <w:tcW w:w="1417"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1568220</w:t>
            </w:r>
          </w:p>
        </w:tc>
        <w:tc>
          <w:tcPr>
            <w:tcW w:w="1361"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1314110</w:t>
            </w:r>
          </w:p>
        </w:tc>
        <w:tc>
          <w:tcPr>
            <w:tcW w:w="1361"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1632990</w:t>
            </w:r>
          </w:p>
        </w:tc>
        <w:tc>
          <w:tcPr>
            <w:tcW w:w="1361"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2230880</w:t>
            </w:r>
          </w:p>
        </w:tc>
        <w:tc>
          <w:tcPr>
            <w:tcW w:w="1361"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w:t>
            </w:r>
          </w:p>
        </w:tc>
      </w:tr>
    </w:tbl>
    <w:p w:rsidR="003E32FC" w:rsidRDefault="003E32FC">
      <w:pPr>
        <w:sectPr w:rsidR="003E32FC">
          <w:pgSz w:w="16838" w:h="11905" w:orient="landscape"/>
          <w:pgMar w:top="1701" w:right="1134" w:bottom="850" w:left="1134" w:header="0" w:footer="0" w:gutter="0"/>
          <w:cols w:space="720"/>
        </w:sectPr>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5</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7" w:name="P889"/>
      <w:bookmarkEnd w:id="7"/>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СОФИНАНСИРОВАНИЕ РАСХОДНЫХ ОБЯЗАТЕЛЬСТВ СУБЪЕКТОВ</w:t>
      </w:r>
    </w:p>
    <w:p w:rsidR="003E32FC" w:rsidRDefault="003E32FC">
      <w:pPr>
        <w:spacing w:after="1" w:line="280" w:lineRule="atLeast"/>
        <w:jc w:val="center"/>
      </w:pPr>
      <w:r>
        <w:rPr>
          <w:rFonts w:ascii="Times New Roman" w:hAnsi="Times New Roman" w:cs="Times New Roman"/>
          <w:b/>
          <w:sz w:val="28"/>
        </w:rPr>
        <w:t>РОССИЙСКОЙ ФЕДЕРАЦИИ НА ПРЕДОСТАВЛЕНИЕ СОЦИАЛЬНЫХ ВЫПЛАТ</w:t>
      </w:r>
    </w:p>
    <w:p w:rsidR="003E32FC" w:rsidRDefault="003E32FC">
      <w:pPr>
        <w:spacing w:after="1" w:line="280" w:lineRule="atLeast"/>
        <w:jc w:val="center"/>
      </w:pPr>
      <w:r>
        <w:rPr>
          <w:rFonts w:ascii="Times New Roman" w:hAnsi="Times New Roman" w:cs="Times New Roman"/>
          <w:b/>
          <w:sz w:val="28"/>
        </w:rPr>
        <w:t>МОЛОДЫМ СЕМЬЯМ НА ПРИОБРЕТЕНИЕ (СТРОИТЕЛЬСТВО) ЖИЛЬЯ</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36"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both"/>
      </w:pPr>
    </w:p>
    <w:p w:rsidR="003E32FC" w:rsidRDefault="003E32FC">
      <w:pPr>
        <w:spacing w:after="1" w:line="280" w:lineRule="atLeast"/>
        <w:ind w:firstLine="540"/>
        <w:jc w:val="both"/>
      </w:pPr>
      <w:bookmarkStart w:id="8" w:name="P898"/>
      <w:bookmarkEnd w:id="8"/>
      <w:r>
        <w:rPr>
          <w:rFonts w:ascii="Times New Roman" w:hAnsi="Times New Roman" w:cs="Times New Roman"/>
          <w:sz w:val="28"/>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 целевая программа, субсидия).</w:t>
      </w:r>
    </w:p>
    <w:p w:rsidR="003E32FC" w:rsidRDefault="003E32FC">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898"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lastRenderedPageBreak/>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38" w:history="1">
        <w:r>
          <w:rPr>
            <w:rFonts w:ascii="Times New Roman" w:hAnsi="Times New Roman" w:cs="Times New Roman"/>
            <w:color w:val="0000FF"/>
            <w:sz w:val="28"/>
          </w:rPr>
          <w:t>форме</w:t>
        </w:r>
      </w:hyperlink>
      <w:r>
        <w:rPr>
          <w:rFonts w:ascii="Times New Roman" w:hAnsi="Times New Roman" w:cs="Times New Roman"/>
          <w:sz w:val="28"/>
        </w:rPr>
        <w:t xml:space="preserve"> и в срок, которые утверждаются указанным Министерством (далее - заявка).</w:t>
      </w:r>
    </w:p>
    <w:p w:rsidR="003E32FC" w:rsidRDefault="003E32FC">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4. Распределение субсидий между бюджетами субъектов Российской Федерации осуществляется исходя из размера средств, предоставляемых бюджету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Размер средств, предоставляемых бюджету субъекта Российской Федерации,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40"/>
        </w:rPr>
        <w:pict>
          <v:shape id="_x0000_i1025" style="width:118.5pt;height:54pt" coordsize="" o:spt="100" adj="0,,0" path="" filled="f" stroked="f">
            <v:stroke joinstyle="miter"/>
            <v:imagedata r:id="rId40" o:title="base_32851_317997_32768"/>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C - размер бюджетных ассигнований федерального бюджета на соответствующий финансовый год для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З</w:t>
      </w:r>
      <w:r>
        <w:rPr>
          <w:rFonts w:ascii="Times New Roman" w:hAnsi="Times New Roman" w:cs="Times New Roman"/>
          <w:sz w:val="28"/>
          <w:vertAlign w:val="subscript"/>
        </w:rPr>
        <w:t>i</w:t>
      </w:r>
      <w:r>
        <w:rPr>
          <w:rFonts w:ascii="Times New Roman" w:hAnsi="Times New Roman" w:cs="Times New Roman"/>
          <w:sz w:val="28"/>
        </w:rPr>
        <w:t xml:space="preserve"> -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n - число субъектов Российской Федерации, между бюджетами которых распределяются субсидии.</w:t>
      </w:r>
    </w:p>
    <w:p w:rsidR="003E32FC" w:rsidRDefault="003E32FC">
      <w:pPr>
        <w:spacing w:before="280" w:after="1" w:line="280" w:lineRule="atLeast"/>
        <w:ind w:firstLine="540"/>
        <w:jc w:val="both"/>
      </w:pPr>
      <w:bookmarkStart w:id="9" w:name="P912"/>
      <w:bookmarkEnd w:id="9"/>
      <w:r>
        <w:rPr>
          <w:rFonts w:ascii="Times New Roman" w:hAnsi="Times New Roman" w:cs="Times New Roman"/>
          <w:sz w:val="28"/>
        </w:rPr>
        <w:t>5. Предельный размер средств федерального бюджета для софинансирования расходного обязательства субъекта Российской Федерации, запрашиваемый в заявке для i-го субъекта Российской Федерации,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32"/>
        </w:rPr>
        <w:pict>
          <v:shape id="_x0000_i1026" style="width:108pt;height:46.5pt" coordsize="" o:spt="100" adj="0,,0" path="" filled="f" stroked="f">
            <v:stroke joinstyle="miter"/>
            <v:imagedata r:id="rId41" o:title="base_32851_317997_32769"/>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Y</w:t>
      </w:r>
      <w:r>
        <w:rPr>
          <w:rFonts w:ascii="Times New Roman" w:hAnsi="Times New Roman" w:cs="Times New Roman"/>
          <w:sz w:val="28"/>
          <w:vertAlign w:val="subscript"/>
        </w:rPr>
        <w:t>i</w:t>
      </w:r>
      <w:r>
        <w:rPr>
          <w:rFonts w:ascii="Times New Roman" w:hAnsi="Times New Roman" w:cs="Times New Roman"/>
          <w:sz w:val="28"/>
        </w:rPr>
        <w:t xml:space="preserve"> - уровень софинансирования расходного обязательства i-го субъекта Российской Федерации за счет субсидий, соответствующий </w:t>
      </w:r>
      <w:hyperlink r:id="rId42" w:history="1">
        <w:r>
          <w:rPr>
            <w:rFonts w:ascii="Times New Roman" w:hAnsi="Times New Roman" w:cs="Times New Roman"/>
            <w:color w:val="0000FF"/>
            <w:sz w:val="28"/>
          </w:rPr>
          <w:t>предельному уровню</w:t>
        </w:r>
      </w:hyperlink>
      <w:r>
        <w:rPr>
          <w:rFonts w:ascii="Times New Roman" w:hAnsi="Times New Roman" w:cs="Times New Roman"/>
          <w:sz w:val="28"/>
        </w:rPr>
        <w:t xml:space="preserve"> софинансирования расходного обязательства субъекта Российской Федерации из федерального бюджета, утверждаемому Правительством </w:t>
      </w:r>
      <w:r>
        <w:rPr>
          <w:rFonts w:ascii="Times New Roman" w:hAnsi="Times New Roman" w:cs="Times New Roman"/>
          <w:sz w:val="28"/>
        </w:rPr>
        <w:lastRenderedPageBreak/>
        <w:t xml:space="preserve">Российской Федерации в соответствии с </w:t>
      </w:r>
      <w:hyperlink r:id="rId43"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PO</w:t>
      </w:r>
      <w:r>
        <w:rPr>
          <w:rFonts w:ascii="Times New Roman" w:hAnsi="Times New Roman" w:cs="Times New Roman"/>
          <w:sz w:val="28"/>
          <w:vertAlign w:val="subscript"/>
        </w:rPr>
        <w:t>i</w:t>
      </w:r>
      <w:r>
        <w:rPr>
          <w:rFonts w:ascii="Times New Roman" w:hAnsi="Times New Roman" w:cs="Times New Roman"/>
          <w:sz w:val="28"/>
        </w:rPr>
        <w:t xml:space="preserve"> - объем средств консолидированного бюджета i-го субъекта Российской Федерации, предполагаемый к направлению на реализацию целевой программы в соответствии с заявкой.</w:t>
      </w:r>
    </w:p>
    <w:p w:rsidR="003E32FC" w:rsidRDefault="003E32FC">
      <w:pPr>
        <w:spacing w:after="1" w:line="280" w:lineRule="atLeast"/>
        <w:jc w:val="both"/>
      </w:pPr>
      <w:r>
        <w:rPr>
          <w:rFonts w:ascii="Times New Roman" w:hAnsi="Times New Roman" w:cs="Times New Roman"/>
          <w:sz w:val="28"/>
        </w:rPr>
        <w:t xml:space="preserve">(в ред. </w:t>
      </w:r>
      <w:hyperlink r:id="rId4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6. 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912" w:history="1">
        <w:r>
          <w:rPr>
            <w:rFonts w:ascii="Times New Roman" w:hAnsi="Times New Roman" w:cs="Times New Roman"/>
            <w:color w:val="0000FF"/>
            <w:sz w:val="28"/>
          </w:rPr>
          <w:t>пунктом 5</w:t>
        </w:r>
      </w:hyperlink>
      <w:r>
        <w:rPr>
          <w:rFonts w:ascii="Times New Roman" w:hAnsi="Times New Roman" w:cs="Times New Roman"/>
          <w:sz w:val="28"/>
        </w:rPr>
        <w:t xml:space="preserve"> настоящих Правил, размер субсидии подлежит сокращению до размера, обеспечивающего соответствующий уровень софинансирования.</w:t>
      </w:r>
    </w:p>
    <w:p w:rsidR="003E32FC" w:rsidRDefault="003E32FC">
      <w:pPr>
        <w:spacing w:before="280" w:after="1" w:line="280" w:lineRule="atLeast"/>
        <w:ind w:firstLine="540"/>
        <w:jc w:val="both"/>
      </w:pPr>
      <w:r>
        <w:rPr>
          <w:rFonts w:ascii="Times New Roman" w:hAnsi="Times New Roman" w:cs="Times New Roman"/>
          <w:sz w:val="28"/>
        </w:rP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3E32FC" w:rsidRDefault="003E32FC">
      <w:pPr>
        <w:spacing w:before="280" w:after="1" w:line="280" w:lineRule="atLeast"/>
        <w:ind w:firstLine="540"/>
        <w:jc w:val="both"/>
      </w:pPr>
      <w:r>
        <w:rPr>
          <w:rFonts w:ascii="Times New Roman" w:hAnsi="Times New Roman" w:cs="Times New Roman"/>
          <w:sz w:val="28"/>
        </w:rPr>
        <w:t>8. В случае если размер средств, определенный для предоставления субсидии бюджету 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3E32FC" w:rsidRDefault="003E32FC">
      <w:pPr>
        <w:spacing w:before="280" w:after="1" w:line="280" w:lineRule="atLeast"/>
        <w:ind w:firstLine="540"/>
        <w:jc w:val="both"/>
      </w:pPr>
      <w:r>
        <w:rPr>
          <w:rFonts w:ascii="Times New Roman" w:hAnsi="Times New Roman" w:cs="Times New Roman"/>
          <w:sz w:val="28"/>
        </w:rPr>
        <w:t>9. Субсидия предоставляется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3E32FC" w:rsidRDefault="003E32FC">
      <w:pPr>
        <w:spacing w:before="280" w:after="1" w:line="280" w:lineRule="atLeast"/>
        <w:ind w:firstLine="540"/>
        <w:jc w:val="both"/>
      </w:pPr>
      <w:r>
        <w:rPr>
          <w:rFonts w:ascii="Times New Roman" w:hAnsi="Times New Roman" w:cs="Times New Roman"/>
          <w:sz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4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lastRenderedPageBreak/>
        <w:t xml:space="preserve">в) заключение соглашения о предоставлении субсидии в соответствии </w:t>
      </w:r>
      <w:hyperlink w:anchor="P933" w:history="1">
        <w:r>
          <w:rPr>
            <w:rFonts w:ascii="Times New Roman" w:hAnsi="Times New Roman" w:cs="Times New Roman"/>
            <w:color w:val="0000FF"/>
            <w:sz w:val="28"/>
          </w:rPr>
          <w:t>пунктом 11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10. Субсидии предоставляются при соблюдении следующих требований:</w:t>
      </w:r>
    </w:p>
    <w:p w:rsidR="003E32FC" w:rsidRDefault="003E32FC">
      <w:pPr>
        <w:spacing w:before="280" w:after="1" w:line="280" w:lineRule="atLeast"/>
        <w:ind w:firstLine="540"/>
        <w:jc w:val="both"/>
      </w:pPr>
      <w:r>
        <w:rPr>
          <w:rFonts w:ascii="Times New Roman" w:hAnsi="Times New Roman" w:cs="Times New Roman"/>
          <w:sz w:val="28"/>
        </w:rP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3E32FC" w:rsidRDefault="003E32FC">
      <w:pPr>
        <w:spacing w:after="1" w:line="280" w:lineRule="atLeast"/>
        <w:jc w:val="both"/>
      </w:pPr>
      <w:r>
        <w:rPr>
          <w:rFonts w:ascii="Times New Roman" w:hAnsi="Times New Roman" w:cs="Times New Roman"/>
          <w:sz w:val="28"/>
        </w:rPr>
        <w:t xml:space="preserve">(в ред. </w:t>
      </w:r>
      <w:hyperlink r:id="rId4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3E32FC" w:rsidRDefault="003E32FC">
      <w:pPr>
        <w:spacing w:after="1" w:line="280" w:lineRule="atLeast"/>
        <w:jc w:val="both"/>
      </w:pPr>
      <w:r>
        <w:rPr>
          <w:rFonts w:ascii="Times New Roman" w:hAnsi="Times New Roman" w:cs="Times New Roman"/>
          <w:sz w:val="28"/>
        </w:rPr>
        <w:t xml:space="preserve">(в ред. </w:t>
      </w:r>
      <w:hyperlink r:id="rId4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10" w:name="P933"/>
      <w:bookmarkEnd w:id="10"/>
      <w:r>
        <w:rPr>
          <w:rFonts w:ascii="Times New Roman" w:hAnsi="Times New Roman" w:cs="Times New Roman"/>
          <w:sz w:val="28"/>
        </w:rPr>
        <w:t>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3E32FC" w:rsidRDefault="003E32FC">
      <w:pPr>
        <w:spacing w:before="280" w:after="1" w:line="280" w:lineRule="atLeast"/>
        <w:ind w:firstLine="540"/>
        <w:jc w:val="both"/>
      </w:pPr>
      <w:r>
        <w:rPr>
          <w:rFonts w:ascii="Times New Roman" w:hAnsi="Times New Roman" w:cs="Times New Roman"/>
          <w:sz w:val="28"/>
        </w:rPr>
        <w:t xml:space="preserve">Содержание соглашения должно соответствовать требованиям, установленным </w:t>
      </w:r>
      <w:hyperlink r:id="rId48"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13. В целях предоставления социальных выплат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w:t>
      </w:r>
      <w:r>
        <w:rPr>
          <w:rFonts w:ascii="Times New Roman" w:hAnsi="Times New Roman" w:cs="Times New Roman"/>
          <w:sz w:val="28"/>
        </w:rPr>
        <w:lastRenderedPageBreak/>
        <w:t>казначейства или финансовом органе субъекта Российской Федерации (финансовом органе муниципального образования).</w:t>
      </w:r>
    </w:p>
    <w:p w:rsidR="003E32FC" w:rsidRDefault="003E32FC">
      <w:pPr>
        <w:spacing w:before="280" w:after="1" w:line="280" w:lineRule="atLeast"/>
        <w:ind w:firstLine="540"/>
        <w:jc w:val="both"/>
      </w:pPr>
      <w:r>
        <w:rPr>
          <w:rFonts w:ascii="Times New Roman" w:hAnsi="Times New Roman" w:cs="Times New Roman"/>
          <w:sz w:val="28"/>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3E32FC" w:rsidRDefault="003E32FC">
      <w:pPr>
        <w:spacing w:before="280" w:after="1" w:line="280" w:lineRule="atLeast"/>
        <w:ind w:firstLine="540"/>
        <w:jc w:val="both"/>
      </w:pPr>
      <w:r>
        <w:rPr>
          <w:rFonts w:ascii="Times New Roman" w:hAnsi="Times New Roman" w:cs="Times New Roman"/>
          <w:sz w:val="28"/>
        </w:rP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3E32FC" w:rsidRDefault="003E32FC">
      <w:pPr>
        <w:spacing w:after="1" w:line="280" w:lineRule="atLeast"/>
        <w:jc w:val="both"/>
      </w:pPr>
      <w:r>
        <w:rPr>
          <w:rFonts w:ascii="Times New Roman" w:hAnsi="Times New Roman" w:cs="Times New Roman"/>
          <w:sz w:val="28"/>
        </w:rPr>
        <w:t xml:space="preserve">(в ред. </w:t>
      </w:r>
      <w:hyperlink r:id="rId4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3E32FC" w:rsidRDefault="003E32FC">
      <w:pPr>
        <w:spacing w:after="1" w:line="280" w:lineRule="atLeast"/>
        <w:jc w:val="both"/>
      </w:pPr>
      <w:r>
        <w:rPr>
          <w:rFonts w:ascii="Times New Roman" w:hAnsi="Times New Roman" w:cs="Times New Roman"/>
          <w:sz w:val="28"/>
        </w:rPr>
        <w:t xml:space="preserve">(в ред. </w:t>
      </w:r>
      <w:hyperlink r:id="rId5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11" w:name="P942"/>
      <w:bookmarkEnd w:id="11"/>
      <w:r>
        <w:rPr>
          <w:rFonts w:ascii="Times New Roman" w:hAnsi="Times New Roman" w:cs="Times New Roman"/>
          <w:sz w:val="28"/>
        </w:rP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16 в ред. </w:t>
      </w:r>
      <w:hyperlink r:id="rId5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17. В случае непредставления отчетности, указанной в </w:t>
      </w:r>
      <w:hyperlink w:anchor="P942" w:history="1">
        <w:r>
          <w:rPr>
            <w:rFonts w:ascii="Times New Roman" w:hAnsi="Times New Roman" w:cs="Times New Roman"/>
            <w:color w:val="0000FF"/>
            <w:sz w:val="28"/>
          </w:rPr>
          <w:t>пункте 16</w:t>
        </w:r>
      </w:hyperlink>
      <w:r>
        <w:rPr>
          <w:rFonts w:ascii="Times New Roman" w:hAnsi="Times New Roman" w:cs="Times New Roman"/>
          <w:sz w:val="28"/>
        </w:rP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3E32FC" w:rsidRDefault="003E32FC">
      <w:pPr>
        <w:spacing w:after="1" w:line="280" w:lineRule="atLeast"/>
        <w:jc w:val="both"/>
      </w:pPr>
      <w:r>
        <w:rPr>
          <w:rFonts w:ascii="Times New Roman" w:hAnsi="Times New Roman" w:cs="Times New Roman"/>
          <w:sz w:val="28"/>
        </w:rPr>
        <w:t xml:space="preserve">(в ред. </w:t>
      </w:r>
      <w:hyperlink r:id="rId5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lastRenderedPageBreak/>
        <w:t>18. Достижение значения показателя результативности использования субсидий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3E32FC" w:rsidRDefault="003E32FC">
      <w:pPr>
        <w:spacing w:before="280" w:after="1" w:line="280" w:lineRule="atLeast"/>
        <w:ind w:firstLine="540"/>
        <w:jc w:val="both"/>
      </w:pPr>
      <w:r>
        <w:rPr>
          <w:rFonts w:ascii="Times New Roman" w:hAnsi="Times New Roman" w:cs="Times New Roman"/>
          <w:sz w:val="28"/>
        </w:rP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53"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54" w:history="1">
        <w:r>
          <w:rPr>
            <w:rFonts w:ascii="Times New Roman" w:hAnsi="Times New Roman" w:cs="Times New Roman"/>
            <w:color w:val="0000FF"/>
            <w:sz w:val="28"/>
          </w:rPr>
          <w:t>18</w:t>
        </w:r>
      </w:hyperlink>
      <w:r>
        <w:rPr>
          <w:rFonts w:ascii="Times New Roman" w:hAnsi="Times New Roman" w:cs="Times New Roman"/>
          <w:sz w:val="28"/>
        </w:rPr>
        <w:t xml:space="preserve">, </w:t>
      </w:r>
      <w:hyperlink r:id="rId55" w:history="1">
        <w:r>
          <w:rPr>
            <w:rFonts w:ascii="Times New Roman" w:hAnsi="Times New Roman" w:cs="Times New Roman"/>
            <w:color w:val="0000FF"/>
            <w:sz w:val="28"/>
          </w:rPr>
          <w:t>20</w:t>
        </w:r>
      </w:hyperlink>
      <w:r>
        <w:rPr>
          <w:rFonts w:ascii="Times New Roman" w:hAnsi="Times New Roman" w:cs="Times New Roman"/>
          <w:sz w:val="28"/>
        </w:rPr>
        <w:t xml:space="preserve"> и </w:t>
      </w:r>
      <w:hyperlink r:id="rId56"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22. Контроль за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6</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12" w:name="P964"/>
      <w:bookmarkEnd w:id="12"/>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lastRenderedPageBreak/>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 НА РАЗВИТИЕ</w:t>
      </w:r>
    </w:p>
    <w:p w:rsidR="003E32FC" w:rsidRDefault="003E32FC">
      <w:pPr>
        <w:spacing w:after="1" w:line="280" w:lineRule="atLeast"/>
        <w:jc w:val="center"/>
      </w:pPr>
      <w:r>
        <w:rPr>
          <w:rFonts w:ascii="Times New Roman" w:hAnsi="Times New Roman" w:cs="Times New Roman"/>
          <w:b/>
          <w:sz w:val="28"/>
        </w:rPr>
        <w:t>ЖИЛИЩНОГО СТРОИТЕЛЬСТВА</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57"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both"/>
      </w:pPr>
    </w:p>
    <w:p w:rsidR="003E32FC" w:rsidRDefault="003E32FC">
      <w:pPr>
        <w:spacing w:after="1" w:line="280" w:lineRule="atLeast"/>
        <w:ind w:firstLine="540"/>
        <w:jc w:val="both"/>
      </w:pPr>
      <w:bookmarkStart w:id="13" w:name="P971"/>
      <w:bookmarkEnd w:id="13"/>
      <w:r>
        <w:rPr>
          <w:rFonts w:ascii="Times New Roman" w:hAnsi="Times New Roman" w:cs="Times New Roman"/>
          <w:sz w:val="28"/>
        </w:rPr>
        <w:t xml:space="preserve">1. 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 федеральный проект, проект по развитию территорий, субсидии).</w:t>
      </w:r>
    </w:p>
    <w:p w:rsidR="003E32FC" w:rsidRDefault="003E32FC">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3E32FC" w:rsidRDefault="003E32FC">
      <w:pPr>
        <w:spacing w:before="280" w:after="1" w:line="280" w:lineRule="atLeast"/>
        <w:ind w:firstLine="540"/>
        <w:jc w:val="both"/>
      </w:pPr>
      <w:r>
        <w:rPr>
          <w:rFonts w:ascii="Times New Roman" w:hAnsi="Times New Roman" w:cs="Times New Roman"/>
          <w:sz w:val="28"/>
        </w:rPr>
        <w:t xml:space="preserve">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971"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3. Субсидии предоставляются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3E32FC" w:rsidRDefault="003E32FC">
      <w:pPr>
        <w:spacing w:before="280" w:after="1" w:line="280" w:lineRule="atLeast"/>
        <w:ind w:firstLine="540"/>
        <w:jc w:val="both"/>
      </w:pPr>
      <w:r>
        <w:rPr>
          <w:rFonts w:ascii="Times New Roman" w:hAnsi="Times New Roman" w:cs="Times New Roman"/>
          <w:sz w:val="28"/>
        </w:rP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anchor="P1041" w:history="1">
        <w:r>
          <w:rPr>
            <w:rFonts w:ascii="Times New Roman" w:hAnsi="Times New Roman" w:cs="Times New Roman"/>
            <w:color w:val="0000FF"/>
            <w:sz w:val="28"/>
          </w:rPr>
          <w:t>пунктами 18</w:t>
        </w:r>
      </w:hyperlink>
      <w:r>
        <w:rPr>
          <w:rFonts w:ascii="Times New Roman" w:hAnsi="Times New Roman" w:cs="Times New Roman"/>
          <w:sz w:val="28"/>
        </w:rPr>
        <w:t xml:space="preserve"> и </w:t>
      </w:r>
      <w:hyperlink w:anchor="P1042" w:history="1">
        <w:r>
          <w:rPr>
            <w:rFonts w:ascii="Times New Roman" w:hAnsi="Times New Roman" w:cs="Times New Roman"/>
            <w:color w:val="0000FF"/>
            <w:sz w:val="28"/>
          </w:rPr>
          <w:t>19</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4. Для участия в федеральном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федеральном проекте по </w:t>
      </w:r>
      <w:hyperlink r:id="rId60" w:history="1">
        <w:r>
          <w:rPr>
            <w:rFonts w:ascii="Times New Roman" w:hAnsi="Times New Roman" w:cs="Times New Roman"/>
            <w:color w:val="0000FF"/>
            <w:sz w:val="28"/>
          </w:rPr>
          <w:t>форме</w:t>
        </w:r>
      </w:hyperlink>
      <w:r>
        <w:rPr>
          <w:rFonts w:ascii="Times New Roman" w:hAnsi="Times New Roman" w:cs="Times New Roman"/>
          <w:sz w:val="28"/>
        </w:rPr>
        <w:t xml:space="preserve"> и в срок, которые утверждаются указанным Министерством (далее - заявка).</w:t>
      </w:r>
    </w:p>
    <w:p w:rsidR="003E32FC" w:rsidRDefault="003E32FC">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5. Субсидии предоставляются на реализацию проектов по развитию территорий, соответствующих следующим критериям:</w:t>
      </w:r>
    </w:p>
    <w:p w:rsidR="003E32FC" w:rsidRDefault="003E32FC">
      <w:pPr>
        <w:spacing w:before="280" w:after="1" w:line="280" w:lineRule="atLeast"/>
        <w:ind w:firstLine="540"/>
        <w:jc w:val="both"/>
      </w:pPr>
      <w:r>
        <w:rPr>
          <w:rFonts w:ascii="Times New Roman" w:hAnsi="Times New Roman" w:cs="Times New Roman"/>
          <w:sz w:val="28"/>
        </w:rPr>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3E32FC" w:rsidRDefault="003E32FC">
      <w:pPr>
        <w:spacing w:before="280" w:after="1" w:line="280" w:lineRule="atLeast"/>
        <w:ind w:firstLine="540"/>
        <w:jc w:val="both"/>
      </w:pPr>
      <w:r>
        <w:rPr>
          <w:rFonts w:ascii="Times New Roman" w:hAnsi="Times New Roman" w:cs="Times New Roman"/>
          <w:sz w:val="28"/>
        </w:rP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
    <w:p w:rsidR="003E32FC" w:rsidRDefault="003E32FC">
      <w:pPr>
        <w:spacing w:before="280" w:after="1" w:line="280" w:lineRule="atLeast"/>
        <w:ind w:firstLine="540"/>
        <w:jc w:val="both"/>
      </w:pPr>
      <w:r>
        <w:rPr>
          <w:rFonts w:ascii="Times New Roman" w:hAnsi="Times New Roman" w:cs="Times New Roman"/>
          <w:sz w:val="28"/>
        </w:rPr>
        <w:t>в) наличие генерального плана расположения объектов, предусмотренных проектом по развитию территорий.</w:t>
      </w:r>
    </w:p>
    <w:p w:rsidR="003E32FC" w:rsidRDefault="003E32FC">
      <w:pPr>
        <w:spacing w:before="280" w:after="1" w:line="280" w:lineRule="atLeast"/>
        <w:ind w:firstLine="540"/>
        <w:jc w:val="both"/>
      </w:pPr>
      <w:r>
        <w:rPr>
          <w:rFonts w:ascii="Times New Roman" w:hAnsi="Times New Roman" w:cs="Times New Roman"/>
          <w:sz w:val="28"/>
        </w:rPr>
        <w:t>6. Субсидии предоставляются на следующие цели:</w:t>
      </w:r>
    </w:p>
    <w:p w:rsidR="003E32FC" w:rsidRDefault="003E32FC">
      <w:pPr>
        <w:spacing w:before="280" w:after="1" w:line="280" w:lineRule="atLeast"/>
        <w:ind w:firstLine="540"/>
        <w:jc w:val="both"/>
      </w:pPr>
      <w:r>
        <w:rPr>
          <w:rFonts w:ascii="Times New Roman" w:hAnsi="Times New Roman" w:cs="Times New Roman"/>
          <w:sz w:val="28"/>
        </w:rPr>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
    <w:p w:rsidR="003E32FC" w:rsidRDefault="003E32FC">
      <w:pPr>
        <w:spacing w:before="280" w:after="1" w:line="280" w:lineRule="atLeast"/>
        <w:ind w:firstLine="540"/>
        <w:jc w:val="both"/>
      </w:pPr>
      <w:bookmarkStart w:id="14" w:name="P988"/>
      <w:bookmarkEnd w:id="14"/>
      <w:r>
        <w:rPr>
          <w:rFonts w:ascii="Times New Roman" w:hAnsi="Times New Roman" w:cs="Times New Roman"/>
          <w:sz w:val="28"/>
        </w:rPr>
        <w:lastRenderedPageBreak/>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3E32FC" w:rsidRDefault="003E32FC">
      <w:pPr>
        <w:spacing w:before="280" w:after="1" w:line="280" w:lineRule="atLeast"/>
        <w:ind w:firstLine="540"/>
        <w:jc w:val="both"/>
      </w:pPr>
      <w:bookmarkStart w:id="15" w:name="P989"/>
      <w:bookmarkEnd w:id="15"/>
      <w:r>
        <w:rPr>
          <w:rFonts w:ascii="Times New Roman" w:hAnsi="Times New Roman" w:cs="Times New Roman"/>
          <w:sz w:val="28"/>
        </w:rPr>
        <w:t>в) строительство (реконструкция) автомобильных дорог в рамках реализации проектов по развитию территорий.</w:t>
      </w:r>
    </w:p>
    <w:p w:rsidR="003E32FC" w:rsidRDefault="003E32FC">
      <w:pPr>
        <w:spacing w:before="280" w:after="1" w:line="280" w:lineRule="atLeast"/>
        <w:ind w:firstLine="540"/>
        <w:jc w:val="both"/>
      </w:pPr>
      <w:r>
        <w:rPr>
          <w:rFonts w:ascii="Times New Roman" w:hAnsi="Times New Roman" w:cs="Times New Roman"/>
          <w:sz w:val="28"/>
        </w:rPr>
        <w:t>7. Возмещение затрат (части затрат) на уплату процентов по кредитам, полученным заемщиками, производится:</w:t>
      </w:r>
    </w:p>
    <w:p w:rsidR="003E32FC" w:rsidRDefault="003E32FC">
      <w:pPr>
        <w:spacing w:before="280" w:after="1" w:line="280" w:lineRule="atLeast"/>
        <w:ind w:firstLine="540"/>
        <w:jc w:val="both"/>
      </w:pPr>
      <w:r>
        <w:rPr>
          <w:rFonts w:ascii="Times New Roman" w:hAnsi="Times New Roman" w:cs="Times New Roman"/>
          <w:sz w:val="28"/>
        </w:rPr>
        <w:t>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3E32FC" w:rsidRDefault="003E32FC">
      <w:pPr>
        <w:spacing w:before="280" w:after="1" w:line="280" w:lineRule="atLeast"/>
        <w:ind w:firstLine="540"/>
        <w:jc w:val="both"/>
      </w:pPr>
      <w:r>
        <w:rPr>
          <w:rFonts w:ascii="Times New Roman" w:hAnsi="Times New Roman" w:cs="Times New Roman"/>
          <w:sz w:val="28"/>
        </w:rPr>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3E32FC" w:rsidRDefault="003E32FC">
      <w:pPr>
        <w:spacing w:before="280" w:after="1" w:line="280" w:lineRule="atLeast"/>
        <w:ind w:firstLine="540"/>
        <w:jc w:val="both"/>
      </w:pPr>
      <w:r>
        <w:rPr>
          <w:rFonts w:ascii="Times New Roman" w:hAnsi="Times New Roman" w:cs="Times New Roman"/>
          <w:sz w:val="28"/>
        </w:rPr>
        <w:t>в) при условии своевременного исполнения заемщиками текущих обязательств в сроки и объемах, которые установлены графиком погашения кредита и уплаты процентов по нему.</w:t>
      </w:r>
    </w:p>
    <w:p w:rsidR="003E32FC" w:rsidRDefault="003E32FC">
      <w:pPr>
        <w:spacing w:before="280" w:after="1" w:line="280" w:lineRule="atLeast"/>
        <w:ind w:firstLine="540"/>
        <w:jc w:val="both"/>
      </w:pPr>
      <w:r>
        <w:rPr>
          <w:rFonts w:ascii="Times New Roman" w:hAnsi="Times New Roman" w:cs="Times New Roman"/>
          <w:sz w:val="28"/>
        </w:rPr>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3E32FC" w:rsidRDefault="003E32FC">
      <w:pPr>
        <w:spacing w:before="280" w:after="1" w:line="280" w:lineRule="atLeast"/>
        <w:ind w:firstLine="540"/>
        <w:jc w:val="both"/>
      </w:pPr>
      <w:r>
        <w:rPr>
          <w:rFonts w:ascii="Times New Roman" w:hAnsi="Times New Roman" w:cs="Times New Roman"/>
          <w:sz w:val="28"/>
        </w:rPr>
        <w:t>9. Заемщик для участия в федеральном проекте представляет в орган исполнительной власти субъекта Российской Федерации следующие документы:</w:t>
      </w:r>
    </w:p>
    <w:p w:rsidR="003E32FC" w:rsidRDefault="003E32FC">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а) заявление о возмещении затрат (части затрат) на уплату процентов по кредиту;</w:t>
      </w:r>
    </w:p>
    <w:p w:rsidR="003E32FC" w:rsidRDefault="003E32FC">
      <w:pPr>
        <w:spacing w:before="280" w:after="1" w:line="280" w:lineRule="atLeast"/>
        <w:ind w:firstLine="540"/>
        <w:jc w:val="both"/>
      </w:pPr>
      <w:r>
        <w:rPr>
          <w:rFonts w:ascii="Times New Roman" w:hAnsi="Times New Roman" w:cs="Times New Roman"/>
          <w:sz w:val="28"/>
        </w:rPr>
        <w:t>б) копия кредитного договора, заверенная банком, выдавшим кредит;</w:t>
      </w:r>
    </w:p>
    <w:p w:rsidR="003E32FC" w:rsidRDefault="003E32FC">
      <w:pPr>
        <w:spacing w:before="280" w:after="1" w:line="280" w:lineRule="atLeast"/>
        <w:ind w:firstLine="540"/>
        <w:jc w:val="both"/>
      </w:pPr>
      <w:r>
        <w:rPr>
          <w:rFonts w:ascii="Times New Roman" w:hAnsi="Times New Roman" w:cs="Times New Roman"/>
          <w:sz w:val="28"/>
        </w:rPr>
        <w:t>в) выписка из ссудного счета о получении кредита, график погашения кредита и уплаты процентов по нему;</w:t>
      </w:r>
    </w:p>
    <w:p w:rsidR="003E32FC" w:rsidRDefault="003E32FC">
      <w:pPr>
        <w:spacing w:before="280" w:after="1" w:line="280" w:lineRule="atLeast"/>
        <w:ind w:firstLine="540"/>
        <w:jc w:val="both"/>
      </w:pPr>
      <w:r>
        <w:rPr>
          <w:rFonts w:ascii="Times New Roman" w:hAnsi="Times New Roman" w:cs="Times New Roman"/>
          <w:sz w:val="28"/>
        </w:rPr>
        <w:t>г) расчет кредита (кредитной линии) на возмещение затрат (части затрат) на уплату процентов по кредиту.</w:t>
      </w:r>
    </w:p>
    <w:p w:rsidR="003E32FC" w:rsidRDefault="003E32FC">
      <w:pPr>
        <w:spacing w:before="280" w:after="1" w:line="280" w:lineRule="atLeast"/>
        <w:ind w:firstLine="540"/>
        <w:jc w:val="both"/>
      </w:pPr>
      <w:r>
        <w:rPr>
          <w:rFonts w:ascii="Times New Roman" w:hAnsi="Times New Roman" w:cs="Times New Roman"/>
          <w:sz w:val="28"/>
        </w:rPr>
        <w:t xml:space="preserve">10. Заемщик для получения возмещения затрат на уплату процентов по кредиту в течение 30 календарных дней после уплаты процентов по кредиту </w:t>
      </w:r>
      <w:r>
        <w:rPr>
          <w:rFonts w:ascii="Times New Roman" w:hAnsi="Times New Roman" w:cs="Times New Roman"/>
          <w:sz w:val="28"/>
        </w:rPr>
        <w:lastRenderedPageBreak/>
        <w:t>представляет в орган исполнительной власти субъекта Российской Федерации следующие документы:</w:t>
      </w:r>
    </w:p>
    <w:p w:rsidR="003E32FC" w:rsidRDefault="003E32FC">
      <w:pPr>
        <w:spacing w:before="280" w:after="1" w:line="280" w:lineRule="atLeast"/>
        <w:ind w:firstLine="540"/>
        <w:jc w:val="both"/>
      </w:pPr>
      <w:r>
        <w:rPr>
          <w:rFonts w:ascii="Times New Roman" w:hAnsi="Times New Roman" w:cs="Times New Roman"/>
          <w:sz w:val="28"/>
        </w:rP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3E32FC" w:rsidRDefault="003E32FC">
      <w:pPr>
        <w:spacing w:before="280" w:after="1" w:line="280" w:lineRule="atLeast"/>
        <w:ind w:firstLine="540"/>
        <w:jc w:val="both"/>
      </w:pPr>
      <w:r>
        <w:rPr>
          <w:rFonts w:ascii="Times New Roman" w:hAnsi="Times New Roman" w:cs="Times New Roman"/>
          <w:sz w:val="28"/>
        </w:rPr>
        <w:t>б) выписка из ссудного счета о получении заемщиком кредита;</w:t>
      </w:r>
    </w:p>
    <w:p w:rsidR="003E32FC" w:rsidRDefault="003E32FC">
      <w:pPr>
        <w:spacing w:before="280" w:after="1" w:line="280" w:lineRule="atLeast"/>
        <w:ind w:firstLine="540"/>
        <w:jc w:val="both"/>
      </w:pPr>
      <w:r>
        <w:rPr>
          <w:rFonts w:ascii="Times New Roman" w:hAnsi="Times New Roman" w:cs="Times New Roman"/>
          <w:sz w:val="28"/>
        </w:rPr>
        <w:t>в) заверенные заемщиком и банком документы, подтверждающие целевое использование полученного кредита;</w:t>
      </w:r>
    </w:p>
    <w:p w:rsidR="003E32FC" w:rsidRDefault="003E32FC">
      <w:pPr>
        <w:spacing w:before="280" w:after="1" w:line="280" w:lineRule="atLeast"/>
        <w:ind w:firstLine="540"/>
        <w:jc w:val="both"/>
      </w:pPr>
      <w:r>
        <w:rPr>
          <w:rFonts w:ascii="Times New Roman" w:hAnsi="Times New Roman" w:cs="Times New Roman"/>
          <w:sz w:val="28"/>
        </w:rPr>
        <w:t>г) расчет кредита (кредитной линии) на возмещение затрат (части затрат) на уплату процентов по кредиту;</w:t>
      </w:r>
    </w:p>
    <w:p w:rsidR="003E32FC" w:rsidRDefault="003E32FC">
      <w:pPr>
        <w:spacing w:before="280" w:after="1" w:line="280" w:lineRule="atLeast"/>
        <w:ind w:firstLine="540"/>
        <w:jc w:val="both"/>
      </w:pPr>
      <w:r>
        <w:rPr>
          <w:rFonts w:ascii="Times New Roman" w:hAnsi="Times New Roman" w:cs="Times New Roman"/>
          <w:sz w:val="28"/>
        </w:rPr>
        <w:t>д) справка налогового органа об отсутствии у юридического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3E32FC" w:rsidRDefault="003E32FC">
      <w:pPr>
        <w:spacing w:before="280" w:after="1" w:line="280" w:lineRule="atLeast"/>
        <w:ind w:firstLine="540"/>
        <w:jc w:val="both"/>
      </w:pPr>
      <w:bookmarkStart w:id="16" w:name="P1007"/>
      <w:bookmarkEnd w:id="16"/>
      <w:r>
        <w:rPr>
          <w:rFonts w:ascii="Times New Roman" w:hAnsi="Times New Roman" w:cs="Times New Roman"/>
          <w:sz w:val="28"/>
        </w:rPr>
        <w:t xml:space="preserve">11. 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w:t>
      </w:r>
      <w:hyperlink w:anchor="P988" w:history="1">
        <w:r>
          <w:rPr>
            <w:rFonts w:ascii="Times New Roman" w:hAnsi="Times New Roman" w:cs="Times New Roman"/>
            <w:color w:val="0000FF"/>
            <w:sz w:val="28"/>
          </w:rPr>
          <w:t>подпунктах "б"</w:t>
        </w:r>
      </w:hyperlink>
      <w:r>
        <w:rPr>
          <w:rFonts w:ascii="Times New Roman" w:hAnsi="Times New Roman" w:cs="Times New Roman"/>
          <w:sz w:val="28"/>
        </w:rPr>
        <w:t xml:space="preserve"> и </w:t>
      </w:r>
      <w:hyperlink w:anchor="P989" w:history="1">
        <w:r>
          <w:rPr>
            <w:rFonts w:ascii="Times New Roman" w:hAnsi="Times New Roman" w:cs="Times New Roman"/>
            <w:color w:val="0000FF"/>
            <w:sz w:val="28"/>
          </w:rPr>
          <w:t>"в" пункта 6</w:t>
        </w:r>
      </w:hyperlink>
      <w:r>
        <w:rPr>
          <w:rFonts w:ascii="Times New Roman" w:hAnsi="Times New Roman" w:cs="Times New Roman"/>
          <w:sz w:val="28"/>
        </w:rP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 из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а) наименование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мощность объекта капитального строительства,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в) срок ввода в эксплуатацию;</w:t>
      </w:r>
    </w:p>
    <w:p w:rsidR="003E32FC" w:rsidRDefault="003E32FC">
      <w:pPr>
        <w:spacing w:before="280" w:after="1" w:line="280" w:lineRule="atLeast"/>
        <w:ind w:firstLine="540"/>
        <w:jc w:val="both"/>
      </w:pPr>
      <w:r>
        <w:rPr>
          <w:rFonts w:ascii="Times New Roman" w:hAnsi="Times New Roman" w:cs="Times New Roman"/>
          <w:sz w:val="28"/>
        </w:rPr>
        <w:t>г) размер бюджетных ассигнований федерального бюджета, планируемых на финансирование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lastRenderedPageBreak/>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32FC" w:rsidRDefault="003E32FC">
      <w:pPr>
        <w:spacing w:before="280" w:after="1" w:line="280" w:lineRule="atLeast"/>
        <w:ind w:firstLine="540"/>
        <w:jc w:val="both"/>
      </w:pPr>
      <w:r>
        <w:rPr>
          <w:rFonts w:ascii="Times New Roman" w:hAnsi="Times New Roman" w:cs="Times New Roman"/>
          <w:sz w:val="28"/>
        </w:rP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3E32FC" w:rsidRDefault="003E32FC">
      <w:pPr>
        <w:spacing w:before="280" w:after="1" w:line="280" w:lineRule="atLeast"/>
        <w:ind w:firstLine="540"/>
        <w:jc w:val="both"/>
      </w:pPr>
      <w:r>
        <w:rPr>
          <w:rFonts w:ascii="Times New Roman" w:hAnsi="Times New Roman" w:cs="Times New Roman"/>
          <w:sz w:val="28"/>
        </w:rPr>
        <w:t>ж) копия положительного заключения о достоверности определения сметной стоимости объекта капитального строительства;</w:t>
      </w:r>
    </w:p>
    <w:p w:rsidR="003E32FC" w:rsidRDefault="003E32FC">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з) титульные списки вновь начинаемых и переходящих объектов капитального строительства,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и) 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12.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В перечень объектов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в связи с корректировкой проектной документации, не ведущей к изменению мощности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3E32FC" w:rsidRDefault="003E32FC">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При направлении предложений о включении в перечень объектов объекта капитального строительства высший исполнительный орган государственной власти субъекта Российской Федерации одновременно с предложением о внесении изменений в перечень объектов представляет в </w:t>
      </w:r>
      <w:r>
        <w:rPr>
          <w:rFonts w:ascii="Times New Roman" w:hAnsi="Times New Roman" w:cs="Times New Roman"/>
          <w:sz w:val="28"/>
        </w:rPr>
        <w:lastRenderedPageBreak/>
        <w:t xml:space="preserve">отношении такого объекта документы и сведения, предусмотренные </w:t>
      </w:r>
      <w:hyperlink w:anchor="P1007" w:history="1">
        <w:r>
          <w:rPr>
            <w:rFonts w:ascii="Times New Roman" w:hAnsi="Times New Roman" w:cs="Times New Roman"/>
            <w:color w:val="0000FF"/>
            <w:sz w:val="28"/>
          </w:rPr>
          <w:t>пунктом 11</w:t>
        </w:r>
      </w:hyperlink>
      <w:r>
        <w:rPr>
          <w:rFonts w:ascii="Times New Roman" w:hAnsi="Times New Roman" w:cs="Times New Roman"/>
          <w:sz w:val="28"/>
        </w:rPr>
        <w:t xml:space="preserve"> настоящих Правил.</w:t>
      </w:r>
    </w:p>
    <w:p w:rsidR="003E32FC" w:rsidRDefault="003E32FC">
      <w:pPr>
        <w:spacing w:after="1" w:line="280" w:lineRule="atLeast"/>
        <w:jc w:val="both"/>
      </w:pPr>
      <w:r>
        <w:rPr>
          <w:rFonts w:ascii="Times New Roman" w:hAnsi="Times New Roman" w:cs="Times New Roman"/>
          <w:sz w:val="28"/>
        </w:rPr>
        <w:t xml:space="preserve">(абзац введен </w:t>
      </w:r>
      <w:hyperlink r:id="rId65"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17" w:name="P1023"/>
      <w:bookmarkEnd w:id="17"/>
      <w:r>
        <w:rPr>
          <w:rFonts w:ascii="Times New Roman" w:hAnsi="Times New Roman" w:cs="Times New Roman"/>
          <w:sz w:val="28"/>
        </w:rPr>
        <w:t>13. Субсидии распределяются между бюджетами субъектов Российской Федерации в следующем порядке:</w:t>
      </w:r>
    </w:p>
    <w:p w:rsidR="003E32FC" w:rsidRDefault="003E32FC">
      <w:pPr>
        <w:spacing w:before="280" w:after="1" w:line="280" w:lineRule="atLeast"/>
        <w:ind w:firstLine="540"/>
        <w:jc w:val="both"/>
      </w:pPr>
      <w:bookmarkStart w:id="18" w:name="P1024"/>
      <w:bookmarkEnd w:id="18"/>
      <w:r>
        <w:rPr>
          <w:rFonts w:ascii="Times New Roman" w:hAnsi="Times New Roman" w:cs="Times New Roman"/>
          <w:sz w:val="28"/>
        </w:rPr>
        <w:t>а) для каждого субъекта Российской Федерации, представившего заявку, коэффициент результативности использования субсидии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32"/>
        </w:rPr>
        <w:pict>
          <v:shape id="_x0000_i1027" style="width:62.25pt;height:46.5pt" coordsize="" o:spt="100" adj="0,,0" path="" filled="f" stroked="f">
            <v:stroke joinstyle="miter"/>
            <v:imagedata r:id="rId66" o:title="base_32851_317997_32770"/>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V</w:t>
      </w:r>
      <w:r>
        <w:rPr>
          <w:rFonts w:ascii="Times New Roman" w:hAnsi="Times New Roman" w:cs="Times New Roman"/>
          <w:sz w:val="28"/>
          <w:vertAlign w:val="subscript"/>
        </w:rPr>
        <w:t>i</w:t>
      </w:r>
      <w:r>
        <w:rPr>
          <w:rFonts w:ascii="Times New Roman" w:hAnsi="Times New Roman" w:cs="Times New Roman"/>
          <w:sz w:val="28"/>
        </w:rPr>
        <w:t xml:space="preserve"> - годовой плановый объем ввода жилья по проекту по развитию территорий на планируемый финансовый год;</w:t>
      </w:r>
    </w:p>
    <w:p w:rsidR="003E32FC" w:rsidRDefault="003E32FC">
      <w:pPr>
        <w:spacing w:before="280" w:after="1" w:line="280" w:lineRule="atLeast"/>
        <w:ind w:firstLine="540"/>
        <w:jc w:val="both"/>
      </w:pPr>
      <w:r>
        <w:rPr>
          <w:rFonts w:ascii="Times New Roman" w:hAnsi="Times New Roman" w:cs="Times New Roman"/>
          <w:sz w:val="28"/>
        </w:rPr>
        <w:t>S</w:t>
      </w:r>
      <w:r>
        <w:rPr>
          <w:rFonts w:ascii="Times New Roman" w:hAnsi="Times New Roman" w:cs="Times New Roman"/>
          <w:sz w:val="28"/>
          <w:vertAlign w:val="subscript"/>
        </w:rPr>
        <w:t>i</w:t>
      </w:r>
      <w:r>
        <w:rPr>
          <w:rFonts w:ascii="Times New Roman" w:hAnsi="Times New Roman" w:cs="Times New Roman"/>
          <w:sz w:val="28"/>
        </w:rPr>
        <w:t xml:space="preserve"> - запрашиваемый i-м субъектом Российской Федерации размер субсидии;</w:t>
      </w:r>
    </w:p>
    <w:p w:rsidR="003E32FC" w:rsidRDefault="003E32FC">
      <w:pPr>
        <w:spacing w:before="280" w:after="1" w:line="280" w:lineRule="atLeast"/>
        <w:ind w:firstLine="540"/>
        <w:jc w:val="both"/>
      </w:pPr>
      <w:bookmarkStart w:id="19" w:name="P1031"/>
      <w:bookmarkEnd w:id="19"/>
      <w:r>
        <w:rPr>
          <w:rFonts w:ascii="Times New Roman" w:hAnsi="Times New Roman" w:cs="Times New Roman"/>
          <w:sz w:val="28"/>
        </w:rPr>
        <w:t>б) субсидии распределяются между бюджетами субъектов Российской Федерации в размере, соответствующем запрошенному размеру в их заявках, в порядке убывания коэффициента результативности использования субсидии, начиная с субъекта Российской Федерации, имеющего наибольший коэффициент результативности использования субсидии;</w:t>
      </w:r>
    </w:p>
    <w:p w:rsidR="003E32FC" w:rsidRDefault="003E32FC">
      <w:pPr>
        <w:spacing w:before="280" w:after="1" w:line="280" w:lineRule="atLeast"/>
        <w:ind w:firstLine="540"/>
        <w:jc w:val="both"/>
      </w:pPr>
      <w:r>
        <w:rPr>
          <w:rFonts w:ascii="Times New Roman" w:hAnsi="Times New Roman" w:cs="Times New Roman"/>
          <w:sz w:val="28"/>
        </w:rPr>
        <w:t xml:space="preserve">в) в случае если размер субсидии, рассчитанный в отношении субъекта Российской Федерации в соответствии с </w:t>
      </w:r>
      <w:hyperlink w:anchor="P1024" w:history="1">
        <w:r>
          <w:rPr>
            <w:rFonts w:ascii="Times New Roman" w:hAnsi="Times New Roman" w:cs="Times New Roman"/>
            <w:color w:val="0000FF"/>
            <w:sz w:val="28"/>
          </w:rPr>
          <w:t>подпунктами "а"</w:t>
        </w:r>
      </w:hyperlink>
      <w:r>
        <w:rPr>
          <w:rFonts w:ascii="Times New Roman" w:hAnsi="Times New Roman" w:cs="Times New Roman"/>
          <w:sz w:val="28"/>
        </w:rPr>
        <w:t xml:space="preserve"> и </w:t>
      </w:r>
      <w:hyperlink w:anchor="P1031" w:history="1">
        <w:r>
          <w:rPr>
            <w:rFonts w:ascii="Times New Roman" w:hAnsi="Times New Roman" w:cs="Times New Roman"/>
            <w:color w:val="0000FF"/>
            <w:sz w:val="28"/>
          </w:rPr>
          <w:t>"б"</w:t>
        </w:r>
      </w:hyperlink>
      <w:r>
        <w:rPr>
          <w:rFonts w:ascii="Times New Roman" w:hAnsi="Times New Roman" w:cs="Times New Roman"/>
          <w:sz w:val="28"/>
        </w:rP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
    <w:p w:rsidR="003E32FC" w:rsidRDefault="003E32FC">
      <w:pPr>
        <w:spacing w:before="280" w:after="1" w:line="280" w:lineRule="atLeast"/>
        <w:ind w:firstLine="540"/>
        <w:jc w:val="both"/>
      </w:pPr>
      <w:r>
        <w:rPr>
          <w:rFonts w:ascii="Times New Roman" w:hAnsi="Times New Roman" w:cs="Times New Roman"/>
          <w:sz w:val="28"/>
        </w:rPr>
        <w:t xml:space="preserve">14.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1023" w:history="1">
        <w:r>
          <w:rPr>
            <w:rFonts w:ascii="Times New Roman" w:hAnsi="Times New Roman" w:cs="Times New Roman"/>
            <w:color w:val="0000FF"/>
            <w:sz w:val="28"/>
          </w:rPr>
          <w:t>пунктом 13</w:t>
        </w:r>
      </w:hyperlink>
      <w:r>
        <w:rPr>
          <w:rFonts w:ascii="Times New Roman" w:hAnsi="Times New Roman" w:cs="Times New Roman"/>
          <w:sz w:val="28"/>
        </w:rP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1023" w:history="1">
        <w:r>
          <w:rPr>
            <w:rFonts w:ascii="Times New Roman" w:hAnsi="Times New Roman" w:cs="Times New Roman"/>
            <w:color w:val="0000FF"/>
            <w:sz w:val="28"/>
          </w:rPr>
          <w:t>пунктом 13</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В случае если субъект Российской Федерации в заявке запросил размер средств, который меньше, чем размер средств, распределенный ему в </w:t>
      </w:r>
      <w:r>
        <w:rPr>
          <w:rFonts w:ascii="Times New Roman" w:hAnsi="Times New Roman" w:cs="Times New Roman"/>
          <w:sz w:val="28"/>
        </w:rPr>
        <w:lastRenderedPageBreak/>
        <w:t xml:space="preserve">соответствии с </w:t>
      </w:r>
      <w:hyperlink w:anchor="P1023" w:history="1">
        <w:r>
          <w:rPr>
            <w:rFonts w:ascii="Times New Roman" w:hAnsi="Times New Roman" w:cs="Times New Roman"/>
            <w:color w:val="0000FF"/>
            <w:sz w:val="28"/>
          </w:rPr>
          <w:t>пунктом 13</w:t>
        </w:r>
      </w:hyperlink>
      <w:r>
        <w:rPr>
          <w:rFonts w:ascii="Times New Roman" w:hAnsi="Times New Roman" w:cs="Times New Roman"/>
          <w:sz w:val="28"/>
        </w:rPr>
        <w:t xml:space="preserve"> настоящих Правил, то бюджету этого субъекта Российской Федерации предоставляется субсидия в размере, указанном в заявке.</w:t>
      </w:r>
    </w:p>
    <w:p w:rsidR="003E32FC" w:rsidRDefault="003E32FC">
      <w:pPr>
        <w:spacing w:before="280" w:after="1" w:line="280" w:lineRule="atLeast"/>
        <w:ind w:firstLine="540"/>
        <w:jc w:val="both"/>
      </w:pPr>
      <w:bookmarkStart w:id="20" w:name="P1035"/>
      <w:bookmarkEnd w:id="20"/>
      <w:r>
        <w:rPr>
          <w:rFonts w:ascii="Times New Roman" w:hAnsi="Times New Roman" w:cs="Times New Roman"/>
          <w:sz w:val="28"/>
        </w:rPr>
        <w:t xml:space="preserve">15. Уровень софинансирования расходного обязательства субъекта Российской Федерации за счет субсидии устанавливается в размере </w:t>
      </w:r>
      <w:hyperlink r:id="rId67" w:history="1">
        <w:r>
          <w:rPr>
            <w:rFonts w:ascii="Times New Roman" w:hAnsi="Times New Roman" w:cs="Times New Roman"/>
            <w:color w:val="0000FF"/>
            <w:sz w:val="28"/>
          </w:rPr>
          <w:t>предельного уровня</w:t>
        </w:r>
      </w:hyperlink>
      <w:r>
        <w:rPr>
          <w:rFonts w:ascii="Times New Roman" w:hAnsi="Times New Roman" w:cs="Times New Roman"/>
          <w:sz w:val="28"/>
        </w:rP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68" w:history="1">
        <w:r>
          <w:rPr>
            <w:rFonts w:ascii="Times New Roman" w:hAnsi="Times New Roman" w:cs="Times New Roman"/>
            <w:color w:val="0000FF"/>
            <w:sz w:val="28"/>
          </w:rPr>
          <w:t>пунктом 13(1.1)</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3E32FC" w:rsidRDefault="003E32FC">
      <w:pPr>
        <w:spacing w:after="1" w:line="280" w:lineRule="atLeast"/>
        <w:jc w:val="both"/>
      </w:pPr>
      <w:r>
        <w:rPr>
          <w:rFonts w:ascii="Times New Roman" w:hAnsi="Times New Roman" w:cs="Times New Roman"/>
          <w:sz w:val="28"/>
        </w:rPr>
        <w:t xml:space="preserve">(в ред. </w:t>
      </w:r>
      <w:hyperlink r:id="rId6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При предоставлении субсидии на софинансирование нескольких мероприятий (объектов) в соглашении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3E32FC" w:rsidRDefault="003E32FC">
      <w:pPr>
        <w:spacing w:after="1" w:line="280" w:lineRule="atLeast"/>
        <w:jc w:val="both"/>
      </w:pPr>
      <w:r>
        <w:rPr>
          <w:rFonts w:ascii="Times New Roman" w:hAnsi="Times New Roman" w:cs="Times New Roman"/>
          <w:sz w:val="28"/>
        </w:rPr>
        <w:t xml:space="preserve">(абзац введен </w:t>
      </w:r>
      <w:hyperlink r:id="rId70"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16.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035" w:history="1">
        <w:r>
          <w:rPr>
            <w:rFonts w:ascii="Times New Roman" w:hAnsi="Times New Roman" w:cs="Times New Roman"/>
            <w:color w:val="0000FF"/>
            <w:sz w:val="28"/>
          </w:rPr>
          <w:t>пунктом 15</w:t>
        </w:r>
      </w:hyperlink>
      <w:r>
        <w:rPr>
          <w:rFonts w:ascii="Times New Roman" w:hAnsi="Times New Roman" w:cs="Times New Roman"/>
          <w:sz w:val="28"/>
        </w:rPr>
        <w:t xml:space="preserve"> настоящих Правил, размер субсидии подлежит сокращению до размера, обеспечивающего соответствующий уровень софинансирования.</w:t>
      </w:r>
    </w:p>
    <w:p w:rsidR="003E32FC" w:rsidRDefault="003E32FC">
      <w:pPr>
        <w:spacing w:before="280" w:after="1" w:line="280" w:lineRule="atLeast"/>
        <w:ind w:firstLine="540"/>
        <w:jc w:val="both"/>
      </w:pPr>
      <w:r>
        <w:rPr>
          <w:rFonts w:ascii="Times New Roman" w:hAnsi="Times New Roman" w:cs="Times New Roman"/>
          <w:sz w:val="28"/>
        </w:rPr>
        <w:t>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w:t>
      </w:r>
    </w:p>
    <w:p w:rsidR="003E32FC" w:rsidRDefault="003E32FC">
      <w:pPr>
        <w:spacing w:before="280" w:after="1" w:line="280" w:lineRule="atLeast"/>
        <w:ind w:firstLine="540"/>
        <w:jc w:val="both"/>
      </w:pPr>
      <w:bookmarkStart w:id="21" w:name="P1041"/>
      <w:bookmarkEnd w:id="21"/>
      <w:r>
        <w:rPr>
          <w:rFonts w:ascii="Times New Roman" w:hAnsi="Times New Roman" w:cs="Times New Roman"/>
          <w:sz w:val="28"/>
        </w:rPr>
        <w:t>18. Предоставление субсидий осуществляется посредством заключения соглашения в соответствии с типовой формой, утверждаемой Министерством финансов Российской Федерации.</w:t>
      </w:r>
    </w:p>
    <w:p w:rsidR="003E32FC" w:rsidRDefault="003E32FC">
      <w:pPr>
        <w:spacing w:before="280" w:after="1" w:line="280" w:lineRule="atLeast"/>
        <w:ind w:firstLine="540"/>
        <w:jc w:val="both"/>
      </w:pPr>
      <w:bookmarkStart w:id="22" w:name="P1042"/>
      <w:bookmarkEnd w:id="22"/>
      <w:r>
        <w:rPr>
          <w:rFonts w:ascii="Times New Roman" w:hAnsi="Times New Roman" w:cs="Times New Roman"/>
          <w:sz w:val="28"/>
        </w:rPr>
        <w:t xml:space="preserve">19. Содержание соглашения должно соответствовать положениям </w:t>
      </w:r>
      <w:hyperlink r:id="rId71" w:history="1">
        <w:r>
          <w:rPr>
            <w:rFonts w:ascii="Times New Roman" w:hAnsi="Times New Roman" w:cs="Times New Roman"/>
            <w:color w:val="0000FF"/>
            <w:sz w:val="28"/>
          </w:rPr>
          <w:t>пункта 10</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 xml:space="preserve">20.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w:t>
      </w:r>
      <w:r>
        <w:rPr>
          <w:rFonts w:ascii="Times New Roman" w:hAnsi="Times New Roman" w:cs="Times New Roman"/>
          <w:sz w:val="28"/>
        </w:rPr>
        <w:lastRenderedPageBreak/>
        <w:t>плановых значений следующих показателей результативности (результатов) использования субсидии, предусмотренных соглашением:</w:t>
      </w:r>
    </w:p>
    <w:p w:rsidR="003E32FC" w:rsidRDefault="003E32FC">
      <w:pPr>
        <w:spacing w:before="280" w:after="1" w:line="280" w:lineRule="atLeast"/>
        <w:ind w:firstLine="540"/>
        <w:jc w:val="both"/>
      </w:pPr>
      <w:r>
        <w:rPr>
          <w:rFonts w:ascii="Times New Roman" w:hAnsi="Times New Roman" w:cs="Times New Roman"/>
          <w:sz w:val="28"/>
        </w:rPr>
        <w:t>объем ввода жилья в рамках мероприятия по стимулированию программ развития жилищного строительства субъектов Российской Федерации федерального проекта "Жилье";</w:t>
      </w:r>
    </w:p>
    <w:p w:rsidR="003E32FC" w:rsidRDefault="003E32FC">
      <w:pPr>
        <w:spacing w:before="280" w:after="1" w:line="280" w:lineRule="atLeast"/>
        <w:ind w:firstLine="540"/>
        <w:jc w:val="both"/>
      </w:pPr>
      <w:r>
        <w:rPr>
          <w:rFonts w:ascii="Times New Roman" w:hAnsi="Times New Roman" w:cs="Times New Roman"/>
          <w:sz w:val="28"/>
        </w:rPr>
        <w:t xml:space="preserve">уровень технической готовности объектов социальной инфраструктуры (дошкольных учреждений, образовательных учреждений и учреждений здравоохранения), автомобильных дорог, капитальные вложения в которые софинансируются за счет субсидии, предоставленной на цели, указанные в </w:t>
      </w:r>
      <w:hyperlink w:anchor="P988" w:history="1">
        <w:r>
          <w:rPr>
            <w:rFonts w:ascii="Times New Roman" w:hAnsi="Times New Roman" w:cs="Times New Roman"/>
            <w:color w:val="0000FF"/>
            <w:sz w:val="28"/>
          </w:rPr>
          <w:t>подпунктах "б"</w:t>
        </w:r>
      </w:hyperlink>
      <w:r>
        <w:rPr>
          <w:rFonts w:ascii="Times New Roman" w:hAnsi="Times New Roman" w:cs="Times New Roman"/>
          <w:sz w:val="28"/>
        </w:rPr>
        <w:t xml:space="preserve"> и </w:t>
      </w:r>
      <w:hyperlink w:anchor="P989" w:history="1">
        <w:r>
          <w:rPr>
            <w:rFonts w:ascii="Times New Roman" w:hAnsi="Times New Roman" w:cs="Times New Roman"/>
            <w:color w:val="0000FF"/>
            <w:sz w:val="28"/>
          </w:rPr>
          <w:t>"в" пункта 6</w:t>
        </w:r>
      </w:hyperlink>
      <w:r>
        <w:rPr>
          <w:rFonts w:ascii="Times New Roman" w:hAnsi="Times New Roman" w:cs="Times New Roman"/>
          <w:sz w:val="28"/>
        </w:rPr>
        <w:t xml:space="preserve"> настоящих Правил.</w:t>
      </w:r>
    </w:p>
    <w:p w:rsidR="003E32FC" w:rsidRDefault="003E32FC">
      <w:pPr>
        <w:spacing w:after="1" w:line="280" w:lineRule="atLeast"/>
        <w:jc w:val="both"/>
      </w:pPr>
      <w:r>
        <w:rPr>
          <w:rFonts w:ascii="Times New Roman" w:hAnsi="Times New Roman" w:cs="Times New Roman"/>
          <w:sz w:val="28"/>
        </w:rPr>
        <w:t xml:space="preserve">(п. 20 в ред. </w:t>
      </w:r>
      <w:hyperlink r:id="rId7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73"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74" w:history="1">
        <w:r>
          <w:rPr>
            <w:rFonts w:ascii="Times New Roman" w:hAnsi="Times New Roman" w:cs="Times New Roman"/>
            <w:color w:val="0000FF"/>
            <w:sz w:val="28"/>
          </w:rPr>
          <w:t>20</w:t>
        </w:r>
      </w:hyperlink>
      <w:r>
        <w:rPr>
          <w:rFonts w:ascii="Times New Roman" w:hAnsi="Times New Roman" w:cs="Times New Roman"/>
          <w:sz w:val="28"/>
        </w:rPr>
        <w:t xml:space="preserve"> и </w:t>
      </w:r>
      <w:hyperlink r:id="rId75" w:history="1">
        <w:r>
          <w:rPr>
            <w:rFonts w:ascii="Times New Roman" w:hAnsi="Times New Roman" w:cs="Times New Roman"/>
            <w:color w:val="0000FF"/>
            <w:sz w:val="28"/>
          </w:rPr>
          <w:t>22(1)</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24.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w:t>
      </w:r>
      <w:r>
        <w:rPr>
          <w:rFonts w:ascii="Times New Roman" w:hAnsi="Times New Roman" w:cs="Times New Roman"/>
          <w:sz w:val="28"/>
        </w:rPr>
        <w:lastRenderedPageBreak/>
        <w:t>значений показателей результативности (результатов) использования субсидии.</w:t>
      </w:r>
    </w:p>
    <w:p w:rsidR="003E32FC" w:rsidRDefault="003E32FC">
      <w:pPr>
        <w:spacing w:after="1" w:line="280" w:lineRule="atLeast"/>
        <w:jc w:val="both"/>
      </w:pPr>
      <w:r>
        <w:rPr>
          <w:rFonts w:ascii="Times New Roman" w:hAnsi="Times New Roman" w:cs="Times New Roman"/>
          <w:sz w:val="28"/>
        </w:rPr>
        <w:t xml:space="preserve">(п. 24 в ред. </w:t>
      </w:r>
      <w:hyperlink r:id="rId7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77" w:history="1">
        <w:r>
          <w:rPr>
            <w:rFonts w:ascii="Times New Roman" w:hAnsi="Times New Roman" w:cs="Times New Roman"/>
            <w:color w:val="0000FF"/>
            <w:sz w:val="28"/>
          </w:rPr>
          <w:t>Правилами</w:t>
        </w:r>
      </w:hyperlink>
      <w:r>
        <w:rPr>
          <w:rFonts w:ascii="Times New Roman" w:hAnsi="Times New Roman" w:cs="Times New Roman"/>
          <w:sz w:val="28"/>
        </w:rP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26. Контроль за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7</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23" w:name="P1067"/>
      <w:bookmarkEnd w:id="23"/>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СУБСИДИИ ИЗ ФЕДЕРАЛЬНОГО БЮДЖЕТА БЮДЖЕТУ</w:t>
      </w:r>
    </w:p>
    <w:p w:rsidR="003E32FC" w:rsidRDefault="003E32FC">
      <w:pPr>
        <w:spacing w:after="1" w:line="280" w:lineRule="atLeast"/>
        <w:jc w:val="center"/>
      </w:pPr>
      <w:r>
        <w:rPr>
          <w:rFonts w:ascii="Times New Roman" w:hAnsi="Times New Roman" w:cs="Times New Roman"/>
          <w:b/>
          <w:sz w:val="28"/>
        </w:rPr>
        <w:t>РОСТОВСКОЙ ОБЛАСТИ НА СОФИНАНСИРОВАНИЕ МЕРОПРИЯТИЙ</w:t>
      </w:r>
    </w:p>
    <w:p w:rsidR="003E32FC" w:rsidRDefault="003E32FC">
      <w:pPr>
        <w:spacing w:after="1" w:line="280" w:lineRule="atLeast"/>
        <w:jc w:val="center"/>
      </w:pPr>
      <w:r>
        <w:rPr>
          <w:rFonts w:ascii="Times New Roman" w:hAnsi="Times New Roman" w:cs="Times New Roman"/>
          <w:b/>
          <w:sz w:val="28"/>
        </w:rPr>
        <w:t>ПО ПРИВЕДЕНИЮ ОБЪЕКТОВ Г. ВОЛГОДОНСКА В СОСТОЯНИЕ,</w:t>
      </w:r>
    </w:p>
    <w:p w:rsidR="003E32FC" w:rsidRDefault="003E32FC">
      <w:pPr>
        <w:spacing w:after="1" w:line="280" w:lineRule="atLeast"/>
        <w:jc w:val="center"/>
      </w:pPr>
      <w:r>
        <w:rPr>
          <w:rFonts w:ascii="Times New Roman" w:hAnsi="Times New Roman" w:cs="Times New Roman"/>
          <w:b/>
          <w:sz w:val="28"/>
        </w:rPr>
        <w:t>ОБЕСПЕЧИВАЮЩЕЕ БЕЗОПАСНОЕ ПРОЖИВАНИЕ ЕГО ЖИТЕЛЕЙ</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14.08.2018 </w:t>
            </w:r>
            <w:hyperlink r:id="rId78" w:history="1">
              <w:r>
                <w:rPr>
                  <w:rFonts w:ascii="Times New Roman" w:hAnsi="Times New Roman" w:cs="Times New Roman"/>
                  <w:color w:val="0000FF"/>
                  <w:sz w:val="28"/>
                </w:rPr>
                <w:t>N 940</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30.01.2019 </w:t>
            </w:r>
            <w:hyperlink r:id="rId79" w:history="1">
              <w:r>
                <w:rPr>
                  <w:rFonts w:ascii="Times New Roman" w:hAnsi="Times New Roman" w:cs="Times New Roman"/>
                  <w:color w:val="0000FF"/>
                  <w:sz w:val="28"/>
                </w:rPr>
                <w:t>N 62</w:t>
              </w:r>
            </w:hyperlink>
            <w:r>
              <w:rPr>
                <w:rFonts w:ascii="Times New Roman" w:hAnsi="Times New Roman" w:cs="Times New Roman"/>
                <w:color w:val="392C69"/>
                <w:sz w:val="28"/>
              </w:rPr>
              <w:t>)</w:t>
            </w:r>
          </w:p>
        </w:tc>
      </w:tr>
    </w:tbl>
    <w:p w:rsidR="003E32FC" w:rsidRDefault="003E32FC">
      <w:pPr>
        <w:spacing w:after="1" w:line="280" w:lineRule="atLeast"/>
        <w:jc w:val="center"/>
      </w:pPr>
    </w:p>
    <w:p w:rsidR="003E32FC" w:rsidRDefault="003E32FC">
      <w:pPr>
        <w:spacing w:after="1" w:line="280" w:lineRule="atLeast"/>
        <w:ind w:firstLine="540"/>
        <w:jc w:val="both"/>
      </w:pPr>
      <w:bookmarkStart w:id="24" w:name="P1076"/>
      <w:bookmarkEnd w:id="24"/>
      <w:r>
        <w:rPr>
          <w:rFonts w:ascii="Times New Roman" w:hAnsi="Times New Roman" w:cs="Times New Roman"/>
          <w:sz w:val="28"/>
        </w:rPr>
        <w:t xml:space="preserve">1. Настоящие Правила устанавливают цель, порядок и условия предоставления субсидии из федерального бюджета бюджету Ростовской области на софинансирование мероприятий по капитальному ремонту и (или) реконструкции жилых домов г. Волгодонска в целях приведения их в </w:t>
      </w:r>
      <w:r>
        <w:rPr>
          <w:rFonts w:ascii="Times New Roman" w:hAnsi="Times New Roman" w:cs="Times New Roman"/>
          <w:sz w:val="28"/>
        </w:rPr>
        <w:lastRenderedPageBreak/>
        <w:t xml:space="preserve">состояние, обеспечивающее безопасное проживание его жителей,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3E32FC" w:rsidRDefault="003E32FC">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25" w:name="P1078"/>
      <w:bookmarkEnd w:id="25"/>
      <w:r>
        <w:rPr>
          <w:rFonts w:ascii="Times New Roman" w:hAnsi="Times New Roman" w:cs="Times New Roman"/>
          <w:sz w:val="28"/>
        </w:rPr>
        <w:t>2. Перечень объектов, на реконструкцию которых направляется субсидия,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3E32FC" w:rsidRDefault="003E32FC">
      <w:pPr>
        <w:spacing w:after="1" w:line="280" w:lineRule="atLeast"/>
        <w:jc w:val="both"/>
      </w:pPr>
      <w:r>
        <w:rPr>
          <w:rFonts w:ascii="Times New Roman" w:hAnsi="Times New Roman" w:cs="Times New Roman"/>
          <w:sz w:val="28"/>
        </w:rPr>
        <w:t xml:space="preserve">(п. 2 в ред. </w:t>
      </w:r>
      <w:hyperlink r:id="rId8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w:t>
      </w:r>
      <w:hyperlink w:anchor="P1078"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4. Субсидия предоставляется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 xml:space="preserve">а) наличие нормативного правового акта Ростовской области, утверждающего перечень мероприятий, в целях софинансирования которых предоставляется субсидия и которые соответствует цели, указанной в </w:t>
      </w:r>
      <w:hyperlink w:anchor="P1078"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б) наличие в бюджете Ростовской области бюджетных ассигнований на исполнение расходного обязательства Ростовской области по финансовому обеспечению мероприятий, указанных в </w:t>
      </w:r>
      <w:hyperlink w:anchor="P1078"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w:t>
      </w:r>
      <w:hyperlink w:anchor="P1098" w:history="1">
        <w:r>
          <w:rPr>
            <w:rFonts w:ascii="Times New Roman" w:hAnsi="Times New Roman" w:cs="Times New Roman"/>
            <w:color w:val="0000FF"/>
            <w:sz w:val="28"/>
          </w:rPr>
          <w:t>пунктами 6</w:t>
        </w:r>
      </w:hyperlink>
      <w:r>
        <w:rPr>
          <w:rFonts w:ascii="Times New Roman" w:hAnsi="Times New Roman" w:cs="Times New Roman"/>
          <w:sz w:val="28"/>
        </w:rPr>
        <w:t xml:space="preserve"> и </w:t>
      </w:r>
      <w:hyperlink w:anchor="P1099" w:history="1">
        <w:r>
          <w:rPr>
            <w:rFonts w:ascii="Times New Roman" w:hAnsi="Times New Roman" w:cs="Times New Roman"/>
            <w:color w:val="0000FF"/>
            <w:sz w:val="28"/>
          </w:rPr>
          <w:t>7</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5. Для включения объектов в перечень, указанный в </w:t>
      </w:r>
      <w:hyperlink w:anchor="P1078"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w:t>
      </w:r>
      <w:r>
        <w:rPr>
          <w:rFonts w:ascii="Times New Roman" w:hAnsi="Times New Roman" w:cs="Times New Roman"/>
          <w:sz w:val="28"/>
        </w:rPr>
        <w:lastRenderedPageBreak/>
        <w:t>коммунального хозяйства Российской Федерации в отношении каждого объекта следующие документы, в том числе сведения:</w:t>
      </w:r>
    </w:p>
    <w:p w:rsidR="003E32FC" w:rsidRDefault="003E32FC">
      <w:pPr>
        <w:spacing w:before="280" w:after="1" w:line="280" w:lineRule="atLeast"/>
        <w:ind w:firstLine="540"/>
        <w:jc w:val="both"/>
      </w:pPr>
      <w:r>
        <w:rPr>
          <w:rFonts w:ascii="Times New Roman" w:hAnsi="Times New Roman" w:cs="Times New Roman"/>
          <w:sz w:val="28"/>
        </w:rPr>
        <w:t>а) наименование объекта;</w:t>
      </w:r>
    </w:p>
    <w:p w:rsidR="003E32FC" w:rsidRDefault="003E32FC">
      <w:pPr>
        <w:spacing w:before="280" w:after="1" w:line="280" w:lineRule="atLeast"/>
        <w:ind w:firstLine="540"/>
        <w:jc w:val="both"/>
      </w:pPr>
      <w:r>
        <w:rPr>
          <w:rFonts w:ascii="Times New Roman" w:hAnsi="Times New Roman" w:cs="Times New Roman"/>
          <w:sz w:val="28"/>
        </w:rPr>
        <w:t>б) мощность объекта,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в) срок ввода объекта в эксплуатацию;</w:t>
      </w:r>
    </w:p>
    <w:p w:rsidR="003E32FC" w:rsidRDefault="003E32FC">
      <w:pPr>
        <w:spacing w:before="280" w:after="1" w:line="280" w:lineRule="atLeast"/>
        <w:ind w:firstLine="540"/>
        <w:jc w:val="both"/>
      </w:pPr>
      <w:r>
        <w:rPr>
          <w:rFonts w:ascii="Times New Roman" w:hAnsi="Times New Roman" w:cs="Times New Roman"/>
          <w:sz w:val="28"/>
        </w:rPr>
        <w:t>г) размер бюджетных ассигнований федерального бюджета, направляемых на реконструкцию объекта;</w:t>
      </w:r>
    </w:p>
    <w:p w:rsidR="003E32FC" w:rsidRDefault="003E32FC">
      <w:pPr>
        <w:spacing w:before="280" w:after="1" w:line="280" w:lineRule="atLeast"/>
        <w:ind w:firstLine="540"/>
        <w:jc w:val="both"/>
      </w:pPr>
      <w:r>
        <w:rPr>
          <w:rFonts w:ascii="Times New Roman" w:hAnsi="Times New Roman" w:cs="Times New Roman"/>
          <w:sz w:val="28"/>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32FC" w:rsidRDefault="003E32FC">
      <w:pPr>
        <w:spacing w:before="280" w:after="1" w:line="280" w:lineRule="atLeast"/>
        <w:ind w:firstLine="540"/>
        <w:jc w:val="both"/>
      </w:pPr>
      <w:r>
        <w:rPr>
          <w:rFonts w:ascii="Times New Roman" w:hAnsi="Times New Roman" w:cs="Times New Roman"/>
          <w:sz w:val="28"/>
        </w:rP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3E32FC" w:rsidRDefault="003E32FC">
      <w:pPr>
        <w:spacing w:before="280" w:after="1" w:line="280" w:lineRule="atLeast"/>
        <w:ind w:firstLine="540"/>
        <w:jc w:val="both"/>
      </w:pPr>
      <w:r>
        <w:rPr>
          <w:rFonts w:ascii="Times New Roman" w:hAnsi="Times New Roman" w:cs="Times New Roman"/>
          <w:sz w:val="28"/>
        </w:rPr>
        <w:t>ж) копия положительного заключения о достоверности определения сметной стоимости объекта;</w:t>
      </w:r>
    </w:p>
    <w:p w:rsidR="003E32FC" w:rsidRDefault="003E32FC">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з) титульные списки вновь начинаемых и переходящих объектов,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и) копии документов, подтверждающих направление средств бюджета Ростовской области и (или) бюджета г. Волгодонска, заемных и других средств на финансирование объекта;</w:t>
      </w:r>
    </w:p>
    <w:p w:rsidR="003E32FC" w:rsidRDefault="003E32FC">
      <w:pPr>
        <w:spacing w:before="280" w:after="1" w:line="280" w:lineRule="atLeast"/>
        <w:ind w:firstLine="540"/>
        <w:jc w:val="both"/>
      </w:pPr>
      <w:r>
        <w:rPr>
          <w:rFonts w:ascii="Times New Roman" w:hAnsi="Times New Roman" w:cs="Times New Roman"/>
          <w:sz w:val="28"/>
        </w:rPr>
        <w:t>к) 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bookmarkStart w:id="26" w:name="P1098"/>
      <w:bookmarkEnd w:id="26"/>
      <w:r>
        <w:rPr>
          <w:rFonts w:ascii="Times New Roman" w:hAnsi="Times New Roman" w:cs="Times New Roman"/>
          <w:sz w:val="28"/>
        </w:rPr>
        <w:t>6. Субсидия предоставляется на основании соглашения, заключаемого в соответствии с типовой формой соглашения, утверждаемой Министерством финансов Российской Федерации.</w:t>
      </w:r>
    </w:p>
    <w:p w:rsidR="003E32FC" w:rsidRDefault="003E32FC">
      <w:pPr>
        <w:spacing w:before="280" w:after="1" w:line="280" w:lineRule="atLeast"/>
        <w:ind w:firstLine="540"/>
        <w:jc w:val="both"/>
      </w:pPr>
      <w:bookmarkStart w:id="27" w:name="P1099"/>
      <w:bookmarkEnd w:id="27"/>
      <w:r>
        <w:rPr>
          <w:rFonts w:ascii="Times New Roman" w:hAnsi="Times New Roman" w:cs="Times New Roman"/>
          <w:sz w:val="28"/>
        </w:rPr>
        <w:t xml:space="preserve">7. Содержание соглашения должно соответствовать положениям </w:t>
      </w:r>
      <w:hyperlink r:id="rId84" w:history="1">
        <w:r>
          <w:rPr>
            <w:rFonts w:ascii="Times New Roman" w:hAnsi="Times New Roman" w:cs="Times New Roman"/>
            <w:color w:val="0000FF"/>
            <w:sz w:val="28"/>
          </w:rPr>
          <w:t>пункта 10</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w:t>
      </w:r>
      <w:r>
        <w:rPr>
          <w:rFonts w:ascii="Times New Roman" w:hAnsi="Times New Roman" w:cs="Times New Roman"/>
          <w:sz w:val="28"/>
        </w:rPr>
        <w:lastRenderedPageBreak/>
        <w:t>субсидий из федерального бюджета бюджетам субъектов Российской Федерации" (далее - Правила формирования, предоставления и распределения).</w:t>
      </w:r>
    </w:p>
    <w:p w:rsidR="003E32FC" w:rsidRDefault="003E32FC">
      <w:pPr>
        <w:spacing w:before="280" w:after="1" w:line="280" w:lineRule="atLeast"/>
        <w:ind w:firstLine="540"/>
        <w:jc w:val="both"/>
      </w:pPr>
      <w:r>
        <w:rPr>
          <w:rFonts w:ascii="Times New Roman" w:hAnsi="Times New Roman" w:cs="Times New Roman"/>
          <w:sz w:val="28"/>
        </w:rPr>
        <w:t xml:space="preserve">8. В случае если размер средств, предусмотренных в бюджете Ростовской области на финансирование мероприятий, указанных в </w:t>
      </w:r>
      <w:hyperlink w:anchor="P1076"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3E32FC" w:rsidRDefault="003E32FC">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Уровень софинансирования расходного обязательства Ростовской области за счет субсидии устанавливается в размере </w:t>
      </w:r>
      <w:hyperlink r:id="rId86" w:history="1">
        <w:r>
          <w:rPr>
            <w:rFonts w:ascii="Times New Roman" w:hAnsi="Times New Roman" w:cs="Times New Roman"/>
            <w:color w:val="0000FF"/>
            <w:sz w:val="28"/>
          </w:rPr>
          <w:t>предельного уровня</w:t>
        </w:r>
      </w:hyperlink>
      <w:r>
        <w:rPr>
          <w:rFonts w:ascii="Times New Roman" w:hAnsi="Times New Roman" w:cs="Times New Roman"/>
          <w:sz w:val="28"/>
        </w:rP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87"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3E32FC" w:rsidRDefault="003E32FC">
      <w:pPr>
        <w:spacing w:before="280" w:after="1" w:line="280" w:lineRule="atLeast"/>
        <w:ind w:firstLine="540"/>
        <w:jc w:val="both"/>
      </w:pPr>
      <w:r>
        <w:rPr>
          <w:rFonts w:ascii="Times New Roman" w:hAnsi="Times New Roman" w:cs="Times New Roman"/>
          <w:sz w:val="28"/>
        </w:rPr>
        <w:t>количество многоквартирных домов г. Волгодонска, для которых обеспечена эксплуатационная надежность;</w:t>
      </w:r>
    </w:p>
    <w:p w:rsidR="003E32FC" w:rsidRDefault="003E32FC">
      <w:pPr>
        <w:spacing w:before="280" w:after="1" w:line="280" w:lineRule="atLeast"/>
        <w:ind w:firstLine="540"/>
        <w:jc w:val="both"/>
      </w:pPr>
      <w:r>
        <w:rPr>
          <w:rFonts w:ascii="Times New Roman" w:hAnsi="Times New Roman" w:cs="Times New Roman"/>
          <w:sz w:val="28"/>
        </w:rPr>
        <w:t>уровень технической готовности многоквартирных домов г. Волгодонска, расходы на обеспечение эксплуатационной надежности которых софинансируются за счет субсидии.</w:t>
      </w:r>
    </w:p>
    <w:p w:rsidR="003E32FC" w:rsidRDefault="003E32FC">
      <w:pPr>
        <w:spacing w:after="1" w:line="280" w:lineRule="atLeast"/>
        <w:jc w:val="both"/>
      </w:pPr>
      <w:r>
        <w:rPr>
          <w:rFonts w:ascii="Times New Roman" w:hAnsi="Times New Roman" w:cs="Times New Roman"/>
          <w:sz w:val="28"/>
        </w:rPr>
        <w:t xml:space="preserve">(п. 9 в ред. </w:t>
      </w:r>
      <w:hyperlink r:id="rId8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10. Высший исполнительный орган государственной власти Ростовской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10 в ред. </w:t>
      </w:r>
      <w:hyperlink r:id="rId8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11. Утратил силу. - </w:t>
      </w:r>
      <w:hyperlink r:id="rId90"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lastRenderedPageBreak/>
        <w:t>12. Перечисление субсидии в бюджет Ростовской области осуществляется в порядке, установленном Правительством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13.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 xml:space="preserve">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91"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92" w:history="1">
        <w:r>
          <w:rPr>
            <w:rFonts w:ascii="Times New Roman" w:hAnsi="Times New Roman" w:cs="Times New Roman"/>
            <w:color w:val="0000FF"/>
            <w:sz w:val="28"/>
          </w:rPr>
          <w:t>20</w:t>
        </w:r>
      </w:hyperlink>
      <w:r>
        <w:rPr>
          <w:rFonts w:ascii="Times New Roman" w:hAnsi="Times New Roman" w:cs="Times New Roman"/>
          <w:sz w:val="28"/>
        </w:rPr>
        <w:t xml:space="preserve"> и </w:t>
      </w:r>
      <w:hyperlink r:id="rId93"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 xml:space="preserve">15. В случае нецелевого использования субсидии и (или) нарушения Ростовской областью условий ее предоставления, в том числе невозврата Ростовской областью средств в федеральный бюджет в соответствии с </w:t>
      </w:r>
      <w:hyperlink r:id="rId94"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16. Контроль за соблюдением Ростовской областью цели,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8</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28" w:name="P1127"/>
      <w:bookmarkEnd w:id="28"/>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w:t>
      </w:r>
    </w:p>
    <w:p w:rsidR="003E32FC" w:rsidRDefault="003E32FC">
      <w:pPr>
        <w:spacing w:after="1" w:line="280" w:lineRule="atLeast"/>
        <w:jc w:val="center"/>
      </w:pPr>
      <w:r>
        <w:rPr>
          <w:rFonts w:ascii="Times New Roman" w:hAnsi="Times New Roman" w:cs="Times New Roman"/>
          <w:b/>
          <w:sz w:val="28"/>
        </w:rPr>
        <w:lastRenderedPageBreak/>
        <w:t>ИЗ ФЕДЕРАЛЬНОГО БЮДЖЕТА БЮДЖЕТАМ СУБЪЕКТОВ РОССИЙСКОЙ</w:t>
      </w:r>
    </w:p>
    <w:p w:rsidR="003E32FC" w:rsidRDefault="003E32FC">
      <w:pPr>
        <w:spacing w:after="1" w:line="280" w:lineRule="atLeast"/>
        <w:jc w:val="center"/>
      </w:pPr>
      <w:r>
        <w:rPr>
          <w:rFonts w:ascii="Times New Roman" w:hAnsi="Times New Roman" w:cs="Times New Roman"/>
          <w:b/>
          <w:sz w:val="28"/>
        </w:rPr>
        <w:t>ФЕДЕРАЦИИ НА СОФИНАНСИРОВАНИЕ МЕРОПРИЯТИЙ ПО ПЕРЕСЕЛЕНИЮ</w:t>
      </w:r>
    </w:p>
    <w:p w:rsidR="003E32FC" w:rsidRDefault="003E32FC">
      <w:pPr>
        <w:spacing w:after="1" w:line="280" w:lineRule="atLeast"/>
        <w:jc w:val="center"/>
      </w:pPr>
      <w:r>
        <w:rPr>
          <w:rFonts w:ascii="Times New Roman" w:hAnsi="Times New Roman" w:cs="Times New Roman"/>
          <w:b/>
          <w:sz w:val="28"/>
        </w:rPr>
        <w:t>ГРАЖДАН ИЗ ЖИЛЫХ ПОМЕЩЕНИЙ, РАСПОЛОЖЕННЫХ В ЗОНЕ</w:t>
      </w:r>
    </w:p>
    <w:p w:rsidR="003E32FC" w:rsidRDefault="003E32FC">
      <w:pPr>
        <w:spacing w:after="1" w:line="280" w:lineRule="atLeast"/>
        <w:jc w:val="center"/>
      </w:pPr>
      <w:r>
        <w:rPr>
          <w:rFonts w:ascii="Times New Roman" w:hAnsi="Times New Roman" w:cs="Times New Roman"/>
          <w:b/>
          <w:sz w:val="28"/>
        </w:rPr>
        <w:t>БАЙКАЛО-АМУРСКОЙ МАГИСТРАЛИ, ПРИЗНАННЫХ НЕПРИГОДНЫМИ</w:t>
      </w:r>
    </w:p>
    <w:p w:rsidR="003E32FC" w:rsidRDefault="003E32FC">
      <w:pPr>
        <w:spacing w:after="1" w:line="280" w:lineRule="atLeast"/>
        <w:jc w:val="center"/>
      </w:pPr>
      <w:r>
        <w:rPr>
          <w:rFonts w:ascii="Times New Roman" w:hAnsi="Times New Roman" w:cs="Times New Roman"/>
          <w:b/>
          <w:sz w:val="28"/>
        </w:rPr>
        <w:t>ДЛЯ ПРОЖИВАНИЯ, И (ИЛИ) ИЗ ЖИЛЫХ ДОМОВ (ПОМЕЩЕНИЙ),</w:t>
      </w:r>
    </w:p>
    <w:p w:rsidR="003E32FC" w:rsidRDefault="003E32FC">
      <w:pPr>
        <w:spacing w:after="1" w:line="280" w:lineRule="atLeast"/>
        <w:jc w:val="center"/>
      </w:pPr>
      <w:r>
        <w:rPr>
          <w:rFonts w:ascii="Times New Roman" w:hAnsi="Times New Roman" w:cs="Times New Roman"/>
          <w:b/>
          <w:sz w:val="28"/>
        </w:rPr>
        <w:t>ПРИЗНАННЫХ АВАРИЙНЫМИ И НЕ ПОДЛЕЖАЩИМИ РЕКОНСТРУКЦИИ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05.06.2018 </w:t>
            </w:r>
            <w:hyperlink r:id="rId95" w:history="1">
              <w:r>
                <w:rPr>
                  <w:rFonts w:ascii="Times New Roman" w:hAnsi="Times New Roman" w:cs="Times New Roman"/>
                  <w:color w:val="0000FF"/>
                  <w:sz w:val="28"/>
                </w:rPr>
                <w:t>N 653</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14.08.2018 </w:t>
            </w:r>
            <w:hyperlink r:id="rId96" w:history="1">
              <w:r>
                <w:rPr>
                  <w:rFonts w:ascii="Times New Roman" w:hAnsi="Times New Roman" w:cs="Times New Roman"/>
                  <w:color w:val="0000FF"/>
                  <w:sz w:val="28"/>
                </w:rPr>
                <w:t>N 940</w:t>
              </w:r>
            </w:hyperlink>
            <w:r>
              <w:rPr>
                <w:rFonts w:ascii="Times New Roman" w:hAnsi="Times New Roman" w:cs="Times New Roman"/>
                <w:color w:val="392C69"/>
                <w:sz w:val="28"/>
              </w:rPr>
              <w:t xml:space="preserve">, от 30.01.2019 </w:t>
            </w:r>
            <w:hyperlink r:id="rId97" w:history="1">
              <w:r>
                <w:rPr>
                  <w:rFonts w:ascii="Times New Roman" w:hAnsi="Times New Roman" w:cs="Times New Roman"/>
                  <w:color w:val="0000FF"/>
                  <w:sz w:val="28"/>
                </w:rPr>
                <w:t>N 62</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ind w:firstLine="540"/>
        <w:jc w:val="both"/>
      </w:pPr>
      <w:bookmarkStart w:id="29" w:name="P1139"/>
      <w:bookmarkEnd w:id="29"/>
      <w:r>
        <w:rPr>
          <w:rFonts w:ascii="Times New Roman" w:hAnsi="Times New Roman" w:cs="Times New Roman"/>
          <w:sz w:val="28"/>
        </w:rPr>
        <w:t>1. 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 аварийное жилье), и (или) предоставлению субсидий местным бюджетам из бюджетов указанных субъектов Российской Федерации на указанные цели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3E32FC" w:rsidRDefault="003E32FC">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30" w:name="P1141"/>
      <w:bookmarkEnd w:id="30"/>
      <w:r>
        <w:rPr>
          <w:rFonts w:ascii="Times New Roman" w:hAnsi="Times New Roman" w:cs="Times New Roman"/>
          <w:sz w:val="28"/>
        </w:rP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3. Субсидии предоставляются:</w:t>
      </w:r>
    </w:p>
    <w:p w:rsidR="003E32FC" w:rsidRDefault="003E32FC">
      <w:pPr>
        <w:spacing w:before="280" w:after="1" w:line="280" w:lineRule="atLeast"/>
        <w:ind w:firstLine="540"/>
        <w:jc w:val="both"/>
      </w:pPr>
      <w:r>
        <w:rPr>
          <w:rFonts w:ascii="Times New Roman" w:hAnsi="Times New Roman" w:cs="Times New Roman"/>
          <w:sz w:val="28"/>
        </w:rP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3E32FC" w:rsidRDefault="003E32FC">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05.06.2018 N 653)</w:t>
      </w:r>
    </w:p>
    <w:p w:rsidR="003E32FC" w:rsidRDefault="003E32FC">
      <w:pPr>
        <w:spacing w:before="280" w:after="1" w:line="280" w:lineRule="atLeast"/>
        <w:ind w:firstLine="540"/>
        <w:jc w:val="both"/>
      </w:pPr>
      <w:bookmarkStart w:id="31" w:name="P1145"/>
      <w:bookmarkEnd w:id="31"/>
      <w:r>
        <w:rPr>
          <w:rFonts w:ascii="Times New Roman" w:hAnsi="Times New Roman" w:cs="Times New Roman"/>
          <w:sz w:val="28"/>
        </w:rPr>
        <w:lastRenderedPageBreak/>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3E32FC" w:rsidRDefault="003E32FC">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05.06.2018 N 653)</w:t>
      </w:r>
    </w:p>
    <w:p w:rsidR="003E32FC" w:rsidRDefault="003E32FC">
      <w:pPr>
        <w:spacing w:before="280" w:after="1" w:line="280" w:lineRule="atLeast"/>
        <w:ind w:firstLine="540"/>
        <w:jc w:val="both"/>
      </w:pPr>
      <w:r>
        <w:rPr>
          <w:rFonts w:ascii="Times New Roman" w:hAnsi="Times New Roman" w:cs="Times New Roman"/>
          <w:sz w:val="28"/>
        </w:rPr>
        <w:t>в) на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3E32FC" w:rsidRDefault="003E32FC">
      <w:pPr>
        <w:spacing w:before="280" w:after="1" w:line="280" w:lineRule="atLeast"/>
        <w:ind w:firstLine="540"/>
        <w:jc w:val="both"/>
      </w:pPr>
      <w:r>
        <w:rPr>
          <w:rFonts w:ascii="Times New Roman" w:hAnsi="Times New Roman" w:cs="Times New Roman"/>
          <w:sz w:val="28"/>
        </w:rPr>
        <w:t>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выплат на приобретение жилых помещений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3E32FC" w:rsidRDefault="003E32FC">
      <w:pPr>
        <w:spacing w:before="280" w:after="1" w:line="280" w:lineRule="atLeast"/>
        <w:ind w:firstLine="540"/>
        <w:jc w:val="both"/>
      </w:pPr>
      <w:bookmarkStart w:id="32" w:name="P1149"/>
      <w:bookmarkEnd w:id="32"/>
      <w:r>
        <w:rPr>
          <w:rFonts w:ascii="Times New Roman" w:hAnsi="Times New Roman" w:cs="Times New Roman"/>
          <w:sz w:val="28"/>
        </w:rPr>
        <w:t>5. Жилые помещения,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3E32FC" w:rsidRDefault="003E32FC">
      <w:pPr>
        <w:spacing w:after="1" w:line="280" w:lineRule="atLeast"/>
        <w:jc w:val="both"/>
      </w:pPr>
      <w:r>
        <w:rPr>
          <w:rFonts w:ascii="Times New Roman" w:hAnsi="Times New Roman" w:cs="Times New Roman"/>
          <w:sz w:val="28"/>
        </w:rPr>
        <w:t xml:space="preserve">(в ред. </w:t>
      </w:r>
      <w:hyperlink r:id="rId10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05.06.2018 N 653)</w:t>
      </w:r>
    </w:p>
    <w:p w:rsidR="003E32FC" w:rsidRDefault="003E32FC">
      <w:pPr>
        <w:spacing w:before="280" w:after="1" w:line="280" w:lineRule="atLeast"/>
        <w:ind w:firstLine="540"/>
        <w:jc w:val="both"/>
      </w:pPr>
      <w:r>
        <w:rPr>
          <w:rFonts w:ascii="Times New Roman" w:hAnsi="Times New Roman" w:cs="Times New Roman"/>
          <w:sz w:val="28"/>
        </w:rPr>
        <w:t xml:space="preserve">6. Предоставление жилых помещений лицам, указанным в </w:t>
      </w:r>
      <w:hyperlink w:anchor="P1149" w:history="1">
        <w:r>
          <w:rPr>
            <w:rFonts w:ascii="Times New Roman" w:hAnsi="Times New Roman" w:cs="Times New Roman"/>
            <w:color w:val="0000FF"/>
            <w:sz w:val="28"/>
          </w:rPr>
          <w:t>пункте 5</w:t>
        </w:r>
      </w:hyperlink>
      <w:r>
        <w:rPr>
          <w:rFonts w:ascii="Times New Roman" w:hAnsi="Times New Roman" w:cs="Times New Roman"/>
          <w:sz w:val="28"/>
        </w:rPr>
        <w:t xml:space="preserve"> настоящих Правил, осуществляется в порядке, предусмотренном жилищным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139"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8. Субсидия предоставляется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lastRenderedPageBreak/>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3E32FC" w:rsidRDefault="003E32FC">
      <w:pPr>
        <w:spacing w:before="280" w:after="1" w:line="280" w:lineRule="atLeast"/>
        <w:ind w:firstLine="540"/>
        <w:jc w:val="both"/>
      </w:pPr>
      <w:r>
        <w:rPr>
          <w:rFonts w:ascii="Times New Roman" w:hAnsi="Times New Roman" w:cs="Times New Roman"/>
          <w:sz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141"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10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о предоставлении субсидии в соответствии с </w:t>
      </w:r>
      <w:hyperlink w:anchor="P1182" w:history="1">
        <w:r>
          <w:rPr>
            <w:rFonts w:ascii="Times New Roman" w:hAnsi="Times New Roman" w:cs="Times New Roman"/>
            <w:color w:val="0000FF"/>
            <w:sz w:val="28"/>
          </w:rPr>
          <w:t>пунктами 12</w:t>
        </w:r>
      </w:hyperlink>
      <w:r>
        <w:rPr>
          <w:rFonts w:ascii="Times New Roman" w:hAnsi="Times New Roman" w:cs="Times New Roman"/>
          <w:sz w:val="28"/>
        </w:rPr>
        <w:t xml:space="preserve"> и </w:t>
      </w:r>
      <w:hyperlink w:anchor="P1183" w:history="1">
        <w:r>
          <w:rPr>
            <w:rFonts w:ascii="Times New Roman" w:hAnsi="Times New Roman" w:cs="Times New Roman"/>
            <w:color w:val="0000FF"/>
            <w:sz w:val="28"/>
          </w:rPr>
          <w:t>13</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9. 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3E32FC" w:rsidRDefault="003E32FC">
      <w:pPr>
        <w:spacing w:before="280" w:after="1" w:line="280" w:lineRule="atLeast"/>
        <w:ind w:firstLine="540"/>
        <w:jc w:val="both"/>
      </w:pPr>
      <w:r>
        <w:rPr>
          <w:rFonts w:ascii="Times New Roman" w:hAnsi="Times New Roman" w:cs="Times New Roman"/>
          <w:sz w:val="28"/>
        </w:rPr>
        <w:t>а) наименование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мощность объекта капитального строительства,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в) срок ввода в эксплуатацию;</w:t>
      </w:r>
    </w:p>
    <w:p w:rsidR="003E32FC" w:rsidRDefault="003E32FC">
      <w:pPr>
        <w:spacing w:before="280" w:after="1" w:line="280" w:lineRule="atLeast"/>
        <w:ind w:firstLine="540"/>
        <w:jc w:val="both"/>
      </w:pPr>
      <w:r>
        <w:rPr>
          <w:rFonts w:ascii="Times New Roman" w:hAnsi="Times New Roman" w:cs="Times New Roman"/>
          <w:sz w:val="28"/>
        </w:rP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 xml:space="preserve">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w:t>
      </w:r>
      <w:r>
        <w:rPr>
          <w:rFonts w:ascii="Times New Roman" w:hAnsi="Times New Roman" w:cs="Times New Roman"/>
          <w:sz w:val="28"/>
        </w:rPr>
        <w:lastRenderedPageBreak/>
        <w:t>случае, если проведение такой экспертизы в соответствии с законодательством Российской Федерации является обязательным);</w:t>
      </w:r>
    </w:p>
    <w:p w:rsidR="003E32FC" w:rsidRDefault="003E32FC">
      <w:pPr>
        <w:spacing w:before="280" w:after="1" w:line="280" w:lineRule="atLeast"/>
        <w:ind w:firstLine="540"/>
        <w:jc w:val="both"/>
      </w:pPr>
      <w:r>
        <w:rPr>
          <w:rFonts w:ascii="Times New Roman" w:hAnsi="Times New Roman" w:cs="Times New Roman"/>
          <w:sz w:val="28"/>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3E32FC" w:rsidRDefault="003E32FC">
      <w:pPr>
        <w:spacing w:before="280" w:after="1" w:line="280" w:lineRule="atLeast"/>
        <w:ind w:firstLine="540"/>
        <w:jc w:val="both"/>
      </w:pPr>
      <w:r>
        <w:rPr>
          <w:rFonts w:ascii="Times New Roman" w:hAnsi="Times New Roman" w:cs="Times New Roman"/>
          <w:sz w:val="28"/>
        </w:rPr>
        <w:t>ж) копия положительного заключения о достоверности определения сметной стоимости объекта капитального строительства;</w:t>
      </w:r>
    </w:p>
    <w:p w:rsidR="003E32FC" w:rsidRDefault="003E32FC">
      <w:pPr>
        <w:spacing w:after="1" w:line="280" w:lineRule="atLeast"/>
        <w:jc w:val="both"/>
      </w:pPr>
      <w:r>
        <w:rPr>
          <w:rFonts w:ascii="Times New Roman" w:hAnsi="Times New Roman" w:cs="Times New Roman"/>
          <w:sz w:val="28"/>
        </w:rPr>
        <w:t xml:space="preserve">(в ред. </w:t>
      </w:r>
      <w:hyperlink r:id="rId10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з) титульные списки вновь начинаемых и переходящих объектов капитального строительства,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к) 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 xml:space="preserve">10. Утратил силу. - </w:t>
      </w:r>
      <w:hyperlink r:id="rId104"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11. Размер субсидии, предоставляемой субъекту Российской Федерации,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40"/>
        </w:rPr>
        <w:pict>
          <v:shape id="_x0000_i1028" style="width:118.5pt;height:54pt" coordsize="" o:spt="100" adj="0,,0" path="" filled="f" stroked="f">
            <v:stroke joinstyle="miter"/>
            <v:imagedata r:id="rId105" o:title="base_32851_317997_32771"/>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C</w:t>
      </w:r>
      <w:r>
        <w:rPr>
          <w:rFonts w:ascii="Times New Roman" w:hAnsi="Times New Roman" w:cs="Times New Roman"/>
          <w:sz w:val="28"/>
          <w:vertAlign w:val="subscript"/>
        </w:rPr>
        <w:t>i</w:t>
      </w:r>
      <w:r>
        <w:rPr>
          <w:rFonts w:ascii="Times New Roman" w:hAnsi="Times New Roman" w:cs="Times New Roman"/>
          <w:sz w:val="28"/>
        </w:rPr>
        <w:t xml:space="preserve"> - размер субсидии, предоставляемой i-му субъекту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C - размер бюджетных ассигнований федерального бюджета на соответствующий финансовый год для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З</w:t>
      </w:r>
      <w:r>
        <w:rPr>
          <w:rFonts w:ascii="Times New Roman" w:hAnsi="Times New Roman" w:cs="Times New Roman"/>
          <w:sz w:val="28"/>
          <w:vertAlign w:val="subscript"/>
        </w:rPr>
        <w:t>i</w:t>
      </w:r>
      <w:r>
        <w:rPr>
          <w:rFonts w:ascii="Times New Roman" w:hAnsi="Times New Roman" w:cs="Times New Roman"/>
          <w:sz w:val="28"/>
        </w:rPr>
        <w:t xml:space="preserve"> - размер средств федерального бюджета для софинансирования расходного обязательства субъекта Российской Федерации, запрашиваемый для i-го субъекта Российской Федерации;</w:t>
      </w:r>
    </w:p>
    <w:p w:rsidR="003E32FC" w:rsidRDefault="003E32FC">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lastRenderedPageBreak/>
        <w:t>n - число субъектов Российской Федерации, между бюджетами которых распределяются субсидии.</w:t>
      </w:r>
    </w:p>
    <w:p w:rsidR="003E32FC" w:rsidRDefault="003E32FC">
      <w:pPr>
        <w:spacing w:before="280" w:after="1" w:line="280" w:lineRule="atLeast"/>
        <w:ind w:firstLine="540"/>
        <w:jc w:val="both"/>
      </w:pPr>
      <w:bookmarkStart w:id="33" w:name="P1182"/>
      <w:bookmarkEnd w:id="33"/>
      <w:r>
        <w:rPr>
          <w:rFonts w:ascii="Times New Roman" w:hAnsi="Times New Roman" w:cs="Times New Roman"/>
          <w:sz w:val="28"/>
        </w:rPr>
        <w:t>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формой соглашения, утверждаемой Министерством финансов Российской Федерации (далее - соглашение).</w:t>
      </w:r>
    </w:p>
    <w:p w:rsidR="003E32FC" w:rsidRDefault="003E32FC">
      <w:pPr>
        <w:spacing w:before="280" w:after="1" w:line="280" w:lineRule="atLeast"/>
        <w:ind w:firstLine="540"/>
        <w:jc w:val="both"/>
      </w:pPr>
      <w:bookmarkStart w:id="34" w:name="P1183"/>
      <w:bookmarkEnd w:id="34"/>
      <w:r>
        <w:rPr>
          <w:rFonts w:ascii="Times New Roman" w:hAnsi="Times New Roman" w:cs="Times New Roman"/>
          <w:sz w:val="28"/>
        </w:rPr>
        <w:t xml:space="preserve">13. Содержание соглашения должно соответствовать требованиям, установленным </w:t>
      </w:r>
      <w:hyperlink r:id="rId107"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3E32FC" w:rsidRDefault="003E32FC">
      <w:pPr>
        <w:spacing w:before="280" w:after="1" w:line="280" w:lineRule="atLeast"/>
        <w:ind w:firstLine="540"/>
        <w:jc w:val="both"/>
      </w:pPr>
      <w:r>
        <w:rPr>
          <w:rFonts w:ascii="Times New Roman" w:hAnsi="Times New Roman" w:cs="Times New Roman"/>
          <w:sz w:val="28"/>
        </w:rPr>
        <w:t xml:space="preserve">15. Если размер средств, предусмотренных в бюджете субъекта Российской Федерации на финансирование мероприятий, указанных в </w:t>
      </w:r>
      <w:hyperlink w:anchor="P1141"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1186" w:history="1">
        <w:r>
          <w:rPr>
            <w:rFonts w:ascii="Times New Roman" w:hAnsi="Times New Roman" w:cs="Times New Roman"/>
            <w:color w:val="0000FF"/>
            <w:sz w:val="28"/>
          </w:rPr>
          <w:t>пунктом 16</w:t>
        </w:r>
      </w:hyperlink>
      <w:r>
        <w:rPr>
          <w:rFonts w:ascii="Times New Roman" w:hAnsi="Times New Roman" w:cs="Times New Roman"/>
          <w:sz w:val="28"/>
        </w:rP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
    <w:p w:rsidR="003E32FC" w:rsidRDefault="003E32FC">
      <w:pPr>
        <w:spacing w:before="280" w:after="1" w:line="280" w:lineRule="atLeast"/>
        <w:ind w:firstLine="540"/>
        <w:jc w:val="both"/>
      </w:pPr>
      <w:bookmarkStart w:id="35" w:name="P1186"/>
      <w:bookmarkEnd w:id="35"/>
      <w:r>
        <w:rPr>
          <w:rFonts w:ascii="Times New Roman" w:hAnsi="Times New Roman" w:cs="Times New Roman"/>
          <w:sz w:val="28"/>
        </w:rPr>
        <w:t xml:space="preserve">16. Уровень софинансирования расходного обязательства субъекта Российской Федерации за счет субсидии устанавливается в размере </w:t>
      </w:r>
      <w:hyperlink r:id="rId108" w:history="1">
        <w:r>
          <w:rPr>
            <w:rFonts w:ascii="Times New Roman" w:hAnsi="Times New Roman" w:cs="Times New Roman"/>
            <w:color w:val="0000FF"/>
            <w:sz w:val="28"/>
          </w:rPr>
          <w:t>предельного уровня</w:t>
        </w:r>
      </w:hyperlink>
      <w:r>
        <w:rPr>
          <w:rFonts w:ascii="Times New Roman" w:hAnsi="Times New Roman" w:cs="Times New Roman"/>
          <w:sz w:val="28"/>
        </w:rP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09"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3E32FC" w:rsidRDefault="003E32FC">
      <w:pPr>
        <w:spacing w:before="280" w:after="1" w:line="280" w:lineRule="atLeast"/>
        <w:ind w:firstLine="540"/>
        <w:jc w:val="both"/>
      </w:pPr>
      <w:r>
        <w:rPr>
          <w:rFonts w:ascii="Times New Roman" w:hAnsi="Times New Roman" w:cs="Times New Roman"/>
          <w:sz w:val="28"/>
        </w:rPr>
        <w:t>количество семей граждан, обеспеченных жильем путем предоставления жилых помещений или социальных выплат;</w:t>
      </w:r>
    </w:p>
    <w:p w:rsidR="003E32FC" w:rsidRDefault="003E32FC">
      <w:pPr>
        <w:spacing w:before="280" w:after="1" w:line="280" w:lineRule="atLeast"/>
        <w:ind w:firstLine="540"/>
        <w:jc w:val="both"/>
      </w:pPr>
      <w:r>
        <w:rPr>
          <w:rFonts w:ascii="Times New Roman" w:hAnsi="Times New Roman" w:cs="Times New Roman"/>
          <w:sz w:val="28"/>
        </w:rPr>
        <w:t xml:space="preserve">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w:t>
      </w:r>
      <w:hyperlink w:anchor="P1145" w:history="1">
        <w:r>
          <w:rPr>
            <w:rFonts w:ascii="Times New Roman" w:hAnsi="Times New Roman" w:cs="Times New Roman"/>
            <w:color w:val="0000FF"/>
            <w:sz w:val="28"/>
          </w:rPr>
          <w:t>подпункте "б" пункта 3</w:t>
        </w:r>
      </w:hyperlink>
      <w:r>
        <w:rPr>
          <w:rFonts w:ascii="Times New Roman" w:hAnsi="Times New Roman" w:cs="Times New Roman"/>
          <w:sz w:val="28"/>
        </w:rPr>
        <w:t xml:space="preserve"> настоящих Правил.</w:t>
      </w:r>
    </w:p>
    <w:p w:rsidR="003E32FC" w:rsidRDefault="003E32FC">
      <w:pPr>
        <w:spacing w:after="1" w:line="280" w:lineRule="atLeast"/>
        <w:jc w:val="both"/>
      </w:pPr>
      <w:r>
        <w:rPr>
          <w:rFonts w:ascii="Times New Roman" w:hAnsi="Times New Roman" w:cs="Times New Roman"/>
          <w:sz w:val="28"/>
        </w:rPr>
        <w:t xml:space="preserve">(п. 17 в ред. </w:t>
      </w:r>
      <w:hyperlink r:id="rId11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18. Высший исполнительный орган государственной власти субъекта Российской Федерации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18 в ред. </w:t>
      </w:r>
      <w:hyperlink r:id="rId11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3E32FC" w:rsidRDefault="003E32FC">
      <w:pPr>
        <w:spacing w:before="280" w:after="1" w:line="280" w:lineRule="atLeast"/>
        <w:ind w:firstLine="540"/>
        <w:jc w:val="both"/>
      </w:pPr>
      <w:r>
        <w:rPr>
          <w:rFonts w:ascii="Times New Roman" w:hAnsi="Times New Roman" w:cs="Times New Roman"/>
          <w:sz w:val="28"/>
        </w:rP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21. В целях предоставления социальных выплат лицам, указанным в </w:t>
      </w:r>
      <w:hyperlink w:anchor="P1149" w:history="1">
        <w:r>
          <w:rPr>
            <w:rFonts w:ascii="Times New Roman" w:hAnsi="Times New Roman" w:cs="Times New Roman"/>
            <w:color w:val="0000FF"/>
            <w:sz w:val="28"/>
          </w:rPr>
          <w:t>пункте 5</w:t>
        </w:r>
      </w:hyperlink>
      <w:r>
        <w:rPr>
          <w:rFonts w:ascii="Times New Roman" w:hAnsi="Times New Roman" w:cs="Times New Roman"/>
          <w:sz w:val="28"/>
        </w:rP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средств в территориальном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3E32FC" w:rsidRDefault="003E32FC">
      <w:pPr>
        <w:spacing w:before="280" w:after="1" w:line="280" w:lineRule="atLeast"/>
        <w:ind w:firstLine="540"/>
        <w:jc w:val="both"/>
      </w:pPr>
      <w:r>
        <w:rPr>
          <w:rFonts w:ascii="Times New Roman" w:hAnsi="Times New Roman" w:cs="Times New Roman"/>
          <w:sz w:val="28"/>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3E32FC" w:rsidRDefault="003E32FC">
      <w:pPr>
        <w:spacing w:before="280" w:after="1" w:line="280" w:lineRule="atLeast"/>
        <w:ind w:firstLine="540"/>
        <w:jc w:val="both"/>
      </w:pPr>
      <w:r>
        <w:rPr>
          <w:rFonts w:ascii="Times New Roman" w:hAnsi="Times New Roman" w:cs="Times New Roman"/>
          <w:sz w:val="28"/>
        </w:rPr>
        <w:t>22.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 xml:space="preserve">23.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12"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113" w:history="1">
        <w:r>
          <w:rPr>
            <w:rFonts w:ascii="Times New Roman" w:hAnsi="Times New Roman" w:cs="Times New Roman"/>
            <w:color w:val="0000FF"/>
            <w:sz w:val="28"/>
          </w:rPr>
          <w:t>20</w:t>
        </w:r>
      </w:hyperlink>
      <w:r>
        <w:rPr>
          <w:rFonts w:ascii="Times New Roman" w:hAnsi="Times New Roman" w:cs="Times New Roman"/>
          <w:sz w:val="28"/>
        </w:rPr>
        <w:t xml:space="preserve"> и </w:t>
      </w:r>
      <w:hyperlink r:id="rId114"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24.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15"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9</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36" w:name="P1213"/>
      <w:bookmarkEnd w:id="36"/>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СОФИНАНСИРОВАНИЕ РАСХОДНЫХ ОБЯЗАТЕЛЬСТВ СУБЪЕКТОВ</w:t>
      </w:r>
    </w:p>
    <w:p w:rsidR="003E32FC" w:rsidRDefault="003E32FC">
      <w:pPr>
        <w:spacing w:after="1" w:line="280" w:lineRule="atLeast"/>
        <w:jc w:val="center"/>
      </w:pPr>
      <w:r>
        <w:rPr>
          <w:rFonts w:ascii="Times New Roman" w:hAnsi="Times New Roman" w:cs="Times New Roman"/>
          <w:b/>
          <w:sz w:val="28"/>
        </w:rPr>
        <w:t>РОССИЙСКОЙ ФЕДЕРАЦИИ ПО СЕЙСМОУСИЛЕНИЮ ОБЪЕКТОВ</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116"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both"/>
      </w:pPr>
    </w:p>
    <w:p w:rsidR="003E32FC" w:rsidRDefault="003E32FC">
      <w:pPr>
        <w:spacing w:after="1" w:line="280" w:lineRule="atLeast"/>
        <w:ind w:firstLine="540"/>
        <w:jc w:val="both"/>
      </w:pPr>
      <w:bookmarkStart w:id="37" w:name="P1221"/>
      <w:bookmarkEnd w:id="37"/>
      <w:r>
        <w:rPr>
          <w:rFonts w:ascii="Times New Roman" w:hAnsi="Times New Roman" w:cs="Times New Roman"/>
          <w:sz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 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строительству (сейсмоусилению) объектов, целевая программа, субсидия).</w:t>
      </w:r>
    </w:p>
    <w:p w:rsidR="003E32FC" w:rsidRDefault="003E32FC">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221"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328" w:history="1">
        <w:r>
          <w:rPr>
            <w:rFonts w:ascii="Times New Roman" w:hAnsi="Times New Roman" w:cs="Times New Roman"/>
            <w:color w:val="0000FF"/>
            <w:sz w:val="28"/>
          </w:rPr>
          <w:t>Перечень</w:t>
        </w:r>
      </w:hyperlink>
      <w:r>
        <w:rPr>
          <w:rFonts w:ascii="Times New Roman" w:hAnsi="Times New Roman" w:cs="Times New Roman"/>
          <w:sz w:val="28"/>
        </w:rPr>
        <w:t xml:space="preserve"> указанных субъектов Российской Федерации приведен согласно приложению.</w:t>
      </w:r>
    </w:p>
    <w:p w:rsidR="003E32FC" w:rsidRDefault="003E32FC">
      <w:pPr>
        <w:spacing w:before="280" w:after="1" w:line="280" w:lineRule="atLeast"/>
        <w:ind w:firstLine="540"/>
        <w:jc w:val="both"/>
      </w:pPr>
      <w:bookmarkStart w:id="38" w:name="P1225"/>
      <w:bookmarkEnd w:id="38"/>
      <w:r>
        <w:rPr>
          <w:rFonts w:ascii="Times New Roman" w:hAnsi="Times New Roman" w:cs="Times New Roman"/>
          <w:sz w:val="28"/>
        </w:rPr>
        <w:t>4. Условиями предоставления субсидии являются:</w:t>
      </w:r>
    </w:p>
    <w:p w:rsidR="003E32FC" w:rsidRDefault="003E32FC">
      <w:pPr>
        <w:spacing w:before="280" w:after="1" w:line="280" w:lineRule="atLeast"/>
        <w:ind w:firstLine="540"/>
        <w:jc w:val="both"/>
      </w:pPr>
      <w:r>
        <w:rPr>
          <w:rFonts w:ascii="Times New Roman" w:hAnsi="Times New Roman" w:cs="Times New Roman"/>
          <w:sz w:val="28"/>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3E32FC" w:rsidRDefault="003E32FC">
      <w:pPr>
        <w:spacing w:before="280" w:after="1" w:line="280" w:lineRule="atLeast"/>
        <w:ind w:firstLine="540"/>
        <w:jc w:val="both"/>
      </w:pPr>
      <w:r>
        <w:rPr>
          <w:rFonts w:ascii="Times New Roman" w:hAnsi="Times New Roman" w:cs="Times New Roman"/>
          <w:sz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11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о предоставлении субсидии в соответствии с </w:t>
      </w:r>
      <w:hyperlink w:anchor="P1292" w:history="1">
        <w:r>
          <w:rPr>
            <w:rFonts w:ascii="Times New Roman" w:hAnsi="Times New Roman" w:cs="Times New Roman"/>
            <w:color w:val="0000FF"/>
            <w:sz w:val="28"/>
          </w:rPr>
          <w:t>пунктом 16</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5.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3E32FC" w:rsidRDefault="003E32FC">
      <w:pPr>
        <w:spacing w:after="1" w:line="280" w:lineRule="atLeast"/>
        <w:jc w:val="both"/>
      </w:pPr>
      <w:r>
        <w:rPr>
          <w:rFonts w:ascii="Times New Roman" w:hAnsi="Times New Roman" w:cs="Times New Roman"/>
          <w:sz w:val="28"/>
        </w:rPr>
        <w:t xml:space="preserve">(в ред. </w:t>
      </w:r>
      <w:hyperlink r:id="rId11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39" w:name="P1232"/>
      <w:bookmarkEnd w:id="39"/>
      <w:r>
        <w:rPr>
          <w:rFonts w:ascii="Times New Roman" w:hAnsi="Times New Roman" w:cs="Times New Roman"/>
          <w:sz w:val="28"/>
        </w:rPr>
        <w:t>6. Критериями отбора субъектов Российской Федерации для предоставления субсидии являются:</w:t>
      </w:r>
    </w:p>
    <w:p w:rsidR="003E32FC" w:rsidRDefault="003E32FC">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3E32FC" w:rsidRDefault="003E32FC">
      <w:pPr>
        <w:spacing w:before="280" w:after="1" w:line="280" w:lineRule="atLeast"/>
        <w:ind w:firstLine="540"/>
        <w:jc w:val="both"/>
      </w:pPr>
      <w:r>
        <w:rPr>
          <w:rFonts w:ascii="Times New Roman" w:hAnsi="Times New Roman" w:cs="Times New Roman"/>
          <w:sz w:val="28"/>
        </w:rP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121" w:history="1">
        <w:r>
          <w:rPr>
            <w:rFonts w:ascii="Times New Roman" w:hAnsi="Times New Roman" w:cs="Times New Roman"/>
            <w:color w:val="0000FF"/>
            <w:sz w:val="28"/>
          </w:rPr>
          <w:t>Правилами</w:t>
        </w:r>
      </w:hyperlink>
      <w:r>
        <w:rPr>
          <w:rFonts w:ascii="Times New Roman" w:hAnsi="Times New Roman" w:cs="Times New Roman"/>
          <w:sz w:val="28"/>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3E32FC" w:rsidRDefault="003E32FC">
      <w:pPr>
        <w:spacing w:before="280" w:after="1" w:line="280" w:lineRule="atLeast"/>
        <w:ind w:firstLine="540"/>
        <w:jc w:val="both"/>
      </w:pPr>
      <w:r>
        <w:rPr>
          <w:rFonts w:ascii="Times New Roman" w:hAnsi="Times New Roman" w:cs="Times New Roman"/>
          <w:sz w:val="28"/>
        </w:rPr>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3E32FC" w:rsidRDefault="003E32FC">
      <w:pPr>
        <w:spacing w:before="280" w:after="1" w:line="280" w:lineRule="atLeast"/>
        <w:ind w:firstLine="540"/>
        <w:jc w:val="both"/>
      </w:pPr>
      <w:r>
        <w:rPr>
          <w:rFonts w:ascii="Times New Roman" w:hAnsi="Times New Roman" w:cs="Times New Roman"/>
          <w:sz w:val="28"/>
        </w:rPr>
        <w:t>7. Размер субсидии, предоставляемой i-му субъекту Российской Федерации в соответствующем финансовом году (C</w:t>
      </w:r>
      <w:r>
        <w:rPr>
          <w:rFonts w:ascii="Times New Roman" w:hAnsi="Times New Roman" w:cs="Times New Roman"/>
          <w:sz w:val="28"/>
          <w:vertAlign w:val="subscript"/>
        </w:rPr>
        <w:t>i</w:t>
      </w:r>
      <w:r>
        <w:rPr>
          <w:rFonts w:ascii="Times New Roman" w:hAnsi="Times New Roman" w:cs="Times New Roman"/>
          <w:sz w:val="28"/>
        </w:rPr>
        <w:t>), определяется по формуле:</w:t>
      </w:r>
    </w:p>
    <w:p w:rsidR="003E32FC" w:rsidRDefault="003E32FC">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C</w:t>
      </w:r>
      <w:r>
        <w:rPr>
          <w:rFonts w:ascii="Times New Roman" w:hAnsi="Times New Roman" w:cs="Times New Roman"/>
          <w:sz w:val="28"/>
          <w:vertAlign w:val="subscript"/>
        </w:rPr>
        <w:t>i</w:t>
      </w:r>
      <w:r>
        <w:rPr>
          <w:rFonts w:ascii="Times New Roman" w:hAnsi="Times New Roman" w:cs="Times New Roman"/>
          <w:sz w:val="28"/>
        </w:rPr>
        <w:t xml:space="preserve"> = C</w:t>
      </w:r>
      <w:r>
        <w:rPr>
          <w:rFonts w:ascii="Times New Roman" w:hAnsi="Times New Roman" w:cs="Times New Roman"/>
          <w:sz w:val="28"/>
          <w:vertAlign w:val="subscript"/>
        </w:rPr>
        <w:t>ip</w:t>
      </w:r>
      <w:r>
        <w:rPr>
          <w:rFonts w:ascii="Times New Roman" w:hAnsi="Times New Roman" w:cs="Times New Roman"/>
          <w:sz w:val="28"/>
        </w:rPr>
        <w:t xml:space="preserve"> + C</w:t>
      </w:r>
      <w:r>
        <w:rPr>
          <w:rFonts w:ascii="Times New Roman" w:hAnsi="Times New Roman" w:cs="Times New Roman"/>
          <w:sz w:val="28"/>
          <w:vertAlign w:val="subscript"/>
        </w:rPr>
        <w:t>in</w:t>
      </w:r>
      <w:r>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C</w:t>
      </w:r>
      <w:r>
        <w:rPr>
          <w:rFonts w:ascii="Times New Roman" w:hAnsi="Times New Roman" w:cs="Times New Roman"/>
          <w:sz w:val="28"/>
          <w:vertAlign w:val="subscript"/>
        </w:rPr>
        <w:t>ip</w:t>
      </w:r>
      <w:r>
        <w:rPr>
          <w:rFonts w:ascii="Times New Roman" w:hAnsi="Times New Roman" w:cs="Times New Roman"/>
          <w:sz w:val="28"/>
        </w:rP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3E32FC" w:rsidRDefault="003E32FC">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C</w:t>
      </w:r>
      <w:r>
        <w:rPr>
          <w:rFonts w:ascii="Times New Roman" w:hAnsi="Times New Roman" w:cs="Times New Roman"/>
          <w:sz w:val="28"/>
          <w:vertAlign w:val="subscript"/>
        </w:rPr>
        <w:t>in</w:t>
      </w:r>
      <w:r>
        <w:rPr>
          <w:rFonts w:ascii="Times New Roman" w:hAnsi="Times New Roman" w:cs="Times New Roman"/>
          <w:sz w:val="28"/>
        </w:rP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3E32FC" w:rsidRDefault="003E32FC">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40" w:name="P1248"/>
      <w:bookmarkEnd w:id="40"/>
      <w:r>
        <w:rPr>
          <w:rFonts w:ascii="Times New Roman" w:hAnsi="Times New Roman" w:cs="Times New Roman"/>
          <w:sz w:val="28"/>
        </w:rP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w:t>
      </w:r>
      <w:r>
        <w:rPr>
          <w:rFonts w:ascii="Times New Roman" w:hAnsi="Times New Roman" w:cs="Times New Roman"/>
          <w:sz w:val="28"/>
          <w:vertAlign w:val="subscript"/>
        </w:rPr>
        <w:t>ip</w:t>
      </w:r>
      <w:r>
        <w:rPr>
          <w:rFonts w:ascii="Times New Roman" w:hAnsi="Times New Roman" w:cs="Times New Roman"/>
          <w:sz w:val="28"/>
        </w:rPr>
        <w:t>), определяется по формуле:</w:t>
      </w:r>
    </w:p>
    <w:p w:rsidR="003E32FC" w:rsidRDefault="003E32FC">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after="1" w:line="280" w:lineRule="atLeast"/>
        <w:jc w:val="both"/>
      </w:pPr>
    </w:p>
    <w:p w:rsidR="003E32FC" w:rsidRDefault="00284508">
      <w:pPr>
        <w:spacing w:after="1" w:line="280" w:lineRule="atLeast"/>
        <w:jc w:val="center"/>
      </w:pPr>
      <w:r>
        <w:rPr>
          <w:position w:val="-36"/>
        </w:rPr>
        <w:pict>
          <v:shape id="_x0000_i1029" style="width:116.25pt;height:51pt" coordsize="" o:spt="100" adj="0,,0" path="" filled="f" stroked="f">
            <v:stroke joinstyle="miter"/>
            <v:imagedata r:id="rId126" o:title="base_32851_317997_32772"/>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M</w:t>
      </w:r>
      <w:r>
        <w:rPr>
          <w:rFonts w:ascii="Times New Roman" w:hAnsi="Times New Roman" w:cs="Times New Roman"/>
          <w:sz w:val="28"/>
          <w:vertAlign w:val="subscript"/>
        </w:rPr>
        <w:t>p</w:t>
      </w:r>
      <w:r>
        <w:rPr>
          <w:rFonts w:ascii="Times New Roman" w:hAnsi="Times New Roman" w:cs="Times New Roman"/>
          <w:sz w:val="28"/>
        </w:rP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27" w:history="1">
        <w:r>
          <w:rPr>
            <w:rFonts w:ascii="Times New Roman" w:hAnsi="Times New Roman" w:cs="Times New Roman"/>
            <w:color w:val="0000FF"/>
            <w:sz w:val="28"/>
          </w:rPr>
          <w:t>программы</w:t>
        </w:r>
      </w:hyperlink>
      <w:r>
        <w:rPr>
          <w:rFonts w:ascii="Times New Roman" w:hAnsi="Times New Roman" w:cs="Times New Roman"/>
          <w:sz w:val="28"/>
        </w:rP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3E32FC" w:rsidRDefault="003E32FC">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Z</w:t>
      </w:r>
      <w:r>
        <w:rPr>
          <w:rFonts w:ascii="Times New Roman" w:hAnsi="Times New Roman" w:cs="Times New Roman"/>
          <w:sz w:val="28"/>
          <w:vertAlign w:val="subscript"/>
        </w:rPr>
        <w:t>ip</w:t>
      </w:r>
      <w:r>
        <w:rPr>
          <w:rFonts w:ascii="Times New Roman" w:hAnsi="Times New Roman" w:cs="Times New Roman"/>
          <w:sz w:val="28"/>
        </w:rP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i-м субъектом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Z</w:t>
      </w:r>
      <w:r>
        <w:rPr>
          <w:rFonts w:ascii="Times New Roman" w:hAnsi="Times New Roman" w:cs="Times New Roman"/>
          <w:sz w:val="28"/>
          <w:vertAlign w:val="subscript"/>
        </w:rPr>
        <w:t>p</w:t>
      </w:r>
      <w:r>
        <w:rPr>
          <w:rFonts w:ascii="Times New Roman" w:hAnsi="Times New Roman" w:cs="Times New Roman"/>
          <w:sz w:val="28"/>
        </w:rP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субъектами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w:t>
      </w:r>
      <w:r>
        <w:rPr>
          <w:rFonts w:ascii="Times New Roman" w:hAnsi="Times New Roman" w:cs="Times New Roman"/>
          <w:sz w:val="28"/>
          <w:vertAlign w:val="subscript"/>
        </w:rPr>
        <w:t>n</w:t>
      </w:r>
      <w:r>
        <w:rPr>
          <w:rFonts w:ascii="Times New Roman" w:hAnsi="Times New Roman" w:cs="Times New Roman"/>
          <w:sz w:val="28"/>
        </w:rPr>
        <w:t>), определяется по формуле:</w:t>
      </w:r>
    </w:p>
    <w:p w:rsidR="003E32FC" w:rsidRDefault="003E32FC">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M</w:t>
      </w:r>
      <w:r>
        <w:rPr>
          <w:rFonts w:ascii="Times New Roman" w:hAnsi="Times New Roman" w:cs="Times New Roman"/>
          <w:sz w:val="28"/>
          <w:vertAlign w:val="subscript"/>
        </w:rPr>
        <w:t>n</w:t>
      </w:r>
      <w:r>
        <w:rPr>
          <w:rFonts w:ascii="Times New Roman" w:hAnsi="Times New Roman" w:cs="Times New Roman"/>
          <w:sz w:val="28"/>
        </w:rPr>
        <w:t xml:space="preserve"> = M</w:t>
      </w:r>
      <w:r>
        <w:rPr>
          <w:rFonts w:ascii="Times New Roman" w:hAnsi="Times New Roman" w:cs="Times New Roman"/>
          <w:sz w:val="28"/>
          <w:vertAlign w:val="subscript"/>
        </w:rPr>
        <w:t>t</w:t>
      </w:r>
      <w:r>
        <w:rPr>
          <w:rFonts w:ascii="Times New Roman" w:hAnsi="Times New Roman" w:cs="Times New Roman"/>
          <w:sz w:val="28"/>
        </w:rPr>
        <w:t xml:space="preserve"> - M</w:t>
      </w:r>
      <w:r>
        <w:rPr>
          <w:rFonts w:ascii="Times New Roman" w:hAnsi="Times New Roman" w:cs="Times New Roman"/>
          <w:sz w:val="28"/>
          <w:vertAlign w:val="subscript"/>
        </w:rPr>
        <w:t>p</w:t>
      </w:r>
      <w:r>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M</w:t>
      </w:r>
      <w:r>
        <w:rPr>
          <w:rFonts w:ascii="Times New Roman" w:hAnsi="Times New Roman" w:cs="Times New Roman"/>
          <w:sz w:val="28"/>
          <w:vertAlign w:val="subscript"/>
        </w:rPr>
        <w:t>t</w:t>
      </w:r>
      <w:r>
        <w:rPr>
          <w:rFonts w:ascii="Times New Roman" w:hAnsi="Times New Roman" w:cs="Times New Roman"/>
          <w:sz w:val="28"/>
        </w:rP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3E32FC" w:rsidRDefault="003E32FC">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M</w:t>
      </w:r>
      <w:r>
        <w:rPr>
          <w:rFonts w:ascii="Times New Roman" w:hAnsi="Times New Roman" w:cs="Times New Roman"/>
          <w:sz w:val="28"/>
          <w:vertAlign w:val="subscript"/>
        </w:rPr>
        <w:t>p</w:t>
      </w:r>
      <w:r>
        <w:rPr>
          <w:rFonts w:ascii="Times New Roman" w:hAnsi="Times New Roman" w:cs="Times New Roman"/>
          <w:sz w:val="28"/>
        </w:rP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31" w:history="1">
        <w:r>
          <w:rPr>
            <w:rFonts w:ascii="Times New Roman" w:hAnsi="Times New Roman" w:cs="Times New Roman"/>
            <w:color w:val="0000FF"/>
            <w:sz w:val="28"/>
          </w:rPr>
          <w:t>программы</w:t>
        </w:r>
      </w:hyperlink>
      <w:r>
        <w:rPr>
          <w:rFonts w:ascii="Times New Roman" w:hAnsi="Times New Roman" w:cs="Times New Roman"/>
          <w:sz w:val="28"/>
        </w:rP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
    <w:p w:rsidR="003E32FC" w:rsidRDefault="003E32FC">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Федерации вновь начинаемые мероприятия по строительству (сейсмоусилению) объектов не предоставляются.</w:t>
      </w:r>
    </w:p>
    <w:p w:rsidR="003E32FC" w:rsidRDefault="003E32FC">
      <w:pPr>
        <w:spacing w:after="1" w:line="280" w:lineRule="atLeast"/>
        <w:jc w:val="both"/>
      </w:pPr>
      <w:r>
        <w:rPr>
          <w:rFonts w:ascii="Times New Roman" w:hAnsi="Times New Roman" w:cs="Times New Roman"/>
          <w:sz w:val="28"/>
        </w:rPr>
        <w:t xml:space="preserve">(в ред. </w:t>
      </w:r>
      <w:hyperlink r:id="rId13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случае если размер субсидии, определенный в соответствии с </w:t>
      </w:r>
      <w:hyperlink w:anchor="P1248" w:history="1">
        <w:r>
          <w:rPr>
            <w:rFonts w:ascii="Times New Roman" w:hAnsi="Times New Roman" w:cs="Times New Roman"/>
            <w:color w:val="0000FF"/>
            <w:sz w:val="28"/>
          </w:rPr>
          <w:t>пунктом 8</w:t>
        </w:r>
      </w:hyperlink>
      <w:r>
        <w:rPr>
          <w:rFonts w:ascii="Times New Roman" w:hAnsi="Times New Roman" w:cs="Times New Roman"/>
          <w:sz w:val="28"/>
        </w:rP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3E32FC" w:rsidRDefault="003E32FC">
      <w:pPr>
        <w:spacing w:after="1" w:line="280" w:lineRule="atLeast"/>
        <w:jc w:val="both"/>
      </w:pPr>
      <w:r>
        <w:rPr>
          <w:rFonts w:ascii="Times New Roman" w:hAnsi="Times New Roman" w:cs="Times New Roman"/>
          <w:sz w:val="28"/>
        </w:rPr>
        <w:t xml:space="preserve">(абзац введен </w:t>
      </w:r>
      <w:hyperlink r:id="rId134"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41" w:name="P1272"/>
      <w:bookmarkEnd w:id="41"/>
      <w:r>
        <w:rPr>
          <w:rFonts w:ascii="Times New Roman" w:hAnsi="Times New Roman" w:cs="Times New Roman"/>
          <w:sz w:val="28"/>
        </w:rP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 (C</w:t>
      </w:r>
      <w:r>
        <w:rPr>
          <w:rFonts w:ascii="Times New Roman" w:hAnsi="Times New Roman" w:cs="Times New Roman"/>
          <w:sz w:val="28"/>
          <w:vertAlign w:val="subscript"/>
        </w:rPr>
        <w:t>in</w:t>
      </w:r>
      <w:r>
        <w:rPr>
          <w:rFonts w:ascii="Times New Roman" w:hAnsi="Times New Roman" w:cs="Times New Roman"/>
          <w:sz w:val="28"/>
        </w:rPr>
        <w:t>), определяется по формуле:</w:t>
      </w:r>
    </w:p>
    <w:p w:rsidR="003E32FC" w:rsidRDefault="003E32FC">
      <w:pPr>
        <w:spacing w:after="1" w:line="280" w:lineRule="atLeast"/>
        <w:jc w:val="both"/>
      </w:pPr>
      <w:r>
        <w:rPr>
          <w:rFonts w:ascii="Times New Roman" w:hAnsi="Times New Roman" w:cs="Times New Roman"/>
          <w:sz w:val="28"/>
        </w:rPr>
        <w:t xml:space="preserve">(в ред. </w:t>
      </w:r>
      <w:hyperlink r:id="rId13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after="1" w:line="280" w:lineRule="atLeast"/>
        <w:jc w:val="both"/>
      </w:pPr>
    </w:p>
    <w:p w:rsidR="003E32FC" w:rsidRDefault="00284508">
      <w:pPr>
        <w:spacing w:after="1" w:line="280" w:lineRule="atLeast"/>
        <w:jc w:val="center"/>
      </w:pPr>
      <w:r>
        <w:rPr>
          <w:position w:val="-35"/>
        </w:rPr>
        <w:pict>
          <v:shape id="_x0000_i1030" style="width:231pt;height:49.5pt" coordsize="" o:spt="100" adj="0,,0" path="" filled="f" stroked="f">
            <v:stroke joinstyle="miter"/>
            <v:imagedata r:id="rId136" o:title="base_32851_317997_32773"/>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M</w:t>
      </w:r>
      <w:r>
        <w:rPr>
          <w:rFonts w:ascii="Times New Roman" w:hAnsi="Times New Roman" w:cs="Times New Roman"/>
          <w:sz w:val="28"/>
          <w:vertAlign w:val="subscript"/>
        </w:rPr>
        <w:t>n</w:t>
      </w:r>
      <w:r>
        <w:rPr>
          <w:rFonts w:ascii="Times New Roman" w:hAnsi="Times New Roman" w:cs="Times New Roman"/>
          <w:sz w:val="28"/>
        </w:rP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3E32FC" w:rsidRDefault="003E32FC">
      <w:pPr>
        <w:spacing w:after="1" w:line="280" w:lineRule="atLeast"/>
        <w:jc w:val="both"/>
      </w:pPr>
      <w:r>
        <w:rPr>
          <w:rFonts w:ascii="Times New Roman" w:hAnsi="Times New Roman" w:cs="Times New Roman"/>
          <w:sz w:val="28"/>
        </w:rPr>
        <w:t xml:space="preserve">(в ред. </w:t>
      </w:r>
      <w:hyperlink r:id="rId13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Z</w:t>
      </w:r>
      <w:r>
        <w:rPr>
          <w:rFonts w:ascii="Times New Roman" w:hAnsi="Times New Roman" w:cs="Times New Roman"/>
          <w:sz w:val="28"/>
          <w:vertAlign w:val="subscript"/>
        </w:rPr>
        <w:t>in</w:t>
      </w:r>
      <w:r>
        <w:rPr>
          <w:rFonts w:ascii="Times New Roman" w:hAnsi="Times New Roman" w:cs="Times New Roman"/>
          <w:sz w:val="28"/>
        </w:rP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соответствующем финансовом году, в соответствии с заявкой о предоставлении субсидии, отобранных в соответствии с </w:t>
      </w:r>
      <w:hyperlink r:id="rId138" w:history="1">
        <w:r>
          <w:rPr>
            <w:rFonts w:ascii="Times New Roman" w:hAnsi="Times New Roman" w:cs="Times New Roman"/>
            <w:color w:val="0000FF"/>
            <w:sz w:val="28"/>
          </w:rPr>
          <w:t>порядком</w:t>
        </w:r>
      </w:hyperlink>
      <w:r>
        <w:rPr>
          <w:rFonts w:ascii="Times New Roman" w:hAnsi="Times New Roman" w:cs="Times New Roman"/>
          <w:sz w:val="28"/>
        </w:rPr>
        <w:t>, утверждаемым Министерством строительства и жилищно-коммунального хозяйства Российской Федерации;</w:t>
      </w:r>
    </w:p>
    <w:p w:rsidR="003E32FC" w:rsidRDefault="003E32FC">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i</w:t>
      </w:r>
      <w:r>
        <w:rPr>
          <w:rFonts w:ascii="Times New Roman" w:hAnsi="Times New Roman" w:cs="Times New Roman"/>
          <w:sz w:val="28"/>
        </w:rP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328" w:history="1">
        <w:r>
          <w:rPr>
            <w:rFonts w:ascii="Times New Roman" w:hAnsi="Times New Roman" w:cs="Times New Roman"/>
            <w:color w:val="0000FF"/>
            <w:sz w:val="28"/>
          </w:rPr>
          <w:t>приложении</w:t>
        </w:r>
      </w:hyperlink>
      <w:r>
        <w:rPr>
          <w:rFonts w:ascii="Times New Roman" w:hAnsi="Times New Roman" w:cs="Times New Roman"/>
          <w:sz w:val="28"/>
        </w:rPr>
        <w:t xml:space="preserve"> к настоящим Правилам;</w:t>
      </w:r>
    </w:p>
    <w:p w:rsidR="003E32FC" w:rsidRDefault="003E32FC">
      <w:pPr>
        <w:spacing w:before="280" w:after="1" w:line="280" w:lineRule="atLeast"/>
        <w:ind w:firstLine="540"/>
        <w:jc w:val="both"/>
      </w:pPr>
      <w:r>
        <w:rPr>
          <w:rFonts w:ascii="Times New Roman" w:hAnsi="Times New Roman" w:cs="Times New Roman"/>
          <w:sz w:val="28"/>
        </w:rPr>
        <w:t>Q</w:t>
      </w:r>
      <w:r>
        <w:rPr>
          <w:rFonts w:ascii="Times New Roman" w:hAnsi="Times New Roman" w:cs="Times New Roman"/>
          <w:sz w:val="28"/>
          <w:vertAlign w:val="subscript"/>
        </w:rPr>
        <w:t>i</w:t>
      </w:r>
      <w:r>
        <w:rPr>
          <w:rFonts w:ascii="Times New Roman" w:hAnsi="Times New Roman" w:cs="Times New Roman"/>
          <w:sz w:val="28"/>
        </w:rP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12. В случае если размер субсидии, определенный в соответствии с указанной в </w:t>
      </w:r>
      <w:hyperlink w:anchor="P1272" w:history="1">
        <w:r>
          <w:rPr>
            <w:rFonts w:ascii="Times New Roman" w:hAnsi="Times New Roman" w:cs="Times New Roman"/>
            <w:color w:val="0000FF"/>
            <w:sz w:val="28"/>
          </w:rPr>
          <w:t>пункте 11</w:t>
        </w:r>
      </w:hyperlink>
      <w:r>
        <w:rPr>
          <w:rFonts w:ascii="Times New Roman" w:hAnsi="Times New Roman" w:cs="Times New Roman"/>
          <w:sz w:val="28"/>
        </w:rP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
    <w:p w:rsidR="003E32FC" w:rsidRDefault="003E32FC">
      <w:pPr>
        <w:spacing w:after="1" w:line="280" w:lineRule="atLeast"/>
        <w:jc w:val="both"/>
      </w:pPr>
      <w:r>
        <w:rPr>
          <w:rFonts w:ascii="Times New Roman" w:hAnsi="Times New Roman" w:cs="Times New Roman"/>
          <w:sz w:val="28"/>
        </w:rPr>
        <w:t xml:space="preserve">(в ред. </w:t>
      </w:r>
      <w:hyperlink r:id="rId14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случае если размер субсидии, определенный в соответствии с </w:t>
      </w:r>
      <w:hyperlink w:anchor="P1272" w:history="1">
        <w:r>
          <w:rPr>
            <w:rFonts w:ascii="Times New Roman" w:hAnsi="Times New Roman" w:cs="Times New Roman"/>
            <w:color w:val="0000FF"/>
            <w:sz w:val="28"/>
          </w:rPr>
          <w:t>пунктом 11</w:t>
        </w:r>
      </w:hyperlink>
      <w:r>
        <w:rPr>
          <w:rFonts w:ascii="Times New Roman" w:hAnsi="Times New Roman" w:cs="Times New Roman"/>
          <w:sz w:val="28"/>
        </w:rP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 на завершение ранее начатых мероприятий по строительству (сейсмоусилению) объектов, заявленной на год, следующий за соответствующим.</w:t>
      </w:r>
    </w:p>
    <w:p w:rsidR="003E32FC" w:rsidRDefault="003E32FC">
      <w:pPr>
        <w:spacing w:after="1" w:line="280" w:lineRule="atLeast"/>
        <w:jc w:val="both"/>
      </w:pPr>
      <w:r>
        <w:rPr>
          <w:rFonts w:ascii="Times New Roman" w:hAnsi="Times New Roman" w:cs="Times New Roman"/>
          <w:sz w:val="28"/>
        </w:rPr>
        <w:t xml:space="preserve">(абзац введен </w:t>
      </w:r>
      <w:hyperlink r:id="rId141"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13. Уровень софинансирования расходного обязательства субъекта Российской Федерации за счет субсидии из федерального бюджета устанавливается в размере </w:t>
      </w:r>
      <w:hyperlink r:id="rId142" w:history="1">
        <w:r>
          <w:rPr>
            <w:rFonts w:ascii="Times New Roman" w:hAnsi="Times New Roman" w:cs="Times New Roman"/>
            <w:color w:val="0000FF"/>
            <w:sz w:val="28"/>
          </w:rPr>
          <w:t>предельного уровня</w:t>
        </w:r>
      </w:hyperlink>
      <w:r>
        <w:rPr>
          <w:rFonts w:ascii="Times New Roman" w:hAnsi="Times New Roman" w:cs="Times New Roman"/>
          <w:sz w:val="28"/>
        </w:rP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43"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225" w:history="1">
        <w:r>
          <w:rPr>
            <w:rFonts w:ascii="Times New Roman" w:hAnsi="Times New Roman" w:cs="Times New Roman"/>
            <w:color w:val="0000FF"/>
            <w:sz w:val="28"/>
          </w:rPr>
          <w:t>пункте 4</w:t>
        </w:r>
      </w:hyperlink>
      <w:r>
        <w:rPr>
          <w:rFonts w:ascii="Times New Roman" w:hAnsi="Times New Roman" w:cs="Times New Roman"/>
          <w:sz w:val="28"/>
        </w:rPr>
        <w:t xml:space="preserve"> настоящих Правил, а также документов, указанных в </w:t>
      </w:r>
      <w:hyperlink w:anchor="P1232" w:history="1">
        <w:r>
          <w:rPr>
            <w:rFonts w:ascii="Times New Roman" w:hAnsi="Times New Roman" w:cs="Times New Roman"/>
            <w:color w:val="0000FF"/>
            <w:sz w:val="28"/>
          </w:rPr>
          <w:t>пункте 6</w:t>
        </w:r>
      </w:hyperlink>
      <w:r>
        <w:rPr>
          <w:rFonts w:ascii="Times New Roman" w:hAnsi="Times New Roman" w:cs="Times New Roman"/>
          <w:sz w:val="28"/>
        </w:rPr>
        <w:t xml:space="preserve"> настоящих Правил.</w:t>
      </w:r>
    </w:p>
    <w:p w:rsidR="003E32FC" w:rsidRDefault="00284508">
      <w:pPr>
        <w:spacing w:before="280" w:after="1" w:line="280" w:lineRule="atLeast"/>
        <w:ind w:firstLine="540"/>
        <w:jc w:val="both"/>
      </w:pPr>
      <w:hyperlink r:id="rId144" w:history="1">
        <w:r w:rsidR="003E32FC">
          <w:rPr>
            <w:rFonts w:ascii="Times New Roman" w:hAnsi="Times New Roman" w:cs="Times New Roman"/>
            <w:color w:val="0000FF"/>
            <w:sz w:val="28"/>
          </w:rPr>
          <w:t>Порядок</w:t>
        </w:r>
      </w:hyperlink>
      <w:r w:rsidR="003E32FC">
        <w:rPr>
          <w:rFonts w:ascii="Times New Roman" w:hAnsi="Times New Roman" w:cs="Times New Roman"/>
          <w:sz w:val="28"/>
        </w:rPr>
        <w:t xml:space="preserve"> представления указанной заявки и ее </w:t>
      </w:r>
      <w:hyperlink r:id="rId145" w:history="1">
        <w:r w:rsidR="003E32FC">
          <w:rPr>
            <w:rFonts w:ascii="Times New Roman" w:hAnsi="Times New Roman" w:cs="Times New Roman"/>
            <w:color w:val="0000FF"/>
            <w:sz w:val="28"/>
          </w:rPr>
          <w:t>форма</w:t>
        </w:r>
      </w:hyperlink>
      <w:r w:rsidR="003E32FC">
        <w:rPr>
          <w:rFonts w:ascii="Times New Roman" w:hAnsi="Times New Roman" w:cs="Times New Roman"/>
          <w:sz w:val="28"/>
        </w:rPr>
        <w:t xml:space="preserve"> утверждаются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3E32FC" w:rsidRDefault="003E32FC">
      <w:pPr>
        <w:spacing w:before="280" w:after="1" w:line="280" w:lineRule="atLeast"/>
        <w:ind w:firstLine="540"/>
        <w:jc w:val="both"/>
      </w:pPr>
      <w:bookmarkStart w:id="42" w:name="P1292"/>
      <w:bookmarkEnd w:id="42"/>
      <w:r>
        <w:rPr>
          <w:rFonts w:ascii="Times New Roman" w:hAnsi="Times New Roman" w:cs="Times New Roman"/>
          <w:sz w:val="28"/>
        </w:rPr>
        <w:t>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3E32FC" w:rsidRDefault="003E32FC">
      <w:pPr>
        <w:spacing w:before="280" w:after="1" w:line="280" w:lineRule="atLeast"/>
        <w:ind w:firstLine="540"/>
        <w:jc w:val="both"/>
      </w:pPr>
      <w:r>
        <w:rPr>
          <w:rFonts w:ascii="Times New Roman" w:hAnsi="Times New Roman" w:cs="Times New Roman"/>
          <w:sz w:val="28"/>
        </w:rPr>
        <w:t xml:space="preserve">Содержание соглашения должно соответствовать требованиям, установленным </w:t>
      </w:r>
      <w:hyperlink r:id="rId146"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на право его заключения.</w:t>
      </w:r>
    </w:p>
    <w:p w:rsidR="003E32FC" w:rsidRDefault="003E32FC">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3E32FC" w:rsidRDefault="003E32FC">
      <w:pPr>
        <w:spacing w:before="280" w:after="1" w:line="280" w:lineRule="atLeast"/>
        <w:ind w:firstLine="540"/>
        <w:jc w:val="both"/>
      </w:pPr>
      <w:r>
        <w:rPr>
          <w:rFonts w:ascii="Times New Roman" w:hAnsi="Times New Roman" w:cs="Times New Roman"/>
          <w:sz w:val="28"/>
        </w:rP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3E32FC" w:rsidRDefault="003E32FC">
      <w:pPr>
        <w:spacing w:before="280" w:after="1" w:line="280" w:lineRule="atLeast"/>
        <w:ind w:firstLine="540"/>
        <w:jc w:val="both"/>
      </w:pPr>
      <w:r>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3E32FC" w:rsidRDefault="003E32FC">
      <w:pPr>
        <w:spacing w:before="280" w:after="1" w:line="280" w:lineRule="atLeast"/>
        <w:ind w:firstLine="540"/>
        <w:jc w:val="both"/>
      </w:pPr>
      <w:r>
        <w:rPr>
          <w:rFonts w:ascii="Times New Roman" w:hAnsi="Times New Roman" w:cs="Times New Roman"/>
          <w:sz w:val="28"/>
        </w:rP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3E32FC" w:rsidRDefault="003E32FC">
      <w:pPr>
        <w:spacing w:before="280" w:after="1" w:line="280" w:lineRule="atLeast"/>
        <w:ind w:firstLine="540"/>
        <w:jc w:val="both"/>
      </w:pPr>
      <w:r>
        <w:rPr>
          <w:rFonts w:ascii="Times New Roman" w:hAnsi="Times New Roman" w:cs="Times New Roman"/>
          <w:sz w:val="28"/>
        </w:rPr>
        <w:t>снижение уровня уязвимости жилых домов, основных объектов и систем жизнеобеспечения от воздействий разрушительных землетрясений;</w:t>
      </w:r>
    </w:p>
    <w:p w:rsidR="003E32FC" w:rsidRDefault="003E32FC">
      <w:pPr>
        <w:spacing w:before="280" w:after="1" w:line="280" w:lineRule="atLeast"/>
        <w:ind w:firstLine="540"/>
        <w:jc w:val="both"/>
      </w:pPr>
      <w:r>
        <w:rPr>
          <w:rFonts w:ascii="Times New Roman" w:hAnsi="Times New Roman" w:cs="Times New Roman"/>
          <w:sz w:val="28"/>
        </w:rPr>
        <w:t>уровень технической готовности объектов капитального строительства, капитальные вложения в которые софинансируются за счет субсидии.</w:t>
      </w:r>
    </w:p>
    <w:p w:rsidR="003E32FC" w:rsidRDefault="003E32FC">
      <w:pPr>
        <w:spacing w:after="1" w:line="280" w:lineRule="atLeast"/>
        <w:jc w:val="both"/>
      </w:pPr>
      <w:r>
        <w:rPr>
          <w:rFonts w:ascii="Times New Roman" w:hAnsi="Times New Roman" w:cs="Times New Roman"/>
          <w:sz w:val="28"/>
        </w:rPr>
        <w:t xml:space="preserve">(п. 18 в ред. </w:t>
      </w:r>
      <w:hyperlink r:id="rId14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49"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150" w:history="1">
        <w:r>
          <w:rPr>
            <w:rFonts w:ascii="Times New Roman" w:hAnsi="Times New Roman" w:cs="Times New Roman"/>
            <w:color w:val="0000FF"/>
            <w:sz w:val="28"/>
          </w:rPr>
          <w:t>20</w:t>
        </w:r>
      </w:hyperlink>
      <w:r>
        <w:rPr>
          <w:rFonts w:ascii="Times New Roman" w:hAnsi="Times New Roman" w:cs="Times New Roman"/>
          <w:sz w:val="28"/>
        </w:rPr>
        <w:t xml:space="preserve"> и </w:t>
      </w:r>
      <w:hyperlink r:id="rId151"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3E32FC" w:rsidRDefault="003E32FC">
      <w:pPr>
        <w:spacing w:before="280" w:after="1" w:line="280" w:lineRule="atLeast"/>
        <w:ind w:firstLine="540"/>
        <w:jc w:val="both"/>
      </w:pPr>
      <w:r>
        <w:rPr>
          <w:rFonts w:ascii="Times New Roman" w:hAnsi="Times New Roman" w:cs="Times New Roman"/>
          <w:sz w:val="28"/>
        </w:rPr>
        <w:t>22.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22 в ред. </w:t>
      </w:r>
      <w:hyperlink r:id="rId15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3E32FC" w:rsidRDefault="003E32FC">
      <w:pPr>
        <w:spacing w:before="280" w:after="1" w:line="280" w:lineRule="atLeast"/>
        <w:ind w:firstLine="540"/>
        <w:jc w:val="both"/>
      </w:pPr>
      <w:r>
        <w:rPr>
          <w:rFonts w:ascii="Times New Roman" w:hAnsi="Times New Roman" w:cs="Times New Roman"/>
          <w:sz w:val="28"/>
        </w:rPr>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25.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2"/>
      </w:pPr>
      <w:r>
        <w:rPr>
          <w:rFonts w:ascii="Times New Roman" w:hAnsi="Times New Roman" w:cs="Times New Roman"/>
          <w:sz w:val="28"/>
        </w:rPr>
        <w:t>Приложение</w:t>
      </w:r>
    </w:p>
    <w:p w:rsidR="003E32FC" w:rsidRDefault="003E32FC">
      <w:pPr>
        <w:spacing w:after="1" w:line="280" w:lineRule="atLeast"/>
        <w:jc w:val="right"/>
      </w:pPr>
      <w:r>
        <w:rPr>
          <w:rFonts w:ascii="Times New Roman" w:hAnsi="Times New Roman" w:cs="Times New Roman"/>
          <w:sz w:val="28"/>
        </w:rPr>
        <w:t>к Правилам предоставления</w:t>
      </w:r>
    </w:p>
    <w:p w:rsidR="003E32FC" w:rsidRDefault="003E32FC">
      <w:pPr>
        <w:spacing w:after="1" w:line="280" w:lineRule="atLeast"/>
        <w:jc w:val="right"/>
      </w:pPr>
      <w:r>
        <w:rPr>
          <w:rFonts w:ascii="Times New Roman" w:hAnsi="Times New Roman" w:cs="Times New Roman"/>
          <w:sz w:val="28"/>
        </w:rPr>
        <w:t>и распределения субсидий</w:t>
      </w:r>
    </w:p>
    <w:p w:rsidR="003E32FC" w:rsidRDefault="003E32FC">
      <w:pPr>
        <w:spacing w:after="1" w:line="280" w:lineRule="atLeast"/>
        <w:jc w:val="right"/>
      </w:pPr>
      <w:r>
        <w:rPr>
          <w:rFonts w:ascii="Times New Roman" w:hAnsi="Times New Roman" w:cs="Times New Roman"/>
          <w:sz w:val="28"/>
        </w:rPr>
        <w:t>из федерального бюджета</w:t>
      </w:r>
    </w:p>
    <w:p w:rsidR="003E32FC" w:rsidRDefault="003E32FC">
      <w:pPr>
        <w:spacing w:after="1" w:line="280" w:lineRule="atLeast"/>
        <w:jc w:val="right"/>
      </w:pPr>
      <w:r>
        <w:rPr>
          <w:rFonts w:ascii="Times New Roman" w:hAnsi="Times New Roman" w:cs="Times New Roman"/>
          <w:sz w:val="28"/>
        </w:rPr>
        <w:t>бюджетам субъектов</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right"/>
      </w:pPr>
      <w:r>
        <w:rPr>
          <w:rFonts w:ascii="Times New Roman" w:hAnsi="Times New Roman" w:cs="Times New Roman"/>
          <w:sz w:val="28"/>
        </w:rPr>
        <w:t>на софинансирование расходных</w:t>
      </w:r>
    </w:p>
    <w:p w:rsidR="003E32FC" w:rsidRDefault="003E32FC">
      <w:pPr>
        <w:spacing w:after="1" w:line="280" w:lineRule="atLeast"/>
        <w:jc w:val="right"/>
      </w:pPr>
      <w:r>
        <w:rPr>
          <w:rFonts w:ascii="Times New Roman" w:hAnsi="Times New Roman" w:cs="Times New Roman"/>
          <w:sz w:val="28"/>
        </w:rPr>
        <w:t>обязательств субъектов</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right"/>
      </w:pPr>
      <w:r>
        <w:rPr>
          <w:rFonts w:ascii="Times New Roman" w:hAnsi="Times New Roman" w:cs="Times New Roman"/>
          <w:sz w:val="28"/>
        </w:rPr>
        <w:t>по сейсмоусилению объектов</w:t>
      </w:r>
    </w:p>
    <w:p w:rsidR="003E32FC" w:rsidRDefault="003E32FC">
      <w:pPr>
        <w:spacing w:after="1" w:line="280" w:lineRule="atLeast"/>
        <w:jc w:val="both"/>
      </w:pPr>
    </w:p>
    <w:p w:rsidR="003E32FC" w:rsidRDefault="003E32FC">
      <w:pPr>
        <w:spacing w:after="1" w:line="280" w:lineRule="atLeast"/>
        <w:jc w:val="center"/>
      </w:pPr>
      <w:bookmarkStart w:id="43" w:name="P1328"/>
      <w:bookmarkEnd w:id="43"/>
      <w:r>
        <w:rPr>
          <w:rFonts w:ascii="Times New Roman" w:hAnsi="Times New Roman" w:cs="Times New Roman"/>
          <w:b/>
          <w:sz w:val="28"/>
        </w:rPr>
        <w:t>ПЕРЕЧЕНЬ</w:t>
      </w:r>
    </w:p>
    <w:p w:rsidR="003E32FC" w:rsidRDefault="003E32FC">
      <w:pPr>
        <w:spacing w:after="1" w:line="280" w:lineRule="atLeast"/>
        <w:jc w:val="center"/>
      </w:pPr>
      <w:r>
        <w:rPr>
          <w:rFonts w:ascii="Times New Roman" w:hAnsi="Times New Roman" w:cs="Times New Roman"/>
          <w:b/>
          <w:sz w:val="28"/>
        </w:rPr>
        <w:t>СУБЪЕКТОВ РОССИЙСКОЙ ФЕДЕРАЦИИ, РАСПОЛОЖЕННЫХ</w:t>
      </w:r>
    </w:p>
    <w:p w:rsidR="003E32FC" w:rsidRDefault="003E32FC">
      <w:pPr>
        <w:spacing w:after="1" w:line="280" w:lineRule="atLeast"/>
        <w:jc w:val="center"/>
      </w:pPr>
      <w:r>
        <w:rPr>
          <w:rFonts w:ascii="Times New Roman" w:hAnsi="Times New Roman" w:cs="Times New Roman"/>
          <w:b/>
          <w:sz w:val="28"/>
        </w:rPr>
        <w:t>В СЕЙСМИЧЕСКИХ РАЙОНАХ РОССИЙСКОЙ ФЕДЕРАЦИИ</w:t>
      </w:r>
    </w:p>
    <w:p w:rsidR="003E32FC" w:rsidRDefault="003E32FC">
      <w:pPr>
        <w:spacing w:after="1" w:line="280" w:lineRule="atLeast"/>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870"/>
        <w:gridCol w:w="1870"/>
      </w:tblGrid>
      <w:tr w:rsidR="003E32FC">
        <w:tc>
          <w:tcPr>
            <w:tcW w:w="5328" w:type="dxa"/>
            <w:gridSpan w:val="2"/>
            <w:tcBorders>
              <w:top w:val="single" w:sz="4" w:space="0" w:color="auto"/>
              <w:left w:val="nil"/>
              <w:bottom w:val="single" w:sz="4" w:space="0" w:color="auto"/>
            </w:tcBorders>
          </w:tcPr>
          <w:p w:rsidR="003E32FC" w:rsidRDefault="003E32FC">
            <w:pPr>
              <w:spacing w:after="1" w:line="280" w:lineRule="atLeast"/>
            </w:pPr>
          </w:p>
        </w:tc>
        <w:tc>
          <w:tcPr>
            <w:tcW w:w="1870"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 xml:space="preserve">Индекс сейсмического риска </w:t>
            </w:r>
            <w:hyperlink w:anchor="P1445" w:history="1">
              <w:r>
                <w:rPr>
                  <w:rFonts w:ascii="Times New Roman" w:hAnsi="Times New Roman" w:cs="Times New Roman"/>
                  <w:color w:val="0000FF"/>
                  <w:sz w:val="28"/>
                </w:rPr>
                <w:t>&lt;*&gt;</w:t>
              </w:r>
            </w:hyperlink>
          </w:p>
        </w:tc>
        <w:tc>
          <w:tcPr>
            <w:tcW w:w="1870" w:type="dxa"/>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Расчетный коэффициент, учитывающий сейсмический риск</w:t>
            </w:r>
          </w:p>
        </w:tc>
      </w:tr>
      <w:tr w:rsidR="003E32FC">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c>
          <w:tcPr>
            <w:tcW w:w="4648" w:type="dxa"/>
            <w:tcBorders>
              <w:top w:val="single" w:sz="4" w:space="0" w:color="auto"/>
              <w:left w:val="nil"/>
              <w:bottom w:val="nil"/>
              <w:right w:val="nil"/>
            </w:tcBorders>
          </w:tcPr>
          <w:p w:rsidR="003E32FC" w:rsidRDefault="003E32FC">
            <w:pPr>
              <w:spacing w:after="1" w:line="280" w:lineRule="atLeast"/>
            </w:pPr>
            <w:r>
              <w:rPr>
                <w:rFonts w:ascii="Times New Roman" w:hAnsi="Times New Roman" w:cs="Times New Roman"/>
                <w:sz w:val="28"/>
              </w:rPr>
              <w:t>Краснодарский край</w:t>
            </w:r>
          </w:p>
        </w:tc>
        <w:tc>
          <w:tcPr>
            <w:tcW w:w="1870"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9</w:t>
            </w:r>
          </w:p>
        </w:tc>
        <w:tc>
          <w:tcPr>
            <w:tcW w:w="1870"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1,5</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Камчатский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Сахалинская область</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Дагестан</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Бурятия</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Северная Осетия - Алания</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Иркутская область</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Кабардино-Балкарская Республика</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Ингушетия</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10.</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Карачаево-Черкесская Республика</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Тыва</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Ставропольский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13.</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Красноярский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Кемеровская область</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Алтайский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Приморский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Хабаровский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1,3</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Забайкальский край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19.</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Чеченская Республика</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Саха (Якутия)</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21.</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Амурская область</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0,9</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22.</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Адыгея</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0,8</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23.</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Хакасия</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0,75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Алтай</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0,65</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25.</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Еврейская автономная область</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0,6</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w:t>
            </w:r>
          </w:p>
        </w:tc>
        <w:tc>
          <w:tcPr>
            <w:tcW w:w="4648"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Магаданская область</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0,59</w:t>
            </w:r>
          </w:p>
        </w:tc>
        <w:tc>
          <w:tcPr>
            <w:tcW w:w="1870"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27.</w:t>
            </w:r>
          </w:p>
        </w:tc>
        <w:tc>
          <w:tcPr>
            <w:tcW w:w="4648" w:type="dxa"/>
            <w:tcBorders>
              <w:top w:val="nil"/>
              <w:left w:val="nil"/>
              <w:bottom w:val="single" w:sz="4" w:space="0" w:color="auto"/>
              <w:right w:val="nil"/>
            </w:tcBorders>
          </w:tcPr>
          <w:p w:rsidR="003E32FC" w:rsidRDefault="003E32FC">
            <w:pPr>
              <w:spacing w:after="1" w:line="280" w:lineRule="atLeast"/>
            </w:pPr>
            <w:r>
              <w:rPr>
                <w:rFonts w:ascii="Times New Roman" w:hAnsi="Times New Roman" w:cs="Times New Roman"/>
                <w:sz w:val="28"/>
              </w:rPr>
              <w:t>Чукотский автономный округ</w:t>
            </w:r>
          </w:p>
        </w:tc>
        <w:tc>
          <w:tcPr>
            <w:tcW w:w="1870"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0,1</w:t>
            </w:r>
          </w:p>
        </w:tc>
        <w:tc>
          <w:tcPr>
            <w:tcW w:w="1870" w:type="dxa"/>
            <w:tcBorders>
              <w:top w:val="nil"/>
              <w:left w:val="nil"/>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1</w:t>
            </w:r>
          </w:p>
        </w:tc>
      </w:tr>
    </w:tbl>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w:t>
      </w:r>
    </w:p>
    <w:p w:rsidR="003E32FC" w:rsidRDefault="003E32FC">
      <w:pPr>
        <w:spacing w:before="280" w:after="1" w:line="280" w:lineRule="atLeast"/>
        <w:ind w:firstLine="540"/>
        <w:jc w:val="both"/>
      </w:pPr>
      <w:bookmarkStart w:id="44" w:name="P1445"/>
      <w:bookmarkEnd w:id="44"/>
      <w:r>
        <w:rPr>
          <w:rFonts w:ascii="Times New Roman" w:hAnsi="Times New Roman" w:cs="Times New Roman"/>
          <w:sz w:val="28"/>
        </w:rPr>
        <w:t>&lt;*&gt; Определяет необходимый объем антисейсмических усилений.</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10</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45" w:name="P1458"/>
      <w:bookmarkEnd w:id="45"/>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w:t>
      </w:r>
    </w:p>
    <w:p w:rsidR="003E32FC" w:rsidRDefault="003E32FC">
      <w:pPr>
        <w:spacing w:after="1" w:line="280" w:lineRule="atLeast"/>
        <w:jc w:val="center"/>
      </w:pPr>
      <w:r>
        <w:rPr>
          <w:rFonts w:ascii="Times New Roman" w:hAnsi="Times New Roman" w:cs="Times New Roman"/>
          <w:b/>
          <w:sz w:val="28"/>
        </w:rPr>
        <w:t>НА СОФИНАНСИРОВАНИЕ КАПИТАЛЬНЫХ ВЛОЖЕНИЙ В ОБЪЕКТЫ</w:t>
      </w:r>
    </w:p>
    <w:p w:rsidR="003E32FC" w:rsidRDefault="003E32FC">
      <w:pPr>
        <w:spacing w:after="1" w:line="280" w:lineRule="atLeast"/>
        <w:jc w:val="center"/>
      </w:pPr>
      <w:r>
        <w:rPr>
          <w:rFonts w:ascii="Times New Roman" w:hAnsi="Times New Roman" w:cs="Times New Roman"/>
          <w:b/>
          <w:sz w:val="28"/>
        </w:rPr>
        <w:t>ГОСУДАРСТВЕННОЙ (МУНИЦИПАЛЬНОЙ) СОБСТВЕННОСТИ СУБЪЕКТОВ</w:t>
      </w:r>
    </w:p>
    <w:p w:rsidR="003E32FC" w:rsidRDefault="003E32FC">
      <w:pPr>
        <w:spacing w:after="1" w:line="280" w:lineRule="atLeast"/>
        <w:jc w:val="center"/>
      </w:pPr>
      <w:r>
        <w:rPr>
          <w:rFonts w:ascii="Times New Roman" w:hAnsi="Times New Roman" w:cs="Times New Roman"/>
          <w:b/>
          <w:sz w:val="28"/>
        </w:rPr>
        <w:t>РОССИЙСКОЙ ФЕДЕРАЦИИ И (ИЛИ) СОФИНАНСИРОВАНИЕ МЕРОПРИЯТИЙ,</w:t>
      </w:r>
    </w:p>
    <w:p w:rsidR="003E32FC" w:rsidRDefault="003E32FC">
      <w:pPr>
        <w:spacing w:after="1" w:line="280" w:lineRule="atLeast"/>
        <w:jc w:val="center"/>
      </w:pPr>
      <w:r>
        <w:rPr>
          <w:rFonts w:ascii="Times New Roman" w:hAnsi="Times New Roman" w:cs="Times New Roman"/>
          <w:b/>
          <w:sz w:val="28"/>
        </w:rPr>
        <w:t>НЕ ОТНОСЯЩИХСЯ К КАПИТАЛЬНЫМ ВЛОЖЕНИЯМ В ОБЪЕКТЫ</w:t>
      </w:r>
    </w:p>
    <w:p w:rsidR="003E32FC" w:rsidRDefault="003E32FC">
      <w:pPr>
        <w:spacing w:after="1" w:line="280" w:lineRule="atLeast"/>
        <w:jc w:val="center"/>
      </w:pPr>
      <w:r>
        <w:rPr>
          <w:rFonts w:ascii="Times New Roman" w:hAnsi="Times New Roman" w:cs="Times New Roman"/>
          <w:b/>
          <w:sz w:val="28"/>
        </w:rPr>
        <w:t>ГОСУДАРСТВЕННОЙ (МУНИЦИПАЛЬНОЙ) СОБСТВЕННОСТИ СУБЪЕКТОВ</w:t>
      </w:r>
    </w:p>
    <w:p w:rsidR="003E32FC" w:rsidRDefault="003E32FC">
      <w:pPr>
        <w:spacing w:after="1" w:line="280" w:lineRule="atLeast"/>
        <w:jc w:val="center"/>
      </w:pPr>
      <w:r>
        <w:rPr>
          <w:rFonts w:ascii="Times New Roman" w:hAnsi="Times New Roman" w:cs="Times New Roman"/>
          <w:b/>
          <w:sz w:val="28"/>
        </w:rPr>
        <w:t>РОССИЙСКОЙ ФЕДЕРАЦИИ, В РАМКАХ ВЕДОМСТВЕННОЙ ЦЕЛЕВОЙ</w:t>
      </w:r>
    </w:p>
    <w:p w:rsidR="003E32FC" w:rsidRDefault="003E32FC">
      <w:pPr>
        <w:spacing w:after="1" w:line="280" w:lineRule="atLeast"/>
        <w:jc w:val="center"/>
      </w:pPr>
      <w:r>
        <w:rPr>
          <w:rFonts w:ascii="Times New Roman" w:hAnsi="Times New Roman" w:cs="Times New Roman"/>
          <w:b/>
          <w:sz w:val="28"/>
        </w:rPr>
        <w:t>ПРОГРАММЫ "ПОДДЕРЖКА МОДЕРНИЗАЦИИ КОММУНАЛЬНОЙ</w:t>
      </w:r>
    </w:p>
    <w:p w:rsidR="003E32FC" w:rsidRDefault="003E32FC">
      <w:pPr>
        <w:spacing w:after="1" w:line="280" w:lineRule="atLeast"/>
        <w:jc w:val="center"/>
      </w:pPr>
      <w:r>
        <w:rPr>
          <w:rFonts w:ascii="Times New Roman" w:hAnsi="Times New Roman" w:cs="Times New Roman"/>
          <w:b/>
          <w:sz w:val="28"/>
        </w:rPr>
        <w:t>И ИНЖЕНЕРНОЙ ИНФРАСТРУКТУРЫ СУБЪЕКТОВ РОССИЙСКОЙ ФЕДЕРАЦИИ</w:t>
      </w:r>
    </w:p>
    <w:p w:rsidR="003E32FC" w:rsidRDefault="003E32FC">
      <w:pPr>
        <w:spacing w:after="1" w:line="280" w:lineRule="atLeast"/>
        <w:jc w:val="center"/>
      </w:pPr>
      <w:r>
        <w:rPr>
          <w:rFonts w:ascii="Times New Roman" w:hAnsi="Times New Roman" w:cs="Times New Roman"/>
          <w:b/>
          <w:sz w:val="28"/>
        </w:rPr>
        <w:t>(МУНИЦИПАЛЬНЫХ ОБРАЗОВАНИЙ)" ГОСУДАРСТВЕННОЙ ПРОГРАММЫ</w:t>
      </w:r>
    </w:p>
    <w:p w:rsidR="003E32FC" w:rsidRDefault="003E32FC">
      <w:pPr>
        <w:spacing w:after="1" w:line="280" w:lineRule="atLeast"/>
        <w:jc w:val="center"/>
      </w:pPr>
      <w:r>
        <w:rPr>
          <w:rFonts w:ascii="Times New Roman" w:hAnsi="Times New Roman" w:cs="Times New Roman"/>
          <w:b/>
          <w:sz w:val="28"/>
        </w:rPr>
        <w:t>РОССИЙСКОЙ ФЕДЕРАЦИИ "ОБЕСПЕЧЕНИЕ ДОСТУПНЫМ</w:t>
      </w:r>
    </w:p>
    <w:p w:rsidR="003E32FC" w:rsidRDefault="003E32FC">
      <w:pPr>
        <w:spacing w:after="1" w:line="280" w:lineRule="atLeast"/>
        <w:jc w:val="center"/>
      </w:pPr>
      <w:r>
        <w:rPr>
          <w:rFonts w:ascii="Times New Roman" w:hAnsi="Times New Roman" w:cs="Times New Roman"/>
          <w:b/>
          <w:sz w:val="28"/>
        </w:rPr>
        <w:t>И КОМФОРТНЫМ ЖИЛЬЕМ И КОММУНАЛЬНЫМИ УСЛУГАМИ</w:t>
      </w:r>
    </w:p>
    <w:p w:rsidR="003E32FC" w:rsidRDefault="003E32FC">
      <w:pPr>
        <w:spacing w:after="1" w:line="280" w:lineRule="atLeast"/>
        <w:jc w:val="center"/>
      </w:pPr>
      <w:r>
        <w:rPr>
          <w:rFonts w:ascii="Times New Roman" w:hAnsi="Times New Roman" w:cs="Times New Roman"/>
          <w:b/>
          <w:sz w:val="28"/>
        </w:rPr>
        <w:t>ГРАЖДАН 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14.08.2018 </w:t>
            </w:r>
            <w:hyperlink r:id="rId153" w:history="1">
              <w:r>
                <w:rPr>
                  <w:rFonts w:ascii="Times New Roman" w:hAnsi="Times New Roman" w:cs="Times New Roman"/>
                  <w:color w:val="0000FF"/>
                  <w:sz w:val="28"/>
                </w:rPr>
                <w:t>N 940</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30.01.2019 </w:t>
            </w:r>
            <w:hyperlink r:id="rId154" w:history="1">
              <w:r>
                <w:rPr>
                  <w:rFonts w:ascii="Times New Roman" w:hAnsi="Times New Roman" w:cs="Times New Roman"/>
                  <w:color w:val="0000FF"/>
                  <w:sz w:val="28"/>
                </w:rPr>
                <w:t>N 62</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ind w:firstLine="540"/>
        <w:jc w:val="both"/>
      </w:pPr>
      <w:bookmarkStart w:id="46" w:name="P1476"/>
      <w:bookmarkEnd w:id="46"/>
      <w:r>
        <w:rPr>
          <w:rFonts w:ascii="Times New Roman" w:hAnsi="Times New Roman" w:cs="Times New Roman"/>
          <w:sz w:val="28"/>
        </w:rPr>
        <w:t xml:space="preserve">1. 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3E32FC" w:rsidRDefault="003E32FC">
      <w:pPr>
        <w:spacing w:after="1" w:line="280" w:lineRule="atLeast"/>
        <w:jc w:val="both"/>
      </w:pPr>
      <w:r>
        <w:rPr>
          <w:rFonts w:ascii="Times New Roman" w:hAnsi="Times New Roman" w:cs="Times New Roman"/>
          <w:sz w:val="28"/>
        </w:rPr>
        <w:t xml:space="preserve">(п. 1 в ред. </w:t>
      </w:r>
      <w:hyperlink r:id="rId15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1(1). Субсидии предоставляются на следующие цели:</w:t>
      </w:r>
    </w:p>
    <w:p w:rsidR="003E32FC" w:rsidRDefault="003E32FC">
      <w:pPr>
        <w:spacing w:before="280" w:after="1" w:line="280" w:lineRule="atLeast"/>
        <w:ind w:firstLine="540"/>
        <w:jc w:val="both"/>
      </w:pPr>
      <w:bookmarkStart w:id="47" w:name="P1479"/>
      <w:bookmarkEnd w:id="47"/>
      <w:r>
        <w:rPr>
          <w:rFonts w:ascii="Times New Roman" w:hAnsi="Times New Roman" w:cs="Times New Roman"/>
          <w:sz w:val="28"/>
        </w:rP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3E32FC" w:rsidRDefault="003E32FC">
      <w:pPr>
        <w:spacing w:before="280" w:after="1" w:line="280" w:lineRule="atLeast"/>
        <w:ind w:firstLine="540"/>
        <w:jc w:val="both"/>
      </w:pPr>
      <w:bookmarkStart w:id="48" w:name="P1480"/>
      <w:bookmarkEnd w:id="48"/>
      <w:r>
        <w:rPr>
          <w:rFonts w:ascii="Times New Roman" w:hAnsi="Times New Roman" w:cs="Times New Roman"/>
          <w:sz w:val="28"/>
        </w:rPr>
        <w:t>б) капитальный ремонт объектов государственной собственности субъектов Российской Федерации (муниципальной собственности).</w:t>
      </w:r>
    </w:p>
    <w:p w:rsidR="003E32FC" w:rsidRDefault="003E32FC">
      <w:pPr>
        <w:spacing w:after="1" w:line="280" w:lineRule="atLeast"/>
        <w:jc w:val="both"/>
      </w:pPr>
      <w:r>
        <w:rPr>
          <w:rFonts w:ascii="Times New Roman" w:hAnsi="Times New Roman" w:cs="Times New Roman"/>
          <w:sz w:val="28"/>
        </w:rPr>
        <w:t xml:space="preserve">(п. 1(1) введен </w:t>
      </w:r>
      <w:hyperlink r:id="rId156"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476"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3. Субсидия предоставляется на следующих условиях:</w:t>
      </w:r>
    </w:p>
    <w:p w:rsidR="003E32FC" w:rsidRDefault="003E32FC">
      <w:pPr>
        <w:spacing w:before="280" w:after="1" w:line="280" w:lineRule="atLeast"/>
        <w:ind w:firstLine="540"/>
        <w:jc w:val="both"/>
      </w:pPr>
      <w:r>
        <w:rPr>
          <w:rFonts w:ascii="Times New Roman" w:hAnsi="Times New Roman" w:cs="Times New Roman"/>
          <w:sz w:val="28"/>
        </w:rP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3E32FC" w:rsidRDefault="003E32FC">
      <w:pPr>
        <w:spacing w:before="280" w:after="1" w:line="280" w:lineRule="atLeast"/>
        <w:ind w:firstLine="540"/>
        <w:jc w:val="both"/>
      </w:pPr>
      <w:r>
        <w:rPr>
          <w:rFonts w:ascii="Times New Roman" w:hAnsi="Times New Roman" w:cs="Times New Roman"/>
          <w:sz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о предоставлении субсидии в соответствии с </w:t>
      </w:r>
      <w:hyperlink w:anchor="P1505" w:history="1">
        <w:r>
          <w:rPr>
            <w:rFonts w:ascii="Times New Roman" w:hAnsi="Times New Roman" w:cs="Times New Roman"/>
            <w:color w:val="0000FF"/>
            <w:sz w:val="28"/>
          </w:rPr>
          <w:t>пунктом 8</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4. Предоставление субсидии на цель, указанную в </w:t>
      </w:r>
      <w:hyperlink w:anchor="P1479" w:history="1">
        <w:r>
          <w:rPr>
            <w:rFonts w:ascii="Times New Roman" w:hAnsi="Times New Roman" w:cs="Times New Roman"/>
            <w:color w:val="0000FF"/>
            <w:sz w:val="28"/>
          </w:rPr>
          <w:t>подпункте "а" пункта 1(1)</w:t>
        </w:r>
      </w:hyperlink>
      <w:r>
        <w:rPr>
          <w:rFonts w:ascii="Times New Roman" w:hAnsi="Times New Roman" w:cs="Times New Roman"/>
          <w:sz w:val="28"/>
        </w:rPr>
        <w:t xml:space="preserve"> настоящих Правил, осуществляется при наличии у субъекта Российской Федерации следующих документов:</w:t>
      </w:r>
    </w:p>
    <w:p w:rsidR="003E32FC" w:rsidRDefault="003E32FC">
      <w:pPr>
        <w:spacing w:after="1" w:line="280" w:lineRule="atLeast"/>
        <w:jc w:val="both"/>
      </w:pPr>
      <w:r>
        <w:rPr>
          <w:rFonts w:ascii="Times New Roman" w:hAnsi="Times New Roman" w:cs="Times New Roman"/>
          <w:sz w:val="28"/>
        </w:rPr>
        <w:t xml:space="preserve">(в ред. </w:t>
      </w:r>
      <w:hyperlink r:id="rId15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159" w:history="1">
        <w:r>
          <w:rPr>
            <w:rFonts w:ascii="Times New Roman" w:hAnsi="Times New Roman" w:cs="Times New Roman"/>
            <w:color w:val="0000FF"/>
            <w:sz w:val="28"/>
          </w:rPr>
          <w:t>Правилами</w:t>
        </w:r>
      </w:hyperlink>
      <w:r>
        <w:rPr>
          <w:rFonts w:ascii="Times New Roman" w:hAnsi="Times New Roman" w:cs="Times New Roman"/>
          <w:sz w:val="28"/>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3E32FC" w:rsidRDefault="003E32FC">
      <w:pPr>
        <w:spacing w:before="280" w:after="1" w:line="280" w:lineRule="atLeast"/>
        <w:ind w:firstLine="540"/>
        <w:jc w:val="both"/>
      </w:pPr>
      <w:r>
        <w:rPr>
          <w:rFonts w:ascii="Times New Roman" w:hAnsi="Times New Roman" w:cs="Times New Roman"/>
          <w:sz w:val="28"/>
        </w:rPr>
        <w:t xml:space="preserve">4(1). Предоставление субсидии на цель, указанную в </w:t>
      </w:r>
      <w:hyperlink w:anchor="P1480" w:history="1">
        <w:r>
          <w:rPr>
            <w:rFonts w:ascii="Times New Roman" w:hAnsi="Times New Roman" w:cs="Times New Roman"/>
            <w:color w:val="0000FF"/>
            <w:sz w:val="28"/>
          </w:rPr>
          <w:t>подпункте "б" пункта 1(1)</w:t>
        </w:r>
      </w:hyperlink>
      <w:r>
        <w:rPr>
          <w:rFonts w:ascii="Times New Roman" w:hAnsi="Times New Roman" w:cs="Times New Roman"/>
          <w:sz w:val="28"/>
        </w:rPr>
        <w:t xml:space="preserve"> настоящих Правил, осуществляется при наличии у субъекта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480" w:history="1">
        <w:r>
          <w:rPr>
            <w:rFonts w:ascii="Times New Roman" w:hAnsi="Times New Roman" w:cs="Times New Roman"/>
            <w:color w:val="0000FF"/>
            <w:sz w:val="28"/>
          </w:rPr>
          <w:t>подпункте "б" пункта 1(1)</w:t>
        </w:r>
      </w:hyperlink>
      <w:r>
        <w:rPr>
          <w:rFonts w:ascii="Times New Roman" w:hAnsi="Times New Roman" w:cs="Times New Roman"/>
          <w:sz w:val="28"/>
        </w:rPr>
        <w:t xml:space="preserve"> настоящих Правил.</w:t>
      </w:r>
    </w:p>
    <w:p w:rsidR="003E32FC" w:rsidRDefault="003E32FC">
      <w:pPr>
        <w:spacing w:after="1" w:line="280" w:lineRule="atLeast"/>
        <w:jc w:val="both"/>
      </w:pPr>
      <w:r>
        <w:rPr>
          <w:rFonts w:ascii="Times New Roman" w:hAnsi="Times New Roman" w:cs="Times New Roman"/>
          <w:sz w:val="28"/>
        </w:rPr>
        <w:t xml:space="preserve">(п. 4(1) введен </w:t>
      </w:r>
      <w:hyperlink r:id="rId160"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4(2). К участию в распределении субсидий допускаются субъекты Российской Федерации, у которых отсутствуют неисполненные обязательства по соглашениям о предоставлении субсидий в годы, предшествующие году предоставления субсидии.</w:t>
      </w:r>
    </w:p>
    <w:p w:rsidR="003E32FC" w:rsidRDefault="003E32FC">
      <w:pPr>
        <w:spacing w:after="1" w:line="280" w:lineRule="atLeast"/>
        <w:jc w:val="both"/>
      </w:pPr>
      <w:r>
        <w:rPr>
          <w:rFonts w:ascii="Times New Roman" w:hAnsi="Times New Roman" w:cs="Times New Roman"/>
          <w:sz w:val="28"/>
        </w:rPr>
        <w:t xml:space="preserve">(п. 4(2) введен </w:t>
      </w:r>
      <w:hyperlink r:id="rId161"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5. 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объекта капитального строительства, либо решения учрежденного в соответствии с актом Правительства Российской Федерации организационного комитета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объекта капитального строительства в план мероприятий по подготовке и проведению празднования памятной даты субъекта Российской Федерации.</w:t>
      </w:r>
    </w:p>
    <w:p w:rsidR="003E32FC" w:rsidRDefault="003E32FC">
      <w:pPr>
        <w:spacing w:after="1" w:line="280" w:lineRule="atLeast"/>
        <w:jc w:val="both"/>
      </w:pPr>
      <w:r>
        <w:rPr>
          <w:rFonts w:ascii="Times New Roman" w:hAnsi="Times New Roman" w:cs="Times New Roman"/>
          <w:sz w:val="28"/>
        </w:rPr>
        <w:t xml:space="preserve">(п. 5 в ред. </w:t>
      </w:r>
      <w:hyperlink r:id="rId16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6. Размер субсидии определяется на основании количественной оценки затрат на реализацию соответствующих мероприятий (строительство (реконструкция, в том числе с элементами реставрации, техническое перевооружение), капитальный ремонт), которая проводится с учетом </w:t>
      </w:r>
      <w:hyperlink r:id="rId16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w:t>
      </w:r>
      <w:hyperlink r:id="rId164" w:history="1">
        <w:r>
          <w:rPr>
            <w:rFonts w:ascii="Times New Roman" w:hAnsi="Times New Roman" w:cs="Times New Roman"/>
            <w:color w:val="0000FF"/>
            <w:sz w:val="28"/>
          </w:rPr>
          <w:t>предельного уровня</w:t>
        </w:r>
      </w:hyperlink>
      <w:r>
        <w:rPr>
          <w:rFonts w:ascii="Times New Roman" w:hAnsi="Times New Roman" w:cs="Times New Roman"/>
          <w:sz w:val="28"/>
        </w:rP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65"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2FC" w:rsidRDefault="003E32FC">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67"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 но в размере не более 99 процентов.</w:t>
      </w:r>
    </w:p>
    <w:p w:rsidR="003E32FC" w:rsidRDefault="003E32FC">
      <w:pPr>
        <w:spacing w:after="1" w:line="280" w:lineRule="atLeast"/>
        <w:jc w:val="both"/>
      </w:pPr>
      <w:r>
        <w:rPr>
          <w:rFonts w:ascii="Times New Roman" w:hAnsi="Times New Roman" w:cs="Times New Roman"/>
          <w:sz w:val="28"/>
        </w:rPr>
        <w:t xml:space="preserve">(абзац введен </w:t>
      </w:r>
      <w:hyperlink r:id="rId16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7.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3E32FC" w:rsidRDefault="003E32FC">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49" w:name="P1505"/>
      <w:bookmarkEnd w:id="49"/>
      <w:r>
        <w:rPr>
          <w:rFonts w:ascii="Times New Roman" w:hAnsi="Times New Roman" w:cs="Times New Roman"/>
          <w:sz w:val="28"/>
        </w:rPr>
        <w:t>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(далее - соглашение).</w:t>
      </w:r>
    </w:p>
    <w:p w:rsidR="003E32FC" w:rsidRDefault="003E32FC">
      <w:pPr>
        <w:spacing w:before="280" w:after="1" w:line="280" w:lineRule="atLeast"/>
        <w:ind w:firstLine="540"/>
        <w:jc w:val="both"/>
      </w:pPr>
      <w:r>
        <w:rPr>
          <w:rFonts w:ascii="Times New Roman" w:hAnsi="Times New Roman" w:cs="Times New Roman"/>
          <w:sz w:val="28"/>
        </w:rPr>
        <w:t xml:space="preserve">Содержание соглашения должно соответствовать требованиям, предусмотренным </w:t>
      </w:r>
      <w:hyperlink r:id="rId170"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10. Утратил силу. - </w:t>
      </w:r>
      <w:hyperlink r:id="rId171"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w:t>
      </w:r>
    </w:p>
    <w:p w:rsidR="003E32FC" w:rsidRDefault="003E32FC">
      <w:pPr>
        <w:spacing w:after="1" w:line="280" w:lineRule="atLeast"/>
        <w:jc w:val="both"/>
      </w:pPr>
      <w:r>
        <w:rPr>
          <w:rFonts w:ascii="Times New Roman" w:hAnsi="Times New Roman" w:cs="Times New Roman"/>
          <w:sz w:val="28"/>
        </w:rPr>
        <w:t xml:space="preserve">(п. 12 в ред. </w:t>
      </w:r>
      <w:hyperlink r:id="rId17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50" w:name="P1512"/>
      <w:bookmarkEnd w:id="50"/>
      <w:r>
        <w:rPr>
          <w:rFonts w:ascii="Times New Roman" w:hAnsi="Times New Roman" w:cs="Times New Roman"/>
          <w:sz w:val="28"/>
        </w:rPr>
        <w:t>13.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13 в ред. </w:t>
      </w:r>
      <w:hyperlink r:id="rId17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3E32FC" w:rsidRDefault="003E32FC">
      <w:pPr>
        <w:spacing w:before="280" w:after="1" w:line="280" w:lineRule="atLeast"/>
        <w:ind w:firstLine="540"/>
        <w:jc w:val="both"/>
      </w:pPr>
      <w:r>
        <w:rPr>
          <w:rFonts w:ascii="Times New Roman" w:hAnsi="Times New Roman" w:cs="Times New Roman"/>
          <w:sz w:val="28"/>
        </w:rP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16. Отношения, возникающие при нарушении субъектом Российской Федерации обязательств, предусмотренных соглашением в соответствии с </w:t>
      </w:r>
      <w:hyperlink r:id="rId174" w:history="1">
        <w:r>
          <w:rPr>
            <w:rFonts w:ascii="Times New Roman" w:hAnsi="Times New Roman" w:cs="Times New Roman"/>
            <w:color w:val="0000FF"/>
            <w:sz w:val="28"/>
          </w:rPr>
          <w:t>подпунктами "б"</w:t>
        </w:r>
      </w:hyperlink>
      <w:r>
        <w:rPr>
          <w:rFonts w:ascii="Times New Roman" w:hAnsi="Times New Roman" w:cs="Times New Roman"/>
          <w:sz w:val="28"/>
        </w:rPr>
        <w:t xml:space="preserve"> и </w:t>
      </w:r>
      <w:hyperlink r:id="rId175" w:history="1">
        <w:r>
          <w:rPr>
            <w:rFonts w:ascii="Times New Roman" w:hAnsi="Times New Roman" w:cs="Times New Roman"/>
            <w:color w:val="0000FF"/>
            <w:sz w:val="28"/>
          </w:rPr>
          <w:t>"в" пункта 10</w:t>
        </w:r>
      </w:hyperlink>
      <w:r>
        <w:rPr>
          <w:rFonts w:ascii="Times New Roman" w:hAnsi="Times New Roman" w:cs="Times New Roman"/>
          <w:sz w:val="28"/>
        </w:rPr>
        <w:t xml:space="preserve">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w:t>
      </w:r>
      <w:hyperlink r:id="rId176"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177" w:history="1">
        <w:r>
          <w:rPr>
            <w:rFonts w:ascii="Times New Roman" w:hAnsi="Times New Roman" w:cs="Times New Roman"/>
            <w:color w:val="0000FF"/>
            <w:sz w:val="28"/>
          </w:rPr>
          <w:t>20</w:t>
        </w:r>
      </w:hyperlink>
      <w:r>
        <w:rPr>
          <w:rFonts w:ascii="Times New Roman" w:hAnsi="Times New Roman" w:cs="Times New Roman"/>
          <w:sz w:val="28"/>
        </w:rPr>
        <w:t xml:space="preserve"> Правил формирования, предоставления и распределения субсидии.</w:t>
      </w:r>
    </w:p>
    <w:p w:rsidR="003E32FC" w:rsidRDefault="003E32FC">
      <w:pPr>
        <w:spacing w:before="280" w:after="1" w:line="280" w:lineRule="atLeast"/>
        <w:ind w:firstLine="540"/>
        <w:jc w:val="both"/>
      </w:pPr>
      <w:r>
        <w:rPr>
          <w:rFonts w:ascii="Times New Roman" w:hAnsi="Times New Roman" w:cs="Times New Roman"/>
          <w:sz w:val="28"/>
        </w:rP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Министерству строительства и жилищно-коммунального хозяйства Российской Федерации в соответствии с </w:t>
      </w:r>
      <w:hyperlink w:anchor="P1512" w:history="1">
        <w:r>
          <w:rPr>
            <w:rFonts w:ascii="Times New Roman" w:hAnsi="Times New Roman" w:cs="Times New Roman"/>
            <w:color w:val="0000FF"/>
            <w:sz w:val="28"/>
          </w:rPr>
          <w:t>пунктом 13</w:t>
        </w:r>
      </w:hyperlink>
      <w:r>
        <w:rPr>
          <w:rFonts w:ascii="Times New Roman" w:hAnsi="Times New Roman" w:cs="Times New Roman"/>
          <w:sz w:val="28"/>
        </w:rPr>
        <w:t xml:space="preserve"> настоящих Правил.</w:t>
      </w:r>
    </w:p>
    <w:p w:rsidR="003E32FC" w:rsidRDefault="003E32FC">
      <w:pPr>
        <w:spacing w:after="1" w:line="280" w:lineRule="atLeast"/>
        <w:jc w:val="both"/>
      </w:pPr>
      <w:r>
        <w:rPr>
          <w:rFonts w:ascii="Times New Roman" w:hAnsi="Times New Roman" w:cs="Times New Roman"/>
          <w:sz w:val="28"/>
        </w:rPr>
        <w:t xml:space="preserve">(в ред. </w:t>
      </w:r>
      <w:hyperlink r:id="rId17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3E32FC" w:rsidRDefault="003E32FC">
      <w:pPr>
        <w:spacing w:before="280" w:after="1" w:line="280" w:lineRule="atLeast"/>
        <w:ind w:firstLine="540"/>
        <w:jc w:val="both"/>
      </w:pPr>
      <w:r>
        <w:rPr>
          <w:rFonts w:ascii="Times New Roman" w:hAnsi="Times New Roman" w:cs="Times New Roman"/>
          <w:sz w:val="28"/>
        </w:rPr>
        <w:t>19.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11</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51" w:name="P1534"/>
      <w:bookmarkEnd w:id="51"/>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СУБСИДИИ НА РЕАЛИЗАЦИЮ МЕРОПРИЯТИЙ</w:t>
      </w:r>
    </w:p>
    <w:p w:rsidR="003E32FC" w:rsidRDefault="003E32FC">
      <w:pPr>
        <w:spacing w:after="1" w:line="280" w:lineRule="atLeast"/>
        <w:jc w:val="center"/>
      </w:pPr>
      <w:r>
        <w:rPr>
          <w:rFonts w:ascii="Times New Roman" w:hAnsi="Times New Roman" w:cs="Times New Roman"/>
          <w:b/>
          <w:sz w:val="28"/>
        </w:rPr>
        <w:t>ПО ПЕРЕСЕЛЕНИЮ ГРАЖДАН ИЗ ЖИЛИЩНОГО ФОНДА, ПРИЗНАННОГО</w:t>
      </w:r>
    </w:p>
    <w:p w:rsidR="003E32FC" w:rsidRDefault="003E32FC">
      <w:pPr>
        <w:spacing w:after="1" w:line="280" w:lineRule="atLeast"/>
        <w:jc w:val="center"/>
      </w:pPr>
      <w:r>
        <w:rPr>
          <w:rFonts w:ascii="Times New Roman" w:hAnsi="Times New Roman" w:cs="Times New Roman"/>
          <w:b/>
          <w:sz w:val="28"/>
        </w:rPr>
        <w:t>НЕПРИГОДНЫМ ДЛЯ ПРОЖИВАНИЯ ВСЛЕДСТВИЕ ТЕХНОГЕННОЙ АВАРИИ</w:t>
      </w:r>
    </w:p>
    <w:p w:rsidR="003E32FC" w:rsidRDefault="003E32FC">
      <w:pPr>
        <w:spacing w:after="1" w:line="280" w:lineRule="atLeast"/>
        <w:jc w:val="center"/>
      </w:pPr>
      <w:r>
        <w:rPr>
          <w:rFonts w:ascii="Times New Roman" w:hAnsi="Times New Roman" w:cs="Times New Roman"/>
          <w:b/>
          <w:sz w:val="28"/>
        </w:rPr>
        <w:t>НА РУДНИКЕ БКПРУ-1 ПУБЛИЧНОГО АКЦИОНЕРНОГО ОБЩЕСТВА</w:t>
      </w:r>
    </w:p>
    <w:p w:rsidR="003E32FC" w:rsidRDefault="003E32FC">
      <w:pPr>
        <w:spacing w:after="1" w:line="280" w:lineRule="atLeast"/>
        <w:jc w:val="center"/>
      </w:pPr>
      <w:r>
        <w:rPr>
          <w:rFonts w:ascii="Times New Roman" w:hAnsi="Times New Roman" w:cs="Times New Roman"/>
          <w:b/>
          <w:sz w:val="28"/>
        </w:rPr>
        <w:t>"УРАЛКАЛИЙ", В Г. БЕРЕЗНИКИ, ПЕРМСКИЙ КРАЙ</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1. 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w:t>
      </w:r>
      <w:hyperlink w:anchor="P231" w:history="1">
        <w:r>
          <w:rPr>
            <w:rFonts w:ascii="Times New Roman" w:hAnsi="Times New Roman" w:cs="Times New Roman"/>
            <w:color w:val="0000FF"/>
            <w:sz w:val="28"/>
          </w:rPr>
          <w:t>мероприятия</w:t>
        </w:r>
      </w:hyperlink>
      <w:r>
        <w:rPr>
          <w:rFonts w:ascii="Times New Roman" w:hAnsi="Times New Roman" w:cs="Times New Roman"/>
          <w:sz w:val="28"/>
        </w:rPr>
        <w:t xml:space="preserve">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3E32FC" w:rsidRDefault="003E32FC">
      <w:pPr>
        <w:spacing w:before="280" w:after="1" w:line="280" w:lineRule="atLeast"/>
        <w:ind w:firstLine="540"/>
        <w:jc w:val="both"/>
      </w:pPr>
      <w:r>
        <w:rPr>
          <w:rFonts w:ascii="Times New Roman" w:hAnsi="Times New Roman" w:cs="Times New Roman"/>
          <w:sz w:val="28"/>
        </w:rP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3E32FC" w:rsidRDefault="003E32FC">
      <w:pPr>
        <w:spacing w:before="280" w:after="1" w:line="280" w:lineRule="atLeast"/>
        <w:ind w:firstLine="540"/>
        <w:jc w:val="both"/>
      </w:pPr>
      <w:bookmarkStart w:id="52" w:name="P1543"/>
      <w:bookmarkEnd w:id="52"/>
      <w:r>
        <w:rPr>
          <w:rFonts w:ascii="Times New Roman" w:hAnsi="Times New Roman" w:cs="Times New Roman"/>
          <w:sz w:val="28"/>
        </w:rP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3E32FC" w:rsidRDefault="003E32FC">
      <w:pPr>
        <w:spacing w:before="280" w:after="1" w:line="280" w:lineRule="atLeast"/>
        <w:ind w:firstLine="540"/>
        <w:jc w:val="both"/>
      </w:pPr>
      <w:r>
        <w:rPr>
          <w:rFonts w:ascii="Times New Roman" w:hAnsi="Times New Roman" w:cs="Times New Roman"/>
          <w:sz w:val="28"/>
        </w:rP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б) норматив общей площади жилого помещения для расчета размера социальной выплаты устанавливается:</w:t>
      </w:r>
    </w:p>
    <w:p w:rsidR="003E32FC" w:rsidRDefault="003E32FC">
      <w:pPr>
        <w:spacing w:before="280" w:after="1" w:line="280" w:lineRule="atLeast"/>
        <w:ind w:firstLine="540"/>
        <w:jc w:val="both"/>
      </w:pPr>
      <w:r>
        <w:rPr>
          <w:rFonts w:ascii="Times New Roman" w:hAnsi="Times New Roman" w:cs="Times New Roman"/>
          <w:sz w:val="28"/>
        </w:rP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3E32FC" w:rsidRDefault="003E32FC">
      <w:pPr>
        <w:spacing w:before="280" w:after="1" w:line="280" w:lineRule="atLeast"/>
        <w:ind w:firstLine="540"/>
        <w:jc w:val="both"/>
      </w:pPr>
      <w:r>
        <w:rPr>
          <w:rFonts w:ascii="Times New Roman" w:hAnsi="Times New Roman" w:cs="Times New Roman"/>
          <w:sz w:val="28"/>
        </w:rP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3E32FC" w:rsidRDefault="003E32FC">
      <w:pPr>
        <w:spacing w:before="280" w:after="1" w:line="280" w:lineRule="atLeast"/>
        <w:ind w:firstLine="540"/>
        <w:jc w:val="both"/>
      </w:pPr>
      <w:r>
        <w:rPr>
          <w:rFonts w:ascii="Times New Roman" w:hAnsi="Times New Roman" w:cs="Times New Roman"/>
          <w:sz w:val="28"/>
        </w:rP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3E32FC" w:rsidRDefault="003E32FC">
      <w:pPr>
        <w:spacing w:before="280" w:after="1" w:line="280" w:lineRule="atLeast"/>
        <w:ind w:firstLine="540"/>
        <w:jc w:val="both"/>
      </w:pPr>
      <w:bookmarkStart w:id="53" w:name="P1549"/>
      <w:bookmarkEnd w:id="53"/>
      <w:r>
        <w:rPr>
          <w:rFonts w:ascii="Times New Roman" w:hAnsi="Times New Roman" w:cs="Times New Roman"/>
          <w:sz w:val="28"/>
        </w:rP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43"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 Пермского края (далее - соглашение).</w:t>
      </w:r>
    </w:p>
    <w:p w:rsidR="003E32FC" w:rsidRDefault="003E32FC">
      <w:pPr>
        <w:spacing w:before="280" w:after="1" w:line="280" w:lineRule="atLeast"/>
        <w:ind w:firstLine="540"/>
        <w:jc w:val="both"/>
      </w:pPr>
      <w:r>
        <w:rPr>
          <w:rFonts w:ascii="Times New Roman" w:hAnsi="Times New Roman" w:cs="Times New Roman"/>
          <w:sz w:val="28"/>
        </w:rPr>
        <w:t>4. Соглашения заключаются в соответствии с типовой формой соглашения, утверждаемой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3E32FC" w:rsidRDefault="003E32FC">
      <w:pPr>
        <w:spacing w:before="280" w:after="1" w:line="280" w:lineRule="atLeast"/>
        <w:ind w:firstLine="540"/>
        <w:jc w:val="both"/>
      </w:pPr>
      <w:r>
        <w:rPr>
          <w:rFonts w:ascii="Times New Roman" w:hAnsi="Times New Roman" w:cs="Times New Roman"/>
          <w:sz w:val="28"/>
        </w:rP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3E32FC" w:rsidRDefault="003E32FC">
      <w:pPr>
        <w:spacing w:before="280" w:after="1" w:line="280" w:lineRule="atLeast"/>
        <w:ind w:firstLine="540"/>
        <w:jc w:val="both"/>
      </w:pPr>
      <w:r>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3E32FC" w:rsidRDefault="003E32FC">
      <w:pPr>
        <w:spacing w:before="280" w:after="1" w:line="280" w:lineRule="atLeast"/>
        <w:ind w:firstLine="540"/>
        <w:jc w:val="both"/>
      </w:pPr>
      <w:bookmarkStart w:id="54" w:name="P1555"/>
      <w:bookmarkEnd w:id="54"/>
      <w:r>
        <w:rPr>
          <w:rFonts w:ascii="Times New Roman" w:hAnsi="Times New Roman" w:cs="Times New Roman"/>
          <w:sz w:val="28"/>
        </w:rPr>
        <w:t xml:space="preserve">5. Содержание соглашения должно соответствовать требованиям, устанавливаемым </w:t>
      </w:r>
      <w:hyperlink r:id="rId179"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3E32FC" w:rsidRDefault="003E32FC">
      <w:pPr>
        <w:spacing w:before="280" w:after="1" w:line="280" w:lineRule="atLeast"/>
        <w:ind w:firstLine="540"/>
        <w:jc w:val="both"/>
      </w:pPr>
      <w:bookmarkStart w:id="55" w:name="P1557"/>
      <w:bookmarkEnd w:id="55"/>
      <w:r>
        <w:rPr>
          <w:rFonts w:ascii="Times New Roman" w:hAnsi="Times New Roman" w:cs="Times New Roman"/>
          <w:sz w:val="28"/>
        </w:rPr>
        <w:t>6. Субсидия предоставляется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3E32FC" w:rsidRDefault="003E32FC">
      <w:pPr>
        <w:spacing w:before="280" w:after="1" w:line="280" w:lineRule="atLeast"/>
        <w:ind w:firstLine="540"/>
        <w:jc w:val="both"/>
      </w:pPr>
      <w:r>
        <w:rPr>
          <w:rFonts w:ascii="Times New Roman" w:hAnsi="Times New Roman" w:cs="Times New Roman"/>
          <w:sz w:val="28"/>
        </w:rP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в соответствии с </w:t>
      </w:r>
      <w:hyperlink w:anchor="P1549" w:history="1">
        <w:r>
          <w:rPr>
            <w:rFonts w:ascii="Times New Roman" w:hAnsi="Times New Roman" w:cs="Times New Roman"/>
            <w:color w:val="0000FF"/>
            <w:sz w:val="28"/>
          </w:rPr>
          <w:t>пунктами 3</w:t>
        </w:r>
      </w:hyperlink>
      <w:r>
        <w:rPr>
          <w:rFonts w:ascii="Times New Roman" w:hAnsi="Times New Roman" w:cs="Times New Roman"/>
          <w:sz w:val="28"/>
        </w:rPr>
        <w:t xml:space="preserve"> - </w:t>
      </w:r>
      <w:hyperlink w:anchor="P1555" w:history="1">
        <w:r>
          <w:rPr>
            <w:rFonts w:ascii="Times New Roman" w:hAnsi="Times New Roman" w:cs="Times New Roman"/>
            <w:color w:val="0000FF"/>
            <w:sz w:val="28"/>
          </w:rPr>
          <w:t>5</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bookmarkStart w:id="56" w:name="P1561"/>
      <w:bookmarkEnd w:id="56"/>
      <w:r>
        <w:rPr>
          <w:rFonts w:ascii="Times New Roman" w:hAnsi="Times New Roman" w:cs="Times New Roman"/>
          <w:sz w:val="28"/>
        </w:rPr>
        <w:t>7. Предоставление субсидии осуществляется при соблюдении следующих требований:</w:t>
      </w:r>
    </w:p>
    <w:p w:rsidR="003E32FC" w:rsidRDefault="003E32FC">
      <w:pPr>
        <w:spacing w:before="280" w:after="1" w:line="280" w:lineRule="atLeast"/>
        <w:ind w:firstLine="540"/>
        <w:jc w:val="both"/>
      </w:pPr>
      <w:r>
        <w:rPr>
          <w:rFonts w:ascii="Times New Roman" w:hAnsi="Times New Roman" w:cs="Times New Roman"/>
          <w:sz w:val="28"/>
        </w:rPr>
        <w:t>а) привлечение субъектом Российской Федерации публичного акционерного общества "Уралкалий" к софинансированию реализации мероприятий;</w:t>
      </w:r>
    </w:p>
    <w:p w:rsidR="003E32FC" w:rsidRDefault="003E32FC">
      <w:pPr>
        <w:spacing w:before="280" w:after="1" w:line="280" w:lineRule="atLeast"/>
        <w:ind w:firstLine="540"/>
        <w:jc w:val="both"/>
      </w:pPr>
      <w:r>
        <w:rPr>
          <w:rFonts w:ascii="Times New Roman" w:hAnsi="Times New Roman" w:cs="Times New Roman"/>
          <w:sz w:val="28"/>
        </w:rP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570" w:history="1">
        <w:r>
          <w:rPr>
            <w:rFonts w:ascii="Times New Roman" w:hAnsi="Times New Roman" w:cs="Times New Roman"/>
            <w:color w:val="0000FF"/>
            <w:sz w:val="28"/>
          </w:rPr>
          <w:t>подпунктом "а" пункта 11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3E32FC" w:rsidRDefault="003E32FC">
      <w:pPr>
        <w:spacing w:before="280" w:after="1" w:line="280" w:lineRule="atLeast"/>
        <w:ind w:firstLine="540"/>
        <w:jc w:val="both"/>
      </w:pPr>
      <w:r>
        <w:rPr>
          <w:rFonts w:ascii="Times New Roman" w:hAnsi="Times New Roman" w:cs="Times New Roman"/>
          <w:sz w:val="28"/>
        </w:rP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557" w:history="1">
        <w:r>
          <w:rPr>
            <w:rFonts w:ascii="Times New Roman" w:hAnsi="Times New Roman" w:cs="Times New Roman"/>
            <w:color w:val="0000FF"/>
            <w:sz w:val="28"/>
          </w:rPr>
          <w:t>пункте 6</w:t>
        </w:r>
      </w:hyperlink>
      <w:r>
        <w:rPr>
          <w:rFonts w:ascii="Times New Roman" w:hAnsi="Times New Roman" w:cs="Times New Roman"/>
          <w:sz w:val="28"/>
        </w:rPr>
        <w:t xml:space="preserve"> настоящих Правил, а также положений </w:t>
      </w:r>
      <w:hyperlink w:anchor="P1561" w:history="1">
        <w:r>
          <w:rPr>
            <w:rFonts w:ascii="Times New Roman" w:hAnsi="Times New Roman" w:cs="Times New Roman"/>
            <w:color w:val="0000FF"/>
            <w:sz w:val="28"/>
          </w:rPr>
          <w:t>пункта 7</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bookmarkStart w:id="57" w:name="P1566"/>
      <w:bookmarkEnd w:id="57"/>
      <w:r>
        <w:rPr>
          <w:rFonts w:ascii="Times New Roman" w:hAnsi="Times New Roman" w:cs="Times New Roman"/>
          <w:sz w:val="28"/>
        </w:rP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180"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566" w:history="1">
        <w:r>
          <w:rPr>
            <w:rFonts w:ascii="Times New Roman" w:hAnsi="Times New Roman" w:cs="Times New Roman"/>
            <w:color w:val="0000FF"/>
            <w:sz w:val="28"/>
          </w:rPr>
          <w:t>пункте 9</w:t>
        </w:r>
      </w:hyperlink>
      <w:r>
        <w:rPr>
          <w:rFonts w:ascii="Times New Roman" w:hAnsi="Times New Roman" w:cs="Times New Roman"/>
          <w:sz w:val="28"/>
        </w:rP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3E32FC" w:rsidRDefault="003E32FC">
      <w:pPr>
        <w:spacing w:before="280" w:after="1" w:line="280" w:lineRule="atLeast"/>
        <w:ind w:firstLine="540"/>
        <w:jc w:val="both"/>
      </w:pPr>
      <w:r>
        <w:rPr>
          <w:rFonts w:ascii="Times New Roman" w:hAnsi="Times New Roman" w:cs="Times New Roman"/>
          <w:sz w:val="28"/>
        </w:rP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3E32FC" w:rsidRDefault="003E32FC">
      <w:pPr>
        <w:spacing w:before="280" w:after="1" w:line="280" w:lineRule="atLeast"/>
        <w:ind w:firstLine="540"/>
        <w:jc w:val="both"/>
      </w:pPr>
      <w:r>
        <w:rPr>
          <w:rFonts w:ascii="Times New Roman" w:hAnsi="Times New Roman" w:cs="Times New Roman"/>
          <w:sz w:val="28"/>
        </w:rP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3E32FC" w:rsidRDefault="003E32FC">
      <w:pPr>
        <w:spacing w:before="280" w:after="1" w:line="280" w:lineRule="atLeast"/>
        <w:ind w:firstLine="540"/>
        <w:jc w:val="both"/>
      </w:pPr>
      <w:bookmarkStart w:id="58" w:name="P1570"/>
      <w:bookmarkEnd w:id="58"/>
      <w:r>
        <w:rPr>
          <w:rFonts w:ascii="Times New Roman" w:hAnsi="Times New Roman" w:cs="Times New Roman"/>
          <w:sz w:val="28"/>
        </w:rP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3E32FC" w:rsidRDefault="003E32FC">
      <w:pPr>
        <w:spacing w:before="280" w:after="1" w:line="280" w:lineRule="atLeast"/>
        <w:ind w:firstLine="540"/>
        <w:jc w:val="both"/>
      </w:pPr>
      <w:r>
        <w:rPr>
          <w:rFonts w:ascii="Times New Roman" w:hAnsi="Times New Roman" w:cs="Times New Roman"/>
          <w:sz w:val="28"/>
        </w:rP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3E32FC" w:rsidRDefault="003E32FC">
      <w:pPr>
        <w:spacing w:before="280" w:after="1" w:line="280" w:lineRule="atLeast"/>
        <w:ind w:firstLine="540"/>
        <w:jc w:val="both"/>
      </w:pPr>
      <w:r>
        <w:rPr>
          <w:rFonts w:ascii="Times New Roman" w:hAnsi="Times New Roman" w:cs="Times New Roman"/>
          <w:sz w:val="28"/>
        </w:rPr>
        <w:t>13. 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жилищно-коммунального хозяйства Российской Федерации заявку на перечисление субсидии по форме и в срок, которые установлены Министерством.</w:t>
      </w:r>
    </w:p>
    <w:p w:rsidR="003E32FC" w:rsidRDefault="003E32FC">
      <w:pPr>
        <w:spacing w:before="280" w:after="1" w:line="280" w:lineRule="atLeast"/>
        <w:ind w:firstLine="540"/>
        <w:jc w:val="both"/>
      </w:pPr>
      <w:r>
        <w:rPr>
          <w:rFonts w:ascii="Times New Roman" w:hAnsi="Times New Roman" w:cs="Times New Roman"/>
          <w:sz w:val="28"/>
        </w:rP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3E32FC" w:rsidRDefault="003E32FC">
      <w:pPr>
        <w:spacing w:before="280" w:after="1" w:line="280" w:lineRule="atLeast"/>
        <w:ind w:firstLine="540"/>
        <w:jc w:val="both"/>
      </w:pPr>
      <w:r>
        <w:rPr>
          <w:rFonts w:ascii="Times New Roman" w:hAnsi="Times New Roman" w:cs="Times New Roman"/>
          <w:sz w:val="28"/>
        </w:rP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3E32FC" w:rsidRDefault="003E32FC">
      <w:pPr>
        <w:spacing w:before="280" w:after="1" w:line="280" w:lineRule="atLeast"/>
        <w:ind w:firstLine="540"/>
        <w:jc w:val="both"/>
      </w:pPr>
      <w:r>
        <w:rPr>
          <w:rFonts w:ascii="Times New Roman" w:hAnsi="Times New Roman" w:cs="Times New Roman"/>
          <w:sz w:val="28"/>
        </w:rP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181"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182" w:history="1">
        <w:r>
          <w:rPr>
            <w:rFonts w:ascii="Times New Roman" w:hAnsi="Times New Roman" w:cs="Times New Roman"/>
            <w:color w:val="0000FF"/>
            <w:sz w:val="28"/>
          </w:rPr>
          <w:t>18</w:t>
        </w:r>
      </w:hyperlink>
      <w:r>
        <w:rPr>
          <w:rFonts w:ascii="Times New Roman" w:hAnsi="Times New Roman" w:cs="Times New Roman"/>
          <w:sz w:val="28"/>
        </w:rPr>
        <w:t xml:space="preserve">, </w:t>
      </w:r>
      <w:hyperlink r:id="rId183" w:history="1">
        <w:r>
          <w:rPr>
            <w:rFonts w:ascii="Times New Roman" w:hAnsi="Times New Roman" w:cs="Times New Roman"/>
            <w:color w:val="0000FF"/>
            <w:sz w:val="28"/>
          </w:rPr>
          <w:t>20</w:t>
        </w:r>
      </w:hyperlink>
      <w:r>
        <w:rPr>
          <w:rFonts w:ascii="Times New Roman" w:hAnsi="Times New Roman" w:cs="Times New Roman"/>
          <w:sz w:val="28"/>
        </w:rPr>
        <w:t xml:space="preserve"> и </w:t>
      </w:r>
      <w:hyperlink r:id="rId184" w:history="1">
        <w:r>
          <w:rPr>
            <w:rFonts w:ascii="Times New Roman" w:hAnsi="Times New Roman" w:cs="Times New Roman"/>
            <w:color w:val="0000FF"/>
            <w:sz w:val="28"/>
          </w:rPr>
          <w:t>20(1)</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3E32FC" w:rsidRDefault="003E32FC">
      <w:pPr>
        <w:spacing w:before="280" w:after="1" w:line="280" w:lineRule="atLeast"/>
        <w:ind w:firstLine="540"/>
        <w:jc w:val="both"/>
      </w:pPr>
      <w:r>
        <w:rPr>
          <w:rFonts w:ascii="Times New Roman" w:hAnsi="Times New Roman" w:cs="Times New Roman"/>
          <w:sz w:val="28"/>
        </w:rPr>
        <w:t>17. Контроль за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12</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59" w:name="P1591"/>
      <w:bookmarkEnd w:id="59"/>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СУБСИДИЙ ИЗ ФЕДЕРАЛЬНОГО БЮДЖЕТА</w:t>
      </w:r>
    </w:p>
    <w:p w:rsidR="003E32FC" w:rsidRDefault="003E32FC">
      <w:pPr>
        <w:spacing w:after="1" w:line="280" w:lineRule="atLeast"/>
        <w:jc w:val="center"/>
      </w:pPr>
      <w:r>
        <w:rPr>
          <w:rFonts w:ascii="Times New Roman" w:hAnsi="Times New Roman" w:cs="Times New Roman"/>
          <w:b/>
          <w:sz w:val="28"/>
        </w:rPr>
        <w:t>БЮДЖЕТАМ СУБЪЕКТОВ РОССИЙСКОЙ ФЕДЕРАЦИИ НА СОФИНАНСИРОВАНИЕ</w:t>
      </w:r>
    </w:p>
    <w:p w:rsidR="003E32FC" w:rsidRDefault="003E32FC">
      <w:pPr>
        <w:spacing w:after="1" w:line="280" w:lineRule="atLeast"/>
        <w:jc w:val="center"/>
      </w:pPr>
      <w:r>
        <w:rPr>
          <w:rFonts w:ascii="Times New Roman" w:hAnsi="Times New Roman" w:cs="Times New Roman"/>
          <w:b/>
          <w:sz w:val="28"/>
        </w:rPr>
        <w:t>РАСХОДНЫХ ОБЯЗАТЕЛЬСТВ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КОМПЕНСАЦИЮ ОТДЕЛЬНЫМ КАТЕГОРИЯМ ГРАЖДАН ОПЛАТЫ</w:t>
      </w:r>
    </w:p>
    <w:p w:rsidR="003E32FC" w:rsidRDefault="003E32FC">
      <w:pPr>
        <w:spacing w:after="1" w:line="280" w:lineRule="atLeast"/>
        <w:jc w:val="center"/>
      </w:pPr>
      <w:r>
        <w:rPr>
          <w:rFonts w:ascii="Times New Roman" w:hAnsi="Times New Roman" w:cs="Times New Roman"/>
          <w:b/>
          <w:sz w:val="28"/>
        </w:rPr>
        <w:t>ВЗНОСА НА КАПИТАЛЬНЫЙ РЕМОНТ ОБЩЕГО ИМУЩЕСТВА</w:t>
      </w:r>
    </w:p>
    <w:p w:rsidR="003E32FC" w:rsidRDefault="003E32FC">
      <w:pPr>
        <w:spacing w:after="1" w:line="280" w:lineRule="atLeast"/>
        <w:jc w:val="center"/>
      </w:pPr>
      <w:r>
        <w:rPr>
          <w:rFonts w:ascii="Times New Roman" w:hAnsi="Times New Roman" w:cs="Times New Roman"/>
          <w:b/>
          <w:sz w:val="28"/>
        </w:rPr>
        <w:t>В МНОГОКВАРТИРНОМ ДОМЕ</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14.08.2018 </w:t>
            </w:r>
            <w:hyperlink r:id="rId185" w:history="1">
              <w:r>
                <w:rPr>
                  <w:rFonts w:ascii="Times New Roman" w:hAnsi="Times New Roman" w:cs="Times New Roman"/>
                  <w:color w:val="0000FF"/>
                  <w:sz w:val="28"/>
                </w:rPr>
                <w:t>N 940</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23.11.2018 </w:t>
            </w:r>
            <w:hyperlink r:id="rId186" w:history="1">
              <w:r>
                <w:rPr>
                  <w:rFonts w:ascii="Times New Roman" w:hAnsi="Times New Roman" w:cs="Times New Roman"/>
                  <w:color w:val="0000FF"/>
                  <w:sz w:val="28"/>
                </w:rPr>
                <w:t>N 1407</w:t>
              </w:r>
            </w:hyperlink>
            <w:r>
              <w:rPr>
                <w:rFonts w:ascii="Times New Roman" w:hAnsi="Times New Roman" w:cs="Times New Roman"/>
                <w:color w:val="392C69"/>
                <w:sz w:val="28"/>
              </w:rPr>
              <w:t xml:space="preserve">, от 30.01.2019 </w:t>
            </w:r>
            <w:hyperlink r:id="rId187" w:history="1">
              <w:r>
                <w:rPr>
                  <w:rFonts w:ascii="Times New Roman" w:hAnsi="Times New Roman" w:cs="Times New Roman"/>
                  <w:color w:val="0000FF"/>
                  <w:sz w:val="28"/>
                </w:rPr>
                <w:t>N 62</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1. 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3E32FC" w:rsidRDefault="003E32FC">
      <w:pPr>
        <w:spacing w:after="1" w:line="280" w:lineRule="atLeast"/>
        <w:jc w:val="both"/>
      </w:pPr>
      <w:r>
        <w:rPr>
          <w:rFonts w:ascii="Times New Roman" w:hAnsi="Times New Roman" w:cs="Times New Roman"/>
          <w:sz w:val="28"/>
        </w:rPr>
        <w:t xml:space="preserve">(в ред. </w:t>
      </w:r>
      <w:hyperlink r:id="rId18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bookmarkStart w:id="60" w:name="P1604"/>
      <w:bookmarkEnd w:id="60"/>
      <w:r>
        <w:rPr>
          <w:rFonts w:ascii="Times New Roman" w:hAnsi="Times New Roman" w:cs="Times New Roman"/>
          <w:sz w:val="28"/>
        </w:rP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189" w:history="1">
        <w:r>
          <w:rPr>
            <w:rFonts w:ascii="Times New Roman" w:hAnsi="Times New Roman" w:cs="Times New Roman"/>
            <w:color w:val="0000FF"/>
            <w:sz w:val="28"/>
          </w:rPr>
          <w:t>части 2.1 статьи 169</w:t>
        </w:r>
      </w:hyperlink>
      <w:r>
        <w:rPr>
          <w:rFonts w:ascii="Times New Roman" w:hAnsi="Times New Roman" w:cs="Times New Roman"/>
          <w:sz w:val="28"/>
        </w:rP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3E32FC" w:rsidRDefault="003E32FC">
      <w:pPr>
        <w:spacing w:before="280" w:after="1" w:line="280" w:lineRule="atLeast"/>
        <w:ind w:firstLine="540"/>
        <w:jc w:val="both"/>
      </w:pPr>
      <w:r>
        <w:rPr>
          <w:rFonts w:ascii="Times New Roman" w:hAnsi="Times New Roman" w:cs="Times New Roman"/>
          <w:sz w:val="28"/>
        </w:rP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604"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4. Размер субсидии, предоставляемой бюджету i-го субъекта Российской Федерации (С</w:t>
      </w:r>
      <w:r>
        <w:rPr>
          <w:rFonts w:ascii="Times New Roman" w:hAnsi="Times New Roman" w:cs="Times New Roman"/>
          <w:sz w:val="28"/>
          <w:vertAlign w:val="subscript"/>
        </w:rPr>
        <w:t>i</w:t>
      </w:r>
      <w:r>
        <w:rPr>
          <w:rFonts w:ascii="Times New Roman" w:hAnsi="Times New Roman" w:cs="Times New Roman"/>
          <w:sz w:val="28"/>
        </w:rPr>
        <w:t>),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39"/>
        </w:rPr>
        <w:pict>
          <v:shape id="_x0000_i1031" style="width:200.25pt;height:53.25pt" coordsize="" o:spt="100" adj="0,,0" path="" filled="f" stroked="f">
            <v:stroke joinstyle="miter"/>
            <v:imagedata r:id="rId190" o:title="base_32851_317997_32774"/>
            <v:formulas/>
            <v:path o:connecttype="segments"/>
          </v:shape>
        </w:pic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С - размер бюджетных ассигнований федерального бюджета на соответствующий финансовый год для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З</w:t>
      </w:r>
      <w:r>
        <w:rPr>
          <w:rFonts w:ascii="Times New Roman" w:hAnsi="Times New Roman" w:cs="Times New Roman"/>
          <w:sz w:val="28"/>
          <w:vertAlign w:val="subscript"/>
        </w:rPr>
        <w:t>i</w:t>
      </w:r>
      <w:r>
        <w:rPr>
          <w:rFonts w:ascii="Times New Roman" w:hAnsi="Times New Roman" w:cs="Times New Roman"/>
          <w:sz w:val="28"/>
        </w:rPr>
        <w:t xml:space="preserve"> - потребность в бюджетных ассигнованиях на реализацию расходного обязательства i-го субъекта Российской Федерации, предусмотренного пунктом 2 настоящих Правил;</w:t>
      </w:r>
    </w:p>
    <w:p w:rsidR="003E32FC" w:rsidRDefault="003E32FC">
      <w:pPr>
        <w:spacing w:before="280" w:after="1" w:line="280" w:lineRule="atLeast"/>
        <w:ind w:firstLine="540"/>
        <w:jc w:val="both"/>
      </w:pPr>
      <w:r>
        <w:rPr>
          <w:rFonts w:ascii="Times New Roman" w:hAnsi="Times New Roman" w:cs="Times New Roman"/>
          <w:sz w:val="28"/>
        </w:rPr>
        <w:t>ПУС</w:t>
      </w:r>
      <w:r>
        <w:rPr>
          <w:rFonts w:ascii="Times New Roman" w:hAnsi="Times New Roman" w:cs="Times New Roman"/>
          <w:sz w:val="28"/>
          <w:vertAlign w:val="subscript"/>
        </w:rPr>
        <w:t>i</w:t>
      </w:r>
      <w:r>
        <w:rPr>
          <w:rFonts w:ascii="Times New Roman" w:hAnsi="Times New Roman" w:cs="Times New Roman"/>
          <w:sz w:val="28"/>
        </w:rPr>
        <w:t xml:space="preserve"> - предельный уровень софинансирования расходного обязательства i-го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n - число субъектов Российской Федерации, между бюджетами которых распределяются субсидии.</w:t>
      </w:r>
    </w:p>
    <w:p w:rsidR="003E32FC" w:rsidRDefault="003E32FC">
      <w:pPr>
        <w:spacing w:after="1" w:line="280" w:lineRule="atLeast"/>
        <w:jc w:val="both"/>
      </w:pPr>
      <w:r>
        <w:rPr>
          <w:rFonts w:ascii="Times New Roman" w:hAnsi="Times New Roman" w:cs="Times New Roman"/>
          <w:sz w:val="28"/>
        </w:rPr>
        <w:t xml:space="preserve">(п. 4 в ред. </w:t>
      </w:r>
      <w:hyperlink r:id="rId19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 xml:space="preserve">5. Утратил силу. - </w:t>
      </w:r>
      <w:hyperlink r:id="rId192"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6. Субсидия предоставляется при соблюдении субъектом Российской Федерации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 xml:space="preserve">а) наличие закона субъекта Российской Федерации, предусмотренного </w:t>
      </w:r>
      <w:hyperlink r:id="rId193" w:history="1">
        <w:r>
          <w:rPr>
            <w:rFonts w:ascii="Times New Roman" w:hAnsi="Times New Roman" w:cs="Times New Roman"/>
            <w:color w:val="0000FF"/>
            <w:sz w:val="28"/>
          </w:rPr>
          <w:t>частью 2.1 статьи 169</w:t>
        </w:r>
      </w:hyperlink>
      <w:r>
        <w:rPr>
          <w:rFonts w:ascii="Times New Roman" w:hAnsi="Times New Roman" w:cs="Times New Roman"/>
          <w:sz w:val="28"/>
        </w:rPr>
        <w:t xml:space="preserve"> Жилищного кодекса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о предоставлении субсидии в соответствии с </w:t>
      </w:r>
      <w:hyperlink r:id="rId194"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3E32FC" w:rsidRDefault="003E32FC">
      <w:pPr>
        <w:spacing w:after="1" w:line="280" w:lineRule="atLeast"/>
        <w:jc w:val="both"/>
      </w:pPr>
      <w:r>
        <w:rPr>
          <w:rFonts w:ascii="Times New Roman" w:hAnsi="Times New Roman" w:cs="Times New Roman"/>
          <w:sz w:val="28"/>
        </w:rPr>
        <w:t xml:space="preserve">(п. 6 в ред. </w:t>
      </w:r>
      <w:hyperlink r:id="rId19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6.1. 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
    <w:p w:rsidR="003E32FC" w:rsidRDefault="003E32FC">
      <w:pPr>
        <w:spacing w:after="1" w:line="280" w:lineRule="atLeast"/>
        <w:jc w:val="both"/>
      </w:pPr>
      <w:r>
        <w:rPr>
          <w:rFonts w:ascii="Times New Roman" w:hAnsi="Times New Roman" w:cs="Times New Roman"/>
          <w:sz w:val="28"/>
        </w:rPr>
        <w:t xml:space="preserve">(п. 6.1 введен </w:t>
      </w:r>
      <w:hyperlink r:id="rId196"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97"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after="1" w:line="280" w:lineRule="atLeast"/>
        <w:jc w:val="both"/>
      </w:pPr>
      <w:r>
        <w:rPr>
          <w:rFonts w:ascii="Times New Roman" w:hAnsi="Times New Roman" w:cs="Times New Roman"/>
          <w:sz w:val="28"/>
        </w:rPr>
        <w:t xml:space="preserve">(п. 8 в ред. </w:t>
      </w:r>
      <w:hyperlink r:id="rId19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9. Предоставление субсидии осуществляется на основании соглашения. Соглашение заключается в соответствии с типовой формой соглашения, утверждаемой Министерством финансов Российской Федерации.</w:t>
      </w:r>
    </w:p>
    <w:p w:rsidR="003E32FC" w:rsidRDefault="003E32FC">
      <w:pPr>
        <w:spacing w:after="1" w:line="280" w:lineRule="atLeast"/>
        <w:jc w:val="both"/>
      </w:pPr>
      <w:r>
        <w:rPr>
          <w:rFonts w:ascii="Times New Roman" w:hAnsi="Times New Roman" w:cs="Times New Roman"/>
          <w:sz w:val="28"/>
        </w:rPr>
        <w:t xml:space="preserve">(п. 9 в ред. </w:t>
      </w:r>
      <w:hyperlink r:id="rId19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 xml:space="preserve">10. Утратил силу. - </w:t>
      </w:r>
      <w:hyperlink r:id="rId200"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3E32FC" w:rsidRDefault="003E32FC">
      <w:pPr>
        <w:spacing w:before="280" w:after="1" w:line="280" w:lineRule="atLeast"/>
        <w:ind w:firstLine="540"/>
        <w:jc w:val="both"/>
      </w:pPr>
      <w:r>
        <w:rPr>
          <w:rFonts w:ascii="Times New Roman" w:hAnsi="Times New Roman" w:cs="Times New Roman"/>
          <w:sz w:val="28"/>
        </w:rPr>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3E32FC" w:rsidRDefault="003E32FC">
      <w:pPr>
        <w:spacing w:before="280" w:after="1" w:line="280" w:lineRule="atLeast"/>
        <w:ind w:firstLine="540"/>
        <w:jc w:val="both"/>
      </w:pPr>
      <w:r>
        <w:rPr>
          <w:rFonts w:ascii="Times New Roman" w:hAnsi="Times New Roman" w:cs="Times New Roman"/>
          <w:sz w:val="28"/>
        </w:rP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3E32FC" w:rsidRDefault="003E32FC">
      <w:pPr>
        <w:spacing w:before="280" w:after="1" w:line="280" w:lineRule="atLeast"/>
        <w:ind w:firstLine="540"/>
        <w:jc w:val="both"/>
      </w:pPr>
      <w:r>
        <w:rPr>
          <w:rFonts w:ascii="Times New Roman" w:hAnsi="Times New Roman" w:cs="Times New Roman"/>
          <w:sz w:val="28"/>
        </w:rPr>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3E32FC" w:rsidRDefault="003E32FC">
      <w:pPr>
        <w:spacing w:before="280" w:after="1" w:line="280" w:lineRule="atLeast"/>
        <w:ind w:firstLine="540"/>
        <w:jc w:val="both"/>
      </w:pPr>
      <w:r>
        <w:rPr>
          <w:rFonts w:ascii="Times New Roman" w:hAnsi="Times New Roman" w:cs="Times New Roman"/>
          <w:sz w:val="28"/>
        </w:rPr>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3E32FC" w:rsidRDefault="003E32FC">
      <w:pPr>
        <w:spacing w:before="280" w:after="1" w:line="280" w:lineRule="atLeast"/>
        <w:ind w:firstLine="540"/>
        <w:jc w:val="both"/>
      </w:pPr>
      <w:r>
        <w:rPr>
          <w:rFonts w:ascii="Times New Roman" w:hAnsi="Times New Roman" w:cs="Times New Roman"/>
          <w:sz w:val="28"/>
        </w:rPr>
        <w:t>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субсидии оценивается как низкая.</w:t>
      </w:r>
    </w:p>
    <w:p w:rsidR="003E32FC" w:rsidRDefault="003E32FC">
      <w:pPr>
        <w:spacing w:before="280" w:after="1" w:line="280" w:lineRule="atLeast"/>
        <w:ind w:firstLine="540"/>
        <w:jc w:val="both"/>
      </w:pPr>
      <w:bookmarkStart w:id="61" w:name="P1636"/>
      <w:bookmarkEnd w:id="61"/>
      <w:r>
        <w:rPr>
          <w:rFonts w:ascii="Times New Roman" w:hAnsi="Times New Roman" w:cs="Times New Roman"/>
          <w:sz w:val="28"/>
        </w:rPr>
        <w:t>14. 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14 в ред. </w:t>
      </w:r>
      <w:hyperlink r:id="rId20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3E32FC" w:rsidRDefault="003E32FC">
      <w:pPr>
        <w:spacing w:before="280" w:after="1" w:line="280" w:lineRule="atLeast"/>
        <w:ind w:firstLine="540"/>
        <w:jc w:val="both"/>
      </w:pPr>
      <w:r>
        <w:rPr>
          <w:rFonts w:ascii="Times New Roman" w:hAnsi="Times New Roman" w:cs="Times New Roman"/>
          <w:sz w:val="28"/>
        </w:rP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18. 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19. Утратил силу. - </w:t>
      </w:r>
      <w:hyperlink r:id="rId202"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636" w:history="1">
        <w:r>
          <w:rPr>
            <w:rFonts w:ascii="Times New Roman" w:hAnsi="Times New Roman" w:cs="Times New Roman"/>
            <w:color w:val="0000FF"/>
            <w:sz w:val="28"/>
          </w:rPr>
          <w:t>пунктом 14</w:t>
        </w:r>
      </w:hyperlink>
      <w:r>
        <w:rPr>
          <w:rFonts w:ascii="Times New Roman" w:hAnsi="Times New Roman" w:cs="Times New Roman"/>
          <w:sz w:val="28"/>
        </w:rPr>
        <w:t xml:space="preserve"> настоящих Правил.</w:t>
      </w:r>
    </w:p>
    <w:p w:rsidR="003E32FC" w:rsidRDefault="003E32FC">
      <w:pPr>
        <w:spacing w:after="1" w:line="280" w:lineRule="atLeast"/>
        <w:jc w:val="both"/>
      </w:pPr>
      <w:r>
        <w:rPr>
          <w:rFonts w:ascii="Times New Roman" w:hAnsi="Times New Roman" w:cs="Times New Roman"/>
          <w:sz w:val="28"/>
        </w:rPr>
        <w:t xml:space="preserve">(в ред. </w:t>
      </w:r>
      <w:hyperlink r:id="rId20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23.11.2018 N 1407)</w:t>
      </w:r>
    </w:p>
    <w:p w:rsidR="003E32FC" w:rsidRDefault="003E32FC">
      <w:pPr>
        <w:spacing w:before="280" w:after="1" w:line="280" w:lineRule="atLeast"/>
        <w:ind w:firstLine="540"/>
        <w:jc w:val="both"/>
      </w:pPr>
      <w:r>
        <w:rPr>
          <w:rFonts w:ascii="Times New Roman" w:hAnsi="Times New Roman" w:cs="Times New Roman"/>
          <w:sz w:val="28"/>
        </w:rPr>
        <w:t xml:space="preserve">21.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04" w:history="1">
        <w:r>
          <w:rPr>
            <w:rFonts w:ascii="Times New Roman" w:hAnsi="Times New Roman" w:cs="Times New Roman"/>
            <w:color w:val="0000FF"/>
            <w:sz w:val="28"/>
          </w:rPr>
          <w:t>пунктами 16</w:t>
        </w:r>
      </w:hyperlink>
      <w:r>
        <w:rPr>
          <w:rFonts w:ascii="Times New Roman" w:hAnsi="Times New Roman" w:cs="Times New Roman"/>
          <w:sz w:val="28"/>
        </w:rPr>
        <w:t xml:space="preserve">, </w:t>
      </w:r>
      <w:hyperlink r:id="rId205" w:history="1">
        <w:r>
          <w:rPr>
            <w:rFonts w:ascii="Times New Roman" w:hAnsi="Times New Roman" w:cs="Times New Roman"/>
            <w:color w:val="0000FF"/>
            <w:sz w:val="28"/>
          </w:rPr>
          <w:t>19</w:t>
        </w:r>
      </w:hyperlink>
      <w:r>
        <w:rPr>
          <w:rFonts w:ascii="Times New Roman" w:hAnsi="Times New Roman" w:cs="Times New Roman"/>
          <w:sz w:val="28"/>
        </w:rPr>
        <w:t xml:space="preserve"> и </w:t>
      </w:r>
      <w:hyperlink r:id="rId206"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3E32FC" w:rsidRDefault="003E32FC">
      <w:pPr>
        <w:spacing w:before="280" w:after="1" w:line="280" w:lineRule="atLeast"/>
        <w:ind w:firstLine="540"/>
        <w:jc w:val="both"/>
      </w:pPr>
      <w:r>
        <w:rPr>
          <w:rFonts w:ascii="Times New Roman" w:hAnsi="Times New Roman" w:cs="Times New Roman"/>
          <w:sz w:val="28"/>
        </w:rPr>
        <w:t>22. Контроль за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13</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62" w:name="P1661"/>
      <w:bookmarkEnd w:id="62"/>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СУБСИДИИ ИЗ ФЕДЕРАЛЬНОГО БЮДЖЕТА</w:t>
      </w:r>
    </w:p>
    <w:p w:rsidR="003E32FC" w:rsidRDefault="003E32FC">
      <w:pPr>
        <w:spacing w:after="1" w:line="280" w:lineRule="atLeast"/>
        <w:jc w:val="center"/>
      </w:pPr>
      <w:r>
        <w:rPr>
          <w:rFonts w:ascii="Times New Roman" w:hAnsi="Times New Roman" w:cs="Times New Roman"/>
          <w:b/>
          <w:sz w:val="28"/>
        </w:rPr>
        <w:t>БЮДЖЕТУ ЧЕЧЕНСКОЙ РЕСПУБЛИКИ НА РЕАЛИЗАЦИЮ МЕРОПРИЯТИЙ</w:t>
      </w:r>
    </w:p>
    <w:p w:rsidR="003E32FC" w:rsidRDefault="003E32FC">
      <w:pPr>
        <w:spacing w:after="1" w:line="280" w:lineRule="atLeast"/>
        <w:jc w:val="center"/>
      </w:pPr>
      <w:r>
        <w:rPr>
          <w:rFonts w:ascii="Times New Roman" w:hAnsi="Times New Roman" w:cs="Times New Roman"/>
          <w:b/>
          <w:sz w:val="28"/>
        </w:rPr>
        <w:t>ПО ПЕРЕСЕЛЕНИЮ ГРАЖДАН, ПРОЖИВАЮЩИХ В ОПОЛЗНЕВОЙ ЗОНЕ</w:t>
      </w:r>
    </w:p>
    <w:p w:rsidR="003E32FC" w:rsidRDefault="003E32FC">
      <w:pPr>
        <w:spacing w:after="1" w:line="280" w:lineRule="atLeast"/>
        <w:jc w:val="center"/>
      </w:pPr>
      <w:r>
        <w:rPr>
          <w:rFonts w:ascii="Times New Roman" w:hAnsi="Times New Roman" w:cs="Times New Roman"/>
          <w:b/>
          <w:sz w:val="28"/>
        </w:rPr>
        <w:t>НА ТЕРРИТОРИИ ЧЕЧЕНСКОЙ РЕСПУБЛИКИ, В РАЙОНЫ</w:t>
      </w:r>
    </w:p>
    <w:p w:rsidR="003E32FC" w:rsidRDefault="003E32FC">
      <w:pPr>
        <w:spacing w:after="1" w:line="280" w:lineRule="atLeast"/>
        <w:jc w:val="center"/>
      </w:pPr>
      <w:r>
        <w:rPr>
          <w:rFonts w:ascii="Times New Roman" w:hAnsi="Times New Roman" w:cs="Times New Roman"/>
          <w:b/>
          <w:sz w:val="28"/>
        </w:rPr>
        <w:t>С БЛАГОПРИЯТНЫМИ УСЛОВИЯМИ ПРОЖИВАНИЯ</w:t>
      </w:r>
    </w:p>
    <w:p w:rsidR="003E32FC" w:rsidRDefault="003E32FC">
      <w:pPr>
        <w:spacing w:after="1" w:line="280" w:lineRule="atLeast"/>
        <w:jc w:val="center"/>
      </w:pPr>
      <w:r>
        <w:rPr>
          <w:rFonts w:ascii="Times New Roman" w:hAnsi="Times New Roman" w:cs="Times New Roman"/>
          <w:b/>
          <w:sz w:val="28"/>
        </w:rPr>
        <w:t>НА ТЕРРИТОРИИ ЧЕЧЕНСКОЙ РЕСПУБЛИКИ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207"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1. 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3E32FC" w:rsidRDefault="003E32FC">
      <w:pPr>
        <w:spacing w:after="1" w:line="280" w:lineRule="atLeast"/>
        <w:jc w:val="both"/>
      </w:pPr>
      <w:r>
        <w:rPr>
          <w:rFonts w:ascii="Times New Roman" w:hAnsi="Times New Roman" w:cs="Times New Roman"/>
          <w:sz w:val="28"/>
        </w:rPr>
        <w:t xml:space="preserve">(в ред. </w:t>
      </w:r>
      <w:hyperlink r:id="rId20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3E32FC" w:rsidRDefault="003E32FC">
      <w:pPr>
        <w:spacing w:before="280" w:after="1" w:line="280" w:lineRule="atLeast"/>
        <w:ind w:firstLine="540"/>
        <w:jc w:val="both"/>
      </w:pPr>
      <w:r>
        <w:rPr>
          <w:rFonts w:ascii="Times New Roman" w:hAnsi="Times New Roman" w:cs="Times New Roman"/>
          <w:sz w:val="28"/>
        </w:rP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675" w:history="1">
        <w:r>
          <w:rPr>
            <w:rFonts w:ascii="Times New Roman" w:hAnsi="Times New Roman" w:cs="Times New Roman"/>
            <w:color w:val="0000FF"/>
            <w:sz w:val="28"/>
          </w:rPr>
          <w:t>пункте 4</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bookmarkStart w:id="63" w:name="P1675"/>
      <w:bookmarkEnd w:id="63"/>
      <w:r>
        <w:rPr>
          <w:rFonts w:ascii="Times New Roman" w:hAnsi="Times New Roman" w:cs="Times New Roman"/>
          <w:sz w:val="28"/>
        </w:rPr>
        <w:t>4. Субсидия используется на следующие цели:</w:t>
      </w:r>
    </w:p>
    <w:p w:rsidR="003E32FC" w:rsidRDefault="003E32FC">
      <w:pPr>
        <w:spacing w:before="280" w:after="1" w:line="280" w:lineRule="atLeast"/>
        <w:ind w:firstLine="540"/>
        <w:jc w:val="both"/>
      </w:pPr>
      <w:r>
        <w:rPr>
          <w:rFonts w:ascii="Times New Roman" w:hAnsi="Times New Roman" w:cs="Times New Roman"/>
          <w:sz w:val="28"/>
        </w:rP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3E32FC" w:rsidRDefault="003E32FC">
      <w:pPr>
        <w:spacing w:before="280" w:after="1" w:line="280" w:lineRule="atLeast"/>
        <w:ind w:firstLine="540"/>
        <w:jc w:val="both"/>
      </w:pPr>
      <w:r>
        <w:rPr>
          <w:rFonts w:ascii="Times New Roman" w:hAnsi="Times New Roman" w:cs="Times New Roman"/>
          <w:sz w:val="28"/>
        </w:rP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3E32FC" w:rsidRDefault="003E32FC">
      <w:pPr>
        <w:spacing w:before="280" w:after="1" w:line="280" w:lineRule="atLeast"/>
        <w:ind w:firstLine="540"/>
        <w:jc w:val="both"/>
      </w:pPr>
      <w:bookmarkStart w:id="64" w:name="P1678"/>
      <w:bookmarkEnd w:id="64"/>
      <w:r>
        <w:rPr>
          <w:rFonts w:ascii="Times New Roman" w:hAnsi="Times New Roman" w:cs="Times New Roman"/>
          <w:sz w:val="28"/>
        </w:rPr>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3E32FC" w:rsidRDefault="003E32FC">
      <w:pPr>
        <w:spacing w:before="280" w:after="1" w:line="280" w:lineRule="atLeast"/>
        <w:ind w:firstLine="540"/>
        <w:jc w:val="both"/>
      </w:pPr>
      <w:r>
        <w:rPr>
          <w:rFonts w:ascii="Times New Roman" w:hAnsi="Times New Roman" w:cs="Times New Roman"/>
          <w:sz w:val="28"/>
        </w:rP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Порядок предоставления социальных выплат указанным в </w:t>
      </w:r>
      <w:hyperlink w:anchor="P1678" w:history="1">
        <w:r>
          <w:rPr>
            <w:rFonts w:ascii="Times New Roman" w:hAnsi="Times New Roman" w:cs="Times New Roman"/>
            <w:color w:val="0000FF"/>
            <w:sz w:val="28"/>
          </w:rPr>
          <w:t>подпункте "в" пункта 4</w:t>
        </w:r>
      </w:hyperlink>
      <w:r>
        <w:rPr>
          <w:rFonts w:ascii="Times New Roman" w:hAnsi="Times New Roman" w:cs="Times New Roman"/>
          <w:sz w:val="28"/>
        </w:rP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
    <w:p w:rsidR="003E32FC" w:rsidRDefault="003E32FC">
      <w:pPr>
        <w:spacing w:before="280" w:after="1" w:line="280" w:lineRule="atLeast"/>
        <w:ind w:firstLine="540"/>
        <w:jc w:val="both"/>
      </w:pPr>
      <w:r>
        <w:rPr>
          <w:rFonts w:ascii="Times New Roman" w:hAnsi="Times New Roman" w:cs="Times New Roman"/>
          <w:sz w:val="28"/>
        </w:rPr>
        <w:t>6. 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 человек, и по 18 кв. метров на человека для семьи, состоящей из 3 и более человек.</w:t>
      </w:r>
    </w:p>
    <w:p w:rsidR="003E32FC" w:rsidRDefault="003E32FC">
      <w:pPr>
        <w:spacing w:before="280" w:after="1" w:line="280" w:lineRule="atLeast"/>
        <w:ind w:firstLine="540"/>
        <w:jc w:val="both"/>
      </w:pPr>
      <w:bookmarkStart w:id="65" w:name="P1682"/>
      <w:bookmarkEnd w:id="65"/>
      <w:r>
        <w:rPr>
          <w:rFonts w:ascii="Times New Roman" w:hAnsi="Times New Roman" w:cs="Times New Roman"/>
          <w:sz w:val="28"/>
        </w:rPr>
        <w:t>7. 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8. Для включения объектов капитального строительства в перечень, указанный в </w:t>
      </w:r>
      <w:hyperlink w:anchor="P1682" w:history="1">
        <w:r>
          <w:rPr>
            <w:rFonts w:ascii="Times New Roman" w:hAnsi="Times New Roman" w:cs="Times New Roman"/>
            <w:color w:val="0000FF"/>
            <w:sz w:val="28"/>
          </w:rPr>
          <w:t>пункте 7</w:t>
        </w:r>
      </w:hyperlink>
      <w:r>
        <w:rPr>
          <w:rFonts w:ascii="Times New Roman" w:hAnsi="Times New Roman" w:cs="Times New Roman"/>
          <w:sz w:val="28"/>
        </w:rP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объекта следующие документы и сведения:</w:t>
      </w:r>
    </w:p>
    <w:p w:rsidR="003E32FC" w:rsidRDefault="003E32FC">
      <w:pPr>
        <w:spacing w:before="280" w:after="1" w:line="280" w:lineRule="atLeast"/>
        <w:ind w:firstLine="540"/>
        <w:jc w:val="both"/>
      </w:pPr>
      <w:r>
        <w:rPr>
          <w:rFonts w:ascii="Times New Roman" w:hAnsi="Times New Roman" w:cs="Times New Roman"/>
          <w:sz w:val="28"/>
        </w:rPr>
        <w:t>а) наименование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мощность объекта капитального строительства,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в) срок ввода в эксплуатацию;</w:t>
      </w:r>
    </w:p>
    <w:p w:rsidR="003E32FC" w:rsidRDefault="003E32FC">
      <w:pPr>
        <w:spacing w:before="280" w:after="1" w:line="280" w:lineRule="atLeast"/>
        <w:ind w:firstLine="540"/>
        <w:jc w:val="both"/>
      </w:pPr>
      <w:r>
        <w:rPr>
          <w:rFonts w:ascii="Times New Roman" w:hAnsi="Times New Roman" w:cs="Times New Roman"/>
          <w:sz w:val="28"/>
        </w:rP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32FC" w:rsidRDefault="003E32FC">
      <w:pPr>
        <w:spacing w:before="280" w:after="1" w:line="280" w:lineRule="atLeast"/>
        <w:ind w:firstLine="540"/>
        <w:jc w:val="both"/>
      </w:pPr>
      <w:r>
        <w:rPr>
          <w:rFonts w:ascii="Times New Roman" w:hAnsi="Times New Roman" w:cs="Times New Roman"/>
          <w:sz w:val="28"/>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3E32FC" w:rsidRDefault="003E32FC">
      <w:pPr>
        <w:spacing w:before="280" w:after="1" w:line="280" w:lineRule="atLeast"/>
        <w:ind w:firstLine="540"/>
        <w:jc w:val="both"/>
      </w:pPr>
      <w:r>
        <w:rPr>
          <w:rFonts w:ascii="Times New Roman" w:hAnsi="Times New Roman" w:cs="Times New Roman"/>
          <w:sz w:val="28"/>
        </w:rPr>
        <w:t>ж) копия положительного заключения о достоверности определения сметной стоимости объекта капитального строительства;</w:t>
      </w:r>
    </w:p>
    <w:p w:rsidR="003E32FC" w:rsidRDefault="003E32FC">
      <w:pPr>
        <w:spacing w:after="1" w:line="280" w:lineRule="atLeast"/>
        <w:jc w:val="both"/>
      </w:pPr>
      <w:r>
        <w:rPr>
          <w:rFonts w:ascii="Times New Roman" w:hAnsi="Times New Roman" w:cs="Times New Roman"/>
          <w:sz w:val="28"/>
        </w:rPr>
        <w:t xml:space="preserve">(в ред. </w:t>
      </w:r>
      <w:hyperlink r:id="rId20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з) титульные списки вновь начинаемых и переходящих объектов капитального строительства,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к) 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9. Субсидия предоставляется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б) наличие утвержденной государственной программы Чеченской Республики, в которой предусмотрены мероприятия;</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о предоставлении субсидии в соответствии с </w:t>
      </w:r>
      <w:hyperlink w:anchor="P1700" w:history="1">
        <w:r>
          <w:rPr>
            <w:rFonts w:ascii="Times New Roman" w:hAnsi="Times New Roman" w:cs="Times New Roman"/>
            <w:color w:val="0000FF"/>
            <w:sz w:val="28"/>
          </w:rPr>
          <w:t>пунктами 10</w:t>
        </w:r>
      </w:hyperlink>
      <w:r>
        <w:rPr>
          <w:rFonts w:ascii="Times New Roman" w:hAnsi="Times New Roman" w:cs="Times New Roman"/>
          <w:sz w:val="28"/>
        </w:rPr>
        <w:t xml:space="preserve"> и </w:t>
      </w:r>
      <w:hyperlink w:anchor="P1701" w:history="1">
        <w:r>
          <w:rPr>
            <w:rFonts w:ascii="Times New Roman" w:hAnsi="Times New Roman" w:cs="Times New Roman"/>
            <w:color w:val="0000FF"/>
            <w:sz w:val="28"/>
          </w:rPr>
          <w:t>11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bookmarkStart w:id="66" w:name="P1700"/>
      <w:bookmarkEnd w:id="66"/>
      <w:r>
        <w:rPr>
          <w:rFonts w:ascii="Times New Roman" w:hAnsi="Times New Roman" w:cs="Times New Roman"/>
          <w:sz w:val="28"/>
        </w:rPr>
        <w:t>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формой, утверждаемой Министерством финансов Российской Федерации.</w:t>
      </w:r>
    </w:p>
    <w:p w:rsidR="003E32FC" w:rsidRDefault="003E32FC">
      <w:pPr>
        <w:spacing w:before="280" w:after="1" w:line="280" w:lineRule="atLeast"/>
        <w:ind w:firstLine="540"/>
        <w:jc w:val="both"/>
      </w:pPr>
      <w:bookmarkStart w:id="67" w:name="P1701"/>
      <w:bookmarkEnd w:id="67"/>
      <w:r>
        <w:rPr>
          <w:rFonts w:ascii="Times New Roman" w:hAnsi="Times New Roman" w:cs="Times New Roman"/>
          <w:sz w:val="28"/>
        </w:rPr>
        <w:t xml:space="preserve">11. Содержание соглашения должно соответствовать требованиям, установленным </w:t>
      </w:r>
      <w:hyperlink r:id="rId211"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 чем на 20 процентов) сокращения размера субсидии.</w:t>
      </w:r>
    </w:p>
    <w:p w:rsidR="003E32FC" w:rsidRDefault="003E32FC">
      <w:pPr>
        <w:spacing w:before="280" w:after="1" w:line="280" w:lineRule="atLeast"/>
        <w:ind w:firstLine="540"/>
        <w:jc w:val="both"/>
      </w:pPr>
      <w:r>
        <w:rPr>
          <w:rFonts w:ascii="Times New Roman" w:hAnsi="Times New Roman" w:cs="Times New Roman"/>
          <w:sz w:val="28"/>
        </w:rPr>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704" w:history="1">
        <w:r>
          <w:rPr>
            <w:rFonts w:ascii="Times New Roman" w:hAnsi="Times New Roman" w:cs="Times New Roman"/>
            <w:color w:val="0000FF"/>
            <w:sz w:val="28"/>
          </w:rPr>
          <w:t>пункте 13</w:t>
        </w:r>
      </w:hyperlink>
      <w:r>
        <w:rPr>
          <w:rFonts w:ascii="Times New Roman" w:hAnsi="Times New Roman" w:cs="Times New Roman"/>
          <w:sz w:val="28"/>
        </w:rP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3E32FC" w:rsidRDefault="003E32FC">
      <w:pPr>
        <w:spacing w:before="280" w:after="1" w:line="280" w:lineRule="atLeast"/>
        <w:ind w:firstLine="540"/>
        <w:jc w:val="both"/>
      </w:pPr>
      <w:bookmarkStart w:id="68" w:name="P1704"/>
      <w:bookmarkEnd w:id="68"/>
      <w:r>
        <w:rPr>
          <w:rFonts w:ascii="Times New Roman" w:hAnsi="Times New Roman" w:cs="Times New Roman"/>
          <w:sz w:val="28"/>
        </w:rP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212" w:history="1">
        <w:r>
          <w:rPr>
            <w:rFonts w:ascii="Times New Roman" w:hAnsi="Times New Roman" w:cs="Times New Roman"/>
            <w:color w:val="0000FF"/>
            <w:sz w:val="28"/>
          </w:rPr>
          <w:t>пунктом 13</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3E32FC" w:rsidRDefault="003E32FC">
      <w:pPr>
        <w:spacing w:before="280" w:after="1" w:line="280" w:lineRule="atLeast"/>
        <w:ind w:firstLine="540"/>
        <w:jc w:val="both"/>
      </w:pPr>
      <w:r>
        <w:rPr>
          <w:rFonts w:ascii="Times New Roman" w:hAnsi="Times New Roman" w:cs="Times New Roman"/>
          <w:sz w:val="28"/>
        </w:rPr>
        <w:t>15. 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
    <w:p w:rsidR="003E32FC" w:rsidRDefault="003E32FC">
      <w:pPr>
        <w:spacing w:after="1" w:line="280" w:lineRule="atLeast"/>
        <w:jc w:val="both"/>
      </w:pPr>
      <w:r>
        <w:rPr>
          <w:rFonts w:ascii="Times New Roman" w:hAnsi="Times New Roman" w:cs="Times New Roman"/>
          <w:sz w:val="28"/>
        </w:rPr>
        <w:t xml:space="preserve">(п. 15 в ред. </w:t>
      </w:r>
      <w:hyperlink r:id="rId21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3E32FC" w:rsidRDefault="003E32FC">
      <w:pPr>
        <w:spacing w:before="280" w:after="1" w:line="280" w:lineRule="atLeast"/>
        <w:ind w:firstLine="540"/>
        <w:jc w:val="both"/>
      </w:pPr>
      <w:r>
        <w:rPr>
          <w:rFonts w:ascii="Times New Roman" w:hAnsi="Times New Roman" w:cs="Times New Roman"/>
          <w:sz w:val="28"/>
        </w:rPr>
        <w:t xml:space="preserve">17. В целях предоставления социальных выплат лицам, указанным в </w:t>
      </w:r>
      <w:hyperlink w:anchor="P1678" w:history="1">
        <w:r>
          <w:rPr>
            <w:rFonts w:ascii="Times New Roman" w:hAnsi="Times New Roman" w:cs="Times New Roman"/>
            <w:color w:val="0000FF"/>
            <w:sz w:val="28"/>
          </w:rPr>
          <w:t>подпункте "в" пункта 4</w:t>
        </w:r>
      </w:hyperlink>
      <w:r>
        <w:rPr>
          <w:rFonts w:ascii="Times New Roman" w:hAnsi="Times New Roman" w:cs="Times New Roman"/>
          <w:sz w:val="28"/>
        </w:rP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 счетах,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3E32FC" w:rsidRDefault="003E32FC">
      <w:pPr>
        <w:spacing w:before="280" w:after="1" w:line="280" w:lineRule="atLeast"/>
        <w:ind w:firstLine="540"/>
        <w:jc w:val="both"/>
      </w:pPr>
      <w:r>
        <w:rPr>
          <w:rFonts w:ascii="Times New Roman" w:hAnsi="Times New Roman" w:cs="Times New Roman"/>
          <w:sz w:val="28"/>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 выплаты для каждого получателя.</w:t>
      </w:r>
    </w:p>
    <w:p w:rsidR="003E32FC" w:rsidRDefault="003E32FC">
      <w:pPr>
        <w:spacing w:before="280" w:after="1" w:line="280" w:lineRule="atLeast"/>
        <w:ind w:firstLine="540"/>
        <w:jc w:val="both"/>
      </w:pPr>
      <w:r>
        <w:rPr>
          <w:rFonts w:ascii="Times New Roman" w:hAnsi="Times New Roman" w:cs="Times New Roman"/>
          <w:sz w:val="28"/>
        </w:rPr>
        <w:t>18. 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214" w:history="1">
        <w:r>
          <w:rPr>
            <w:rFonts w:ascii="Times New Roman" w:hAnsi="Times New Roman" w:cs="Times New Roman"/>
            <w:color w:val="0000FF"/>
            <w:sz w:val="28"/>
          </w:rPr>
          <w:t>пунктами 16</w:t>
        </w:r>
      </w:hyperlink>
      <w:r>
        <w:rPr>
          <w:rFonts w:ascii="Times New Roman" w:hAnsi="Times New Roman" w:cs="Times New Roman"/>
          <w:sz w:val="28"/>
        </w:rPr>
        <w:t xml:space="preserve">, </w:t>
      </w:r>
      <w:hyperlink r:id="rId215" w:history="1">
        <w:r>
          <w:rPr>
            <w:rFonts w:ascii="Times New Roman" w:hAnsi="Times New Roman" w:cs="Times New Roman"/>
            <w:color w:val="0000FF"/>
            <w:sz w:val="28"/>
          </w:rPr>
          <w:t>19</w:t>
        </w:r>
      </w:hyperlink>
      <w:r>
        <w:rPr>
          <w:rFonts w:ascii="Times New Roman" w:hAnsi="Times New Roman" w:cs="Times New Roman"/>
          <w:sz w:val="28"/>
        </w:rPr>
        <w:t xml:space="preserve"> и </w:t>
      </w:r>
      <w:hyperlink r:id="rId216"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w:t>
      </w:r>
    </w:p>
    <w:p w:rsidR="003E32FC" w:rsidRDefault="003E32FC">
      <w:pPr>
        <w:spacing w:before="280" w:after="1" w:line="280" w:lineRule="atLeast"/>
        <w:ind w:firstLine="540"/>
        <w:jc w:val="both"/>
      </w:pPr>
      <w:r>
        <w:rPr>
          <w:rFonts w:ascii="Times New Roman" w:hAnsi="Times New Roman" w:cs="Times New Roman"/>
          <w:sz w:val="28"/>
        </w:rPr>
        <w:t>20. Контроль за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14</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69" w:name="P1726"/>
      <w:bookmarkEnd w:id="69"/>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ПОДДЕРЖКУ ОБУСТРОЙСТВА МЕСТ МАССОВОГО ОТДЫХА</w:t>
      </w:r>
    </w:p>
    <w:p w:rsidR="003E32FC" w:rsidRDefault="003E32FC">
      <w:pPr>
        <w:spacing w:after="1" w:line="280" w:lineRule="atLeast"/>
        <w:jc w:val="center"/>
      </w:pPr>
      <w:r>
        <w:rPr>
          <w:rFonts w:ascii="Times New Roman" w:hAnsi="Times New Roman" w:cs="Times New Roman"/>
          <w:b/>
          <w:sz w:val="28"/>
        </w:rPr>
        <w:t>НАСЕЛЕНИЯ (ГОРОДСКИХ ПАРКОВ)</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14.08.2018 </w:t>
            </w:r>
            <w:hyperlink r:id="rId217" w:history="1">
              <w:r>
                <w:rPr>
                  <w:rFonts w:ascii="Times New Roman" w:hAnsi="Times New Roman" w:cs="Times New Roman"/>
                  <w:color w:val="0000FF"/>
                  <w:sz w:val="28"/>
                </w:rPr>
                <w:t>N 940</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30.01.2019 </w:t>
            </w:r>
            <w:hyperlink r:id="rId218" w:history="1">
              <w:r>
                <w:rPr>
                  <w:rFonts w:ascii="Times New Roman" w:hAnsi="Times New Roman" w:cs="Times New Roman"/>
                  <w:color w:val="0000FF"/>
                  <w:sz w:val="28"/>
                </w:rPr>
                <w:t>N 62</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ind w:firstLine="540"/>
        <w:jc w:val="both"/>
      </w:pPr>
      <w:bookmarkStart w:id="70" w:name="P1735"/>
      <w:bookmarkEnd w:id="70"/>
      <w:r>
        <w:rPr>
          <w:rFonts w:ascii="Times New Roman" w:hAnsi="Times New Roman" w:cs="Times New Roman"/>
          <w:sz w:val="28"/>
        </w:rPr>
        <w:t xml:space="preserve">1. 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рамках основного мероприятия "Содействие обустройству мест массового отдыха населения (городских парков)"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 по благоустройству парков, субсидии).</w:t>
      </w:r>
    </w:p>
    <w:p w:rsidR="003E32FC" w:rsidRDefault="003E32FC">
      <w:pPr>
        <w:spacing w:after="1" w:line="280" w:lineRule="atLeast"/>
        <w:jc w:val="both"/>
      </w:pPr>
      <w:r>
        <w:rPr>
          <w:rFonts w:ascii="Times New Roman" w:hAnsi="Times New Roman" w:cs="Times New Roman"/>
          <w:sz w:val="28"/>
        </w:rPr>
        <w:t xml:space="preserve">(в ред. </w:t>
      </w:r>
      <w:hyperlink r:id="rId21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3E32FC" w:rsidRDefault="003E32FC">
      <w:pPr>
        <w:spacing w:before="280" w:after="1" w:line="280" w:lineRule="atLeast"/>
        <w:ind w:firstLine="540"/>
        <w:jc w:val="both"/>
      </w:pPr>
      <w:r>
        <w:rPr>
          <w:rFonts w:ascii="Times New Roman" w:hAnsi="Times New Roman" w:cs="Times New Roman"/>
          <w:sz w:val="28"/>
        </w:rPr>
        <w:t>В настоящих Правилах под городом в отношении г. Севастополя понимается его внутригородская территория.</w:t>
      </w:r>
    </w:p>
    <w:p w:rsidR="003E32FC" w:rsidRDefault="003E32FC">
      <w:pPr>
        <w:spacing w:before="280" w:after="1" w:line="280" w:lineRule="atLeast"/>
        <w:ind w:firstLine="540"/>
        <w:jc w:val="both"/>
      </w:pPr>
      <w:r>
        <w:rPr>
          <w:rFonts w:ascii="Times New Roman" w:hAnsi="Times New Roman" w:cs="Times New Roman"/>
          <w:sz w:val="28"/>
        </w:rP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735"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3E32FC" w:rsidRDefault="003E32FC">
      <w:pPr>
        <w:spacing w:before="280" w:after="1" w:line="280" w:lineRule="atLeast"/>
        <w:ind w:firstLine="540"/>
        <w:jc w:val="both"/>
      </w:pPr>
      <w:bookmarkStart w:id="71" w:name="P1741"/>
      <w:bookmarkEnd w:id="71"/>
      <w:r>
        <w:rPr>
          <w:rFonts w:ascii="Times New Roman" w:hAnsi="Times New Roman" w:cs="Times New Roman"/>
          <w:sz w:val="28"/>
        </w:rPr>
        <w:t>5. Субсидии предоставляются на следующих условиях:</w:t>
      </w:r>
    </w:p>
    <w:p w:rsidR="003E32FC" w:rsidRDefault="003E32FC">
      <w:pPr>
        <w:spacing w:before="280" w:after="1" w:line="280" w:lineRule="atLeast"/>
        <w:ind w:firstLine="540"/>
        <w:jc w:val="both"/>
      </w:pPr>
      <w:r>
        <w:rPr>
          <w:rFonts w:ascii="Times New Roman" w:hAnsi="Times New Roman" w:cs="Times New Roman"/>
          <w:sz w:val="28"/>
        </w:rP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3E32FC" w:rsidRDefault="003E32FC">
      <w:pPr>
        <w:spacing w:before="280" w:after="1" w:line="280" w:lineRule="atLeast"/>
        <w:ind w:firstLine="540"/>
        <w:jc w:val="both"/>
      </w:pPr>
      <w:bookmarkStart w:id="72" w:name="P1743"/>
      <w:bookmarkEnd w:id="72"/>
      <w:r>
        <w:rPr>
          <w:rFonts w:ascii="Times New Roman" w:hAnsi="Times New Roman" w:cs="Times New Roman"/>
          <w:sz w:val="28"/>
        </w:rP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о предоставлении субсидии в соответствии с </w:t>
      </w:r>
      <w:hyperlink w:anchor="P1745" w:history="1">
        <w:r>
          <w:rPr>
            <w:rFonts w:ascii="Times New Roman" w:hAnsi="Times New Roman" w:cs="Times New Roman"/>
            <w:color w:val="0000FF"/>
            <w:sz w:val="28"/>
          </w:rPr>
          <w:t>пунктом 6</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bookmarkStart w:id="73" w:name="P1745"/>
      <w:bookmarkEnd w:id="73"/>
      <w:r>
        <w:rPr>
          <w:rFonts w:ascii="Times New Roman" w:hAnsi="Times New Roman" w:cs="Times New Roman"/>
          <w:sz w:val="28"/>
        </w:rPr>
        <w:t xml:space="preserve">6. 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формой соглашения, утверждаемой Министерством финансов Российской Федерации (далее - соглашение), в период, предусмотренный </w:t>
      </w:r>
      <w:hyperlink w:anchor="P1735" w:history="1">
        <w:r>
          <w:rPr>
            <w:rFonts w:ascii="Times New Roman" w:hAnsi="Times New Roman" w:cs="Times New Roman"/>
            <w:color w:val="0000FF"/>
            <w:sz w:val="28"/>
          </w:rPr>
          <w:t>пунктом 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Содержание соглашения должно соответствовать требованиям, установленным </w:t>
      </w:r>
      <w:hyperlink r:id="rId220" w:history="1">
        <w:r>
          <w:rPr>
            <w:rFonts w:ascii="Times New Roman" w:hAnsi="Times New Roman" w:cs="Times New Roman"/>
            <w:color w:val="0000FF"/>
            <w:sz w:val="28"/>
          </w:rPr>
          <w:t>пунктом 10</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 а также включать следующие положения:</w:t>
      </w:r>
    </w:p>
    <w:p w:rsidR="003E32FC" w:rsidRDefault="003E32FC">
      <w:pPr>
        <w:spacing w:before="280" w:after="1" w:line="280" w:lineRule="atLeast"/>
        <w:ind w:firstLine="540"/>
        <w:jc w:val="both"/>
      </w:pPr>
      <w:bookmarkStart w:id="74" w:name="P1747"/>
      <w:bookmarkEnd w:id="74"/>
      <w:r>
        <w:rPr>
          <w:rFonts w:ascii="Times New Roman" w:hAnsi="Times New Roman" w:cs="Times New Roman"/>
          <w:sz w:val="28"/>
        </w:rP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 источником финансового обеспечения которых является субсидия и средства, предусмотренные </w:t>
      </w:r>
      <w:hyperlink w:anchor="P1743" w:history="1">
        <w:r>
          <w:rPr>
            <w:rFonts w:ascii="Times New Roman" w:hAnsi="Times New Roman" w:cs="Times New Roman"/>
            <w:color w:val="0000FF"/>
            <w:sz w:val="28"/>
          </w:rPr>
          <w:t>подпунктом "б" пункта 5</w:t>
        </w:r>
      </w:hyperlink>
      <w:r>
        <w:rPr>
          <w:rFonts w:ascii="Times New Roman" w:hAnsi="Times New Roman" w:cs="Times New Roman"/>
          <w:sz w:val="28"/>
        </w:rP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
    <w:p w:rsidR="003E32FC" w:rsidRDefault="003E32FC">
      <w:pPr>
        <w:spacing w:after="1" w:line="280" w:lineRule="atLeast"/>
        <w:jc w:val="both"/>
      </w:pPr>
      <w:r>
        <w:rPr>
          <w:rFonts w:ascii="Times New Roman" w:hAnsi="Times New Roman" w:cs="Times New Roman"/>
          <w:sz w:val="28"/>
        </w:rPr>
        <w:t xml:space="preserve">(в ред. </w:t>
      </w:r>
      <w:hyperlink r:id="rId22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обязательства муниципальных образований - получателей указанных средств:</w:t>
      </w:r>
    </w:p>
    <w:p w:rsidR="003E32FC" w:rsidRDefault="003E32FC">
      <w:pPr>
        <w:spacing w:before="280" w:after="1" w:line="280" w:lineRule="atLeast"/>
        <w:ind w:firstLine="540"/>
        <w:jc w:val="both"/>
      </w:pPr>
      <w:r>
        <w:rPr>
          <w:rFonts w:ascii="Times New Roman" w:hAnsi="Times New Roman" w:cs="Times New Roman"/>
          <w:sz w:val="28"/>
        </w:rP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3E32FC" w:rsidRDefault="003E32FC">
      <w:pPr>
        <w:spacing w:after="1" w:line="280" w:lineRule="atLeast"/>
        <w:jc w:val="both"/>
      </w:pPr>
      <w:r>
        <w:rPr>
          <w:rFonts w:ascii="Times New Roman" w:hAnsi="Times New Roman" w:cs="Times New Roman"/>
          <w:sz w:val="28"/>
        </w:rPr>
        <w:t xml:space="preserve">(в ред. </w:t>
      </w:r>
      <w:hyperlink r:id="rId22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3E32FC" w:rsidRDefault="003E32FC">
      <w:pPr>
        <w:spacing w:after="1" w:line="280" w:lineRule="atLeast"/>
        <w:jc w:val="both"/>
      </w:pPr>
      <w:r>
        <w:rPr>
          <w:rFonts w:ascii="Times New Roman" w:hAnsi="Times New Roman" w:cs="Times New Roman"/>
          <w:sz w:val="28"/>
        </w:rPr>
        <w:t xml:space="preserve">(в ред. </w:t>
      </w:r>
      <w:hyperlink r:id="rId22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
    <w:p w:rsidR="003E32FC" w:rsidRDefault="003E32FC">
      <w:pPr>
        <w:spacing w:after="1" w:line="280" w:lineRule="atLeast"/>
        <w:jc w:val="both"/>
      </w:pPr>
      <w:r>
        <w:rPr>
          <w:rFonts w:ascii="Times New Roman" w:hAnsi="Times New Roman" w:cs="Times New Roman"/>
          <w:sz w:val="28"/>
        </w:rPr>
        <w:t xml:space="preserve">(в ред. </w:t>
      </w:r>
      <w:hyperlink r:id="rId22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обеспечить завершение мероприятий по благоустройству парка в установленные сроки;</w:t>
      </w:r>
    </w:p>
    <w:p w:rsidR="003E32FC" w:rsidRDefault="003E32FC">
      <w:pPr>
        <w:spacing w:before="280" w:after="1" w:line="280" w:lineRule="atLeast"/>
        <w:ind w:firstLine="540"/>
        <w:jc w:val="both"/>
      </w:pPr>
      <w:bookmarkStart w:id="75" w:name="P1758"/>
      <w:bookmarkEnd w:id="75"/>
      <w:r>
        <w:rPr>
          <w:rFonts w:ascii="Times New Roman" w:hAnsi="Times New Roman" w:cs="Times New Roman"/>
          <w:sz w:val="28"/>
        </w:rP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747" w:history="1">
        <w:r>
          <w:rPr>
            <w:rFonts w:ascii="Times New Roman" w:hAnsi="Times New Roman" w:cs="Times New Roman"/>
            <w:color w:val="0000FF"/>
            <w:sz w:val="28"/>
          </w:rPr>
          <w:t>абзаце первом подпункта "а"</w:t>
        </w:r>
      </w:hyperlink>
      <w:r>
        <w:rPr>
          <w:rFonts w:ascii="Times New Roman" w:hAnsi="Times New Roman" w:cs="Times New Roman"/>
          <w:sz w:val="28"/>
        </w:rPr>
        <w:t xml:space="preserve"> настоящего пункта, с указанием их объема.</w:t>
      </w:r>
    </w:p>
    <w:p w:rsidR="003E32FC" w:rsidRDefault="003E32FC">
      <w:pPr>
        <w:spacing w:after="1" w:line="280" w:lineRule="atLeast"/>
        <w:jc w:val="both"/>
      </w:pPr>
      <w:r>
        <w:rPr>
          <w:rFonts w:ascii="Times New Roman" w:hAnsi="Times New Roman" w:cs="Times New Roman"/>
          <w:sz w:val="28"/>
        </w:rPr>
        <w:t xml:space="preserve">(в ред. </w:t>
      </w:r>
      <w:hyperlink r:id="rId22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p w:rsidR="003E32FC" w:rsidRDefault="003E32FC">
      <w:pPr>
        <w:spacing w:before="280" w:after="1" w:line="280" w:lineRule="atLeast"/>
        <w:ind w:firstLine="540"/>
        <w:jc w:val="both"/>
      </w:pPr>
      <w:r>
        <w:rPr>
          <w:rFonts w:ascii="Times New Roman" w:hAnsi="Times New Roman" w:cs="Times New Roman"/>
          <w:sz w:val="28"/>
        </w:rPr>
        <w:t>7. Размер средств для предоставления субсидии i-му субъекту Российской Федерации (C</w:t>
      </w:r>
      <w:r>
        <w:rPr>
          <w:rFonts w:ascii="Times New Roman" w:hAnsi="Times New Roman" w:cs="Times New Roman"/>
          <w:sz w:val="28"/>
          <w:vertAlign w:val="subscript"/>
        </w:rPr>
        <w:t>i</w:t>
      </w:r>
      <w:r>
        <w:rPr>
          <w:rFonts w:ascii="Times New Roman" w:hAnsi="Times New Roman" w:cs="Times New Roman"/>
          <w:sz w:val="28"/>
        </w:rPr>
        <w:t>)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81"/>
        </w:rPr>
        <w:pict>
          <v:shape id="_x0000_i1032" style="width:219.75pt;height:95.25pt" coordsize="" o:spt="100" adj="0,,0" path="" filled="f" stroked="f">
            <v:stroke joinstyle="miter"/>
            <v:imagedata r:id="rId226" o:title="base_32851_317997_32775"/>
            <v:formulas/>
            <v:path o:connecttype="segments"/>
          </v:shape>
        </w:pict>
      </w:r>
      <w:r w:rsidR="003E32FC">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i - показатель, учитывающий субъекты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C</w:t>
      </w:r>
      <w:r>
        <w:rPr>
          <w:rFonts w:ascii="Times New Roman" w:hAnsi="Times New Roman" w:cs="Times New Roman"/>
          <w:sz w:val="28"/>
          <w:vertAlign w:val="subscript"/>
        </w:rPr>
        <w:t>общ</w:t>
      </w:r>
      <w:r>
        <w:rPr>
          <w:rFonts w:ascii="Times New Roman" w:hAnsi="Times New Roman" w:cs="Times New Roman"/>
          <w:sz w:val="28"/>
        </w:rP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3E32FC" w:rsidRDefault="003E32FC">
      <w:pPr>
        <w:spacing w:before="280" w:after="1" w:line="280" w:lineRule="atLeast"/>
        <w:ind w:firstLine="540"/>
        <w:jc w:val="both"/>
      </w:pPr>
      <w:r>
        <w:rPr>
          <w:rFonts w:ascii="Times New Roman" w:hAnsi="Times New Roman" w:cs="Times New Roman"/>
          <w:sz w:val="28"/>
        </w:rPr>
        <w:t>B</w:t>
      </w:r>
      <w:r>
        <w:rPr>
          <w:rFonts w:ascii="Times New Roman" w:hAnsi="Times New Roman" w:cs="Times New Roman"/>
          <w:sz w:val="28"/>
          <w:vertAlign w:val="subscript"/>
        </w:rPr>
        <w:t>i</w:t>
      </w:r>
      <w:r>
        <w:rPr>
          <w:rFonts w:ascii="Times New Roman" w:hAnsi="Times New Roman" w:cs="Times New Roman"/>
          <w:sz w:val="28"/>
        </w:rP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Для г. Севастополя численность населения принимается равной 249,999 тыс. человек;</w:t>
      </w:r>
    </w:p>
    <w:p w:rsidR="003E32FC" w:rsidRDefault="003E32FC">
      <w:pPr>
        <w:spacing w:before="280" w:after="1" w:line="280" w:lineRule="atLeast"/>
        <w:ind w:firstLine="540"/>
        <w:jc w:val="both"/>
      </w:pPr>
      <w:r>
        <w:rPr>
          <w:rFonts w:ascii="Times New Roman" w:hAnsi="Times New Roman" w:cs="Times New Roman"/>
          <w:sz w:val="28"/>
        </w:rPr>
        <w:t>Y</w:t>
      </w:r>
      <w:r>
        <w:rPr>
          <w:rFonts w:ascii="Times New Roman" w:hAnsi="Times New Roman" w:cs="Times New Roman"/>
          <w:sz w:val="28"/>
          <w:vertAlign w:val="subscript"/>
        </w:rPr>
        <w:t>i</w:t>
      </w:r>
      <w:r>
        <w:rPr>
          <w:rFonts w:ascii="Times New Roman" w:hAnsi="Times New Roman" w:cs="Times New Roman"/>
          <w:sz w:val="28"/>
        </w:rP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27"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из федерального бюджета бюджетам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8. В случае невыполнения обязательств, указанных в </w:t>
      </w:r>
      <w:hyperlink w:anchor="P1747" w:history="1">
        <w:r>
          <w:rPr>
            <w:rFonts w:ascii="Times New Roman" w:hAnsi="Times New Roman" w:cs="Times New Roman"/>
            <w:color w:val="0000FF"/>
            <w:sz w:val="28"/>
          </w:rPr>
          <w:t>подпунктах "а"</w:t>
        </w:r>
      </w:hyperlink>
      <w:r>
        <w:rPr>
          <w:rFonts w:ascii="Times New Roman" w:hAnsi="Times New Roman" w:cs="Times New Roman"/>
          <w:sz w:val="28"/>
        </w:rPr>
        <w:t xml:space="preserve"> и </w:t>
      </w:r>
      <w:hyperlink w:anchor="P1758" w:history="1">
        <w:r>
          <w:rPr>
            <w:rFonts w:ascii="Times New Roman" w:hAnsi="Times New Roman" w:cs="Times New Roman"/>
            <w:color w:val="0000FF"/>
            <w:sz w:val="28"/>
          </w:rPr>
          <w:t>"б" пункта 6</w:t>
        </w:r>
      </w:hyperlink>
      <w:r>
        <w:rPr>
          <w:rFonts w:ascii="Times New Roman" w:hAnsi="Times New Roman" w:cs="Times New Roman"/>
          <w:sz w:val="28"/>
        </w:rP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3E32FC" w:rsidRDefault="003E32FC">
      <w:pPr>
        <w:spacing w:before="280" w:after="1" w:line="280" w:lineRule="atLeast"/>
        <w:ind w:firstLine="540"/>
        <w:jc w:val="both"/>
      </w:pPr>
      <w:r>
        <w:rPr>
          <w:rFonts w:ascii="Times New Roman" w:hAnsi="Times New Roman" w:cs="Times New Roman"/>
          <w:sz w:val="28"/>
        </w:rPr>
        <w:t xml:space="preserve">9. 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28"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
    <w:p w:rsidR="003E32FC" w:rsidRDefault="003E32FC">
      <w:pPr>
        <w:spacing w:before="280" w:after="1" w:line="280" w:lineRule="atLeast"/>
        <w:ind w:firstLine="540"/>
        <w:jc w:val="both"/>
      </w:pPr>
      <w:r>
        <w:rPr>
          <w:rFonts w:ascii="Times New Roman" w:hAnsi="Times New Roman" w:cs="Times New Roman"/>
          <w:sz w:val="28"/>
        </w:rPr>
        <w:t>10. Увеличение размера средств бюджетов субъектов Российской Федерации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3E32FC" w:rsidRDefault="003E32FC">
      <w:pPr>
        <w:spacing w:before="280" w:after="1" w:line="280" w:lineRule="atLeast"/>
        <w:ind w:firstLine="540"/>
        <w:jc w:val="both"/>
      </w:pPr>
      <w:r>
        <w:rPr>
          <w:rFonts w:ascii="Times New Roman" w:hAnsi="Times New Roman" w:cs="Times New Roman"/>
          <w:sz w:val="28"/>
        </w:rP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794" w:history="1">
        <w:r>
          <w:rPr>
            <w:rFonts w:ascii="Times New Roman" w:hAnsi="Times New Roman" w:cs="Times New Roman"/>
            <w:color w:val="0000FF"/>
            <w:sz w:val="28"/>
          </w:rPr>
          <w:t>приложением</w:t>
        </w:r>
      </w:hyperlink>
      <w:r>
        <w:rPr>
          <w:rFonts w:ascii="Times New Roman" w:hAnsi="Times New Roman" w:cs="Times New Roman"/>
          <w:sz w:val="28"/>
        </w:rP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3E32FC" w:rsidRDefault="003E32FC">
      <w:pPr>
        <w:spacing w:before="280" w:after="1" w:line="280" w:lineRule="atLeast"/>
        <w:ind w:firstLine="540"/>
        <w:jc w:val="both"/>
      </w:pPr>
      <w:r>
        <w:rPr>
          <w:rFonts w:ascii="Times New Roman" w:hAnsi="Times New Roman" w:cs="Times New Roman"/>
          <w:sz w:val="28"/>
        </w:rPr>
        <w:t xml:space="preserve">12. В случае если к субъекту Российской Федерации применяются меры ответственности, предусмотренные </w:t>
      </w:r>
      <w:hyperlink r:id="rId229"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230" w:history="1">
        <w:r>
          <w:rPr>
            <w:rFonts w:ascii="Times New Roman" w:hAnsi="Times New Roman" w:cs="Times New Roman"/>
            <w:color w:val="0000FF"/>
            <w:sz w:val="28"/>
          </w:rPr>
          <w:t>18</w:t>
        </w:r>
      </w:hyperlink>
      <w:r>
        <w:rPr>
          <w:rFonts w:ascii="Times New Roman" w:hAnsi="Times New Roman" w:cs="Times New Roman"/>
          <w:sz w:val="28"/>
        </w:rPr>
        <w:t xml:space="preserve"> и </w:t>
      </w:r>
      <w:hyperlink r:id="rId231" w:history="1">
        <w:r>
          <w:rPr>
            <w:rFonts w:ascii="Times New Roman" w:hAnsi="Times New Roman" w:cs="Times New Roman"/>
            <w:color w:val="0000FF"/>
            <w:sz w:val="28"/>
          </w:rPr>
          <w:t>22(1)</w:t>
        </w:r>
      </w:hyperlink>
      <w:r>
        <w:rPr>
          <w:rFonts w:ascii="Times New Roman" w:hAnsi="Times New Roman" w:cs="Times New Roman"/>
          <w:sz w:val="28"/>
        </w:rP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232"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233" w:history="1">
        <w:r>
          <w:rPr>
            <w:rFonts w:ascii="Times New Roman" w:hAnsi="Times New Roman" w:cs="Times New Roman"/>
            <w:color w:val="0000FF"/>
            <w:sz w:val="28"/>
          </w:rPr>
          <w:t>18</w:t>
        </w:r>
      </w:hyperlink>
      <w:r>
        <w:rPr>
          <w:rFonts w:ascii="Times New Roman" w:hAnsi="Times New Roman" w:cs="Times New Roman"/>
          <w:sz w:val="28"/>
        </w:rPr>
        <w:t xml:space="preserve"> и </w:t>
      </w:r>
      <w:hyperlink r:id="rId234" w:history="1">
        <w:r>
          <w:rPr>
            <w:rFonts w:ascii="Times New Roman" w:hAnsi="Times New Roman" w:cs="Times New Roman"/>
            <w:color w:val="0000FF"/>
            <w:sz w:val="28"/>
          </w:rPr>
          <w:t>22(1)</w:t>
        </w:r>
      </w:hyperlink>
      <w:r>
        <w:rPr>
          <w:rFonts w:ascii="Times New Roman" w:hAnsi="Times New Roman" w:cs="Times New Roman"/>
          <w:sz w:val="28"/>
        </w:rPr>
        <w:t xml:space="preserve"> указанных Правил.</w:t>
      </w:r>
    </w:p>
    <w:p w:rsidR="003E32FC" w:rsidRDefault="003E32FC">
      <w:pPr>
        <w:spacing w:before="280" w:after="1" w:line="280" w:lineRule="atLeast"/>
        <w:ind w:firstLine="540"/>
        <w:jc w:val="both"/>
      </w:pPr>
      <w:r>
        <w:rPr>
          <w:rFonts w:ascii="Times New Roman" w:hAnsi="Times New Roman" w:cs="Times New Roman"/>
          <w:sz w:val="28"/>
        </w:rP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14.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741" w:history="1">
        <w:r>
          <w:rPr>
            <w:rFonts w:ascii="Times New Roman" w:hAnsi="Times New Roman" w:cs="Times New Roman"/>
            <w:color w:val="0000FF"/>
            <w:sz w:val="28"/>
          </w:rPr>
          <w:t>пунктом 5</w:t>
        </w:r>
      </w:hyperlink>
      <w:r>
        <w:rPr>
          <w:rFonts w:ascii="Times New Roman" w:hAnsi="Times New Roman" w:cs="Times New Roman"/>
          <w:sz w:val="28"/>
        </w:rPr>
        <w:t xml:space="preserve">, </w:t>
      </w:r>
      <w:hyperlink w:anchor="P1747" w:history="1">
        <w:r>
          <w:rPr>
            <w:rFonts w:ascii="Times New Roman" w:hAnsi="Times New Roman" w:cs="Times New Roman"/>
            <w:color w:val="0000FF"/>
            <w:sz w:val="28"/>
          </w:rPr>
          <w:t>подпунктами "а"</w:t>
        </w:r>
      </w:hyperlink>
      <w:r>
        <w:rPr>
          <w:rFonts w:ascii="Times New Roman" w:hAnsi="Times New Roman" w:cs="Times New Roman"/>
          <w:sz w:val="28"/>
        </w:rPr>
        <w:t xml:space="preserve"> и </w:t>
      </w:r>
      <w:hyperlink w:anchor="P1758" w:history="1">
        <w:r>
          <w:rPr>
            <w:rFonts w:ascii="Times New Roman" w:hAnsi="Times New Roman" w:cs="Times New Roman"/>
            <w:color w:val="0000FF"/>
            <w:sz w:val="28"/>
          </w:rPr>
          <w:t>"б" пункта 6</w:t>
        </w:r>
      </w:hyperlink>
      <w:r>
        <w:rPr>
          <w:rFonts w:ascii="Times New Roman" w:hAnsi="Times New Roman" w:cs="Times New Roman"/>
          <w:sz w:val="28"/>
        </w:rP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3E32FC" w:rsidRDefault="003E32FC">
      <w:pPr>
        <w:spacing w:before="280" w:after="1" w:line="280" w:lineRule="atLeast"/>
        <w:ind w:firstLine="540"/>
        <w:jc w:val="both"/>
      </w:pPr>
      <w:bookmarkStart w:id="76" w:name="P1778"/>
      <w:bookmarkEnd w:id="76"/>
      <w:r>
        <w:rPr>
          <w:rFonts w:ascii="Times New Roman" w:hAnsi="Times New Roman" w:cs="Times New Roman"/>
          <w:sz w:val="28"/>
        </w:rPr>
        <w:t>17. Контроль за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3E32FC" w:rsidRDefault="003E32FC">
      <w:pPr>
        <w:spacing w:before="280" w:after="1" w:line="280" w:lineRule="atLeast"/>
        <w:ind w:firstLine="540"/>
        <w:jc w:val="both"/>
      </w:pPr>
      <w:r>
        <w:rPr>
          <w:rFonts w:ascii="Times New Roman" w:hAnsi="Times New Roman" w:cs="Times New Roman"/>
          <w:sz w:val="28"/>
        </w:rPr>
        <w:t xml:space="preserve">18. В случае выявления в результате проведения проверок в соответствии с </w:t>
      </w:r>
      <w:hyperlink w:anchor="P1778" w:history="1">
        <w:r>
          <w:rPr>
            <w:rFonts w:ascii="Times New Roman" w:hAnsi="Times New Roman" w:cs="Times New Roman"/>
            <w:color w:val="0000FF"/>
            <w:sz w:val="28"/>
          </w:rPr>
          <w:t>пунктом 17</w:t>
        </w:r>
      </w:hyperlink>
      <w:r>
        <w:rPr>
          <w:rFonts w:ascii="Times New Roman" w:hAnsi="Times New Roman" w:cs="Times New Roman"/>
          <w:sz w:val="28"/>
        </w:rP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2"/>
      </w:pPr>
      <w:r>
        <w:rPr>
          <w:rFonts w:ascii="Times New Roman" w:hAnsi="Times New Roman" w:cs="Times New Roman"/>
          <w:sz w:val="28"/>
        </w:rPr>
        <w:t>Приложение</w:t>
      </w:r>
    </w:p>
    <w:p w:rsidR="003E32FC" w:rsidRDefault="003E32FC">
      <w:pPr>
        <w:spacing w:after="1" w:line="280" w:lineRule="atLeast"/>
        <w:jc w:val="right"/>
      </w:pPr>
      <w:r>
        <w:rPr>
          <w:rFonts w:ascii="Times New Roman" w:hAnsi="Times New Roman" w:cs="Times New Roman"/>
          <w:sz w:val="28"/>
        </w:rPr>
        <w:t>к Правилам предоставления</w:t>
      </w:r>
    </w:p>
    <w:p w:rsidR="003E32FC" w:rsidRDefault="003E32FC">
      <w:pPr>
        <w:spacing w:after="1" w:line="280" w:lineRule="atLeast"/>
        <w:jc w:val="right"/>
      </w:pPr>
      <w:r>
        <w:rPr>
          <w:rFonts w:ascii="Times New Roman" w:hAnsi="Times New Roman" w:cs="Times New Roman"/>
          <w:sz w:val="28"/>
        </w:rPr>
        <w:t>и распределения субсидий</w:t>
      </w:r>
    </w:p>
    <w:p w:rsidR="003E32FC" w:rsidRDefault="003E32FC">
      <w:pPr>
        <w:spacing w:after="1" w:line="280" w:lineRule="atLeast"/>
        <w:jc w:val="right"/>
      </w:pPr>
      <w:r>
        <w:rPr>
          <w:rFonts w:ascii="Times New Roman" w:hAnsi="Times New Roman" w:cs="Times New Roman"/>
          <w:sz w:val="28"/>
        </w:rPr>
        <w:t>из федерального бюджета бюджетам</w:t>
      </w:r>
    </w:p>
    <w:p w:rsidR="003E32FC" w:rsidRDefault="003E32FC">
      <w:pPr>
        <w:spacing w:after="1" w:line="280" w:lineRule="atLeast"/>
        <w:jc w:val="right"/>
      </w:pPr>
      <w:r>
        <w:rPr>
          <w:rFonts w:ascii="Times New Roman" w:hAnsi="Times New Roman" w:cs="Times New Roman"/>
          <w:sz w:val="28"/>
        </w:rPr>
        <w:t>субъектов Российской Федерации</w:t>
      </w:r>
    </w:p>
    <w:p w:rsidR="003E32FC" w:rsidRDefault="003E32FC">
      <w:pPr>
        <w:spacing w:after="1" w:line="280" w:lineRule="atLeast"/>
        <w:jc w:val="right"/>
      </w:pPr>
      <w:r>
        <w:rPr>
          <w:rFonts w:ascii="Times New Roman" w:hAnsi="Times New Roman" w:cs="Times New Roman"/>
          <w:sz w:val="28"/>
        </w:rPr>
        <w:t>на поддержку обустройства мест</w:t>
      </w:r>
    </w:p>
    <w:p w:rsidR="003E32FC" w:rsidRDefault="003E32FC">
      <w:pPr>
        <w:spacing w:after="1" w:line="280" w:lineRule="atLeast"/>
        <w:jc w:val="right"/>
      </w:pPr>
      <w:r>
        <w:rPr>
          <w:rFonts w:ascii="Times New Roman" w:hAnsi="Times New Roman" w:cs="Times New Roman"/>
          <w:sz w:val="28"/>
        </w:rPr>
        <w:t>массового отдыха населения</w:t>
      </w:r>
    </w:p>
    <w:p w:rsidR="003E32FC" w:rsidRDefault="003E32FC">
      <w:pPr>
        <w:spacing w:after="1" w:line="280" w:lineRule="atLeast"/>
        <w:jc w:val="right"/>
      </w:pPr>
      <w:r>
        <w:rPr>
          <w:rFonts w:ascii="Times New Roman" w:hAnsi="Times New Roman" w:cs="Times New Roman"/>
          <w:sz w:val="28"/>
        </w:rPr>
        <w:t>(городских парков)</w:t>
      </w:r>
    </w:p>
    <w:p w:rsidR="003E32FC" w:rsidRDefault="003E32FC">
      <w:pPr>
        <w:spacing w:after="1" w:line="280" w:lineRule="atLeast"/>
        <w:jc w:val="both"/>
      </w:pPr>
    </w:p>
    <w:p w:rsidR="003E32FC" w:rsidRDefault="003E32FC">
      <w:pPr>
        <w:spacing w:after="1" w:line="280" w:lineRule="atLeast"/>
        <w:jc w:val="center"/>
      </w:pPr>
      <w:bookmarkStart w:id="77" w:name="P1794"/>
      <w:bookmarkEnd w:id="77"/>
      <w:r>
        <w:rPr>
          <w:rFonts w:ascii="Times New Roman" w:hAnsi="Times New Roman" w:cs="Times New Roman"/>
          <w:b/>
          <w:sz w:val="28"/>
        </w:rPr>
        <w:t>ПОКАЗАТЕЛИ</w:t>
      </w:r>
    </w:p>
    <w:p w:rsidR="003E32FC" w:rsidRDefault="003E32FC">
      <w:pPr>
        <w:spacing w:after="1" w:line="280" w:lineRule="atLeast"/>
        <w:jc w:val="center"/>
      </w:pPr>
      <w:r>
        <w:rPr>
          <w:rFonts w:ascii="Times New Roman" w:hAnsi="Times New Roman" w:cs="Times New Roman"/>
          <w:b/>
          <w:sz w:val="28"/>
        </w:rPr>
        <w:t>РЕЗУЛЬТАТИВНОСТИ ИСПОЛЬЗОВАНИЯ СУБСИДИИ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ПОДДЕРЖКУ ОБУСТРОЙСТВА МЕСТ МАССОВОГО ОТДЫХА</w:t>
      </w:r>
    </w:p>
    <w:p w:rsidR="003E32FC" w:rsidRDefault="003E32FC">
      <w:pPr>
        <w:spacing w:after="1" w:line="280" w:lineRule="atLeast"/>
        <w:jc w:val="center"/>
      </w:pPr>
      <w:r>
        <w:rPr>
          <w:rFonts w:ascii="Times New Roman" w:hAnsi="Times New Roman" w:cs="Times New Roman"/>
          <w:b/>
          <w:sz w:val="28"/>
        </w:rPr>
        <w:t>НАСЕЛЕНИЯ (ГОРОДСКИХ ПАРКОВ)</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235"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14.08.2018 N 940)</w:t>
            </w:r>
          </w:p>
        </w:tc>
      </w:tr>
    </w:tbl>
    <w:p w:rsidR="003E32FC" w:rsidRDefault="003E32FC">
      <w:pPr>
        <w:spacing w:after="1" w:line="280" w:lineRule="atLeast"/>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401"/>
        <w:gridCol w:w="1417"/>
        <w:gridCol w:w="2324"/>
        <w:gridCol w:w="1303"/>
      </w:tblGrid>
      <w:tr w:rsidR="003E32FC">
        <w:tc>
          <w:tcPr>
            <w:tcW w:w="4024" w:type="dxa"/>
            <w:gridSpan w:val="2"/>
            <w:tcBorders>
              <w:top w:val="single" w:sz="4" w:space="0" w:color="auto"/>
              <w:left w:val="nil"/>
              <w:bottom w:val="single" w:sz="4" w:space="0" w:color="auto"/>
            </w:tcBorders>
          </w:tcPr>
          <w:p w:rsidR="003E32FC" w:rsidRDefault="003E32FC">
            <w:pPr>
              <w:spacing w:after="1" w:line="280" w:lineRule="atLeast"/>
              <w:jc w:val="center"/>
            </w:pPr>
            <w:r>
              <w:rPr>
                <w:rFonts w:ascii="Times New Roman" w:hAnsi="Times New Roman" w:cs="Times New Roman"/>
                <w:sz w:val="28"/>
              </w:rPr>
              <w:t>Наименование обязательства</w:t>
            </w:r>
          </w:p>
        </w:tc>
        <w:tc>
          <w:tcPr>
            <w:tcW w:w="141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Срок исполнения</w:t>
            </w:r>
          </w:p>
        </w:tc>
        <w:tc>
          <w:tcPr>
            <w:tcW w:w="2324"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Наименование показателя</w:t>
            </w:r>
          </w:p>
        </w:tc>
        <w:tc>
          <w:tcPr>
            <w:tcW w:w="1303" w:type="dxa"/>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Плановое значение показателя</w:t>
            </w:r>
          </w:p>
        </w:tc>
      </w:tr>
      <w:tr w:rsidR="003E32FC">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c>
          <w:tcPr>
            <w:tcW w:w="3401" w:type="dxa"/>
            <w:tcBorders>
              <w:top w:val="single" w:sz="4" w:space="0" w:color="auto"/>
              <w:left w:val="nil"/>
              <w:bottom w:val="nil"/>
              <w:right w:val="nil"/>
            </w:tcBorders>
          </w:tcPr>
          <w:p w:rsidR="003E32FC" w:rsidRDefault="003E32FC">
            <w:pPr>
              <w:spacing w:after="1" w:line="280" w:lineRule="atLeast"/>
            </w:pPr>
            <w:r>
              <w:rPr>
                <w:rFonts w:ascii="Times New Roman" w:hAnsi="Times New Roman" w:cs="Times New Roman"/>
                <w:sz w:val="28"/>
              </w:rP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не позднее 1 февраля года предоставления субсидии</w:t>
            </w:r>
          </w:p>
        </w:tc>
        <w:tc>
          <w:tcPr>
            <w:tcW w:w="2324" w:type="dxa"/>
            <w:tcBorders>
              <w:top w:val="single" w:sz="4" w:space="0" w:color="auto"/>
              <w:left w:val="nil"/>
              <w:bottom w:val="nil"/>
              <w:right w:val="nil"/>
            </w:tcBorders>
          </w:tcPr>
          <w:p w:rsidR="003E32FC" w:rsidRDefault="003E32FC">
            <w:pPr>
              <w:spacing w:after="1" w:line="280" w:lineRule="atLeast"/>
            </w:pPr>
            <w:r>
              <w:rPr>
                <w:rFonts w:ascii="Times New Roman" w:hAnsi="Times New Roman" w:cs="Times New Roman"/>
                <w:sz w:val="28"/>
              </w:rP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9068" w:type="dxa"/>
            <w:gridSpan w:val="5"/>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tc>
      </w:tr>
      <w:tr w:rsidR="003E32FC">
        <w:tblPrEx>
          <w:tblBorders>
            <w:insideH w:val="none" w:sz="0" w:space="0" w:color="auto"/>
            <w:insideV w:val="none" w:sz="0" w:space="0" w:color="auto"/>
          </w:tblBorders>
        </w:tblPrEx>
        <w:tc>
          <w:tcPr>
            <w:tcW w:w="623"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w:t>
            </w:r>
          </w:p>
        </w:tc>
        <w:tc>
          <w:tcPr>
            <w:tcW w:w="340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не позднее 1 февраля года предоставления субсидии</w:t>
            </w:r>
          </w:p>
        </w:tc>
        <w:tc>
          <w:tcPr>
            <w:tcW w:w="2324"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утверждение нормативного правового акта в установленный срок</w:t>
            </w:r>
          </w:p>
        </w:tc>
        <w:tc>
          <w:tcPr>
            <w:tcW w:w="1303"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9068" w:type="dxa"/>
            <w:gridSpan w:val="5"/>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3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tc>
      </w:tr>
      <w:tr w:rsidR="003E32FC">
        <w:tblPrEx>
          <w:tblBorders>
            <w:insideH w:val="none" w:sz="0" w:space="0" w:color="auto"/>
            <w:insideV w:val="none" w:sz="0" w:space="0" w:color="auto"/>
          </w:tblBorders>
        </w:tblPrEx>
        <w:tc>
          <w:tcPr>
            <w:tcW w:w="623"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w:t>
            </w:r>
          </w:p>
        </w:tc>
        <w:tc>
          <w:tcPr>
            <w:tcW w:w="340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не позднее 1 апреля года предоставления субсидии</w:t>
            </w:r>
          </w:p>
        </w:tc>
        <w:tc>
          <w:tcPr>
            <w:tcW w:w="2324"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9068" w:type="dxa"/>
            <w:gridSpan w:val="5"/>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3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tc>
      </w:tr>
      <w:tr w:rsidR="003E32FC">
        <w:tblPrEx>
          <w:tblBorders>
            <w:insideH w:val="none" w:sz="0" w:space="0" w:color="auto"/>
            <w:insideV w:val="none" w:sz="0" w:space="0" w:color="auto"/>
          </w:tblBorders>
        </w:tblPrEx>
        <w:tc>
          <w:tcPr>
            <w:tcW w:w="623"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w:t>
            </w:r>
          </w:p>
        </w:tc>
        <w:tc>
          <w:tcPr>
            <w:tcW w:w="3401"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Утверждение дизайн-проекта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не позднее 1 апреля года предоставления субсидии</w:t>
            </w:r>
          </w:p>
        </w:tc>
        <w:tc>
          <w:tcPr>
            <w:tcW w:w="2324"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w:t>
            </w:r>
          </w:p>
        </w:tc>
      </w:tr>
      <w:tr w:rsidR="003E32FC">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14.08.2018 N 940)</w:t>
            </w:r>
          </w:p>
        </w:tc>
      </w:tr>
    </w:tbl>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15</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78" w:name="P1842"/>
      <w:bookmarkEnd w:id="78"/>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ПОДДЕРЖКУ ГОСУДАРСТВЕННЫХ ПРОГРАММ СУБЪЕКТОВ</w:t>
      </w:r>
    </w:p>
    <w:p w:rsidR="003E32FC" w:rsidRDefault="003E32FC">
      <w:pPr>
        <w:spacing w:after="1" w:line="280" w:lineRule="atLeast"/>
        <w:jc w:val="center"/>
      </w:pPr>
      <w:r>
        <w:rPr>
          <w:rFonts w:ascii="Times New Roman" w:hAnsi="Times New Roman" w:cs="Times New Roman"/>
          <w:b/>
          <w:sz w:val="28"/>
        </w:rPr>
        <w:t>РОССИЙСКОЙ ФЕДЕРАЦИИ И МУНИЦИПАЛЬНЫХ ПРОГРАММ</w:t>
      </w:r>
    </w:p>
    <w:p w:rsidR="003E32FC" w:rsidRDefault="003E32FC">
      <w:pPr>
        <w:spacing w:after="1" w:line="280" w:lineRule="atLeast"/>
        <w:jc w:val="center"/>
      </w:pPr>
      <w:r>
        <w:rPr>
          <w:rFonts w:ascii="Times New Roman" w:hAnsi="Times New Roman" w:cs="Times New Roman"/>
          <w:b/>
          <w:sz w:val="28"/>
        </w:rPr>
        <w:t>ФОРМИРОВАНИЯ СОВРЕМЕННОЙ ГОРОДСКОЙ СРЕДЫ</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240"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09.02.2019 N 106)</w:t>
            </w:r>
          </w:p>
        </w:tc>
      </w:tr>
    </w:tbl>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3E32FC" w:rsidRDefault="003E32FC">
      <w:pPr>
        <w:spacing w:before="280" w:after="1" w:line="280" w:lineRule="atLeast"/>
        <w:ind w:firstLine="540"/>
        <w:jc w:val="both"/>
      </w:pPr>
      <w:bookmarkStart w:id="79" w:name="P1852"/>
      <w:bookmarkEnd w:id="79"/>
      <w:r>
        <w:rPr>
          <w:rFonts w:ascii="Times New Roman" w:hAnsi="Times New Roman" w:cs="Times New Roman"/>
          <w:sz w:val="28"/>
        </w:rPr>
        <w:t>2. Субсидии из федерального бюджета предоставляются в целях:</w:t>
      </w:r>
    </w:p>
    <w:p w:rsidR="003E32FC" w:rsidRDefault="003E32FC">
      <w:pPr>
        <w:spacing w:before="280" w:after="1" w:line="280" w:lineRule="atLeast"/>
        <w:ind w:firstLine="540"/>
        <w:jc w:val="both"/>
      </w:pPr>
      <w:r>
        <w:rPr>
          <w:rFonts w:ascii="Times New Roman" w:hAnsi="Times New Roman" w:cs="Times New Roman"/>
          <w:sz w:val="28"/>
        </w:rP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3. Для целей настоящих Правил:</w:t>
      </w:r>
    </w:p>
    <w:p w:rsidR="003E32FC" w:rsidRDefault="003E32FC">
      <w:pPr>
        <w:spacing w:before="280" w:after="1" w:line="280" w:lineRule="atLeast"/>
        <w:ind w:firstLine="540"/>
        <w:jc w:val="both"/>
      </w:pPr>
      <w:r>
        <w:rPr>
          <w:rFonts w:ascii="Times New Roman" w:hAnsi="Times New Roman" w:cs="Times New Roman"/>
          <w:sz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3E32FC" w:rsidRDefault="003E32FC">
      <w:pPr>
        <w:spacing w:before="280" w:after="1" w:line="280" w:lineRule="atLeast"/>
        <w:ind w:firstLine="540"/>
        <w:jc w:val="both"/>
      </w:pPr>
      <w:r>
        <w:rPr>
          <w:rFonts w:ascii="Times New Roman" w:hAnsi="Times New Roman" w:cs="Times New Roman"/>
          <w:sz w:val="28"/>
        </w:rPr>
        <w:t>под малыми городами понимаются населенные пункты, имеющие статус города, с численностью населения до 100 тыс. человек включительно.</w:t>
      </w:r>
    </w:p>
    <w:p w:rsidR="003E32FC" w:rsidRDefault="003E32FC">
      <w:pPr>
        <w:spacing w:before="280" w:after="1" w:line="280" w:lineRule="atLeast"/>
        <w:ind w:firstLine="540"/>
        <w:jc w:val="both"/>
      </w:pPr>
      <w:r>
        <w:rPr>
          <w:rFonts w:ascii="Times New Roman" w:hAnsi="Times New Roman" w:cs="Times New Roman"/>
          <w:sz w:val="28"/>
        </w:rP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852"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наименование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мощность объекта капитального строительства,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срок ввода в эксплуатацию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размер бюджетных ассигнований федерального бюджета, планируемых на финансирование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копия положительного заключения о достоверности определения сметной стоимости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титульные списки вновь начинаемых и переходящих объектов капитального строительства,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паспорт инвестиционного проекта по форме, установленной Министерством экономического развития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копии правоустанавливающих документов на земельный участок.</w:t>
      </w:r>
    </w:p>
    <w:p w:rsidR="003E32FC" w:rsidRDefault="003E32FC">
      <w:pPr>
        <w:spacing w:before="280" w:after="1" w:line="280" w:lineRule="atLeast"/>
        <w:ind w:firstLine="540"/>
        <w:jc w:val="both"/>
      </w:pPr>
      <w:r>
        <w:rPr>
          <w:rFonts w:ascii="Times New Roman" w:hAnsi="Times New Roman" w:cs="Times New Roman"/>
          <w:sz w:val="28"/>
        </w:rP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В перечень объектов капитального строительства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такого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6. Субсидии из федерального бюджета предоставляются при соблюдении субъектом Российской Федерации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а) наличие утвержденной нормативным правовым актом субъекта Российской Федерации государственной программы;</w:t>
      </w:r>
    </w:p>
    <w:p w:rsidR="003E32FC" w:rsidRDefault="003E32FC">
      <w:pPr>
        <w:spacing w:before="280" w:after="1" w:line="280" w:lineRule="atLeast"/>
        <w:ind w:firstLine="540"/>
        <w:jc w:val="both"/>
      </w:pPr>
      <w:r>
        <w:rPr>
          <w:rFonts w:ascii="Times New Roman" w:hAnsi="Times New Roman" w:cs="Times New Roman"/>
          <w:sz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852"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241"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соответствии с типовой формой, утвержденной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Содержание соглашения о предоставлении субсидии из федерального бюджета должно соответствовать требованиям, установленным </w:t>
      </w:r>
      <w:hyperlink r:id="rId242" w:history="1">
        <w:r>
          <w:rPr>
            <w:rFonts w:ascii="Times New Roman" w:hAnsi="Times New Roman" w:cs="Times New Roman"/>
            <w:color w:val="0000FF"/>
            <w:sz w:val="28"/>
          </w:rPr>
          <w:t>Правилами</w:t>
        </w:r>
      </w:hyperlink>
      <w:r>
        <w:rPr>
          <w:rFonts w:ascii="Times New Roman" w:hAnsi="Times New Roman" w:cs="Times New Roman"/>
          <w:sz w:val="28"/>
        </w:rPr>
        <w:t xml:space="preserve"> предоставления субсидий, а также включать следующие положения:</w:t>
      </w:r>
    </w:p>
    <w:p w:rsidR="003E32FC" w:rsidRDefault="003E32FC">
      <w:pPr>
        <w:spacing w:before="280" w:after="1" w:line="280" w:lineRule="atLeast"/>
        <w:ind w:firstLine="540"/>
        <w:jc w:val="both"/>
      </w:pPr>
      <w:r>
        <w:rPr>
          <w:rFonts w:ascii="Times New Roman" w:hAnsi="Times New Roman" w:cs="Times New Roman"/>
          <w:sz w:val="28"/>
        </w:rPr>
        <w:t xml:space="preserve">а) обязательства субъекта Российской Федерации (за исключением субъектов Российской Федерации, указанных в </w:t>
      </w:r>
      <w:hyperlink w:anchor="P1889" w:history="1">
        <w:r>
          <w:rPr>
            <w:rFonts w:ascii="Times New Roman" w:hAnsi="Times New Roman" w:cs="Times New Roman"/>
            <w:color w:val="0000FF"/>
            <w:sz w:val="28"/>
          </w:rPr>
          <w:t>подпункте "б"</w:t>
        </w:r>
      </w:hyperlink>
      <w:r>
        <w:rPr>
          <w:rFonts w:ascii="Times New Roman" w:hAnsi="Times New Roman" w:cs="Times New Roman"/>
          <w:sz w:val="28"/>
        </w:rPr>
        <w:t xml:space="preserve"> настоящего пункта):</w:t>
      </w:r>
    </w:p>
    <w:p w:rsidR="003E32FC" w:rsidRDefault="003E32FC">
      <w:pPr>
        <w:spacing w:before="280" w:after="1" w:line="280" w:lineRule="atLeast"/>
        <w:ind w:firstLine="540"/>
        <w:jc w:val="both"/>
      </w:pPr>
      <w:r>
        <w:rPr>
          <w:rFonts w:ascii="Times New Roman" w:hAnsi="Times New Roman" w:cs="Times New Roman"/>
          <w:sz w:val="28"/>
        </w:rP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919" w:history="1">
        <w:r>
          <w:rPr>
            <w:rFonts w:ascii="Times New Roman" w:hAnsi="Times New Roman" w:cs="Times New Roman"/>
            <w:color w:val="0000FF"/>
            <w:sz w:val="28"/>
          </w:rPr>
          <w:t>пунктом 9</w:t>
        </w:r>
      </w:hyperlink>
      <w:r>
        <w:rPr>
          <w:rFonts w:ascii="Times New Roman" w:hAnsi="Times New Roman" w:cs="Times New Roman"/>
          <w:sz w:val="28"/>
        </w:rPr>
        <w:t xml:space="preserve"> настоящих Правил, в установленные в ней сроки;</w:t>
      </w:r>
    </w:p>
    <w:p w:rsidR="003E32FC" w:rsidRDefault="003E32FC">
      <w:pPr>
        <w:spacing w:before="280" w:after="1" w:line="280" w:lineRule="atLeast"/>
        <w:ind w:firstLine="540"/>
        <w:jc w:val="both"/>
      </w:pPr>
      <w:r>
        <w:rPr>
          <w:rFonts w:ascii="Times New Roman" w:hAnsi="Times New Roman" w:cs="Times New Roman"/>
          <w:sz w:val="28"/>
        </w:rPr>
        <w:t xml:space="preserve">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1945" w:history="1">
        <w:r>
          <w:rPr>
            <w:rFonts w:ascii="Times New Roman" w:hAnsi="Times New Roman" w:cs="Times New Roman"/>
            <w:color w:val="0000FF"/>
            <w:sz w:val="28"/>
          </w:rPr>
          <w:t>пунктом 11</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3E32FC" w:rsidRDefault="003E32FC">
      <w:pPr>
        <w:spacing w:before="280" w:after="1" w:line="280" w:lineRule="atLeast"/>
        <w:ind w:firstLine="540"/>
        <w:jc w:val="both"/>
      </w:pPr>
      <w:r>
        <w:rPr>
          <w:rFonts w:ascii="Times New Roman" w:hAnsi="Times New Roman" w:cs="Times New Roman"/>
          <w:sz w:val="28"/>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3E32FC" w:rsidRDefault="003E32FC">
      <w:pPr>
        <w:spacing w:before="280" w:after="1" w:line="280" w:lineRule="atLeast"/>
        <w:ind w:firstLine="540"/>
        <w:jc w:val="both"/>
      </w:pPr>
      <w:r>
        <w:rPr>
          <w:rFonts w:ascii="Times New Roman" w:hAnsi="Times New Roman" w:cs="Times New Roman"/>
          <w:sz w:val="28"/>
        </w:rP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w:t>
      </w:r>
      <w:hyperlink r:id="rId243"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
    <w:p w:rsidR="003E32FC" w:rsidRDefault="003E32FC">
      <w:pPr>
        <w:spacing w:before="280" w:after="1" w:line="280" w:lineRule="atLeast"/>
        <w:ind w:firstLine="540"/>
        <w:jc w:val="both"/>
      </w:pPr>
      <w:r>
        <w:rPr>
          <w:rFonts w:ascii="Times New Roman" w:hAnsi="Times New Roman" w:cs="Times New Roman"/>
          <w:sz w:val="28"/>
        </w:rP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852" w:history="1">
        <w:r>
          <w:rPr>
            <w:rFonts w:ascii="Times New Roman" w:hAnsi="Times New Roman" w:cs="Times New Roman"/>
            <w:color w:val="0000FF"/>
            <w:sz w:val="28"/>
          </w:rPr>
          <w:t>пунктом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3E32FC" w:rsidRDefault="003E32FC">
      <w:pPr>
        <w:spacing w:before="280" w:after="1" w:line="280" w:lineRule="atLeast"/>
        <w:ind w:firstLine="540"/>
        <w:jc w:val="both"/>
      </w:pPr>
      <w:bookmarkStart w:id="80" w:name="P1889"/>
      <w:bookmarkEnd w:id="80"/>
      <w:r>
        <w:rPr>
          <w:rFonts w:ascii="Times New Roman" w:hAnsi="Times New Roman" w:cs="Times New Roman"/>
          <w:sz w:val="28"/>
        </w:rP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3E32FC" w:rsidRDefault="003E32FC">
      <w:pPr>
        <w:spacing w:before="280" w:after="1" w:line="280" w:lineRule="atLeast"/>
        <w:ind w:firstLine="540"/>
        <w:jc w:val="both"/>
      </w:pPr>
      <w:r>
        <w:rPr>
          <w:rFonts w:ascii="Times New Roman" w:hAnsi="Times New Roman" w:cs="Times New Roman"/>
          <w:sz w:val="28"/>
        </w:rPr>
        <w:t xml:space="preserve">завершить в полном объеме реализацию мероприятий государственной программы, соответствующей в том числе требованиям, предусмотренным </w:t>
      </w:r>
      <w:hyperlink w:anchor="P1919" w:history="1">
        <w:r>
          <w:rPr>
            <w:rFonts w:ascii="Times New Roman" w:hAnsi="Times New Roman" w:cs="Times New Roman"/>
            <w:color w:val="0000FF"/>
            <w:sz w:val="28"/>
          </w:rPr>
          <w:t>пунктом 9</w:t>
        </w:r>
      </w:hyperlink>
      <w:r>
        <w:rPr>
          <w:rFonts w:ascii="Times New Roman" w:hAnsi="Times New Roman" w:cs="Times New Roman"/>
          <w:sz w:val="28"/>
        </w:rPr>
        <w:t xml:space="preserve"> настоящих Правил, в установленные в ней сроки;</w:t>
      </w:r>
    </w:p>
    <w:p w:rsidR="003E32FC" w:rsidRDefault="003E32FC">
      <w:pPr>
        <w:spacing w:before="280" w:after="1" w:line="280" w:lineRule="atLeast"/>
        <w:ind w:firstLine="540"/>
        <w:jc w:val="both"/>
      </w:pPr>
      <w:r>
        <w:rPr>
          <w:rFonts w:ascii="Times New Roman" w:hAnsi="Times New Roman" w:cs="Times New Roman"/>
          <w:sz w:val="28"/>
        </w:rP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3E32FC" w:rsidRDefault="003E32FC">
      <w:pPr>
        <w:spacing w:before="280" w:after="1" w:line="280" w:lineRule="atLeast"/>
        <w:ind w:firstLine="540"/>
        <w:jc w:val="both"/>
      </w:pPr>
      <w:r>
        <w:rPr>
          <w:rFonts w:ascii="Times New Roman" w:hAnsi="Times New Roman" w:cs="Times New Roman"/>
          <w:sz w:val="28"/>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3E32FC" w:rsidRDefault="003E32FC">
      <w:pPr>
        <w:spacing w:before="280" w:after="1" w:line="280" w:lineRule="atLeast"/>
        <w:ind w:firstLine="540"/>
        <w:jc w:val="both"/>
      </w:pPr>
      <w:r>
        <w:rPr>
          <w:rFonts w:ascii="Times New Roman" w:hAnsi="Times New Roman" w:cs="Times New Roman"/>
          <w:sz w:val="28"/>
        </w:rPr>
        <w:t>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852" w:history="1">
        <w:r>
          <w:rPr>
            <w:rFonts w:ascii="Times New Roman" w:hAnsi="Times New Roman" w:cs="Times New Roman"/>
            <w:color w:val="0000FF"/>
            <w:sz w:val="28"/>
          </w:rPr>
          <w:t>пунктом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выполнять иные обязательства, связанные с обеспечением реализации мероприятий по благоустройству в рамках государственных программ.</w:t>
      </w:r>
    </w:p>
    <w:p w:rsidR="003E32FC" w:rsidRDefault="003E32FC">
      <w:pPr>
        <w:spacing w:before="280" w:after="1" w:line="280" w:lineRule="atLeast"/>
        <w:ind w:firstLine="540"/>
        <w:jc w:val="both"/>
      </w:pPr>
      <w:bookmarkStart w:id="81" w:name="P1898"/>
      <w:bookmarkEnd w:id="81"/>
      <w:r>
        <w:rPr>
          <w:rFonts w:ascii="Times New Roman" w:hAnsi="Times New Roman" w:cs="Times New Roman"/>
          <w:sz w:val="28"/>
        </w:rP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3E32FC" w:rsidRDefault="003E32FC">
      <w:pPr>
        <w:spacing w:before="280" w:after="1" w:line="280" w:lineRule="atLeast"/>
        <w:ind w:firstLine="540"/>
        <w:jc w:val="both"/>
      </w:pPr>
      <w:r>
        <w:rPr>
          <w:rFonts w:ascii="Times New Roman" w:hAnsi="Times New Roman" w:cs="Times New Roman"/>
          <w:sz w:val="28"/>
        </w:rP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(далее - цифровизация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(далее - муниципальные образования - обязательные получатели субсидии).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3E32FC" w:rsidRDefault="003E32FC">
      <w:pPr>
        <w:spacing w:before="280" w:after="1" w:line="280" w:lineRule="atLeast"/>
        <w:ind w:firstLine="540"/>
        <w:jc w:val="both"/>
      </w:pPr>
      <w:r>
        <w:rPr>
          <w:rFonts w:ascii="Times New Roman" w:hAnsi="Times New Roman" w:cs="Times New Roman"/>
          <w:sz w:val="28"/>
        </w:rPr>
        <w:t>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32FC" w:rsidRDefault="003E32FC">
      <w:pPr>
        <w:spacing w:before="280" w:after="1" w:line="280" w:lineRule="atLeast"/>
        <w:ind w:firstLine="540"/>
        <w:jc w:val="both"/>
      </w:pPr>
      <w:r>
        <w:rPr>
          <w:rFonts w:ascii="Times New Roman" w:hAnsi="Times New Roman" w:cs="Times New Roman"/>
          <w:sz w:val="28"/>
        </w:rP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32FC" w:rsidRDefault="003E32FC">
      <w:pPr>
        <w:spacing w:before="280" w:after="1" w:line="280" w:lineRule="atLeast"/>
        <w:ind w:firstLine="540"/>
        <w:jc w:val="both"/>
      </w:pPr>
      <w:r>
        <w:rPr>
          <w:rFonts w:ascii="Times New Roman" w:hAnsi="Times New Roman" w:cs="Times New Roman"/>
          <w:sz w:val="28"/>
        </w:rP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24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3E32FC" w:rsidRDefault="003E32FC">
      <w:pPr>
        <w:spacing w:before="280" w:after="1" w:line="280" w:lineRule="atLeast"/>
        <w:ind w:firstLine="540"/>
        <w:jc w:val="both"/>
      </w:pPr>
      <w:r>
        <w:rPr>
          <w:rFonts w:ascii="Times New Roman" w:hAnsi="Times New Roman" w:cs="Times New Roman"/>
          <w:sz w:val="28"/>
        </w:rP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3E32FC" w:rsidRDefault="003E32FC">
      <w:pPr>
        <w:spacing w:before="280" w:after="1" w:line="280" w:lineRule="atLeast"/>
        <w:ind w:firstLine="540"/>
        <w:jc w:val="both"/>
      </w:pPr>
      <w:r>
        <w:rPr>
          <w:rFonts w:ascii="Times New Roman" w:hAnsi="Times New Roman" w:cs="Times New Roman"/>
          <w:sz w:val="28"/>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3E32FC" w:rsidRDefault="003E32FC">
      <w:pPr>
        <w:spacing w:before="280" w:after="1" w:line="280" w:lineRule="atLeast"/>
        <w:ind w:firstLine="540"/>
        <w:jc w:val="both"/>
      </w:pPr>
      <w:r>
        <w:rPr>
          <w:rFonts w:ascii="Times New Roman" w:hAnsi="Times New Roman" w:cs="Times New Roman"/>
          <w:sz w:val="28"/>
        </w:rPr>
        <w:t xml:space="preserve">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245" w:history="1">
        <w:r>
          <w:rPr>
            <w:rFonts w:ascii="Times New Roman" w:hAnsi="Times New Roman" w:cs="Times New Roman"/>
            <w:color w:val="0000FF"/>
            <w:sz w:val="28"/>
          </w:rPr>
          <w:t>методических рекомендаций</w:t>
        </w:r>
      </w:hyperlink>
      <w:r>
        <w:rPr>
          <w:rFonts w:ascii="Times New Roman" w:hAnsi="Times New Roman" w:cs="Times New Roman"/>
          <w:sz w:val="28"/>
        </w:rP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3E32FC" w:rsidRDefault="003E32FC">
      <w:pPr>
        <w:spacing w:before="280" w:after="1" w:line="280" w:lineRule="atLeast"/>
        <w:ind w:firstLine="540"/>
        <w:jc w:val="both"/>
      </w:pPr>
      <w:r>
        <w:rPr>
          <w:rFonts w:ascii="Times New Roman" w:hAnsi="Times New Roman" w:cs="Times New Roman"/>
          <w:sz w:val="28"/>
        </w:rP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3E32FC" w:rsidRDefault="003E32FC">
      <w:pPr>
        <w:spacing w:before="280" w:after="1" w:line="280" w:lineRule="atLeast"/>
        <w:ind w:firstLine="540"/>
        <w:jc w:val="both"/>
      </w:pPr>
      <w:r>
        <w:rPr>
          <w:rFonts w:ascii="Times New Roman" w:hAnsi="Times New Roman" w:cs="Times New Roman"/>
          <w:sz w:val="28"/>
        </w:rPr>
        <w:t xml:space="preserve">з) обязательства муниципальных образований - получателей субсидий из бюджета субъекта Российской Федерации, предусмотренные в том числе </w:t>
      </w:r>
      <w:hyperlink w:anchor="P1935" w:history="1">
        <w:r>
          <w:rPr>
            <w:rFonts w:ascii="Times New Roman" w:hAnsi="Times New Roman" w:cs="Times New Roman"/>
            <w:color w:val="0000FF"/>
            <w:sz w:val="28"/>
          </w:rPr>
          <w:t>пунктом 10</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3E32FC" w:rsidRDefault="003E32FC">
      <w:pPr>
        <w:spacing w:before="280" w:after="1" w:line="280" w:lineRule="atLeast"/>
        <w:ind w:firstLine="540"/>
        <w:jc w:val="both"/>
      </w:pPr>
      <w:r>
        <w:rPr>
          <w:rFonts w:ascii="Times New Roman" w:hAnsi="Times New Roman" w:cs="Times New Roman"/>
          <w:sz w:val="28"/>
        </w:rP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E32FC" w:rsidRDefault="003E32FC">
      <w:pPr>
        <w:spacing w:before="280" w:after="1" w:line="280" w:lineRule="atLeast"/>
        <w:ind w:firstLine="540"/>
        <w:jc w:val="both"/>
      </w:pPr>
      <w:r>
        <w:rPr>
          <w:rFonts w:ascii="Times New Roman" w:hAnsi="Times New Roman" w:cs="Times New Roman"/>
          <w:sz w:val="28"/>
        </w:rP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3E32FC" w:rsidRDefault="003E32FC">
      <w:pPr>
        <w:spacing w:before="280" w:after="1" w:line="280" w:lineRule="atLeast"/>
        <w:ind w:firstLine="540"/>
        <w:jc w:val="both"/>
      </w:pPr>
      <w:r>
        <w:rPr>
          <w:rFonts w:ascii="Times New Roman" w:hAnsi="Times New Roman" w:cs="Times New Roman"/>
          <w:sz w:val="28"/>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3E32FC" w:rsidRDefault="003E32FC">
      <w:pPr>
        <w:spacing w:before="280" w:after="1" w:line="280" w:lineRule="atLeast"/>
        <w:ind w:firstLine="540"/>
        <w:jc w:val="both"/>
      </w:pPr>
      <w:r>
        <w:rPr>
          <w:rFonts w:ascii="Times New Roman" w:hAnsi="Times New Roman" w:cs="Times New Roman"/>
          <w:sz w:val="28"/>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3E32FC" w:rsidRDefault="003E32FC">
      <w:pPr>
        <w:spacing w:before="280" w:after="1" w:line="280" w:lineRule="atLeast"/>
        <w:ind w:firstLine="540"/>
        <w:jc w:val="both"/>
      </w:pPr>
      <w:r>
        <w:rPr>
          <w:rFonts w:ascii="Times New Roman" w:hAnsi="Times New Roman" w:cs="Times New Roman"/>
          <w:sz w:val="28"/>
        </w:rP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3E32FC" w:rsidRDefault="003E32FC">
      <w:pPr>
        <w:spacing w:before="280" w:after="1" w:line="280" w:lineRule="atLeast"/>
        <w:ind w:firstLine="540"/>
        <w:jc w:val="both"/>
      </w:pPr>
      <w:bookmarkStart w:id="82" w:name="P1919"/>
      <w:bookmarkEnd w:id="82"/>
      <w:r>
        <w:rPr>
          <w:rFonts w:ascii="Times New Roman" w:hAnsi="Times New Roman" w:cs="Times New Roman"/>
          <w:sz w:val="28"/>
        </w:rPr>
        <w:t>9. Государственная программа должна предусматривать в том числе:</w:t>
      </w:r>
    </w:p>
    <w:p w:rsidR="003E32FC" w:rsidRDefault="003E32FC">
      <w:pPr>
        <w:spacing w:before="280" w:after="1" w:line="280" w:lineRule="atLeast"/>
        <w:ind w:firstLine="540"/>
        <w:jc w:val="both"/>
      </w:pPr>
      <w:r>
        <w:rPr>
          <w:rFonts w:ascii="Times New Roman" w:hAnsi="Times New Roman" w:cs="Times New Roman"/>
          <w:sz w:val="28"/>
        </w:rP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32FC" w:rsidRDefault="003E32FC">
      <w:pPr>
        <w:spacing w:before="280" w:after="1" w:line="280" w:lineRule="atLeast"/>
        <w:ind w:firstLine="540"/>
        <w:jc w:val="both"/>
      </w:pPr>
      <w:r>
        <w:rPr>
          <w:rFonts w:ascii="Times New Roman" w:hAnsi="Times New Roman" w:cs="Times New Roman"/>
          <w:sz w:val="28"/>
        </w:rPr>
        <w:t>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3E32FC" w:rsidRDefault="003E32FC">
      <w:pPr>
        <w:spacing w:before="280" w:after="1" w:line="280" w:lineRule="atLeast"/>
        <w:ind w:firstLine="540"/>
        <w:jc w:val="both"/>
      </w:pPr>
      <w:r>
        <w:rPr>
          <w:rFonts w:ascii="Times New Roman" w:hAnsi="Times New Roman" w:cs="Times New Roman"/>
          <w:sz w:val="28"/>
        </w:rP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24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247" w:history="1">
        <w:r>
          <w:rPr>
            <w:rFonts w:ascii="Times New Roman" w:hAnsi="Times New Roman" w:cs="Times New Roman"/>
            <w:color w:val="0000FF"/>
            <w:sz w:val="28"/>
          </w:rPr>
          <w:t>методических рекомендаций</w:t>
        </w:r>
      </w:hyperlink>
      <w:r>
        <w:rPr>
          <w:rFonts w:ascii="Times New Roman" w:hAnsi="Times New Roman" w:cs="Times New Roman"/>
          <w:sz w:val="28"/>
        </w:rP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3E32FC" w:rsidRDefault="003E32FC">
      <w:pPr>
        <w:spacing w:before="280" w:after="1" w:line="280" w:lineRule="atLeast"/>
        <w:ind w:firstLine="540"/>
        <w:jc w:val="both"/>
      </w:pPr>
      <w:r>
        <w:rPr>
          <w:rFonts w:ascii="Times New Roman" w:hAnsi="Times New Roman" w:cs="Times New Roman"/>
          <w:sz w:val="28"/>
        </w:rP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3E32FC" w:rsidRDefault="003E32FC">
      <w:pPr>
        <w:spacing w:before="280" w:after="1" w:line="280" w:lineRule="atLeast"/>
        <w:ind w:firstLine="540"/>
        <w:jc w:val="both"/>
      </w:pPr>
      <w:r>
        <w:rPr>
          <w:rFonts w:ascii="Times New Roman" w:hAnsi="Times New Roman" w:cs="Times New Roman"/>
          <w:sz w:val="28"/>
        </w:rP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3E32FC" w:rsidRDefault="003E32FC">
      <w:pPr>
        <w:spacing w:before="280" w:after="1" w:line="280" w:lineRule="atLeast"/>
        <w:ind w:firstLine="540"/>
        <w:jc w:val="both"/>
      </w:pPr>
      <w:r>
        <w:rPr>
          <w:rFonts w:ascii="Times New Roman" w:hAnsi="Times New Roman" w:cs="Times New Roman"/>
          <w:sz w:val="28"/>
        </w:rP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3E32FC" w:rsidRDefault="003E32FC">
      <w:pPr>
        <w:spacing w:before="280" w:after="1" w:line="280" w:lineRule="atLeast"/>
        <w:ind w:firstLine="540"/>
        <w:jc w:val="both"/>
      </w:pPr>
      <w:r>
        <w:rPr>
          <w:rFonts w:ascii="Times New Roman" w:hAnsi="Times New Roman" w:cs="Times New Roman"/>
          <w:sz w:val="28"/>
        </w:rP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3E32FC" w:rsidRDefault="003E32FC">
      <w:pPr>
        <w:spacing w:before="280" w:after="1" w:line="280" w:lineRule="atLeast"/>
        <w:ind w:firstLine="540"/>
        <w:jc w:val="both"/>
      </w:pPr>
      <w:r>
        <w:rPr>
          <w:rFonts w:ascii="Times New Roman" w:hAnsi="Times New Roman" w:cs="Times New Roman"/>
          <w:sz w:val="28"/>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3E32FC" w:rsidRDefault="003E32FC">
      <w:pPr>
        <w:spacing w:before="280" w:after="1" w:line="280" w:lineRule="atLeast"/>
        <w:ind w:firstLine="540"/>
        <w:jc w:val="both"/>
      </w:pPr>
      <w:r>
        <w:rPr>
          <w:rFonts w:ascii="Times New Roman" w:hAnsi="Times New Roman" w:cs="Times New Roman"/>
          <w:sz w:val="28"/>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3E32FC" w:rsidRDefault="003E32FC">
      <w:pPr>
        <w:spacing w:before="280" w:after="1" w:line="280" w:lineRule="atLeast"/>
        <w:ind w:firstLine="540"/>
        <w:jc w:val="both"/>
      </w:pPr>
      <w:bookmarkStart w:id="83" w:name="P1935"/>
      <w:bookmarkEnd w:id="83"/>
      <w:r>
        <w:rPr>
          <w:rFonts w:ascii="Times New Roman" w:hAnsi="Times New Roman" w:cs="Times New Roman"/>
          <w:sz w:val="28"/>
        </w:rPr>
        <w:t xml:space="preserve">10. В правила предоставления и распределения субсидий из бюджета субъекта Российской Федерации, предусмотренные </w:t>
      </w:r>
      <w:hyperlink w:anchor="P1898" w:history="1">
        <w:r>
          <w:rPr>
            <w:rFonts w:ascii="Times New Roman" w:hAnsi="Times New Roman" w:cs="Times New Roman"/>
            <w:color w:val="0000FF"/>
            <w:sz w:val="28"/>
          </w:rPr>
          <w:t>пунктом 8</w:t>
        </w:r>
      </w:hyperlink>
      <w:r>
        <w:rPr>
          <w:rFonts w:ascii="Times New Roman" w:hAnsi="Times New Roman" w:cs="Times New Roman"/>
          <w:sz w:val="28"/>
        </w:rPr>
        <w:t xml:space="preserve">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3E32FC" w:rsidRDefault="003E32FC">
      <w:pPr>
        <w:spacing w:before="280" w:after="1" w:line="280" w:lineRule="atLeast"/>
        <w:ind w:firstLine="540"/>
        <w:jc w:val="both"/>
      </w:pPr>
      <w:r>
        <w:rPr>
          <w:rFonts w:ascii="Times New Roman" w:hAnsi="Times New Roman" w:cs="Times New Roman"/>
          <w:sz w:val="28"/>
        </w:rPr>
        <w:t>а)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3E32FC" w:rsidRDefault="003E32FC">
      <w:pPr>
        <w:spacing w:before="280" w:after="1" w:line="280" w:lineRule="atLeast"/>
        <w:ind w:firstLine="540"/>
        <w:jc w:val="both"/>
      </w:pPr>
      <w:r>
        <w:rPr>
          <w:rFonts w:ascii="Times New Roman" w:hAnsi="Times New Roman" w:cs="Times New Roman"/>
          <w:sz w:val="28"/>
        </w:rPr>
        <w:t>б) учета предложений заинтересованных лиц о включении дворовой территории, общественной территории в муниципальную программу;</w:t>
      </w:r>
    </w:p>
    <w:p w:rsidR="003E32FC" w:rsidRDefault="003E32FC">
      <w:pPr>
        <w:spacing w:before="280" w:after="1" w:line="280" w:lineRule="atLeast"/>
        <w:ind w:firstLine="540"/>
        <w:jc w:val="both"/>
      </w:pPr>
      <w:r>
        <w:rPr>
          <w:rFonts w:ascii="Times New Roman" w:hAnsi="Times New Roman" w:cs="Times New Roman"/>
          <w:sz w:val="28"/>
        </w:rPr>
        <w:t xml:space="preserve">в) осуществления контроля за ходом выполнения муниципальной программы общественной комиссией, созданной в соответствии с </w:t>
      </w:r>
      <w:hyperlink r:id="rId24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10 февраля 2017 г. N 169, включая проведение оценки предложений заинтересованных лиц;</w:t>
      </w:r>
    </w:p>
    <w:p w:rsidR="003E32FC" w:rsidRDefault="003E32FC">
      <w:pPr>
        <w:spacing w:before="280" w:after="1" w:line="280" w:lineRule="atLeast"/>
        <w:ind w:firstLine="540"/>
        <w:jc w:val="both"/>
      </w:pPr>
      <w:r>
        <w:rPr>
          <w:rFonts w:ascii="Times New Roman" w:hAnsi="Times New Roman" w:cs="Times New Roman"/>
          <w:sz w:val="28"/>
        </w:rP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E32FC" w:rsidRDefault="003E32FC">
      <w:pPr>
        <w:spacing w:before="280" w:after="1" w:line="280" w:lineRule="atLeast"/>
        <w:ind w:firstLine="540"/>
        <w:jc w:val="both"/>
      </w:pPr>
      <w:r>
        <w:rPr>
          <w:rFonts w:ascii="Times New Roman" w:hAnsi="Times New Roman" w:cs="Times New Roman"/>
          <w:sz w:val="28"/>
        </w:rPr>
        <w:t>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3E32FC" w:rsidRDefault="003E32FC">
      <w:pPr>
        <w:spacing w:before="280" w:after="1" w:line="280" w:lineRule="atLeast"/>
        <w:ind w:firstLine="540"/>
        <w:jc w:val="both"/>
      </w:pPr>
      <w:r>
        <w:rPr>
          <w:rFonts w:ascii="Times New Roman" w:hAnsi="Times New Roman" w:cs="Times New Roman"/>
          <w:sz w:val="28"/>
        </w:rP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3E32FC" w:rsidRDefault="003E32FC">
      <w:pPr>
        <w:spacing w:before="280" w:after="1" w:line="280" w:lineRule="atLeast"/>
        <w:ind w:firstLine="540"/>
        <w:jc w:val="both"/>
      </w:pPr>
      <w:r>
        <w:rPr>
          <w:rFonts w:ascii="Times New Roman" w:hAnsi="Times New Roman" w:cs="Times New Roman"/>
          <w:sz w:val="28"/>
        </w:rP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3E32FC" w:rsidRDefault="003E32FC">
      <w:pPr>
        <w:spacing w:before="280" w:after="1" w:line="280" w:lineRule="atLeast"/>
        <w:ind w:firstLine="540"/>
        <w:jc w:val="both"/>
      </w:pPr>
      <w:r>
        <w:rPr>
          <w:rFonts w:ascii="Times New Roman" w:hAnsi="Times New Roman" w:cs="Times New Roman"/>
          <w:sz w:val="28"/>
        </w:rPr>
        <w:t>и) проведения голосования по отбору общественных территорий с учетом положений настоящих Правил.</w:t>
      </w:r>
    </w:p>
    <w:p w:rsidR="003E32FC" w:rsidRDefault="003E32FC">
      <w:pPr>
        <w:spacing w:before="280" w:after="1" w:line="280" w:lineRule="atLeast"/>
        <w:ind w:firstLine="540"/>
        <w:jc w:val="both"/>
      </w:pPr>
      <w:bookmarkStart w:id="84" w:name="P1945"/>
      <w:bookmarkEnd w:id="84"/>
      <w:r>
        <w:rPr>
          <w:rFonts w:ascii="Times New Roman" w:hAnsi="Times New Roman" w:cs="Times New Roman"/>
          <w:sz w:val="28"/>
        </w:rPr>
        <w:t>11. Муниципальная программа должна предусматривать:</w:t>
      </w:r>
    </w:p>
    <w:p w:rsidR="003E32FC" w:rsidRDefault="003E32FC">
      <w:pPr>
        <w:spacing w:before="280" w:after="1" w:line="280" w:lineRule="atLeast"/>
        <w:ind w:firstLine="540"/>
        <w:jc w:val="both"/>
      </w:pPr>
      <w:r>
        <w:rPr>
          <w:rFonts w:ascii="Times New Roman" w:hAnsi="Times New Roman" w:cs="Times New Roman"/>
          <w:sz w:val="28"/>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3E32FC" w:rsidRDefault="003E32FC">
      <w:pPr>
        <w:spacing w:before="280" w:after="1" w:line="280" w:lineRule="atLeast"/>
        <w:ind w:firstLine="540"/>
        <w:jc w:val="both"/>
      </w:pPr>
      <w:r>
        <w:rPr>
          <w:rFonts w:ascii="Times New Roman" w:hAnsi="Times New Roman" w:cs="Times New Roman"/>
          <w:sz w:val="28"/>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3E32FC" w:rsidRDefault="003E32FC">
      <w:pPr>
        <w:spacing w:before="280" w:after="1" w:line="280" w:lineRule="atLeast"/>
        <w:ind w:firstLine="540"/>
        <w:jc w:val="both"/>
      </w:pPr>
      <w:r>
        <w:rPr>
          <w:rFonts w:ascii="Times New Roman" w:hAnsi="Times New Roman" w:cs="Times New Roman"/>
          <w:sz w:val="28"/>
        </w:rPr>
        <w:t>д) иные мероприятия по благоустройству, определенные органом местного самоуправления;</w:t>
      </w:r>
    </w:p>
    <w:p w:rsidR="003E32FC" w:rsidRDefault="003E32FC">
      <w:pPr>
        <w:spacing w:before="280" w:after="1" w:line="280" w:lineRule="atLeast"/>
        <w:ind w:firstLine="540"/>
        <w:jc w:val="both"/>
      </w:pPr>
      <w:r>
        <w:rPr>
          <w:rFonts w:ascii="Times New Roman" w:hAnsi="Times New Roman" w:cs="Times New Roman"/>
          <w:sz w:val="28"/>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3E32FC" w:rsidRDefault="003E32FC">
      <w:pPr>
        <w:spacing w:before="280" w:after="1" w:line="280" w:lineRule="atLeast"/>
        <w:ind w:firstLine="540"/>
        <w:jc w:val="both"/>
      </w:pPr>
      <w:r>
        <w:rPr>
          <w:rFonts w:ascii="Times New Roman" w:hAnsi="Times New Roman" w:cs="Times New Roman"/>
          <w:sz w:val="28"/>
        </w:rP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E32FC" w:rsidRDefault="003E32FC">
      <w:pPr>
        <w:spacing w:before="280" w:after="1" w:line="280" w:lineRule="atLeast"/>
        <w:ind w:firstLine="540"/>
        <w:jc w:val="both"/>
      </w:pPr>
      <w:r>
        <w:rPr>
          <w:rFonts w:ascii="Times New Roman" w:hAnsi="Times New Roman" w:cs="Times New Roman"/>
          <w:sz w:val="28"/>
        </w:rP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3E32FC" w:rsidRDefault="003E32FC">
      <w:pPr>
        <w:spacing w:before="280" w:after="1" w:line="280" w:lineRule="atLeast"/>
        <w:ind w:firstLine="540"/>
        <w:jc w:val="both"/>
      </w:pPr>
      <w:r>
        <w:rPr>
          <w:rFonts w:ascii="Times New Roman" w:hAnsi="Times New Roman" w:cs="Times New Roman"/>
          <w:sz w:val="28"/>
        </w:rPr>
        <w:t>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E32FC" w:rsidRDefault="003E32FC">
      <w:pPr>
        <w:spacing w:before="280" w:after="1" w:line="280" w:lineRule="atLeast"/>
        <w:ind w:firstLine="540"/>
        <w:jc w:val="both"/>
      </w:pPr>
      <w:r>
        <w:rPr>
          <w:rFonts w:ascii="Times New Roman" w:hAnsi="Times New Roman" w:cs="Times New Roman"/>
          <w:sz w:val="28"/>
        </w:rPr>
        <w:t>12. Размер субсидии из федерального бюджета i-му субъекту Российской Федерации (С</w:t>
      </w:r>
      <w:r>
        <w:rPr>
          <w:rFonts w:ascii="Times New Roman" w:hAnsi="Times New Roman" w:cs="Times New Roman"/>
          <w:sz w:val="28"/>
          <w:vertAlign w:val="subscript"/>
        </w:rPr>
        <w:t>i</w:t>
      </w:r>
      <w:r>
        <w:rPr>
          <w:rFonts w:ascii="Times New Roman" w:hAnsi="Times New Roman" w:cs="Times New Roman"/>
          <w:sz w:val="28"/>
        </w:rPr>
        <w:t>) в 2019 году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47"/>
        </w:rPr>
        <w:pict>
          <v:shape id="_x0000_i1033" style="width:247.5pt;height:61.5pt" coordsize="" o:spt="100" adj="0,,0" path="" filled="f" stroked="f">
            <v:stroke joinstyle="miter"/>
            <v:imagedata r:id="rId249" o:title="base_32851_317997_32776"/>
            <v:formulas/>
            <v:path o:connecttype="segments"/>
          </v:shape>
        </w:pic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С</w:t>
      </w:r>
      <w:r>
        <w:rPr>
          <w:rFonts w:ascii="Times New Roman" w:hAnsi="Times New Roman" w:cs="Times New Roman"/>
          <w:sz w:val="28"/>
          <w:vertAlign w:val="subscript"/>
        </w:rPr>
        <w:t>общ</w:t>
      </w:r>
      <w:r>
        <w:rPr>
          <w:rFonts w:ascii="Times New Roman" w:hAnsi="Times New Roman" w:cs="Times New Roman"/>
          <w:sz w:val="28"/>
        </w:rP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3E32FC" w:rsidRDefault="003E32FC">
      <w:pPr>
        <w:spacing w:before="280" w:after="1" w:line="280" w:lineRule="atLeast"/>
        <w:ind w:firstLine="540"/>
        <w:jc w:val="both"/>
      </w:pPr>
      <w:r>
        <w:rPr>
          <w:rFonts w:ascii="Times New Roman" w:hAnsi="Times New Roman" w:cs="Times New Roman"/>
          <w:sz w:val="28"/>
        </w:rPr>
        <w:t>B</w:t>
      </w:r>
      <w:r>
        <w:rPr>
          <w:rFonts w:ascii="Times New Roman" w:hAnsi="Times New Roman" w:cs="Times New Roman"/>
          <w:sz w:val="28"/>
          <w:vertAlign w:val="subscript"/>
        </w:rPr>
        <w:t>i</w:t>
      </w:r>
      <w:r>
        <w:rPr>
          <w:rFonts w:ascii="Times New Roman" w:hAnsi="Times New Roman" w:cs="Times New Roman"/>
          <w:sz w:val="28"/>
        </w:rPr>
        <w:t xml:space="preserve"> - численность населения, проживающего на территории i-го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Y</w:t>
      </w:r>
      <w:r>
        <w:rPr>
          <w:rFonts w:ascii="Times New Roman" w:hAnsi="Times New Roman" w:cs="Times New Roman"/>
          <w:sz w:val="28"/>
          <w:vertAlign w:val="subscript"/>
        </w:rPr>
        <w:t>i</w:t>
      </w:r>
      <w:r>
        <w:rPr>
          <w:rFonts w:ascii="Times New Roman" w:hAnsi="Times New Roman" w:cs="Times New Roman"/>
          <w:sz w:val="28"/>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50" w:history="1">
        <w:r>
          <w:rPr>
            <w:rFonts w:ascii="Times New Roman" w:hAnsi="Times New Roman" w:cs="Times New Roman"/>
            <w:color w:val="0000FF"/>
            <w:sz w:val="28"/>
          </w:rPr>
          <w:t>пунктом 13(1.1)</w:t>
        </w:r>
      </w:hyperlink>
      <w:r>
        <w:rPr>
          <w:rFonts w:ascii="Times New Roman" w:hAnsi="Times New Roman" w:cs="Times New Roman"/>
          <w:sz w:val="28"/>
        </w:rPr>
        <w:t xml:space="preserve"> Правил предоставления субсидий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кор</w:t>
      </w:r>
      <w:r>
        <w:rPr>
          <w:rFonts w:ascii="Times New Roman" w:hAnsi="Times New Roman" w:cs="Times New Roman"/>
          <w:sz w:val="28"/>
        </w:rPr>
        <w:t xml:space="preserve"> - коэффициент корректировки, определяемый в соответствии с </w:t>
      </w:r>
      <w:hyperlink w:anchor="P1967" w:history="1">
        <w:r>
          <w:rPr>
            <w:rFonts w:ascii="Times New Roman" w:hAnsi="Times New Roman" w:cs="Times New Roman"/>
            <w:color w:val="0000FF"/>
            <w:sz w:val="28"/>
          </w:rPr>
          <w:t>пунктом 14</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3E32FC" w:rsidRDefault="003E32FC">
      <w:pPr>
        <w:spacing w:before="280" w:after="1" w:line="280" w:lineRule="atLeast"/>
        <w:ind w:firstLine="540"/>
        <w:jc w:val="both"/>
      </w:pPr>
      <w:bookmarkStart w:id="85" w:name="P1967"/>
      <w:bookmarkEnd w:id="85"/>
      <w:r>
        <w:rPr>
          <w:rFonts w:ascii="Times New Roman" w:hAnsi="Times New Roman" w:cs="Times New Roman"/>
          <w:sz w:val="28"/>
        </w:rPr>
        <w:t>14. Коэффициент корректировки (K</w:t>
      </w:r>
      <w:r>
        <w:rPr>
          <w:rFonts w:ascii="Times New Roman" w:hAnsi="Times New Roman" w:cs="Times New Roman"/>
          <w:sz w:val="28"/>
          <w:vertAlign w:val="subscript"/>
        </w:rPr>
        <w:t>кор</w:t>
      </w:r>
      <w:r>
        <w:rPr>
          <w:rFonts w:ascii="Times New Roman" w:hAnsi="Times New Roman" w:cs="Times New Roman"/>
          <w:sz w:val="28"/>
        </w:rPr>
        <w:t>) определяется по формуле:</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K</w:t>
      </w:r>
      <w:r>
        <w:rPr>
          <w:rFonts w:ascii="Times New Roman" w:hAnsi="Times New Roman" w:cs="Times New Roman"/>
          <w:sz w:val="28"/>
          <w:vertAlign w:val="subscript"/>
        </w:rPr>
        <w:t>кор</w:t>
      </w:r>
      <w:r>
        <w:rPr>
          <w:rFonts w:ascii="Times New Roman" w:hAnsi="Times New Roman" w:cs="Times New Roman"/>
          <w:sz w:val="28"/>
        </w:rPr>
        <w:t xml:space="preserve"> = K</w:t>
      </w:r>
      <w:r>
        <w:rPr>
          <w:rFonts w:ascii="Times New Roman" w:hAnsi="Times New Roman" w:cs="Times New Roman"/>
          <w:sz w:val="28"/>
          <w:vertAlign w:val="subscript"/>
        </w:rPr>
        <w:t>мкд</w:t>
      </w:r>
      <w:r>
        <w:rPr>
          <w:rFonts w:ascii="Times New Roman" w:hAnsi="Times New Roman" w:cs="Times New Roman"/>
          <w:sz w:val="28"/>
        </w:rPr>
        <w:t xml:space="preserve"> x K</w:t>
      </w:r>
      <w:r>
        <w:rPr>
          <w:rFonts w:ascii="Times New Roman" w:hAnsi="Times New Roman" w:cs="Times New Roman"/>
          <w:sz w:val="28"/>
          <w:vertAlign w:val="subscript"/>
        </w:rPr>
        <w:t>ип</w:t>
      </w:r>
      <w:r>
        <w:rPr>
          <w:rFonts w:ascii="Times New Roman" w:hAnsi="Times New Roman" w:cs="Times New Roman"/>
          <w:sz w:val="28"/>
        </w:rPr>
        <w:t xml:space="preserve"> x K</w:t>
      </w:r>
      <w:r>
        <w:rPr>
          <w:rFonts w:ascii="Times New Roman" w:hAnsi="Times New Roman" w:cs="Times New Roman"/>
          <w:sz w:val="28"/>
          <w:vertAlign w:val="subscript"/>
        </w:rPr>
        <w:t>мг</w:t>
      </w:r>
      <w:r>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мкд</w:t>
      </w:r>
      <w:r>
        <w:rPr>
          <w:rFonts w:ascii="Times New Roman" w:hAnsi="Times New Roman" w:cs="Times New Roman"/>
          <w:sz w:val="28"/>
        </w:rPr>
        <w:t xml:space="preserve"> - величина:</w:t>
      </w:r>
    </w:p>
    <w:p w:rsidR="003E32FC" w:rsidRDefault="003E32FC">
      <w:pPr>
        <w:spacing w:before="280" w:after="1" w:line="280" w:lineRule="atLeast"/>
        <w:ind w:firstLine="540"/>
        <w:jc w:val="both"/>
      </w:pPr>
      <w:r>
        <w:rPr>
          <w:rFonts w:ascii="Times New Roman" w:hAnsi="Times New Roman" w:cs="Times New Roman"/>
          <w:sz w:val="28"/>
        </w:rP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ип</w:t>
      </w:r>
      <w:r>
        <w:rPr>
          <w:rFonts w:ascii="Times New Roman" w:hAnsi="Times New Roman" w:cs="Times New Roman"/>
          <w:sz w:val="28"/>
        </w:rP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мг</w:t>
      </w:r>
      <w:r>
        <w:rPr>
          <w:rFonts w:ascii="Times New Roman" w:hAnsi="Times New Roman" w:cs="Times New Roman"/>
          <w:sz w:val="28"/>
        </w:rP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3E32FC" w:rsidRDefault="003E32FC">
      <w:pPr>
        <w:spacing w:before="280" w:after="1" w:line="280" w:lineRule="atLeast"/>
        <w:ind w:firstLine="540"/>
        <w:jc w:val="both"/>
      </w:pPr>
      <w:r>
        <w:rPr>
          <w:rFonts w:ascii="Times New Roman" w:hAnsi="Times New Roman" w:cs="Times New Roman"/>
          <w:sz w:val="28"/>
        </w:rPr>
        <w:t>15. Размер субсидии из федерального бюджета i-му субъекту Российской Федерации (С</w:t>
      </w:r>
      <w:r>
        <w:rPr>
          <w:rFonts w:ascii="Times New Roman" w:hAnsi="Times New Roman" w:cs="Times New Roman"/>
          <w:sz w:val="28"/>
          <w:vertAlign w:val="subscript"/>
        </w:rPr>
        <w:t>i</w:t>
      </w:r>
      <w:r>
        <w:rPr>
          <w:rFonts w:ascii="Times New Roman" w:hAnsi="Times New Roman" w:cs="Times New Roman"/>
          <w:sz w:val="28"/>
        </w:rPr>
        <w:t>) в 2020 году и последующие годы определяется по формуле:</w:t>
      </w:r>
    </w:p>
    <w:p w:rsidR="003E32FC" w:rsidRDefault="003E32FC">
      <w:pPr>
        <w:spacing w:after="1" w:line="280" w:lineRule="atLeast"/>
        <w:jc w:val="both"/>
      </w:pPr>
    </w:p>
    <w:p w:rsidR="003E32FC" w:rsidRDefault="00284508">
      <w:pPr>
        <w:spacing w:after="1" w:line="280" w:lineRule="atLeast"/>
        <w:jc w:val="center"/>
      </w:pPr>
      <w:r>
        <w:rPr>
          <w:position w:val="-139"/>
        </w:rPr>
        <w:pict>
          <v:shape id="_x0000_i1034" style="width:340.5pt;height:153.75pt" coordsize="" o:spt="100" adj="0,,0" path="" filled="f" stroked="f">
            <v:stroke joinstyle="miter"/>
            <v:imagedata r:id="rId251" o:title="base_32851_317997_32777"/>
            <v:formulas/>
            <v:path o:connecttype="segments"/>
          </v:shape>
        </w:pic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C</w:t>
      </w:r>
      <w:r>
        <w:rPr>
          <w:rFonts w:ascii="Times New Roman" w:hAnsi="Times New Roman" w:cs="Times New Roman"/>
          <w:sz w:val="28"/>
          <w:vertAlign w:val="subscript"/>
        </w:rPr>
        <w:t>общ</w:t>
      </w:r>
      <w:r>
        <w:rPr>
          <w:rFonts w:ascii="Times New Roman" w:hAnsi="Times New Roman" w:cs="Times New Roman"/>
          <w:sz w:val="28"/>
        </w:rP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3E32FC" w:rsidRDefault="003E32FC">
      <w:pPr>
        <w:spacing w:before="280" w:after="1" w:line="280" w:lineRule="atLeast"/>
        <w:ind w:firstLine="540"/>
        <w:jc w:val="both"/>
      </w:pPr>
      <w:r>
        <w:rPr>
          <w:rFonts w:ascii="Times New Roman" w:hAnsi="Times New Roman" w:cs="Times New Roman"/>
          <w:sz w:val="28"/>
        </w:rPr>
        <w:t>B</w:t>
      </w:r>
      <w:r>
        <w:rPr>
          <w:rFonts w:ascii="Times New Roman" w:hAnsi="Times New Roman" w:cs="Times New Roman"/>
          <w:sz w:val="28"/>
          <w:vertAlign w:val="subscript"/>
        </w:rPr>
        <w:t>i</w:t>
      </w:r>
      <w:r>
        <w:rPr>
          <w:rFonts w:ascii="Times New Roman" w:hAnsi="Times New Roman" w:cs="Times New Roman"/>
          <w:sz w:val="28"/>
        </w:rPr>
        <w:t xml:space="preserve"> - численность населения, проживающего на территории i-го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Y</w:t>
      </w:r>
      <w:r>
        <w:rPr>
          <w:rFonts w:ascii="Times New Roman" w:hAnsi="Times New Roman" w:cs="Times New Roman"/>
          <w:sz w:val="28"/>
          <w:vertAlign w:val="subscript"/>
        </w:rPr>
        <w:t>i</w:t>
      </w:r>
      <w:r>
        <w:rPr>
          <w:rFonts w:ascii="Times New Roman" w:hAnsi="Times New Roman" w:cs="Times New Roman"/>
          <w:sz w:val="28"/>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52" w:history="1">
        <w:r>
          <w:rPr>
            <w:rFonts w:ascii="Times New Roman" w:hAnsi="Times New Roman" w:cs="Times New Roman"/>
            <w:color w:val="0000FF"/>
            <w:sz w:val="28"/>
          </w:rPr>
          <w:t>пунктом 13(1.1)</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баз</w:t>
      </w:r>
      <w:r>
        <w:rPr>
          <w:rFonts w:ascii="Times New Roman" w:hAnsi="Times New Roman" w:cs="Times New Roman"/>
          <w:sz w:val="28"/>
        </w:rPr>
        <w:t xml:space="preserve"> - коэффициент корректировки с учетом базовых коэффициентов, определяемый в соответствии с пунктом 17 настоящих Правил;</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ФКГС</w:t>
      </w:r>
      <w:r>
        <w:rPr>
          <w:rFonts w:ascii="Times New Roman" w:hAnsi="Times New Roman" w:cs="Times New Roman"/>
          <w:sz w:val="28"/>
        </w:rPr>
        <w:t xml:space="preserve"> - величина:</w:t>
      </w:r>
    </w:p>
    <w:p w:rsidR="003E32FC" w:rsidRDefault="003E32FC">
      <w:pPr>
        <w:spacing w:before="280" w:after="1" w:line="280" w:lineRule="atLeast"/>
        <w:ind w:firstLine="540"/>
        <w:jc w:val="both"/>
      </w:pPr>
      <w:r>
        <w:rPr>
          <w:rFonts w:ascii="Times New Roman" w:hAnsi="Times New Roman" w:cs="Times New Roman"/>
          <w:sz w:val="28"/>
        </w:rPr>
        <w:t>равная 1,2, - для субъектов Российской Федерации, занимающих 1 - 15 место в перечне субъектов Российской Федерации, ежегодно формируемом по результатам определения индекса качества городской среды на территории субъекта Российской Федерации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
    <w:p w:rsidR="003E32FC" w:rsidRDefault="003E32FC">
      <w:pPr>
        <w:spacing w:before="280" w:after="1" w:line="280" w:lineRule="atLeast"/>
        <w:ind w:firstLine="540"/>
        <w:jc w:val="both"/>
      </w:pPr>
      <w:r>
        <w:rPr>
          <w:rFonts w:ascii="Times New Roman" w:hAnsi="Times New Roman" w:cs="Times New Roman"/>
          <w:sz w:val="28"/>
        </w:rPr>
        <w:t>равная 1,1, - для субъектов Российской Федерации, занимающих 16 - 30 место в перечне, ежегодно формируемом по результатам определения индекса качества городской среды;</w:t>
      </w:r>
    </w:p>
    <w:p w:rsidR="003E32FC" w:rsidRDefault="003E32FC">
      <w:pPr>
        <w:spacing w:before="280" w:after="1" w:line="280" w:lineRule="atLeast"/>
        <w:ind w:firstLine="540"/>
        <w:jc w:val="both"/>
      </w:pPr>
      <w:r>
        <w:rPr>
          <w:rFonts w:ascii="Times New Roman" w:hAnsi="Times New Roman" w:cs="Times New Roman"/>
          <w:sz w:val="28"/>
        </w:rPr>
        <w:t>равная 1,05, - для субъектов Российской Федерации, занимающих 31 - 45 место в перечне, ежегодно формируемом по результатам определения индекса качества городской среды;</w:t>
      </w:r>
    </w:p>
    <w:p w:rsidR="003E32FC" w:rsidRDefault="003E32FC">
      <w:pPr>
        <w:spacing w:before="280" w:after="1" w:line="280" w:lineRule="atLeast"/>
        <w:ind w:firstLine="540"/>
        <w:jc w:val="both"/>
      </w:pPr>
      <w:r>
        <w:rPr>
          <w:rFonts w:ascii="Times New Roman" w:hAnsi="Times New Roman" w:cs="Times New Roman"/>
          <w:sz w:val="28"/>
        </w:rPr>
        <w:t>равная 1, - для субъектов Российской Федерации, занимающих 46 - 60 место в перечне, ежегодно формируемом по результатам определения индекса качества городской среды;</w:t>
      </w:r>
    </w:p>
    <w:p w:rsidR="003E32FC" w:rsidRDefault="003E32FC">
      <w:pPr>
        <w:spacing w:before="280" w:after="1" w:line="280" w:lineRule="atLeast"/>
        <w:ind w:firstLine="540"/>
        <w:jc w:val="both"/>
      </w:pPr>
      <w:r>
        <w:rPr>
          <w:rFonts w:ascii="Times New Roman" w:hAnsi="Times New Roman" w:cs="Times New Roman"/>
          <w:sz w:val="28"/>
        </w:rPr>
        <w:t>равная 0,9, - для субъектов Российской Федерации, занимающих 61 - 85 место в перечне, ежегодно формируемом по результатам определения индекса качества городской среды;</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ЦФ</w:t>
      </w:r>
      <w:r>
        <w:rPr>
          <w:rFonts w:ascii="Times New Roman" w:hAnsi="Times New Roman" w:cs="Times New Roman"/>
          <w:sz w:val="28"/>
        </w:rPr>
        <w:t xml:space="preserve"> - величина:</w:t>
      </w:r>
    </w:p>
    <w:p w:rsidR="003E32FC" w:rsidRDefault="003E32FC">
      <w:pPr>
        <w:spacing w:before="280" w:after="1" w:line="280" w:lineRule="atLeast"/>
        <w:ind w:firstLine="540"/>
        <w:jc w:val="both"/>
      </w:pPr>
      <w:r>
        <w:rPr>
          <w:rFonts w:ascii="Times New Roman" w:hAnsi="Times New Roman" w:cs="Times New Roman"/>
          <w:sz w:val="28"/>
        </w:rPr>
        <w:t>равная 1,2, - для субъектов Российской Федерации, выполнивших от 50 процентов до 70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(далее - перечень мероприятий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равная 1,1, - для субъектов Российской Федерации, выполнивших от 30 процентов до 50 процентов мероприятий по цифровизации городского хозяйства в соответствии с перечнем мероприятий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равная 1,05, - для субъектов Российской Федерации, выполнивших от 10 процентов до 30 процентов мероприятий по цифровизации городского хозяйства в соответствии перечнем мероприятий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равная 1, - для субъектов Российской Федерации, выполнивших менее 10 процентов мероприятий по цифровизации городского хозяйства в соответствии с перечнем мероприятий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равная 0,9, - для субъектов Российской Федерации, не выполнивших мероприятий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пок</w:t>
      </w:r>
      <w:r>
        <w:rPr>
          <w:rFonts w:ascii="Times New Roman" w:hAnsi="Times New Roman" w:cs="Times New Roman"/>
          <w:sz w:val="28"/>
        </w:rPr>
        <w:t xml:space="preserve"> - величина:</w:t>
      </w:r>
    </w:p>
    <w:p w:rsidR="003E32FC" w:rsidRDefault="003E32FC">
      <w:pPr>
        <w:spacing w:before="280" w:after="1" w:line="280" w:lineRule="atLeast"/>
        <w:ind w:firstLine="540"/>
        <w:jc w:val="both"/>
      </w:pPr>
      <w:r>
        <w:rPr>
          <w:rFonts w:ascii="Times New Roman" w:hAnsi="Times New Roman" w:cs="Times New Roman"/>
          <w:sz w:val="28"/>
        </w:rPr>
        <w:t>равная 1,2, - для субъектов Российской Федерации, в которых на 100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3E32FC" w:rsidRDefault="003E32FC">
      <w:pPr>
        <w:spacing w:before="280" w:after="1" w:line="280" w:lineRule="atLeast"/>
        <w:ind w:firstLine="540"/>
        <w:jc w:val="both"/>
      </w:pPr>
      <w:r>
        <w:rPr>
          <w:rFonts w:ascii="Times New Roman" w:hAnsi="Times New Roman" w:cs="Times New Roman"/>
          <w:sz w:val="28"/>
        </w:rPr>
        <w:t>равная 1, - для субъектов Российской Федерации,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3E32FC" w:rsidRDefault="003E32FC">
      <w:pPr>
        <w:spacing w:before="280" w:after="1" w:line="280" w:lineRule="atLeast"/>
        <w:ind w:firstLine="540"/>
        <w:jc w:val="both"/>
      </w:pPr>
      <w:r>
        <w:rPr>
          <w:rFonts w:ascii="Times New Roman" w:hAnsi="Times New Roman" w:cs="Times New Roman"/>
          <w:sz w:val="28"/>
        </w:rPr>
        <w:t>равная 0,9, - для субъектов Российской Федерации,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3E32FC" w:rsidRDefault="003E32FC">
      <w:pPr>
        <w:spacing w:before="280" w:after="1" w:line="280" w:lineRule="atLeast"/>
        <w:ind w:firstLine="540"/>
        <w:jc w:val="both"/>
      </w:pPr>
      <w:r>
        <w:rPr>
          <w:rFonts w:ascii="Times New Roman" w:hAnsi="Times New Roman" w:cs="Times New Roman"/>
          <w:sz w:val="28"/>
        </w:rP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3E32FC" w:rsidRDefault="003E32FC">
      <w:pPr>
        <w:spacing w:before="280" w:after="1" w:line="280" w:lineRule="atLeast"/>
        <w:ind w:firstLine="540"/>
        <w:jc w:val="both"/>
      </w:pPr>
      <w:r>
        <w:rPr>
          <w:rFonts w:ascii="Times New Roman" w:hAnsi="Times New Roman" w:cs="Times New Roman"/>
          <w:sz w:val="28"/>
        </w:rPr>
        <w:t>17. Коэффициент корректировки с учетом базовых коэффициентов (K</w:t>
      </w:r>
      <w:r>
        <w:rPr>
          <w:rFonts w:ascii="Times New Roman" w:hAnsi="Times New Roman" w:cs="Times New Roman"/>
          <w:sz w:val="28"/>
          <w:vertAlign w:val="subscript"/>
        </w:rPr>
        <w:t>баз</w:t>
      </w:r>
      <w:r>
        <w:rPr>
          <w:rFonts w:ascii="Times New Roman" w:hAnsi="Times New Roman" w:cs="Times New Roman"/>
          <w:sz w:val="28"/>
        </w:rPr>
        <w:t>) определяется по формуле:</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K</w:t>
      </w:r>
      <w:r>
        <w:rPr>
          <w:rFonts w:ascii="Times New Roman" w:hAnsi="Times New Roman" w:cs="Times New Roman"/>
          <w:sz w:val="28"/>
          <w:vertAlign w:val="subscript"/>
        </w:rPr>
        <w:t>баз</w:t>
      </w:r>
      <w:r>
        <w:rPr>
          <w:rFonts w:ascii="Times New Roman" w:hAnsi="Times New Roman" w:cs="Times New Roman"/>
          <w:sz w:val="28"/>
        </w:rPr>
        <w:t xml:space="preserve"> = K</w:t>
      </w:r>
      <w:r>
        <w:rPr>
          <w:rFonts w:ascii="Times New Roman" w:hAnsi="Times New Roman" w:cs="Times New Roman"/>
          <w:sz w:val="28"/>
          <w:vertAlign w:val="subscript"/>
        </w:rPr>
        <w:t>мкд</w:t>
      </w:r>
      <w:r>
        <w:rPr>
          <w:rFonts w:ascii="Times New Roman" w:hAnsi="Times New Roman" w:cs="Times New Roman"/>
          <w:sz w:val="28"/>
        </w:rPr>
        <w:t xml:space="preserve"> x K</w:t>
      </w:r>
      <w:r>
        <w:rPr>
          <w:rFonts w:ascii="Times New Roman" w:hAnsi="Times New Roman" w:cs="Times New Roman"/>
          <w:sz w:val="28"/>
          <w:vertAlign w:val="subscript"/>
        </w:rPr>
        <w:t>ип</w:t>
      </w:r>
      <w:r>
        <w:rPr>
          <w:rFonts w:ascii="Times New Roman" w:hAnsi="Times New Roman" w:cs="Times New Roman"/>
          <w:sz w:val="28"/>
        </w:rPr>
        <w:t xml:space="preserve"> x K</w:t>
      </w:r>
      <w:r>
        <w:rPr>
          <w:rFonts w:ascii="Times New Roman" w:hAnsi="Times New Roman" w:cs="Times New Roman"/>
          <w:sz w:val="28"/>
          <w:vertAlign w:val="subscript"/>
        </w:rPr>
        <w:t>мг</w:t>
      </w:r>
      <w:r>
        <w:rPr>
          <w:rFonts w:ascii="Times New Roman" w:hAnsi="Times New Roman" w:cs="Times New Roman"/>
          <w:sz w:val="28"/>
        </w:rPr>
        <w:t xml:space="preserve"> x K</w:t>
      </w:r>
      <w:r>
        <w:rPr>
          <w:rFonts w:ascii="Times New Roman" w:hAnsi="Times New Roman" w:cs="Times New Roman"/>
          <w:sz w:val="28"/>
          <w:vertAlign w:val="subscript"/>
        </w:rPr>
        <w:t>мал</w:t>
      </w:r>
      <w:r>
        <w:rPr>
          <w:rFonts w:ascii="Times New Roman" w:hAnsi="Times New Roman" w:cs="Times New Roman"/>
          <w:sz w:val="28"/>
        </w:rPr>
        <w:t>,</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мкд</w:t>
      </w:r>
      <w:r>
        <w:rPr>
          <w:rFonts w:ascii="Times New Roman" w:hAnsi="Times New Roman" w:cs="Times New Roman"/>
          <w:sz w:val="28"/>
        </w:rPr>
        <w:t>, K</w:t>
      </w:r>
      <w:r>
        <w:rPr>
          <w:rFonts w:ascii="Times New Roman" w:hAnsi="Times New Roman" w:cs="Times New Roman"/>
          <w:sz w:val="28"/>
          <w:vertAlign w:val="subscript"/>
        </w:rPr>
        <w:t>ип</w:t>
      </w:r>
      <w:r>
        <w:rPr>
          <w:rFonts w:ascii="Times New Roman" w:hAnsi="Times New Roman" w:cs="Times New Roman"/>
          <w:sz w:val="28"/>
        </w:rPr>
        <w:t>, K</w:t>
      </w:r>
      <w:r>
        <w:rPr>
          <w:rFonts w:ascii="Times New Roman" w:hAnsi="Times New Roman" w:cs="Times New Roman"/>
          <w:sz w:val="28"/>
          <w:vertAlign w:val="subscript"/>
        </w:rPr>
        <w:t>мг</w:t>
      </w:r>
      <w:r>
        <w:rPr>
          <w:rFonts w:ascii="Times New Roman" w:hAnsi="Times New Roman" w:cs="Times New Roman"/>
          <w:sz w:val="28"/>
        </w:rPr>
        <w:t xml:space="preserve"> - величины, определяемые в соответствии с </w:t>
      </w:r>
      <w:hyperlink w:anchor="P1967" w:history="1">
        <w:r>
          <w:rPr>
            <w:rFonts w:ascii="Times New Roman" w:hAnsi="Times New Roman" w:cs="Times New Roman"/>
            <w:color w:val="0000FF"/>
            <w:sz w:val="28"/>
          </w:rPr>
          <w:t>пунктом 14</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K</w:t>
      </w:r>
      <w:r>
        <w:rPr>
          <w:rFonts w:ascii="Times New Roman" w:hAnsi="Times New Roman" w:cs="Times New Roman"/>
          <w:sz w:val="28"/>
          <w:vertAlign w:val="subscript"/>
        </w:rPr>
        <w:t>мал</w:t>
      </w:r>
      <w:r>
        <w:rPr>
          <w:rFonts w:ascii="Times New Roman" w:hAnsi="Times New Roman" w:cs="Times New Roman"/>
          <w:sz w:val="28"/>
        </w:rPr>
        <w:t xml:space="preserve"> - величина, равная 1, - если общее количество жителей в малых городах, расположенных на территории соответствующего субъекта Российской Федерации, составляет менее 100000 человек или малые города на указанной территории отсутствуют (если общее количество жителей в малых городах, расположенных на территории соответствующего субъекта Российской Федерации, составляет более 100000 человек, коэффициент рассчитывается как 1 + 0,1 за каждые следующие 100000 человек).</w:t>
      </w:r>
    </w:p>
    <w:p w:rsidR="003E32FC" w:rsidRDefault="003E32FC">
      <w:pPr>
        <w:spacing w:before="280" w:after="1" w:line="280" w:lineRule="atLeast"/>
        <w:ind w:firstLine="540"/>
        <w:jc w:val="both"/>
      </w:pPr>
      <w:r>
        <w:rPr>
          <w:rFonts w:ascii="Times New Roman" w:hAnsi="Times New Roman" w:cs="Times New Roman"/>
          <w:sz w:val="28"/>
        </w:rPr>
        <w:t>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показателей результативности (результатов) использования субсидии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показателей результативности (результатов) использования субсидии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а) количество реализованных мероприятий по благоустройству общественных территорий;</w:t>
      </w:r>
    </w:p>
    <w:p w:rsidR="003E32FC" w:rsidRDefault="003E32FC">
      <w:pPr>
        <w:spacing w:before="280" w:after="1" w:line="280" w:lineRule="atLeast"/>
        <w:ind w:firstLine="540"/>
        <w:jc w:val="both"/>
      </w:pPr>
      <w:r>
        <w:rPr>
          <w:rFonts w:ascii="Times New Roman" w:hAnsi="Times New Roman" w:cs="Times New Roman"/>
          <w:sz w:val="28"/>
        </w:rPr>
        <w:t>б) среднее значение индекса качества городской среды;</w:t>
      </w:r>
    </w:p>
    <w:p w:rsidR="003E32FC" w:rsidRDefault="003E32FC">
      <w:pPr>
        <w:spacing w:before="280" w:after="1" w:line="280" w:lineRule="atLeast"/>
        <w:ind w:firstLine="540"/>
        <w:jc w:val="both"/>
      </w:pPr>
      <w:r>
        <w:rPr>
          <w:rFonts w:ascii="Times New Roman" w:hAnsi="Times New Roman" w:cs="Times New Roman"/>
          <w:sz w:val="28"/>
        </w:rPr>
        <w:t>в) доля (количество) городов с благоприятной средой от общего количества городов;</w:t>
      </w:r>
    </w:p>
    <w:p w:rsidR="003E32FC" w:rsidRDefault="003E32FC">
      <w:pPr>
        <w:spacing w:before="280" w:after="1" w:line="280" w:lineRule="atLeast"/>
        <w:ind w:firstLine="540"/>
        <w:jc w:val="both"/>
      </w:pPr>
      <w:r>
        <w:rPr>
          <w:rFonts w:ascii="Times New Roman" w:hAnsi="Times New Roman" w:cs="Times New Roman"/>
          <w:sz w:val="28"/>
        </w:rP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3E32FC" w:rsidRDefault="003E32FC">
      <w:pPr>
        <w:spacing w:before="280" w:after="1" w:line="280" w:lineRule="atLeast"/>
        <w:ind w:firstLine="540"/>
        <w:jc w:val="both"/>
      </w:pPr>
      <w:r>
        <w:rPr>
          <w:rFonts w:ascii="Times New Roman" w:hAnsi="Times New Roman" w:cs="Times New Roman"/>
          <w:sz w:val="28"/>
        </w:rPr>
        <w:t>д) показатель реализации муниципальными образованиями мероприятий по цифровизации городского хозяйства.</w:t>
      </w:r>
    </w:p>
    <w:p w:rsidR="003E32FC" w:rsidRDefault="003E32FC">
      <w:pPr>
        <w:spacing w:before="280" w:after="1" w:line="280" w:lineRule="atLeast"/>
        <w:ind w:firstLine="540"/>
        <w:jc w:val="both"/>
      </w:pPr>
      <w:r>
        <w:rPr>
          <w:rFonts w:ascii="Times New Roman" w:hAnsi="Times New Roman" w:cs="Times New Roman"/>
          <w:sz w:val="28"/>
        </w:rPr>
        <w:t>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 показателей результативности (результатов) использования субсидии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253"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254" w:history="1">
        <w:r>
          <w:rPr>
            <w:rFonts w:ascii="Times New Roman" w:hAnsi="Times New Roman" w:cs="Times New Roman"/>
            <w:color w:val="0000FF"/>
            <w:sz w:val="28"/>
          </w:rPr>
          <w:t>20</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24. Контроль за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15(1)</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ind w:firstLine="540"/>
        <w:jc w:val="both"/>
      </w:pPr>
    </w:p>
    <w:p w:rsidR="003E32FC" w:rsidRDefault="003E32FC">
      <w:pPr>
        <w:spacing w:after="1" w:line="280" w:lineRule="atLeast"/>
        <w:jc w:val="center"/>
      </w:pPr>
      <w:bookmarkStart w:id="86" w:name="P2038"/>
      <w:bookmarkEnd w:id="86"/>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РЕАЛИЗАЦИЮ МЕРОПРИЯТИЙ ПО СОКРАЩЕНИЮ</w:t>
      </w:r>
    </w:p>
    <w:p w:rsidR="003E32FC" w:rsidRDefault="003E32FC">
      <w:pPr>
        <w:spacing w:after="1" w:line="280" w:lineRule="atLeast"/>
        <w:jc w:val="center"/>
      </w:pPr>
      <w:r>
        <w:rPr>
          <w:rFonts w:ascii="Times New Roman" w:hAnsi="Times New Roman" w:cs="Times New Roman"/>
          <w:b/>
          <w:sz w:val="28"/>
        </w:rPr>
        <w:t>ДОЛИ ЗАГРЯЗНЕННЫХ СТОЧНЫХ ВОД</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(введены </w:t>
            </w:r>
            <w:hyperlink r:id="rId255" w:history="1">
              <w:r>
                <w:rPr>
                  <w:rFonts w:ascii="Times New Roman" w:hAnsi="Times New Roman" w:cs="Times New Roman"/>
                  <w:color w:val="0000FF"/>
                  <w:sz w:val="28"/>
                </w:rPr>
                <w:t>Постановлением</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ind w:firstLine="540"/>
        <w:jc w:val="both"/>
      </w:pPr>
    </w:p>
    <w:p w:rsidR="003E32FC" w:rsidRDefault="003E32FC">
      <w:pPr>
        <w:spacing w:after="1" w:line="280" w:lineRule="atLeast"/>
        <w:ind w:firstLine="540"/>
        <w:jc w:val="both"/>
      </w:pPr>
      <w:bookmarkStart w:id="87" w:name="P2046"/>
      <w:bookmarkEnd w:id="87"/>
      <w:r>
        <w:rPr>
          <w:rFonts w:ascii="Times New Roman" w:hAnsi="Times New Roman" w:cs="Times New Roman"/>
          <w:sz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по предоставлению субсидий местным бюджетам из бюджетов субъектов Российской Федерации на строительство (реконструкцию, в том числе с элементами реставрации, техническое перевооружение) очистных сооружений водопроводно-канализационного хозяйства в рамках мероприятий федерального проекта "Оздоровление Волги" в составе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2. 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
    <w:p w:rsidR="003E32FC" w:rsidRDefault="003E32FC">
      <w:pPr>
        <w:spacing w:before="280" w:after="1" w:line="280" w:lineRule="atLeast"/>
        <w:ind w:firstLine="540"/>
        <w:jc w:val="both"/>
      </w:pPr>
      <w:r>
        <w:rPr>
          <w:rFonts w:ascii="Times New Roman" w:hAnsi="Times New Roman" w:cs="Times New Roman"/>
          <w:sz w:val="28"/>
        </w:rP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053" w:history="1">
        <w:r>
          <w:rPr>
            <w:rFonts w:ascii="Times New Roman" w:hAnsi="Times New Roman" w:cs="Times New Roman"/>
            <w:color w:val="0000FF"/>
            <w:sz w:val="28"/>
          </w:rPr>
          <w:t>пункте 5</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4. Субсидии предоставляются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053" w:history="1">
        <w:r>
          <w:rPr>
            <w:rFonts w:ascii="Times New Roman" w:hAnsi="Times New Roman" w:cs="Times New Roman"/>
            <w:color w:val="0000FF"/>
            <w:sz w:val="28"/>
          </w:rPr>
          <w:t>пункте 5</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046"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256"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3E32FC" w:rsidRDefault="003E32FC">
      <w:pPr>
        <w:spacing w:before="280" w:after="1" w:line="280" w:lineRule="atLeast"/>
        <w:ind w:firstLine="540"/>
        <w:jc w:val="both"/>
      </w:pPr>
      <w:bookmarkStart w:id="88" w:name="P2053"/>
      <w:bookmarkEnd w:id="88"/>
      <w:r>
        <w:rPr>
          <w:rFonts w:ascii="Times New Roman" w:hAnsi="Times New Roman" w:cs="Times New Roman"/>
          <w:sz w:val="28"/>
        </w:rPr>
        <w:t>5. Субсидии предоставляются на следующие цели:</w:t>
      </w:r>
    </w:p>
    <w:p w:rsidR="003E32FC" w:rsidRDefault="003E32FC">
      <w:pPr>
        <w:spacing w:before="280" w:after="1" w:line="280" w:lineRule="atLeast"/>
        <w:ind w:firstLine="540"/>
        <w:jc w:val="both"/>
      </w:pPr>
      <w:bookmarkStart w:id="89" w:name="P2054"/>
      <w:bookmarkEnd w:id="89"/>
      <w:r>
        <w:rPr>
          <w:rFonts w:ascii="Times New Roman" w:hAnsi="Times New Roman" w:cs="Times New Roman"/>
          <w:sz w:val="28"/>
        </w:rP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3E32FC" w:rsidRDefault="003E32FC">
      <w:pPr>
        <w:spacing w:before="280" w:after="1" w:line="280" w:lineRule="atLeast"/>
        <w:ind w:firstLine="540"/>
        <w:jc w:val="both"/>
      </w:pPr>
      <w:r>
        <w:rPr>
          <w:rFonts w:ascii="Times New Roman" w:hAnsi="Times New Roman" w:cs="Times New Roman"/>
          <w:sz w:val="28"/>
        </w:rP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3E32FC" w:rsidRDefault="003E32FC">
      <w:pPr>
        <w:spacing w:before="280" w:after="1" w:line="280" w:lineRule="atLeast"/>
        <w:ind w:firstLine="540"/>
        <w:jc w:val="both"/>
      </w:pPr>
      <w:r>
        <w:rPr>
          <w:rFonts w:ascii="Times New Roman" w:hAnsi="Times New Roman" w:cs="Times New Roman"/>
          <w:sz w:val="28"/>
        </w:rP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3E32FC" w:rsidRDefault="003E32FC">
      <w:pPr>
        <w:spacing w:before="280" w:after="1" w:line="280" w:lineRule="atLeast"/>
        <w:ind w:firstLine="540"/>
        <w:jc w:val="both"/>
      </w:pPr>
      <w:r>
        <w:rPr>
          <w:rFonts w:ascii="Times New Roman" w:hAnsi="Times New Roman" w:cs="Times New Roman"/>
          <w:sz w:val="28"/>
        </w:rPr>
        <w:t>б) выписка из ссудного счета о получении заемщиком кредита;</w:t>
      </w:r>
    </w:p>
    <w:p w:rsidR="003E32FC" w:rsidRDefault="003E32FC">
      <w:pPr>
        <w:spacing w:before="280" w:after="1" w:line="280" w:lineRule="atLeast"/>
        <w:ind w:firstLine="540"/>
        <w:jc w:val="both"/>
      </w:pPr>
      <w:r>
        <w:rPr>
          <w:rFonts w:ascii="Times New Roman" w:hAnsi="Times New Roman" w:cs="Times New Roman"/>
          <w:sz w:val="28"/>
        </w:rPr>
        <w:t>в) заверенные заемщиком и кредитной организацией документы, подтверждающие целевое использование полученного кредита;</w:t>
      </w:r>
    </w:p>
    <w:p w:rsidR="003E32FC" w:rsidRDefault="003E32FC">
      <w:pPr>
        <w:spacing w:before="280" w:after="1" w:line="280" w:lineRule="atLeast"/>
        <w:ind w:firstLine="540"/>
        <w:jc w:val="both"/>
      </w:pPr>
      <w:r>
        <w:rPr>
          <w:rFonts w:ascii="Times New Roman" w:hAnsi="Times New Roman" w:cs="Times New Roman"/>
          <w:sz w:val="28"/>
        </w:rPr>
        <w:t>г) расчет возмещения затрат (части затрат) на уплату процентов по кредиту;</w:t>
      </w:r>
    </w:p>
    <w:p w:rsidR="003E32FC" w:rsidRDefault="003E32FC">
      <w:pPr>
        <w:spacing w:before="280" w:after="1" w:line="280" w:lineRule="atLeast"/>
        <w:ind w:firstLine="540"/>
        <w:jc w:val="both"/>
      </w:pPr>
      <w:r>
        <w:rPr>
          <w:rFonts w:ascii="Times New Roman" w:hAnsi="Times New Roman" w:cs="Times New Roman"/>
          <w:sz w:val="28"/>
        </w:rP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3E32FC" w:rsidRDefault="003E32FC">
      <w:pPr>
        <w:spacing w:before="280" w:after="1" w:line="280" w:lineRule="atLeast"/>
        <w:ind w:firstLine="540"/>
        <w:jc w:val="both"/>
      </w:pPr>
      <w:bookmarkStart w:id="90" w:name="P2062"/>
      <w:bookmarkEnd w:id="90"/>
      <w:r>
        <w:rPr>
          <w:rFonts w:ascii="Times New Roman" w:hAnsi="Times New Roman" w:cs="Times New Roman"/>
          <w:sz w:val="28"/>
        </w:rPr>
        <w:t>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p>
    <w:p w:rsidR="003E32FC" w:rsidRDefault="003E32FC">
      <w:pPr>
        <w:spacing w:before="280" w:after="1" w:line="280" w:lineRule="atLeast"/>
        <w:ind w:firstLine="540"/>
        <w:jc w:val="both"/>
      </w:pPr>
      <w:r>
        <w:rPr>
          <w:rFonts w:ascii="Times New Roman" w:hAnsi="Times New Roman" w:cs="Times New Roman"/>
          <w:sz w:val="28"/>
        </w:rPr>
        <w:t xml:space="preserve">8. При планировании направления субсидий на цели, указанные в </w:t>
      </w:r>
      <w:hyperlink w:anchor="P2054" w:history="1">
        <w:r>
          <w:rPr>
            <w:rFonts w:ascii="Times New Roman" w:hAnsi="Times New Roman" w:cs="Times New Roman"/>
            <w:color w:val="0000FF"/>
            <w:sz w:val="28"/>
          </w:rPr>
          <w:t>подпункте "а" пункта 5</w:t>
        </w:r>
      </w:hyperlink>
      <w:r>
        <w:rPr>
          <w:rFonts w:ascii="Times New Roman" w:hAnsi="Times New Roman" w:cs="Times New Roman"/>
          <w:sz w:val="28"/>
        </w:rPr>
        <w:t xml:space="preserve"> настоящих Правил, субъекты Российской Федерации дополнительно представляют одновременно с заявкой, указанной в </w:t>
      </w:r>
      <w:hyperlink w:anchor="P2062" w:history="1">
        <w:r>
          <w:rPr>
            <w:rFonts w:ascii="Times New Roman" w:hAnsi="Times New Roman" w:cs="Times New Roman"/>
            <w:color w:val="0000FF"/>
            <w:sz w:val="28"/>
          </w:rPr>
          <w:t>пункте 7</w:t>
        </w:r>
      </w:hyperlink>
      <w:r>
        <w:rPr>
          <w:rFonts w:ascii="Times New Roman" w:hAnsi="Times New Roman" w:cs="Times New Roman"/>
          <w:sz w:val="28"/>
        </w:rPr>
        <w:t xml:space="preserve"> настоящих Правил, следующие сведения и документы в отношении каждого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а) наименование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мощность объекта капитального строительства,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в) срок ввода в эксплуатацию;</w:t>
      </w:r>
    </w:p>
    <w:p w:rsidR="003E32FC" w:rsidRDefault="003E32FC">
      <w:pPr>
        <w:spacing w:before="280" w:after="1" w:line="280" w:lineRule="atLeast"/>
        <w:ind w:firstLine="540"/>
        <w:jc w:val="both"/>
      </w:pPr>
      <w:r>
        <w:rPr>
          <w:rFonts w:ascii="Times New Roman" w:hAnsi="Times New Roman" w:cs="Times New Roman"/>
          <w:sz w:val="28"/>
        </w:rPr>
        <w:t>г) размер бюджетных ассигнований федерального бюджета, планируемых на финансирование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32FC" w:rsidRDefault="003E32FC">
      <w:pPr>
        <w:spacing w:before="280" w:after="1" w:line="280" w:lineRule="atLeast"/>
        <w:ind w:firstLine="540"/>
        <w:jc w:val="both"/>
      </w:pPr>
      <w:r>
        <w:rPr>
          <w:rFonts w:ascii="Times New Roman" w:hAnsi="Times New Roman" w:cs="Times New Roman"/>
          <w:sz w:val="28"/>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3E32FC" w:rsidRDefault="003E32FC">
      <w:pPr>
        <w:spacing w:before="280" w:after="1" w:line="280" w:lineRule="atLeast"/>
        <w:ind w:firstLine="540"/>
        <w:jc w:val="both"/>
      </w:pPr>
      <w:r>
        <w:rPr>
          <w:rFonts w:ascii="Times New Roman" w:hAnsi="Times New Roman" w:cs="Times New Roman"/>
          <w:sz w:val="28"/>
        </w:rPr>
        <w:t>ж) копия положительного заключения о достоверности определения сметной стоимости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з) титульные списки вновь начинаемых и переходящих объектов капитального строительства,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и) 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к) паспорт инвестиционного проекта по форме, установленной Министерством экономического развития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л) копии правоустанавливающих документов на земельный участок.</w:t>
      </w:r>
    </w:p>
    <w:p w:rsidR="003E32FC" w:rsidRDefault="003E32FC">
      <w:pPr>
        <w:spacing w:before="280" w:after="1" w:line="280" w:lineRule="atLeast"/>
        <w:ind w:firstLine="540"/>
        <w:jc w:val="both"/>
      </w:pPr>
      <w:bookmarkStart w:id="91" w:name="P2075"/>
      <w:bookmarkEnd w:id="91"/>
      <w:r>
        <w:rPr>
          <w:rFonts w:ascii="Times New Roman" w:hAnsi="Times New Roman" w:cs="Times New Roman"/>
          <w:sz w:val="28"/>
        </w:rPr>
        <w:t xml:space="preserve">9.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054" w:history="1">
        <w:r>
          <w:rPr>
            <w:rFonts w:ascii="Times New Roman" w:hAnsi="Times New Roman" w:cs="Times New Roman"/>
            <w:color w:val="0000FF"/>
            <w:sz w:val="28"/>
          </w:rPr>
          <w:t>подпункте "а" пункта 5</w:t>
        </w:r>
      </w:hyperlink>
      <w:r>
        <w:rPr>
          <w:rFonts w:ascii="Times New Roman" w:hAnsi="Times New Roman" w:cs="Times New Roman"/>
          <w:sz w:val="28"/>
        </w:rP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В первоочередном порядке в перечень, указанный в </w:t>
      </w:r>
      <w:hyperlink w:anchor="P2075" w:history="1">
        <w:r>
          <w:rPr>
            <w:rFonts w:ascii="Times New Roman" w:hAnsi="Times New Roman" w:cs="Times New Roman"/>
            <w:color w:val="0000FF"/>
            <w:sz w:val="28"/>
          </w:rPr>
          <w:t>абзаце первом</w:t>
        </w:r>
      </w:hyperlink>
      <w:r>
        <w:rPr>
          <w:rFonts w:ascii="Times New Roman" w:hAnsi="Times New Roman" w:cs="Times New Roman"/>
          <w:sz w:val="28"/>
        </w:rP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3E32FC" w:rsidRDefault="003E32FC">
      <w:pPr>
        <w:spacing w:before="280" w:after="1" w:line="280" w:lineRule="atLeast"/>
        <w:ind w:firstLine="540"/>
        <w:jc w:val="both"/>
      </w:pPr>
      <w:r>
        <w:rPr>
          <w:rFonts w:ascii="Times New Roman" w:hAnsi="Times New Roman" w:cs="Times New Roman"/>
          <w:sz w:val="28"/>
        </w:rPr>
        <w:t>10. Размер субсидии i-му субъекту Российской Федерации (V</w:t>
      </w:r>
      <w:r>
        <w:rPr>
          <w:rFonts w:ascii="Times New Roman" w:hAnsi="Times New Roman" w:cs="Times New Roman"/>
          <w:sz w:val="28"/>
          <w:vertAlign w:val="subscript"/>
        </w:rPr>
        <w:t>i</w:t>
      </w:r>
      <w:r>
        <w:rPr>
          <w:rFonts w:ascii="Times New Roman" w:hAnsi="Times New Roman" w:cs="Times New Roman"/>
          <w:sz w:val="28"/>
        </w:rPr>
        <w:t>) рассчитывается по формуле:</w:t>
      </w:r>
    </w:p>
    <w:p w:rsidR="003E32FC" w:rsidRDefault="003E32FC">
      <w:pPr>
        <w:spacing w:after="1" w:line="280" w:lineRule="atLeast"/>
        <w:jc w:val="center"/>
      </w:pPr>
    </w:p>
    <w:p w:rsidR="003E32FC" w:rsidRDefault="00284508">
      <w:pPr>
        <w:spacing w:after="1" w:line="280" w:lineRule="atLeast"/>
        <w:jc w:val="center"/>
      </w:pPr>
      <w:r>
        <w:rPr>
          <w:position w:val="-70"/>
        </w:rPr>
        <w:pict>
          <v:shape id="_x0000_i1035" style="width:175.5pt;height:84pt" coordsize="" o:spt="100" adj="0,,0" path="" filled="f" stroked="f">
            <v:stroke joinstyle="miter"/>
            <v:imagedata r:id="rId257" o:title="base_32851_317997_32778"/>
            <v:formulas/>
            <v:path o:connecttype="segments"/>
          </v:shape>
        </w:pict>
      </w:r>
    </w:p>
    <w:p w:rsidR="003E32FC" w:rsidRDefault="003E32FC">
      <w:pPr>
        <w:spacing w:after="1" w:line="280" w:lineRule="atLeast"/>
        <w:jc w:val="center"/>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V</w:t>
      </w:r>
      <w:r>
        <w:rPr>
          <w:rFonts w:ascii="Times New Roman" w:hAnsi="Times New Roman" w:cs="Times New Roman"/>
          <w:sz w:val="28"/>
          <w:vertAlign w:val="subscript"/>
        </w:rPr>
        <w:t>общ</w:t>
      </w:r>
      <w:r>
        <w:rPr>
          <w:rFonts w:ascii="Times New Roman" w:hAnsi="Times New Roman" w:cs="Times New Roman"/>
          <w:sz w:val="28"/>
        </w:rP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3E32FC" w:rsidRDefault="003E32FC">
      <w:pPr>
        <w:spacing w:before="280" w:after="1" w:line="280" w:lineRule="atLeast"/>
        <w:ind w:firstLine="540"/>
        <w:jc w:val="both"/>
      </w:pPr>
      <w:r>
        <w:rPr>
          <w:rFonts w:ascii="Times New Roman" w:hAnsi="Times New Roman" w:cs="Times New Roman"/>
          <w:sz w:val="28"/>
        </w:rPr>
        <w:t>S</w:t>
      </w:r>
      <w:r>
        <w:rPr>
          <w:rFonts w:ascii="Times New Roman" w:hAnsi="Times New Roman" w:cs="Times New Roman"/>
          <w:sz w:val="28"/>
          <w:vertAlign w:val="subscript"/>
        </w:rPr>
        <w:t>i</w:t>
      </w:r>
      <w:r>
        <w:rPr>
          <w:rFonts w:ascii="Times New Roman" w:hAnsi="Times New Roman" w:cs="Times New Roman"/>
          <w:sz w:val="28"/>
        </w:rP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258" w:history="1">
        <w:r>
          <w:rPr>
            <w:rFonts w:ascii="Times New Roman" w:hAnsi="Times New Roman" w:cs="Times New Roman"/>
            <w:color w:val="0000FF"/>
            <w:sz w:val="28"/>
          </w:rPr>
          <w:t>форме N 2-ТП (водхоз)</w:t>
        </w:r>
      </w:hyperlink>
      <w:r>
        <w:rPr>
          <w:rFonts w:ascii="Times New Roman" w:hAnsi="Times New Roman" w:cs="Times New Roman"/>
          <w:sz w:val="28"/>
        </w:rP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
    <w:p w:rsidR="003E32FC" w:rsidRDefault="003E32FC">
      <w:pPr>
        <w:spacing w:before="280" w:after="1" w:line="280" w:lineRule="atLeast"/>
        <w:ind w:firstLine="540"/>
        <w:jc w:val="both"/>
      </w:pPr>
      <w:r>
        <w:rPr>
          <w:rFonts w:ascii="Times New Roman" w:hAnsi="Times New Roman" w:cs="Times New Roman"/>
          <w:sz w:val="28"/>
        </w:rPr>
        <w:t>Y</w:t>
      </w:r>
      <w:r>
        <w:rPr>
          <w:rFonts w:ascii="Times New Roman" w:hAnsi="Times New Roman" w:cs="Times New Roman"/>
          <w:sz w:val="28"/>
          <w:vertAlign w:val="subscript"/>
        </w:rPr>
        <w:t>i</w:t>
      </w:r>
      <w:r>
        <w:rPr>
          <w:rFonts w:ascii="Times New Roman" w:hAnsi="Times New Roman" w:cs="Times New Roman"/>
          <w:sz w:val="28"/>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59" w:history="1">
        <w:r>
          <w:rPr>
            <w:rFonts w:ascii="Times New Roman" w:hAnsi="Times New Roman" w:cs="Times New Roman"/>
            <w:color w:val="0000FF"/>
            <w:sz w:val="28"/>
          </w:rPr>
          <w:t>пунктом 13(1.1)</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bookmarkStart w:id="92" w:name="P2085"/>
      <w:bookmarkEnd w:id="92"/>
      <w:r>
        <w:rPr>
          <w:rFonts w:ascii="Times New Roman" w:hAnsi="Times New Roman" w:cs="Times New Roman"/>
          <w:sz w:val="28"/>
        </w:rPr>
        <w:t>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 xml:space="preserve">12.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085" w:history="1">
        <w:r>
          <w:rPr>
            <w:rFonts w:ascii="Times New Roman" w:hAnsi="Times New Roman" w:cs="Times New Roman"/>
            <w:color w:val="0000FF"/>
            <w:sz w:val="28"/>
          </w:rPr>
          <w:t>пунктом 11</w:t>
        </w:r>
      </w:hyperlink>
      <w:r>
        <w:rPr>
          <w:rFonts w:ascii="Times New Roman" w:hAnsi="Times New Roman" w:cs="Times New Roman"/>
          <w:sz w:val="28"/>
        </w:rPr>
        <w:t xml:space="preserve"> настоящих Правил, размер субсидии подлежит сокращению до размера, обеспечивающего соответствующий уровень софинансирования.</w:t>
      </w:r>
    </w:p>
    <w:p w:rsidR="003E32FC" w:rsidRDefault="003E32FC">
      <w:pPr>
        <w:spacing w:before="280" w:after="1" w:line="280" w:lineRule="atLeast"/>
        <w:ind w:firstLine="540"/>
        <w:jc w:val="both"/>
      </w:pPr>
      <w:r>
        <w:rPr>
          <w:rFonts w:ascii="Times New Roman" w:hAnsi="Times New Roman" w:cs="Times New Roman"/>
          <w:sz w:val="28"/>
        </w:rP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14. Предоставление субсидий осуществляется на основании соглашения, заключаемого в соответствии с типовой формой, утвержденной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15.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очистных сооружений водопроводно-канализационного хозяйства субъектов Российской Федерации в рамках реализации федерального проекта "Оздоровление Волги"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3E32FC" w:rsidRDefault="003E32FC">
      <w:pPr>
        <w:spacing w:before="280" w:after="1" w:line="280" w:lineRule="atLeast"/>
        <w:ind w:firstLine="540"/>
        <w:jc w:val="both"/>
      </w:pPr>
      <w:r>
        <w:rPr>
          <w:rFonts w:ascii="Times New Roman" w:hAnsi="Times New Roman" w:cs="Times New Roman"/>
          <w:sz w:val="28"/>
        </w:rP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3E32FC" w:rsidRDefault="003E32FC">
      <w:pPr>
        <w:spacing w:before="280" w:after="1" w:line="280" w:lineRule="atLeast"/>
        <w:ind w:firstLine="540"/>
        <w:jc w:val="both"/>
      </w:pPr>
      <w:r>
        <w:rPr>
          <w:rFonts w:ascii="Times New Roman" w:hAnsi="Times New Roman" w:cs="Times New Roman"/>
          <w:sz w:val="28"/>
        </w:rPr>
        <w:t>а) снижение объема отводимых в р. Волгу загрязненных сточных вод;</w:t>
      </w:r>
    </w:p>
    <w:p w:rsidR="003E32FC" w:rsidRDefault="003E32FC">
      <w:pPr>
        <w:spacing w:before="280" w:after="1" w:line="280" w:lineRule="atLeast"/>
        <w:ind w:firstLine="540"/>
        <w:jc w:val="both"/>
      </w:pPr>
      <w:r>
        <w:rPr>
          <w:rFonts w:ascii="Times New Roman" w:hAnsi="Times New Roman" w:cs="Times New Roman"/>
          <w:sz w:val="28"/>
        </w:rPr>
        <w:t>б) уровень технической готовности объектов капитального строительства, капитальные вложения в которые софинансируются за счет субсидии.</w:t>
      </w:r>
    </w:p>
    <w:p w:rsidR="003E32FC" w:rsidRDefault="003E32FC">
      <w:pPr>
        <w:spacing w:before="280" w:after="1" w:line="280" w:lineRule="atLeast"/>
        <w:ind w:firstLine="540"/>
        <w:jc w:val="both"/>
      </w:pPr>
      <w:r>
        <w:rPr>
          <w:rFonts w:ascii="Times New Roman" w:hAnsi="Times New Roman" w:cs="Times New Roman"/>
          <w:sz w:val="28"/>
        </w:rPr>
        <w:t>17.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3E32FC" w:rsidRDefault="003E32FC">
      <w:pPr>
        <w:spacing w:before="280" w:after="1" w:line="280" w:lineRule="atLeast"/>
        <w:ind w:firstLine="540"/>
        <w:jc w:val="both"/>
      </w:pPr>
      <w:r>
        <w:rPr>
          <w:rFonts w:ascii="Times New Roman" w:hAnsi="Times New Roman" w:cs="Times New Roman"/>
          <w:sz w:val="28"/>
        </w:rP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60"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261" w:history="1">
        <w:r>
          <w:rPr>
            <w:rFonts w:ascii="Times New Roman" w:hAnsi="Times New Roman" w:cs="Times New Roman"/>
            <w:color w:val="0000FF"/>
            <w:sz w:val="28"/>
          </w:rPr>
          <w:t>20</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20.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21.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ind w:firstLine="540"/>
        <w:jc w:val="both"/>
      </w:pPr>
    </w:p>
    <w:p w:rsidR="003E32FC" w:rsidRDefault="003E32FC">
      <w:pPr>
        <w:spacing w:after="1" w:line="280" w:lineRule="atLeast"/>
        <w:ind w:firstLine="540"/>
        <w:jc w:val="both"/>
      </w:pPr>
    </w:p>
    <w:p w:rsidR="003E32FC" w:rsidRDefault="003E32FC">
      <w:pPr>
        <w:spacing w:after="1" w:line="280" w:lineRule="atLeast"/>
        <w:ind w:firstLine="540"/>
        <w:jc w:val="both"/>
      </w:pPr>
    </w:p>
    <w:p w:rsidR="003E32FC" w:rsidRDefault="003E32FC">
      <w:pPr>
        <w:spacing w:after="1" w:line="280" w:lineRule="atLeast"/>
        <w:ind w:firstLine="540"/>
        <w:jc w:val="both"/>
      </w:pPr>
    </w:p>
    <w:p w:rsidR="003E32FC" w:rsidRDefault="003E32FC">
      <w:pPr>
        <w:spacing w:after="1" w:line="280" w:lineRule="atLeast"/>
        <w:ind w:firstLine="540"/>
        <w:jc w:val="both"/>
      </w:pPr>
    </w:p>
    <w:p w:rsidR="003E32FC" w:rsidRDefault="003E32FC">
      <w:pPr>
        <w:spacing w:after="1" w:line="280" w:lineRule="atLeast"/>
        <w:jc w:val="right"/>
        <w:outlineLvl w:val="1"/>
      </w:pPr>
      <w:r>
        <w:rPr>
          <w:rFonts w:ascii="Times New Roman" w:hAnsi="Times New Roman" w:cs="Times New Roman"/>
          <w:sz w:val="28"/>
        </w:rPr>
        <w:t>Приложение N 15(2)</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ind w:firstLine="540"/>
        <w:jc w:val="both"/>
      </w:pPr>
    </w:p>
    <w:p w:rsidR="003E32FC" w:rsidRDefault="003E32FC">
      <w:pPr>
        <w:spacing w:after="1" w:line="280" w:lineRule="atLeast"/>
        <w:jc w:val="center"/>
      </w:pPr>
      <w:bookmarkStart w:id="93" w:name="P2110"/>
      <w:bookmarkEnd w:id="93"/>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И РАСПРЕДЕЛЕНИЯ СУБСИДИЙ ИЗ ФЕДЕРАЛЬНОГО</w:t>
      </w:r>
    </w:p>
    <w:p w:rsidR="003E32FC" w:rsidRDefault="003E32FC">
      <w:pPr>
        <w:spacing w:after="1" w:line="280" w:lineRule="atLeast"/>
        <w:jc w:val="center"/>
      </w:pPr>
      <w:r>
        <w:rPr>
          <w:rFonts w:ascii="Times New Roman" w:hAnsi="Times New Roman" w:cs="Times New Roman"/>
          <w:b/>
          <w:sz w:val="28"/>
        </w:rPr>
        <w:t>БЮДЖЕТА БЮДЖЕТАМ СУБЪЕКТОВ РОССИЙСКОЙ ФЕДЕРАЦИИ</w:t>
      </w:r>
    </w:p>
    <w:p w:rsidR="003E32FC" w:rsidRDefault="003E32FC">
      <w:pPr>
        <w:spacing w:after="1" w:line="280" w:lineRule="atLeast"/>
        <w:jc w:val="center"/>
      </w:pPr>
      <w:r>
        <w:rPr>
          <w:rFonts w:ascii="Times New Roman" w:hAnsi="Times New Roman" w:cs="Times New Roman"/>
          <w:b/>
          <w:sz w:val="28"/>
        </w:rPr>
        <w:t>НА СОФИНАНСИРОВАНИЕ МЕРОПРИЯТИЙ ПО СТРОИТЕЛЬСТВУ</w:t>
      </w:r>
    </w:p>
    <w:p w:rsidR="003E32FC" w:rsidRDefault="003E32FC">
      <w:pPr>
        <w:spacing w:after="1" w:line="280" w:lineRule="atLeast"/>
        <w:jc w:val="center"/>
      </w:pPr>
      <w:r>
        <w:rPr>
          <w:rFonts w:ascii="Times New Roman" w:hAnsi="Times New Roman" w:cs="Times New Roman"/>
          <w:b/>
          <w:sz w:val="28"/>
        </w:rPr>
        <w:t>И РЕКОНСТРУКЦИИ (МОДЕРНИЗАЦИИ) ОБЪЕКТОВ</w:t>
      </w:r>
    </w:p>
    <w:p w:rsidR="003E32FC" w:rsidRDefault="003E32FC">
      <w:pPr>
        <w:spacing w:after="1" w:line="280" w:lineRule="atLeast"/>
        <w:jc w:val="center"/>
      </w:pPr>
      <w:r>
        <w:rPr>
          <w:rFonts w:ascii="Times New Roman" w:hAnsi="Times New Roman" w:cs="Times New Roman"/>
          <w:b/>
          <w:sz w:val="28"/>
        </w:rPr>
        <w:t>ПИТЬЕВОГО ВОДОСНАБЖЕНИЯ</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(введены </w:t>
            </w:r>
            <w:hyperlink r:id="rId262" w:history="1">
              <w:r>
                <w:rPr>
                  <w:rFonts w:ascii="Times New Roman" w:hAnsi="Times New Roman" w:cs="Times New Roman"/>
                  <w:color w:val="0000FF"/>
                  <w:sz w:val="28"/>
                </w:rPr>
                <w:t>Постановлением</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ind w:firstLine="540"/>
        <w:jc w:val="both"/>
      </w:pPr>
    </w:p>
    <w:p w:rsidR="003E32FC" w:rsidRDefault="003E32FC">
      <w:pPr>
        <w:spacing w:after="1" w:line="280" w:lineRule="atLeast"/>
        <w:ind w:firstLine="540"/>
        <w:jc w:val="both"/>
      </w:pPr>
      <w:bookmarkStart w:id="94" w:name="P2119"/>
      <w:bookmarkEnd w:id="94"/>
      <w:r>
        <w:rPr>
          <w:rFonts w:ascii="Times New Roman" w:hAnsi="Times New Roman" w:cs="Times New Roman"/>
          <w:sz w:val="28"/>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 вода" в составе государственной </w:t>
      </w:r>
      <w:hyperlink w:anchor="P43" w:history="1">
        <w:r>
          <w:rPr>
            <w:rFonts w:ascii="Times New Roman" w:hAnsi="Times New Roman" w:cs="Times New Roman"/>
            <w:color w:val="0000FF"/>
            <w:sz w:val="28"/>
          </w:rPr>
          <w:t>программы</w:t>
        </w:r>
      </w:hyperlink>
      <w:r>
        <w:rPr>
          <w:rFonts w:ascii="Times New Roman" w:hAnsi="Times New Roman" w:cs="Times New Roman"/>
          <w:sz w:val="28"/>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25" w:history="1">
        <w:r>
          <w:rPr>
            <w:rFonts w:ascii="Times New Roman" w:hAnsi="Times New Roman" w:cs="Times New Roman"/>
            <w:color w:val="0000FF"/>
            <w:sz w:val="28"/>
          </w:rPr>
          <w:t>пункте 4</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3. Субсидии предоставляются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предоставляется субсидия и которые соответствуют целям, указанным в </w:t>
      </w:r>
      <w:hyperlink w:anchor="P2125" w:history="1">
        <w:r>
          <w:rPr>
            <w:rFonts w:ascii="Times New Roman" w:hAnsi="Times New Roman" w:cs="Times New Roman"/>
            <w:color w:val="0000FF"/>
            <w:sz w:val="28"/>
          </w:rPr>
          <w:t>пункте 4</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19" w:history="1">
        <w:r>
          <w:rPr>
            <w:rFonts w:ascii="Times New Roman" w:hAnsi="Times New Roman" w:cs="Times New Roman"/>
            <w:color w:val="0000FF"/>
            <w:sz w:val="28"/>
          </w:rPr>
          <w:t>пункте 1</w:t>
        </w:r>
      </w:hyperlink>
      <w:r>
        <w:rPr>
          <w:rFonts w:ascii="Times New Roman" w:hAnsi="Times New Roman" w:cs="Times New Roman"/>
          <w:sz w:val="28"/>
        </w:rP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E32FC" w:rsidRDefault="003E32FC">
      <w:pPr>
        <w:spacing w:before="280" w:after="1" w:line="280" w:lineRule="atLeast"/>
        <w:ind w:firstLine="540"/>
        <w:jc w:val="both"/>
      </w:pPr>
      <w:r>
        <w:rPr>
          <w:rFonts w:ascii="Times New Roman" w:hAnsi="Times New Roman" w:cs="Times New Roman"/>
          <w:sz w:val="28"/>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263" w:history="1">
        <w:r>
          <w:rPr>
            <w:rFonts w:ascii="Times New Roman" w:hAnsi="Times New Roman" w:cs="Times New Roman"/>
            <w:color w:val="0000FF"/>
            <w:sz w:val="28"/>
          </w:rPr>
          <w:t>Правилами</w:t>
        </w:r>
      </w:hyperlink>
      <w:r>
        <w:rPr>
          <w:rFonts w:ascii="Times New Roman" w:hAnsi="Times New Roman" w:cs="Times New Roman"/>
          <w:sz w:val="28"/>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3E32FC" w:rsidRDefault="003E32FC">
      <w:pPr>
        <w:spacing w:before="280" w:after="1" w:line="280" w:lineRule="atLeast"/>
        <w:ind w:firstLine="540"/>
        <w:jc w:val="both"/>
      </w:pPr>
      <w:bookmarkStart w:id="95" w:name="P2125"/>
      <w:bookmarkEnd w:id="95"/>
      <w:r>
        <w:rPr>
          <w:rFonts w:ascii="Times New Roman" w:hAnsi="Times New Roman" w:cs="Times New Roman"/>
          <w:sz w:val="28"/>
        </w:rPr>
        <w:t>4. Субсидии предоставляются на следующие цели:</w:t>
      </w:r>
    </w:p>
    <w:p w:rsidR="003E32FC" w:rsidRDefault="003E32FC">
      <w:pPr>
        <w:spacing w:before="280" w:after="1" w:line="280" w:lineRule="atLeast"/>
        <w:ind w:firstLine="540"/>
        <w:jc w:val="both"/>
      </w:pPr>
      <w:bookmarkStart w:id="96" w:name="P2126"/>
      <w:bookmarkEnd w:id="96"/>
      <w:r>
        <w:rPr>
          <w:rFonts w:ascii="Times New Roman" w:hAnsi="Times New Roman" w:cs="Times New Roman"/>
          <w:sz w:val="28"/>
        </w:rP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
    <w:p w:rsidR="003E32FC" w:rsidRDefault="003E32FC">
      <w:pPr>
        <w:spacing w:before="280" w:after="1" w:line="280" w:lineRule="atLeast"/>
        <w:ind w:firstLine="540"/>
        <w:jc w:val="both"/>
      </w:pPr>
      <w:r>
        <w:rPr>
          <w:rFonts w:ascii="Times New Roman" w:hAnsi="Times New Roman" w:cs="Times New Roman"/>
          <w:sz w:val="28"/>
        </w:rP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3E32FC" w:rsidRDefault="003E32FC">
      <w:pPr>
        <w:spacing w:before="280" w:after="1" w:line="280" w:lineRule="atLeast"/>
        <w:ind w:firstLine="540"/>
        <w:jc w:val="both"/>
      </w:pPr>
      <w:r>
        <w:rPr>
          <w:rFonts w:ascii="Times New Roman" w:hAnsi="Times New Roman" w:cs="Times New Roman"/>
          <w:sz w:val="28"/>
        </w:rP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3E32FC" w:rsidRDefault="003E32FC">
      <w:pPr>
        <w:spacing w:before="280" w:after="1" w:line="280" w:lineRule="atLeast"/>
        <w:ind w:firstLine="540"/>
        <w:jc w:val="both"/>
      </w:pPr>
      <w:r>
        <w:rPr>
          <w:rFonts w:ascii="Times New Roman" w:hAnsi="Times New Roman" w:cs="Times New Roman"/>
          <w:sz w:val="28"/>
        </w:rPr>
        <w:t>б) выписка из ссудного счета о получении заемщиком кредита;</w:t>
      </w:r>
    </w:p>
    <w:p w:rsidR="003E32FC" w:rsidRDefault="003E32FC">
      <w:pPr>
        <w:spacing w:before="280" w:after="1" w:line="280" w:lineRule="atLeast"/>
        <w:ind w:firstLine="540"/>
        <w:jc w:val="both"/>
      </w:pPr>
      <w:r>
        <w:rPr>
          <w:rFonts w:ascii="Times New Roman" w:hAnsi="Times New Roman" w:cs="Times New Roman"/>
          <w:sz w:val="28"/>
        </w:rPr>
        <w:t>в) заверенные заемщиком и кредитной организацией документы, подтверждающие целевое использование полученного кредита;</w:t>
      </w:r>
    </w:p>
    <w:p w:rsidR="003E32FC" w:rsidRDefault="003E32FC">
      <w:pPr>
        <w:spacing w:before="280" w:after="1" w:line="280" w:lineRule="atLeast"/>
        <w:ind w:firstLine="540"/>
        <w:jc w:val="both"/>
      </w:pPr>
      <w:r>
        <w:rPr>
          <w:rFonts w:ascii="Times New Roman" w:hAnsi="Times New Roman" w:cs="Times New Roman"/>
          <w:sz w:val="28"/>
        </w:rPr>
        <w:t>г) расчет возмещения затрат (части затрат) на уплату процентов по кредиту;</w:t>
      </w:r>
    </w:p>
    <w:p w:rsidR="003E32FC" w:rsidRDefault="003E32FC">
      <w:pPr>
        <w:spacing w:before="280" w:after="1" w:line="280" w:lineRule="atLeast"/>
        <w:ind w:firstLine="540"/>
        <w:jc w:val="both"/>
      </w:pPr>
      <w:r>
        <w:rPr>
          <w:rFonts w:ascii="Times New Roman" w:hAnsi="Times New Roman" w:cs="Times New Roman"/>
          <w:sz w:val="28"/>
        </w:rP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3E32FC" w:rsidRDefault="003E32FC">
      <w:pPr>
        <w:spacing w:before="280" w:after="1" w:line="280" w:lineRule="atLeast"/>
        <w:ind w:firstLine="540"/>
        <w:jc w:val="both"/>
      </w:pPr>
      <w:bookmarkStart w:id="97" w:name="P2134"/>
      <w:bookmarkEnd w:id="97"/>
      <w:r>
        <w:rPr>
          <w:rFonts w:ascii="Times New Roman" w:hAnsi="Times New Roman" w:cs="Times New Roman"/>
          <w:sz w:val="28"/>
        </w:rPr>
        <w:t>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форме и в срок, которые утверждаются указанным Министерством.</w:t>
      </w:r>
    </w:p>
    <w:p w:rsidR="003E32FC" w:rsidRDefault="003E32FC">
      <w:pPr>
        <w:spacing w:before="280" w:after="1" w:line="280" w:lineRule="atLeast"/>
        <w:ind w:firstLine="540"/>
        <w:jc w:val="both"/>
      </w:pPr>
      <w:r>
        <w:rPr>
          <w:rFonts w:ascii="Times New Roman" w:hAnsi="Times New Roman" w:cs="Times New Roman"/>
          <w:sz w:val="28"/>
        </w:rPr>
        <w:t xml:space="preserve">7. При планировании направления субсидий на цели, указанные в </w:t>
      </w:r>
      <w:hyperlink w:anchor="P2126" w:history="1">
        <w:r>
          <w:rPr>
            <w:rFonts w:ascii="Times New Roman" w:hAnsi="Times New Roman" w:cs="Times New Roman"/>
            <w:color w:val="0000FF"/>
            <w:sz w:val="28"/>
          </w:rPr>
          <w:t>подпункте "а" пункта 4</w:t>
        </w:r>
      </w:hyperlink>
      <w:r>
        <w:rPr>
          <w:rFonts w:ascii="Times New Roman" w:hAnsi="Times New Roman" w:cs="Times New Roman"/>
          <w:sz w:val="28"/>
        </w:rPr>
        <w:t xml:space="preserve"> настоящих Правил, субъекты Российской Федерации дополнительно представляют одновременно с заявкой, указанной в </w:t>
      </w:r>
      <w:hyperlink w:anchor="P2134" w:history="1">
        <w:r>
          <w:rPr>
            <w:rFonts w:ascii="Times New Roman" w:hAnsi="Times New Roman" w:cs="Times New Roman"/>
            <w:color w:val="0000FF"/>
            <w:sz w:val="28"/>
          </w:rPr>
          <w:t>пункте 6</w:t>
        </w:r>
      </w:hyperlink>
      <w:r>
        <w:rPr>
          <w:rFonts w:ascii="Times New Roman" w:hAnsi="Times New Roman" w:cs="Times New Roman"/>
          <w:sz w:val="28"/>
        </w:rPr>
        <w:t xml:space="preserve"> настоящих Правил, следующие сведения и документы в отношении каждого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а) наименование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б) мощность объекта капитального строительства, подлежащего вводу в эксплуатацию;</w:t>
      </w:r>
    </w:p>
    <w:p w:rsidR="003E32FC" w:rsidRDefault="003E32FC">
      <w:pPr>
        <w:spacing w:before="280" w:after="1" w:line="280" w:lineRule="atLeast"/>
        <w:ind w:firstLine="540"/>
        <w:jc w:val="both"/>
      </w:pPr>
      <w:r>
        <w:rPr>
          <w:rFonts w:ascii="Times New Roman" w:hAnsi="Times New Roman" w:cs="Times New Roman"/>
          <w:sz w:val="28"/>
        </w:rPr>
        <w:t>в) срок ввода в эксплуатацию;</w:t>
      </w:r>
    </w:p>
    <w:p w:rsidR="003E32FC" w:rsidRDefault="003E32FC">
      <w:pPr>
        <w:spacing w:before="280" w:after="1" w:line="280" w:lineRule="atLeast"/>
        <w:ind w:firstLine="540"/>
        <w:jc w:val="both"/>
      </w:pPr>
      <w:r>
        <w:rPr>
          <w:rFonts w:ascii="Times New Roman" w:hAnsi="Times New Roman" w:cs="Times New Roman"/>
          <w:sz w:val="28"/>
        </w:rPr>
        <w:t>г) размер бюджетных ассигнований федерального бюджета, планируемых на финансирование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32FC" w:rsidRDefault="003E32FC">
      <w:pPr>
        <w:spacing w:before="280" w:after="1" w:line="280" w:lineRule="atLeast"/>
        <w:ind w:firstLine="540"/>
        <w:jc w:val="both"/>
      </w:pPr>
      <w:r>
        <w:rPr>
          <w:rFonts w:ascii="Times New Roman" w:hAnsi="Times New Roman" w:cs="Times New Roman"/>
          <w:sz w:val="28"/>
        </w:rP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3E32FC" w:rsidRDefault="003E32FC">
      <w:pPr>
        <w:spacing w:before="280" w:after="1" w:line="280" w:lineRule="atLeast"/>
        <w:ind w:firstLine="540"/>
        <w:jc w:val="both"/>
      </w:pPr>
      <w:r>
        <w:rPr>
          <w:rFonts w:ascii="Times New Roman" w:hAnsi="Times New Roman" w:cs="Times New Roman"/>
          <w:sz w:val="28"/>
        </w:rPr>
        <w:t>ж) копия положительного заключения о достоверности определения сметной стоимости объекта капитального строительства;</w:t>
      </w:r>
    </w:p>
    <w:p w:rsidR="003E32FC" w:rsidRDefault="003E32FC">
      <w:pPr>
        <w:spacing w:before="280" w:after="1" w:line="280" w:lineRule="atLeast"/>
        <w:ind w:firstLine="540"/>
        <w:jc w:val="both"/>
      </w:pPr>
      <w:r>
        <w:rPr>
          <w:rFonts w:ascii="Times New Roman" w:hAnsi="Times New Roman" w:cs="Times New Roman"/>
          <w:sz w:val="28"/>
        </w:rPr>
        <w:t>з) титульные списки вновь начинаемых и переходящих объектов капитального строительства, утвержденные заказчиком;</w:t>
      </w:r>
    </w:p>
    <w:p w:rsidR="003E32FC" w:rsidRDefault="003E32FC">
      <w:pPr>
        <w:spacing w:before="280" w:after="1" w:line="280" w:lineRule="atLeast"/>
        <w:ind w:firstLine="540"/>
        <w:jc w:val="both"/>
      </w:pPr>
      <w:r>
        <w:rPr>
          <w:rFonts w:ascii="Times New Roman" w:hAnsi="Times New Roman" w:cs="Times New Roman"/>
          <w:sz w:val="28"/>
        </w:rPr>
        <w:t>и) документ, содержащий результаты оценки эффективности использования бюджетных средств, направляемых на капитальные вложения;</w:t>
      </w:r>
    </w:p>
    <w:p w:rsidR="003E32FC" w:rsidRDefault="003E32FC">
      <w:pPr>
        <w:spacing w:before="280" w:after="1" w:line="280" w:lineRule="atLeast"/>
        <w:ind w:firstLine="540"/>
        <w:jc w:val="both"/>
      </w:pPr>
      <w:r>
        <w:rPr>
          <w:rFonts w:ascii="Times New Roman" w:hAnsi="Times New Roman" w:cs="Times New Roman"/>
          <w:sz w:val="28"/>
        </w:rPr>
        <w:t>к) паспорт инвестиционного проекта по форме, установленной Министерством экономического развития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л) копии правоустанавливающих документов на земельный участок.</w:t>
      </w:r>
    </w:p>
    <w:p w:rsidR="003E32FC" w:rsidRDefault="003E32FC">
      <w:pPr>
        <w:spacing w:before="280" w:after="1" w:line="280" w:lineRule="atLeast"/>
        <w:ind w:firstLine="540"/>
        <w:jc w:val="both"/>
      </w:pPr>
      <w:bookmarkStart w:id="98" w:name="P2147"/>
      <w:bookmarkEnd w:id="98"/>
      <w:r>
        <w:rPr>
          <w:rFonts w:ascii="Times New Roman" w:hAnsi="Times New Roman" w:cs="Times New Roman"/>
          <w:sz w:val="28"/>
        </w:rPr>
        <w:t xml:space="preserve">8. 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126" w:history="1">
        <w:r>
          <w:rPr>
            <w:rFonts w:ascii="Times New Roman" w:hAnsi="Times New Roman" w:cs="Times New Roman"/>
            <w:color w:val="0000FF"/>
            <w:sz w:val="28"/>
          </w:rPr>
          <w:t>подпункте "а" пункта 4</w:t>
        </w:r>
      </w:hyperlink>
      <w:r>
        <w:rPr>
          <w:rFonts w:ascii="Times New Roman" w:hAnsi="Times New Roman" w:cs="Times New Roman"/>
          <w:sz w:val="28"/>
        </w:rP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В первоочередном порядке в перечень, указанный в </w:t>
      </w:r>
      <w:hyperlink w:anchor="P2147" w:history="1">
        <w:r>
          <w:rPr>
            <w:rFonts w:ascii="Times New Roman" w:hAnsi="Times New Roman" w:cs="Times New Roman"/>
            <w:color w:val="0000FF"/>
            <w:sz w:val="28"/>
          </w:rPr>
          <w:t>абзаце первом</w:t>
        </w:r>
      </w:hyperlink>
      <w:r>
        <w:rPr>
          <w:rFonts w:ascii="Times New Roman" w:hAnsi="Times New Roman" w:cs="Times New Roman"/>
          <w:sz w:val="28"/>
        </w:rP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3E32FC" w:rsidRDefault="003E32FC">
      <w:pPr>
        <w:spacing w:before="280" w:after="1" w:line="280" w:lineRule="atLeast"/>
        <w:ind w:firstLine="540"/>
        <w:jc w:val="both"/>
      </w:pPr>
      <w:r>
        <w:rPr>
          <w:rFonts w:ascii="Times New Roman" w:hAnsi="Times New Roman" w:cs="Times New Roman"/>
          <w:sz w:val="28"/>
        </w:rPr>
        <w:t>9. Размер субсидии i-му субъекту Российской Федерации (V</w:t>
      </w:r>
      <w:r>
        <w:rPr>
          <w:rFonts w:ascii="Times New Roman" w:hAnsi="Times New Roman" w:cs="Times New Roman"/>
          <w:sz w:val="28"/>
          <w:vertAlign w:val="subscript"/>
        </w:rPr>
        <w:t>i</w:t>
      </w:r>
      <w:r>
        <w:rPr>
          <w:rFonts w:ascii="Times New Roman" w:hAnsi="Times New Roman" w:cs="Times New Roman"/>
          <w:sz w:val="28"/>
        </w:rPr>
        <w:t>) рассчитывается по формуле:</w:t>
      </w:r>
    </w:p>
    <w:p w:rsidR="003E32FC" w:rsidRDefault="003E32FC">
      <w:pPr>
        <w:spacing w:after="1" w:line="280" w:lineRule="atLeast"/>
        <w:jc w:val="center"/>
      </w:pPr>
    </w:p>
    <w:p w:rsidR="003E32FC" w:rsidRDefault="00284508">
      <w:pPr>
        <w:spacing w:after="1" w:line="280" w:lineRule="atLeast"/>
        <w:jc w:val="center"/>
      </w:pPr>
      <w:r>
        <w:rPr>
          <w:position w:val="-70"/>
        </w:rPr>
        <w:pict>
          <v:shape id="_x0000_i1036" style="width:238.5pt;height:84pt" coordsize="" o:spt="100" adj="0,,0" path="" filled="f" stroked="f">
            <v:stroke joinstyle="miter"/>
            <v:imagedata r:id="rId264" o:title="base_32851_317997_32779"/>
            <v:formulas/>
            <v:path o:connecttype="segments"/>
          </v:shape>
        </w:pict>
      </w:r>
    </w:p>
    <w:p w:rsidR="003E32FC" w:rsidRDefault="003E32FC">
      <w:pPr>
        <w:spacing w:after="1" w:line="280" w:lineRule="atLeast"/>
        <w:jc w:val="center"/>
      </w:pPr>
    </w:p>
    <w:p w:rsidR="003E32FC" w:rsidRDefault="003E32FC">
      <w:pPr>
        <w:spacing w:after="1" w:line="280" w:lineRule="atLeast"/>
        <w:ind w:firstLine="540"/>
        <w:jc w:val="both"/>
      </w:pPr>
      <w:r>
        <w:rPr>
          <w:rFonts w:ascii="Times New Roman" w:hAnsi="Times New Roman" w:cs="Times New Roman"/>
          <w:sz w:val="28"/>
        </w:rPr>
        <w:t>где:</w:t>
      </w:r>
    </w:p>
    <w:p w:rsidR="003E32FC" w:rsidRDefault="003E32FC">
      <w:pPr>
        <w:spacing w:before="280" w:after="1" w:line="280" w:lineRule="atLeast"/>
        <w:ind w:firstLine="540"/>
        <w:jc w:val="both"/>
      </w:pPr>
      <w:r>
        <w:rPr>
          <w:rFonts w:ascii="Times New Roman" w:hAnsi="Times New Roman" w:cs="Times New Roman"/>
          <w:sz w:val="28"/>
        </w:rPr>
        <w:t>V</w:t>
      </w:r>
      <w:r>
        <w:rPr>
          <w:rFonts w:ascii="Times New Roman" w:hAnsi="Times New Roman" w:cs="Times New Roman"/>
          <w:sz w:val="28"/>
          <w:vertAlign w:val="subscript"/>
        </w:rPr>
        <w:t>общ</w:t>
      </w:r>
      <w:r>
        <w:rPr>
          <w:rFonts w:ascii="Times New Roman" w:hAnsi="Times New Roman" w:cs="Times New Roman"/>
          <w:sz w:val="28"/>
        </w:rP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3E32FC" w:rsidRDefault="003E32FC">
      <w:pPr>
        <w:spacing w:before="280" w:after="1" w:line="280" w:lineRule="atLeast"/>
        <w:ind w:firstLine="540"/>
        <w:jc w:val="both"/>
      </w:pPr>
      <w:r>
        <w:rPr>
          <w:rFonts w:ascii="Times New Roman" w:hAnsi="Times New Roman" w:cs="Times New Roman"/>
          <w:sz w:val="28"/>
        </w:rPr>
        <w:t>N</w:t>
      </w:r>
      <w:r>
        <w:rPr>
          <w:rFonts w:ascii="Times New Roman" w:hAnsi="Times New Roman" w:cs="Times New Roman"/>
          <w:sz w:val="28"/>
          <w:vertAlign w:val="subscript"/>
        </w:rPr>
        <w:t>i</w:t>
      </w:r>
      <w:r>
        <w:rPr>
          <w:rFonts w:ascii="Times New Roman" w:hAnsi="Times New Roman" w:cs="Times New Roman"/>
          <w:sz w:val="28"/>
        </w:rP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3E32FC" w:rsidRDefault="00284508">
      <w:pPr>
        <w:spacing w:before="280" w:after="1" w:line="280" w:lineRule="atLeast"/>
        <w:ind w:firstLine="540"/>
        <w:jc w:val="both"/>
      </w:pPr>
      <w:r>
        <w:rPr>
          <w:position w:val="-11"/>
        </w:rPr>
        <w:pict>
          <v:shape id="_x0000_i1037" style="width:16.5pt;height:25.5pt" coordsize="" o:spt="100" adj="0,,0" path="" filled="f" stroked="f">
            <v:stroke joinstyle="miter"/>
            <v:imagedata r:id="rId265" o:title="base_32851_317997_32780"/>
            <v:formulas/>
            <v:path o:connecttype="segments"/>
          </v:shape>
        </w:pict>
      </w:r>
      <w:r w:rsidR="003E32FC">
        <w:rPr>
          <w:rFonts w:ascii="Times New Roman" w:hAnsi="Times New Roman" w:cs="Times New Roman"/>
          <w:sz w:val="28"/>
        </w:rP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3E32FC" w:rsidRDefault="003E32FC">
      <w:pPr>
        <w:spacing w:before="280" w:after="1" w:line="280" w:lineRule="atLeast"/>
        <w:ind w:firstLine="540"/>
        <w:jc w:val="both"/>
      </w:pPr>
      <w:r>
        <w:rPr>
          <w:rFonts w:ascii="Times New Roman" w:hAnsi="Times New Roman" w:cs="Times New Roman"/>
          <w:sz w:val="28"/>
        </w:rPr>
        <w:t>Y</w:t>
      </w:r>
      <w:r>
        <w:rPr>
          <w:rFonts w:ascii="Times New Roman" w:hAnsi="Times New Roman" w:cs="Times New Roman"/>
          <w:sz w:val="28"/>
          <w:vertAlign w:val="subscript"/>
        </w:rPr>
        <w:t>i</w:t>
      </w:r>
      <w:r>
        <w:rPr>
          <w:rFonts w:ascii="Times New Roman" w:hAnsi="Times New Roman" w:cs="Times New Roman"/>
          <w:sz w:val="28"/>
        </w:rP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266" w:history="1">
        <w:r>
          <w:rPr>
            <w:rFonts w:ascii="Times New Roman" w:hAnsi="Times New Roman" w:cs="Times New Roman"/>
            <w:color w:val="0000FF"/>
            <w:sz w:val="28"/>
          </w:rPr>
          <w:t>пунктом 13(1.1)</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bookmarkStart w:id="99" w:name="P2158"/>
      <w:bookmarkEnd w:id="99"/>
      <w:r>
        <w:rPr>
          <w:rFonts w:ascii="Times New Roman" w:hAnsi="Times New Roman" w:cs="Times New Roman"/>
          <w:sz w:val="28"/>
        </w:rP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3E32FC" w:rsidRDefault="003E32FC">
      <w:pPr>
        <w:spacing w:before="280" w:after="1" w:line="280" w:lineRule="atLeast"/>
        <w:ind w:firstLine="540"/>
        <w:jc w:val="both"/>
      </w:pPr>
      <w:r>
        <w:rPr>
          <w:rFonts w:ascii="Times New Roman" w:hAnsi="Times New Roman" w:cs="Times New Roman"/>
          <w:sz w:val="28"/>
        </w:rPr>
        <w:t xml:space="preserve">11. 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58" w:history="1">
        <w:r>
          <w:rPr>
            <w:rFonts w:ascii="Times New Roman" w:hAnsi="Times New Roman" w:cs="Times New Roman"/>
            <w:color w:val="0000FF"/>
            <w:sz w:val="28"/>
          </w:rPr>
          <w:t>пунктом 10</w:t>
        </w:r>
      </w:hyperlink>
      <w:r>
        <w:rPr>
          <w:rFonts w:ascii="Times New Roman" w:hAnsi="Times New Roman" w:cs="Times New Roman"/>
          <w:sz w:val="28"/>
        </w:rPr>
        <w:t xml:space="preserve"> настоящих Правил, размер субсидии подлежит сокращению до размера, обеспечивающего соответствующий уровень софинансирования.</w:t>
      </w:r>
    </w:p>
    <w:p w:rsidR="003E32FC" w:rsidRDefault="003E32FC">
      <w:pPr>
        <w:spacing w:before="280" w:after="1" w:line="280" w:lineRule="atLeast"/>
        <w:ind w:firstLine="540"/>
        <w:jc w:val="both"/>
      </w:pPr>
      <w:r>
        <w:rPr>
          <w:rFonts w:ascii="Times New Roman" w:hAnsi="Times New Roman" w:cs="Times New Roman"/>
          <w:sz w:val="28"/>
        </w:rP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3E32FC" w:rsidRDefault="003E32FC">
      <w:pPr>
        <w:spacing w:before="280" w:after="1" w:line="280" w:lineRule="atLeast"/>
        <w:ind w:firstLine="540"/>
        <w:jc w:val="both"/>
      </w:pPr>
      <w:r>
        <w:rPr>
          <w:rFonts w:ascii="Times New Roman" w:hAnsi="Times New Roman" w:cs="Times New Roman"/>
          <w:sz w:val="28"/>
        </w:rPr>
        <w:t>13. Предоставление субсидий осуществляется на основании соглашения, заключаемого в соответствии с типовой формой, утвержденной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14. 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 месяцев со дня утверждения указанных методических рекомендаций.</w:t>
      </w:r>
    </w:p>
    <w:p w:rsidR="003E32FC" w:rsidRDefault="003E32FC">
      <w:pPr>
        <w:spacing w:before="280" w:after="1" w:line="280" w:lineRule="atLeast"/>
        <w:ind w:firstLine="540"/>
        <w:jc w:val="both"/>
      </w:pPr>
      <w:r>
        <w:rPr>
          <w:rFonts w:ascii="Times New Roman" w:hAnsi="Times New Roman" w:cs="Times New Roman"/>
          <w:sz w:val="28"/>
        </w:rP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3E32FC" w:rsidRDefault="003E32FC">
      <w:pPr>
        <w:spacing w:before="280" w:after="1" w:line="280" w:lineRule="atLeast"/>
        <w:ind w:firstLine="540"/>
        <w:jc w:val="both"/>
      </w:pPr>
      <w:r>
        <w:rPr>
          <w:rFonts w:ascii="Times New Roman" w:hAnsi="Times New Roman" w:cs="Times New Roman"/>
          <w:sz w:val="28"/>
        </w:rPr>
        <w:t>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уровень технической готовности объектов капитального строительства, капитальные вложения в которые софинансируются за счет субсидии.</w:t>
      </w:r>
    </w:p>
    <w:p w:rsidR="003E32FC" w:rsidRDefault="003E32FC">
      <w:pPr>
        <w:spacing w:before="280" w:after="1" w:line="280" w:lineRule="atLeast"/>
        <w:ind w:firstLine="540"/>
        <w:jc w:val="both"/>
      </w:pPr>
      <w:r>
        <w:rPr>
          <w:rFonts w:ascii="Times New Roman" w:hAnsi="Times New Roman" w:cs="Times New Roman"/>
          <w:sz w:val="28"/>
        </w:rPr>
        <w:t>16.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
    <w:p w:rsidR="003E32FC" w:rsidRDefault="003E32FC">
      <w:pPr>
        <w:spacing w:before="280" w:after="1" w:line="280" w:lineRule="atLeast"/>
        <w:ind w:firstLine="540"/>
        <w:jc w:val="both"/>
      </w:pPr>
      <w:r>
        <w:rPr>
          <w:rFonts w:ascii="Times New Roman" w:hAnsi="Times New Roman" w:cs="Times New Roman"/>
          <w:sz w:val="28"/>
        </w:rP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67" w:history="1">
        <w:r>
          <w:rPr>
            <w:rFonts w:ascii="Times New Roman" w:hAnsi="Times New Roman" w:cs="Times New Roman"/>
            <w:color w:val="0000FF"/>
            <w:sz w:val="28"/>
          </w:rPr>
          <w:t>пунктами 16</w:t>
        </w:r>
      </w:hyperlink>
      <w:r>
        <w:rPr>
          <w:rFonts w:ascii="Times New Roman" w:hAnsi="Times New Roman" w:cs="Times New Roman"/>
          <w:sz w:val="28"/>
        </w:rPr>
        <w:t xml:space="preserve"> - </w:t>
      </w:r>
      <w:hyperlink r:id="rId268" w:history="1">
        <w:r>
          <w:rPr>
            <w:rFonts w:ascii="Times New Roman" w:hAnsi="Times New Roman" w:cs="Times New Roman"/>
            <w:color w:val="0000FF"/>
            <w:sz w:val="28"/>
          </w:rPr>
          <w:t>20</w:t>
        </w:r>
      </w:hyperlink>
      <w:r>
        <w:rPr>
          <w:rFonts w:ascii="Times New Roman" w:hAnsi="Times New Roman" w:cs="Times New Roman"/>
          <w:sz w:val="28"/>
        </w:rPr>
        <w:t xml:space="preserve"> Правил предоставления субсидий.</w:t>
      </w:r>
    </w:p>
    <w:p w:rsidR="003E32FC" w:rsidRDefault="003E32FC">
      <w:pPr>
        <w:spacing w:before="280" w:after="1" w:line="280" w:lineRule="atLeast"/>
        <w:ind w:firstLine="540"/>
        <w:jc w:val="both"/>
      </w:pPr>
      <w:r>
        <w:rPr>
          <w:rFonts w:ascii="Times New Roman" w:hAnsi="Times New Roman" w:cs="Times New Roman"/>
          <w:sz w:val="28"/>
        </w:rP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19.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20. Контроль за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16</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3E32FC">
      <w:pPr>
        <w:spacing w:after="1" w:line="280" w:lineRule="atLeast"/>
        <w:jc w:val="center"/>
      </w:pPr>
      <w:bookmarkStart w:id="100" w:name="P2183"/>
      <w:bookmarkEnd w:id="100"/>
      <w:r>
        <w:rPr>
          <w:rFonts w:ascii="Times New Roman" w:hAnsi="Times New Roman" w:cs="Times New Roman"/>
          <w:b/>
          <w:sz w:val="28"/>
        </w:rPr>
        <w:t>СВОДНАЯ ИНФОРМАЦИЯ</w:t>
      </w:r>
    </w:p>
    <w:p w:rsidR="003E32FC" w:rsidRDefault="003E32FC">
      <w:pPr>
        <w:spacing w:after="1" w:line="280" w:lineRule="atLeast"/>
        <w:jc w:val="center"/>
      </w:pPr>
      <w:r>
        <w:rPr>
          <w:rFonts w:ascii="Times New Roman" w:hAnsi="Times New Roman" w:cs="Times New Roman"/>
          <w:b/>
          <w:sz w:val="28"/>
        </w:rPr>
        <w:t>ПО ОПЕРЕЖАЮЩЕМУ РАЗВИТИЮ ПРИОРИТЕТНЫХ ТЕРРИТОРИЙ</w:t>
      </w:r>
    </w:p>
    <w:p w:rsidR="003E32FC" w:rsidRDefault="003E32FC">
      <w:pPr>
        <w:spacing w:after="1" w:line="280" w:lineRule="atLeast"/>
        <w:jc w:val="center"/>
      </w:pPr>
      <w:r>
        <w:rPr>
          <w:rFonts w:ascii="Times New Roman" w:hAnsi="Times New Roman" w:cs="Times New Roman"/>
          <w:b/>
          <w:sz w:val="28"/>
        </w:rPr>
        <w:t>ПО НАПРАВЛЕНИЯМ (ПОДПРОГРАММАМ) ГОСУДАРСТВЕННОЙ ПРОГРАММЫ</w:t>
      </w:r>
    </w:p>
    <w:p w:rsidR="003E32FC" w:rsidRDefault="003E32FC">
      <w:pPr>
        <w:spacing w:after="1" w:line="280" w:lineRule="atLeast"/>
        <w:jc w:val="center"/>
      </w:pPr>
      <w:r>
        <w:rPr>
          <w:rFonts w:ascii="Times New Roman" w:hAnsi="Times New Roman" w:cs="Times New Roman"/>
          <w:b/>
          <w:sz w:val="28"/>
        </w:rPr>
        <w:t>РОССИЙСКОЙ ФЕДЕРАЦИИ "ОБЕСПЕЧЕНИЕ ДОСТУПНЫМ И КОМФОРТНЫМ</w:t>
      </w:r>
    </w:p>
    <w:p w:rsidR="003E32FC" w:rsidRDefault="003E32FC">
      <w:pPr>
        <w:spacing w:after="1" w:line="280" w:lineRule="atLeast"/>
        <w:jc w:val="center"/>
      </w:pPr>
      <w:r>
        <w:rPr>
          <w:rFonts w:ascii="Times New Roman" w:hAnsi="Times New Roman" w:cs="Times New Roman"/>
          <w:b/>
          <w:sz w:val="28"/>
        </w:rPr>
        <w:t>ЖИЛЬЕМ И КОММУНАЛЬНЫМИ УСЛУГАМИ ГРАЖДАН</w:t>
      </w:r>
    </w:p>
    <w:p w:rsidR="003E32FC" w:rsidRDefault="003E32FC">
      <w:pPr>
        <w:spacing w:after="1" w:line="280" w:lineRule="atLeast"/>
        <w:jc w:val="center"/>
      </w:pPr>
      <w:r>
        <w:rPr>
          <w:rFonts w:ascii="Times New Roman" w:hAnsi="Times New Roman" w:cs="Times New Roman"/>
          <w:b/>
          <w:sz w:val="28"/>
        </w:rPr>
        <w:t>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w:t>
            </w:r>
            <w:hyperlink r:id="rId269" w:history="1">
              <w:r>
                <w:rPr>
                  <w:rFonts w:ascii="Times New Roman" w:hAnsi="Times New Roman" w:cs="Times New Roman"/>
                  <w:color w:val="0000FF"/>
                  <w:sz w:val="28"/>
                </w:rPr>
                <w:t>Постановления</w:t>
              </w:r>
            </w:hyperlink>
            <w:r>
              <w:rPr>
                <w:rFonts w:ascii="Times New Roman" w:hAnsi="Times New Roman" w:cs="Times New Roman"/>
                <w:color w:val="392C69"/>
                <w:sz w:val="28"/>
              </w:rPr>
              <w:t xml:space="preserve"> Правительства РФ от 30.01.2019 N 62)</w:t>
            </w:r>
          </w:p>
        </w:tc>
      </w:tr>
    </w:tbl>
    <w:p w:rsidR="003E32FC" w:rsidRDefault="003E32FC">
      <w:pPr>
        <w:spacing w:after="1" w:line="280" w:lineRule="atLeast"/>
        <w:jc w:val="both"/>
      </w:pPr>
    </w:p>
    <w:p w:rsidR="003E32FC" w:rsidRDefault="003E32FC">
      <w:pPr>
        <w:spacing w:after="1" w:line="280" w:lineRule="atLeast"/>
        <w:jc w:val="right"/>
      </w:pPr>
      <w:r>
        <w:rPr>
          <w:rFonts w:ascii="Times New Roman" w:hAnsi="Times New Roman" w:cs="Times New Roman"/>
          <w:sz w:val="28"/>
        </w:rPr>
        <w:t>(тыс. рублей)</w:t>
      </w:r>
    </w:p>
    <w:p w:rsidR="003E32FC" w:rsidRDefault="003E32FC">
      <w:pPr>
        <w:sectPr w:rsidR="003E32FC">
          <w:pgSz w:w="11905" w:h="16838"/>
          <w:pgMar w:top="1134" w:right="850" w:bottom="1134" w:left="1701" w:header="0" w:footer="0" w:gutter="0"/>
          <w:cols w:space="720"/>
        </w:sectPr>
      </w:pPr>
    </w:p>
    <w:p w:rsidR="003E32FC" w:rsidRDefault="003E32FC">
      <w:pPr>
        <w:spacing w:after="1"/>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134"/>
        <w:gridCol w:w="1537"/>
        <w:gridCol w:w="1537"/>
        <w:gridCol w:w="1537"/>
        <w:gridCol w:w="1537"/>
        <w:gridCol w:w="1537"/>
      </w:tblGrid>
      <w:tr w:rsidR="003E32FC">
        <w:tc>
          <w:tcPr>
            <w:tcW w:w="3005" w:type="dxa"/>
            <w:vMerge w:val="restart"/>
            <w:tcBorders>
              <w:top w:val="single" w:sz="4" w:space="0" w:color="auto"/>
              <w:left w:val="nil"/>
              <w:bottom w:val="single" w:sz="4" w:space="0" w:color="auto"/>
            </w:tcBorders>
          </w:tcPr>
          <w:p w:rsidR="003E32FC" w:rsidRDefault="003E32FC">
            <w:pPr>
              <w:spacing w:after="1" w:line="280" w:lineRule="atLeast"/>
              <w:jc w:val="center"/>
            </w:pPr>
            <w:r>
              <w:rPr>
                <w:rFonts w:ascii="Times New Roman" w:hAnsi="Times New Roman" w:cs="Times New Roman"/>
                <w:sz w:val="28"/>
              </w:rPr>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Год</w:t>
            </w:r>
          </w:p>
        </w:tc>
        <w:tc>
          <w:tcPr>
            <w:tcW w:w="7685" w:type="dxa"/>
            <w:gridSpan w:val="5"/>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 xml:space="preserve">Источники финансирования </w:t>
            </w:r>
            <w:hyperlink w:anchor="P2546" w:history="1">
              <w:r>
                <w:rPr>
                  <w:rFonts w:ascii="Times New Roman" w:hAnsi="Times New Roman" w:cs="Times New Roman"/>
                  <w:color w:val="0000FF"/>
                  <w:sz w:val="28"/>
                </w:rPr>
                <w:t>&lt;*&gt;</w:t>
              </w:r>
            </w:hyperlink>
          </w:p>
        </w:tc>
      </w:tr>
      <w:tr w:rsidR="003E32FC">
        <w:tc>
          <w:tcPr>
            <w:tcW w:w="3005" w:type="dxa"/>
            <w:vMerge/>
            <w:tcBorders>
              <w:top w:val="single" w:sz="4" w:space="0" w:color="auto"/>
              <w:left w:val="nil"/>
              <w:bottom w:val="single" w:sz="4" w:space="0" w:color="auto"/>
            </w:tcBorders>
          </w:tcPr>
          <w:p w:rsidR="003E32FC" w:rsidRDefault="003E32FC"/>
        </w:tc>
        <w:tc>
          <w:tcPr>
            <w:tcW w:w="1134" w:type="dxa"/>
            <w:vMerge/>
            <w:tcBorders>
              <w:top w:val="single" w:sz="4" w:space="0" w:color="auto"/>
              <w:bottom w:val="single" w:sz="4" w:space="0" w:color="auto"/>
            </w:tcBorders>
          </w:tcPr>
          <w:p w:rsidR="003E32FC" w:rsidRDefault="003E32FC"/>
        </w:tc>
        <w:tc>
          <w:tcPr>
            <w:tcW w:w="153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всего</w:t>
            </w:r>
          </w:p>
        </w:tc>
        <w:tc>
          <w:tcPr>
            <w:tcW w:w="153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федеральный бюджет</w:t>
            </w:r>
          </w:p>
        </w:tc>
        <w:tc>
          <w:tcPr>
            <w:tcW w:w="153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государственные внебюджетные фонды</w:t>
            </w:r>
          </w:p>
        </w:tc>
        <w:tc>
          <w:tcPr>
            <w:tcW w:w="1537" w:type="dxa"/>
            <w:tcBorders>
              <w:top w:val="single" w:sz="4" w:space="0" w:color="auto"/>
              <w:bottom w:val="single" w:sz="4" w:space="0" w:color="auto"/>
            </w:tcBorders>
          </w:tcPr>
          <w:p w:rsidR="003E32FC" w:rsidRDefault="003E32FC">
            <w:pPr>
              <w:spacing w:after="1" w:line="280" w:lineRule="atLeast"/>
              <w:jc w:val="center"/>
            </w:pPr>
            <w:r>
              <w:rPr>
                <w:rFonts w:ascii="Times New Roman" w:hAnsi="Times New Roman" w:cs="Times New Roman"/>
                <w:sz w:val="28"/>
              </w:rPr>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3E32FC" w:rsidRDefault="003E32FC">
            <w:pPr>
              <w:spacing w:after="1" w:line="280" w:lineRule="atLeast"/>
              <w:jc w:val="center"/>
            </w:pPr>
            <w:r>
              <w:rPr>
                <w:rFonts w:ascii="Times New Roman" w:hAnsi="Times New Roman" w:cs="Times New Roman"/>
                <w:sz w:val="28"/>
              </w:rPr>
              <w:t>внебюджетные источники</w:t>
            </w:r>
          </w:p>
        </w:tc>
      </w:tr>
      <w:tr w:rsidR="003E32FC">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3E32FC" w:rsidRDefault="003E32FC">
            <w:pPr>
              <w:spacing w:after="1" w:line="280" w:lineRule="atLeast"/>
              <w:jc w:val="center"/>
              <w:outlineLvl w:val="2"/>
            </w:pPr>
            <w:r>
              <w:rPr>
                <w:rFonts w:ascii="Times New Roman" w:hAnsi="Times New Roman" w:cs="Times New Roman"/>
                <w:sz w:val="28"/>
              </w:rPr>
              <w:t>Проектная часть</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center"/>
              <w:outlineLvl w:val="3"/>
            </w:pPr>
            <w:r>
              <w:rPr>
                <w:rFonts w:ascii="Times New Roman" w:hAnsi="Times New Roman" w:cs="Times New Roman"/>
                <w:sz w:val="28"/>
              </w:rPr>
              <w:t>Подпрограмма "Создание условий для обеспечения доступным и комфортным жильем граждан России"</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Дальневосточный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"Ипотека и арендное жилье"</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90421,1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85900</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4521,1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Северо-Кавказский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"Ипотека и арендное жилье"</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5036785,1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4766330,2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270454,9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Байкальский регион</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"Ипотека и арендное жилье"</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501369,9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396082,2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105287,7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center"/>
              <w:outlineLvl w:val="3"/>
            </w:pPr>
            <w:r>
              <w:rPr>
                <w:rFonts w:ascii="Times New Roman" w:hAnsi="Times New Roman" w:cs="Times New Roman"/>
                <w:sz w:val="28"/>
              </w:rPr>
              <w:t>Подпрограмма "Создание условий для обеспечения качественными услугами жилищно-коммунального хозяйства граждан России"</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Дальневосточный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"Формирование комфортной городской среды"</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1389322,8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1173305,9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216016,9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позиция исключена. - </w:t>
            </w:r>
            <w:hyperlink r:id="rId270"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71"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7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Северо-Кавказский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"Формирование комфортной городской среды"</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2224989,5</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2100377,6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124611,9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73"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74"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Байкальский регион</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"Формирование комфортной городской среды"</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1229793,4</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1040248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189545,4</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76"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77"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78"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Крым и г. Севастополь</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"Формирование комфортной городской среды"</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534743,8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508006,6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26737,2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79"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0"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Калининградская область</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Приоритетный проект "Формирование комфортной городской среды"</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225420,8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173574</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51846,8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2"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3"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center"/>
              <w:outlineLvl w:val="2"/>
            </w:pPr>
            <w:r>
              <w:rPr>
                <w:rFonts w:ascii="Times New Roman" w:hAnsi="Times New Roman" w:cs="Times New Roman"/>
                <w:sz w:val="28"/>
              </w:rPr>
              <w:t>Процессная часть</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center"/>
              <w:outlineLvl w:val="3"/>
            </w:pPr>
            <w:r>
              <w:rPr>
                <w:rFonts w:ascii="Times New Roman" w:hAnsi="Times New Roman" w:cs="Times New Roman"/>
                <w:sz w:val="28"/>
              </w:rPr>
              <w:t>Подпрограмма "Создание условий для обеспечения доступным и комфортным жильем граждан России"</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Дальневосточный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молодых семей"</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1487494,3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450122,7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70500,3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966871,3</w:t>
            </w: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174164,7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148040</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26124,7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5"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6"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Северо-Кавказский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молодых семей"</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3041679,4</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1009236,6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55351,2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1977091,6</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Байкальский регион</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молодых семей"</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523259,7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152647,1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30493,8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340118,8</w:t>
            </w: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Мероприятие по 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491889,3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446510</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45379,3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8"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89"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Крым и г. Севастополь</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молодых семей"</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37455,1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12453,8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655,5</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24345,8</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Калининградская область</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"Обеспечение жильем молодых семей"</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67787,7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18268,8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5456,9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44062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center"/>
              <w:outlineLvl w:val="3"/>
            </w:pPr>
            <w:r>
              <w:rPr>
                <w:rFonts w:ascii="Times New Roman" w:hAnsi="Times New Roman" w:cs="Times New Roman"/>
                <w:sz w:val="28"/>
              </w:rPr>
              <w:t>Подпрограмма "Создание условий для обеспечения качественными услугами жилищно-коммунального хозяйства граждан России"</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Дальневосточный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993372,3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865222,5</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128149,8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633135,6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599775,8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33359,8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42214,6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37187,6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5027</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91"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92"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93"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Северо-Кавказский федеральный округ</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643421,6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610343,2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33078,4</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5223657,2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4953134,2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270523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55326,9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52128,1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3198,8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94"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95"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96"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Байкальский регион</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14614,6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11545,5</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3069,1</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25363,6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20761,6</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4602</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97"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298"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Республика Крым и г. Севастополь</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16986,9</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16137,5</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849,4</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300"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301"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nil"/>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tcBorders>
              <w:top w:val="nil"/>
              <w:left w:val="nil"/>
              <w:bottom w:val="nil"/>
              <w:right w:val="nil"/>
            </w:tcBorders>
          </w:tcPr>
          <w:p w:rsidR="003E32FC" w:rsidRDefault="003E32FC">
            <w:pPr>
              <w:spacing w:after="1" w:line="280" w:lineRule="atLeast"/>
            </w:pPr>
            <w:r>
              <w:rPr>
                <w:rFonts w:ascii="Times New Roman" w:hAnsi="Times New Roman" w:cs="Times New Roman"/>
                <w:sz w:val="28"/>
              </w:rPr>
              <w:t>Калининградская область</w:t>
            </w:r>
          </w:p>
        </w:tc>
        <w:tc>
          <w:tcPr>
            <w:tcW w:w="1134"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c>
          <w:tcPr>
            <w:tcW w:w="1537" w:type="dxa"/>
            <w:tcBorders>
              <w:top w:val="nil"/>
              <w:left w:val="nil"/>
              <w:bottom w:val="nil"/>
              <w:right w:val="nil"/>
            </w:tcBorders>
          </w:tcPr>
          <w:p w:rsidR="003E32FC" w:rsidRDefault="003E32FC">
            <w:pPr>
              <w:spacing w:after="1" w:line="280" w:lineRule="atLeast"/>
            </w:pPr>
          </w:p>
        </w:tc>
      </w:tr>
      <w:tr w:rsidR="003E32FC">
        <w:tblPrEx>
          <w:tblBorders>
            <w:insideH w:val="none" w:sz="0" w:space="0" w:color="auto"/>
            <w:insideV w:val="none" w:sz="0" w:space="0" w:color="auto"/>
          </w:tblBorders>
        </w:tblPrEx>
        <w:tc>
          <w:tcPr>
            <w:tcW w:w="3005" w:type="dxa"/>
            <w:vMerge w:val="restart"/>
            <w:tcBorders>
              <w:top w:val="nil"/>
              <w:left w:val="nil"/>
              <w:bottom w:val="nil"/>
              <w:right w:val="nil"/>
            </w:tcBorders>
          </w:tcPr>
          <w:p w:rsidR="003E32FC" w:rsidRDefault="003E32FC">
            <w:pPr>
              <w:spacing w:after="1" w:line="280" w:lineRule="atLeast"/>
            </w:pPr>
            <w:r>
              <w:rPr>
                <w:rFonts w:ascii="Times New Roman" w:hAnsi="Times New Roman" w:cs="Times New Roman"/>
                <w:sz w:val="28"/>
              </w:rP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2018 год</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5544,8</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4269,5</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1275,3</w:t>
            </w:r>
          </w:p>
        </w:tc>
        <w:tc>
          <w:tcPr>
            <w:tcW w:w="1537" w:type="dxa"/>
            <w:tcBorders>
              <w:top w:val="nil"/>
              <w:left w:val="nil"/>
              <w:bottom w:val="nil"/>
              <w:right w:val="nil"/>
            </w:tcBorders>
          </w:tcPr>
          <w:p w:rsidR="003E32FC" w:rsidRDefault="003E32FC">
            <w:pPr>
              <w:spacing w:after="1" w:line="280" w:lineRule="atLeast"/>
              <w:jc w:val="center"/>
            </w:pPr>
            <w:r>
              <w:rPr>
                <w:rFonts w:ascii="Times New Roman" w:hAnsi="Times New Roman" w:cs="Times New Roman"/>
                <w:sz w:val="28"/>
              </w:rPr>
              <w:t>-</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303"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3005" w:type="dxa"/>
            <w:vMerge/>
            <w:tcBorders>
              <w:top w:val="nil"/>
              <w:left w:val="nil"/>
              <w:bottom w:val="nil"/>
              <w:right w:val="nil"/>
            </w:tcBorders>
          </w:tcPr>
          <w:p w:rsidR="003E32FC" w:rsidRDefault="003E32FC"/>
        </w:tc>
        <w:tc>
          <w:tcPr>
            <w:tcW w:w="8819" w:type="dxa"/>
            <w:gridSpan w:val="6"/>
            <w:tcBorders>
              <w:top w:val="nil"/>
              <w:left w:val="nil"/>
              <w:bottom w:val="nil"/>
              <w:right w:val="nil"/>
            </w:tcBorders>
          </w:tcPr>
          <w:p w:rsidR="003E32FC" w:rsidRDefault="003E32FC">
            <w:pPr>
              <w:spacing w:after="1" w:line="280" w:lineRule="atLeast"/>
            </w:pPr>
            <w:r>
              <w:rPr>
                <w:rFonts w:ascii="Times New Roman" w:hAnsi="Times New Roman" w:cs="Times New Roman"/>
                <w:sz w:val="28"/>
              </w:rPr>
              <w:t xml:space="preserve">позиция исключена. - </w:t>
            </w:r>
            <w:hyperlink r:id="rId304"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tc>
      </w:tr>
      <w:tr w:rsidR="003E32FC">
        <w:tblPrEx>
          <w:tblBorders>
            <w:insideH w:val="none" w:sz="0" w:space="0" w:color="auto"/>
            <w:insideV w:val="none" w:sz="0" w:space="0" w:color="auto"/>
          </w:tblBorders>
        </w:tblPrEx>
        <w:tc>
          <w:tcPr>
            <w:tcW w:w="11824" w:type="dxa"/>
            <w:gridSpan w:val="7"/>
            <w:tcBorders>
              <w:top w:val="nil"/>
              <w:left w:val="nil"/>
              <w:bottom w:val="single" w:sz="4" w:space="0" w:color="auto"/>
              <w:right w:val="nil"/>
            </w:tcBorders>
          </w:tcPr>
          <w:p w:rsidR="003E32FC" w:rsidRDefault="003E32FC">
            <w:pPr>
              <w:spacing w:after="1" w:line="280" w:lineRule="atLeast"/>
              <w:jc w:val="both"/>
            </w:pPr>
            <w:r>
              <w:rPr>
                <w:rFonts w:ascii="Times New Roman" w:hAnsi="Times New Roman" w:cs="Times New Roman"/>
                <w:sz w:val="28"/>
              </w:rPr>
              <w:t xml:space="preserve">(в ред. </w:t>
            </w:r>
            <w:hyperlink r:id="rId305" w:history="1">
              <w:r>
                <w:rPr>
                  <w:rFonts w:ascii="Times New Roman" w:hAnsi="Times New Roman" w:cs="Times New Roman"/>
                  <w:color w:val="0000FF"/>
                  <w:sz w:val="28"/>
                </w:rPr>
                <w:t>Постановления</w:t>
              </w:r>
            </w:hyperlink>
            <w:r>
              <w:rPr>
                <w:rFonts w:ascii="Times New Roman" w:hAnsi="Times New Roman" w:cs="Times New Roman"/>
                <w:sz w:val="28"/>
              </w:rPr>
              <w:t xml:space="preserve"> Правительства РФ от 30.01.2019 N 62)</w:t>
            </w:r>
          </w:p>
        </w:tc>
      </w:tr>
    </w:tbl>
    <w:p w:rsidR="003E32FC" w:rsidRDefault="003E32FC">
      <w:pPr>
        <w:sectPr w:rsidR="003E32FC">
          <w:pgSz w:w="16838" w:h="11905" w:orient="landscape"/>
          <w:pgMar w:top="1701" w:right="1134" w:bottom="850" w:left="1134" w:header="0" w:footer="0" w:gutter="0"/>
          <w:cols w:space="720"/>
        </w:sectPr>
      </w:pP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w:t>
      </w:r>
    </w:p>
    <w:p w:rsidR="003E32FC" w:rsidRDefault="003E32FC">
      <w:pPr>
        <w:spacing w:before="280" w:after="1" w:line="280" w:lineRule="atLeast"/>
        <w:ind w:firstLine="540"/>
        <w:jc w:val="both"/>
      </w:pPr>
      <w:bookmarkStart w:id="101" w:name="P2546"/>
      <w:bookmarkEnd w:id="101"/>
      <w:r>
        <w:rPr>
          <w:rFonts w:ascii="Times New Roman" w:hAnsi="Times New Roman" w:cs="Times New Roman"/>
          <w:sz w:val="28"/>
        </w:rPr>
        <w:t>&lt;*&gt; Финансирование осуществляется на основании ежегодного распределения субсидий с учетом заявок субъектов Российской Федерации.</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Примечание. Значения целей для субъектов Российской Федерации устанавливаются соглашениями о предоставлении субсидий.</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1"/>
      </w:pPr>
      <w:r>
        <w:rPr>
          <w:rFonts w:ascii="Times New Roman" w:hAnsi="Times New Roman" w:cs="Times New Roman"/>
          <w:sz w:val="28"/>
        </w:rPr>
        <w:t>Приложение N 17</w:t>
      </w:r>
    </w:p>
    <w:p w:rsidR="003E32FC" w:rsidRDefault="003E32FC">
      <w:pPr>
        <w:spacing w:after="1" w:line="280" w:lineRule="atLeast"/>
        <w:jc w:val="right"/>
      </w:pPr>
      <w:r>
        <w:rPr>
          <w:rFonts w:ascii="Times New Roman" w:hAnsi="Times New Roman" w:cs="Times New Roman"/>
          <w:sz w:val="28"/>
        </w:rPr>
        <w:t>к государственной программе</w:t>
      </w:r>
    </w:p>
    <w:p w:rsidR="003E32FC" w:rsidRDefault="003E32FC">
      <w:pPr>
        <w:spacing w:after="1" w:line="280" w:lineRule="atLeast"/>
        <w:jc w:val="right"/>
      </w:pPr>
      <w:r>
        <w:rPr>
          <w:rFonts w:ascii="Times New Roman" w:hAnsi="Times New Roman" w:cs="Times New Roman"/>
          <w:sz w:val="28"/>
        </w:rPr>
        <w:t>Российской Федерации "Обеспечение</w:t>
      </w:r>
    </w:p>
    <w:p w:rsidR="003E32FC" w:rsidRDefault="003E32FC">
      <w:pPr>
        <w:spacing w:after="1" w:line="280" w:lineRule="atLeast"/>
        <w:jc w:val="right"/>
      </w:pPr>
      <w:r>
        <w:rPr>
          <w:rFonts w:ascii="Times New Roman" w:hAnsi="Times New Roman" w:cs="Times New Roman"/>
          <w:sz w:val="28"/>
        </w:rPr>
        <w:t>доступным и комфортным жильем</w:t>
      </w:r>
    </w:p>
    <w:p w:rsidR="003E32FC" w:rsidRDefault="003E32FC">
      <w:pPr>
        <w:spacing w:after="1" w:line="280" w:lineRule="atLeast"/>
        <w:jc w:val="right"/>
      </w:pPr>
      <w:r>
        <w:rPr>
          <w:rFonts w:ascii="Times New Roman" w:hAnsi="Times New Roman" w:cs="Times New Roman"/>
          <w:sz w:val="28"/>
        </w:rPr>
        <w:t>и коммунальными услугами граждан</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center"/>
      </w:pPr>
    </w:p>
    <w:p w:rsidR="003E32FC" w:rsidRDefault="003E32FC">
      <w:pPr>
        <w:spacing w:after="1" w:line="280" w:lineRule="atLeast"/>
        <w:jc w:val="center"/>
      </w:pPr>
      <w:bookmarkStart w:id="102" w:name="P2561"/>
      <w:bookmarkEnd w:id="102"/>
      <w:r>
        <w:rPr>
          <w:rFonts w:ascii="Times New Roman" w:hAnsi="Times New Roman" w:cs="Times New Roman"/>
          <w:b/>
          <w:sz w:val="28"/>
        </w:rPr>
        <w:t>ПРАВИЛА</w:t>
      </w:r>
    </w:p>
    <w:p w:rsidR="003E32FC" w:rsidRDefault="003E32FC">
      <w:pPr>
        <w:spacing w:after="1" w:line="280" w:lineRule="atLeast"/>
        <w:jc w:val="center"/>
      </w:pPr>
      <w:r>
        <w:rPr>
          <w:rFonts w:ascii="Times New Roman" w:hAnsi="Times New Roman" w:cs="Times New Roman"/>
          <w:b/>
          <w:sz w:val="28"/>
        </w:rPr>
        <w:t>ПРЕДОСТАВЛЕНИЯ В 2018 ГОДУ ИНОГО МЕЖБЮДЖЕТНОГО</w:t>
      </w:r>
    </w:p>
    <w:p w:rsidR="003E32FC" w:rsidRDefault="003E32FC">
      <w:pPr>
        <w:spacing w:after="1" w:line="280" w:lineRule="atLeast"/>
        <w:jc w:val="center"/>
      </w:pPr>
      <w:r>
        <w:rPr>
          <w:rFonts w:ascii="Times New Roman" w:hAnsi="Times New Roman" w:cs="Times New Roman"/>
          <w:b/>
          <w:sz w:val="28"/>
        </w:rPr>
        <w:t>ТРАНСФЕРТА ИЗ ФЕДЕРАЛЬНОГО БЮДЖЕТА БЮДЖЕТУ КРАСНОДАРСКОГО</w:t>
      </w:r>
    </w:p>
    <w:p w:rsidR="003E32FC" w:rsidRDefault="003E32FC">
      <w:pPr>
        <w:spacing w:after="1" w:line="280" w:lineRule="atLeast"/>
        <w:jc w:val="center"/>
      </w:pPr>
      <w:r>
        <w:rPr>
          <w:rFonts w:ascii="Times New Roman" w:hAnsi="Times New Roman" w:cs="Times New Roman"/>
          <w:b/>
          <w:sz w:val="28"/>
        </w:rPr>
        <w:t>КРАЯ НА РЕАЛИЗАЦИЮ МЕРОПРИЯТИЙ ПО РАЗВИТИЮ КОММУНАЛЬНОЙ</w:t>
      </w:r>
    </w:p>
    <w:p w:rsidR="003E32FC" w:rsidRDefault="003E32FC">
      <w:pPr>
        <w:spacing w:after="1" w:line="280" w:lineRule="atLeast"/>
        <w:jc w:val="center"/>
      </w:pPr>
      <w:r>
        <w:rPr>
          <w:rFonts w:ascii="Times New Roman" w:hAnsi="Times New Roman" w:cs="Times New Roman"/>
          <w:b/>
          <w:sz w:val="28"/>
        </w:rPr>
        <w:t>ИНФРАСТРУКТУРЫ В ГОРОДЕ ГЕЛЕНДЖИКЕ ПУТЕМ ЗАКЛЮЧЕНИЯ</w:t>
      </w:r>
    </w:p>
    <w:p w:rsidR="003E32FC" w:rsidRDefault="003E32FC">
      <w:pPr>
        <w:spacing w:after="1" w:line="280" w:lineRule="atLeast"/>
        <w:jc w:val="center"/>
      </w:pPr>
      <w:r>
        <w:rPr>
          <w:rFonts w:ascii="Times New Roman" w:hAnsi="Times New Roman" w:cs="Times New Roman"/>
          <w:b/>
          <w:sz w:val="28"/>
        </w:rPr>
        <w:t>КОНЦЕССИОННОГО СОГЛАШЕНИЯ</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(введены </w:t>
            </w:r>
            <w:hyperlink r:id="rId306" w:history="1">
              <w:r>
                <w:rPr>
                  <w:rFonts w:ascii="Times New Roman" w:hAnsi="Times New Roman" w:cs="Times New Roman"/>
                  <w:color w:val="0000FF"/>
                  <w:sz w:val="28"/>
                </w:rPr>
                <w:t>Постановлением</w:t>
              </w:r>
            </w:hyperlink>
            <w:r>
              <w:rPr>
                <w:rFonts w:ascii="Times New Roman" w:hAnsi="Times New Roman" w:cs="Times New Roman"/>
                <w:color w:val="392C69"/>
                <w:sz w:val="28"/>
              </w:rPr>
              <w:t xml:space="preserve"> Правительства РФ от 08.11.2018 N 1331)</w:t>
            </w:r>
          </w:p>
        </w:tc>
      </w:tr>
    </w:tbl>
    <w:p w:rsidR="003E32FC" w:rsidRDefault="003E32FC">
      <w:pPr>
        <w:spacing w:after="1" w:line="280" w:lineRule="atLeast"/>
        <w:jc w:val="center"/>
      </w:pPr>
    </w:p>
    <w:p w:rsidR="003E32FC" w:rsidRDefault="003E32FC">
      <w:pPr>
        <w:spacing w:after="1" w:line="280" w:lineRule="atLeast"/>
        <w:ind w:firstLine="540"/>
        <w:jc w:val="both"/>
      </w:pPr>
      <w:r>
        <w:rPr>
          <w:rFonts w:ascii="Times New Roman" w:hAnsi="Times New Roman" w:cs="Times New Roman"/>
          <w:sz w:val="28"/>
        </w:rPr>
        <w:t xml:space="preserve">1. Настоящие Правила устанавливают цели, порядок и условия предоставления в 2018 году иного межбюджетного </w:t>
      </w:r>
      <w:hyperlink r:id="rId307" w:history="1">
        <w:r>
          <w:rPr>
            <w:rFonts w:ascii="Times New Roman" w:hAnsi="Times New Roman" w:cs="Times New Roman"/>
            <w:color w:val="0000FF"/>
            <w:sz w:val="28"/>
          </w:rPr>
          <w:t>трансферта</w:t>
        </w:r>
      </w:hyperlink>
      <w:r>
        <w:rPr>
          <w:rFonts w:ascii="Times New Roman" w:hAnsi="Times New Roman" w:cs="Times New Roman"/>
          <w:sz w:val="28"/>
        </w:rP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иной межбюджетный трансферт).</w:t>
      </w:r>
    </w:p>
    <w:p w:rsidR="003E32FC" w:rsidRDefault="003E32FC">
      <w:pPr>
        <w:spacing w:before="280" w:after="1" w:line="280" w:lineRule="atLeast"/>
        <w:ind w:firstLine="540"/>
        <w:jc w:val="both"/>
      </w:pPr>
      <w:r>
        <w:rPr>
          <w:rFonts w:ascii="Times New Roman" w:hAnsi="Times New Roman" w:cs="Times New Roman"/>
          <w:sz w:val="28"/>
        </w:rPr>
        <w:t xml:space="preserve">Концессионное соглашение заключается в соответствии с Федеральным </w:t>
      </w:r>
      <w:hyperlink r:id="rId308" w:history="1">
        <w:r>
          <w:rPr>
            <w:rFonts w:ascii="Times New Roman" w:hAnsi="Times New Roman" w:cs="Times New Roman"/>
            <w:color w:val="0000FF"/>
            <w:sz w:val="28"/>
          </w:rPr>
          <w:t>законом</w:t>
        </w:r>
      </w:hyperlink>
      <w:r>
        <w:rPr>
          <w:rFonts w:ascii="Times New Roman" w:hAnsi="Times New Roman" w:cs="Times New Roman"/>
          <w:sz w:val="28"/>
        </w:rPr>
        <w:t xml:space="preserve"> "О концессионных соглашениях".</w:t>
      </w:r>
    </w:p>
    <w:p w:rsidR="003E32FC" w:rsidRDefault="003E32FC">
      <w:pPr>
        <w:spacing w:before="280" w:after="1" w:line="280" w:lineRule="atLeast"/>
        <w:ind w:firstLine="540"/>
        <w:jc w:val="both"/>
      </w:pPr>
      <w:bookmarkStart w:id="103" w:name="P2572"/>
      <w:bookmarkEnd w:id="103"/>
      <w:r>
        <w:rPr>
          <w:rFonts w:ascii="Times New Roman" w:hAnsi="Times New Roman" w:cs="Times New Roman"/>
          <w:sz w:val="28"/>
        </w:rP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3E32FC" w:rsidRDefault="003E32FC">
      <w:pPr>
        <w:spacing w:before="280" w:after="1" w:line="280" w:lineRule="atLeast"/>
        <w:ind w:firstLine="540"/>
        <w:jc w:val="both"/>
      </w:pPr>
      <w:r>
        <w:rPr>
          <w:rFonts w:ascii="Times New Roman" w:hAnsi="Times New Roman" w:cs="Times New Roman"/>
          <w:sz w:val="28"/>
        </w:rPr>
        <w:t xml:space="preserve">3. 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572" w:history="1">
        <w:r>
          <w:rPr>
            <w:rFonts w:ascii="Times New Roman" w:hAnsi="Times New Roman" w:cs="Times New Roman"/>
            <w:color w:val="0000FF"/>
            <w:sz w:val="28"/>
          </w:rPr>
          <w:t>пункте 2</w:t>
        </w:r>
      </w:hyperlink>
      <w:r>
        <w:rPr>
          <w:rFonts w:ascii="Times New Roman" w:hAnsi="Times New Roman" w:cs="Times New Roman"/>
          <w:sz w:val="28"/>
        </w:rPr>
        <w:t xml:space="preserve"> настоящих Правил.</w:t>
      </w:r>
    </w:p>
    <w:p w:rsidR="003E32FC" w:rsidRDefault="003E32FC">
      <w:pPr>
        <w:spacing w:before="280" w:after="1" w:line="280" w:lineRule="atLeast"/>
        <w:ind w:firstLine="540"/>
        <w:jc w:val="both"/>
      </w:pPr>
      <w:r>
        <w:rPr>
          <w:rFonts w:ascii="Times New Roman" w:hAnsi="Times New Roman" w:cs="Times New Roman"/>
          <w:sz w:val="28"/>
        </w:rPr>
        <w:t>4. Иной межбюджетный трансферт предоставляется бюджету Краснодарского края при соблюдении следующих условий:</w:t>
      </w:r>
    </w:p>
    <w:p w:rsidR="003E32FC" w:rsidRDefault="003E32FC">
      <w:pPr>
        <w:spacing w:before="280" w:after="1" w:line="280" w:lineRule="atLeast"/>
        <w:ind w:firstLine="540"/>
        <w:jc w:val="both"/>
      </w:pPr>
      <w:r>
        <w:rPr>
          <w:rFonts w:ascii="Times New Roman" w:hAnsi="Times New Roman" w:cs="Times New Roman"/>
          <w:sz w:val="28"/>
        </w:rP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3E32FC" w:rsidRDefault="003E32FC">
      <w:pPr>
        <w:spacing w:before="280" w:after="1" w:line="280" w:lineRule="atLeast"/>
        <w:ind w:firstLine="540"/>
        <w:jc w:val="both"/>
      </w:pPr>
      <w:r>
        <w:rPr>
          <w:rFonts w:ascii="Times New Roman" w:hAnsi="Times New Roman" w:cs="Times New Roman"/>
          <w:sz w:val="28"/>
        </w:rPr>
        <w:t>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г. Геленджика на реализацию таких мероприятий;</w:t>
      </w:r>
    </w:p>
    <w:p w:rsidR="003E32FC" w:rsidRDefault="003E32FC">
      <w:pPr>
        <w:spacing w:before="280" w:after="1" w:line="280" w:lineRule="atLeast"/>
        <w:ind w:firstLine="540"/>
        <w:jc w:val="both"/>
      </w:pPr>
      <w:r>
        <w:rPr>
          <w:rFonts w:ascii="Times New Roman" w:hAnsi="Times New Roman" w:cs="Times New Roman"/>
          <w:sz w:val="28"/>
        </w:rPr>
        <w:t>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предусматривающего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3E32FC" w:rsidRDefault="003E32FC">
      <w:pPr>
        <w:spacing w:before="280" w:after="1" w:line="280" w:lineRule="atLeast"/>
        <w:ind w:firstLine="540"/>
        <w:jc w:val="both"/>
      </w:pPr>
      <w:r>
        <w:rPr>
          <w:rFonts w:ascii="Times New Roman" w:hAnsi="Times New Roman" w:cs="Times New Roman"/>
          <w:sz w:val="28"/>
        </w:rPr>
        <w:t>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формой соглашения, утвержденной Министерством финансов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3E32FC" w:rsidRDefault="003E32FC">
      <w:pPr>
        <w:spacing w:before="280" w:after="1" w:line="280" w:lineRule="atLeast"/>
        <w:ind w:firstLine="540"/>
        <w:jc w:val="both"/>
      </w:pPr>
      <w:r>
        <w:rPr>
          <w:rFonts w:ascii="Times New Roman" w:hAnsi="Times New Roman" w:cs="Times New Roman"/>
          <w:sz w:val="28"/>
        </w:rP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3E32FC" w:rsidRDefault="003E32FC">
      <w:pPr>
        <w:spacing w:before="280" w:after="1" w:line="280" w:lineRule="atLeast"/>
        <w:ind w:firstLine="540"/>
        <w:jc w:val="both"/>
      </w:pPr>
      <w:r>
        <w:rPr>
          <w:rFonts w:ascii="Times New Roman" w:hAnsi="Times New Roman" w:cs="Times New Roman"/>
          <w:sz w:val="28"/>
        </w:rP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3E32FC" w:rsidRDefault="003E32FC">
      <w:pPr>
        <w:spacing w:before="280" w:after="1" w:line="280" w:lineRule="atLeast"/>
        <w:ind w:firstLine="540"/>
        <w:jc w:val="both"/>
      </w:pPr>
      <w:r>
        <w:rPr>
          <w:rFonts w:ascii="Times New Roman" w:hAnsi="Times New Roman" w:cs="Times New Roman"/>
          <w:sz w:val="28"/>
        </w:rP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
    <w:p w:rsidR="003E32FC" w:rsidRDefault="003E32FC">
      <w:pPr>
        <w:spacing w:before="280" w:after="1" w:line="280" w:lineRule="atLeast"/>
        <w:ind w:firstLine="540"/>
        <w:jc w:val="both"/>
      </w:pPr>
      <w:r>
        <w:rPr>
          <w:rFonts w:ascii="Times New Roman" w:hAnsi="Times New Roman" w:cs="Times New Roman"/>
          <w:sz w:val="28"/>
        </w:rP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3E32FC" w:rsidRDefault="003E32FC">
      <w:pPr>
        <w:spacing w:before="280" w:after="1" w:line="280" w:lineRule="atLeast"/>
        <w:ind w:firstLine="540"/>
        <w:jc w:val="both"/>
      </w:pPr>
      <w:r>
        <w:rPr>
          <w:rFonts w:ascii="Times New Roman" w:hAnsi="Times New Roman" w:cs="Times New Roman"/>
          <w:sz w:val="28"/>
        </w:rPr>
        <w:t>10. Перечисление иного межбюджетного трансферта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3E32FC" w:rsidRDefault="003E32FC">
      <w:pPr>
        <w:spacing w:before="280" w:after="1" w:line="280" w:lineRule="atLeast"/>
        <w:ind w:firstLine="540"/>
        <w:jc w:val="both"/>
      </w:pPr>
      <w:r>
        <w:rPr>
          <w:rFonts w:ascii="Times New Roman" w:hAnsi="Times New Roman" w:cs="Times New Roman"/>
          <w:sz w:val="28"/>
        </w:rP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12. Контроль за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0"/>
      </w:pPr>
      <w:r>
        <w:rPr>
          <w:rFonts w:ascii="Times New Roman" w:hAnsi="Times New Roman" w:cs="Times New Roman"/>
          <w:sz w:val="28"/>
        </w:rPr>
        <w:t>Утверждены</w:t>
      </w:r>
    </w:p>
    <w:p w:rsidR="003E32FC" w:rsidRDefault="003E32FC">
      <w:pPr>
        <w:spacing w:after="1" w:line="280" w:lineRule="atLeast"/>
        <w:jc w:val="right"/>
      </w:pPr>
      <w:r>
        <w:rPr>
          <w:rFonts w:ascii="Times New Roman" w:hAnsi="Times New Roman" w:cs="Times New Roman"/>
          <w:sz w:val="28"/>
        </w:rPr>
        <w:t>постановлением Правительства</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right"/>
      </w:pPr>
      <w:r>
        <w:rPr>
          <w:rFonts w:ascii="Times New Roman" w:hAnsi="Times New Roman" w:cs="Times New Roman"/>
          <w:sz w:val="28"/>
        </w:rPr>
        <w:t>от 30 декабря 2017 г. N 1710</w:t>
      </w:r>
    </w:p>
    <w:p w:rsidR="003E32FC" w:rsidRDefault="003E32FC">
      <w:pPr>
        <w:spacing w:after="1" w:line="280" w:lineRule="atLeast"/>
        <w:jc w:val="both"/>
      </w:pPr>
    </w:p>
    <w:p w:rsidR="003E32FC" w:rsidRDefault="003E32FC">
      <w:pPr>
        <w:spacing w:after="1" w:line="280" w:lineRule="atLeast"/>
        <w:jc w:val="center"/>
      </w:pPr>
      <w:bookmarkStart w:id="104" w:name="P2598"/>
      <w:bookmarkEnd w:id="104"/>
      <w:r>
        <w:rPr>
          <w:rFonts w:ascii="Times New Roman" w:hAnsi="Times New Roman" w:cs="Times New Roman"/>
          <w:b/>
          <w:sz w:val="28"/>
        </w:rPr>
        <w:t>ИЗМЕНЕНИЯ,</w:t>
      </w:r>
    </w:p>
    <w:p w:rsidR="003E32FC" w:rsidRDefault="003E32FC">
      <w:pPr>
        <w:spacing w:after="1" w:line="280" w:lineRule="atLeast"/>
        <w:jc w:val="center"/>
      </w:pPr>
      <w:r>
        <w:rPr>
          <w:rFonts w:ascii="Times New Roman" w:hAnsi="Times New Roman" w:cs="Times New Roman"/>
          <w:b/>
          <w:sz w:val="28"/>
        </w:rPr>
        <w:t>КОТОРЫЕ ВНОСЯТСЯ В АКТЫ ПРАВИТЕЛЬСТВА РОССИЙСКОЙ ФЕДЕРАЦИИ</w:t>
      </w:r>
    </w:p>
    <w:p w:rsidR="003E32FC" w:rsidRDefault="003E32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32FC">
        <w:trPr>
          <w:jc w:val="center"/>
        </w:trPr>
        <w:tc>
          <w:tcPr>
            <w:tcW w:w="9294" w:type="dxa"/>
            <w:tcBorders>
              <w:top w:val="nil"/>
              <w:left w:val="single" w:sz="24" w:space="0" w:color="CED3F1"/>
              <w:bottom w:val="nil"/>
              <w:right w:val="single" w:sz="24" w:space="0" w:color="F4F3F8"/>
            </w:tcBorders>
            <w:shd w:val="clear" w:color="auto" w:fill="F4F3F8"/>
          </w:tcPr>
          <w:p w:rsidR="003E32FC" w:rsidRDefault="003E32FC">
            <w:pPr>
              <w:spacing w:after="1" w:line="280" w:lineRule="atLeast"/>
              <w:jc w:val="center"/>
            </w:pPr>
            <w:r>
              <w:rPr>
                <w:rFonts w:ascii="Times New Roman" w:hAnsi="Times New Roman" w:cs="Times New Roman"/>
                <w:color w:val="392C69"/>
                <w:sz w:val="28"/>
              </w:rPr>
              <w:t>Список изменяющих документов</w:t>
            </w:r>
          </w:p>
          <w:p w:rsidR="003E32FC" w:rsidRDefault="003E32FC">
            <w:pPr>
              <w:spacing w:after="1" w:line="280" w:lineRule="atLeast"/>
              <w:jc w:val="center"/>
            </w:pPr>
            <w:r>
              <w:rPr>
                <w:rFonts w:ascii="Times New Roman" w:hAnsi="Times New Roman" w:cs="Times New Roman"/>
                <w:color w:val="392C69"/>
                <w:sz w:val="28"/>
              </w:rPr>
              <w:t xml:space="preserve">(в ред. Постановлений Правительства РФ от 20.11.2018 </w:t>
            </w:r>
            <w:hyperlink r:id="rId309" w:history="1">
              <w:r>
                <w:rPr>
                  <w:rFonts w:ascii="Times New Roman" w:hAnsi="Times New Roman" w:cs="Times New Roman"/>
                  <w:color w:val="0000FF"/>
                  <w:sz w:val="28"/>
                </w:rPr>
                <w:t>N 1392</w:t>
              </w:r>
            </w:hyperlink>
            <w:r>
              <w:rPr>
                <w:rFonts w:ascii="Times New Roman" w:hAnsi="Times New Roman" w:cs="Times New Roman"/>
                <w:color w:val="392C69"/>
                <w:sz w:val="28"/>
              </w:rPr>
              <w:t>,</w:t>
            </w:r>
          </w:p>
          <w:p w:rsidR="003E32FC" w:rsidRDefault="003E32FC">
            <w:pPr>
              <w:spacing w:after="1" w:line="280" w:lineRule="atLeast"/>
              <w:jc w:val="center"/>
            </w:pPr>
            <w:r>
              <w:rPr>
                <w:rFonts w:ascii="Times New Roman" w:hAnsi="Times New Roman" w:cs="Times New Roman"/>
                <w:color w:val="392C69"/>
                <w:sz w:val="28"/>
              </w:rPr>
              <w:t xml:space="preserve">от 30.01.2019 </w:t>
            </w:r>
            <w:hyperlink r:id="rId310" w:history="1">
              <w:r>
                <w:rPr>
                  <w:rFonts w:ascii="Times New Roman" w:hAnsi="Times New Roman" w:cs="Times New Roman"/>
                  <w:color w:val="0000FF"/>
                  <w:sz w:val="28"/>
                </w:rPr>
                <w:t>N 62</w:t>
              </w:r>
            </w:hyperlink>
            <w:r>
              <w:rPr>
                <w:rFonts w:ascii="Times New Roman" w:hAnsi="Times New Roman" w:cs="Times New Roman"/>
                <w:color w:val="392C69"/>
                <w:sz w:val="28"/>
              </w:rPr>
              <w:t>)</w:t>
            </w:r>
          </w:p>
        </w:tc>
      </w:tr>
    </w:tbl>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1. По тексту </w:t>
      </w:r>
      <w:hyperlink r:id="rId311" w:history="1">
        <w:r>
          <w:rPr>
            <w:rFonts w:ascii="Times New Roman" w:hAnsi="Times New Roman" w:cs="Times New Roman"/>
            <w:color w:val="0000FF"/>
            <w:sz w:val="28"/>
          </w:rPr>
          <w:t>пункта 2</w:t>
        </w:r>
      </w:hyperlink>
      <w:r>
        <w:rPr>
          <w:rFonts w:ascii="Times New Roman" w:hAnsi="Times New Roman" w:cs="Times New Roman"/>
          <w:sz w:val="28"/>
        </w:rP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2. В </w:t>
      </w:r>
      <w:hyperlink r:id="rId312" w:history="1">
        <w:r>
          <w:rPr>
            <w:rFonts w:ascii="Times New Roman" w:hAnsi="Times New Roman" w:cs="Times New Roman"/>
            <w:color w:val="0000FF"/>
            <w:sz w:val="28"/>
          </w:rPr>
          <w:t>постановлении</w:t>
        </w:r>
      </w:hyperlink>
      <w:r>
        <w:rPr>
          <w:rFonts w:ascii="Times New Roman" w:hAnsi="Times New Roman" w:cs="Times New Roman"/>
          <w:sz w:val="28"/>
        </w:rP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2008, N 15, ст. 1564; 2009, N 20, ст. 2472; N 52, ст. 6570; 2011, N 30, ст. 4634; N 47, ст. 6646; 2012, N 43, ст. 5876; 2013, N 2, ст. 91; N 8, ст. 837; 2015, N 40, ст. 5556; 2016, N 28, ст. 4751; N 50, ст. 7090; 2017, N 2, ст. 368; N 32, ст. 5075):</w:t>
      </w:r>
    </w:p>
    <w:p w:rsidR="003E32FC" w:rsidRDefault="003E32FC">
      <w:pPr>
        <w:spacing w:before="280" w:after="1" w:line="280" w:lineRule="atLeast"/>
        <w:ind w:firstLine="540"/>
        <w:jc w:val="both"/>
      </w:pPr>
      <w:r>
        <w:rPr>
          <w:rFonts w:ascii="Times New Roman" w:hAnsi="Times New Roman" w:cs="Times New Roman"/>
          <w:sz w:val="28"/>
        </w:rPr>
        <w:t xml:space="preserve">а) </w:t>
      </w:r>
      <w:hyperlink r:id="rId313" w:history="1">
        <w:r>
          <w:rPr>
            <w:rFonts w:ascii="Times New Roman" w:hAnsi="Times New Roman" w:cs="Times New Roman"/>
            <w:color w:val="0000FF"/>
            <w:sz w:val="28"/>
          </w:rPr>
          <w:t>наименование</w:t>
        </w:r>
      </w:hyperlink>
      <w:r>
        <w:rPr>
          <w:rFonts w:ascii="Times New Roman" w:hAnsi="Times New Roman" w:cs="Times New Roman"/>
          <w:sz w:val="28"/>
        </w:rPr>
        <w:t xml:space="preserve"> изложить в следующей редакции:</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"О НЕКОТОРЫХ ВОПРОСАХ</w:t>
      </w:r>
    </w:p>
    <w:p w:rsidR="003E32FC" w:rsidRDefault="003E32FC">
      <w:pPr>
        <w:spacing w:after="1" w:line="280" w:lineRule="atLeast"/>
        <w:jc w:val="center"/>
      </w:pPr>
      <w:r>
        <w:rPr>
          <w:rFonts w:ascii="Times New Roman" w:hAnsi="Times New Roman" w:cs="Times New Roman"/>
          <w:sz w:val="28"/>
        </w:rPr>
        <w:t>РЕАЛИЗАЦИИ ОСНОВНОГО МЕРОПРИЯТИЯ "ВЫПОЛНЕНИЕ</w:t>
      </w:r>
    </w:p>
    <w:p w:rsidR="003E32FC" w:rsidRDefault="003E32FC">
      <w:pPr>
        <w:spacing w:after="1" w:line="280" w:lineRule="atLeast"/>
        <w:jc w:val="center"/>
      </w:pPr>
      <w:r>
        <w:rPr>
          <w:rFonts w:ascii="Times New Roman" w:hAnsi="Times New Roman" w:cs="Times New Roman"/>
          <w:sz w:val="28"/>
        </w:rPr>
        <w:t>ГОСУДАРСТВЕННЫХ ОБЯЗАТЕЛЬСТВ ПО ОБЕСПЕЧЕНИЮ ЖИЛЬЕМ</w:t>
      </w:r>
    </w:p>
    <w:p w:rsidR="003E32FC" w:rsidRDefault="003E32FC">
      <w:pPr>
        <w:spacing w:after="1" w:line="280" w:lineRule="atLeast"/>
        <w:jc w:val="center"/>
      </w:pPr>
      <w:r>
        <w:rPr>
          <w:rFonts w:ascii="Times New Roman" w:hAnsi="Times New Roman" w:cs="Times New Roman"/>
          <w:sz w:val="28"/>
        </w:rPr>
        <w:t>КАТЕГОРИЙ ГРАЖДАН, УСТАНОВЛЕННЫХ ФЕДЕРАЛЬНЫМ</w:t>
      </w:r>
    </w:p>
    <w:p w:rsidR="003E32FC" w:rsidRDefault="003E32FC">
      <w:pPr>
        <w:spacing w:after="1" w:line="280" w:lineRule="atLeast"/>
        <w:jc w:val="center"/>
      </w:pPr>
      <w:r>
        <w:rPr>
          <w:rFonts w:ascii="Times New Roman" w:hAnsi="Times New Roman" w:cs="Times New Roman"/>
          <w:sz w:val="28"/>
        </w:rPr>
        <w:t>ЗАКОНОДАТЕЛЬСТВОМ" ГОСУДАРСТВЕННОЙ ПРОГРАММЫ</w:t>
      </w:r>
    </w:p>
    <w:p w:rsidR="003E32FC" w:rsidRDefault="003E32FC">
      <w:pPr>
        <w:spacing w:after="1" w:line="280" w:lineRule="atLeast"/>
        <w:jc w:val="center"/>
      </w:pPr>
      <w:r>
        <w:rPr>
          <w:rFonts w:ascii="Times New Roman" w:hAnsi="Times New Roman" w:cs="Times New Roman"/>
          <w:sz w:val="28"/>
        </w:rPr>
        <w:t>РОССИЙСКОЙ ФЕДЕРАЦИИ "ОБЕСПЕЧЕНИЕ ДОСТУПНЫМ</w:t>
      </w:r>
    </w:p>
    <w:p w:rsidR="003E32FC" w:rsidRDefault="003E32FC">
      <w:pPr>
        <w:spacing w:after="1" w:line="280" w:lineRule="atLeast"/>
        <w:jc w:val="center"/>
      </w:pPr>
      <w:r>
        <w:rPr>
          <w:rFonts w:ascii="Times New Roman" w:hAnsi="Times New Roman" w:cs="Times New Roman"/>
          <w:sz w:val="28"/>
        </w:rPr>
        <w:t>И КОМФОРТНЫМ ЖИЛЬЕМ И КОММУНАЛЬНЫМИ УСЛУГАМИ</w:t>
      </w:r>
    </w:p>
    <w:p w:rsidR="003E32FC" w:rsidRDefault="003E32FC">
      <w:pPr>
        <w:spacing w:after="1" w:line="280" w:lineRule="atLeast"/>
        <w:jc w:val="center"/>
      </w:pPr>
      <w:r>
        <w:rPr>
          <w:rFonts w:ascii="Times New Roman" w:hAnsi="Times New Roman" w:cs="Times New Roman"/>
          <w:sz w:val="28"/>
        </w:rPr>
        <w:t>ГРАЖДАН РОССИЙСКОЙ ФЕДЕРАЦИИ";</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б) по </w:t>
      </w:r>
      <w:hyperlink r:id="rId314" w:history="1">
        <w:r>
          <w:rPr>
            <w:rFonts w:ascii="Times New Roman" w:hAnsi="Times New Roman" w:cs="Times New Roman"/>
            <w:color w:val="0000FF"/>
            <w:sz w:val="28"/>
          </w:rPr>
          <w:t>тексту</w:t>
        </w:r>
      </w:hyperlink>
      <w:r>
        <w:rPr>
          <w:rFonts w:ascii="Times New Roman" w:hAnsi="Times New Roman" w:cs="Times New Roman"/>
          <w:sz w:val="28"/>
        </w:rPr>
        <w:t xml:space="preserve"> постановления:</w:t>
      </w:r>
    </w:p>
    <w:p w:rsidR="003E32FC" w:rsidRDefault="003E32FC">
      <w:pPr>
        <w:spacing w:before="280" w:after="1" w:line="280" w:lineRule="atLeast"/>
        <w:ind w:firstLine="540"/>
        <w:jc w:val="both"/>
      </w:pPr>
      <w:r>
        <w:rPr>
          <w:rFonts w:ascii="Times New Roman" w:hAnsi="Times New Roman" w:cs="Times New Roman"/>
          <w:sz w:val="28"/>
        </w:rPr>
        <w:t>слово "подпрограмма" в соответствующем падеже заменить словами "основное мероприятие" в соответствующем падеже;</w:t>
      </w:r>
    </w:p>
    <w:p w:rsidR="003E32FC" w:rsidRDefault="003E32FC">
      <w:pPr>
        <w:spacing w:before="280" w:after="1" w:line="280" w:lineRule="atLeast"/>
        <w:ind w:firstLine="540"/>
        <w:jc w:val="both"/>
      </w:pPr>
      <w:r>
        <w:rPr>
          <w:rFonts w:ascii="Times New Roman" w:hAnsi="Times New Roman" w:cs="Times New Roman"/>
          <w:sz w:val="28"/>
        </w:rP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в) в </w:t>
      </w:r>
      <w:hyperlink r:id="rId315" w:history="1">
        <w:r>
          <w:rPr>
            <w:rFonts w:ascii="Times New Roman" w:hAnsi="Times New Roman" w:cs="Times New Roman"/>
            <w:color w:val="0000FF"/>
            <w:sz w:val="28"/>
          </w:rPr>
          <w:t>пункте 1</w:t>
        </w:r>
      </w:hyperlink>
      <w:r>
        <w:rPr>
          <w:rFonts w:ascii="Times New Roman" w:hAnsi="Times New Roman" w:cs="Times New Roman"/>
          <w:sz w:val="28"/>
        </w:rP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3E32FC" w:rsidRDefault="003E32FC">
      <w:pPr>
        <w:spacing w:before="280" w:after="1" w:line="280" w:lineRule="atLeast"/>
        <w:ind w:firstLine="540"/>
        <w:jc w:val="both"/>
      </w:pPr>
      <w:r>
        <w:rPr>
          <w:rFonts w:ascii="Times New Roman" w:hAnsi="Times New Roman" w:cs="Times New Roman"/>
          <w:sz w:val="28"/>
        </w:rPr>
        <w:t xml:space="preserve">г) </w:t>
      </w:r>
      <w:hyperlink r:id="rId316" w:history="1">
        <w:r>
          <w:rPr>
            <w:rFonts w:ascii="Times New Roman" w:hAnsi="Times New Roman" w:cs="Times New Roman"/>
            <w:color w:val="0000FF"/>
            <w:sz w:val="28"/>
          </w:rPr>
          <w:t>пункт 3</w:t>
        </w:r>
      </w:hyperlink>
      <w:r>
        <w:rPr>
          <w:rFonts w:ascii="Times New Roman" w:hAnsi="Times New Roman" w:cs="Times New Roman"/>
          <w:sz w:val="28"/>
        </w:rPr>
        <w:t xml:space="preserve"> дополнить подпунктом "ж" следующего содержания:</w:t>
      </w:r>
    </w:p>
    <w:p w:rsidR="003E32FC" w:rsidRDefault="003E32FC">
      <w:pPr>
        <w:spacing w:before="280" w:after="1" w:line="280" w:lineRule="atLeast"/>
        <w:ind w:firstLine="540"/>
        <w:jc w:val="both"/>
      </w:pPr>
      <w:r>
        <w:rPr>
          <w:rFonts w:ascii="Times New Roman" w:hAnsi="Times New Roman" w:cs="Times New Roman"/>
          <w:sz w:val="28"/>
        </w:rP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317" w:history="1">
        <w:r>
          <w:rPr>
            <w:rFonts w:ascii="Times New Roman" w:hAnsi="Times New Roman" w:cs="Times New Roman"/>
            <w:color w:val="0000FF"/>
            <w:sz w:val="28"/>
          </w:rPr>
          <w:t>программы</w:t>
        </w:r>
      </w:hyperlink>
      <w:r>
        <w:rPr>
          <w:rFonts w:ascii="Times New Roman" w:hAnsi="Times New Roman" w:cs="Times New Roman"/>
          <w:sz w:val="28"/>
        </w:rPr>
        <w:t xml:space="preserve"> "Жилище" на 2015 - 2020 годы в порядке, установленном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
    <w:p w:rsidR="003E32FC" w:rsidRDefault="003E32FC">
      <w:pPr>
        <w:spacing w:before="280" w:after="1" w:line="280" w:lineRule="atLeast"/>
        <w:ind w:firstLine="540"/>
        <w:jc w:val="both"/>
      </w:pPr>
      <w:r>
        <w:rPr>
          <w:rFonts w:ascii="Times New Roman" w:hAnsi="Times New Roman" w:cs="Times New Roman"/>
          <w:sz w:val="28"/>
        </w:rPr>
        <w:t xml:space="preserve">д) в </w:t>
      </w:r>
      <w:hyperlink r:id="rId318" w:history="1">
        <w:r>
          <w:rPr>
            <w:rFonts w:ascii="Times New Roman" w:hAnsi="Times New Roman" w:cs="Times New Roman"/>
            <w:color w:val="0000FF"/>
            <w:sz w:val="28"/>
          </w:rPr>
          <w:t>Правилах</w:t>
        </w:r>
      </w:hyperlink>
      <w:r>
        <w:rPr>
          <w:rFonts w:ascii="Times New Roman" w:hAnsi="Times New Roman" w:cs="Times New Roman"/>
          <w:sz w:val="28"/>
        </w:rP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3E32FC" w:rsidRDefault="00284508">
      <w:pPr>
        <w:spacing w:before="280" w:after="1" w:line="280" w:lineRule="atLeast"/>
        <w:ind w:firstLine="540"/>
        <w:jc w:val="both"/>
      </w:pPr>
      <w:hyperlink r:id="rId319" w:history="1">
        <w:r w:rsidR="003E32FC">
          <w:rPr>
            <w:rFonts w:ascii="Times New Roman" w:hAnsi="Times New Roman" w:cs="Times New Roman"/>
            <w:color w:val="0000FF"/>
            <w:sz w:val="28"/>
          </w:rPr>
          <w:t>наименование</w:t>
        </w:r>
      </w:hyperlink>
      <w:r w:rsidR="003E32FC">
        <w:rPr>
          <w:rFonts w:ascii="Times New Roman" w:hAnsi="Times New Roman" w:cs="Times New Roman"/>
          <w:sz w:val="28"/>
        </w:rPr>
        <w:t xml:space="preserve"> изложить в следующей редакции:</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"ПРАВИЛА</w:t>
      </w:r>
    </w:p>
    <w:p w:rsidR="003E32FC" w:rsidRDefault="003E32FC">
      <w:pPr>
        <w:spacing w:after="1" w:line="280" w:lineRule="atLeast"/>
        <w:jc w:val="center"/>
      </w:pPr>
      <w:r>
        <w:rPr>
          <w:rFonts w:ascii="Times New Roman" w:hAnsi="Times New Roman" w:cs="Times New Roman"/>
          <w:sz w:val="28"/>
        </w:rPr>
        <w:t>ВЫПУСКА И РЕАЛИЗАЦИИ ГОСУДАРСТВЕННЫХ ЖИЛИЩНЫХ</w:t>
      </w:r>
    </w:p>
    <w:p w:rsidR="003E32FC" w:rsidRDefault="003E32FC">
      <w:pPr>
        <w:spacing w:after="1" w:line="280" w:lineRule="atLeast"/>
        <w:jc w:val="center"/>
      </w:pPr>
      <w:r>
        <w:rPr>
          <w:rFonts w:ascii="Times New Roman" w:hAnsi="Times New Roman" w:cs="Times New Roman"/>
          <w:sz w:val="28"/>
        </w:rPr>
        <w:t>СЕРТИФИКАТОВ В РАМКАХ РЕАЛИЗАЦИИ ОСНОВНОГО МЕРОПРИЯТИЯ</w:t>
      </w:r>
    </w:p>
    <w:p w:rsidR="003E32FC" w:rsidRDefault="003E32FC">
      <w:pPr>
        <w:spacing w:after="1" w:line="280" w:lineRule="atLeast"/>
        <w:jc w:val="center"/>
      </w:pPr>
      <w:r>
        <w:rPr>
          <w:rFonts w:ascii="Times New Roman" w:hAnsi="Times New Roman" w:cs="Times New Roman"/>
          <w:sz w:val="28"/>
        </w:rPr>
        <w:t>"ВЫПОЛНЕНИЕ ГОСУДАРСТВЕННЫХ ОБЯЗАТЕЛЬСТВ ПО ОБЕСПЕЧЕНИЮ</w:t>
      </w:r>
    </w:p>
    <w:p w:rsidR="003E32FC" w:rsidRDefault="003E32FC">
      <w:pPr>
        <w:spacing w:after="1" w:line="280" w:lineRule="atLeast"/>
        <w:jc w:val="center"/>
      </w:pPr>
      <w:r>
        <w:rPr>
          <w:rFonts w:ascii="Times New Roman" w:hAnsi="Times New Roman" w:cs="Times New Roman"/>
          <w:sz w:val="28"/>
        </w:rPr>
        <w:t>ЖИЛЬЕМ КАТЕГОРИЙ ГРАЖДАН, УСТАНОВЛЕННЫХ ФЕДЕРАЛЬНЫМ</w:t>
      </w:r>
    </w:p>
    <w:p w:rsidR="003E32FC" w:rsidRDefault="003E32FC">
      <w:pPr>
        <w:spacing w:after="1" w:line="280" w:lineRule="atLeast"/>
        <w:jc w:val="center"/>
      </w:pPr>
      <w:r>
        <w:rPr>
          <w:rFonts w:ascii="Times New Roman" w:hAnsi="Times New Roman" w:cs="Times New Roman"/>
          <w:sz w:val="28"/>
        </w:rPr>
        <w:t>ЗАКОНОДАТЕЛЬСТВОМ" ГОСУДАРСТВЕННОЙ ПРОГРАММЫ РОССИЙСКОЙ</w:t>
      </w:r>
    </w:p>
    <w:p w:rsidR="003E32FC" w:rsidRDefault="003E32FC">
      <w:pPr>
        <w:spacing w:after="1" w:line="280" w:lineRule="atLeast"/>
        <w:jc w:val="center"/>
      </w:pPr>
      <w:r>
        <w:rPr>
          <w:rFonts w:ascii="Times New Roman" w:hAnsi="Times New Roman" w:cs="Times New Roman"/>
          <w:sz w:val="28"/>
        </w:rPr>
        <w:t>ФЕДЕРАЦИИ "ОБЕСПЕЧЕНИЕ ДОСТУПНЫМ И КОМФОРТНЫМ ЖИЛЬЕМ</w:t>
      </w:r>
    </w:p>
    <w:p w:rsidR="003E32FC" w:rsidRDefault="003E32FC">
      <w:pPr>
        <w:spacing w:after="1" w:line="280" w:lineRule="atLeast"/>
        <w:jc w:val="center"/>
      </w:pPr>
      <w:r>
        <w:rPr>
          <w:rFonts w:ascii="Times New Roman" w:hAnsi="Times New Roman" w:cs="Times New Roman"/>
          <w:sz w:val="28"/>
        </w:rPr>
        <w:t>И КОММУНАЛЬНЫМИ УСЛУГАМИ ГРАЖДАН РОССИЙСКОЙ ФЕДЕРАЦИИ";</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по </w:t>
      </w:r>
      <w:hyperlink r:id="rId320" w:history="1">
        <w:r>
          <w:rPr>
            <w:rFonts w:ascii="Times New Roman" w:hAnsi="Times New Roman" w:cs="Times New Roman"/>
            <w:color w:val="0000FF"/>
            <w:sz w:val="28"/>
          </w:rPr>
          <w:t>тексту</w:t>
        </w:r>
      </w:hyperlink>
      <w:r>
        <w:rPr>
          <w:rFonts w:ascii="Times New Roman" w:hAnsi="Times New Roman" w:cs="Times New Roman"/>
          <w:sz w:val="28"/>
        </w:rPr>
        <w:t>:</w:t>
      </w:r>
    </w:p>
    <w:p w:rsidR="003E32FC" w:rsidRDefault="003E32FC">
      <w:pPr>
        <w:spacing w:before="280" w:after="1" w:line="280" w:lineRule="atLeast"/>
        <w:ind w:firstLine="540"/>
        <w:jc w:val="both"/>
      </w:pPr>
      <w:r>
        <w:rPr>
          <w:rFonts w:ascii="Times New Roman" w:hAnsi="Times New Roman" w:cs="Times New Roman"/>
          <w:sz w:val="28"/>
        </w:rPr>
        <w:t>слово "подпрограмма" в соответствующем падеже заменить словами "основное мероприятие" в соответствующем падеже;</w:t>
      </w:r>
    </w:p>
    <w:p w:rsidR="003E32FC" w:rsidRDefault="003E32FC">
      <w:pPr>
        <w:spacing w:before="280" w:after="1" w:line="280" w:lineRule="atLeast"/>
        <w:ind w:firstLine="540"/>
        <w:jc w:val="both"/>
      </w:pPr>
      <w:r>
        <w:rPr>
          <w:rFonts w:ascii="Times New Roman" w:hAnsi="Times New Roman" w:cs="Times New Roman"/>
          <w:sz w:val="28"/>
        </w:rP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3. В </w:t>
      </w:r>
      <w:hyperlink r:id="rId321" w:history="1">
        <w:r>
          <w:rPr>
            <w:rFonts w:ascii="Times New Roman" w:hAnsi="Times New Roman" w:cs="Times New Roman"/>
            <w:color w:val="0000FF"/>
            <w:sz w:val="28"/>
          </w:rPr>
          <w:t>постановлении</w:t>
        </w:r>
      </w:hyperlink>
      <w:r>
        <w:rPr>
          <w:rFonts w:ascii="Times New Roman" w:hAnsi="Times New Roman" w:cs="Times New Roman"/>
          <w:sz w:val="28"/>
        </w:rP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 N 49, ст. 6855; 2013, N 2, ст. 91; N 20, ст. 2485; N 42, ст. 5379; 2014, N 18, ст. 2200; N 43, ст. 5911; 2015, N 36, ст. 5030; 2016, N 23, ст. 3316; N 24, ст. 3525; 2017, N 2, ст. 390; N 8, ст. 1245; N 22, ст. 3164):</w:t>
      </w:r>
    </w:p>
    <w:p w:rsidR="003E32FC" w:rsidRDefault="003E32FC">
      <w:pPr>
        <w:spacing w:before="280" w:after="1" w:line="280" w:lineRule="atLeast"/>
        <w:ind w:firstLine="540"/>
        <w:jc w:val="both"/>
      </w:pPr>
      <w:r>
        <w:rPr>
          <w:rFonts w:ascii="Times New Roman" w:hAnsi="Times New Roman" w:cs="Times New Roman"/>
          <w:sz w:val="28"/>
        </w:rPr>
        <w:t xml:space="preserve">а) </w:t>
      </w:r>
      <w:hyperlink r:id="rId322" w:history="1">
        <w:r>
          <w:rPr>
            <w:rFonts w:ascii="Times New Roman" w:hAnsi="Times New Roman" w:cs="Times New Roman"/>
            <w:color w:val="0000FF"/>
            <w:sz w:val="28"/>
          </w:rPr>
          <w:t>наименование</w:t>
        </w:r>
      </w:hyperlink>
      <w:r>
        <w:rPr>
          <w:rFonts w:ascii="Times New Roman" w:hAnsi="Times New Roman" w:cs="Times New Roman"/>
          <w:sz w:val="28"/>
        </w:rPr>
        <w:t xml:space="preserve"> изложить в следующей редакции:</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"О РЕАЛИЗАЦИИ</w:t>
      </w:r>
    </w:p>
    <w:p w:rsidR="003E32FC" w:rsidRDefault="003E32FC">
      <w:pPr>
        <w:spacing w:after="1" w:line="280" w:lineRule="atLeast"/>
        <w:jc w:val="center"/>
      </w:pPr>
      <w:r>
        <w:rPr>
          <w:rFonts w:ascii="Times New Roman" w:hAnsi="Times New Roman" w:cs="Times New Roman"/>
          <w:sz w:val="28"/>
        </w:rPr>
        <w:t>ОТДЕЛЬНЫХ МЕРОПРИЯТИЙ ГОСУДАРСТВЕННОЙ ПРОГРАММЫ РОССИЙСКОЙ</w:t>
      </w:r>
    </w:p>
    <w:p w:rsidR="003E32FC" w:rsidRDefault="003E32FC">
      <w:pPr>
        <w:spacing w:after="1" w:line="280" w:lineRule="atLeast"/>
        <w:jc w:val="center"/>
      </w:pPr>
      <w:r>
        <w:rPr>
          <w:rFonts w:ascii="Times New Roman" w:hAnsi="Times New Roman" w:cs="Times New Roman"/>
          <w:sz w:val="28"/>
        </w:rPr>
        <w:t>ФЕДЕРАЦИИ "ОБЕСПЕЧЕНИЕ ДОСТУПНЫМ И КОМФОРТНЫМ ЖИЛЬЕМ</w:t>
      </w:r>
    </w:p>
    <w:p w:rsidR="003E32FC" w:rsidRDefault="003E32FC">
      <w:pPr>
        <w:spacing w:after="1" w:line="280" w:lineRule="atLeast"/>
        <w:jc w:val="center"/>
      </w:pPr>
      <w:r>
        <w:rPr>
          <w:rFonts w:ascii="Times New Roman" w:hAnsi="Times New Roman" w:cs="Times New Roman"/>
          <w:sz w:val="28"/>
        </w:rPr>
        <w:t>И КОММУНАЛЬНЫМИ УСЛУГАМИ ГРАЖДАН РОССИЙСКОЙ ФЕДЕРАЦИИ";</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б) </w:t>
      </w:r>
      <w:hyperlink r:id="rId323" w:history="1">
        <w:r>
          <w:rPr>
            <w:rFonts w:ascii="Times New Roman" w:hAnsi="Times New Roman" w:cs="Times New Roman"/>
            <w:color w:val="0000FF"/>
            <w:sz w:val="28"/>
          </w:rPr>
          <w:t>пункт 1</w:t>
        </w:r>
      </w:hyperlink>
      <w:r>
        <w:rPr>
          <w:rFonts w:ascii="Times New Roman" w:hAnsi="Times New Roman" w:cs="Times New Roman"/>
          <w:sz w:val="28"/>
        </w:rPr>
        <w:t xml:space="preserve"> изложить в следующей редакции:</w:t>
      </w:r>
    </w:p>
    <w:p w:rsidR="003E32FC" w:rsidRDefault="003E32FC">
      <w:pPr>
        <w:spacing w:before="280" w:after="1" w:line="280" w:lineRule="atLeast"/>
        <w:ind w:firstLine="540"/>
        <w:jc w:val="both"/>
      </w:pPr>
      <w:r>
        <w:rPr>
          <w:rFonts w:ascii="Times New Roman" w:hAnsi="Times New Roman" w:cs="Times New Roman"/>
          <w:sz w:val="28"/>
        </w:rP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в) в федеральной целевой </w:t>
      </w:r>
      <w:hyperlink r:id="rId324" w:history="1">
        <w:r>
          <w:rPr>
            <w:rFonts w:ascii="Times New Roman" w:hAnsi="Times New Roman" w:cs="Times New Roman"/>
            <w:color w:val="0000FF"/>
            <w:sz w:val="28"/>
          </w:rPr>
          <w:t>программе</w:t>
        </w:r>
      </w:hyperlink>
      <w:r>
        <w:rPr>
          <w:rFonts w:ascii="Times New Roman" w:hAnsi="Times New Roman" w:cs="Times New Roman"/>
          <w:sz w:val="28"/>
        </w:rPr>
        <w:t xml:space="preserve"> "Жилище" на 2015 - 2020 годы, утвержденной указанным постановлением:</w:t>
      </w:r>
    </w:p>
    <w:p w:rsidR="003E32FC" w:rsidRDefault="00284508">
      <w:pPr>
        <w:spacing w:before="280" w:after="1" w:line="280" w:lineRule="atLeast"/>
        <w:ind w:firstLine="540"/>
        <w:jc w:val="both"/>
      </w:pPr>
      <w:hyperlink r:id="rId325" w:history="1">
        <w:r w:rsidR="003E32FC">
          <w:rPr>
            <w:rFonts w:ascii="Times New Roman" w:hAnsi="Times New Roman" w:cs="Times New Roman"/>
            <w:color w:val="0000FF"/>
            <w:sz w:val="28"/>
          </w:rPr>
          <w:t>наименование</w:t>
        </w:r>
      </w:hyperlink>
      <w:r w:rsidR="003E32FC">
        <w:rPr>
          <w:rFonts w:ascii="Times New Roman" w:hAnsi="Times New Roman" w:cs="Times New Roman"/>
          <w:sz w:val="28"/>
        </w:rPr>
        <w:t xml:space="preserve"> изложить в следующей редакции:</w:t>
      </w:r>
    </w:p>
    <w:p w:rsidR="003E32FC" w:rsidRDefault="003E32FC">
      <w:pPr>
        <w:spacing w:after="1" w:line="280" w:lineRule="atLeast"/>
        <w:jc w:val="both"/>
      </w:pPr>
    </w:p>
    <w:p w:rsidR="003E32FC" w:rsidRDefault="003E32FC">
      <w:pPr>
        <w:spacing w:after="1" w:line="280" w:lineRule="atLeast"/>
        <w:jc w:val="center"/>
      </w:pPr>
      <w:r>
        <w:rPr>
          <w:rFonts w:ascii="Times New Roman" w:hAnsi="Times New Roman" w:cs="Times New Roman"/>
          <w:sz w:val="28"/>
        </w:rPr>
        <w:t>"ОСОБЕННОСТИ</w:t>
      </w:r>
    </w:p>
    <w:p w:rsidR="003E32FC" w:rsidRDefault="003E32FC">
      <w:pPr>
        <w:spacing w:after="1" w:line="280" w:lineRule="atLeast"/>
        <w:jc w:val="center"/>
      </w:pPr>
      <w:r>
        <w:rPr>
          <w:rFonts w:ascii="Times New Roman" w:hAnsi="Times New Roman" w:cs="Times New Roman"/>
          <w:sz w:val="28"/>
        </w:rPr>
        <w:t>РЕАЛИЗАЦИИ ОТДЕЛЬНЫХ МЕРОПРИЯТИЙ ГОСУДАРСТВЕННОЙ ПРОГРАММЫ</w:t>
      </w:r>
    </w:p>
    <w:p w:rsidR="003E32FC" w:rsidRDefault="003E32FC">
      <w:pPr>
        <w:spacing w:after="1" w:line="280" w:lineRule="atLeast"/>
        <w:jc w:val="center"/>
      </w:pPr>
      <w:r>
        <w:rPr>
          <w:rFonts w:ascii="Times New Roman" w:hAnsi="Times New Roman" w:cs="Times New Roman"/>
          <w:sz w:val="28"/>
        </w:rPr>
        <w:t>РОССИЙСКОЙ ФЕДЕРАЦИИ "ОБЕСПЕЧЕНИЕ ДОСТУПНЫМ И КОМФОРТНЫМ</w:t>
      </w:r>
    </w:p>
    <w:p w:rsidR="003E32FC" w:rsidRDefault="003E32FC">
      <w:pPr>
        <w:spacing w:after="1" w:line="280" w:lineRule="atLeast"/>
        <w:jc w:val="center"/>
      </w:pPr>
      <w:r>
        <w:rPr>
          <w:rFonts w:ascii="Times New Roman" w:hAnsi="Times New Roman" w:cs="Times New Roman"/>
          <w:sz w:val="28"/>
        </w:rPr>
        <w:t>ЖИЛЬЕМ И КОММУНАЛЬНЫМИ УСЛУГАМИ ГРАЖДАН</w:t>
      </w:r>
    </w:p>
    <w:p w:rsidR="003E32FC" w:rsidRDefault="003E32FC">
      <w:pPr>
        <w:spacing w:after="1" w:line="280" w:lineRule="atLeast"/>
        <w:jc w:val="center"/>
      </w:pPr>
      <w:r>
        <w:rPr>
          <w:rFonts w:ascii="Times New Roman" w:hAnsi="Times New Roman" w:cs="Times New Roman"/>
          <w:sz w:val="28"/>
        </w:rPr>
        <w:t>РОССИЙСКОЙ ФЕДЕРАЦИИ";</w:t>
      </w:r>
    </w:p>
    <w:p w:rsidR="003E32FC" w:rsidRDefault="003E32FC">
      <w:pPr>
        <w:spacing w:after="1" w:line="280" w:lineRule="atLeast"/>
        <w:jc w:val="both"/>
      </w:pPr>
    </w:p>
    <w:p w:rsidR="003E32FC" w:rsidRDefault="00284508">
      <w:pPr>
        <w:spacing w:after="1" w:line="280" w:lineRule="atLeast"/>
        <w:ind w:firstLine="540"/>
        <w:jc w:val="both"/>
      </w:pPr>
      <w:hyperlink r:id="rId326" w:history="1">
        <w:r w:rsidR="003E32FC">
          <w:rPr>
            <w:rFonts w:ascii="Times New Roman" w:hAnsi="Times New Roman" w:cs="Times New Roman"/>
            <w:color w:val="0000FF"/>
            <w:sz w:val="28"/>
          </w:rPr>
          <w:t>паспорт</w:t>
        </w:r>
      </w:hyperlink>
      <w:r w:rsidR="003E32FC">
        <w:rPr>
          <w:rFonts w:ascii="Times New Roman" w:hAnsi="Times New Roman" w:cs="Times New Roman"/>
          <w:sz w:val="28"/>
        </w:rPr>
        <w:t xml:space="preserve"> федеральной целевой программы "Жилище" на 2015 - 2020 годы признать утратившим силу;</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27" w:history="1">
        <w:r>
          <w:rPr>
            <w:rFonts w:ascii="Times New Roman" w:hAnsi="Times New Roman" w:cs="Times New Roman"/>
            <w:color w:val="0000FF"/>
            <w:sz w:val="28"/>
          </w:rPr>
          <w:t>разделе I</w:t>
        </w:r>
      </w:hyperlink>
      <w:r>
        <w:rPr>
          <w:rFonts w:ascii="Times New Roman" w:hAnsi="Times New Roman" w:cs="Times New Roman"/>
          <w:sz w:val="28"/>
        </w:rPr>
        <w:t>:</w:t>
      </w:r>
    </w:p>
    <w:p w:rsidR="003E32FC" w:rsidRDefault="00284508">
      <w:pPr>
        <w:spacing w:before="280" w:after="1" w:line="280" w:lineRule="atLeast"/>
        <w:ind w:firstLine="540"/>
        <w:jc w:val="both"/>
      </w:pPr>
      <w:hyperlink r:id="rId328" w:history="1">
        <w:r w:rsidR="003E32FC">
          <w:rPr>
            <w:rFonts w:ascii="Times New Roman" w:hAnsi="Times New Roman" w:cs="Times New Roman"/>
            <w:color w:val="0000FF"/>
            <w:sz w:val="28"/>
          </w:rPr>
          <w:t>наименование</w:t>
        </w:r>
      </w:hyperlink>
      <w:r w:rsidR="003E32FC">
        <w:rPr>
          <w:rFonts w:ascii="Times New Roman" w:hAnsi="Times New Roman" w:cs="Times New Roman"/>
          <w:sz w:val="28"/>
        </w:rPr>
        <w:t xml:space="preserve"> изложить в следующей редакции:</w:t>
      </w:r>
    </w:p>
    <w:p w:rsidR="003E32FC" w:rsidRDefault="003E32FC">
      <w:pPr>
        <w:spacing w:before="280" w:after="1" w:line="280" w:lineRule="atLeast"/>
        <w:ind w:firstLine="540"/>
        <w:jc w:val="both"/>
      </w:pPr>
      <w:r>
        <w:rPr>
          <w:rFonts w:ascii="Times New Roman" w:hAnsi="Times New Roman" w:cs="Times New Roman"/>
          <w:sz w:val="28"/>
        </w:rPr>
        <w:t>"I. Общие положения";</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29" w:history="1">
        <w:r>
          <w:rPr>
            <w:rFonts w:ascii="Times New Roman" w:hAnsi="Times New Roman" w:cs="Times New Roman"/>
            <w:color w:val="0000FF"/>
            <w:sz w:val="28"/>
          </w:rPr>
          <w:t>абзаце пятом</w:t>
        </w:r>
      </w:hyperlink>
      <w:r>
        <w:rPr>
          <w:rFonts w:ascii="Times New Roman" w:hAnsi="Times New Roman" w:cs="Times New Roman"/>
          <w:sz w:val="28"/>
        </w:rPr>
        <w:t xml:space="preserve"> слово "будет" заменить словом "была", цифры "2020" заменить цифрами "2017";</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30" w:history="1">
        <w:r>
          <w:rPr>
            <w:rFonts w:ascii="Times New Roman" w:hAnsi="Times New Roman" w:cs="Times New Roman"/>
            <w:color w:val="0000FF"/>
            <w:sz w:val="28"/>
          </w:rPr>
          <w:t>абзаце шестом</w:t>
        </w:r>
      </w:hyperlink>
      <w:r>
        <w:rPr>
          <w:rFonts w:ascii="Times New Roman" w:hAnsi="Times New Roman" w:cs="Times New Roman"/>
          <w:sz w:val="28"/>
        </w:rPr>
        <w:t xml:space="preserve"> слово "реализуемая" заменить словами "реализация которой осуществлялась", слово "направленная" заменить словами "которая была направлена";</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31" w:history="1">
        <w:r>
          <w:rPr>
            <w:rFonts w:ascii="Times New Roman" w:hAnsi="Times New Roman" w:cs="Times New Roman"/>
            <w:color w:val="0000FF"/>
            <w:sz w:val="28"/>
          </w:rPr>
          <w:t>абзаце восьмом</w:t>
        </w:r>
      </w:hyperlink>
      <w:r>
        <w:rPr>
          <w:rFonts w:ascii="Times New Roman" w:hAnsi="Times New Roman" w:cs="Times New Roman"/>
          <w:sz w:val="28"/>
        </w:rP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32" w:history="1">
        <w:r>
          <w:rPr>
            <w:rFonts w:ascii="Times New Roman" w:hAnsi="Times New Roman" w:cs="Times New Roman"/>
            <w:color w:val="0000FF"/>
            <w:sz w:val="28"/>
          </w:rPr>
          <w:t>абзаце двадцать первом</w:t>
        </w:r>
      </w:hyperlink>
      <w:r>
        <w:rPr>
          <w:rFonts w:ascii="Times New Roman" w:hAnsi="Times New Roman" w:cs="Times New Roman"/>
          <w:sz w:val="28"/>
        </w:rPr>
        <w:t>:</w:t>
      </w:r>
    </w:p>
    <w:p w:rsidR="003E32FC" w:rsidRDefault="003E32FC">
      <w:pPr>
        <w:spacing w:before="280" w:after="1" w:line="280" w:lineRule="atLeast"/>
        <w:ind w:firstLine="540"/>
        <w:jc w:val="both"/>
      </w:pPr>
      <w:r>
        <w:rPr>
          <w:rFonts w:ascii="Times New Roman" w:hAnsi="Times New Roman" w:cs="Times New Roman"/>
          <w:sz w:val="28"/>
        </w:rPr>
        <w:t>слова "будет осуществляться" заменить словами "осуществлялась в 2015 - 2017 годах", слово "станет" заменить словом "стала";</w:t>
      </w:r>
    </w:p>
    <w:p w:rsidR="003E32FC" w:rsidRDefault="003E32FC">
      <w:pPr>
        <w:spacing w:before="280" w:after="1" w:line="280" w:lineRule="atLeast"/>
        <w:ind w:firstLine="540"/>
        <w:jc w:val="both"/>
      </w:pPr>
      <w:r>
        <w:rPr>
          <w:rFonts w:ascii="Times New Roman" w:hAnsi="Times New Roman" w:cs="Times New Roman"/>
          <w:sz w:val="28"/>
        </w:rPr>
        <w:t>слова "(далее - Программа)" исключить;</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33" w:history="1">
        <w:r>
          <w:rPr>
            <w:rFonts w:ascii="Times New Roman" w:hAnsi="Times New Roman" w:cs="Times New Roman"/>
            <w:color w:val="0000FF"/>
            <w:sz w:val="28"/>
          </w:rPr>
          <w:t>абзаце двадцать втором</w:t>
        </w:r>
      </w:hyperlink>
      <w:r>
        <w:rPr>
          <w:rFonts w:ascii="Times New Roman" w:hAnsi="Times New Roman" w:cs="Times New Roman"/>
          <w:sz w:val="28"/>
        </w:rPr>
        <w:t xml:space="preserve"> слова "Программа включает" заменить словами "Федеральная целевая программа "Жилище" включала";</w:t>
      </w:r>
    </w:p>
    <w:p w:rsidR="003E32FC" w:rsidRDefault="00284508">
      <w:pPr>
        <w:spacing w:before="280" w:after="1" w:line="280" w:lineRule="atLeast"/>
        <w:ind w:firstLine="540"/>
        <w:jc w:val="both"/>
      </w:pPr>
      <w:hyperlink r:id="rId334" w:history="1">
        <w:r w:rsidR="003E32FC">
          <w:rPr>
            <w:rFonts w:ascii="Times New Roman" w:hAnsi="Times New Roman" w:cs="Times New Roman"/>
            <w:color w:val="0000FF"/>
            <w:sz w:val="28"/>
          </w:rPr>
          <w:t>абзацы двадцать пятый</w:t>
        </w:r>
      </w:hyperlink>
      <w:r w:rsidR="003E32FC">
        <w:rPr>
          <w:rFonts w:ascii="Times New Roman" w:hAnsi="Times New Roman" w:cs="Times New Roman"/>
          <w:sz w:val="28"/>
        </w:rPr>
        <w:t xml:space="preserve"> - </w:t>
      </w:r>
      <w:hyperlink r:id="rId335" w:history="1">
        <w:r w:rsidR="003E32FC">
          <w:rPr>
            <w:rFonts w:ascii="Times New Roman" w:hAnsi="Times New Roman" w:cs="Times New Roman"/>
            <w:color w:val="0000FF"/>
            <w:sz w:val="28"/>
          </w:rPr>
          <w:t>тридцать восьмой</w:t>
        </w:r>
      </w:hyperlink>
      <w:r w:rsidR="003E32FC">
        <w:rPr>
          <w:rFonts w:ascii="Times New Roman" w:hAnsi="Times New Roman" w:cs="Times New Roman"/>
          <w:sz w:val="28"/>
        </w:rPr>
        <w:t xml:space="preserve"> признать утратившими силу;</w:t>
      </w:r>
    </w:p>
    <w:p w:rsidR="003E32FC" w:rsidRDefault="00284508">
      <w:pPr>
        <w:spacing w:before="280" w:after="1" w:line="280" w:lineRule="atLeast"/>
        <w:ind w:firstLine="540"/>
        <w:jc w:val="both"/>
      </w:pPr>
      <w:hyperlink r:id="rId336" w:history="1">
        <w:r w:rsidR="003E32FC">
          <w:rPr>
            <w:rFonts w:ascii="Times New Roman" w:hAnsi="Times New Roman" w:cs="Times New Roman"/>
            <w:color w:val="0000FF"/>
            <w:sz w:val="28"/>
          </w:rPr>
          <w:t>дополнить</w:t>
        </w:r>
      </w:hyperlink>
      <w:r w:rsidR="003E32FC">
        <w:rPr>
          <w:rFonts w:ascii="Times New Roman" w:hAnsi="Times New Roman" w:cs="Times New Roman"/>
          <w:sz w:val="28"/>
        </w:rPr>
        <w:t xml:space="preserve"> абзацем следующего содержания:</w:t>
      </w:r>
    </w:p>
    <w:p w:rsidR="003E32FC" w:rsidRDefault="003E32FC">
      <w:pPr>
        <w:spacing w:before="280" w:after="1" w:line="280" w:lineRule="atLeast"/>
        <w:ind w:firstLine="540"/>
        <w:jc w:val="both"/>
      </w:pPr>
      <w:r>
        <w:rPr>
          <w:rFonts w:ascii="Times New Roman" w:hAnsi="Times New Roman" w:cs="Times New Roman"/>
          <w:sz w:val="28"/>
        </w:rP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337"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3E32FC" w:rsidRDefault="00284508">
      <w:pPr>
        <w:spacing w:before="280" w:after="1" w:line="280" w:lineRule="atLeast"/>
        <w:ind w:firstLine="540"/>
        <w:jc w:val="both"/>
      </w:pPr>
      <w:hyperlink r:id="rId338" w:history="1">
        <w:r w:rsidR="003E32FC">
          <w:rPr>
            <w:rFonts w:ascii="Times New Roman" w:hAnsi="Times New Roman" w:cs="Times New Roman"/>
            <w:color w:val="0000FF"/>
            <w:sz w:val="28"/>
          </w:rPr>
          <w:t>раздел II</w:t>
        </w:r>
      </w:hyperlink>
      <w:r w:rsidR="003E32FC">
        <w:rPr>
          <w:rFonts w:ascii="Times New Roman" w:hAnsi="Times New Roman" w:cs="Times New Roman"/>
          <w:sz w:val="28"/>
        </w:rPr>
        <w:t xml:space="preserve"> признать утратившим силу;</w:t>
      </w:r>
    </w:p>
    <w:p w:rsidR="003E32FC" w:rsidRDefault="003E32FC">
      <w:pPr>
        <w:spacing w:before="280" w:after="1" w:line="280" w:lineRule="atLeast"/>
        <w:ind w:firstLine="540"/>
        <w:jc w:val="both"/>
      </w:pPr>
      <w:r>
        <w:rPr>
          <w:rFonts w:ascii="Times New Roman" w:hAnsi="Times New Roman" w:cs="Times New Roman"/>
          <w:sz w:val="28"/>
        </w:rPr>
        <w:t xml:space="preserve">абзацы девятнадцатый - сороковой утратили силу. - </w:t>
      </w:r>
      <w:hyperlink r:id="rId339"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p w:rsidR="003E32FC" w:rsidRDefault="00284508">
      <w:pPr>
        <w:spacing w:before="280" w:after="1" w:line="280" w:lineRule="atLeast"/>
        <w:ind w:firstLine="540"/>
        <w:jc w:val="both"/>
      </w:pPr>
      <w:hyperlink r:id="rId340" w:history="1">
        <w:r w:rsidR="003E32FC">
          <w:rPr>
            <w:rFonts w:ascii="Times New Roman" w:hAnsi="Times New Roman" w:cs="Times New Roman"/>
            <w:color w:val="0000FF"/>
            <w:sz w:val="28"/>
          </w:rPr>
          <w:t>раздел IV</w:t>
        </w:r>
      </w:hyperlink>
      <w:r w:rsidR="003E32FC">
        <w:rPr>
          <w:rFonts w:ascii="Times New Roman" w:hAnsi="Times New Roman" w:cs="Times New Roman"/>
          <w:sz w:val="28"/>
        </w:rPr>
        <w:t xml:space="preserve"> признать утратившим силу;</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41" w:history="1">
        <w:r>
          <w:rPr>
            <w:rFonts w:ascii="Times New Roman" w:hAnsi="Times New Roman" w:cs="Times New Roman"/>
            <w:color w:val="0000FF"/>
            <w:sz w:val="28"/>
          </w:rPr>
          <w:t>разделе V</w:t>
        </w:r>
      </w:hyperlink>
      <w:r>
        <w:rPr>
          <w:rFonts w:ascii="Times New Roman" w:hAnsi="Times New Roman" w:cs="Times New Roman"/>
          <w:sz w:val="28"/>
        </w:rPr>
        <w:t>:</w:t>
      </w:r>
    </w:p>
    <w:p w:rsidR="003E32FC" w:rsidRDefault="00284508">
      <w:pPr>
        <w:spacing w:before="280" w:after="1" w:line="280" w:lineRule="atLeast"/>
        <w:ind w:firstLine="540"/>
        <w:jc w:val="both"/>
      </w:pPr>
      <w:hyperlink r:id="rId342" w:history="1">
        <w:r w:rsidR="003E32FC">
          <w:rPr>
            <w:rFonts w:ascii="Times New Roman" w:hAnsi="Times New Roman" w:cs="Times New Roman"/>
            <w:color w:val="0000FF"/>
            <w:sz w:val="28"/>
          </w:rPr>
          <w:t>наименование</w:t>
        </w:r>
      </w:hyperlink>
      <w:r w:rsidR="003E32FC">
        <w:rPr>
          <w:rFonts w:ascii="Times New Roman" w:hAnsi="Times New Roman" w:cs="Times New Roman"/>
          <w:sz w:val="28"/>
        </w:rPr>
        <w:t xml:space="preserve"> изложить в следующей редакции:</w:t>
      </w:r>
    </w:p>
    <w:p w:rsidR="003E32FC" w:rsidRDefault="003E32FC">
      <w:pPr>
        <w:spacing w:before="280" w:after="1" w:line="280" w:lineRule="atLeast"/>
        <w:ind w:firstLine="540"/>
        <w:jc w:val="both"/>
      </w:pPr>
      <w:r>
        <w:rPr>
          <w:rFonts w:ascii="Times New Roman" w:hAnsi="Times New Roman" w:cs="Times New Roman"/>
          <w:sz w:val="28"/>
        </w:rPr>
        <w:t>"III. "Особенности механизма реализации Программы и управления Программой";</w:t>
      </w:r>
    </w:p>
    <w:p w:rsidR="003E32FC" w:rsidRDefault="00284508">
      <w:pPr>
        <w:spacing w:before="280" w:after="1" w:line="280" w:lineRule="atLeast"/>
        <w:ind w:firstLine="540"/>
        <w:jc w:val="both"/>
      </w:pPr>
      <w:hyperlink r:id="rId343" w:history="1">
        <w:r w:rsidR="003E32FC">
          <w:rPr>
            <w:rFonts w:ascii="Times New Roman" w:hAnsi="Times New Roman" w:cs="Times New Roman"/>
            <w:color w:val="0000FF"/>
            <w:sz w:val="28"/>
          </w:rPr>
          <w:t>абзацы первый</w:t>
        </w:r>
      </w:hyperlink>
      <w:r w:rsidR="003E32FC">
        <w:rPr>
          <w:rFonts w:ascii="Times New Roman" w:hAnsi="Times New Roman" w:cs="Times New Roman"/>
          <w:sz w:val="28"/>
        </w:rPr>
        <w:t xml:space="preserve"> - </w:t>
      </w:r>
      <w:hyperlink r:id="rId344" w:history="1">
        <w:r w:rsidR="003E32FC">
          <w:rPr>
            <w:rFonts w:ascii="Times New Roman" w:hAnsi="Times New Roman" w:cs="Times New Roman"/>
            <w:color w:val="0000FF"/>
            <w:sz w:val="28"/>
          </w:rPr>
          <w:t>тринадцатый</w:t>
        </w:r>
      </w:hyperlink>
      <w:r w:rsidR="003E32FC">
        <w:rPr>
          <w:rFonts w:ascii="Times New Roman" w:hAnsi="Times New Roman" w:cs="Times New Roman"/>
          <w:sz w:val="28"/>
        </w:rPr>
        <w:t xml:space="preserve"> признать утратившими силу;</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45" w:history="1">
        <w:r>
          <w:rPr>
            <w:rFonts w:ascii="Times New Roman" w:hAnsi="Times New Roman" w:cs="Times New Roman"/>
            <w:color w:val="0000FF"/>
            <w:sz w:val="28"/>
          </w:rPr>
          <w:t>абзаце четырнадцатом</w:t>
        </w:r>
      </w:hyperlink>
      <w:r>
        <w:rPr>
          <w:rFonts w:ascii="Times New Roman" w:hAnsi="Times New Roman" w:cs="Times New Roman"/>
          <w:sz w:val="28"/>
        </w:rPr>
        <w:t>:</w:t>
      </w:r>
    </w:p>
    <w:p w:rsidR="003E32FC" w:rsidRDefault="003E32FC">
      <w:pPr>
        <w:spacing w:before="280" w:after="1" w:line="280" w:lineRule="atLeast"/>
        <w:ind w:firstLine="540"/>
        <w:jc w:val="both"/>
      </w:pPr>
      <w:r>
        <w:rPr>
          <w:rFonts w:ascii="Times New Roman" w:hAnsi="Times New Roman" w:cs="Times New Roman"/>
          <w:sz w:val="28"/>
        </w:rP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346" w:history="1">
        <w:r>
          <w:rPr>
            <w:rFonts w:ascii="Times New Roman" w:hAnsi="Times New Roman" w:cs="Times New Roman"/>
            <w:color w:val="0000FF"/>
            <w:sz w:val="28"/>
          </w:rPr>
          <w:t>Правилами</w:t>
        </w:r>
      </w:hyperlink>
      <w:r>
        <w:rPr>
          <w:rFonts w:ascii="Times New Roman" w:hAnsi="Times New Roman" w:cs="Times New Roman"/>
          <w:sz w:val="28"/>
        </w:rP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слово "подпрограмм" заменить словами "основных мероприятий, приоритетных проектов и ведомственных целевых программ";</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47" w:history="1">
        <w:r>
          <w:rPr>
            <w:rFonts w:ascii="Times New Roman" w:hAnsi="Times New Roman" w:cs="Times New Roman"/>
            <w:color w:val="0000FF"/>
            <w:sz w:val="28"/>
          </w:rPr>
          <w:t>абзацах семнадцатом</w:t>
        </w:r>
      </w:hyperlink>
      <w:r>
        <w:rPr>
          <w:rFonts w:ascii="Times New Roman" w:hAnsi="Times New Roman" w:cs="Times New Roman"/>
          <w:sz w:val="28"/>
        </w:rPr>
        <w:t xml:space="preserve"> и </w:t>
      </w:r>
      <w:hyperlink r:id="rId348" w:history="1">
        <w:r>
          <w:rPr>
            <w:rFonts w:ascii="Times New Roman" w:hAnsi="Times New Roman" w:cs="Times New Roman"/>
            <w:color w:val="0000FF"/>
            <w:sz w:val="28"/>
          </w:rPr>
          <w:t>восемнадцатом</w:t>
        </w:r>
      </w:hyperlink>
      <w:r>
        <w:rPr>
          <w:rFonts w:ascii="Times New Roman" w:hAnsi="Times New Roman" w:cs="Times New Roman"/>
          <w:sz w:val="28"/>
        </w:rPr>
        <w:t xml:space="preserve"> слова "подпрограмм" заменить словами "основных мероприятий и ведомственных целевых программ";</w:t>
      </w:r>
    </w:p>
    <w:p w:rsidR="003E32FC" w:rsidRDefault="003E32FC">
      <w:pPr>
        <w:spacing w:before="280" w:after="1" w:line="280" w:lineRule="atLeast"/>
        <w:ind w:firstLine="540"/>
        <w:jc w:val="both"/>
      </w:pPr>
      <w:r>
        <w:rPr>
          <w:rFonts w:ascii="Times New Roman" w:hAnsi="Times New Roman" w:cs="Times New Roman"/>
          <w:sz w:val="28"/>
        </w:rPr>
        <w:t xml:space="preserve">абзац утратил силу. - </w:t>
      </w:r>
      <w:hyperlink r:id="rId349"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20.11.2018 N 1392;</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50" w:history="1">
        <w:r>
          <w:rPr>
            <w:rFonts w:ascii="Times New Roman" w:hAnsi="Times New Roman" w:cs="Times New Roman"/>
            <w:color w:val="0000FF"/>
            <w:sz w:val="28"/>
          </w:rPr>
          <w:t>абзаце двадцатом</w:t>
        </w:r>
      </w:hyperlink>
      <w:r>
        <w:rPr>
          <w:rFonts w:ascii="Times New Roman" w:hAnsi="Times New Roman" w:cs="Times New Roman"/>
          <w:sz w:val="28"/>
        </w:rPr>
        <w:t>:</w:t>
      </w:r>
    </w:p>
    <w:p w:rsidR="003E32FC" w:rsidRDefault="003E32FC">
      <w:pPr>
        <w:spacing w:before="280" w:after="1" w:line="280" w:lineRule="atLeast"/>
        <w:ind w:firstLine="540"/>
        <w:jc w:val="both"/>
      </w:pPr>
      <w:r>
        <w:rPr>
          <w:rFonts w:ascii="Times New Roman" w:hAnsi="Times New Roman" w:cs="Times New Roman"/>
          <w:sz w:val="28"/>
        </w:rPr>
        <w:t>слова "подпрограмм" заменить словами "основных мероприятий и ведомственных целевых программ";</w:t>
      </w:r>
    </w:p>
    <w:p w:rsidR="003E32FC" w:rsidRDefault="003E32FC">
      <w:pPr>
        <w:spacing w:before="280" w:after="1" w:line="280" w:lineRule="atLeast"/>
        <w:ind w:firstLine="540"/>
        <w:jc w:val="both"/>
      </w:pPr>
      <w:r>
        <w:rPr>
          <w:rFonts w:ascii="Times New Roman" w:hAnsi="Times New Roman" w:cs="Times New Roman"/>
          <w:sz w:val="28"/>
        </w:rP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3E32FC" w:rsidRDefault="003E32FC">
      <w:pPr>
        <w:spacing w:before="280" w:after="1" w:line="280" w:lineRule="atLeast"/>
        <w:ind w:firstLine="540"/>
        <w:jc w:val="both"/>
      </w:pPr>
      <w:r>
        <w:rPr>
          <w:rFonts w:ascii="Times New Roman" w:hAnsi="Times New Roman" w:cs="Times New Roman"/>
          <w:sz w:val="28"/>
        </w:rPr>
        <w:t xml:space="preserve">в </w:t>
      </w:r>
      <w:hyperlink r:id="rId351" w:history="1">
        <w:r>
          <w:rPr>
            <w:rFonts w:ascii="Times New Roman" w:hAnsi="Times New Roman" w:cs="Times New Roman"/>
            <w:color w:val="0000FF"/>
            <w:sz w:val="28"/>
          </w:rPr>
          <w:t>абзаце двадцать первом</w:t>
        </w:r>
      </w:hyperlink>
      <w:r>
        <w:rPr>
          <w:rFonts w:ascii="Times New Roman" w:hAnsi="Times New Roman" w:cs="Times New Roman"/>
          <w:sz w:val="28"/>
        </w:rPr>
        <w:t xml:space="preserve"> слово "подпрограмм" заменить словами "основных мероприятий и ведомственных целевых программ";</w:t>
      </w:r>
    </w:p>
    <w:p w:rsidR="003E32FC" w:rsidRDefault="00284508">
      <w:pPr>
        <w:spacing w:before="280" w:after="1" w:line="280" w:lineRule="atLeast"/>
        <w:ind w:firstLine="540"/>
        <w:jc w:val="both"/>
      </w:pPr>
      <w:hyperlink r:id="rId352" w:history="1">
        <w:r w:rsidR="003E32FC">
          <w:rPr>
            <w:rFonts w:ascii="Times New Roman" w:hAnsi="Times New Roman" w:cs="Times New Roman"/>
            <w:color w:val="0000FF"/>
            <w:sz w:val="28"/>
          </w:rPr>
          <w:t>абзацы тридцатый</w:t>
        </w:r>
      </w:hyperlink>
      <w:r w:rsidR="003E32FC">
        <w:rPr>
          <w:rFonts w:ascii="Times New Roman" w:hAnsi="Times New Roman" w:cs="Times New Roman"/>
          <w:sz w:val="28"/>
        </w:rPr>
        <w:t xml:space="preserve"> - </w:t>
      </w:r>
      <w:hyperlink r:id="rId353" w:history="1">
        <w:r w:rsidR="003E32FC">
          <w:rPr>
            <w:rFonts w:ascii="Times New Roman" w:hAnsi="Times New Roman" w:cs="Times New Roman"/>
            <w:color w:val="0000FF"/>
            <w:sz w:val="28"/>
          </w:rPr>
          <w:t>тридцать третий</w:t>
        </w:r>
      </w:hyperlink>
      <w:r w:rsidR="003E32FC">
        <w:rPr>
          <w:rFonts w:ascii="Times New Roman" w:hAnsi="Times New Roman" w:cs="Times New Roman"/>
          <w:sz w:val="28"/>
        </w:rPr>
        <w:t xml:space="preserve"> признать утратившими силу;</w:t>
      </w:r>
    </w:p>
    <w:p w:rsidR="003E32FC" w:rsidRDefault="00284508">
      <w:pPr>
        <w:spacing w:before="280" w:after="1" w:line="280" w:lineRule="atLeast"/>
        <w:ind w:firstLine="540"/>
        <w:jc w:val="both"/>
      </w:pPr>
      <w:hyperlink r:id="rId354" w:history="1">
        <w:r w:rsidR="003E32FC">
          <w:rPr>
            <w:rFonts w:ascii="Times New Roman" w:hAnsi="Times New Roman" w:cs="Times New Roman"/>
            <w:color w:val="0000FF"/>
            <w:sz w:val="28"/>
          </w:rPr>
          <w:t>раздел VI</w:t>
        </w:r>
      </w:hyperlink>
      <w:r w:rsidR="003E32FC">
        <w:rPr>
          <w:rFonts w:ascii="Times New Roman" w:hAnsi="Times New Roman" w:cs="Times New Roman"/>
          <w:sz w:val="28"/>
        </w:rPr>
        <w:t xml:space="preserve"> признать утратившим силу;</w:t>
      </w:r>
    </w:p>
    <w:p w:rsidR="003E32FC" w:rsidRDefault="00284508">
      <w:pPr>
        <w:spacing w:before="280" w:after="1" w:line="280" w:lineRule="atLeast"/>
        <w:ind w:firstLine="540"/>
        <w:jc w:val="both"/>
      </w:pPr>
      <w:hyperlink r:id="rId355" w:history="1">
        <w:r w:rsidR="003E32FC">
          <w:rPr>
            <w:rFonts w:ascii="Times New Roman" w:hAnsi="Times New Roman" w:cs="Times New Roman"/>
            <w:color w:val="0000FF"/>
            <w:sz w:val="28"/>
          </w:rPr>
          <w:t>приложения N 1</w:t>
        </w:r>
      </w:hyperlink>
      <w:r w:rsidR="003E32FC">
        <w:rPr>
          <w:rFonts w:ascii="Times New Roman" w:hAnsi="Times New Roman" w:cs="Times New Roman"/>
          <w:sz w:val="28"/>
        </w:rPr>
        <w:t xml:space="preserve"> - </w:t>
      </w:r>
      <w:hyperlink r:id="rId356" w:history="1">
        <w:r w:rsidR="003E32FC">
          <w:rPr>
            <w:rFonts w:ascii="Times New Roman" w:hAnsi="Times New Roman" w:cs="Times New Roman"/>
            <w:color w:val="0000FF"/>
            <w:sz w:val="28"/>
          </w:rPr>
          <w:t>3</w:t>
        </w:r>
      </w:hyperlink>
      <w:r w:rsidR="003E32FC">
        <w:rPr>
          <w:rFonts w:ascii="Times New Roman" w:hAnsi="Times New Roman" w:cs="Times New Roman"/>
          <w:sz w:val="28"/>
        </w:rPr>
        <w:t xml:space="preserve"> к указанной Программе признать утратившими силу;</w:t>
      </w:r>
    </w:p>
    <w:p w:rsidR="003E32FC" w:rsidRDefault="003E32FC">
      <w:pPr>
        <w:spacing w:before="280" w:after="1" w:line="280" w:lineRule="atLeast"/>
        <w:ind w:firstLine="540"/>
        <w:jc w:val="both"/>
      </w:pPr>
      <w:r>
        <w:rPr>
          <w:rFonts w:ascii="Times New Roman" w:hAnsi="Times New Roman" w:cs="Times New Roman"/>
          <w:sz w:val="28"/>
        </w:rPr>
        <w:t xml:space="preserve">г) - д) утратили силу. - </w:t>
      </w:r>
      <w:hyperlink r:id="rId357"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е) </w:t>
      </w:r>
      <w:hyperlink r:id="rId358" w:history="1">
        <w:r>
          <w:rPr>
            <w:rFonts w:ascii="Times New Roman" w:hAnsi="Times New Roman" w:cs="Times New Roman"/>
            <w:color w:val="0000FF"/>
            <w:sz w:val="28"/>
          </w:rPr>
          <w:t>подпрограмму</w:t>
        </w:r>
      </w:hyperlink>
      <w:r>
        <w:rPr>
          <w:rFonts w:ascii="Times New Roman" w:hAnsi="Times New Roman" w:cs="Times New Roman"/>
          <w:sz w:val="28"/>
        </w:rP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3E32FC" w:rsidRDefault="003E32FC">
      <w:pPr>
        <w:spacing w:before="280" w:after="1" w:line="280" w:lineRule="atLeast"/>
        <w:ind w:firstLine="540"/>
        <w:jc w:val="both"/>
      </w:pPr>
      <w:r>
        <w:rPr>
          <w:rFonts w:ascii="Times New Roman" w:hAnsi="Times New Roman" w:cs="Times New Roman"/>
          <w:sz w:val="28"/>
        </w:rPr>
        <w:t xml:space="preserve">ж) утратил силу. - </w:t>
      </w:r>
      <w:hyperlink r:id="rId359"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РФ от 30.01.2019 N 62;</w:t>
      </w:r>
    </w:p>
    <w:p w:rsidR="003E32FC" w:rsidRDefault="003E32FC">
      <w:pPr>
        <w:spacing w:before="280" w:after="1" w:line="280" w:lineRule="atLeast"/>
        <w:ind w:firstLine="540"/>
        <w:jc w:val="both"/>
      </w:pPr>
      <w:r>
        <w:rPr>
          <w:rFonts w:ascii="Times New Roman" w:hAnsi="Times New Roman" w:cs="Times New Roman"/>
          <w:sz w:val="28"/>
        </w:rPr>
        <w:t xml:space="preserve">з) </w:t>
      </w:r>
      <w:hyperlink r:id="rId360" w:history="1">
        <w:r>
          <w:rPr>
            <w:rFonts w:ascii="Times New Roman" w:hAnsi="Times New Roman" w:cs="Times New Roman"/>
            <w:color w:val="0000FF"/>
            <w:sz w:val="28"/>
          </w:rPr>
          <w:t>подпрограмму</w:t>
        </w:r>
      </w:hyperlink>
      <w:r>
        <w:rPr>
          <w:rFonts w:ascii="Times New Roman" w:hAnsi="Times New Roman" w:cs="Times New Roman"/>
          <w:sz w:val="28"/>
        </w:rPr>
        <w:t xml:space="preserve"> "Модернизация объектов коммунальной инфраструктуры" федеральной целевой программы "Жилище" на 2015 - 2020 годы признать утратившей силу.</w:t>
      </w:r>
    </w:p>
    <w:p w:rsidR="003E32FC" w:rsidRDefault="003E32FC">
      <w:pPr>
        <w:spacing w:before="280" w:after="1" w:line="280" w:lineRule="atLeast"/>
        <w:ind w:firstLine="540"/>
        <w:jc w:val="both"/>
      </w:pPr>
      <w:r>
        <w:rPr>
          <w:rFonts w:ascii="Times New Roman" w:hAnsi="Times New Roman" w:cs="Times New Roman"/>
          <w:sz w:val="28"/>
        </w:rPr>
        <w:t xml:space="preserve">4. В </w:t>
      </w:r>
      <w:hyperlink r:id="rId361" w:history="1">
        <w:r>
          <w:rPr>
            <w:rFonts w:ascii="Times New Roman" w:hAnsi="Times New Roman" w:cs="Times New Roman"/>
            <w:color w:val="0000FF"/>
            <w:sz w:val="28"/>
          </w:rPr>
          <w:t>подпункте "а" пункта 2</w:t>
        </w:r>
      </w:hyperlink>
      <w:r>
        <w:rPr>
          <w:rFonts w:ascii="Times New Roman" w:hAnsi="Times New Roman" w:cs="Times New Roman"/>
          <w:sz w:val="28"/>
        </w:rP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 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5. В </w:t>
      </w:r>
      <w:hyperlink r:id="rId362" w:history="1">
        <w:r>
          <w:rPr>
            <w:rFonts w:ascii="Times New Roman" w:hAnsi="Times New Roman" w:cs="Times New Roman"/>
            <w:color w:val="0000FF"/>
            <w:sz w:val="28"/>
          </w:rPr>
          <w:t>пункте 4</w:t>
        </w:r>
      </w:hyperlink>
      <w:r>
        <w:rPr>
          <w:rFonts w:ascii="Times New Roman" w:hAnsi="Times New Roman" w:cs="Times New Roman"/>
          <w:sz w:val="28"/>
        </w:rP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6. В </w:t>
      </w:r>
      <w:hyperlink r:id="rId363" w:history="1">
        <w:r>
          <w:rPr>
            <w:rFonts w:ascii="Times New Roman" w:hAnsi="Times New Roman" w:cs="Times New Roman"/>
            <w:color w:val="0000FF"/>
            <w:sz w:val="28"/>
          </w:rPr>
          <w:t>Правилах</w:t>
        </w:r>
      </w:hyperlink>
      <w:r>
        <w:rPr>
          <w:rFonts w:ascii="Times New Roman" w:hAnsi="Times New Roman" w:cs="Times New Roman"/>
          <w:sz w:val="28"/>
        </w:rP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3E32FC" w:rsidRDefault="003E32FC">
      <w:pPr>
        <w:spacing w:before="280" w:after="1" w:line="280" w:lineRule="atLeast"/>
        <w:ind w:firstLine="540"/>
        <w:jc w:val="both"/>
      </w:pPr>
      <w:r>
        <w:rPr>
          <w:rFonts w:ascii="Times New Roman" w:hAnsi="Times New Roman" w:cs="Times New Roman"/>
          <w:sz w:val="28"/>
        </w:rPr>
        <w:t xml:space="preserve">а) в </w:t>
      </w:r>
      <w:hyperlink r:id="rId364" w:history="1">
        <w:r>
          <w:rPr>
            <w:rFonts w:ascii="Times New Roman" w:hAnsi="Times New Roman" w:cs="Times New Roman"/>
            <w:color w:val="0000FF"/>
            <w:sz w:val="28"/>
          </w:rPr>
          <w:t>пункте 1</w:t>
        </w:r>
      </w:hyperlink>
      <w:r>
        <w:rPr>
          <w:rFonts w:ascii="Times New Roman" w:hAnsi="Times New Roman" w:cs="Times New Roman"/>
          <w:sz w:val="28"/>
        </w:rP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before="280" w:after="1" w:line="280" w:lineRule="atLeast"/>
        <w:ind w:firstLine="540"/>
        <w:jc w:val="both"/>
      </w:pPr>
      <w:r>
        <w:rPr>
          <w:rFonts w:ascii="Times New Roman" w:hAnsi="Times New Roman" w:cs="Times New Roman"/>
          <w:sz w:val="28"/>
        </w:rPr>
        <w:t xml:space="preserve">б) в </w:t>
      </w:r>
      <w:hyperlink r:id="rId365" w:history="1">
        <w:r>
          <w:rPr>
            <w:rFonts w:ascii="Times New Roman" w:hAnsi="Times New Roman" w:cs="Times New Roman"/>
            <w:color w:val="0000FF"/>
            <w:sz w:val="28"/>
          </w:rPr>
          <w:t>пункте 2</w:t>
        </w:r>
      </w:hyperlink>
      <w:r>
        <w:rPr>
          <w:rFonts w:ascii="Times New Roman" w:hAnsi="Times New Roman" w:cs="Times New Roman"/>
          <w:sz w:val="28"/>
        </w:rP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both"/>
      </w:pPr>
    </w:p>
    <w:p w:rsidR="003E32FC" w:rsidRDefault="003E32FC">
      <w:pPr>
        <w:spacing w:after="1" w:line="280" w:lineRule="atLeast"/>
        <w:jc w:val="right"/>
        <w:outlineLvl w:val="0"/>
      </w:pPr>
      <w:r>
        <w:rPr>
          <w:rFonts w:ascii="Times New Roman" w:hAnsi="Times New Roman" w:cs="Times New Roman"/>
          <w:sz w:val="28"/>
        </w:rPr>
        <w:t>Приложение</w:t>
      </w:r>
    </w:p>
    <w:p w:rsidR="003E32FC" w:rsidRDefault="003E32FC">
      <w:pPr>
        <w:spacing w:after="1" w:line="280" w:lineRule="atLeast"/>
        <w:jc w:val="right"/>
      </w:pPr>
      <w:r>
        <w:rPr>
          <w:rFonts w:ascii="Times New Roman" w:hAnsi="Times New Roman" w:cs="Times New Roman"/>
          <w:sz w:val="28"/>
        </w:rPr>
        <w:t>к постановлению Правительства</w:t>
      </w:r>
    </w:p>
    <w:p w:rsidR="003E32FC" w:rsidRDefault="003E32FC">
      <w:pPr>
        <w:spacing w:after="1" w:line="280" w:lineRule="atLeast"/>
        <w:jc w:val="right"/>
      </w:pPr>
      <w:r>
        <w:rPr>
          <w:rFonts w:ascii="Times New Roman" w:hAnsi="Times New Roman" w:cs="Times New Roman"/>
          <w:sz w:val="28"/>
        </w:rPr>
        <w:t>Российской Федерации</w:t>
      </w:r>
    </w:p>
    <w:p w:rsidR="003E32FC" w:rsidRDefault="003E32FC">
      <w:pPr>
        <w:spacing w:after="1" w:line="280" w:lineRule="atLeast"/>
        <w:jc w:val="right"/>
      </w:pPr>
      <w:r>
        <w:rPr>
          <w:rFonts w:ascii="Times New Roman" w:hAnsi="Times New Roman" w:cs="Times New Roman"/>
          <w:sz w:val="28"/>
        </w:rPr>
        <w:t>от 30 декабря 2017 г. N 1710</w:t>
      </w:r>
    </w:p>
    <w:p w:rsidR="003E32FC" w:rsidRDefault="003E32FC">
      <w:pPr>
        <w:spacing w:after="1" w:line="280" w:lineRule="atLeast"/>
        <w:jc w:val="both"/>
      </w:pPr>
    </w:p>
    <w:p w:rsidR="003E32FC" w:rsidRDefault="003E32FC">
      <w:pPr>
        <w:spacing w:after="1" w:line="280" w:lineRule="atLeast"/>
        <w:jc w:val="center"/>
      </w:pPr>
      <w:bookmarkStart w:id="105" w:name="P2709"/>
      <w:bookmarkEnd w:id="105"/>
      <w:r>
        <w:rPr>
          <w:rFonts w:ascii="Times New Roman" w:hAnsi="Times New Roman" w:cs="Times New Roman"/>
          <w:b/>
          <w:sz w:val="28"/>
        </w:rPr>
        <w:t>ПЕРЕЧЕНЬ</w:t>
      </w:r>
    </w:p>
    <w:p w:rsidR="003E32FC" w:rsidRDefault="003E32FC">
      <w:pPr>
        <w:spacing w:after="1" w:line="280" w:lineRule="atLeast"/>
        <w:jc w:val="center"/>
      </w:pPr>
      <w:r>
        <w:rPr>
          <w:rFonts w:ascii="Times New Roman" w:hAnsi="Times New Roman" w:cs="Times New Roman"/>
          <w:b/>
          <w:sz w:val="28"/>
        </w:rPr>
        <w:t>УТРАТИВШИХ СИЛУ АКТОВ ПРАВИТЕЛЬСТВА РОССИЙСКОЙ ФЕДЕРАЦИИ</w:t>
      </w:r>
    </w:p>
    <w:p w:rsidR="003E32FC" w:rsidRDefault="003E32FC">
      <w:pPr>
        <w:spacing w:after="1" w:line="280" w:lineRule="atLeast"/>
        <w:jc w:val="both"/>
      </w:pPr>
    </w:p>
    <w:p w:rsidR="003E32FC" w:rsidRDefault="003E32FC">
      <w:pPr>
        <w:spacing w:after="1" w:line="280" w:lineRule="atLeast"/>
        <w:ind w:firstLine="540"/>
        <w:jc w:val="both"/>
      </w:pPr>
      <w:r>
        <w:rPr>
          <w:rFonts w:ascii="Times New Roman" w:hAnsi="Times New Roman" w:cs="Times New Roman"/>
          <w:sz w:val="28"/>
        </w:rPr>
        <w:t xml:space="preserve">1. </w:t>
      </w:r>
      <w:hyperlink r:id="rId366"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
    <w:p w:rsidR="003E32FC" w:rsidRDefault="003E32FC">
      <w:pPr>
        <w:spacing w:before="280" w:after="1" w:line="280" w:lineRule="atLeast"/>
        <w:ind w:firstLine="540"/>
        <w:jc w:val="both"/>
      </w:pPr>
      <w:r>
        <w:rPr>
          <w:rFonts w:ascii="Times New Roman" w:hAnsi="Times New Roman" w:cs="Times New Roman"/>
          <w:sz w:val="28"/>
        </w:rPr>
        <w:t xml:space="preserve">2. </w:t>
      </w:r>
      <w:hyperlink r:id="rId367"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3E32FC" w:rsidRDefault="003E32FC">
      <w:pPr>
        <w:spacing w:before="280" w:after="1" w:line="280" w:lineRule="atLeast"/>
        <w:ind w:firstLine="540"/>
        <w:jc w:val="both"/>
      </w:pPr>
      <w:r>
        <w:rPr>
          <w:rFonts w:ascii="Times New Roman" w:hAnsi="Times New Roman" w:cs="Times New Roman"/>
          <w:sz w:val="28"/>
        </w:rPr>
        <w:t>3. Для служебного пользования.</w:t>
      </w:r>
    </w:p>
    <w:p w:rsidR="003E32FC" w:rsidRDefault="003E32FC">
      <w:pPr>
        <w:spacing w:before="280" w:after="1" w:line="280" w:lineRule="atLeast"/>
        <w:ind w:firstLine="540"/>
        <w:jc w:val="both"/>
      </w:pPr>
      <w:r>
        <w:rPr>
          <w:rFonts w:ascii="Times New Roman" w:hAnsi="Times New Roman" w:cs="Times New Roman"/>
          <w:sz w:val="28"/>
        </w:rPr>
        <w:t xml:space="preserve">4. </w:t>
      </w:r>
      <w:hyperlink r:id="rId368"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3E32FC" w:rsidRDefault="003E32FC">
      <w:pPr>
        <w:spacing w:before="280" w:after="1" w:line="280" w:lineRule="atLeast"/>
        <w:ind w:firstLine="540"/>
        <w:jc w:val="both"/>
      </w:pPr>
      <w:r>
        <w:rPr>
          <w:rFonts w:ascii="Times New Roman" w:hAnsi="Times New Roman" w:cs="Times New Roman"/>
          <w:sz w:val="28"/>
        </w:rPr>
        <w:t>5. Для служебного пользования.</w:t>
      </w:r>
    </w:p>
    <w:p w:rsidR="003E32FC" w:rsidRDefault="003E32FC">
      <w:pPr>
        <w:spacing w:before="280" w:after="1" w:line="280" w:lineRule="atLeast"/>
        <w:ind w:firstLine="540"/>
        <w:jc w:val="both"/>
      </w:pPr>
      <w:r>
        <w:rPr>
          <w:rFonts w:ascii="Times New Roman" w:hAnsi="Times New Roman" w:cs="Times New Roman"/>
          <w:sz w:val="28"/>
        </w:rPr>
        <w:t xml:space="preserve">6. </w:t>
      </w:r>
      <w:hyperlink r:id="rId369" w:history="1">
        <w:r>
          <w:rPr>
            <w:rFonts w:ascii="Times New Roman" w:hAnsi="Times New Roman" w:cs="Times New Roman"/>
            <w:color w:val="0000FF"/>
            <w:sz w:val="28"/>
          </w:rPr>
          <w:t>Пункт 193</w:t>
        </w:r>
      </w:hyperlink>
      <w:r>
        <w:rPr>
          <w:rFonts w:ascii="Times New Roman" w:hAnsi="Times New Roman" w:cs="Times New Roman"/>
          <w:sz w:val="28"/>
        </w:rP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
    <w:p w:rsidR="003E32FC" w:rsidRDefault="003E32FC">
      <w:pPr>
        <w:spacing w:before="280" w:after="1" w:line="280" w:lineRule="atLeast"/>
        <w:ind w:firstLine="540"/>
        <w:jc w:val="both"/>
      </w:pPr>
      <w:r>
        <w:rPr>
          <w:rFonts w:ascii="Times New Roman" w:hAnsi="Times New Roman" w:cs="Times New Roman"/>
          <w:sz w:val="28"/>
        </w:rPr>
        <w:t xml:space="preserve">7. </w:t>
      </w:r>
      <w:hyperlink r:id="rId370"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 (Собрание законодательства Российской Федерации, 2017, N 6, ст. 939).</w:t>
      </w:r>
    </w:p>
    <w:p w:rsidR="003E32FC" w:rsidRDefault="003E32FC">
      <w:pPr>
        <w:spacing w:before="280" w:after="1" w:line="280" w:lineRule="atLeast"/>
        <w:ind w:firstLine="540"/>
        <w:jc w:val="both"/>
      </w:pPr>
      <w:r>
        <w:rPr>
          <w:rFonts w:ascii="Times New Roman" w:hAnsi="Times New Roman" w:cs="Times New Roman"/>
          <w:sz w:val="28"/>
        </w:rPr>
        <w:t xml:space="preserve">8. </w:t>
      </w:r>
      <w:hyperlink r:id="rId371"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3E32FC" w:rsidRDefault="003E32FC">
      <w:pPr>
        <w:spacing w:before="280" w:after="1" w:line="280" w:lineRule="atLeast"/>
        <w:ind w:firstLine="540"/>
        <w:jc w:val="both"/>
      </w:pPr>
      <w:r>
        <w:rPr>
          <w:rFonts w:ascii="Times New Roman" w:hAnsi="Times New Roman" w:cs="Times New Roman"/>
          <w:sz w:val="28"/>
        </w:rPr>
        <w:t xml:space="preserve">9. </w:t>
      </w:r>
      <w:hyperlink r:id="rId372" w:history="1">
        <w:r>
          <w:rPr>
            <w:rFonts w:ascii="Times New Roman" w:hAnsi="Times New Roman" w:cs="Times New Roman"/>
            <w:color w:val="0000FF"/>
            <w:sz w:val="28"/>
          </w:rPr>
          <w:t>Пункт 2</w:t>
        </w:r>
      </w:hyperlink>
      <w:r>
        <w:rPr>
          <w:rFonts w:ascii="Times New Roman" w:hAnsi="Times New Roman" w:cs="Times New Roman"/>
          <w:sz w:val="28"/>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3E32FC" w:rsidRDefault="003E32FC">
      <w:pPr>
        <w:spacing w:before="280" w:after="1" w:line="280" w:lineRule="atLeast"/>
        <w:ind w:firstLine="540"/>
        <w:jc w:val="both"/>
      </w:pPr>
      <w:r>
        <w:rPr>
          <w:rFonts w:ascii="Times New Roman" w:hAnsi="Times New Roman" w:cs="Times New Roman"/>
          <w:sz w:val="28"/>
        </w:rPr>
        <w:t>10. Для служебного пользования.</w:t>
      </w:r>
    </w:p>
    <w:p w:rsidR="003E32FC" w:rsidRDefault="003E32FC">
      <w:pPr>
        <w:spacing w:before="280" w:after="1" w:line="280" w:lineRule="atLeast"/>
        <w:ind w:firstLine="540"/>
        <w:jc w:val="both"/>
      </w:pPr>
      <w:r>
        <w:rPr>
          <w:rFonts w:ascii="Times New Roman" w:hAnsi="Times New Roman" w:cs="Times New Roman"/>
          <w:sz w:val="28"/>
        </w:rPr>
        <w:t xml:space="preserve">11. </w:t>
      </w:r>
      <w:hyperlink r:id="rId373" w:history="1">
        <w:r>
          <w:rPr>
            <w:rFonts w:ascii="Times New Roman" w:hAnsi="Times New Roman" w:cs="Times New Roman"/>
            <w:color w:val="0000FF"/>
            <w:sz w:val="28"/>
          </w:rPr>
          <w:t>Пункт 2</w:t>
        </w:r>
      </w:hyperlink>
      <w:r>
        <w:rPr>
          <w:rFonts w:ascii="Times New Roman" w:hAnsi="Times New Roman" w:cs="Times New Roman"/>
          <w:sz w:val="28"/>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3E32FC" w:rsidRDefault="003E32FC">
      <w:pPr>
        <w:spacing w:before="280" w:after="1" w:line="280" w:lineRule="atLeast"/>
        <w:ind w:firstLine="540"/>
        <w:jc w:val="both"/>
      </w:pPr>
      <w:r>
        <w:rPr>
          <w:rFonts w:ascii="Times New Roman" w:hAnsi="Times New Roman" w:cs="Times New Roman"/>
          <w:sz w:val="28"/>
        </w:rPr>
        <w:t xml:space="preserve">12. </w:t>
      </w:r>
      <w:hyperlink r:id="rId374" w:history="1">
        <w:r>
          <w:rPr>
            <w:rFonts w:ascii="Times New Roman" w:hAnsi="Times New Roman" w:cs="Times New Roman"/>
            <w:color w:val="0000FF"/>
            <w:sz w:val="28"/>
          </w:rPr>
          <w:t>Постановление</w:t>
        </w:r>
      </w:hyperlink>
      <w:r>
        <w:rPr>
          <w:rFonts w:ascii="Times New Roman" w:hAnsi="Times New Roman" w:cs="Times New Roman"/>
          <w:sz w:val="28"/>
        </w:rP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3E32FC" w:rsidRDefault="003E32FC">
      <w:pPr>
        <w:spacing w:before="280" w:after="1" w:line="280" w:lineRule="atLeast"/>
        <w:ind w:firstLine="540"/>
        <w:jc w:val="both"/>
      </w:pPr>
      <w:r>
        <w:rPr>
          <w:rFonts w:ascii="Times New Roman" w:hAnsi="Times New Roman" w:cs="Times New Roman"/>
          <w:sz w:val="28"/>
        </w:rPr>
        <w:t>13. Для служебного пользования.</w:t>
      </w:r>
    </w:p>
    <w:p w:rsidR="003E32FC" w:rsidRDefault="003E32FC">
      <w:pPr>
        <w:spacing w:after="1" w:line="280" w:lineRule="atLeast"/>
        <w:jc w:val="both"/>
      </w:pPr>
    </w:p>
    <w:p w:rsidR="003E32FC" w:rsidRDefault="003E32FC">
      <w:pPr>
        <w:spacing w:after="1" w:line="280" w:lineRule="atLeast"/>
        <w:jc w:val="both"/>
      </w:pPr>
    </w:p>
    <w:p w:rsidR="003E32FC" w:rsidRDefault="003E32FC">
      <w:pPr>
        <w:pBdr>
          <w:top w:val="single" w:sz="6" w:space="0" w:color="auto"/>
        </w:pBdr>
        <w:spacing w:before="100" w:after="100"/>
        <w:jc w:val="both"/>
        <w:rPr>
          <w:sz w:val="2"/>
          <w:szCs w:val="2"/>
        </w:rPr>
      </w:pPr>
    </w:p>
    <w:p w:rsidR="006C1BE9" w:rsidRPr="003E32FC" w:rsidRDefault="006C1BE9">
      <w:pPr>
        <w:rPr>
          <w:rFonts w:ascii="Times New Roman" w:hAnsi="Times New Roman" w:cs="Times New Roman"/>
          <w:sz w:val="28"/>
          <w:szCs w:val="28"/>
        </w:rPr>
      </w:pPr>
    </w:p>
    <w:sectPr w:rsidR="006C1BE9" w:rsidRPr="003E32FC" w:rsidSect="00712C3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69"/>
    <w:rsid w:val="00284508"/>
    <w:rsid w:val="002D2D69"/>
    <w:rsid w:val="003E32FC"/>
    <w:rsid w:val="0065079E"/>
    <w:rsid w:val="006C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7EF54F8ECB5CF7E68E45062474A9E034F67DD95A05EFF6701F0ED27AAF239CC177EAA1DD32CEE0B8DD664DBAA47066C8555C0B19FBDD627Bx5M" TargetMode="External"/><Relationship Id="rId299" Type="http://schemas.openxmlformats.org/officeDocument/2006/relationships/hyperlink" Target="consultantplus://offline/ref=397EF54F8ECB5CF7E68E45062474A9E034F67DD95A05EFF6701F0ED27AAF239CC177EAA1DD32C0E0B9DD664DBAA47066C8555C0B19FBDD627Bx5M" TargetMode="External"/><Relationship Id="rId21" Type="http://schemas.openxmlformats.org/officeDocument/2006/relationships/hyperlink" Target="consultantplus://offline/ref=0EFC6217A3125A2BDC7659AD53A3AB49C8CB5F06A5001F8649BC1810836C727CDDD1B64ACFCBF6C2A8FEC42B000AC50CE2D252F6E76D3B5A66xEM" TargetMode="External"/><Relationship Id="rId63" Type="http://schemas.openxmlformats.org/officeDocument/2006/relationships/hyperlink" Target="consultantplus://offline/ref=397EF54F8ECB5CF7E68E45062474A9E034F67DD95A05EFF6701F0ED27AAF239CC177EAA1DD32CEE4BADD664DBAA47066C8555C0B19FBDD627Bx5M" TargetMode="External"/><Relationship Id="rId159" Type="http://schemas.openxmlformats.org/officeDocument/2006/relationships/hyperlink" Target="consultantplus://offline/ref=397EF54F8ECB5CF7E68E45062474A9E034F67FDB5900EFF6701F0ED27AAF239CC177EAA1DD32C9E4BCDD664DBAA47066C8555C0B19FBDD627Bx5M" TargetMode="External"/><Relationship Id="rId324" Type="http://schemas.openxmlformats.org/officeDocument/2006/relationships/hyperlink" Target="consultantplus://offline/ref=397EF54F8ECB5CF7E68E45062474A9E035F67DDB5C0DEFF6701F0ED27AAF239CC177EAA7D930C2B1EE926711FEF96366C4555E0F067Fx0M" TargetMode="External"/><Relationship Id="rId366" Type="http://schemas.openxmlformats.org/officeDocument/2006/relationships/hyperlink" Target="consultantplus://offline/ref=397EF54F8ECB5CF7E68E45062474A9E036FE73DA5D0DEFF6701F0ED27AAF239CD377B2ADDD3AD7E5BBC8301CFF7Fx8M" TargetMode="External"/><Relationship Id="rId170" Type="http://schemas.openxmlformats.org/officeDocument/2006/relationships/hyperlink" Target="consultantplus://offline/ref=397EF54F8ECB5CF7E68E45062474A9E034F672DB5B05EFF6701F0ED27AAF239CC177EAA1DD32C9E1BBDD664DBAA47066C8555C0B19FBDD627Bx5M" TargetMode="External"/><Relationship Id="rId226" Type="http://schemas.openxmlformats.org/officeDocument/2006/relationships/image" Target="media/image8.wmf"/><Relationship Id="rId268" Type="http://schemas.openxmlformats.org/officeDocument/2006/relationships/hyperlink" Target="consultantplus://offline/ref=397EF54F8ECB5CF7E68E45062474A9E034F672DB5B05EFF6701F0ED27AAF239CC177EAA1D53BC2B1EE926711FEF96366C4555E0F067Fx0M" TargetMode="External"/><Relationship Id="rId32" Type="http://schemas.openxmlformats.org/officeDocument/2006/relationships/hyperlink" Target="consultantplus://offline/ref=0EFC6217A3125A2BDC7659AD53A3AB49C8CA5807A3021F8649BC1810836C727CCFD1EE46CFC3E8C2A9EB927A4565x6M" TargetMode="External"/><Relationship Id="rId74" Type="http://schemas.openxmlformats.org/officeDocument/2006/relationships/hyperlink" Target="consultantplus://offline/ref=397EF54F8ECB5CF7E68E45062474A9E034F672DB5B05EFF6701F0ED27AAF239CC177EAA1DF399DB4FB833F1CF6EF7D62DE495C0E70xEM" TargetMode="External"/><Relationship Id="rId128" Type="http://schemas.openxmlformats.org/officeDocument/2006/relationships/hyperlink" Target="consultantplus://offline/ref=397EF54F8ECB5CF7E68E45062474A9E034F67DD95A05EFF6701F0ED27AAF239CC177EAA1DD32CEE3BBDD664DBAA47066C8555C0B19FBDD627Bx5M" TargetMode="External"/><Relationship Id="rId335" Type="http://schemas.openxmlformats.org/officeDocument/2006/relationships/hyperlink" Target="consultantplus://offline/ref=397EF54F8ECB5CF7E68E45062474A9E035F67DDB5C0DEFF6701F0ED27AAF239CC177EAA8DC34C2B1EE926711FEF96366C4555E0F067Fx0M" TargetMode="External"/><Relationship Id="rId5" Type="http://schemas.openxmlformats.org/officeDocument/2006/relationships/hyperlink" Target="consultantplus://offline/ref=0EFC6217A3125A2BDC7659AD53A3AB49C8CB5C0AA4051F8649BC1810836C727CDDD1B64ACFCBF7C0AFFEC42B000AC50CE2D252F6E76D3B5A66xEM" TargetMode="External"/><Relationship Id="rId181" Type="http://schemas.openxmlformats.org/officeDocument/2006/relationships/hyperlink" Target="consultantplus://offline/ref=397EF54F8ECB5CF7E68E45062474A9E034F672DB5B05EFF6701F0ED27AAF239CC177EAA1DD32C9E3BCDD664DBAA47066C8555C0B19FBDD627Bx5M" TargetMode="External"/><Relationship Id="rId237" Type="http://schemas.openxmlformats.org/officeDocument/2006/relationships/hyperlink" Target="consultantplus://offline/ref=397EF54F8ECB5CF7E68E45062474A9E034F67DDB5E04EFF6701F0ED27AAF239CC177EAA1DD32CBE5BBDD664DBAA47066C8555C0B19FBDD627Bx5M" TargetMode="External"/><Relationship Id="rId279" Type="http://schemas.openxmlformats.org/officeDocument/2006/relationships/hyperlink" Target="consultantplus://offline/ref=397EF54F8ECB5CF7E68E45062474A9E034F67DD95A05EFF6701F0ED27AAF239CC177EAA1DD32C0E0B9DD664DBAA47066C8555C0B19FBDD627Bx5M" TargetMode="External"/><Relationship Id="rId43" Type="http://schemas.openxmlformats.org/officeDocument/2006/relationships/hyperlink" Target="consultantplus://offline/ref=397EF54F8ECB5CF7E68E45062474A9E034F672DB5B05EFF6701F0ED27AAF239CC177EAA3DB399DB4FB833F1CF6EF7D62DE495C0E70xEM" TargetMode="External"/><Relationship Id="rId139" Type="http://schemas.openxmlformats.org/officeDocument/2006/relationships/hyperlink" Target="consultantplus://offline/ref=397EF54F8ECB5CF7E68E45062474A9E034F67DD95A05EFF6701F0ED27AAF239CC177EAA1DD32CEE2B8DD664DBAA47066C8555C0B19FBDD627Bx5M" TargetMode="External"/><Relationship Id="rId290" Type="http://schemas.openxmlformats.org/officeDocument/2006/relationships/hyperlink" Target="consultantplus://offline/ref=397EF54F8ECB5CF7E68E45062474A9E034F67DD95A05EFF6701F0ED27AAF239CC177EAA1DD32C0E0B9DD664DBAA47066C8555C0B19FBDD627Bx5M" TargetMode="External"/><Relationship Id="rId304" Type="http://schemas.openxmlformats.org/officeDocument/2006/relationships/hyperlink" Target="consultantplus://offline/ref=397EF54F8ECB5CF7E68E45062474A9E034F67DD95A05EFF6701F0ED27AAF239CC177EAA1DD32C0E0B9DD664DBAA47066C8555C0B19FBDD627Bx5M" TargetMode="External"/><Relationship Id="rId346" Type="http://schemas.openxmlformats.org/officeDocument/2006/relationships/hyperlink" Target="consultantplus://offline/ref=397EF54F8ECB5CF7E68E45062474A9E034F67EDF5807EFF6701F0ED27AAF239CC177EAA1DD32C9E7BADD664DBAA47066C8555C0B19FBDD627Bx5M" TargetMode="External"/><Relationship Id="rId85" Type="http://schemas.openxmlformats.org/officeDocument/2006/relationships/hyperlink" Target="consultantplus://offline/ref=397EF54F8ECB5CF7E68E45062474A9E034F67DD95A05EFF6701F0ED27AAF239CC177EAA1DD32CEE1BFDD664DBAA47066C8555C0B19FBDD627Bx5M" TargetMode="External"/><Relationship Id="rId150" Type="http://schemas.openxmlformats.org/officeDocument/2006/relationships/hyperlink" Target="consultantplus://offline/ref=397EF54F8ECB5CF7E68E45062474A9E034F672DB5B05EFF6701F0ED27AAF239CC177EAA1DF399DB4FB833F1CF6EF7D62DE495C0E70xEM" TargetMode="External"/><Relationship Id="rId192" Type="http://schemas.openxmlformats.org/officeDocument/2006/relationships/hyperlink" Target="consultantplus://offline/ref=397EF54F8ECB5CF7E68E45062474A9E034F67BD15B0DEFF6701F0ED27AAF239CC177EAA1DD32C9E4B8DD664DBAA47066C8555C0B19FBDD627Bx5M" TargetMode="External"/><Relationship Id="rId206" Type="http://schemas.openxmlformats.org/officeDocument/2006/relationships/hyperlink" Target="consultantplus://offline/ref=397EF54F8ECB5CF7E68E45062474A9E034F672DB5B05EFF6701F0ED27AAF239CC177EAA1DF3AC2B1EE926711FEF96366C4555E0F067Fx0M" TargetMode="External"/><Relationship Id="rId248" Type="http://schemas.openxmlformats.org/officeDocument/2006/relationships/hyperlink" Target="consultantplus://offline/ref=397EF54F8ECB5CF7E68E45062474A9E035FF7FDC5D03EFF6701F0ED27AAF239CD377B2ADDD3AD7E5BBC8301CFF7Fx8M" TargetMode="External"/><Relationship Id="rId12" Type="http://schemas.openxmlformats.org/officeDocument/2006/relationships/hyperlink" Target="consultantplus://offline/ref=0EFC6217A3125A2BDC7659AD53A3AB49C8CB5F06A5001F8649BC1810836C727CDDD1B64ACFCBF6C2A8FEC42B000AC50CE2D252F6E76D3B5A66xEM" TargetMode="External"/><Relationship Id="rId108" Type="http://schemas.openxmlformats.org/officeDocument/2006/relationships/hyperlink" Target="consultantplus://offline/ref=397EF54F8ECB5CF7E68E45062474A9E034F678DD5700EFF6701F0ED27AAF239CC177EAA1DD32C9E5B9DD664DBAA47066C8555C0B19FBDD627Bx5M" TargetMode="External"/><Relationship Id="rId315" Type="http://schemas.openxmlformats.org/officeDocument/2006/relationships/hyperlink" Target="consultantplus://offline/ref=397EF54F8ECB5CF7E68E45062474A9E035F57BDE5C01EFF6701F0ED27AAF239CC177EAA1DC37C2B1EE926711FEF96366C4555E0F067Fx0M" TargetMode="External"/><Relationship Id="rId357" Type="http://schemas.openxmlformats.org/officeDocument/2006/relationships/hyperlink" Target="consultantplus://offline/ref=397EF54F8ECB5CF7E68E45062474A9E034F67DD95A05EFF6701F0ED27AAF239CC177EAA1DD32C0E3BBDD664DBAA47066C8555C0B19FBDD627Bx5M" TargetMode="External"/><Relationship Id="rId54" Type="http://schemas.openxmlformats.org/officeDocument/2006/relationships/hyperlink" Target="consultantplus://offline/ref=397EF54F8ECB5CF7E68E45062474A9E034F672DB5B05EFF6701F0ED27AAF239CC177EAA1DD32C9E2BADD664DBAA47066C8555C0B19FBDD627Bx5M" TargetMode="External"/><Relationship Id="rId96" Type="http://schemas.openxmlformats.org/officeDocument/2006/relationships/hyperlink" Target="consultantplus://offline/ref=397EF54F8ECB5CF7E68E45062474A9E034F67DDB5E04EFF6701F0ED27AAF239CC177EAA1DD32C8ECBBDD664DBAA47066C8555C0B19FBDD627Bx5M" TargetMode="External"/><Relationship Id="rId161" Type="http://schemas.openxmlformats.org/officeDocument/2006/relationships/hyperlink" Target="consultantplus://offline/ref=397EF54F8ECB5CF7E68E45062474A9E034F67DD95A05EFF6701F0ED27AAF239CC177EAA1DD32C1E5BDDD664DBAA47066C8555C0B19FBDD627Bx5M" TargetMode="External"/><Relationship Id="rId217" Type="http://schemas.openxmlformats.org/officeDocument/2006/relationships/hyperlink" Target="consultantplus://offline/ref=397EF54F8ECB5CF7E68E45062474A9E034F67DDB5E04EFF6701F0ED27AAF239CC177EAA1DD32CBE5BDDD664DBAA47066C8555C0B19FBDD627Bx5M" TargetMode="External"/><Relationship Id="rId259" Type="http://schemas.openxmlformats.org/officeDocument/2006/relationships/hyperlink" Target="consultantplus://offline/ref=397EF54F8ECB5CF7E68E45062474A9E034F672DB5B05EFF6701F0ED27AAF239CC177EAA1DA31C2B1EE926711FEF96366C4555E0F067Fx0M" TargetMode="External"/><Relationship Id="rId23" Type="http://schemas.openxmlformats.org/officeDocument/2006/relationships/hyperlink" Target="consultantplus://offline/ref=0EFC6217A3125A2BDC7659AD53A3AB49C8CB5F0EA2051F8649BC1810836C727CDDD1B64ACFCBF6CBAAFEC42B000AC50CE2D252F6E76D3B5A66xEM" TargetMode="External"/><Relationship Id="rId119" Type="http://schemas.openxmlformats.org/officeDocument/2006/relationships/hyperlink" Target="consultantplus://offline/ref=397EF54F8ECB5CF7E68E45062474A9E034F67DD95A05EFF6701F0ED27AAF239CC177EAA1DD32CEE0B6DD664DBAA47066C8555C0B19FBDD627Bx5M" TargetMode="External"/><Relationship Id="rId270" Type="http://schemas.openxmlformats.org/officeDocument/2006/relationships/hyperlink" Target="consultantplus://offline/ref=397EF54F8ECB5CF7E68E45062474A9E034F67DD95A05EFF6701F0ED27AAF239CC177EAA1DD32C0E0B9DD664DBAA47066C8555C0B19FBDD627Bx5M" TargetMode="External"/><Relationship Id="rId326" Type="http://schemas.openxmlformats.org/officeDocument/2006/relationships/hyperlink" Target="consultantplus://offline/ref=397EF54F8ECB5CF7E68E45062474A9E035F67DDB5C0DEFF6701F0ED27AAF239CC177EAA7D931C2B1EE926711FEF96366C4555E0F067Fx0M" TargetMode="External"/><Relationship Id="rId65" Type="http://schemas.openxmlformats.org/officeDocument/2006/relationships/hyperlink" Target="consultantplus://offline/ref=397EF54F8ECB5CF7E68E45062474A9E034F67DD95A05EFF6701F0ED27AAF239CC177EAA1DD32CEE4B6DD664DBAA47066C8555C0B19FBDD627Bx5M" TargetMode="External"/><Relationship Id="rId130" Type="http://schemas.openxmlformats.org/officeDocument/2006/relationships/hyperlink" Target="consultantplus://offline/ref=397EF54F8ECB5CF7E68E45062474A9E034F67DD95A05EFF6701F0ED27AAF239CC177EAA1DD32CEE3B8DD664DBAA47066C8555C0B19FBDD627Bx5M" TargetMode="External"/><Relationship Id="rId368" Type="http://schemas.openxmlformats.org/officeDocument/2006/relationships/hyperlink" Target="consultantplus://offline/ref=397EF54F8ECB5CF7E68E45062474A9E036F07FD85B01EFF6701F0ED27AAF239CD377B2ADDD3AD7E5BBC8301CFF7Fx8M" TargetMode="External"/><Relationship Id="rId172" Type="http://schemas.openxmlformats.org/officeDocument/2006/relationships/hyperlink" Target="consultantplus://offline/ref=397EF54F8ECB5CF7E68E45062474A9E034F67DD95A05EFF6701F0ED27AAF239CC177EAA1DD32C1E5B8DD664DBAA47066C8555C0B19FBDD627Bx5M" TargetMode="External"/><Relationship Id="rId228" Type="http://schemas.openxmlformats.org/officeDocument/2006/relationships/hyperlink" Target="consultantplus://offline/ref=397EF54F8ECB5CF7E68E45062474A9E034F672DB5B05EFF6701F0ED27AAF239CC177EAA1DD32C9E4BDDD664DBAA47066C8555C0B19FBDD627Bx5M" TargetMode="External"/><Relationship Id="rId281" Type="http://schemas.openxmlformats.org/officeDocument/2006/relationships/hyperlink" Target="consultantplus://offline/ref=397EF54F8ECB5CF7E68E45062474A9E034F67DD95A05EFF6701F0ED27AAF239CC177EAA1DD32C0E0B9DD664DBAA47066C8555C0B19FBDD627Bx5M" TargetMode="External"/><Relationship Id="rId337" Type="http://schemas.openxmlformats.org/officeDocument/2006/relationships/hyperlink" Target="consultantplus://offline/ref=397EF54F8ECB5CF7E68E5B1D3174A9E034F67EDD5C01EFF6701F0ED27AAF239CD377B2ADDD3AD7E5BBC8301CFF7Fx8M" TargetMode="External"/><Relationship Id="rId34" Type="http://schemas.openxmlformats.org/officeDocument/2006/relationships/hyperlink" Target="consultantplus://offline/ref=0EFC6217A3125A2BDC7659AD53A3AB49C9C35B06A50D1F8649BC1810836C727CCFD1EE46CFC3E8C2A9EB927A4565x6M" TargetMode="External"/><Relationship Id="rId76" Type="http://schemas.openxmlformats.org/officeDocument/2006/relationships/hyperlink" Target="consultantplus://offline/ref=397EF54F8ECB5CF7E68E45062474A9E034F67DD95A05EFF6701F0ED27AAF239CC177EAA1DD32CEE6BFDD664DBAA47066C8555C0B19FBDD627Bx5M" TargetMode="External"/><Relationship Id="rId141" Type="http://schemas.openxmlformats.org/officeDocument/2006/relationships/hyperlink" Target="consultantplus://offline/ref=397EF54F8ECB5CF7E68E45062474A9E034F67DD95A05EFF6701F0ED27AAF239CC177EAA1DD32CEEDBFDD664DBAA47066C8555C0B19FBDD627Bx5M" TargetMode="External"/><Relationship Id="rId7" Type="http://schemas.openxmlformats.org/officeDocument/2006/relationships/hyperlink" Target="consultantplus://offline/ref=0EFC6217A3125A2BDC7659AD53A3AB49C8CB5F0CA6041F8649BC1810836C727CDDD1B64ACFCBF6C7A5FEC42B000AC50CE2D252F6E76D3B5A66xEM" TargetMode="External"/><Relationship Id="rId183" Type="http://schemas.openxmlformats.org/officeDocument/2006/relationships/hyperlink" Target="consultantplus://offline/ref=397EF54F8ECB5CF7E68E45062474A9E034F672DB5B05EFF6701F0ED27AAF239CC177EAA1DF399DB4FB833F1CF6EF7D62DE495C0E70xEM" TargetMode="External"/><Relationship Id="rId239" Type="http://schemas.openxmlformats.org/officeDocument/2006/relationships/hyperlink" Target="consultantplus://offline/ref=397EF54F8ECB5CF7E68E45062474A9E034F67DDB5E04EFF6701F0ED27AAF239CC177EAA1DD32CBE5BBDD664DBAA47066C8555C0B19FBDD627Bx5M" TargetMode="External"/><Relationship Id="rId250" Type="http://schemas.openxmlformats.org/officeDocument/2006/relationships/hyperlink" Target="consultantplus://offline/ref=397EF54F8ECB5CF7E68E45062474A9E034F672DB5B05EFF6701F0ED27AAF239CC177EAA1DD36C2B1EE926711FEF96366C4555E0F067Fx0M" TargetMode="External"/><Relationship Id="rId292" Type="http://schemas.openxmlformats.org/officeDocument/2006/relationships/hyperlink" Target="consultantplus://offline/ref=397EF54F8ECB5CF7E68E45062474A9E034F67DD95A05EFF6701F0ED27AAF239CC177EAA1DD32C0E0B9DD664DBAA47066C8555C0B19FBDD627Bx5M" TargetMode="External"/><Relationship Id="rId306" Type="http://schemas.openxmlformats.org/officeDocument/2006/relationships/hyperlink" Target="consultantplus://offline/ref=397EF54F8ECB5CF7E68E45062474A9E034F67ADF580CEFF6701F0ED27AAF239CC177EAA1DD32C9E4BEDD664DBAA47066C8555C0B19FBDD627Bx5M" TargetMode="External"/><Relationship Id="rId45" Type="http://schemas.openxmlformats.org/officeDocument/2006/relationships/hyperlink" Target="consultantplus://offline/ref=397EF54F8ECB5CF7E68E45062474A9E034F67DD95A05EFF6701F0ED27AAF239CC177EAA1DD32CEE5BCDD664DBAA47066C8555C0B19FBDD627Bx5M" TargetMode="External"/><Relationship Id="rId87" Type="http://schemas.openxmlformats.org/officeDocument/2006/relationships/hyperlink" Target="consultantplus://offline/ref=397EF54F8ECB5CF7E68E45062474A9E034F672DB5B05EFF6701F0ED27AAF239CC177EAA3DB399DB4FB833F1CF6EF7D62DE495C0E70xEM" TargetMode="External"/><Relationship Id="rId110" Type="http://schemas.openxmlformats.org/officeDocument/2006/relationships/hyperlink" Target="consultantplus://offline/ref=397EF54F8ECB5CF7E68E45062474A9E034F67DD95A05EFF6701F0ED27AAF239CC177EAA1DD32CEE0BEDD664DBAA47066C8555C0B19FBDD627Bx5M" TargetMode="External"/><Relationship Id="rId348" Type="http://schemas.openxmlformats.org/officeDocument/2006/relationships/hyperlink" Target="consultantplus://offline/ref=397EF54F8ECB5CF7E68E45062474A9E035F67DDB5C0DEFF6701F0ED27AAF239CC177EAA8D436C2B1EE926711FEF96366C4555E0F067Fx0M" TargetMode="External"/><Relationship Id="rId152" Type="http://schemas.openxmlformats.org/officeDocument/2006/relationships/hyperlink" Target="consultantplus://offline/ref=397EF54F8ECB5CF7E68E45062474A9E034F67DD95A05EFF6701F0ED27AAF239CC177EAA1DD32CEEDB8DD664DBAA47066C8555C0B19FBDD627Bx5M" TargetMode="External"/><Relationship Id="rId194" Type="http://schemas.openxmlformats.org/officeDocument/2006/relationships/hyperlink" Target="consultantplus://offline/ref=397EF54F8ECB5CF7E68E45062474A9E034F672DB5B05EFF6701F0ED27AAF239CC177EAA1DD32C9E1BBDD664DBAA47066C8555C0B19FBDD627Bx5M" TargetMode="External"/><Relationship Id="rId208" Type="http://schemas.openxmlformats.org/officeDocument/2006/relationships/hyperlink" Target="consultantplus://offline/ref=397EF54F8ECB5CF7E68E45062474A9E034F67DD95A05EFF6701F0ED27AAF239CC177EAA1DD32C1E4B9DD664DBAA47066C8555C0B19FBDD627Bx5M" TargetMode="External"/><Relationship Id="rId261" Type="http://schemas.openxmlformats.org/officeDocument/2006/relationships/hyperlink" Target="consultantplus://offline/ref=397EF54F8ECB5CF7E68E45062474A9E034F672DB5B05EFF6701F0ED27AAF239CC177EAA1D53BC2B1EE926711FEF96366C4555E0F067Fx0M" TargetMode="External"/><Relationship Id="rId14" Type="http://schemas.openxmlformats.org/officeDocument/2006/relationships/hyperlink" Target="consultantplus://offline/ref=0EFC6217A3125A2BDC7659AD53A3AB49C9CB5F0CA40D1F8649BC1810836C727CDDD1B64CCBC9FD96FCB1C5774457D60CEED250F2F866x6M" TargetMode="External"/><Relationship Id="rId56" Type="http://schemas.openxmlformats.org/officeDocument/2006/relationships/hyperlink" Target="consultantplus://offline/ref=397EF54F8ECB5CF7E68E45062474A9E034F672DB5B05EFF6701F0ED27AAF239CC177EAA1DF3AC2B1EE926711FEF96366C4555E0F067Fx0M" TargetMode="External"/><Relationship Id="rId317" Type="http://schemas.openxmlformats.org/officeDocument/2006/relationships/hyperlink" Target="consultantplus://offline/ref=397EF54F8ECB5CF7E68E45062474A9E034F67DDB5F00EFF6701F0ED27AAF239CC177EAA7D930C2B1EE926711FEF96366C4555E0F067Fx0M" TargetMode="External"/><Relationship Id="rId359" Type="http://schemas.openxmlformats.org/officeDocument/2006/relationships/hyperlink" Target="consultantplus://offline/ref=397EF54F8ECB5CF7E68E45062474A9E034F67DD95A05EFF6701F0ED27AAF239CC177EAA1DD32C0E3BBDD664DBAA47066C8555C0B19FBDD627Bx5M" TargetMode="External"/><Relationship Id="rId98" Type="http://schemas.openxmlformats.org/officeDocument/2006/relationships/hyperlink" Target="consultantplus://offline/ref=397EF54F8ECB5CF7E68E45062474A9E034F67DD95A05EFF6701F0ED27AAF239CC177EAA1DD32CEE1B7DD664DBAA47066C8555C0B19FBDD627Bx5M" TargetMode="External"/><Relationship Id="rId121" Type="http://schemas.openxmlformats.org/officeDocument/2006/relationships/hyperlink" Target="consultantplus://offline/ref=397EF54F8ECB5CF7E68E45062474A9E034F67FDB5900EFF6701F0ED27AAF239CC177EAA1DD32C9E4BCDD664DBAA47066C8555C0B19FBDD627Bx5M" TargetMode="External"/><Relationship Id="rId163" Type="http://schemas.openxmlformats.org/officeDocument/2006/relationships/hyperlink" Target="consultantplus://offline/ref=397EF54F8ECB5CF7E68E45062474A9E034F773DF5F03EFF6701F0ED27AAF239CD377B2ADDD3AD7E5BBC8301CFF7Fx8M" TargetMode="External"/><Relationship Id="rId219" Type="http://schemas.openxmlformats.org/officeDocument/2006/relationships/hyperlink" Target="consultantplus://offline/ref=397EF54F8ECB5CF7E68E45062474A9E034F67DD95A05EFF6701F0ED27AAF239CC177EAA1DD32C1E7BEDD664DBAA47066C8555C0B19FBDD627Bx5M" TargetMode="External"/><Relationship Id="rId370" Type="http://schemas.openxmlformats.org/officeDocument/2006/relationships/hyperlink" Target="consultantplus://offline/ref=397EF54F8ECB5CF7E68E45062474A9E035F678D85806EFF6701F0ED27AAF239CD377B2ADDD3AD7E5BBC8301CFF7Fx8M" TargetMode="External"/><Relationship Id="rId230" Type="http://schemas.openxmlformats.org/officeDocument/2006/relationships/hyperlink" Target="consultantplus://offline/ref=397EF54F8ECB5CF7E68E45062474A9E034F672DB5B05EFF6701F0ED27AAF239CC177EAA1DD32C9E2BADD664DBAA47066C8555C0B19FBDD627Bx5M" TargetMode="External"/><Relationship Id="rId25" Type="http://schemas.openxmlformats.org/officeDocument/2006/relationships/hyperlink" Target="consultantplus://offline/ref=0EFC6217A3125A2BDC7659AD53A3AB49C8CB5F0EA2051F8649BC1810836C727CDDD1B64ACFCBF7C0A4FEC42B000AC50CE2D252F6E76D3B5A66xEM" TargetMode="External"/><Relationship Id="rId67" Type="http://schemas.openxmlformats.org/officeDocument/2006/relationships/hyperlink" Target="consultantplus://offline/ref=397EF54F8ECB5CF7E68E45062474A9E034F678DD5700EFF6701F0ED27AAF239CC177EAA1DD32C9E5B9DD664DBAA47066C8555C0B19FBDD627Bx5M" TargetMode="External"/><Relationship Id="rId272" Type="http://schemas.openxmlformats.org/officeDocument/2006/relationships/hyperlink" Target="consultantplus://offline/ref=397EF54F8ECB5CF7E68E45062474A9E034F67DD95A05EFF6701F0ED27AAF239CC177EAA1DD32C0E0B9DD664DBAA47066C8555C0B19FBDD627Bx5M" TargetMode="External"/><Relationship Id="rId328" Type="http://schemas.openxmlformats.org/officeDocument/2006/relationships/hyperlink" Target="consultantplus://offline/ref=397EF54F8ECB5CF7E68E45062474A9E035F67DDB5C0DEFF6701F0ED27AAF239CC177EAA7DA3AC2B1EE926711FEF96366C4555E0F067Fx0M" TargetMode="External"/><Relationship Id="rId132" Type="http://schemas.openxmlformats.org/officeDocument/2006/relationships/hyperlink" Target="consultantplus://offline/ref=397EF54F8ECB5CF7E68E45062474A9E034F67DD95A05EFF6701F0ED27AAF239CC177EAA1DD32CEE2BFDD664DBAA47066C8555C0B19FBDD627Bx5M" TargetMode="External"/><Relationship Id="rId174" Type="http://schemas.openxmlformats.org/officeDocument/2006/relationships/hyperlink" Target="consultantplus://offline/ref=397EF54F8ECB5CF7E68E45062474A9E034F672DB5B05EFF6701F0ED27AAF239CC177EAA5D5399DB4FB833F1CF6EF7D62DE495C0E70xEM" TargetMode="External"/><Relationship Id="rId241" Type="http://schemas.openxmlformats.org/officeDocument/2006/relationships/hyperlink" Target="consultantplus://offline/ref=397EF54F8ECB5CF7E68E45062474A9E034F672DB5B05EFF6701F0ED27AAF239CC177EAA1DD32C9E4BDDD664DBAA47066C8555C0B19FBDD627Bx5M" TargetMode="External"/><Relationship Id="rId36" Type="http://schemas.openxmlformats.org/officeDocument/2006/relationships/hyperlink" Target="consultantplus://offline/ref=397EF54F8ECB5CF7E68E45062474A9E034F67DD95A05EFF6701F0ED27AAF239CC177EAA1DD32CFECB6DD664DBAA47066C8555C0B19FBDD627Bx5M" TargetMode="External"/><Relationship Id="rId283" Type="http://schemas.openxmlformats.org/officeDocument/2006/relationships/hyperlink" Target="consultantplus://offline/ref=397EF54F8ECB5CF7E68E45062474A9E034F67DD95A05EFF6701F0ED27AAF239CC177EAA1DD32C0E0B9DD664DBAA47066C8555C0B19FBDD627Bx5M" TargetMode="External"/><Relationship Id="rId339" Type="http://schemas.openxmlformats.org/officeDocument/2006/relationships/hyperlink" Target="consultantplus://offline/ref=397EF54F8ECB5CF7E68E45062474A9E034F67DD95A05EFF6701F0ED27AAF239CC177EAA1DD32C0E3BBDD664DBAA47066C8555C0B19FBDD627Bx5M" TargetMode="External"/><Relationship Id="rId78" Type="http://schemas.openxmlformats.org/officeDocument/2006/relationships/hyperlink" Target="consultantplus://offline/ref=397EF54F8ECB5CF7E68E45062474A9E034F67DDB5E04EFF6701F0ED27AAF239CC177EAA1DD32C8ECBCDD664DBAA47066C8555C0B19FBDD627Bx5M" TargetMode="External"/><Relationship Id="rId99" Type="http://schemas.openxmlformats.org/officeDocument/2006/relationships/hyperlink" Target="consultantplus://offline/ref=397EF54F8ECB5CF7E68E45062474A9E035FE73D05B04EFF6701F0ED27AAF239CC177EAA1DD32C9E6BBDD664DBAA47066C8555C0B19FBDD627Bx5M" TargetMode="External"/><Relationship Id="rId101" Type="http://schemas.openxmlformats.org/officeDocument/2006/relationships/hyperlink" Target="consultantplus://offline/ref=397EF54F8ECB5CF7E68E45062474A9E035FE73D05B04EFF6701F0ED27AAF239CC177EAA1DD32C9E6BBDD664DBAA47066C8555C0B19FBDD627Bx5M" TargetMode="External"/><Relationship Id="rId122" Type="http://schemas.openxmlformats.org/officeDocument/2006/relationships/hyperlink" Target="consultantplus://offline/ref=397EF54F8ECB5CF7E68E45062474A9E034F67DD95A05EFF6701F0ED27AAF239CC177EAA1DD32CEE3BEDD664DBAA47066C8555C0B19FBDD627Bx5M" TargetMode="External"/><Relationship Id="rId143" Type="http://schemas.openxmlformats.org/officeDocument/2006/relationships/hyperlink" Target="consultantplus://offline/ref=397EF54F8ECB5CF7E68E45062474A9E034F672DB5B05EFF6701F0ED27AAF239CC177EAA3DB399DB4FB833F1CF6EF7D62DE495C0E70xEM" TargetMode="External"/><Relationship Id="rId164" Type="http://schemas.openxmlformats.org/officeDocument/2006/relationships/hyperlink" Target="consultantplus://offline/ref=397EF54F8ECB5CF7E68E45062474A9E034F678DD5700EFF6701F0ED27AAF239CC177EAA1DD32C9E5B9DD664DBAA47066C8555C0B19FBDD627Bx5M" TargetMode="External"/><Relationship Id="rId185" Type="http://schemas.openxmlformats.org/officeDocument/2006/relationships/hyperlink" Target="consultantplus://offline/ref=397EF54F8ECB5CF7E68E45062474A9E034F67DDB5E04EFF6701F0ED27AAF239CC177EAA1DD32CBE5BEDD664DBAA47066C8555C0B19FBDD627Bx5M" TargetMode="External"/><Relationship Id="rId350" Type="http://schemas.openxmlformats.org/officeDocument/2006/relationships/hyperlink" Target="consultantplus://offline/ref=397EF54F8ECB5CF7E68E45062474A9E035F67DDB5C0DEFF6701F0ED27AAF239CC177EAA8D434C2B1EE926711FEF96366C4555E0F067Fx0M" TargetMode="External"/><Relationship Id="rId371" Type="http://schemas.openxmlformats.org/officeDocument/2006/relationships/hyperlink" Target="consultantplus://offline/ref=397EF54F8ECB5CF7E68E45062474A9E035F67ED05604EFF6701F0ED27AAF239CD377B2ADDD3AD7E5BBC8301CFF7Fx8M" TargetMode="External"/><Relationship Id="rId9" Type="http://schemas.openxmlformats.org/officeDocument/2006/relationships/hyperlink" Target="consultantplus://offline/ref=0EFC6217A3125A2BDC7659AD53A3AB49C8CB5F0CA70D1F8649BC1810836C727CDDD1B64ACFCBF6C3AFFEC42B000AC50CE2D252F6E76D3B5A66xEM" TargetMode="External"/><Relationship Id="rId210" Type="http://schemas.openxmlformats.org/officeDocument/2006/relationships/hyperlink" Target="consultantplus://offline/ref=397EF54F8ECB5CF7E68E45062474A9E034F67DD95A05EFF6701F0ED27AAF239CC177EAA1DD32C1E4B7DD664DBAA47066C8555C0B19FBDD627Bx5M" TargetMode="External"/><Relationship Id="rId26" Type="http://schemas.openxmlformats.org/officeDocument/2006/relationships/hyperlink" Target="consultantplus://offline/ref=0EFC6217A3125A2BDC7659AD53A3AB49C8CB5808A00C1F8649BC1810836C727CDDD1B64ACFCBF6C2A4FEC42B000AC50CE2D252F6E76D3B5A66xEM" TargetMode="External"/><Relationship Id="rId231" Type="http://schemas.openxmlformats.org/officeDocument/2006/relationships/hyperlink" Target="consultantplus://offline/ref=397EF54F8ECB5CF7E68E45062474A9E034F672DB5B05EFF6701F0ED27AAF239CC177EAA1DF3AC2B1EE926711FEF96366C4555E0F067Fx0M" TargetMode="External"/><Relationship Id="rId252" Type="http://schemas.openxmlformats.org/officeDocument/2006/relationships/hyperlink" Target="consultantplus://offline/ref=397EF54F8ECB5CF7E68E45062474A9E034F672DB5B05EFF6701F0ED27AAF239CC177EAA1DD36C2B1EE926711FEF96366C4555E0F067Fx0M" TargetMode="External"/><Relationship Id="rId273" Type="http://schemas.openxmlformats.org/officeDocument/2006/relationships/hyperlink" Target="consultantplus://offline/ref=397EF54F8ECB5CF7E68E45062474A9E034F67DD95A05EFF6701F0ED27AAF239CC177EAA1DD32C0E0B9DD664DBAA47066C8555C0B19FBDD627Bx5M" TargetMode="External"/><Relationship Id="rId294" Type="http://schemas.openxmlformats.org/officeDocument/2006/relationships/hyperlink" Target="consultantplus://offline/ref=397EF54F8ECB5CF7E68E45062474A9E034F67DD95A05EFF6701F0ED27AAF239CC177EAA1DD32C0E0B9DD664DBAA47066C8555C0B19FBDD627Bx5M" TargetMode="External"/><Relationship Id="rId308" Type="http://schemas.openxmlformats.org/officeDocument/2006/relationships/hyperlink" Target="consultantplus://offline/ref=397EF54F8ECB5CF7E68E45062474A9E034F67ED15E03EFF6701F0ED27AAF239CC177EAA1DD32C9E4BADD664DBAA47066C8555C0B19FBDD627Bx5M" TargetMode="External"/><Relationship Id="rId329" Type="http://schemas.openxmlformats.org/officeDocument/2006/relationships/hyperlink" Target="consultantplus://offline/ref=397EF54F8ECB5CF7E68E45062474A9E035F67DDB5C0DEFF6701F0ED27AAF239CC177EAA7D531C2B1EE926711FEF96366C4555E0F067Fx0M" TargetMode="External"/><Relationship Id="rId47" Type="http://schemas.openxmlformats.org/officeDocument/2006/relationships/hyperlink" Target="consultantplus://offline/ref=397EF54F8ECB5CF7E68E45062474A9E034F67DD95A05EFF6701F0ED27AAF239CC177EAA1DD32CEE5B9DD664DBAA47066C8555C0B19FBDD627Bx5M" TargetMode="External"/><Relationship Id="rId68" Type="http://schemas.openxmlformats.org/officeDocument/2006/relationships/hyperlink" Target="consultantplus://offline/ref=397EF54F8ECB5CF7E68E45062474A9E034F672DB5B05EFF6701F0ED27AAF239CC177EAA1DA31C2B1EE926711FEF96366C4555E0F067Fx0M" TargetMode="External"/><Relationship Id="rId89" Type="http://schemas.openxmlformats.org/officeDocument/2006/relationships/hyperlink" Target="consultantplus://offline/ref=397EF54F8ECB5CF7E68E45062474A9E034F67DD95A05EFF6701F0ED27AAF239CC177EAA1DD32CEE1BADD664DBAA47066C8555C0B19FBDD627Bx5M" TargetMode="External"/><Relationship Id="rId112" Type="http://schemas.openxmlformats.org/officeDocument/2006/relationships/hyperlink" Target="consultantplus://offline/ref=397EF54F8ECB5CF7E68E45062474A9E034F672DB5B05EFF6701F0ED27AAF239CC177EAA1DD32C9E3BCDD664DBAA47066C8555C0B19FBDD627Bx5M" TargetMode="External"/><Relationship Id="rId133" Type="http://schemas.openxmlformats.org/officeDocument/2006/relationships/hyperlink" Target="consultantplus://offline/ref=397EF54F8ECB5CF7E68E45062474A9E034F67DD95A05EFF6701F0ED27AAF239CC177EAA1DD32CEE2BCDD664DBAA47066C8555C0B19FBDD627Bx5M" TargetMode="External"/><Relationship Id="rId154" Type="http://schemas.openxmlformats.org/officeDocument/2006/relationships/hyperlink" Target="consultantplus://offline/ref=397EF54F8ECB5CF7E68E45062474A9E034F67DD95A05EFF6701F0ED27AAF239CC177EAA1DD32CEEDB6DD664DBAA47066C8555C0B19FBDD627Bx5M" TargetMode="External"/><Relationship Id="rId175" Type="http://schemas.openxmlformats.org/officeDocument/2006/relationships/hyperlink" Target="consultantplus://offline/ref=397EF54F8ECB5CF7E68E45062474A9E034F672DB5B05EFF6701F0ED27AAF239CC177EAA1DD32C9E1B8DD664DBAA47066C8555C0B19FBDD627Bx5M" TargetMode="External"/><Relationship Id="rId340" Type="http://schemas.openxmlformats.org/officeDocument/2006/relationships/hyperlink" Target="consultantplus://offline/ref=397EF54F8ECB5CF7E68E45062474A9E035F67DDB5C0DEFF6701F0ED27AAF239CC177EAA8DA32C2B1EE926711FEF96366C4555E0F067Fx0M" TargetMode="External"/><Relationship Id="rId361" Type="http://schemas.openxmlformats.org/officeDocument/2006/relationships/hyperlink" Target="consultantplus://offline/ref=397EF54F8ECB5CF7E68E45062474A9E035F77ED05802EFF6701F0ED27AAF239CC177EAA1DD32C9E7B7DD664DBAA47066C8555C0B19FBDD627Bx5M" TargetMode="External"/><Relationship Id="rId196" Type="http://schemas.openxmlformats.org/officeDocument/2006/relationships/hyperlink" Target="consultantplus://offline/ref=397EF54F8ECB5CF7E68E45062474A9E034F67BD15B0DEFF6701F0ED27AAF239CC177EAA1DD32C9E7BCDD664DBAA47066C8555C0B19FBDD627Bx5M" TargetMode="External"/><Relationship Id="rId200" Type="http://schemas.openxmlformats.org/officeDocument/2006/relationships/hyperlink" Target="consultantplus://offline/ref=397EF54F8ECB5CF7E68E45062474A9E034F67BD15B0DEFF6701F0ED27AAF239CC177EAA1DD32C9E7B6DD664DBAA47066C8555C0B19FBDD627Bx5M" TargetMode="External"/><Relationship Id="rId16" Type="http://schemas.openxmlformats.org/officeDocument/2006/relationships/hyperlink" Target="consultantplus://offline/ref=0EFC6217A3125A2BDC7659AD53A3AB49C9C35107A3041F8649BC1810836C727CDDD1B64ACFCBF6C1A9FEC42B000AC50CE2D252F6E76D3B5A66xEM" TargetMode="External"/><Relationship Id="rId221" Type="http://schemas.openxmlformats.org/officeDocument/2006/relationships/hyperlink" Target="consultantplus://offline/ref=397EF54F8ECB5CF7E68E45062474A9E034F67DDB5E04EFF6701F0ED27AAF239CC177EAA1DD32CBE5BCDD664DBAA47066C8555C0B19FBDD627Bx5M" TargetMode="External"/><Relationship Id="rId242" Type="http://schemas.openxmlformats.org/officeDocument/2006/relationships/hyperlink" Target="consultantplus://offline/ref=397EF54F8ECB5CF7E68E45062474A9E034F672DB5B05EFF6701F0ED27AAF239CC177EAA1DD32C9E4BDDD664DBAA47066C8555C0B19FBDD627Bx5M" TargetMode="External"/><Relationship Id="rId263" Type="http://schemas.openxmlformats.org/officeDocument/2006/relationships/hyperlink" Target="consultantplus://offline/ref=397EF54F8ECB5CF7E68E45062474A9E034F672DB5B05EFF6701F0ED27AAF239CC177EAA1DD32C9E4BDDD664DBAA47066C8555C0B19FBDD627Bx5M" TargetMode="External"/><Relationship Id="rId284" Type="http://schemas.openxmlformats.org/officeDocument/2006/relationships/hyperlink" Target="consultantplus://offline/ref=397EF54F8ECB5CF7E68E45062474A9E034F67DD95A05EFF6701F0ED27AAF239CC177EAA1DD32C0E0B9DD664DBAA47066C8555C0B19FBDD627Bx5M" TargetMode="External"/><Relationship Id="rId319" Type="http://schemas.openxmlformats.org/officeDocument/2006/relationships/hyperlink" Target="consultantplus://offline/ref=397EF54F8ECB5CF7E68E45062474A9E035F57BDE5C01EFF6701F0ED27AAF239CC177EAA1DF36C2B1EE926711FEF96366C4555E0F067Fx0M" TargetMode="External"/><Relationship Id="rId37" Type="http://schemas.openxmlformats.org/officeDocument/2006/relationships/hyperlink" Target="consultantplus://offline/ref=397EF54F8ECB5CF7E68E45062474A9E034F67DD95A05EFF6701F0ED27AAF239CC177EAA1DD32CEE5BFDD664DBAA47066C8555C0B19FBDD627Bx5M" TargetMode="External"/><Relationship Id="rId58" Type="http://schemas.openxmlformats.org/officeDocument/2006/relationships/hyperlink" Target="consultantplus://offline/ref=397EF54F8ECB5CF7E68E45062474A9E034F67DD95A05EFF6701F0ED27AAF239CC177EAA1DD32CEE4BDDD664DBAA47066C8555C0B19FBDD627Bx5M" TargetMode="External"/><Relationship Id="rId79" Type="http://schemas.openxmlformats.org/officeDocument/2006/relationships/hyperlink" Target="consultantplus://offline/ref=397EF54F8ECB5CF7E68E45062474A9E034F67DD95A05EFF6701F0ED27AAF239CC177EAA1DD32CEE6BDDD664DBAA47066C8555C0B19FBDD627Bx5M" TargetMode="External"/><Relationship Id="rId102" Type="http://schemas.openxmlformats.org/officeDocument/2006/relationships/hyperlink" Target="consultantplus://offline/ref=397EF54F8ECB5CF7E68E45062474A9E034F67DD95A05EFF6701F0ED27AAF239CC177EAA1DD32CEE1B6DD664DBAA47066C8555C0B19FBDD627Bx5M" TargetMode="External"/><Relationship Id="rId123" Type="http://schemas.openxmlformats.org/officeDocument/2006/relationships/hyperlink" Target="consultantplus://offline/ref=397EF54F8ECB5CF7E68E45062474A9E034F67DD95A05EFF6701F0ED27AAF239CC177EAA1DD32CEE3BEDD664DBAA47066C8555C0B19FBDD627Bx5M" TargetMode="External"/><Relationship Id="rId144" Type="http://schemas.openxmlformats.org/officeDocument/2006/relationships/hyperlink" Target="consultantplus://offline/ref=397EF54F8ECB5CF7E68E45062474A9E034F77ADC570DEFF6701F0ED27AAF239CC177EAA1DD32C9E2BADD664DBAA47066C8555C0B19FBDD627Bx5M" TargetMode="External"/><Relationship Id="rId330" Type="http://schemas.openxmlformats.org/officeDocument/2006/relationships/hyperlink" Target="consultantplus://offline/ref=397EF54F8ECB5CF7E68E45062474A9E035F67DDB5C0DEFF6701F0ED27AAF239CC177EAA7D536C2B1EE926711FEF96366C4555E0F067Fx0M" TargetMode="External"/><Relationship Id="rId90" Type="http://schemas.openxmlformats.org/officeDocument/2006/relationships/hyperlink" Target="consultantplus://offline/ref=397EF54F8ECB5CF7E68E45062474A9E034F67DDB5E04EFF6701F0ED27AAF239CC177EAA1DD32C8ECBCDD664DBAA47066C8555C0B19FBDD627Bx5M" TargetMode="External"/><Relationship Id="rId165" Type="http://schemas.openxmlformats.org/officeDocument/2006/relationships/hyperlink" Target="consultantplus://offline/ref=397EF54F8ECB5CF7E68E45062474A9E034F672DB5B05EFF6701F0ED27AAF239CC177EAA3DB399DB4FB833F1CF6EF7D62DE495C0E70xEM" TargetMode="External"/><Relationship Id="rId186" Type="http://schemas.openxmlformats.org/officeDocument/2006/relationships/hyperlink" Target="consultantplus://offline/ref=397EF54F8ECB5CF7E68E45062474A9E034F67BD15B0DEFF6701F0ED27AAF239CC177EAA1DD32C9E5BADD664DBAA47066C8555C0B19FBDD627Bx5M" TargetMode="External"/><Relationship Id="rId351" Type="http://schemas.openxmlformats.org/officeDocument/2006/relationships/hyperlink" Target="consultantplus://offline/ref=397EF54F8ECB5CF7E68E45062474A9E035F67DDB5C0DEFF6701F0ED27AAF239CC177EAA8D435C2B1EE926711FEF96366C4555E0F067Fx0M" TargetMode="External"/><Relationship Id="rId372" Type="http://schemas.openxmlformats.org/officeDocument/2006/relationships/hyperlink" Target="consultantplus://offline/ref=397EF54F8ECB5CF7E68E45062474A9E035F67DDA5606EFF6701F0ED27AAF239CC177EAA1DD33CDEDBFDD664DBAA47066C8555C0B19FBDD627Bx5M" TargetMode="External"/><Relationship Id="rId211" Type="http://schemas.openxmlformats.org/officeDocument/2006/relationships/hyperlink" Target="consultantplus://offline/ref=397EF54F8ECB5CF7E68E45062474A9E034F672DB5B05EFF6701F0ED27AAF239CC177EAA1DD32C9E1BBDD664DBAA47066C8555C0B19FBDD627Bx5M" TargetMode="External"/><Relationship Id="rId232" Type="http://schemas.openxmlformats.org/officeDocument/2006/relationships/hyperlink" Target="consultantplus://offline/ref=397EF54F8ECB5CF7E68E45062474A9E034F672DB5B05EFF6701F0ED27AAF239CC177EAA1DD32C9E3BCDD664DBAA47066C8555C0B19FBDD627Bx5M" TargetMode="External"/><Relationship Id="rId253" Type="http://schemas.openxmlformats.org/officeDocument/2006/relationships/hyperlink" Target="consultantplus://offline/ref=397EF54F8ECB5CF7E68E45062474A9E034F672DB5B05EFF6701F0ED27AAF239CC177EAA1DA3AC2B1EE926711FEF96366C4555E0F067Fx0M" TargetMode="External"/><Relationship Id="rId274" Type="http://schemas.openxmlformats.org/officeDocument/2006/relationships/hyperlink" Target="consultantplus://offline/ref=397EF54F8ECB5CF7E68E45062474A9E034F67DD95A05EFF6701F0ED27AAF239CC177EAA1DD32C0E0B9DD664DBAA47066C8555C0B19FBDD627Bx5M" TargetMode="External"/><Relationship Id="rId295" Type="http://schemas.openxmlformats.org/officeDocument/2006/relationships/hyperlink" Target="consultantplus://offline/ref=397EF54F8ECB5CF7E68E45062474A9E034F67DD95A05EFF6701F0ED27AAF239CC177EAA1DD32C0E0B9DD664DBAA47066C8555C0B19FBDD627Bx5M" TargetMode="External"/><Relationship Id="rId309" Type="http://schemas.openxmlformats.org/officeDocument/2006/relationships/hyperlink" Target="consultantplus://offline/ref=397EF54F8ECB5CF7E68E45062474A9E034F67DDB5F0DEFF6701F0ED27AAF239CC177EAA1DD32C9E4BDDD664DBAA47066C8555C0B19FBDD627Bx5M" TargetMode="External"/><Relationship Id="rId27" Type="http://schemas.openxmlformats.org/officeDocument/2006/relationships/hyperlink" Target="consultantplus://offline/ref=0EFC6217A3125A2BDC7659AD53A3AB49C8CB5F0EA2051F8649BC1810836C727CDDD1B64ACFCBF7C4AFFEC42B000AC50CE2D252F6E76D3B5A66xEM" TargetMode="External"/><Relationship Id="rId48" Type="http://schemas.openxmlformats.org/officeDocument/2006/relationships/hyperlink" Target="consultantplus://offline/ref=397EF54F8ECB5CF7E68E45062474A9E034F672DB5B05EFF6701F0ED27AAF239CC177EAA1DD32C9E1BBDD664DBAA47066C8555C0B19FBDD627Bx5M" TargetMode="External"/><Relationship Id="rId69" Type="http://schemas.openxmlformats.org/officeDocument/2006/relationships/hyperlink" Target="consultantplus://offline/ref=397EF54F8ECB5CF7E68E45062474A9E034F67DD95A05EFF6701F0ED27AAF239CC177EAA1DD32CEE7BEDD664DBAA47066C8555C0B19FBDD627Bx5M" TargetMode="External"/><Relationship Id="rId113" Type="http://schemas.openxmlformats.org/officeDocument/2006/relationships/hyperlink" Target="consultantplus://offline/ref=397EF54F8ECB5CF7E68E45062474A9E034F672DB5B05EFF6701F0ED27AAF239CC177EAA1DF399DB4FB833F1CF6EF7D62DE495C0E70xEM" TargetMode="External"/><Relationship Id="rId134" Type="http://schemas.openxmlformats.org/officeDocument/2006/relationships/hyperlink" Target="consultantplus://offline/ref=397EF54F8ECB5CF7E68E45062474A9E034F67DD95A05EFF6701F0ED27AAF239CC177EAA1DD32CEE2BADD664DBAA47066C8555C0B19FBDD627Bx5M" TargetMode="External"/><Relationship Id="rId320" Type="http://schemas.openxmlformats.org/officeDocument/2006/relationships/hyperlink" Target="consultantplus://offline/ref=397EF54F8ECB5CF7E68E45062474A9E035F57BDE5C01EFF6701F0ED27AAF239CC177EAA1DF36C2B1EE926711FEF96366C4555E0F067Fx0M" TargetMode="External"/><Relationship Id="rId80" Type="http://schemas.openxmlformats.org/officeDocument/2006/relationships/hyperlink" Target="consultantplus://offline/ref=397EF54F8ECB5CF7E68E45062474A9E034F67DD95A05EFF6701F0ED27AAF239CC177EAA1DD32CEE6BCDD664DBAA47066C8555C0B19FBDD627Bx5M" TargetMode="External"/><Relationship Id="rId155" Type="http://schemas.openxmlformats.org/officeDocument/2006/relationships/hyperlink" Target="consultantplus://offline/ref=397EF54F8ECB5CF7E68E45062474A9E034F67DD95A05EFF6701F0ED27AAF239CC177EAA1DD32CEECBDDD664DBAA47066C8555C0B19FBDD627Bx5M" TargetMode="External"/><Relationship Id="rId176" Type="http://schemas.openxmlformats.org/officeDocument/2006/relationships/hyperlink" Target="consultantplus://offline/ref=397EF54F8ECB5CF7E68E45062474A9E034F672DB5B05EFF6701F0ED27AAF239CC177EAA1DD32C9E3BCDD664DBAA47066C8555C0B19FBDD627Bx5M" TargetMode="External"/><Relationship Id="rId197" Type="http://schemas.openxmlformats.org/officeDocument/2006/relationships/hyperlink" Target="consultantplus://offline/ref=397EF54F8ECB5CF7E68E45062474A9E034F672DB5B05EFF6701F0ED27AAF239CC177EAA3DB399DB4FB833F1CF6EF7D62DE495C0E70xEM" TargetMode="External"/><Relationship Id="rId341" Type="http://schemas.openxmlformats.org/officeDocument/2006/relationships/hyperlink" Target="consultantplus://offline/ref=397EF54F8ECB5CF7E68E45062474A9E035F67DDB5C0DEFF6701F0ED27AAF239CC177EAA8DA35C2B1EE926711FEF96366C4555E0F067Fx0M" TargetMode="External"/><Relationship Id="rId362" Type="http://schemas.openxmlformats.org/officeDocument/2006/relationships/hyperlink" Target="consultantplus://offline/ref=397EF54F8ECB5CF7E68E45062474A9E036F17BD85C04EFF6701F0ED27AAF239CC177EAA1DD32C9E4B9DD664DBAA47066C8555C0B19FBDD627Bx5M" TargetMode="External"/><Relationship Id="rId201" Type="http://schemas.openxmlformats.org/officeDocument/2006/relationships/hyperlink" Target="consultantplus://offline/ref=397EF54F8ECB5CF7E68E45062474A9E034F67DD95A05EFF6701F0ED27AAF239CC177EAA1DD32C1E4BCDD664DBAA47066C8555C0B19FBDD627Bx5M" TargetMode="External"/><Relationship Id="rId222" Type="http://schemas.openxmlformats.org/officeDocument/2006/relationships/hyperlink" Target="consultantplus://offline/ref=397EF54F8ECB5CF7E68E45062474A9E034F67DDB5E04EFF6701F0ED27AAF239CC177EAA1DD32CBE5BCDD664DBAA47066C8555C0B19FBDD627Bx5M" TargetMode="External"/><Relationship Id="rId243" Type="http://schemas.openxmlformats.org/officeDocument/2006/relationships/hyperlink" Target="consultantplus://offline/ref=397EF54F8ECB5CF7E68E45062474A9E035FF7FDC5D03EFF6701F0ED27AAF239CD377B2ADDD3AD7E5BBC8301CFF7Fx8M" TargetMode="External"/><Relationship Id="rId264" Type="http://schemas.openxmlformats.org/officeDocument/2006/relationships/image" Target="media/image12.wmf"/><Relationship Id="rId285" Type="http://schemas.openxmlformats.org/officeDocument/2006/relationships/hyperlink" Target="consultantplus://offline/ref=397EF54F8ECB5CF7E68E45062474A9E034F67DD95A05EFF6701F0ED27AAF239CC177EAA1DD32C0E0B9DD664DBAA47066C8555C0B19FBDD627Bx5M" TargetMode="External"/><Relationship Id="rId17" Type="http://schemas.openxmlformats.org/officeDocument/2006/relationships/hyperlink" Target="consultantplus://offline/ref=0EFC6217A3125A2BDC7659AD53A3AB49C8CB5F0CA6041F8649BC1810836C727CDDD1B64ACFCBF6C7A5FEC42B000AC50CE2D252F6E76D3B5A66xEM" TargetMode="External"/><Relationship Id="rId38" Type="http://schemas.openxmlformats.org/officeDocument/2006/relationships/hyperlink" Target="consultantplus://offline/ref=397EF54F8ECB5CF7E68E45062474A9E034F77ADC5604EFF6701F0ED27AAF239CC177EAA1DD32C9E4BBDD664DBAA47066C8555C0B19FBDD627Bx5M" TargetMode="External"/><Relationship Id="rId59" Type="http://schemas.openxmlformats.org/officeDocument/2006/relationships/hyperlink" Target="consultantplus://offline/ref=397EF54F8ECB5CF7E68E45062474A9E034F67DD95A05EFF6701F0ED27AAF239CC177EAA1DD32CEE4BBDD664DBAA47066C8555C0B19FBDD627Bx5M" TargetMode="External"/><Relationship Id="rId103" Type="http://schemas.openxmlformats.org/officeDocument/2006/relationships/hyperlink" Target="consultantplus://offline/ref=397EF54F8ECB5CF7E68E45062474A9E034F67DD95A05EFF6701F0ED27AAF239CC177EAA1DD32CEE0BFDD664DBAA47066C8555C0B19FBDD627Bx5M" TargetMode="External"/><Relationship Id="rId124" Type="http://schemas.openxmlformats.org/officeDocument/2006/relationships/hyperlink" Target="consultantplus://offline/ref=397EF54F8ECB5CF7E68E45062474A9E034F67DD95A05EFF6701F0ED27AAF239CC177EAA1DD32CEE3BEDD664DBAA47066C8555C0B19FBDD627Bx5M" TargetMode="External"/><Relationship Id="rId310" Type="http://schemas.openxmlformats.org/officeDocument/2006/relationships/hyperlink" Target="consultantplus://offline/ref=397EF54F8ECB5CF7E68E45062474A9E034F67DD95A05EFF6701F0ED27AAF239CC177EAA1DD32C0E3BBDD664DBAA47066C8555C0B19FBDD627Bx5M" TargetMode="External"/><Relationship Id="rId70" Type="http://schemas.openxmlformats.org/officeDocument/2006/relationships/hyperlink" Target="consultantplus://offline/ref=397EF54F8ECB5CF7E68E45062474A9E034F67DD95A05EFF6701F0ED27AAF239CC177EAA1DD32CEE7BBDD664DBAA47066C8555C0B19FBDD627Bx5M" TargetMode="External"/><Relationship Id="rId91" Type="http://schemas.openxmlformats.org/officeDocument/2006/relationships/hyperlink" Target="consultantplus://offline/ref=397EF54F8ECB5CF7E68E45062474A9E034F672DB5B05EFF6701F0ED27AAF239CC177EAA1DD32C9E3BCDD664DBAA47066C8555C0B19FBDD627Bx5M" TargetMode="External"/><Relationship Id="rId145" Type="http://schemas.openxmlformats.org/officeDocument/2006/relationships/hyperlink" Target="consultantplus://offline/ref=397EF54F8ECB5CF7E68E45062474A9E034F77ADC570DEFF6701F0ED27AAF239CC177EAA1DD32C9E7BFDD664DBAA47066C8555C0B19FBDD627Bx5M" TargetMode="External"/><Relationship Id="rId166" Type="http://schemas.openxmlformats.org/officeDocument/2006/relationships/hyperlink" Target="consultantplus://offline/ref=397EF54F8ECB5CF7E68E45062474A9E034F67DD95A05EFF6701F0ED27AAF239CC177EAA1DD32C1E5BADD664DBAA47066C8555C0B19FBDD627Bx5M" TargetMode="External"/><Relationship Id="rId187" Type="http://schemas.openxmlformats.org/officeDocument/2006/relationships/hyperlink" Target="consultantplus://offline/ref=397EF54F8ECB5CF7E68E45062474A9E034F67DD95A05EFF6701F0ED27AAF239CC177EAA1DD32C1E4BEDD664DBAA47066C8555C0B19FBDD627Bx5M" TargetMode="External"/><Relationship Id="rId331" Type="http://schemas.openxmlformats.org/officeDocument/2006/relationships/hyperlink" Target="consultantplus://offline/ref=397EF54F8ECB5CF7E68E45062474A9E035F67DDB5C0DEFF6701F0ED27AAF239CC177EAA7D534C2B1EE926711FEF96366C4555E0F067Fx0M" TargetMode="External"/><Relationship Id="rId352" Type="http://schemas.openxmlformats.org/officeDocument/2006/relationships/hyperlink" Target="consultantplus://offline/ref=397EF54F8ECB5CF7E68E45062474A9E035F67DDB5C0DEFF6701F0ED27AAF239CC177EAA9DD31C2B1EE926711FEF96366C4555E0F067Fx0M" TargetMode="External"/><Relationship Id="rId373" Type="http://schemas.openxmlformats.org/officeDocument/2006/relationships/hyperlink" Target="consultantplus://offline/ref=397EF54F8ECB5CF7E68E45062474A9E035F672D05D0CEFF6701F0ED27AAF239CC177EAA1DD32C9E4B9DD664DBAA47066C8555C0B19FBDD627Bx5M" TargetMode="External"/><Relationship Id="rId1" Type="http://schemas.openxmlformats.org/officeDocument/2006/relationships/styles" Target="styles.xml"/><Relationship Id="rId212" Type="http://schemas.openxmlformats.org/officeDocument/2006/relationships/hyperlink" Target="consultantplus://offline/ref=397EF54F8ECB5CF7E68E45062474A9E034F672DB5B05EFF6701F0ED27AAF239CC177EAA3DB399DB4FB833F1CF6EF7D62DE495C0E70xEM" TargetMode="External"/><Relationship Id="rId233" Type="http://schemas.openxmlformats.org/officeDocument/2006/relationships/hyperlink" Target="consultantplus://offline/ref=397EF54F8ECB5CF7E68E45062474A9E034F672DB5B05EFF6701F0ED27AAF239CC177EAA1DD32C9E2BADD664DBAA47066C8555C0B19FBDD627Bx5M" TargetMode="External"/><Relationship Id="rId254" Type="http://schemas.openxmlformats.org/officeDocument/2006/relationships/hyperlink" Target="consultantplus://offline/ref=397EF54F8ECB5CF7E68E45062474A9E034F672DB5B05EFF6701F0ED27AAF239CC177EAA1D53BC2B1EE926711FEF96366C4555E0F067Fx0M" TargetMode="External"/><Relationship Id="rId28" Type="http://schemas.openxmlformats.org/officeDocument/2006/relationships/hyperlink" Target="consultantplus://offline/ref=0EFC6217A3125A2BDC7659AD53A3AB49C8CB5F0EA2051F8649BC1810836C727CDDD1B64ACFCBF7C4A5FEC42B000AC50CE2D252F6E76D3B5A66xEM" TargetMode="External"/><Relationship Id="rId49" Type="http://schemas.openxmlformats.org/officeDocument/2006/relationships/hyperlink" Target="consultantplus://offline/ref=397EF54F8ECB5CF7E68E45062474A9E034F67DD95A05EFF6701F0ED27AAF239CC177EAA1DD32CEE5B8DD664DBAA47066C8555C0B19FBDD627Bx5M" TargetMode="External"/><Relationship Id="rId114" Type="http://schemas.openxmlformats.org/officeDocument/2006/relationships/hyperlink" Target="consultantplus://offline/ref=397EF54F8ECB5CF7E68E45062474A9E034F672DB5B05EFF6701F0ED27AAF239CC177EAA1DF3AC2B1EE926711FEF96366C4555E0F067Fx0M" TargetMode="External"/><Relationship Id="rId275" Type="http://schemas.openxmlformats.org/officeDocument/2006/relationships/hyperlink" Target="consultantplus://offline/ref=397EF54F8ECB5CF7E68E45062474A9E034F67DD95A05EFF6701F0ED27AAF239CC177EAA1DD32C0E0B9DD664DBAA47066C8555C0B19FBDD627Bx5M" TargetMode="External"/><Relationship Id="rId296" Type="http://schemas.openxmlformats.org/officeDocument/2006/relationships/hyperlink" Target="consultantplus://offline/ref=397EF54F8ECB5CF7E68E45062474A9E034F67DD95A05EFF6701F0ED27AAF239CC177EAA1DD32C0E0B9DD664DBAA47066C8555C0B19FBDD627Bx5M" TargetMode="External"/><Relationship Id="rId300" Type="http://schemas.openxmlformats.org/officeDocument/2006/relationships/hyperlink" Target="consultantplus://offline/ref=397EF54F8ECB5CF7E68E45062474A9E034F67DD95A05EFF6701F0ED27AAF239CC177EAA1DD32C0E0B9DD664DBAA47066C8555C0B19FBDD627Bx5M" TargetMode="External"/><Relationship Id="rId60" Type="http://schemas.openxmlformats.org/officeDocument/2006/relationships/hyperlink" Target="consultantplus://offline/ref=397EF54F8ECB5CF7E68E45062474A9E034F77AD85E01EFF6701F0ED27AAF239CC177EAA1DD32C9E4BCDD664DBAA47066C8555C0B19FBDD627Bx5M" TargetMode="External"/><Relationship Id="rId81" Type="http://schemas.openxmlformats.org/officeDocument/2006/relationships/hyperlink" Target="consultantplus://offline/ref=397EF54F8ECB5CF7E68E45062474A9E034F67DD95A05EFF6701F0ED27AAF239CC177EAA1DD32CEE6B9DD664DBAA47066C8555C0B19FBDD627Bx5M" TargetMode="External"/><Relationship Id="rId135" Type="http://schemas.openxmlformats.org/officeDocument/2006/relationships/hyperlink" Target="consultantplus://offline/ref=397EF54F8ECB5CF7E68E45062474A9E034F67DD95A05EFF6701F0ED27AAF239CC177EAA1DD32CEE2B8DD664DBAA47066C8555C0B19FBDD627Bx5M" TargetMode="External"/><Relationship Id="rId156" Type="http://schemas.openxmlformats.org/officeDocument/2006/relationships/hyperlink" Target="consultantplus://offline/ref=397EF54F8ECB5CF7E68E45062474A9E034F67DD95A05EFF6701F0ED27AAF239CC177EAA1DD32CEECBBDD664DBAA47066C8555C0B19FBDD627Bx5M" TargetMode="External"/><Relationship Id="rId177" Type="http://schemas.openxmlformats.org/officeDocument/2006/relationships/hyperlink" Target="consultantplus://offline/ref=397EF54F8ECB5CF7E68E45062474A9E034F672DB5B05EFF6701F0ED27AAF239CC177EAA1DF399DB4FB833F1CF6EF7D62DE495C0E70xEM" TargetMode="External"/><Relationship Id="rId198" Type="http://schemas.openxmlformats.org/officeDocument/2006/relationships/hyperlink" Target="consultantplus://offline/ref=397EF54F8ECB5CF7E68E45062474A9E034F67BD15B0DEFF6701F0ED27AAF239CC177EAA1DD32C9E7BADD664DBAA47066C8555C0B19FBDD627Bx5M" TargetMode="External"/><Relationship Id="rId321" Type="http://schemas.openxmlformats.org/officeDocument/2006/relationships/hyperlink" Target="consultantplus://offline/ref=397EF54F8ECB5CF7E68E45062474A9E035F67DDB5C0DEFF6701F0ED27AAF239CD377B2ADDD3AD7E5BBC8301CFF7Fx8M" TargetMode="External"/><Relationship Id="rId342" Type="http://schemas.openxmlformats.org/officeDocument/2006/relationships/hyperlink" Target="consultantplus://offline/ref=397EF54F8ECB5CF7E68E45062474A9E035F67DDB5C0DEFF6701F0ED27AAF239CC177EAA8DA35C2B1EE926711FEF96366C4555E0F067Fx0M" TargetMode="External"/><Relationship Id="rId363" Type="http://schemas.openxmlformats.org/officeDocument/2006/relationships/hyperlink" Target="consultantplus://offline/ref=397EF54F8ECB5CF7E68E45062474A9E036FE7FDD5901EFF6701F0ED27AAF239CC177EAA1DD32C9E5B7DD664DBAA47066C8555C0B19FBDD627Bx5M" TargetMode="External"/><Relationship Id="rId202" Type="http://schemas.openxmlformats.org/officeDocument/2006/relationships/hyperlink" Target="consultantplus://offline/ref=397EF54F8ECB5CF7E68E45062474A9E034F67BD15B0DEFF6701F0ED27AAF239CC177EAA1DD32C9E6BDDD664DBAA47066C8555C0B19FBDD627Bx5M" TargetMode="External"/><Relationship Id="rId223" Type="http://schemas.openxmlformats.org/officeDocument/2006/relationships/hyperlink" Target="consultantplus://offline/ref=397EF54F8ECB5CF7E68E45062474A9E034F67DDB5E04EFF6701F0ED27AAF239CC177EAA1DD32CBE5BCDD664DBAA47066C8555C0B19FBDD627Bx5M" TargetMode="External"/><Relationship Id="rId244" Type="http://schemas.openxmlformats.org/officeDocument/2006/relationships/hyperlink" Target="consultantplus://offline/ref=397EF54F8ECB5CF7E68E45062474A9E034F67DD15D00EFF6701F0ED27AAF239CD377B2ADDD3AD7E5BBC8301CFF7Fx8M" TargetMode="External"/><Relationship Id="rId18" Type="http://schemas.openxmlformats.org/officeDocument/2006/relationships/hyperlink" Target="consultantplus://offline/ref=0EFC6217A3125A2BDC7659AD53A3AB49C8CB5808A00C1F8649BC1810836C727CDDD1B64ACFCBF6C2A8FEC42B000AC50CE2D252F6E76D3B5A66xEM" TargetMode="External"/><Relationship Id="rId39" Type="http://schemas.openxmlformats.org/officeDocument/2006/relationships/hyperlink" Target="consultantplus://offline/ref=397EF54F8ECB5CF7E68E45062474A9E034F67DD95A05EFF6701F0ED27AAF239CC177EAA1DD32CEE5BEDD664DBAA47066C8555C0B19FBDD627Bx5M" TargetMode="External"/><Relationship Id="rId265" Type="http://schemas.openxmlformats.org/officeDocument/2006/relationships/image" Target="media/image13.wmf"/><Relationship Id="rId286" Type="http://schemas.openxmlformats.org/officeDocument/2006/relationships/hyperlink" Target="consultantplus://offline/ref=397EF54F8ECB5CF7E68E45062474A9E034F67DD95A05EFF6701F0ED27AAF239CC177EAA1DD32C0E0B9DD664DBAA47066C8555C0B19FBDD627Bx5M" TargetMode="External"/><Relationship Id="rId50" Type="http://schemas.openxmlformats.org/officeDocument/2006/relationships/hyperlink" Target="consultantplus://offline/ref=397EF54F8ECB5CF7E68E45062474A9E034F67DD95A05EFF6701F0ED27AAF239CC177EAA1DD32CEE5B8DD664DBAA47066C8555C0B19FBDD627Bx5M" TargetMode="External"/><Relationship Id="rId104" Type="http://schemas.openxmlformats.org/officeDocument/2006/relationships/hyperlink" Target="consultantplus://offline/ref=397EF54F8ECB5CF7E68E45062474A9E034F67DDB5E04EFF6701F0ED27AAF239CC177EAA1DD32C8ECBADD664DBAA47066C8555C0B19FBDD627Bx5M" TargetMode="External"/><Relationship Id="rId125" Type="http://schemas.openxmlformats.org/officeDocument/2006/relationships/hyperlink" Target="consultantplus://offline/ref=397EF54F8ECB5CF7E68E45062474A9E034F67DD95A05EFF6701F0ED27AAF239CC177EAA1DD32CEE3BCDD664DBAA47066C8555C0B19FBDD627Bx5M" TargetMode="External"/><Relationship Id="rId146" Type="http://schemas.openxmlformats.org/officeDocument/2006/relationships/hyperlink" Target="consultantplus://offline/ref=397EF54F8ECB5CF7E68E45062474A9E034F672DB5B05EFF6701F0ED27AAF239CC177EAA1DD32C9E1BBDD664DBAA47066C8555C0B19FBDD627Bx5M" TargetMode="External"/><Relationship Id="rId167" Type="http://schemas.openxmlformats.org/officeDocument/2006/relationships/hyperlink" Target="consultantplus://offline/ref=397EF54F8ECB5CF7E68E45062474A9E034F672DB5B05EFF6701F0ED27AAF239CC177EAA3DB399DB4FB833F1CF6EF7D62DE495C0E70xEM" TargetMode="External"/><Relationship Id="rId188" Type="http://schemas.openxmlformats.org/officeDocument/2006/relationships/hyperlink" Target="consultantplus://offline/ref=397EF54F8ECB5CF7E68E45062474A9E034F67DD95A05EFF6701F0ED27AAF239CC177EAA1DD32C1E4BDDD664DBAA47066C8555C0B19FBDD627Bx5M" TargetMode="External"/><Relationship Id="rId311" Type="http://schemas.openxmlformats.org/officeDocument/2006/relationships/hyperlink" Target="consultantplus://offline/ref=397EF54F8ECB5CF7E68E45062474A9E035F773D85900EFF6701F0ED27AAF239CC177EAA1DD32C9E3B7DD664DBAA47066C8555C0B19FBDD627Bx5M" TargetMode="External"/><Relationship Id="rId332" Type="http://schemas.openxmlformats.org/officeDocument/2006/relationships/hyperlink" Target="consultantplus://offline/ref=397EF54F8ECB5CF7E68E45062474A9E035F67DDB5C0DEFF6701F0ED27AAF239CC177EAA7D43BC2B1EE926711FEF96366C4555E0F067Fx0M" TargetMode="External"/><Relationship Id="rId353" Type="http://schemas.openxmlformats.org/officeDocument/2006/relationships/hyperlink" Target="consultantplus://offline/ref=397EF54F8ECB5CF7E68E45062474A9E035F67DDB5C0DEFF6701F0ED27AAF239CC177EAA1DD36C9E7BADD664DBAA47066C8555C0B19FBDD627Bx5M" TargetMode="External"/><Relationship Id="rId374" Type="http://schemas.openxmlformats.org/officeDocument/2006/relationships/hyperlink" Target="consultantplus://offline/ref=397EF54F8ECB5CF7E68E45062474A9E035F579D85E05EFF6701F0ED27AAF239CD377B2ADDD3AD7E5BBC8301CFF7Fx8M" TargetMode="External"/><Relationship Id="rId71" Type="http://schemas.openxmlformats.org/officeDocument/2006/relationships/hyperlink" Target="consultantplus://offline/ref=397EF54F8ECB5CF7E68E45062474A9E034F672DB5B05EFF6701F0ED27AAF239CC177EAA1DD32C9E1BBDD664DBAA47066C8555C0B19FBDD627Bx5M" TargetMode="External"/><Relationship Id="rId92" Type="http://schemas.openxmlformats.org/officeDocument/2006/relationships/hyperlink" Target="consultantplus://offline/ref=397EF54F8ECB5CF7E68E45062474A9E034F672DB5B05EFF6701F0ED27AAF239CC177EAA1DF399DB4FB833F1CF6EF7D62DE495C0E70xEM" TargetMode="External"/><Relationship Id="rId213" Type="http://schemas.openxmlformats.org/officeDocument/2006/relationships/hyperlink" Target="consultantplus://offline/ref=397EF54F8ECB5CF7E68E45062474A9E034F67DD95A05EFF6701F0ED27AAF239CC177EAA1DD32C1E4B6DD664DBAA47066C8555C0B19FBDD627Bx5M" TargetMode="External"/><Relationship Id="rId234" Type="http://schemas.openxmlformats.org/officeDocument/2006/relationships/hyperlink" Target="consultantplus://offline/ref=397EF54F8ECB5CF7E68E45062474A9E034F672DB5B05EFF6701F0ED27AAF239CC177EAA1DF3AC2B1EE926711FEF96366C4555E0F067Fx0M" TargetMode="External"/><Relationship Id="rId2" Type="http://schemas.microsoft.com/office/2007/relationships/stylesWithEffects" Target="stylesWithEffects.xml"/><Relationship Id="rId29" Type="http://schemas.openxmlformats.org/officeDocument/2006/relationships/hyperlink" Target="consultantplus://offline/ref=0EFC6217A3125A2BDC7659AD53A3AB49C8CB5F0EA2051F8649BC1810836C727CDDD1B64ACFCBF7C4A5FEC42B000AC50CE2D252F6E76D3B5A66xEM" TargetMode="External"/><Relationship Id="rId255" Type="http://schemas.openxmlformats.org/officeDocument/2006/relationships/hyperlink" Target="consultantplus://offline/ref=397EF54F8ECB5CF7E68E45062474A9E034F67DD95A05EFF6701F0ED27AAF239CC177EAA1DD32C1E0BEDD664DBAA47066C8555C0B19FBDD627Bx5M" TargetMode="External"/><Relationship Id="rId276" Type="http://schemas.openxmlformats.org/officeDocument/2006/relationships/hyperlink" Target="consultantplus://offline/ref=397EF54F8ECB5CF7E68E45062474A9E034F67DD95A05EFF6701F0ED27AAF239CC177EAA1DD32C0E0B9DD664DBAA47066C8555C0B19FBDD627Bx5M" TargetMode="External"/><Relationship Id="rId297" Type="http://schemas.openxmlformats.org/officeDocument/2006/relationships/hyperlink" Target="consultantplus://offline/ref=397EF54F8ECB5CF7E68E45062474A9E034F67DD95A05EFF6701F0ED27AAF239CC177EAA1DD32C0E0B9DD664DBAA47066C8555C0B19FBDD627Bx5M" TargetMode="External"/><Relationship Id="rId40" Type="http://schemas.openxmlformats.org/officeDocument/2006/relationships/image" Target="media/image1.wmf"/><Relationship Id="rId115" Type="http://schemas.openxmlformats.org/officeDocument/2006/relationships/hyperlink" Target="consultantplus://offline/ref=397EF54F8ECB5CF7E68E45062474A9E034F672DB5B05EFF6701F0ED27AAF239CC177EAA1DD32C9E4BDDD664DBAA47066C8555C0B19FBDD627Bx5M" TargetMode="External"/><Relationship Id="rId136" Type="http://schemas.openxmlformats.org/officeDocument/2006/relationships/image" Target="media/image6.wmf"/><Relationship Id="rId157" Type="http://schemas.openxmlformats.org/officeDocument/2006/relationships/hyperlink" Target="consultantplus://offline/ref=397EF54F8ECB5CF7E68E45062474A9E034F67DD95A05EFF6701F0ED27AAF239CC177EAA1DD32CEECB7DD664DBAA47066C8555C0B19FBDD627Bx5M" TargetMode="External"/><Relationship Id="rId178" Type="http://schemas.openxmlformats.org/officeDocument/2006/relationships/hyperlink" Target="consultantplus://offline/ref=397EF54F8ECB5CF7E68E45062474A9E034F67DD95A05EFF6701F0ED27AAF239CC177EAA1DD32C1E4BFDD664DBAA47066C8555C0B19FBDD627Bx5M" TargetMode="External"/><Relationship Id="rId301" Type="http://schemas.openxmlformats.org/officeDocument/2006/relationships/hyperlink" Target="consultantplus://offline/ref=397EF54F8ECB5CF7E68E45062474A9E034F67DD95A05EFF6701F0ED27AAF239CC177EAA1DD32C0E0B9DD664DBAA47066C8555C0B19FBDD627Bx5M" TargetMode="External"/><Relationship Id="rId322" Type="http://schemas.openxmlformats.org/officeDocument/2006/relationships/hyperlink" Target="consultantplus://offline/ref=397EF54F8ECB5CF7E68E45062474A9E035F67DDB5C0DEFF6701F0ED27AAF239CC177EAA3DB3AC0EEEB877649F3F17578C04F420D07F87Dx4M" TargetMode="External"/><Relationship Id="rId343" Type="http://schemas.openxmlformats.org/officeDocument/2006/relationships/hyperlink" Target="consultantplus://offline/ref=397EF54F8ECB5CF7E68E45062474A9E035F67DDB5C0DEFF6701F0ED27AAF239CC177EAA8DA3AC2B1EE926711FEF96366C4555E0F067Fx0M" TargetMode="External"/><Relationship Id="rId364" Type="http://schemas.openxmlformats.org/officeDocument/2006/relationships/hyperlink" Target="consultantplus://offline/ref=397EF54F8ECB5CF7E68E45062474A9E036FE7FDD5901EFF6701F0ED27AAF239CC177EAA1DD32C9E5B6DD664DBAA47066C8555C0B19FBDD627Bx5M" TargetMode="External"/><Relationship Id="rId61" Type="http://schemas.openxmlformats.org/officeDocument/2006/relationships/hyperlink" Target="consultantplus://offline/ref=397EF54F8ECB5CF7E68E45062474A9E034F67DD95A05EFF6701F0ED27AAF239CC177EAA1DD32CEE4BDDD664DBAA47066C8555C0B19FBDD627Bx5M" TargetMode="External"/><Relationship Id="rId82" Type="http://schemas.openxmlformats.org/officeDocument/2006/relationships/hyperlink" Target="consultantplus://offline/ref=397EF54F8ECB5CF7E68E45062474A9E034F67DD95A05EFF6701F0ED27AAF239CC177EAA1DD32CEE6B7DD664DBAA47066C8555C0B19FBDD627Bx5M" TargetMode="External"/><Relationship Id="rId199" Type="http://schemas.openxmlformats.org/officeDocument/2006/relationships/hyperlink" Target="consultantplus://offline/ref=397EF54F8ECB5CF7E68E45062474A9E034F67BD15B0DEFF6701F0ED27AAF239CC177EAA1DD32C9E7B8DD664DBAA47066C8555C0B19FBDD627Bx5M" TargetMode="External"/><Relationship Id="rId203" Type="http://schemas.openxmlformats.org/officeDocument/2006/relationships/hyperlink" Target="consultantplus://offline/ref=397EF54F8ECB5CF7E68E45062474A9E034F67BD15B0DEFF6701F0ED27AAF239CC177EAA1DD32C9E6BCDD664DBAA47066C8555C0B19FBDD627Bx5M" TargetMode="External"/><Relationship Id="rId19" Type="http://schemas.openxmlformats.org/officeDocument/2006/relationships/hyperlink" Target="consultantplus://offline/ref=0EFC6217A3125A2BDC7659AD53A3AB49C8CB5906A30D1F8649BC1810836C727CDDD1B64ACFCBF6C2A8FEC42B000AC50CE2D252F6E76D3B5A66xEM" TargetMode="External"/><Relationship Id="rId224" Type="http://schemas.openxmlformats.org/officeDocument/2006/relationships/hyperlink" Target="consultantplus://offline/ref=397EF54F8ECB5CF7E68E45062474A9E034F67DDB5E04EFF6701F0ED27AAF239CC177EAA1DD32CBE5BCDD664DBAA47066C8555C0B19FBDD627Bx5M" TargetMode="External"/><Relationship Id="rId245" Type="http://schemas.openxmlformats.org/officeDocument/2006/relationships/hyperlink" Target="consultantplus://offline/ref=397EF54F8ECB5CF7E68E45062474A9E034F57ADE5F07EFF6701F0ED27AAF239CC177EAA1DD32C9E5B7DD664DBAA47066C8555C0B19FBDD627Bx5M" TargetMode="External"/><Relationship Id="rId266" Type="http://schemas.openxmlformats.org/officeDocument/2006/relationships/hyperlink" Target="consultantplus://offline/ref=397EF54F8ECB5CF7E68E45062474A9E034F672DB5B05EFF6701F0ED27AAF239CC177EAA1DA31C2B1EE926711FEF96366C4555E0F067Fx0M" TargetMode="External"/><Relationship Id="rId287" Type="http://schemas.openxmlformats.org/officeDocument/2006/relationships/hyperlink" Target="consultantplus://offline/ref=397EF54F8ECB5CF7E68E45062474A9E034F67DD95A05EFF6701F0ED27AAF239CC177EAA1DD32C0E0B9DD664DBAA47066C8555C0B19FBDD627Bx5M" TargetMode="External"/><Relationship Id="rId30" Type="http://schemas.openxmlformats.org/officeDocument/2006/relationships/hyperlink" Target="consultantplus://offline/ref=0EFC6217A3125A2BDC7659AD53A3AB49C8CA5807A3021F8649BC1810836C727CCFD1EE46CFC3E8C2A9EB927A4565x6M" TargetMode="External"/><Relationship Id="rId105" Type="http://schemas.openxmlformats.org/officeDocument/2006/relationships/image" Target="media/image4.wmf"/><Relationship Id="rId126" Type="http://schemas.openxmlformats.org/officeDocument/2006/relationships/image" Target="media/image5.wmf"/><Relationship Id="rId147" Type="http://schemas.openxmlformats.org/officeDocument/2006/relationships/hyperlink" Target="consultantplus://offline/ref=397EF54F8ECB5CF7E68E45062474A9E034F67DD95A05EFF6701F0ED27AAF239CC177EAA1DD32CEEDBDDD664DBAA47066C8555C0B19FBDD627Bx5M" TargetMode="External"/><Relationship Id="rId168" Type="http://schemas.openxmlformats.org/officeDocument/2006/relationships/hyperlink" Target="consultantplus://offline/ref=397EF54F8ECB5CF7E68E45062474A9E034F67DDB5E04EFF6701F0ED27AAF239CC177EAA1DD32C8ECB7DD664DBAA47066C8555C0B19FBDD627Bx5M" TargetMode="External"/><Relationship Id="rId312" Type="http://schemas.openxmlformats.org/officeDocument/2006/relationships/hyperlink" Target="consultantplus://offline/ref=397EF54F8ECB5CF7E68E45062474A9E035F57BDE5C01EFF6701F0ED27AAF239CD377B2ADDD3AD7E5BBC8301CFF7Fx8M" TargetMode="External"/><Relationship Id="rId333" Type="http://schemas.openxmlformats.org/officeDocument/2006/relationships/hyperlink" Target="consultantplus://offline/ref=397EF54F8ECB5CF7E68E45062474A9E035F67DDB5C0DEFF6701F0ED27AAF239CC177EAA8DD32C2B1EE926711FEF96366C4555E0F067Fx0M" TargetMode="External"/><Relationship Id="rId354" Type="http://schemas.openxmlformats.org/officeDocument/2006/relationships/hyperlink" Target="consultantplus://offline/ref=397EF54F8ECB5CF7E68E45062474A9E035F67DDB5C0DEFF6701F0ED27AAF239CC177EAA9DD37C2B1EE926711FEF96366C4555E0F067Fx0M" TargetMode="External"/><Relationship Id="rId51" Type="http://schemas.openxmlformats.org/officeDocument/2006/relationships/hyperlink" Target="consultantplus://offline/ref=397EF54F8ECB5CF7E68E45062474A9E034F67DD95A05EFF6701F0ED27AAF239CC177EAA1DD32CEE5B7DD664DBAA47066C8555C0B19FBDD627Bx5M" TargetMode="External"/><Relationship Id="rId72" Type="http://schemas.openxmlformats.org/officeDocument/2006/relationships/hyperlink" Target="consultantplus://offline/ref=397EF54F8ECB5CF7E68E45062474A9E034F67DD95A05EFF6701F0ED27AAF239CC177EAA1DD32CEE7B9DD664DBAA47066C8555C0B19FBDD627Bx5M" TargetMode="External"/><Relationship Id="rId93" Type="http://schemas.openxmlformats.org/officeDocument/2006/relationships/hyperlink" Target="consultantplus://offline/ref=397EF54F8ECB5CF7E68E45062474A9E034F672DB5B05EFF6701F0ED27AAF239CC177EAA1DF3AC2B1EE926711FEF96366C4555E0F067Fx0M" TargetMode="External"/><Relationship Id="rId189" Type="http://schemas.openxmlformats.org/officeDocument/2006/relationships/hyperlink" Target="consultantplus://offline/ref=397EF54F8ECB5CF7E68E45062474A9E034F67CDB5804EFF6701F0ED27AAF239CC177EAA6DF30C2B1EE926711FEF96366C4555E0F067Fx0M"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397EF54F8ECB5CF7E68E45062474A9E034F672DB5B05EFF6701F0ED27AAF239CC177EAA1DD32C9E3BCDD664DBAA47066C8555C0B19FBDD627Bx5M" TargetMode="External"/><Relationship Id="rId235" Type="http://schemas.openxmlformats.org/officeDocument/2006/relationships/hyperlink" Target="consultantplus://offline/ref=397EF54F8ECB5CF7E68E45062474A9E034F67DDB5E04EFF6701F0ED27AAF239CC177EAA1DD32CBE5BBDD664DBAA47066C8555C0B19FBDD627Bx5M" TargetMode="External"/><Relationship Id="rId256" Type="http://schemas.openxmlformats.org/officeDocument/2006/relationships/hyperlink" Target="consultantplus://offline/ref=397EF54F8ECB5CF7E68E45062474A9E034F672DB5B05EFF6701F0ED27AAF239CC177EAA1DD32C9E4BDDD664DBAA47066C8555C0B19FBDD627Bx5M" TargetMode="External"/><Relationship Id="rId277" Type="http://schemas.openxmlformats.org/officeDocument/2006/relationships/hyperlink" Target="consultantplus://offline/ref=397EF54F8ECB5CF7E68E45062474A9E034F67DD95A05EFF6701F0ED27AAF239CC177EAA1DD32C0E0B9DD664DBAA47066C8555C0B19FBDD627Bx5M" TargetMode="External"/><Relationship Id="rId298" Type="http://schemas.openxmlformats.org/officeDocument/2006/relationships/hyperlink" Target="consultantplus://offline/ref=397EF54F8ECB5CF7E68E45062474A9E034F67DD95A05EFF6701F0ED27AAF239CC177EAA1DD32C0E0B9DD664DBAA47066C8555C0B19FBDD627Bx5M" TargetMode="External"/><Relationship Id="rId116" Type="http://schemas.openxmlformats.org/officeDocument/2006/relationships/hyperlink" Target="consultantplus://offline/ref=397EF54F8ECB5CF7E68E45062474A9E034F67DD95A05EFF6701F0ED27AAF239CC177EAA1DD32CEE0B9DD664DBAA47066C8555C0B19FBDD627Bx5M" TargetMode="External"/><Relationship Id="rId137" Type="http://schemas.openxmlformats.org/officeDocument/2006/relationships/hyperlink" Target="consultantplus://offline/ref=397EF54F8ECB5CF7E68E45062474A9E034F67DD95A05EFF6701F0ED27AAF239CC177EAA1DD32CEE2B8DD664DBAA47066C8555C0B19FBDD627Bx5M" TargetMode="External"/><Relationship Id="rId158" Type="http://schemas.openxmlformats.org/officeDocument/2006/relationships/hyperlink" Target="consultantplus://offline/ref=397EF54F8ECB5CF7E68E45062474A9E034F67DD95A05EFF6701F0ED27AAF239CC177EAA1DD32CEECB6DD664DBAA47066C8555C0B19FBDD627Bx5M" TargetMode="External"/><Relationship Id="rId302" Type="http://schemas.openxmlformats.org/officeDocument/2006/relationships/hyperlink" Target="consultantplus://offline/ref=397EF54F8ECB5CF7E68E45062474A9E034F67DD95A05EFF6701F0ED27AAF239CC177EAA1DD32C0E0B9DD664DBAA47066C8555C0B19FBDD627Bx5M" TargetMode="External"/><Relationship Id="rId323" Type="http://schemas.openxmlformats.org/officeDocument/2006/relationships/hyperlink" Target="consultantplus://offline/ref=397EF54F8ECB5CF7E68E45062474A9E035F67DDB5C0DEFF6701F0ED27AAF239CC177EAA7DE34C2B1EE926711FEF96366C4555E0F067Fx0M" TargetMode="External"/><Relationship Id="rId344" Type="http://schemas.openxmlformats.org/officeDocument/2006/relationships/hyperlink" Target="consultantplus://offline/ref=397EF54F8ECB5CF7E68E45062474A9E035F67DDB5C0DEFF6701F0ED27AAF239CC177EAA8D432C2B1EE926711FEF96366C4555E0F067Fx0M" TargetMode="External"/><Relationship Id="rId20" Type="http://schemas.openxmlformats.org/officeDocument/2006/relationships/hyperlink" Target="consultantplus://offline/ref=0EFC6217A3125A2BDC7659AD53A3AB49C8CB5F0EA2051F8649BC1810836C727CDDD1B64ACFCBF6C7AAFEC42B000AC50CE2D252F6E76D3B5A66xEM" TargetMode="External"/><Relationship Id="rId41" Type="http://schemas.openxmlformats.org/officeDocument/2006/relationships/image" Target="media/image2.wmf"/><Relationship Id="rId62" Type="http://schemas.openxmlformats.org/officeDocument/2006/relationships/hyperlink" Target="consultantplus://offline/ref=397EF54F8ECB5CF7E68E45062474A9E034F67DD95A05EFF6701F0ED27AAF239CC177EAA1DD32CEE4BDDD664DBAA47066C8555C0B19FBDD627Bx5M" TargetMode="External"/><Relationship Id="rId83" Type="http://schemas.openxmlformats.org/officeDocument/2006/relationships/hyperlink" Target="consultantplus://offline/ref=397EF54F8ECB5CF7E68E45062474A9E034F67DD95A05EFF6701F0ED27AAF239CC177EAA1DD32CEE6B6DD664DBAA47066C8555C0B19FBDD627Bx5M" TargetMode="External"/><Relationship Id="rId179" Type="http://schemas.openxmlformats.org/officeDocument/2006/relationships/hyperlink" Target="consultantplus://offline/ref=397EF54F8ECB5CF7E68E45062474A9E034F672DB5B05EFF6701F0ED27AAF239CC177EAA1DD32C9E1BBDD664DBAA47066C8555C0B19FBDD627Bx5M" TargetMode="External"/><Relationship Id="rId365" Type="http://schemas.openxmlformats.org/officeDocument/2006/relationships/hyperlink" Target="consultantplus://offline/ref=397EF54F8ECB5CF7E68E45062474A9E036FE7FDD5901EFF6701F0ED27AAF239CC177EAA1DD32C9E4BFDD664DBAA47066C8555C0B19FBDD627Bx5M" TargetMode="External"/><Relationship Id="rId190" Type="http://schemas.openxmlformats.org/officeDocument/2006/relationships/image" Target="media/image7.wmf"/><Relationship Id="rId204" Type="http://schemas.openxmlformats.org/officeDocument/2006/relationships/hyperlink" Target="consultantplus://offline/ref=397EF54F8ECB5CF7E68E45062474A9E034F672DB5B05EFF6701F0ED27AAF239CC177EAA1DD32C9E3BCDD664DBAA47066C8555C0B19FBDD627Bx5M" TargetMode="External"/><Relationship Id="rId225" Type="http://schemas.openxmlformats.org/officeDocument/2006/relationships/hyperlink" Target="consultantplus://offline/ref=397EF54F8ECB5CF7E68E45062474A9E034F67DDB5E04EFF6701F0ED27AAF239CC177EAA1DD32CBE5BCDD664DBAA47066C8555C0B19FBDD627Bx5M" TargetMode="External"/><Relationship Id="rId246" Type="http://schemas.openxmlformats.org/officeDocument/2006/relationships/hyperlink" Target="consultantplus://offline/ref=397EF54F8ECB5CF7E68E45062474A9E034F67DD15D00EFF6701F0ED27AAF239CD377B2ADDD3AD7E5BBC8301CFF7Fx8M" TargetMode="External"/><Relationship Id="rId267" Type="http://schemas.openxmlformats.org/officeDocument/2006/relationships/hyperlink" Target="consultantplus://offline/ref=397EF54F8ECB5CF7E68E45062474A9E034F672DB5B05EFF6701F0ED27AAF239CC177EAA1DA3AC2B1EE926711FEF96366C4555E0F067Fx0M" TargetMode="External"/><Relationship Id="rId288" Type="http://schemas.openxmlformats.org/officeDocument/2006/relationships/hyperlink" Target="consultantplus://offline/ref=397EF54F8ECB5CF7E68E45062474A9E034F67DD95A05EFF6701F0ED27AAF239CC177EAA1DD32C0E0B9DD664DBAA47066C8555C0B19FBDD627Bx5M" TargetMode="External"/><Relationship Id="rId106" Type="http://schemas.openxmlformats.org/officeDocument/2006/relationships/hyperlink" Target="consultantplus://offline/ref=397EF54F8ECB5CF7E68E45062474A9E034F67DDB5E04EFF6701F0ED27AAF239CC177EAA1DD32C8ECB9DD664DBAA47066C8555C0B19FBDD627Bx5M" TargetMode="External"/><Relationship Id="rId127" Type="http://schemas.openxmlformats.org/officeDocument/2006/relationships/hyperlink" Target="consultantplus://offline/ref=397EF54F8ECB5CF7E68E45062474A9E035F673DE5603EFF6701F0ED27AAF239CC177EAA3D831C2B1EE926711FEF96366C4555E0F067Fx0M" TargetMode="External"/><Relationship Id="rId313" Type="http://schemas.openxmlformats.org/officeDocument/2006/relationships/hyperlink" Target="consultantplus://offline/ref=397EF54F8ECB5CF7E68E45062474A9E035F57BDE5C01EFF6701F0ED27AAF239CC177EAA1DC36C2B1EE926711FEF96366C4555E0F067Fx0M" TargetMode="External"/><Relationship Id="rId10" Type="http://schemas.openxmlformats.org/officeDocument/2006/relationships/hyperlink" Target="consultantplus://offline/ref=0EFC6217A3125A2BDC7659AD53A3AB49C8CB5906A30D1F8649BC1810836C727CDDD1B64ACFCBF6C2A8FEC42B000AC50CE2D252F6E76D3B5A66xEM" TargetMode="External"/><Relationship Id="rId31" Type="http://schemas.openxmlformats.org/officeDocument/2006/relationships/hyperlink" Target="consultantplus://offline/ref=0EFC6217A3125A2BDC7659AD53A3AB49C2CF5108A40F428C41E5141284632D79DAC0B64BC7D5F6C6B3F7907B64xDM" TargetMode="External"/><Relationship Id="rId52" Type="http://schemas.openxmlformats.org/officeDocument/2006/relationships/hyperlink" Target="consultantplus://offline/ref=397EF54F8ECB5CF7E68E45062474A9E034F67DD95A05EFF6701F0ED27AAF239CC177EAA1DD32CEE4BFDD664DBAA47066C8555C0B19FBDD627Bx5M" TargetMode="External"/><Relationship Id="rId73" Type="http://schemas.openxmlformats.org/officeDocument/2006/relationships/hyperlink" Target="consultantplus://offline/ref=397EF54F8ECB5CF7E68E45062474A9E034F672DB5B05EFF6701F0ED27AAF239CC177EAA1DD32C9E3BCDD664DBAA47066C8555C0B19FBDD627Bx5M" TargetMode="External"/><Relationship Id="rId94" Type="http://schemas.openxmlformats.org/officeDocument/2006/relationships/hyperlink" Target="consultantplus://offline/ref=397EF54F8ECB5CF7E68E45062474A9E034F672DB5B05EFF6701F0ED27AAF239CC177EAA1DD32C9E4BDDD664DBAA47066C8555C0B19FBDD627Bx5M" TargetMode="External"/><Relationship Id="rId148" Type="http://schemas.openxmlformats.org/officeDocument/2006/relationships/hyperlink" Target="consultantplus://offline/ref=397EF54F8ECB5CF7E68E45062474A9E034F67DD95A05EFF6701F0ED27AAF239CC177EAA1DD32CEEDBCDD664DBAA47066C8555C0B19FBDD627Bx5M" TargetMode="External"/><Relationship Id="rId169" Type="http://schemas.openxmlformats.org/officeDocument/2006/relationships/hyperlink" Target="consultantplus://offline/ref=397EF54F8ECB5CF7E68E45062474A9E034F67DD95A05EFF6701F0ED27AAF239CC177EAA1DD32C1E5B9DD664DBAA47066C8555C0B19FBDD627Bx5M" TargetMode="External"/><Relationship Id="rId334" Type="http://schemas.openxmlformats.org/officeDocument/2006/relationships/hyperlink" Target="consultantplus://offline/ref=397EF54F8ECB5CF7E68E45062474A9E035F67DDB5C0DEFF6701F0ED27AAF239CC177EAA8DD31C2B1EE926711FEF96366C4555E0F067Fx0M" TargetMode="External"/><Relationship Id="rId355" Type="http://schemas.openxmlformats.org/officeDocument/2006/relationships/hyperlink" Target="consultantplus://offline/ref=397EF54F8ECB5CF7E68E45062474A9E035F67DDB5C0DEFF6701F0ED27AAF239CC177EAA1DD36CAE3BCDD664DBAA47066C8555C0B19FBDD627Bx5M"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397EF54F8ECB5CF7E68E45062474A9E034F672DB5B05EFF6701F0ED27AAF239CC177EAA3DB399DB4FB833F1CF6EF7D62DE495C0E70xEM" TargetMode="External"/><Relationship Id="rId215" Type="http://schemas.openxmlformats.org/officeDocument/2006/relationships/hyperlink" Target="consultantplus://offline/ref=397EF54F8ECB5CF7E68E45062474A9E034F672DB5B05EFF6701F0ED27AAF239CC177EAA1DC32C2B1EE926711FEF96366C4555E0F067Fx0M" TargetMode="External"/><Relationship Id="rId236" Type="http://schemas.openxmlformats.org/officeDocument/2006/relationships/hyperlink" Target="consultantplus://offline/ref=397EF54F8ECB5CF7E68E45062474A9E034F67DDB5E04EFF6701F0ED27AAF239CC177EAA1DD32CBE5BBDD664DBAA47066C8555C0B19FBDD627Bx5M" TargetMode="External"/><Relationship Id="rId257" Type="http://schemas.openxmlformats.org/officeDocument/2006/relationships/image" Target="media/image11.wmf"/><Relationship Id="rId278" Type="http://schemas.openxmlformats.org/officeDocument/2006/relationships/hyperlink" Target="consultantplus://offline/ref=397EF54F8ECB5CF7E68E45062474A9E034F67DD95A05EFF6701F0ED27AAF239CC177EAA1DD32C0E0B9DD664DBAA47066C8555C0B19FBDD627Bx5M" TargetMode="External"/><Relationship Id="rId303" Type="http://schemas.openxmlformats.org/officeDocument/2006/relationships/hyperlink" Target="consultantplus://offline/ref=397EF54F8ECB5CF7E68E45062474A9E034F67DD95A05EFF6701F0ED27AAF239CC177EAA1DD32C0E0B9DD664DBAA47066C8555C0B19FBDD627Bx5M" TargetMode="External"/><Relationship Id="rId42" Type="http://schemas.openxmlformats.org/officeDocument/2006/relationships/hyperlink" Target="consultantplus://offline/ref=397EF54F8ECB5CF7E68E45062474A9E034F678DD5700EFF6701F0ED27AAF239CC177EAA1DD32C9E5B9DD664DBAA47066C8555C0B19FBDD627Bx5M" TargetMode="External"/><Relationship Id="rId84" Type="http://schemas.openxmlformats.org/officeDocument/2006/relationships/hyperlink" Target="consultantplus://offline/ref=397EF54F8ECB5CF7E68E45062474A9E034F672DB5B05EFF6701F0ED27AAF239CC177EAA1DD32C9E1BBDD664DBAA47066C8555C0B19FBDD627Bx5M" TargetMode="External"/><Relationship Id="rId138" Type="http://schemas.openxmlformats.org/officeDocument/2006/relationships/hyperlink" Target="consultantplus://offline/ref=397EF54F8ECB5CF7E68E45062474A9E034F77ADC570DEFF6701F0ED27AAF239CC177EAA1DD32CAE6BEDD664DBAA47066C8555C0B19FBDD627Bx5M" TargetMode="External"/><Relationship Id="rId345" Type="http://schemas.openxmlformats.org/officeDocument/2006/relationships/hyperlink" Target="consultantplus://offline/ref=397EF54F8ECB5CF7E68E45062474A9E035F67DDB5C0DEFF6701F0ED27AAF239CC177EAA8D433C2B1EE926711FEF96366C4555E0F067Fx0M" TargetMode="External"/><Relationship Id="rId191" Type="http://schemas.openxmlformats.org/officeDocument/2006/relationships/hyperlink" Target="consultantplus://offline/ref=397EF54F8ECB5CF7E68E45062474A9E034F67BD15B0DEFF6701F0ED27AAF239CC177EAA1DD32C9E5B6DD664DBAA47066C8555C0B19FBDD627Bx5M" TargetMode="External"/><Relationship Id="rId205" Type="http://schemas.openxmlformats.org/officeDocument/2006/relationships/hyperlink" Target="consultantplus://offline/ref=397EF54F8ECB5CF7E68E45062474A9E034F672DB5B05EFF6701F0ED27AAF239CC177EAA1DC32C2B1EE926711FEF96366C4555E0F067Fx0M" TargetMode="External"/><Relationship Id="rId247" Type="http://schemas.openxmlformats.org/officeDocument/2006/relationships/hyperlink" Target="consultantplus://offline/ref=397EF54F8ECB5CF7E68E45062474A9E034F57ADE5F07EFF6701F0ED27AAF239CC177EAA1DD32C9E5B7DD664DBAA47066C8555C0B19FBDD627Bx5M" TargetMode="External"/><Relationship Id="rId107" Type="http://schemas.openxmlformats.org/officeDocument/2006/relationships/hyperlink" Target="consultantplus://offline/ref=397EF54F8ECB5CF7E68E45062474A9E034F672DB5B05EFF6701F0ED27AAF239CC177EAA1DD32C9E1BBDD664DBAA47066C8555C0B19FBDD627Bx5M" TargetMode="External"/><Relationship Id="rId289" Type="http://schemas.openxmlformats.org/officeDocument/2006/relationships/hyperlink" Target="consultantplus://offline/ref=397EF54F8ECB5CF7E68E45062474A9E034F67DD95A05EFF6701F0ED27AAF239CC177EAA1DD32C0E0B9DD664DBAA47066C8555C0B19FBDD627Bx5M" TargetMode="External"/><Relationship Id="rId11" Type="http://schemas.openxmlformats.org/officeDocument/2006/relationships/hyperlink" Target="consultantplus://offline/ref=0EFC6217A3125A2BDC7659AD53A3AB49C8CB5F0EA2051F8649BC1810836C727CDDD1B64ACFCBF6C7AAFEC42B000AC50CE2D252F6E76D3B5A66xEM" TargetMode="External"/><Relationship Id="rId53" Type="http://schemas.openxmlformats.org/officeDocument/2006/relationships/hyperlink" Target="consultantplus://offline/ref=397EF54F8ECB5CF7E68E45062474A9E034F672DB5B05EFF6701F0ED27AAF239CC177EAA1DD32C9E3BCDD664DBAA47066C8555C0B19FBDD627Bx5M" TargetMode="External"/><Relationship Id="rId149" Type="http://schemas.openxmlformats.org/officeDocument/2006/relationships/hyperlink" Target="consultantplus://offline/ref=397EF54F8ECB5CF7E68E45062474A9E034F672DB5B05EFF6701F0ED27AAF239CC177EAA1DD32C9E3BCDD664DBAA47066C8555C0B19FBDD627Bx5M" TargetMode="External"/><Relationship Id="rId314" Type="http://schemas.openxmlformats.org/officeDocument/2006/relationships/hyperlink" Target="consultantplus://offline/ref=397EF54F8ECB5CF7E68E45062474A9E035F57BDE5C01EFF6701F0ED27AAF239CD377B2ADDD3AD7E5BBC8301CFF7Fx8M" TargetMode="External"/><Relationship Id="rId356" Type="http://schemas.openxmlformats.org/officeDocument/2006/relationships/hyperlink" Target="consultantplus://offline/ref=397EF54F8ECB5CF7E68E45062474A9E035F67DDB5C0DEFF6701F0ED27AAF239CC177EAA1DF37CDEEEB877649F3F17578C04F420D07F87Dx4M" TargetMode="External"/><Relationship Id="rId95" Type="http://schemas.openxmlformats.org/officeDocument/2006/relationships/hyperlink" Target="consultantplus://offline/ref=397EF54F8ECB5CF7E68E45062474A9E035FE73D05B04EFF6701F0ED27AAF239CC177EAA1DD32C9E6BBDD664DBAA47066C8555C0B19FBDD627Bx5M" TargetMode="External"/><Relationship Id="rId160" Type="http://schemas.openxmlformats.org/officeDocument/2006/relationships/hyperlink" Target="consultantplus://offline/ref=397EF54F8ECB5CF7E68E45062474A9E034F67DD95A05EFF6701F0ED27AAF239CC177EAA1DD32C1E5BFDD664DBAA47066C8555C0B19FBDD627Bx5M" TargetMode="External"/><Relationship Id="rId216" Type="http://schemas.openxmlformats.org/officeDocument/2006/relationships/hyperlink" Target="consultantplus://offline/ref=397EF54F8ECB5CF7E68E45062474A9E034F672DB5B05EFF6701F0ED27AAF239CC177EAA1DF3AC2B1EE926711FEF96366C4555E0F067Fx0M" TargetMode="External"/><Relationship Id="rId258" Type="http://schemas.openxmlformats.org/officeDocument/2006/relationships/hyperlink" Target="consultantplus://offline/ref=397EF54F8ECB5CF7E68E45062474A9E035FF7FDC5B07EFF6701F0ED27AAF239CC177EAA1DD32CDE3B9DD664DBAA47066C8555C0B19FBDD627Bx5M" TargetMode="External"/><Relationship Id="rId22" Type="http://schemas.openxmlformats.org/officeDocument/2006/relationships/hyperlink" Target="consultantplus://offline/ref=0EFC6217A3125A2BDC7659AD53A3AB49C8CB5F0EA2051F8649BC1810836C727CDDD1B64ACFCBF6C7A4FEC42B000AC50CE2D252F6E76D3B5A66xEM" TargetMode="External"/><Relationship Id="rId64" Type="http://schemas.openxmlformats.org/officeDocument/2006/relationships/hyperlink" Target="consultantplus://offline/ref=397EF54F8ECB5CF7E68E45062474A9E034F67DD95A05EFF6701F0ED27AAF239CC177EAA1DD32CEE4B8DD664DBAA47066C8555C0B19FBDD627Bx5M" TargetMode="External"/><Relationship Id="rId118" Type="http://schemas.openxmlformats.org/officeDocument/2006/relationships/hyperlink" Target="consultantplus://offline/ref=397EF54F8ECB5CF7E68E45062474A9E034F67DD95A05EFF6701F0ED27AAF239CC177EAA1DD32CEE0B7DD664DBAA47066C8555C0B19FBDD627Bx5M" TargetMode="External"/><Relationship Id="rId325" Type="http://schemas.openxmlformats.org/officeDocument/2006/relationships/hyperlink" Target="consultantplus://offline/ref=397EF54F8ECB5CF7E68E45062474A9E035F67DDB5C0DEFF6701F0ED27AAF239CC177EAA7D930C2B1EE926711FEF96366C4555E0F067Fx0M" TargetMode="External"/><Relationship Id="rId367" Type="http://schemas.openxmlformats.org/officeDocument/2006/relationships/hyperlink" Target="consultantplus://offline/ref=397EF54F8ECB5CF7E68E45062474A9E035F579D85906EFF6701F0ED27AAF239CD377B2ADDD3AD7E5BBC8301CFF7Fx8M" TargetMode="External"/><Relationship Id="rId171" Type="http://schemas.openxmlformats.org/officeDocument/2006/relationships/hyperlink" Target="consultantplus://offline/ref=397EF54F8ECB5CF7E68E45062474A9E034F67DDB5E04EFF6701F0ED27AAF239CC177EAA1DD32CBE5BFDD664DBAA47066C8555C0B19FBDD627Bx5M" TargetMode="External"/><Relationship Id="rId227" Type="http://schemas.openxmlformats.org/officeDocument/2006/relationships/hyperlink" Target="consultantplus://offline/ref=397EF54F8ECB5CF7E68E45062474A9E034F672DB5B05EFF6701F0ED27AAF239CC177EAA1DD32C9E4BDDD664DBAA47066C8555C0B19FBDD627Bx5M" TargetMode="External"/><Relationship Id="rId269" Type="http://schemas.openxmlformats.org/officeDocument/2006/relationships/hyperlink" Target="consultantplus://offline/ref=397EF54F8ECB5CF7E68E45062474A9E034F67DD95A05EFF6701F0ED27AAF239CC177EAA1DD32C0E0B9DD664DBAA47066C8555C0B19FBDD627Bx5M" TargetMode="External"/><Relationship Id="rId33" Type="http://schemas.openxmlformats.org/officeDocument/2006/relationships/hyperlink" Target="consultantplus://offline/ref=0EFC6217A3125A2BDC7659AD53A3AB49C8CA5807A2041F8649BC1810836C727CCFD1EE46CFC3E8C2A9EB927A4565x6M" TargetMode="External"/><Relationship Id="rId129" Type="http://schemas.openxmlformats.org/officeDocument/2006/relationships/hyperlink" Target="consultantplus://offline/ref=397EF54F8ECB5CF7E68E45062474A9E034F67DD95A05EFF6701F0ED27AAF239CC177EAA1DD32CEE3B9DD664DBAA47066C8555C0B19FBDD627Bx5M" TargetMode="External"/><Relationship Id="rId280" Type="http://schemas.openxmlformats.org/officeDocument/2006/relationships/hyperlink" Target="consultantplus://offline/ref=397EF54F8ECB5CF7E68E45062474A9E034F67DD95A05EFF6701F0ED27AAF239CC177EAA1DD32C0E0B9DD664DBAA47066C8555C0B19FBDD627Bx5M" TargetMode="External"/><Relationship Id="rId336" Type="http://schemas.openxmlformats.org/officeDocument/2006/relationships/hyperlink" Target="consultantplus://offline/ref=397EF54F8ECB5CF7E68E45062474A9E035F67DDB5C0DEFF6701F0ED27AAF239CC177EAA7DA3AC2B1EE926711FEF96366C4555E0F067Fx0M" TargetMode="External"/><Relationship Id="rId75" Type="http://schemas.openxmlformats.org/officeDocument/2006/relationships/hyperlink" Target="consultantplus://offline/ref=397EF54F8ECB5CF7E68E45062474A9E034F672DB5B05EFF6701F0ED27AAF239CC177EAA1DF3AC2B1EE926711FEF96366C4555E0F067Fx0M" TargetMode="External"/><Relationship Id="rId140" Type="http://schemas.openxmlformats.org/officeDocument/2006/relationships/hyperlink" Target="consultantplus://offline/ref=397EF54F8ECB5CF7E68E45062474A9E034F67DD95A05EFF6701F0ED27AAF239CC177EAA1DD32CEE2B6DD664DBAA47066C8555C0B19FBDD627Bx5M" TargetMode="External"/><Relationship Id="rId182" Type="http://schemas.openxmlformats.org/officeDocument/2006/relationships/hyperlink" Target="consultantplus://offline/ref=397EF54F8ECB5CF7E68E45062474A9E034F672DB5B05EFF6701F0ED27AAF239CC177EAA1DD32C9E2BADD664DBAA47066C8555C0B19FBDD627Bx5M" TargetMode="External"/><Relationship Id="rId6" Type="http://schemas.openxmlformats.org/officeDocument/2006/relationships/hyperlink" Target="consultantplus://offline/ref=0EFC6217A3125A2BDC7659AD53A3AB49C9C35107A3041F8649BC1810836C727CDDD1B64ACFCBF6C1A9FEC42B000AC50CE2D252F6E76D3B5A66xEM" TargetMode="External"/><Relationship Id="rId238" Type="http://schemas.openxmlformats.org/officeDocument/2006/relationships/hyperlink" Target="consultantplus://offline/ref=397EF54F8ECB5CF7E68E45062474A9E034F67DDB5E04EFF6701F0ED27AAF239CC177EAA1DD32CBE5BBDD664DBAA47066C8555C0B19FBDD627Bx5M" TargetMode="External"/><Relationship Id="rId291" Type="http://schemas.openxmlformats.org/officeDocument/2006/relationships/hyperlink" Target="consultantplus://offline/ref=397EF54F8ECB5CF7E68E45062474A9E034F67DD95A05EFF6701F0ED27AAF239CC177EAA1DD32C0E0B9DD664DBAA47066C8555C0B19FBDD627Bx5M" TargetMode="External"/><Relationship Id="rId305" Type="http://schemas.openxmlformats.org/officeDocument/2006/relationships/hyperlink" Target="consultantplus://offline/ref=397EF54F8ECB5CF7E68E45062474A9E034F67DD95A05EFF6701F0ED27AAF239CC177EAA1DD32C0E0B9DD664DBAA47066C8555C0B19FBDD627Bx5M" TargetMode="External"/><Relationship Id="rId347" Type="http://schemas.openxmlformats.org/officeDocument/2006/relationships/hyperlink" Target="consultantplus://offline/ref=397EF54F8ECB5CF7E68E45062474A9E035F67DDB5C0DEFF6701F0ED27AAF239CC177EAA8D431C2B1EE926711FEF96366C4555E0F067Fx0M" TargetMode="External"/><Relationship Id="rId44" Type="http://schemas.openxmlformats.org/officeDocument/2006/relationships/hyperlink" Target="consultantplus://offline/ref=397EF54F8ECB5CF7E68E45062474A9E034F67DD95A05EFF6701F0ED27AAF239CC177EAA1DD32CEE5BDDD664DBAA47066C8555C0B19FBDD627Bx5M" TargetMode="External"/><Relationship Id="rId86" Type="http://schemas.openxmlformats.org/officeDocument/2006/relationships/hyperlink" Target="consultantplus://offline/ref=397EF54F8ECB5CF7E68E45062474A9E034F678DD5700EFF6701F0ED27AAF239CC177EAA1DD32C9E5B9DD664DBAA47066C8555C0B19FBDD627Bx5M" TargetMode="External"/><Relationship Id="rId151" Type="http://schemas.openxmlformats.org/officeDocument/2006/relationships/hyperlink" Target="consultantplus://offline/ref=397EF54F8ECB5CF7E68E45062474A9E034F672DB5B05EFF6701F0ED27AAF239CC177EAA1DF3AC2B1EE926711FEF96366C4555E0F067Fx0M" TargetMode="External"/><Relationship Id="rId193" Type="http://schemas.openxmlformats.org/officeDocument/2006/relationships/hyperlink" Target="consultantplus://offline/ref=397EF54F8ECB5CF7E68E45062474A9E034F67CDB5804EFF6701F0ED27AAF239CC177EAA6DF30C2B1EE926711FEF96366C4555E0F067Fx0M" TargetMode="External"/><Relationship Id="rId207" Type="http://schemas.openxmlformats.org/officeDocument/2006/relationships/hyperlink" Target="consultantplus://offline/ref=397EF54F8ECB5CF7E68E45062474A9E034F67DD95A05EFF6701F0ED27AAF239CC177EAA1DD32C1E4BADD664DBAA47066C8555C0B19FBDD627Bx5M" TargetMode="External"/><Relationship Id="rId249" Type="http://schemas.openxmlformats.org/officeDocument/2006/relationships/image" Target="media/image9.wmf"/><Relationship Id="rId13" Type="http://schemas.openxmlformats.org/officeDocument/2006/relationships/hyperlink" Target="consultantplus://offline/ref=0EFC6217A3125A2BDC7647B646A3AB49C8CB510BA0011F8649BC1810836C727CDDD1B64ACFCBF6C3AEFEC42B000AC50CE2D252F6E76D3B5A66xEM" TargetMode="External"/><Relationship Id="rId109" Type="http://schemas.openxmlformats.org/officeDocument/2006/relationships/hyperlink" Target="consultantplus://offline/ref=397EF54F8ECB5CF7E68E45062474A9E034F672DB5B05EFF6701F0ED27AAF239CC177EAA3DB399DB4FB833F1CF6EF7D62DE495C0E70xEM" TargetMode="External"/><Relationship Id="rId260" Type="http://schemas.openxmlformats.org/officeDocument/2006/relationships/hyperlink" Target="consultantplus://offline/ref=397EF54F8ECB5CF7E68E45062474A9E034F672DB5B05EFF6701F0ED27AAF239CC177EAA1DA3AC2B1EE926711FEF96366C4555E0F067Fx0M" TargetMode="External"/><Relationship Id="rId316" Type="http://schemas.openxmlformats.org/officeDocument/2006/relationships/hyperlink" Target="consultantplus://offline/ref=397EF54F8ECB5CF7E68E45062474A9E035F57BDE5C01EFF6701F0ED27AAF239CC177EAA1DD32C9E5B7DD664DBAA47066C8555C0B19FBDD627Bx5M" TargetMode="External"/><Relationship Id="rId55" Type="http://schemas.openxmlformats.org/officeDocument/2006/relationships/hyperlink" Target="consultantplus://offline/ref=397EF54F8ECB5CF7E68E45062474A9E034F672DB5B05EFF6701F0ED27AAF239CC177EAA1DF399DB4FB833F1CF6EF7D62DE495C0E70xEM" TargetMode="External"/><Relationship Id="rId97" Type="http://schemas.openxmlformats.org/officeDocument/2006/relationships/hyperlink" Target="consultantplus://offline/ref=397EF54F8ECB5CF7E68E45062474A9E034F67DD95A05EFF6701F0ED27AAF239CC177EAA1DD32CEE1B8DD664DBAA47066C8555C0B19FBDD627Bx5M" TargetMode="External"/><Relationship Id="rId120" Type="http://schemas.openxmlformats.org/officeDocument/2006/relationships/hyperlink" Target="consultantplus://offline/ref=397EF54F8ECB5CF7E68E45062474A9E034F67DD95A05EFF6701F0ED27AAF239CC177EAA1DD32CEE3BFDD664DBAA47066C8555C0B19FBDD627Bx5M" TargetMode="External"/><Relationship Id="rId358" Type="http://schemas.openxmlformats.org/officeDocument/2006/relationships/hyperlink" Target="consultantplus://offline/ref=397EF54F8ECB5CF7E68E45062474A9E035F67DDB5C0DEFF6701F0ED27AAF239CC177EAA2DC31CBEEEB877649F3F17578C04F420D07F87Dx4M" TargetMode="External"/><Relationship Id="rId162" Type="http://schemas.openxmlformats.org/officeDocument/2006/relationships/hyperlink" Target="consultantplus://offline/ref=397EF54F8ECB5CF7E68E45062474A9E034F67DD95A05EFF6701F0ED27AAF239CC177EAA1DD32C1E5BCDD664DBAA47066C8555C0B19FBDD627Bx5M" TargetMode="External"/><Relationship Id="rId218" Type="http://schemas.openxmlformats.org/officeDocument/2006/relationships/hyperlink" Target="consultantplus://offline/ref=397EF54F8ECB5CF7E68E45062474A9E034F67DD95A05EFF6701F0ED27AAF239CC177EAA1DD32C1E7BEDD664DBAA47066C8555C0B19FBDD627Bx5M" TargetMode="External"/><Relationship Id="rId271" Type="http://schemas.openxmlformats.org/officeDocument/2006/relationships/hyperlink" Target="consultantplus://offline/ref=397EF54F8ECB5CF7E68E45062474A9E034F67DD95A05EFF6701F0ED27AAF239CC177EAA1DD32C0E0B9DD664DBAA47066C8555C0B19FBDD627Bx5M" TargetMode="External"/><Relationship Id="rId24" Type="http://schemas.openxmlformats.org/officeDocument/2006/relationships/hyperlink" Target="consultantplus://offline/ref=0EFC6217A3125A2BDC7659AD53A3AB49C8CB5F0CA6041F8649BC1810836C727CDDD1B64ACFCBF6C4ACFEC42B000AC50CE2D252F6E76D3B5A66xEM" TargetMode="External"/><Relationship Id="rId66" Type="http://schemas.openxmlformats.org/officeDocument/2006/relationships/image" Target="media/image3.wmf"/><Relationship Id="rId131" Type="http://schemas.openxmlformats.org/officeDocument/2006/relationships/hyperlink" Target="consultantplus://offline/ref=397EF54F8ECB5CF7E68E45062474A9E035F673DE5603EFF6701F0ED27AAF239CC177EAA3D831C2B1EE926711FEF96366C4555E0F067Fx0M" TargetMode="External"/><Relationship Id="rId327" Type="http://schemas.openxmlformats.org/officeDocument/2006/relationships/hyperlink" Target="consultantplus://offline/ref=397EF54F8ECB5CF7E68E45062474A9E035F67DDB5C0DEFF6701F0ED27AAF239CC177EAA7DA3AC2B1EE926711FEF96366C4555E0F067Fx0M" TargetMode="External"/><Relationship Id="rId369" Type="http://schemas.openxmlformats.org/officeDocument/2006/relationships/hyperlink" Target="consultantplus://offline/ref=397EF54F8ECB5CF7E68E45062474A9E035FF79DC5C04EFF6701F0ED27AAF239CC177EAA1DD32CBE1B6DD664DBAA47066C8555C0B19FBDD627Bx5M" TargetMode="External"/><Relationship Id="rId173" Type="http://schemas.openxmlformats.org/officeDocument/2006/relationships/hyperlink" Target="consultantplus://offline/ref=397EF54F8ECB5CF7E68E45062474A9E034F67DD95A05EFF6701F0ED27AAF239CC177EAA1DD32C1E5B6DD664DBAA47066C8555C0B19FBDD627Bx5M" TargetMode="External"/><Relationship Id="rId229" Type="http://schemas.openxmlformats.org/officeDocument/2006/relationships/hyperlink" Target="consultantplus://offline/ref=397EF54F8ECB5CF7E68E45062474A9E034F672DB5B05EFF6701F0ED27AAF239CC177EAA1DD32C9E3BCDD664DBAA47066C8555C0B19FBDD627Bx5M" TargetMode="External"/><Relationship Id="rId240" Type="http://schemas.openxmlformats.org/officeDocument/2006/relationships/hyperlink" Target="consultantplus://offline/ref=397EF54F8ECB5CF7E68E45062474A9E034F67DD15D00EFF6701F0ED27AAF239CC177EAA1DD32C9E5B6DD664DBAA47066C8555C0B19FBDD627Bx5M" TargetMode="External"/><Relationship Id="rId35" Type="http://schemas.openxmlformats.org/officeDocument/2006/relationships/hyperlink" Target="consultantplus://offline/ref=397EF54F8ECB5CF7E68E45062474A9E034F67DD95A05EFF6701F0ED27AAF239CC177EAA1DD32CCE6B6DD664DBAA47066C8555C0B19FBDD627Bx5M" TargetMode="External"/><Relationship Id="rId77" Type="http://schemas.openxmlformats.org/officeDocument/2006/relationships/hyperlink" Target="consultantplus://offline/ref=397EF54F8ECB5CF7E68E45062474A9E034F672DB5B05EFF6701F0ED27AAF239CC177EAA1DD32C9E4BDDD664DBAA47066C8555C0B19FBDD627Bx5M" TargetMode="External"/><Relationship Id="rId100" Type="http://schemas.openxmlformats.org/officeDocument/2006/relationships/hyperlink" Target="consultantplus://offline/ref=397EF54F8ECB5CF7E68E45062474A9E035FE73D05B04EFF6701F0ED27AAF239CC177EAA1DD32C9E6BBDD664DBAA47066C8555C0B19FBDD627Bx5M" TargetMode="External"/><Relationship Id="rId282" Type="http://schemas.openxmlformats.org/officeDocument/2006/relationships/hyperlink" Target="consultantplus://offline/ref=397EF54F8ECB5CF7E68E45062474A9E034F67DD95A05EFF6701F0ED27AAF239CC177EAA1DD32C0E0B9DD664DBAA47066C8555C0B19FBDD627Bx5M" TargetMode="External"/><Relationship Id="rId338" Type="http://schemas.openxmlformats.org/officeDocument/2006/relationships/hyperlink" Target="consultantplus://offline/ref=397EF54F8ECB5CF7E68E45062474A9E035F67DDB5C0DEFF6701F0ED27AAF239CC177EAA8DC35C2B1EE926711FEF96366C4555E0F067Fx0M" TargetMode="External"/><Relationship Id="rId8" Type="http://schemas.openxmlformats.org/officeDocument/2006/relationships/hyperlink" Target="consultantplus://offline/ref=0EFC6217A3125A2BDC7659AD53A3AB49C8CB5808A00C1F8649BC1810836C727CDDD1B64ACFCBF6C2A8FEC42B000AC50CE2D252F6E76D3B5A66xEM" TargetMode="External"/><Relationship Id="rId142" Type="http://schemas.openxmlformats.org/officeDocument/2006/relationships/hyperlink" Target="consultantplus://offline/ref=397EF54F8ECB5CF7E68E45062474A9E034F678DD5700EFF6701F0ED27AAF239CC177EAA1DD32C9E5B9DD664DBAA47066C8555C0B19FBDD627Bx5M" TargetMode="External"/><Relationship Id="rId184" Type="http://schemas.openxmlformats.org/officeDocument/2006/relationships/hyperlink" Target="consultantplus://offline/ref=397EF54F8ECB5CF7E68E45062474A9E034F672DB5B05EFF6701F0ED27AAF239CC177EAA1DF33C2B1EE926711FEF96366C4555E0F067Fx0M" TargetMode="External"/><Relationship Id="rId251" Type="http://schemas.openxmlformats.org/officeDocument/2006/relationships/image" Target="media/image10.wmf"/><Relationship Id="rId46" Type="http://schemas.openxmlformats.org/officeDocument/2006/relationships/hyperlink" Target="consultantplus://offline/ref=397EF54F8ECB5CF7E68E45062474A9E034F67DD95A05EFF6701F0ED27AAF239CC177EAA1DD32CEE5BADD664DBAA47066C8555C0B19FBDD627Bx5M" TargetMode="External"/><Relationship Id="rId293" Type="http://schemas.openxmlformats.org/officeDocument/2006/relationships/hyperlink" Target="consultantplus://offline/ref=397EF54F8ECB5CF7E68E45062474A9E034F67DD95A05EFF6701F0ED27AAF239CC177EAA1DD32C0E0B9DD664DBAA47066C8555C0B19FBDD627Bx5M" TargetMode="External"/><Relationship Id="rId307" Type="http://schemas.openxmlformats.org/officeDocument/2006/relationships/hyperlink" Target="consultantplus://offline/ref=397EF54F8ECB5CF7E68E45062474A9E034F67ED05C04EFF6701F0ED27AAF239CC177EAA2DD34CEEEEB877649F3F17578C04F420D07F87Dx4M" TargetMode="External"/><Relationship Id="rId349" Type="http://schemas.openxmlformats.org/officeDocument/2006/relationships/hyperlink" Target="consultantplus://offline/ref=397EF54F8ECB5CF7E68E45062474A9E034F67DDB5F0DEFF6701F0ED27AAF239CC177EAA1DD32C9E4BDDD664DBAA47066C8555C0B19FBDD627Bx5M" TargetMode="External"/><Relationship Id="rId88" Type="http://schemas.openxmlformats.org/officeDocument/2006/relationships/hyperlink" Target="consultantplus://offline/ref=397EF54F8ECB5CF7E68E45062474A9E034F67DD95A05EFF6701F0ED27AAF239CC177EAA1DD32CEE1BEDD664DBAA47066C8555C0B19FBDD627Bx5M" TargetMode="External"/><Relationship Id="rId111" Type="http://schemas.openxmlformats.org/officeDocument/2006/relationships/hyperlink" Target="consultantplus://offline/ref=397EF54F8ECB5CF7E68E45062474A9E034F67DD95A05EFF6701F0ED27AAF239CC177EAA1DD32CEE0BADD664DBAA47066C8555C0B19FBDD627Bx5M" TargetMode="External"/><Relationship Id="rId153" Type="http://schemas.openxmlformats.org/officeDocument/2006/relationships/hyperlink" Target="consultantplus://offline/ref=397EF54F8ECB5CF7E68E45062474A9E034F67DDB5E04EFF6701F0ED27AAF239CC177EAA1DD32C8ECB8DD664DBAA47066C8555C0B19FBDD627Bx5M" TargetMode="External"/><Relationship Id="rId195" Type="http://schemas.openxmlformats.org/officeDocument/2006/relationships/hyperlink" Target="consultantplus://offline/ref=397EF54F8ECB5CF7E68E45062474A9E034F67BD15B0DEFF6701F0ED27AAF239CC177EAA1DD32C9E4B7DD664DBAA47066C8555C0B19FBDD627Bx5M" TargetMode="External"/><Relationship Id="rId209" Type="http://schemas.openxmlformats.org/officeDocument/2006/relationships/hyperlink" Target="consultantplus://offline/ref=397EF54F8ECB5CF7E68E45062474A9E034F67DD95A05EFF6701F0ED27AAF239CC177EAA1DD32C1E4B8DD664DBAA47066C8555C0B19FBDD627Bx5M" TargetMode="External"/><Relationship Id="rId360" Type="http://schemas.openxmlformats.org/officeDocument/2006/relationships/hyperlink" Target="consultantplus://offline/ref=397EF54F8ECB5CF7E68E45062474A9E035F67DDB5C0DEFF6701F0ED27AAF239CC177EAA3D930CDEEEB877649F3F17578C04F420D07F87Dx4M" TargetMode="External"/><Relationship Id="rId220" Type="http://schemas.openxmlformats.org/officeDocument/2006/relationships/hyperlink" Target="consultantplus://offline/ref=397EF54F8ECB5CF7E68E45062474A9E034F672DB5B05EFF6701F0ED27AAF239CC177EAA1DD32C9E1BBDD664DBAA47066C8555C0B19FBDD627Bx5M" TargetMode="External"/><Relationship Id="rId15" Type="http://schemas.openxmlformats.org/officeDocument/2006/relationships/hyperlink" Target="consultantplus://offline/ref=0EFC6217A3125A2BDC7659AD53A3AB49C8CB5C0AA4051F8649BC1810836C727CDDD1B64ACFCBF7C0AFFEC42B000AC50CE2D252F6E76D3B5A66xEM" TargetMode="External"/><Relationship Id="rId57" Type="http://schemas.openxmlformats.org/officeDocument/2006/relationships/hyperlink" Target="consultantplus://offline/ref=397EF54F8ECB5CF7E68E45062474A9E034F67DD95A05EFF6701F0ED27AAF239CC177EAA1DD32CEE4BEDD664DBAA47066C8555C0B19FBDD627Bx5M" TargetMode="External"/><Relationship Id="rId262" Type="http://schemas.openxmlformats.org/officeDocument/2006/relationships/hyperlink" Target="consultantplus://offline/ref=397EF54F8ECB5CF7E68E45062474A9E034F67DD95A05EFF6701F0ED27AAF239CC177EAA1DD32C1E0BEDD664DBAA47066C8555C0B19FBDD627Bx5M" TargetMode="External"/><Relationship Id="rId318" Type="http://schemas.openxmlformats.org/officeDocument/2006/relationships/hyperlink" Target="consultantplus://offline/ref=397EF54F8ECB5CF7E68E45062474A9E035F57BDE5C01EFF6701F0ED27AAF239CC177EAA1DF36C2B1EE926711FEF96366C4555E0F067F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51498</Words>
  <Characters>293539</Characters>
  <Application>Microsoft Office Word</Application>
  <DocSecurity>0</DocSecurity>
  <Lines>2446</Lines>
  <Paragraphs>688</Paragraphs>
  <ScaleCrop>false</ScaleCrop>
  <Company>diakov.net</Company>
  <LinksUpToDate>false</LinksUpToDate>
  <CharactersWithSpaces>344349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2019-04-08T12:49:00Z</dcterms:created>
  <dcterms:modified xsi:type="dcterms:W3CDTF">2019-04-08T12:51:00Z</dcterms:modified>
</cp:coreProperties>
</file>