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69A" w:rsidRDefault="0064669A" w:rsidP="00776B83">
      <w:pPr>
        <w:spacing w:line="240" w:lineRule="exact"/>
        <w:ind w:firstLine="4820"/>
        <w:jc w:val="center"/>
      </w:pPr>
      <w:bookmarkStart w:id="0" w:name="_GoBack"/>
      <w:bookmarkEnd w:id="0"/>
      <w:r>
        <w:t>УТВЕРЖДЕНА</w:t>
      </w:r>
    </w:p>
    <w:p w:rsidR="0064669A" w:rsidRDefault="0064669A" w:rsidP="00DE436E">
      <w:pPr>
        <w:spacing w:line="240" w:lineRule="exact"/>
        <w:ind w:firstLine="4820"/>
        <w:jc w:val="center"/>
      </w:pPr>
    </w:p>
    <w:p w:rsidR="0064669A" w:rsidRDefault="006B6CE4" w:rsidP="00402EAF">
      <w:pPr>
        <w:spacing w:line="240" w:lineRule="exact"/>
        <w:ind w:firstLine="5103"/>
        <w:jc w:val="both"/>
      </w:pPr>
      <w:r>
        <w:t xml:space="preserve">постановлением </w:t>
      </w:r>
      <w:r w:rsidR="0064669A">
        <w:t>администрации</w:t>
      </w:r>
    </w:p>
    <w:p w:rsidR="0064669A" w:rsidRDefault="0064669A" w:rsidP="00402EAF">
      <w:pPr>
        <w:spacing w:line="240" w:lineRule="exact"/>
        <w:ind w:firstLine="5103"/>
        <w:jc w:val="both"/>
      </w:pPr>
      <w:r>
        <w:t>Георгиевского городского округа</w:t>
      </w:r>
    </w:p>
    <w:p w:rsidR="0064669A" w:rsidRDefault="0064669A" w:rsidP="00402EAF">
      <w:pPr>
        <w:spacing w:line="240" w:lineRule="exact"/>
        <w:ind w:firstLine="5103"/>
        <w:jc w:val="both"/>
      </w:pPr>
      <w:r>
        <w:t xml:space="preserve">Ставропольского края </w:t>
      </w:r>
    </w:p>
    <w:p w:rsidR="0064669A" w:rsidRDefault="001B6FB5" w:rsidP="00402EAF">
      <w:pPr>
        <w:spacing w:line="240" w:lineRule="exact"/>
        <w:ind w:firstLine="5103"/>
        <w:jc w:val="both"/>
      </w:pPr>
      <w:r>
        <w:t xml:space="preserve">от </w:t>
      </w:r>
      <w:r w:rsidR="00895B37">
        <w:t xml:space="preserve">              2018</w:t>
      </w:r>
      <w:r w:rsidR="0064669A">
        <w:t xml:space="preserve"> г. № </w:t>
      </w:r>
    </w:p>
    <w:p w:rsidR="00A83B51" w:rsidRDefault="00A83B51" w:rsidP="00A83B51">
      <w:pPr>
        <w:spacing w:line="240" w:lineRule="exact"/>
        <w:ind w:firstLine="4820"/>
      </w:pPr>
    </w:p>
    <w:p w:rsidR="0064669A" w:rsidRDefault="0064669A" w:rsidP="001852BD">
      <w:pPr>
        <w:jc w:val="center"/>
      </w:pPr>
    </w:p>
    <w:p w:rsidR="0064669A" w:rsidRDefault="0064669A" w:rsidP="001852BD">
      <w:pPr>
        <w:jc w:val="center"/>
      </w:pPr>
    </w:p>
    <w:p w:rsidR="0064669A" w:rsidRDefault="0064669A" w:rsidP="001852BD">
      <w:pPr>
        <w:jc w:val="center"/>
      </w:pPr>
    </w:p>
    <w:p w:rsidR="0064669A" w:rsidRDefault="00803B0B" w:rsidP="00503D53">
      <w:pPr>
        <w:pStyle w:val="BodyText21"/>
        <w:widowControl/>
        <w:spacing w:line="240" w:lineRule="exact"/>
        <w:rPr>
          <w:szCs w:val="28"/>
        </w:rPr>
      </w:pPr>
      <w:bookmarkStart w:id="1" w:name="Par29"/>
      <w:bookmarkEnd w:id="1"/>
      <w:r>
        <w:rPr>
          <w:szCs w:val="28"/>
        </w:rPr>
        <w:t xml:space="preserve">МУНИЦИПАЛЬНАЯ </w:t>
      </w:r>
      <w:r w:rsidR="0064669A" w:rsidRPr="00AE7731">
        <w:rPr>
          <w:szCs w:val="28"/>
        </w:rPr>
        <w:t xml:space="preserve">ПРОГРАММА </w:t>
      </w:r>
    </w:p>
    <w:p w:rsidR="00803B0B" w:rsidRDefault="00803B0B" w:rsidP="00503D53">
      <w:pPr>
        <w:pStyle w:val="BodyText21"/>
        <w:widowControl/>
        <w:spacing w:line="240" w:lineRule="exact"/>
        <w:rPr>
          <w:szCs w:val="28"/>
        </w:rPr>
      </w:pPr>
    </w:p>
    <w:p w:rsidR="0064669A" w:rsidRPr="00AE7731" w:rsidRDefault="0064669A" w:rsidP="00503D53">
      <w:pPr>
        <w:pStyle w:val="BodyText21"/>
        <w:widowControl/>
        <w:spacing w:line="240" w:lineRule="exact"/>
        <w:rPr>
          <w:szCs w:val="28"/>
        </w:rPr>
      </w:pPr>
      <w:r>
        <w:rPr>
          <w:szCs w:val="28"/>
        </w:rPr>
        <w:t>Георгиевского городского округа Ставропольского края</w:t>
      </w:r>
    </w:p>
    <w:p w:rsidR="0064669A" w:rsidRPr="00AE7731" w:rsidRDefault="0064669A" w:rsidP="00503D53">
      <w:pPr>
        <w:pStyle w:val="BodyText21"/>
        <w:widowControl/>
        <w:spacing w:line="240" w:lineRule="exact"/>
        <w:rPr>
          <w:szCs w:val="28"/>
        </w:rPr>
      </w:pPr>
      <w:r w:rsidRPr="00AE7731">
        <w:rPr>
          <w:szCs w:val="28"/>
        </w:rPr>
        <w:t>«Развитие образования</w:t>
      </w:r>
      <w:r>
        <w:rPr>
          <w:szCs w:val="28"/>
        </w:rPr>
        <w:t xml:space="preserve"> и молодежной политики</w:t>
      </w:r>
      <w:r w:rsidRPr="00AE7731">
        <w:rPr>
          <w:szCs w:val="28"/>
        </w:rPr>
        <w:t>»</w:t>
      </w:r>
    </w:p>
    <w:p w:rsidR="0064669A" w:rsidRPr="00AE7731" w:rsidRDefault="0064669A" w:rsidP="001852BD">
      <w:pPr>
        <w:pStyle w:val="BodyText21"/>
        <w:widowControl/>
        <w:rPr>
          <w:szCs w:val="28"/>
        </w:rPr>
      </w:pPr>
    </w:p>
    <w:p w:rsidR="0064669A" w:rsidRDefault="0064669A" w:rsidP="00503D53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>
        <w:t>ПАСПОРТ</w:t>
      </w:r>
    </w:p>
    <w:p w:rsidR="001F7770" w:rsidRDefault="001F7770" w:rsidP="00503D53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</w:p>
    <w:p w:rsidR="0064669A" w:rsidRPr="00A945E2" w:rsidRDefault="0064669A" w:rsidP="00A6433D">
      <w:pPr>
        <w:pStyle w:val="BodyText21"/>
        <w:widowControl/>
        <w:spacing w:line="240" w:lineRule="exact"/>
      </w:pPr>
      <w:r w:rsidRPr="00A945E2">
        <w:t xml:space="preserve">муниципальной </w:t>
      </w:r>
      <w:r w:rsidRPr="00D9587B">
        <w:t xml:space="preserve">программы </w:t>
      </w:r>
      <w:r>
        <w:t>Георгиевского городского округа Ставропольского края «Развитие образования и молодежной политики»</w:t>
      </w:r>
    </w:p>
    <w:p w:rsidR="0064669A" w:rsidRDefault="0064669A" w:rsidP="001852BD">
      <w:pPr>
        <w:widowControl w:val="0"/>
        <w:autoSpaceDE w:val="0"/>
        <w:autoSpaceDN w:val="0"/>
        <w:adjustRightInd w:val="0"/>
        <w:ind w:firstLine="540"/>
        <w:jc w:val="center"/>
      </w:pPr>
    </w:p>
    <w:p w:rsidR="0064669A" w:rsidRDefault="0064669A" w:rsidP="001852B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936"/>
        <w:gridCol w:w="5811"/>
      </w:tblGrid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Наименование </w:t>
            </w:r>
          </w:p>
          <w:p w:rsidR="0064669A" w:rsidRPr="00B71730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="0064669A" w:rsidRPr="00B71730">
              <w:t xml:space="preserve">рограммы </w:t>
            </w:r>
          </w:p>
        </w:tc>
        <w:tc>
          <w:tcPr>
            <w:tcW w:w="5811" w:type="dxa"/>
          </w:tcPr>
          <w:p w:rsidR="0064669A" w:rsidRPr="00534B33" w:rsidRDefault="0064669A" w:rsidP="00DF298C">
            <w:pPr>
              <w:pStyle w:val="ConsPlusCell"/>
              <w:jc w:val="both"/>
            </w:pPr>
            <w:r w:rsidRPr="00534B33">
              <w:t>муниципальная программа Георгиевского городского округа Ставропольского края «Развитие образования и молодежной политики» (далее – Программа)</w:t>
            </w:r>
          </w:p>
          <w:p w:rsidR="0064669A" w:rsidRPr="00534B33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Ответственный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>Исполнитель</w:t>
            </w:r>
            <w:r>
              <w:t xml:space="preserve"> П</w:t>
            </w:r>
            <w:r w:rsidRPr="00B71730">
              <w:t xml:space="preserve">рограммы   </w:t>
            </w:r>
          </w:p>
        </w:tc>
        <w:tc>
          <w:tcPr>
            <w:tcW w:w="5811" w:type="dxa"/>
          </w:tcPr>
          <w:p w:rsidR="0064669A" w:rsidRPr="00534B33" w:rsidRDefault="0064669A" w:rsidP="00DF298C">
            <w:pPr>
              <w:pStyle w:val="ConsPlusCell"/>
              <w:jc w:val="both"/>
            </w:pPr>
            <w:r w:rsidRPr="00534B33">
              <w:t>управление образования и молодежной политики администрации Георгиевского городского округа Ставропольского края (далее – управление образования и молодёжной политики)</w:t>
            </w:r>
          </w:p>
          <w:p w:rsidR="0064669A" w:rsidRPr="00534B33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64669A" w:rsidRPr="00815D54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>
            <w:r>
              <w:t>Участники программы</w:t>
            </w:r>
          </w:p>
          <w:p w:rsidR="0064669A" w:rsidRPr="007B1F3A" w:rsidRDefault="0064669A" w:rsidP="007B1F3A">
            <w:pPr>
              <w:tabs>
                <w:tab w:val="left" w:pos="2550"/>
              </w:tabs>
            </w:pPr>
          </w:p>
        </w:tc>
        <w:tc>
          <w:tcPr>
            <w:tcW w:w="5811" w:type="dxa"/>
          </w:tcPr>
          <w:p w:rsidR="0064669A" w:rsidRPr="00534B33" w:rsidRDefault="0064669A" w:rsidP="0082064E">
            <w:pPr>
              <w:jc w:val="both"/>
            </w:pPr>
            <w:r w:rsidRPr="00534B33">
              <w:t>управление культуры и туризма админист</w:t>
            </w:r>
            <w:r w:rsidRPr="00534B33">
              <w:softHyphen/>
              <w:t>рации Георгиевского городского округа Ставропольского края (далее - управление культуры и туризма)</w:t>
            </w:r>
          </w:p>
          <w:p w:rsidR="0064669A" w:rsidRPr="00534B33" w:rsidRDefault="0064669A" w:rsidP="0082064E">
            <w:pPr>
              <w:jc w:val="both"/>
            </w:pPr>
          </w:p>
          <w:p w:rsidR="0064669A" w:rsidRPr="00534B33" w:rsidRDefault="0064669A" w:rsidP="0082064E">
            <w:pPr>
              <w:jc w:val="both"/>
            </w:pPr>
          </w:p>
          <w:p w:rsidR="0064669A" w:rsidRDefault="00577490" w:rsidP="00895B37">
            <w:pPr>
              <w:pStyle w:val="ConsPlusCell"/>
              <w:jc w:val="both"/>
            </w:pPr>
            <w:r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577490" w:rsidRDefault="00577490" w:rsidP="00895B37">
            <w:pPr>
              <w:pStyle w:val="ConsPlusCell"/>
              <w:jc w:val="both"/>
            </w:pPr>
            <w:r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Default="00577490" w:rsidP="00895B37">
            <w:pPr>
              <w:pStyle w:val="ConsPlusCell"/>
              <w:jc w:val="both"/>
            </w:pPr>
            <w:r>
              <w:t>физические лица Георгиевского городс</w:t>
            </w:r>
            <w:r w:rsidR="00C96538">
              <w:t>кого округа Ставропольского края;</w:t>
            </w:r>
          </w:p>
          <w:p w:rsidR="00C96538" w:rsidRDefault="00C96538" w:rsidP="00895B37">
            <w:pPr>
              <w:pStyle w:val="ConsPlusCell"/>
              <w:jc w:val="both"/>
            </w:pPr>
            <w:r>
              <w:t>общественные молодёжные организации</w:t>
            </w:r>
          </w:p>
          <w:p w:rsidR="00577490" w:rsidRPr="00534B33" w:rsidRDefault="00577490" w:rsidP="00895B37">
            <w:pPr>
              <w:pStyle w:val="ConsPlusCell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pStyle w:val="ConsPlusCell"/>
              <w:jc w:val="both"/>
            </w:pPr>
            <w:r>
              <w:lastRenderedPageBreak/>
              <w:t xml:space="preserve">Подпрограммы </w:t>
            </w:r>
          </w:p>
          <w:p w:rsidR="0064669A" w:rsidRDefault="0064669A" w:rsidP="00DF298C">
            <w:pPr>
              <w:pStyle w:val="ConsPlusCell"/>
              <w:jc w:val="both"/>
            </w:pPr>
            <w:r>
              <w:t>Программы</w:t>
            </w:r>
          </w:p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Default="0064669A" w:rsidP="00CE4369"/>
          <w:p w:rsidR="0064669A" w:rsidRDefault="0064669A" w:rsidP="00CE4369"/>
          <w:p w:rsidR="0064669A" w:rsidRPr="00CE4369" w:rsidRDefault="0064669A" w:rsidP="00CE4369"/>
        </w:tc>
        <w:tc>
          <w:tcPr>
            <w:tcW w:w="5811" w:type="dxa"/>
          </w:tcPr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дошкольного образования в Георгиевском городском округе Ставропольского края»;</w:t>
            </w:r>
          </w:p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Ставропольского края»;</w:t>
            </w:r>
          </w:p>
          <w:p w:rsidR="0064669A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дополнительного образования и молодежной политики в Георгиевском городском округе Ставропольского края»;</w:t>
            </w:r>
          </w:p>
          <w:p w:rsidR="00733615" w:rsidRDefault="00733615" w:rsidP="00733615">
            <w:pPr>
              <w:tabs>
                <w:tab w:val="left" w:pos="0"/>
              </w:tabs>
              <w:jc w:val="both"/>
            </w:pPr>
            <w:r w:rsidRPr="00534B33">
              <w:t>подпрограмма «Поддержка детей-сирот, детей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края»;</w:t>
            </w:r>
          </w:p>
          <w:p w:rsidR="0064669A" w:rsidRPr="00534B33" w:rsidRDefault="0064669A" w:rsidP="007D7979">
            <w:pPr>
              <w:jc w:val="both"/>
            </w:pPr>
            <w:r w:rsidRPr="00534B33">
              <w:t>подпрограмма «</w:t>
            </w:r>
            <w:r>
              <w:t>Развитие д</w:t>
            </w:r>
            <w:r w:rsidRPr="00534B33">
              <w:t>ополнительно</w:t>
            </w:r>
            <w:r>
              <w:t>го</w:t>
            </w:r>
            <w:r w:rsidRPr="00534B33">
              <w:t xml:space="preserve"> образовани</w:t>
            </w:r>
            <w:r>
              <w:t>я</w:t>
            </w:r>
            <w:r w:rsidRPr="00534B33">
              <w:t xml:space="preserve"> в сфере культуры в Георгиевском городском округе Ставропольского края»;</w:t>
            </w:r>
          </w:p>
          <w:p w:rsidR="0064669A" w:rsidRDefault="0064669A" w:rsidP="007D7979">
            <w:pPr>
              <w:jc w:val="both"/>
            </w:pPr>
            <w:r>
              <w:t>п</w:t>
            </w:r>
            <w:r w:rsidRPr="007D042C">
              <w:t>одпрограмм</w:t>
            </w:r>
            <w:r>
              <w:t xml:space="preserve">а </w:t>
            </w:r>
            <w:r w:rsidRPr="007D042C">
              <w:t>«</w:t>
            </w:r>
            <w:r>
              <w:t>Строительство и реконструкция объектов муниципальной собственности Георгиевского городского округа Ставропольского края</w:t>
            </w:r>
            <w:r w:rsidRPr="007D042C">
              <w:t>»</w:t>
            </w:r>
            <w:r>
              <w:t xml:space="preserve">; </w:t>
            </w:r>
          </w:p>
          <w:p w:rsidR="00733615" w:rsidRDefault="009D50D3" w:rsidP="007D7979">
            <w:pPr>
              <w:jc w:val="both"/>
            </w:pPr>
            <w:r>
              <w:t>подпрограмма «О</w:t>
            </w:r>
            <w:r w:rsidR="00733615" w:rsidRPr="003738F8">
              <w:t>рганизация  летнего отдыха и занятости детей и подростков в каникулярный период в Георгиевском городском округе Ставропольского края</w:t>
            </w:r>
            <w:r w:rsidR="00733615">
              <w:t>;</w:t>
            </w:r>
          </w:p>
          <w:p w:rsidR="0064669A" w:rsidRPr="00534B33" w:rsidRDefault="0064669A" w:rsidP="007D7979">
            <w:pPr>
              <w:widowControl w:val="0"/>
              <w:autoSpaceDE w:val="0"/>
              <w:autoSpaceDN w:val="0"/>
              <w:adjustRightInd w:val="0"/>
              <w:jc w:val="both"/>
            </w:pPr>
            <w:r w:rsidRPr="00534B33">
              <w:t xml:space="preserve">подпрограмма «Обеспечение реализации муниципальной программы и </w:t>
            </w:r>
            <w:proofErr w:type="spellStart"/>
            <w:r w:rsidRPr="00534B33">
              <w:t>общепрограммные</w:t>
            </w:r>
            <w:proofErr w:type="spellEnd"/>
            <w:r w:rsidRPr="00534B33">
              <w:t xml:space="preserve"> мероприятия»</w:t>
            </w: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Цели </w:t>
            </w:r>
            <w:r>
              <w:t>П</w:t>
            </w:r>
            <w:r w:rsidRPr="00B71730">
              <w:t xml:space="preserve">рограммы 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1534DB" w:rsidRDefault="001534DB" w:rsidP="00122F20"/>
          <w:p w:rsidR="001534DB" w:rsidRDefault="001534DB" w:rsidP="00122F20"/>
          <w:p w:rsidR="001534DB" w:rsidRDefault="001534DB" w:rsidP="00122F20"/>
          <w:p w:rsidR="0064669A" w:rsidRDefault="00AC5CAF" w:rsidP="00122F20">
            <w:r>
              <w:t>И</w:t>
            </w:r>
            <w:r w:rsidR="0064669A">
              <w:t>ндикаторы достижения</w:t>
            </w:r>
          </w:p>
          <w:p w:rsidR="0064669A" w:rsidRDefault="0064669A" w:rsidP="00122F20">
            <w:r>
              <w:t>целей программы</w:t>
            </w:r>
          </w:p>
          <w:p w:rsidR="0064669A" w:rsidRPr="00122F20" w:rsidRDefault="0064669A" w:rsidP="00122F20"/>
          <w:p w:rsidR="0064669A" w:rsidRDefault="0064669A" w:rsidP="00122F20"/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64669A" w:rsidRPr="00CB10B9" w:rsidRDefault="0064669A" w:rsidP="00122F20">
            <w:pPr>
              <w:jc w:val="both"/>
            </w:pPr>
            <w:r w:rsidRPr="00CB10B9">
              <w:t xml:space="preserve">Сроки реализации </w:t>
            </w:r>
          </w:p>
          <w:p w:rsidR="0064669A" w:rsidRDefault="0064669A" w:rsidP="00122F20">
            <w:pPr>
              <w:jc w:val="both"/>
            </w:pPr>
            <w:r w:rsidRPr="00CB10B9">
              <w:t>Программы</w:t>
            </w:r>
          </w:p>
          <w:p w:rsidR="0064669A" w:rsidRDefault="0064669A" w:rsidP="00122F20"/>
          <w:p w:rsidR="0064669A" w:rsidRPr="00920D47" w:rsidRDefault="0064669A" w:rsidP="00FE4A94">
            <w:pPr>
              <w:jc w:val="both"/>
            </w:pPr>
            <w:r w:rsidRPr="00920D47">
              <w:t xml:space="preserve">Объемы и источники </w:t>
            </w:r>
          </w:p>
          <w:p w:rsidR="0064669A" w:rsidRDefault="0064669A" w:rsidP="00FE4A94">
            <w:pPr>
              <w:jc w:val="both"/>
            </w:pPr>
            <w:r w:rsidRPr="00920D47">
              <w:lastRenderedPageBreak/>
              <w:t xml:space="preserve">финансового обеспечения </w:t>
            </w:r>
          </w:p>
          <w:p w:rsidR="0064669A" w:rsidRDefault="0064669A" w:rsidP="00122F20">
            <w:r>
              <w:t>Программы</w:t>
            </w:r>
          </w:p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Pr="00122F20" w:rsidRDefault="0064669A" w:rsidP="00122F20"/>
        </w:tc>
        <w:tc>
          <w:tcPr>
            <w:tcW w:w="5811" w:type="dxa"/>
          </w:tcPr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развитие дошкольного образования, создание условий обеспечивающих детям равные возможности для получения дошкольного образования;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 xml:space="preserve">создание в системе общего </w:t>
            </w:r>
            <w:proofErr w:type="gramStart"/>
            <w:r w:rsidRPr="00C04267">
              <w:t>образования  равных</w:t>
            </w:r>
            <w:proofErr w:type="gramEnd"/>
            <w:r w:rsidRPr="00C04267">
              <w:t xml:space="preserve"> возможностей получения доступного и качественного образования, </w:t>
            </w:r>
            <w:r w:rsidRPr="00C04267">
              <w:rPr>
                <w:lang w:val="en-US"/>
              </w:rPr>
              <w:t>c</w:t>
            </w:r>
            <w:r w:rsidRPr="00C04267">
              <w:t>охранение и укрепление здоровья детей и подростков;</w:t>
            </w:r>
          </w:p>
          <w:p w:rsidR="001A077A" w:rsidRDefault="001A077A" w:rsidP="007D7979">
            <w:pPr>
              <w:jc w:val="both"/>
            </w:pPr>
            <w:r>
              <w:t>создание</w:t>
            </w:r>
            <w:r w:rsidRPr="001A077A">
              <w:t xml:space="preserve"> в системе дополнительного образования  равных возможностей получения доступного и качественного воспитания, образования и позитивной социализации детей, оказание психолого-педагогической помощи </w:t>
            </w:r>
            <w:r w:rsidRPr="001A077A">
              <w:lastRenderedPageBreak/>
              <w:t>детям, подросткам и их родителям в Георгиевском городс</w:t>
            </w:r>
            <w:r>
              <w:t>ком округе Ставропольского края;</w:t>
            </w:r>
          </w:p>
          <w:p w:rsidR="001A077A" w:rsidRDefault="001A077A" w:rsidP="007D7979">
            <w:pPr>
              <w:jc w:val="both"/>
            </w:pPr>
            <w:r>
              <w:t>с</w:t>
            </w:r>
            <w:r w:rsidRPr="001A077A">
              <w:t>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</w:t>
            </w:r>
            <w:r>
              <w:t>ского округа</w:t>
            </w:r>
            <w:r w:rsidR="00EB58CD">
              <w:t xml:space="preserve"> Ставропольского края</w:t>
            </w:r>
            <w:r>
              <w:t>;</w:t>
            </w:r>
          </w:p>
          <w:p w:rsidR="00AC5CAF" w:rsidRPr="00C04267" w:rsidRDefault="00AC5CAF" w:rsidP="00AC5CAF">
            <w:pPr>
              <w:jc w:val="both"/>
            </w:pPr>
            <w:r w:rsidRPr="00AC5CAF">
              <w:t>создание  в Георгиевском городском округе Ставропольского края комплексной системы решения проблем семейного и детского неблагополучия, социального сиротства.</w:t>
            </w:r>
            <w:r w:rsidRPr="00AC5CAF">
              <w:rPr>
                <w:sz w:val="24"/>
                <w:szCs w:val="24"/>
              </w:rPr>
              <w:t xml:space="preserve"> </w:t>
            </w:r>
            <w:r w:rsidRPr="00AC5CAF">
              <w:t>Социальные выплаты гражданам, проживающим на территории Георгиевского городского</w:t>
            </w:r>
            <w:r w:rsidRPr="00C04267">
              <w:t xml:space="preserve"> округа Ставропольского края; </w:t>
            </w:r>
          </w:p>
          <w:p w:rsidR="0064669A" w:rsidRPr="00C04267" w:rsidRDefault="0064669A" w:rsidP="007D7979">
            <w:pPr>
              <w:jc w:val="both"/>
            </w:pPr>
            <w:r w:rsidRPr="00C04267">
      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      </w:r>
          </w:p>
          <w:p w:rsidR="0064669A" w:rsidRDefault="0064669A" w:rsidP="007D7979">
            <w:pPr>
              <w:jc w:val="both"/>
            </w:pPr>
            <w:r w:rsidRPr="00C04267">
              <w:t>создание новых мест в муниципальных образовательных организациях;</w:t>
            </w:r>
          </w:p>
          <w:p w:rsidR="00AC5CAF" w:rsidRDefault="00AC5CAF" w:rsidP="00AC5CAF">
            <w:pPr>
              <w:jc w:val="both"/>
            </w:pPr>
            <w:r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>
              <w:t xml:space="preserve"> </w:t>
            </w:r>
            <w:r>
              <w:t>обучающихся, профилактика беспризорности и безнадзорности в Георгиевском городском округе Ставр</w:t>
            </w:r>
            <w:r w:rsidR="0092538F">
              <w:t>о</w:t>
            </w:r>
            <w:r>
              <w:t>польского края;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условий для реализации мероприятий муниципальной программы Георгиевского городского округа Ставропольского края «Развитие  образования и молодёжной политики»;</w:t>
            </w:r>
          </w:p>
          <w:p w:rsidR="0064669A" w:rsidRDefault="0064669A" w:rsidP="007D7979">
            <w:pPr>
              <w:jc w:val="both"/>
            </w:pPr>
            <w:r w:rsidRPr="00C04267">
              <w:t xml:space="preserve">создание условий </w:t>
            </w:r>
            <w:r w:rsidR="00E1588E">
              <w:t xml:space="preserve">для </w:t>
            </w:r>
            <w:r w:rsidRPr="00C04267">
              <w:t>обеспечения качества образовательного процесса</w:t>
            </w:r>
            <w:r w:rsidR="001534DB">
              <w:t>;</w:t>
            </w:r>
          </w:p>
          <w:p w:rsidR="001534DB" w:rsidRPr="00C04267" w:rsidRDefault="001534DB" w:rsidP="001534DB">
            <w:pPr>
              <w:jc w:val="both"/>
            </w:pPr>
            <w:r>
              <w:t>п</w:t>
            </w:r>
            <w:r w:rsidRPr="00EB5B54">
              <w:t xml:space="preserve">овышение энергетической эффективности </w:t>
            </w:r>
            <w:r w:rsidR="00061DA9">
              <w:t>образовательных</w:t>
            </w:r>
            <w:r w:rsidRPr="00EB5B54">
              <w:t xml:space="preserve"> организаций Георгиевского городского округа Ставропольского края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 xml:space="preserve">доля детей в возрасте 1 - 6 лет, стоящих на учете для определения в муниципальные дошкольные образовательные организации, в </w:t>
            </w:r>
            <w:r w:rsidRPr="00C04267">
              <w:lastRenderedPageBreak/>
              <w:t>общей численности детей в возрасте 1 - 6 лет;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</w:t>
            </w:r>
            <w:r w:rsidR="007D7979">
              <w:t>ипальных общеобразовательных ор</w:t>
            </w:r>
            <w:r w:rsidRPr="00C04267">
              <w:t>г</w:t>
            </w:r>
            <w:r w:rsidR="007D7979">
              <w:t>а</w:t>
            </w:r>
            <w:r w:rsidRPr="00C04267">
              <w:t>низациях;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детей в возрасте от 5 до 18 лет,  занимающихся в организациях дополнительного образования;</w:t>
            </w:r>
          </w:p>
          <w:p w:rsidR="0064669A" w:rsidRDefault="0064669A" w:rsidP="007D7979">
            <w:pPr>
              <w:jc w:val="both"/>
            </w:pPr>
            <w:r w:rsidRPr="00C04267"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D63D2A" w:rsidRPr="00C04267" w:rsidRDefault="00D63D2A" w:rsidP="00D63D2A">
            <w:pPr>
              <w:jc w:val="both"/>
            </w:pPr>
            <w:r w:rsidRPr="00C04267">
              <w:t>количество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дошкольного  образования;</w:t>
            </w:r>
          </w:p>
          <w:p w:rsidR="00D63D2A" w:rsidRPr="00C04267" w:rsidRDefault="00D63D2A" w:rsidP="00D63D2A">
            <w:pPr>
              <w:jc w:val="both"/>
            </w:pPr>
            <w:r w:rsidRPr="00C04267">
              <w:t>количество детей-сирот и детей, оставшихся без попечения родителей, получивших на содержание денежные выплаты;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организаций дополнительного образования детей в сфере культуры;</w:t>
            </w:r>
          </w:p>
          <w:p w:rsidR="0064669A" w:rsidRDefault="0064669A" w:rsidP="007D7979">
            <w:pPr>
              <w:jc w:val="both"/>
            </w:pPr>
            <w:r w:rsidRPr="00C04267">
              <w:t>количество новых мест в общеобразовательных организациях, созданных путем строительства новых зданий общеобразовательных организаций;</w:t>
            </w:r>
          </w:p>
          <w:p w:rsidR="00D63D2A" w:rsidRPr="00C04267" w:rsidRDefault="00D63D2A" w:rsidP="007D7979">
            <w:pPr>
              <w:jc w:val="both"/>
            </w:pPr>
            <w:r>
              <w:t>у</w:t>
            </w:r>
            <w:r w:rsidRPr="00D63D2A">
              <w:t>ровень удовлетворенности граждан качеством предоставления муниципальных услуг в области содействия занятости населения и летним от</w:t>
            </w:r>
            <w:r>
              <w:t>д</w:t>
            </w:r>
            <w:r w:rsidRPr="00D63D2A">
              <w:t>ыхом в Георгиевском городском округе</w:t>
            </w:r>
            <w:r w:rsidR="004E0AFC">
              <w:t xml:space="preserve"> Ставропольского края</w:t>
            </w:r>
            <w:r w:rsidRPr="00D63D2A">
              <w:t>;</w:t>
            </w:r>
          </w:p>
          <w:p w:rsidR="00EB5B54" w:rsidRDefault="0064669A" w:rsidP="007D7979">
            <w:pPr>
              <w:jc w:val="both"/>
            </w:pPr>
            <w:r w:rsidRPr="00C04267">
              <w:t>доля образовательных организаций, соответствующих современным санитарно - эпидемиологическим требованиям</w:t>
            </w:r>
            <w:r w:rsidR="00EB5B54">
              <w:t>;</w:t>
            </w:r>
          </w:p>
          <w:p w:rsidR="001534DB" w:rsidRDefault="00421BCB" w:rsidP="007D7979">
            <w:pPr>
              <w:jc w:val="both"/>
            </w:pPr>
            <w:r>
              <w:t>д</w:t>
            </w:r>
            <w:r w:rsidRPr="00421BCB">
              <w:t>оля замененных оконных блоков,</w:t>
            </w:r>
            <w:r>
              <w:t xml:space="preserve"> </w:t>
            </w:r>
            <w:r w:rsidRPr="00421BCB">
              <w:t>в общем количестве оконных блоков,</w:t>
            </w:r>
            <w:r>
              <w:t xml:space="preserve"> </w:t>
            </w:r>
            <w:r w:rsidRPr="00421BCB">
              <w:t>требующих замены в образовательных организациях</w:t>
            </w:r>
          </w:p>
          <w:p w:rsidR="001534DB" w:rsidRDefault="001534DB" w:rsidP="007D7979">
            <w:pPr>
              <w:jc w:val="both"/>
            </w:pPr>
          </w:p>
          <w:p w:rsidR="0064669A" w:rsidRPr="00C04267" w:rsidRDefault="00CB10B9" w:rsidP="007D7979">
            <w:pPr>
              <w:jc w:val="both"/>
            </w:pPr>
            <w:r>
              <w:t>2019</w:t>
            </w:r>
            <w:r w:rsidR="0064669A" w:rsidRPr="00C04267">
              <w:t>-202</w:t>
            </w:r>
            <w:r>
              <w:t>4</w:t>
            </w:r>
            <w:r w:rsidR="0064669A" w:rsidRPr="00C04267">
              <w:t xml:space="preserve"> годы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lastRenderedPageBreak/>
              <w:t>объем финансового обеспечения Программы</w:t>
            </w:r>
          </w:p>
          <w:p w:rsidR="0064669A" w:rsidRPr="00C04267" w:rsidRDefault="0064669A" w:rsidP="007D7979">
            <w:pPr>
              <w:jc w:val="both"/>
            </w:pPr>
            <w:r w:rsidRPr="00C04267">
              <w:t xml:space="preserve">составит </w:t>
            </w:r>
            <w:r w:rsidR="000732DF">
              <w:t xml:space="preserve"> </w:t>
            </w:r>
            <w:r w:rsidR="00C456FB">
              <w:t>8 950 015,62</w:t>
            </w:r>
            <w:r w:rsidR="002C6AE3">
              <w:t xml:space="preserve"> </w:t>
            </w:r>
            <w:r w:rsidRPr="00C04267">
              <w:t xml:space="preserve"> тыс. рублей,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том числе по годам:</w:t>
            </w:r>
          </w:p>
          <w:p w:rsidR="0064669A" w:rsidRPr="00C04267" w:rsidRDefault="002C6AE3" w:rsidP="007D7979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C456FB">
              <w:t>1 532 238,73</w:t>
            </w:r>
            <w:r w:rsidR="0064669A" w:rsidRPr="00C04267">
              <w:t xml:space="preserve"> </w:t>
            </w:r>
            <w:r>
              <w:t xml:space="preserve"> </w:t>
            </w:r>
            <w:r w:rsidR="0064669A"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2C6AE3">
              <w:t>20</w:t>
            </w:r>
            <w:r w:rsidRPr="00C04267">
              <w:t xml:space="preserve"> году – </w:t>
            </w:r>
            <w:r w:rsidR="002C6AE3">
              <w:t>1 519 746,75</w:t>
            </w:r>
            <w:r w:rsidRPr="00C04267">
              <w:t xml:space="preserve"> </w:t>
            </w:r>
            <w:r w:rsidR="002C6AE3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1</w:t>
            </w:r>
            <w:r w:rsidRPr="00C04267">
              <w:t xml:space="preserve"> году – </w:t>
            </w:r>
            <w:r w:rsidR="002C6AE3">
              <w:t>1 474 633,16</w:t>
            </w:r>
            <w:r w:rsidRPr="00C04267">
              <w:t xml:space="preserve"> </w:t>
            </w:r>
            <w:r w:rsidR="002C6AE3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2</w:t>
            </w:r>
            <w:r w:rsidRPr="00C04267">
              <w:t xml:space="preserve"> году – </w:t>
            </w:r>
            <w:r w:rsidR="002C6AE3">
              <w:t xml:space="preserve">1 474 465,66 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3</w:t>
            </w:r>
            <w:r w:rsidRPr="00C04267">
              <w:t xml:space="preserve"> году – </w:t>
            </w:r>
            <w:r w:rsidR="002C6AE3">
              <w:t xml:space="preserve">1 474 465,66 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4</w:t>
            </w:r>
            <w:r w:rsidRPr="00C04267">
              <w:t xml:space="preserve"> году – </w:t>
            </w:r>
            <w:r w:rsidR="002C6AE3">
              <w:t xml:space="preserve">1 474 465,66 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том числе:</w:t>
            </w:r>
          </w:p>
          <w:p w:rsidR="0064669A" w:rsidRPr="00C04267" w:rsidRDefault="0064669A" w:rsidP="00513D98">
            <w:pPr>
              <w:jc w:val="both"/>
            </w:pPr>
            <w:r w:rsidRPr="00C04267">
              <w:t xml:space="preserve">бюджет Георгиевского городского округа – </w:t>
            </w:r>
            <w:r w:rsidR="00C456FB">
              <w:t>8 815 395,12</w:t>
            </w:r>
            <w:r w:rsidRPr="00C04267">
              <w:t xml:space="preserve">  тыс. рублей, в том числе по годам:</w:t>
            </w:r>
          </w:p>
          <w:p w:rsidR="0064669A" w:rsidRPr="00C04267" w:rsidRDefault="00076630" w:rsidP="007D7979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C456FB">
              <w:t>1 509 801,98</w:t>
            </w:r>
            <w:r w:rsidR="0064669A" w:rsidRPr="00C04267">
              <w:t xml:space="preserve"> </w:t>
            </w:r>
            <w:r w:rsidR="00FE22D8">
              <w:t xml:space="preserve"> </w:t>
            </w:r>
            <w:r w:rsidR="0064669A"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076630">
              <w:t xml:space="preserve">20 </w:t>
            </w:r>
            <w:r w:rsidRPr="00C04267">
              <w:t xml:space="preserve">году – </w:t>
            </w:r>
            <w:r w:rsidR="00EE49E8">
              <w:t>1 497 310,00</w:t>
            </w:r>
            <w:r w:rsidRPr="00C04267">
              <w:t xml:space="preserve"> </w:t>
            </w:r>
            <w:r w:rsidR="00FE22D8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76630">
              <w:t>1</w:t>
            </w:r>
            <w:r w:rsidRPr="00C04267">
              <w:t xml:space="preserve"> году – </w:t>
            </w:r>
            <w:r w:rsidR="00EE49E8">
              <w:t>1 452 196,41</w:t>
            </w:r>
            <w:r w:rsidRPr="00C04267">
              <w:t xml:space="preserve"> </w:t>
            </w:r>
            <w:r w:rsidR="00FE22D8">
              <w:t xml:space="preserve"> </w:t>
            </w:r>
            <w:r w:rsidRPr="00C04267">
              <w:t>тыс. рублей;</w:t>
            </w:r>
          </w:p>
          <w:p w:rsidR="0064669A" w:rsidRPr="00C04267" w:rsidRDefault="00076630" w:rsidP="007D7979">
            <w:pPr>
              <w:ind w:left="124" w:hanging="124"/>
              <w:jc w:val="both"/>
            </w:pPr>
            <w:r>
              <w:t>в 2022</w:t>
            </w:r>
            <w:r w:rsidR="0064669A" w:rsidRPr="00C04267">
              <w:t xml:space="preserve"> году – </w:t>
            </w:r>
            <w:r w:rsidR="00EE49E8">
              <w:t xml:space="preserve">1 452 028,91 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76630">
              <w:t>3</w:t>
            </w:r>
            <w:r w:rsidRPr="00C04267">
              <w:t xml:space="preserve"> году – </w:t>
            </w:r>
            <w:r w:rsidR="00EE49E8">
              <w:t xml:space="preserve">1 452 028,91 </w:t>
            </w:r>
            <w:r w:rsidR="00EE49E8" w:rsidRPr="00C04267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76630">
              <w:t>4</w:t>
            </w:r>
            <w:r w:rsidRPr="00C04267">
              <w:t xml:space="preserve"> году – </w:t>
            </w:r>
            <w:r w:rsidR="00EE49E8">
              <w:t xml:space="preserve">1 452 028,91 </w:t>
            </w:r>
            <w:r w:rsidR="00EE49E8" w:rsidRPr="00C04267">
              <w:t xml:space="preserve"> </w:t>
            </w:r>
            <w:r w:rsidRPr="00C04267">
              <w:t xml:space="preserve">тыс. рублей;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том числе по источникам финансового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обеспечения: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бюджет Ставропольского края – </w:t>
            </w:r>
            <w:r w:rsidR="00C456FB">
              <w:t>4 872 487,34</w:t>
            </w:r>
          </w:p>
          <w:p w:rsidR="0064669A" w:rsidRPr="00C04267" w:rsidRDefault="0064669A" w:rsidP="007D7979">
            <w:pPr>
              <w:jc w:val="both"/>
            </w:pPr>
            <w:r w:rsidRPr="00C04267">
              <w:t>тыс. рублей, в том числе по годам: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C456FB">
              <w:t>805 648,19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A1582B">
              <w:t>20</w:t>
            </w:r>
            <w:r w:rsidRPr="00C04267">
              <w:t xml:space="preserve"> году – </w:t>
            </w:r>
            <w:r w:rsidR="00A1582B">
              <w:t>813 887,83</w:t>
            </w:r>
            <w:r w:rsidRPr="00C04267">
              <w:t xml:space="preserve"> тыс. рублей;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2021</w:t>
            </w:r>
            <w:r w:rsidR="0064669A" w:rsidRPr="00C04267">
              <w:t xml:space="preserve"> году – </w:t>
            </w:r>
            <w:r>
              <w:t>813 237,83</w:t>
            </w:r>
            <w:r w:rsidR="0064669A" w:rsidRPr="00C04267">
              <w:t xml:space="preserve"> тыс. рублей;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2022</w:t>
            </w:r>
            <w:r w:rsidR="0064669A" w:rsidRPr="00C04267">
              <w:t xml:space="preserve"> году – 813 237,83 тыс. рублей; 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2023</w:t>
            </w:r>
            <w:r w:rsidR="0064669A" w:rsidRPr="00C04267">
              <w:t xml:space="preserve"> году – 813 237,83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4</w:t>
            </w:r>
            <w:r w:rsidRPr="00C04267">
              <w:t xml:space="preserve"> году – 813 237,83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местный бюджет – </w:t>
            </w:r>
            <w:r w:rsidR="00C456FB">
              <w:t>3 942 907,78</w:t>
            </w:r>
            <w:r w:rsidRPr="00C04267">
              <w:t xml:space="preserve"> тыс. рублей, 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том числе по годам: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201</w:t>
            </w:r>
            <w:r w:rsidR="00A1582B">
              <w:t>9</w:t>
            </w:r>
            <w:r w:rsidRPr="00C04267">
              <w:t xml:space="preserve"> году – </w:t>
            </w:r>
            <w:r w:rsidR="00C456FB">
              <w:t>704 153,79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A1582B">
              <w:t>20</w:t>
            </w:r>
            <w:r w:rsidRPr="00C04267">
              <w:t xml:space="preserve"> году – </w:t>
            </w:r>
            <w:r w:rsidR="00A1582B">
              <w:t>683 422,17</w:t>
            </w:r>
            <w:r w:rsidR="00207F5F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1</w:t>
            </w:r>
            <w:r w:rsidRPr="00C04267">
              <w:t xml:space="preserve"> году – </w:t>
            </w:r>
            <w:r w:rsidR="00A1582B">
              <w:t>638 958,58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2</w:t>
            </w:r>
            <w:r w:rsidRPr="00C04267">
              <w:t xml:space="preserve"> году – </w:t>
            </w:r>
            <w:r w:rsidR="00A1582B">
              <w:t>638 791,08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3</w:t>
            </w:r>
            <w:r w:rsidRPr="00C04267">
              <w:t xml:space="preserve"> году – </w:t>
            </w:r>
            <w:r w:rsidR="00A1582B">
              <w:t>638 791,08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4</w:t>
            </w:r>
            <w:r w:rsidRPr="00C04267">
              <w:t xml:space="preserve"> году – </w:t>
            </w:r>
            <w:r w:rsidR="00A1582B">
              <w:t>638 791,08</w:t>
            </w:r>
            <w:r w:rsidRPr="00C04267">
              <w:t xml:space="preserve"> тыс. рублей </w:t>
            </w:r>
          </w:p>
          <w:p w:rsidR="0064669A" w:rsidRPr="00C04267" w:rsidRDefault="005E11D4" w:rsidP="007D7979">
            <w:pPr>
              <w:ind w:left="33" w:hanging="33"/>
              <w:jc w:val="both"/>
            </w:pPr>
            <w:r>
              <w:t>В</w:t>
            </w:r>
            <w:r w:rsidR="0064669A" w:rsidRPr="00C04267">
              <w:t>небюджетные источники – 134 620,50 тыс.</w:t>
            </w:r>
            <w:r w:rsidR="00572CB3">
              <w:t xml:space="preserve">     </w:t>
            </w:r>
            <w:r w:rsidR="0064669A" w:rsidRPr="00C04267">
              <w:t>рублей, в том числе по годам: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201</w:t>
            </w:r>
            <w:r w:rsidR="000B795C">
              <w:t>9</w:t>
            </w:r>
            <w:r w:rsidRPr="00C04267">
              <w:t xml:space="preserve"> году – 22 436,75 тыс. рублей; </w:t>
            </w:r>
          </w:p>
          <w:p w:rsidR="0064669A" w:rsidRPr="00C04267" w:rsidRDefault="000B795C" w:rsidP="007D7979">
            <w:pPr>
              <w:ind w:left="124" w:hanging="124"/>
              <w:jc w:val="both"/>
            </w:pPr>
            <w:r>
              <w:t>в 2020</w:t>
            </w:r>
            <w:r w:rsidR="0064669A" w:rsidRPr="00C04267">
              <w:t xml:space="preserve">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B795C">
              <w:t>1</w:t>
            </w:r>
            <w:r w:rsidRPr="00C04267">
              <w:t xml:space="preserve">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B795C">
              <w:t>2</w:t>
            </w:r>
            <w:r w:rsidRPr="00C04267">
              <w:t xml:space="preserve">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B795C">
              <w:t>3</w:t>
            </w:r>
            <w:r w:rsidRPr="00C04267">
              <w:t xml:space="preserve"> году – 22 436,75 тыс. рублей;</w:t>
            </w:r>
          </w:p>
          <w:p w:rsidR="0064669A" w:rsidRPr="00C04267" w:rsidRDefault="000B795C" w:rsidP="007D7979">
            <w:pPr>
              <w:ind w:left="124" w:hanging="124"/>
              <w:jc w:val="both"/>
            </w:pPr>
            <w:r>
              <w:lastRenderedPageBreak/>
              <w:t>в 2024</w:t>
            </w:r>
            <w:r w:rsidR="0064669A" w:rsidRPr="00C04267">
              <w:t xml:space="preserve"> году – 22 436,75 тыс. рублей </w:t>
            </w:r>
          </w:p>
          <w:p w:rsidR="0064669A" w:rsidRPr="00C04267" w:rsidRDefault="0064669A" w:rsidP="007D7979">
            <w:pPr>
              <w:ind w:left="-108"/>
              <w:jc w:val="both"/>
              <w:rPr>
                <w:color w:val="000000"/>
              </w:rPr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Ожидаемые конечные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результаты реализации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5811" w:type="dxa"/>
          </w:tcPr>
          <w:p w:rsidR="0064669A" w:rsidRPr="00C04267" w:rsidRDefault="0064669A" w:rsidP="007D7979">
            <w:pPr>
              <w:ind w:left="-108"/>
              <w:jc w:val="both"/>
            </w:pPr>
            <w:r w:rsidRPr="002C3984">
              <w:t xml:space="preserve">уменьшение доли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 до </w:t>
            </w:r>
            <w:r w:rsidR="00CB10B9">
              <w:t>13,8 процент</w:t>
            </w:r>
            <w:r w:rsidR="00FF1C73">
              <w:t>а</w:t>
            </w:r>
            <w:r w:rsidR="00CB10B9">
              <w:t xml:space="preserve"> в 2024</w:t>
            </w:r>
            <w:r w:rsidRPr="002C3984">
              <w:t xml:space="preserve"> году;</w:t>
            </w:r>
          </w:p>
          <w:p w:rsidR="0064669A" w:rsidRPr="00C04267" w:rsidRDefault="0064669A" w:rsidP="007D7979">
            <w:pPr>
              <w:ind w:left="-108"/>
              <w:jc w:val="both"/>
            </w:pPr>
            <w:r w:rsidRPr="00C04267">
              <w:t xml:space="preserve">уменьшение </w:t>
            </w:r>
            <w:proofErr w:type="gramStart"/>
            <w:r w:rsidRPr="00C04267">
              <w:t>доли  обучающихся</w:t>
            </w:r>
            <w:proofErr w:type="gramEnd"/>
            <w:r w:rsidRPr="00C04267">
              <w:t xml:space="preserve">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 до 14,</w:t>
            </w:r>
            <w:r w:rsidR="00CB10B9">
              <w:t>0 процентов в 2024</w:t>
            </w:r>
            <w:r w:rsidRPr="00C04267">
              <w:t xml:space="preserve"> году;</w:t>
            </w:r>
          </w:p>
          <w:p w:rsidR="0064669A" w:rsidRPr="00C04267" w:rsidRDefault="002C3984" w:rsidP="007D7979">
            <w:pPr>
              <w:ind w:left="-108"/>
              <w:jc w:val="both"/>
            </w:pPr>
            <w:r w:rsidRPr="002C3984">
              <w:t>увеличение</w:t>
            </w:r>
            <w:r w:rsidR="0064669A" w:rsidRPr="002C3984">
              <w:t xml:space="preserve"> количества детей  в возрасте от 5 до 18 лет,  занимающихся в организациях дополнительного образования до </w:t>
            </w:r>
            <w:r w:rsidR="00CB10B9">
              <w:t>5000</w:t>
            </w:r>
            <w:r w:rsidR="0064669A" w:rsidRPr="002C3984">
              <w:t xml:space="preserve"> человек в 202</w:t>
            </w:r>
            <w:r w:rsidR="00CB10B9">
              <w:t>4</w:t>
            </w:r>
            <w:r w:rsidR="0064669A" w:rsidRPr="002C3984">
              <w:t xml:space="preserve"> году;</w:t>
            </w:r>
          </w:p>
          <w:p w:rsidR="0064669A" w:rsidRDefault="0064669A" w:rsidP="007D7979">
            <w:pPr>
              <w:ind w:left="-108"/>
              <w:jc w:val="both"/>
            </w:pPr>
            <w:r w:rsidRPr="00C04267">
              <w:t>увеличение количества молодых людей в возрасте от 14 до 35 лет, участвующих в реализуемых органами и организациями, действующими в области молодёжной политики, проектах и прог</w:t>
            </w:r>
            <w:r w:rsidR="00CB10B9">
              <w:t>раммах талантливой молодёжи до 2</w:t>
            </w:r>
            <w:r w:rsidRPr="00C04267">
              <w:t>500</w:t>
            </w:r>
            <w:r w:rsidR="00CB10B9">
              <w:t>0 человек в 2024</w:t>
            </w:r>
            <w:r w:rsidRPr="00C04267">
              <w:t xml:space="preserve"> году;</w:t>
            </w:r>
          </w:p>
          <w:p w:rsidR="00CB10B9" w:rsidRPr="00C04267" w:rsidRDefault="00CB10B9" w:rsidP="00CB10B9">
            <w:pPr>
              <w:ind w:left="-108"/>
              <w:jc w:val="both"/>
            </w:pPr>
            <w:r w:rsidRPr="00C04267">
              <w:t xml:space="preserve">увеличение количества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дошкольного  образования до </w:t>
            </w:r>
            <w:r>
              <w:t>6</w:t>
            </w:r>
            <w:r w:rsidR="005C2EF7">
              <w:t>750</w:t>
            </w:r>
            <w:r>
              <w:t xml:space="preserve"> человек  в 2024</w:t>
            </w:r>
            <w:r w:rsidRPr="00C04267">
              <w:t xml:space="preserve"> году; </w:t>
            </w:r>
          </w:p>
          <w:p w:rsidR="00CB10B9" w:rsidRDefault="0091373C" w:rsidP="007D7979">
            <w:pPr>
              <w:ind w:left="-108"/>
              <w:jc w:val="both"/>
            </w:pPr>
            <w:r w:rsidRPr="00C04267">
              <w:t>обеспечение выплаты денежных средств на содержание детей-сирот и детей, оставшихся без попечения родителей, в семьях опекунов (попечителей) и приемных родителей</w:t>
            </w:r>
            <w:r>
              <w:t>;</w:t>
            </w:r>
          </w:p>
          <w:p w:rsidR="0091373C" w:rsidRPr="00C04267" w:rsidRDefault="0091373C" w:rsidP="0091373C">
            <w:pPr>
              <w:ind w:left="-108"/>
              <w:jc w:val="both"/>
            </w:pPr>
            <w:r>
              <w:t xml:space="preserve">сохранение </w:t>
            </w:r>
            <w:r w:rsidRPr="00C04267">
              <w:t>количеств</w:t>
            </w:r>
            <w:r>
              <w:t>а</w:t>
            </w:r>
            <w:r w:rsidRPr="00C04267">
              <w:t xml:space="preserve"> организаций дополнительного образования детей в сфере культуры</w:t>
            </w:r>
            <w:r>
              <w:t>;</w:t>
            </w:r>
          </w:p>
          <w:p w:rsidR="0064669A" w:rsidRDefault="0064669A" w:rsidP="007D7979">
            <w:pPr>
              <w:ind w:left="-108"/>
              <w:jc w:val="both"/>
            </w:pPr>
            <w:r w:rsidRPr="00C04267">
              <w:t>увеличение количества новых мест в общеобразовательных организациях, созданных путем строительства новых зданий общеобразовательных организаций</w:t>
            </w:r>
            <w:r w:rsidR="005B06F7">
              <w:t xml:space="preserve"> до 1525 в 2024 году</w:t>
            </w:r>
            <w:r w:rsidRPr="00C04267">
              <w:t>;</w:t>
            </w:r>
          </w:p>
          <w:p w:rsidR="0091373C" w:rsidRPr="00C04267" w:rsidRDefault="0091373C" w:rsidP="007D7979">
            <w:pPr>
              <w:ind w:left="-108"/>
              <w:jc w:val="both"/>
            </w:pPr>
            <w:r>
              <w:t>увеличение уровня</w:t>
            </w:r>
            <w:r w:rsidRPr="0091373C">
              <w:t xml:space="preserve"> удовлетворенности граждан качеством предоставления муниципальных услуг в области содействия занятости населения и летним от</w:t>
            </w:r>
            <w:r>
              <w:t>д</w:t>
            </w:r>
            <w:r w:rsidRPr="0091373C">
              <w:t>ыхом в Георгиевском город</w:t>
            </w:r>
            <w:r w:rsidRPr="0091373C">
              <w:lastRenderedPageBreak/>
              <w:t>ском округе</w:t>
            </w:r>
            <w:r w:rsidR="005B06F7">
              <w:t xml:space="preserve"> </w:t>
            </w:r>
            <w:r w:rsidR="00D81386">
              <w:t xml:space="preserve">ставропольского края </w:t>
            </w:r>
            <w:r w:rsidR="005B06F7">
              <w:t>до 100,0 процентов в 2024 году</w:t>
            </w:r>
            <w:r w:rsidRPr="0091373C">
              <w:t>;</w:t>
            </w:r>
          </w:p>
          <w:p w:rsidR="0064669A" w:rsidRDefault="00FF1C73" w:rsidP="007D7979">
            <w:pPr>
              <w:ind w:left="-108"/>
              <w:jc w:val="both"/>
            </w:pPr>
            <w:r>
              <w:t>увеличение</w:t>
            </w:r>
            <w:r w:rsidR="0064669A" w:rsidRPr="00EB0320">
              <w:t xml:space="preserve"> доли образовательных организаций, соответствующих современным санитарно - </w:t>
            </w:r>
            <w:r w:rsidR="00D25AFC">
              <w:t xml:space="preserve">эпидемиологическим требованиям </w:t>
            </w:r>
            <w:r w:rsidR="00421BCB">
              <w:t xml:space="preserve">до </w:t>
            </w:r>
            <w:r w:rsidR="006C675D">
              <w:t>93,2</w:t>
            </w:r>
            <w:r w:rsidR="00421BCB">
              <w:t xml:space="preserve"> процент</w:t>
            </w:r>
            <w:r>
              <w:t>а</w:t>
            </w:r>
            <w:r w:rsidR="00421BCB">
              <w:t xml:space="preserve"> в 2024</w:t>
            </w:r>
            <w:r w:rsidR="0064669A" w:rsidRPr="00EB0320">
              <w:t xml:space="preserve"> году</w:t>
            </w:r>
            <w:r w:rsidR="00D22309">
              <w:t>;</w:t>
            </w:r>
          </w:p>
          <w:p w:rsidR="00D22309" w:rsidRPr="00C04267" w:rsidRDefault="00421BCB" w:rsidP="007D7979">
            <w:pPr>
              <w:ind w:left="-108"/>
              <w:jc w:val="both"/>
            </w:pPr>
            <w:r>
              <w:t>увеличение д</w:t>
            </w:r>
            <w:r w:rsidRPr="00421BCB">
              <w:t>ол</w:t>
            </w:r>
            <w:r>
              <w:t>и</w:t>
            </w:r>
            <w:r w:rsidRPr="00421BCB">
              <w:t xml:space="preserve"> замененных оконных блоков,</w:t>
            </w:r>
            <w:r>
              <w:t xml:space="preserve"> </w:t>
            </w:r>
            <w:r w:rsidRPr="00421BCB">
              <w:t>в общем количестве оконных блоков,</w:t>
            </w:r>
            <w:r>
              <w:t xml:space="preserve"> </w:t>
            </w:r>
            <w:r w:rsidRPr="00421BCB">
              <w:t>требующих замены в образовательных организациях</w:t>
            </w:r>
            <w:r>
              <w:t xml:space="preserve"> до 100,0 процентов в 2024 году</w:t>
            </w:r>
          </w:p>
          <w:p w:rsidR="0064669A" w:rsidRPr="00C04267" w:rsidRDefault="0064669A" w:rsidP="007D7979">
            <w:pPr>
              <w:ind w:left="-108"/>
              <w:jc w:val="both"/>
            </w:pPr>
          </w:p>
        </w:tc>
      </w:tr>
    </w:tbl>
    <w:p w:rsidR="0064669A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EC04EF">
        <w:lastRenderedPageBreak/>
        <w:t xml:space="preserve">Характеристика текущего состояния сферы реализации Программы, </w:t>
      </w:r>
      <w:r w:rsidR="007863E3">
        <w:t>проблемы, риски и меры управления рисками</w:t>
      </w:r>
    </w:p>
    <w:p w:rsidR="00F41A5E" w:rsidRDefault="00F41A5E" w:rsidP="00426706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  <w:rPr>
          <w:spacing w:val="-1"/>
        </w:rPr>
      </w:pPr>
      <w:r w:rsidRPr="000E5964">
        <w:t xml:space="preserve">Система образования </w:t>
      </w:r>
      <w:r w:rsidR="00C21AD6">
        <w:t xml:space="preserve">Георгиевского городского округа Ставропольского края (далее – округ) </w:t>
      </w:r>
      <w:r w:rsidRPr="000E5964">
        <w:t>сегодня – это развитая сеть образовательных организаций, обеспечивающая реализацию прав граждан на получение дошкольного, общего и дополнительного образования.</w:t>
      </w:r>
      <w:r w:rsidRPr="004E5A76">
        <w:rPr>
          <w:spacing w:val="-1"/>
        </w:rPr>
        <w:t xml:space="preserve">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rPr>
          <w:spacing w:val="-1"/>
        </w:rPr>
        <w:t>Приоритетами развития системы образования округа являются: формирова</w:t>
      </w:r>
      <w:r>
        <w:rPr>
          <w:spacing w:val="-1"/>
        </w:rPr>
        <w:softHyphen/>
      </w:r>
      <w:r>
        <w:t>ние конкурентоспособного, успешного в жизни выпускника школы, эффективное использование имеющихся ресурсов, повышение самостоятельности образова</w:t>
      </w:r>
      <w:r>
        <w:softHyphen/>
        <w:t>тельных организаций. В округе созданы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На территории округа функционирует 78 муниципальных образовательных организаций: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left="706"/>
      </w:pPr>
      <w:r>
        <w:t>28</w:t>
      </w:r>
      <w:r w:rsidR="00C21AD6">
        <w:t xml:space="preserve"> общеобразовательных учреждений;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left="706"/>
      </w:pPr>
      <w:r>
        <w:t>45 дошкол</w:t>
      </w:r>
      <w:r w:rsidR="00C21AD6">
        <w:t>ьных образовательных учреждений;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left="706"/>
      </w:pPr>
      <w:r>
        <w:t>4 учрежде</w:t>
      </w:r>
      <w:r w:rsidR="00C21AD6">
        <w:t>ния дополнительного образования;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right="10" w:firstLine="706"/>
        <w:jc w:val="both"/>
      </w:pPr>
      <w:r>
        <w:t>Центр психолого-педагогической реабилитации и коррекции «ЛИРА» и муниципальное учреждение «Центр молодёжных проектов».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По видам финансирования: бюджетных – 44 образовательные организации, казенных – 34.</w:t>
      </w:r>
    </w:p>
    <w:p w:rsidR="0034198C" w:rsidRDefault="0034198C" w:rsidP="0034198C">
      <w:pPr>
        <w:shd w:val="clear" w:color="auto" w:fill="FFFFFF"/>
        <w:spacing w:line="322" w:lineRule="exact"/>
        <w:ind w:firstLine="720"/>
        <w:jc w:val="both"/>
      </w:pPr>
      <w:r>
        <w:t>Общее количество обучающихся в общеобразовательных учреждениях ок</w:t>
      </w:r>
      <w:r>
        <w:softHyphen/>
        <w:t>руга 16115 человек, в дошкольных образовательных учреждениях - 7379 чело</w:t>
      </w:r>
      <w:r>
        <w:softHyphen/>
        <w:t>век.</w:t>
      </w:r>
    </w:p>
    <w:p w:rsidR="0034198C" w:rsidRDefault="0034198C" w:rsidP="0034198C">
      <w:pPr>
        <w:shd w:val="clear" w:color="auto" w:fill="FFFFFF"/>
        <w:spacing w:line="322" w:lineRule="exact"/>
        <w:ind w:firstLine="720"/>
        <w:jc w:val="both"/>
      </w:pPr>
      <w:r w:rsidRPr="00996368">
        <w:t xml:space="preserve"> </w:t>
      </w:r>
      <w:r>
        <w:t>Для создания в образовательных организациях округа условий, обеспечи</w:t>
      </w:r>
      <w:r>
        <w:softHyphen/>
      </w:r>
      <w:r>
        <w:rPr>
          <w:spacing w:val="-1"/>
        </w:rPr>
        <w:t xml:space="preserve">вающих выполнение требований санитарных норм к организации образовательной </w:t>
      </w:r>
      <w:r>
        <w:t>деятельности, в рамках реализации подпрограммы «Энергосбережение и повыше</w:t>
      </w:r>
      <w:r>
        <w:softHyphen/>
        <w:t>ние энергетической эффективности» государственной программы Ставрополь</w:t>
      </w:r>
      <w:r>
        <w:softHyphen/>
        <w:t>ского края «Развитие энергетики, промышленности и связи» в 2019 году  выполнены работы по замене оконных блоков в СОШ №13,</w:t>
      </w:r>
      <w:r w:rsidR="00C21AD6">
        <w:t xml:space="preserve"> </w:t>
      </w:r>
      <w:r>
        <w:t>17,</w:t>
      </w:r>
      <w:r w:rsidR="00C21AD6">
        <w:t xml:space="preserve"> </w:t>
      </w:r>
      <w:r>
        <w:t>21,</w:t>
      </w:r>
      <w:r w:rsidR="00C21AD6">
        <w:t xml:space="preserve"> </w:t>
      </w:r>
      <w:r>
        <w:t>22, МДОУ №</w:t>
      </w:r>
      <w:r w:rsidR="00C21AD6">
        <w:t xml:space="preserve"> </w:t>
      </w:r>
      <w:r>
        <w:t>15 на общую сумму 12</w:t>
      </w:r>
      <w:r w:rsidR="00C21AD6">
        <w:t xml:space="preserve"> 342,65</w:t>
      </w:r>
      <w:r>
        <w:t xml:space="preserve"> тыс.</w:t>
      </w:r>
      <w:r w:rsidR="00C21AD6">
        <w:t xml:space="preserve"> </w:t>
      </w:r>
      <w:r>
        <w:t>рублей (краевой бюджет – 11</w:t>
      </w:r>
      <w:r w:rsidR="00C21AD6">
        <w:t xml:space="preserve"> 355,24 </w:t>
      </w:r>
      <w:r>
        <w:t xml:space="preserve"> тыс.рублей, местный бюджет – 987,41 тыс.</w:t>
      </w:r>
      <w:r w:rsidR="00C21AD6">
        <w:t xml:space="preserve"> </w:t>
      </w:r>
      <w:r>
        <w:t>рублей).</w:t>
      </w:r>
    </w:p>
    <w:p w:rsidR="0034198C" w:rsidRDefault="0034198C" w:rsidP="0034198C">
      <w:pPr>
        <w:shd w:val="clear" w:color="auto" w:fill="FFFFFF"/>
        <w:spacing w:line="322" w:lineRule="exact"/>
        <w:ind w:firstLine="720"/>
        <w:jc w:val="both"/>
      </w:pPr>
      <w:r>
        <w:lastRenderedPageBreak/>
        <w:t>На проведение работ по капитальному ремонту кровли СОШ №</w:t>
      </w:r>
      <w:r w:rsidR="00C21AD6">
        <w:t xml:space="preserve"> </w:t>
      </w:r>
      <w:r>
        <w:t>14 в 2018 году, в рамках реализации подпрограммы «Развитие дошкольного, общего и до</w:t>
      </w:r>
      <w:r>
        <w:softHyphen/>
        <w:t>полнительного образования» государственной программы Ставропольского края «Развитие образования»</w:t>
      </w:r>
      <w:r w:rsidR="00C21AD6">
        <w:t xml:space="preserve"> на условиях </w:t>
      </w:r>
      <w:proofErr w:type="spellStart"/>
      <w:r w:rsidR="00C21AD6">
        <w:t>софинансирования</w:t>
      </w:r>
      <w:proofErr w:type="spellEnd"/>
      <w:r>
        <w:t>, было выделено 2</w:t>
      </w:r>
      <w:r w:rsidR="00C21AD6">
        <w:t xml:space="preserve"> </w:t>
      </w:r>
      <w:r>
        <w:t>586,7</w:t>
      </w:r>
      <w:r w:rsidR="00C21AD6">
        <w:t>4</w:t>
      </w:r>
      <w:r>
        <w:t xml:space="preserve"> тыс.</w:t>
      </w:r>
      <w:r w:rsidR="00C21AD6">
        <w:t xml:space="preserve"> </w:t>
      </w:r>
      <w:r>
        <w:t xml:space="preserve">рублей (краевой бюджет </w:t>
      </w:r>
      <w:r w:rsidR="00C21AD6">
        <w:t xml:space="preserve">– </w:t>
      </w:r>
      <w:r>
        <w:t>2</w:t>
      </w:r>
      <w:r w:rsidR="00C21AD6">
        <w:t xml:space="preserve"> </w:t>
      </w:r>
      <w:r>
        <w:t>095,2</w:t>
      </w:r>
      <w:r w:rsidR="00C21AD6">
        <w:t>6</w:t>
      </w:r>
      <w:r>
        <w:t xml:space="preserve"> тыс.</w:t>
      </w:r>
      <w:r w:rsidR="00C21AD6">
        <w:t xml:space="preserve"> </w:t>
      </w:r>
      <w:r>
        <w:t>рублей, местный бюджет – 491,48 тыс.</w:t>
      </w:r>
      <w:r w:rsidR="00C21AD6">
        <w:t xml:space="preserve"> </w:t>
      </w:r>
      <w:r>
        <w:t>рублей).</w:t>
      </w:r>
    </w:p>
    <w:p w:rsidR="0034198C" w:rsidRDefault="0034198C" w:rsidP="0034198C">
      <w:pPr>
        <w:shd w:val="clear" w:color="auto" w:fill="FFFFFF"/>
        <w:spacing w:line="322" w:lineRule="exact"/>
        <w:ind w:firstLine="710"/>
        <w:jc w:val="both"/>
      </w:pPr>
      <w:r>
        <w:t>В целях улучшения условий для занятий физической культурой и спортом в рамках реализации подпрограммы «Развитие дошкольного, общего и дополни</w:t>
      </w:r>
      <w:r>
        <w:softHyphen/>
        <w:t xml:space="preserve">тельного образования», </w:t>
      </w:r>
      <w:r w:rsidR="00C21AD6">
        <w:t xml:space="preserve">на условиях </w:t>
      </w:r>
      <w:proofErr w:type="spellStart"/>
      <w:r w:rsidR="00C21AD6">
        <w:t>софинансирования</w:t>
      </w:r>
      <w:proofErr w:type="spellEnd"/>
      <w:r>
        <w:t xml:space="preserve"> государственной программы Ставропольского </w:t>
      </w:r>
      <w:r>
        <w:rPr>
          <w:spacing w:val="-1"/>
        </w:rPr>
        <w:t xml:space="preserve">края «Развитие образования» в общеобразовательных организациях Георгиевского </w:t>
      </w:r>
      <w:r>
        <w:t>городского округа, расположенных в сельской местности, выполнены работы по ремонту спортивного зала в СОШ №</w:t>
      </w:r>
      <w:r w:rsidR="00C21AD6">
        <w:t xml:space="preserve"> </w:t>
      </w:r>
      <w:r>
        <w:t>13. На эти цели выделено 2</w:t>
      </w:r>
      <w:r w:rsidR="00C21AD6">
        <w:t xml:space="preserve"> </w:t>
      </w:r>
      <w:r>
        <w:t>000,0 тыс.</w:t>
      </w:r>
      <w:r w:rsidR="00C21AD6">
        <w:t xml:space="preserve"> </w:t>
      </w:r>
      <w:r>
        <w:t>рублей (федеральный бюджет - 1773,5</w:t>
      </w:r>
      <w:r w:rsidR="00C21AD6">
        <w:t>9</w:t>
      </w:r>
      <w:r>
        <w:t xml:space="preserve"> тыс.</w:t>
      </w:r>
      <w:r w:rsidR="00C21AD6">
        <w:t xml:space="preserve"> </w:t>
      </w:r>
      <w:r>
        <w:t>рублей, краевой бюджет – 113,2</w:t>
      </w:r>
      <w:r w:rsidR="00C21AD6">
        <w:t>1</w:t>
      </w:r>
      <w:r>
        <w:t xml:space="preserve"> тыс.</w:t>
      </w:r>
      <w:r w:rsidR="00C21AD6">
        <w:t xml:space="preserve"> </w:t>
      </w:r>
      <w:r>
        <w:t>рублей, местный бюджет – 113,2</w:t>
      </w:r>
      <w:r w:rsidR="00C21AD6">
        <w:t xml:space="preserve">1 </w:t>
      </w:r>
      <w:r>
        <w:t>тыс.</w:t>
      </w:r>
      <w:r w:rsidR="00C21AD6">
        <w:t xml:space="preserve"> </w:t>
      </w:r>
      <w:r>
        <w:t>рублей).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рамках реализации подпрограммы «Развитие дошкольного, общего и до</w:t>
      </w:r>
      <w:r>
        <w:softHyphen/>
        <w:t>полнительного образования»,</w:t>
      </w:r>
      <w:r w:rsidR="00D22E02">
        <w:t xml:space="preserve"> на условиях </w:t>
      </w:r>
      <w:proofErr w:type="spellStart"/>
      <w:r w:rsidR="00D22E02">
        <w:t>софинансирования</w:t>
      </w:r>
      <w:proofErr w:type="spellEnd"/>
      <w:r>
        <w:t xml:space="preserve"> в рамках государственной программы Ставрополь</w:t>
      </w:r>
      <w:r>
        <w:softHyphen/>
        <w:t xml:space="preserve">ского края «Развитие образования» для создания спортивного клуба на базе СОШ </w:t>
      </w:r>
      <w:r>
        <w:rPr>
          <w:spacing w:val="-1"/>
        </w:rPr>
        <w:t>№</w:t>
      </w:r>
      <w:r w:rsidR="00D22E02">
        <w:rPr>
          <w:spacing w:val="-1"/>
        </w:rPr>
        <w:t xml:space="preserve"> </w:t>
      </w:r>
      <w:r>
        <w:rPr>
          <w:spacing w:val="-1"/>
        </w:rPr>
        <w:t>17 было выделено 370,27 тыс.</w:t>
      </w:r>
      <w:r w:rsidR="00D22E02">
        <w:rPr>
          <w:spacing w:val="-1"/>
        </w:rPr>
        <w:t xml:space="preserve"> </w:t>
      </w:r>
      <w:r>
        <w:rPr>
          <w:spacing w:val="-1"/>
        </w:rPr>
        <w:t xml:space="preserve">рублей, в т.ч. из средств федерального бюджета – </w:t>
      </w:r>
      <w:r>
        <w:t>328,35</w:t>
      </w:r>
      <w:r w:rsidR="00D22E02">
        <w:t xml:space="preserve"> </w:t>
      </w:r>
      <w:r>
        <w:t>тыс.</w:t>
      </w:r>
      <w:r w:rsidR="00D22E02">
        <w:t xml:space="preserve"> </w:t>
      </w:r>
      <w:r>
        <w:t>рублей, из средств краевого бюдже</w:t>
      </w:r>
      <w:r w:rsidR="00D22E02">
        <w:t>та – 20,96</w:t>
      </w:r>
      <w:r>
        <w:t xml:space="preserve"> тыс.</w:t>
      </w:r>
      <w:r w:rsidR="00D22E02">
        <w:t xml:space="preserve"> </w:t>
      </w:r>
      <w:r>
        <w:t>рублей и ме</w:t>
      </w:r>
      <w:r>
        <w:softHyphen/>
        <w:t>стного бюджета – 20,9</w:t>
      </w:r>
      <w:r w:rsidR="00D22E02">
        <w:t>6</w:t>
      </w:r>
      <w:r>
        <w:t xml:space="preserve"> тыс.</w:t>
      </w:r>
      <w:r w:rsidR="00D22E02">
        <w:t xml:space="preserve"> </w:t>
      </w:r>
      <w:r>
        <w:t>рублей.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Вместе с тем сохраняется дифференциация по уровню соответствия инфра</w:t>
      </w:r>
      <w:r>
        <w:softHyphen/>
        <w:t>структуры современным требованиям. В ряде образовательных организаций требуется капитальный ремонт спортивных залов, системы электропроводки и теплоснабжения, необходимо ограждение по периметру территорий, обновление материально-технической базы.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В 2017/18 учебном году фонд школьных библиотек пополнился учебно-ме</w:t>
      </w:r>
      <w:r>
        <w:softHyphen/>
        <w:t>тодической литературой. Пополнение фонда школьных библиотек финансирова</w:t>
      </w:r>
      <w:r>
        <w:softHyphen/>
        <w:t>лось из краевого бюджета в размере 23 700,25 тыс.</w:t>
      </w:r>
      <w:r w:rsidR="00926D06">
        <w:t xml:space="preserve"> </w:t>
      </w:r>
      <w:r>
        <w:t xml:space="preserve">рублей. На начало нового </w:t>
      </w:r>
      <w:r>
        <w:rPr>
          <w:spacing w:val="-1"/>
        </w:rPr>
        <w:t xml:space="preserve">2018/19 учебного года обеспеченность общеобразовательных учреждений учебной </w:t>
      </w:r>
      <w:r>
        <w:t>литературой составляет 100</w:t>
      </w:r>
      <w:r w:rsidR="00926D06">
        <w:t>,0 процентов</w:t>
      </w:r>
      <w:r>
        <w:t>, в том числе благодаря большой работе, проведен</w:t>
      </w:r>
      <w:r>
        <w:softHyphen/>
        <w:t>ной общеобразовательными учреждениям в рамках акции «Подари учебник школе».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Доля образовательных организаций, имеющих доступ к сети «Интернет», составляет 100</w:t>
      </w:r>
      <w:r w:rsidR="00926D06">
        <w:t>,0 процентов</w:t>
      </w:r>
      <w:r>
        <w:t>. В настоящее время во всех общеобразовательных учреждениях имеются интерактивные доски и мультимедийные проекторы, ими оснащены 100</w:t>
      </w:r>
      <w:r w:rsidR="00926D06">
        <w:t>,0 процентов</w:t>
      </w:r>
      <w:r>
        <w:t xml:space="preserve"> кабинетов начальных классов. Установлена локальная сеть, обеспечи</w:t>
      </w:r>
      <w:r>
        <w:softHyphen/>
        <w:t>вающая переход на использование электронных дневников, журналов и электрон</w:t>
      </w:r>
      <w:r>
        <w:softHyphen/>
        <w:t>ную систему управления, доступ к сети «Интернет» в учебных кабинетах, библио</w:t>
      </w:r>
      <w:r>
        <w:softHyphen/>
        <w:t>теках, что позволило решить одну из основных задач предоставления государст</w:t>
      </w:r>
      <w:r>
        <w:softHyphen/>
        <w:t>венных и муниципальных услуг в электронном виде в сфере образования.</w:t>
      </w:r>
    </w:p>
    <w:p w:rsidR="0034198C" w:rsidRDefault="0034198C" w:rsidP="0034198C">
      <w:pPr>
        <w:shd w:val="clear" w:color="auto" w:fill="FFFFFF"/>
        <w:spacing w:line="322" w:lineRule="exact"/>
        <w:ind w:right="10" w:firstLine="538"/>
        <w:jc w:val="both"/>
      </w:pPr>
      <w:r>
        <w:rPr>
          <w:spacing w:val="-1"/>
        </w:rPr>
        <w:t>Все образовательные организации имеют паспорта антитеррористической за</w:t>
      </w:r>
      <w:r>
        <w:rPr>
          <w:spacing w:val="-1"/>
        </w:rPr>
        <w:softHyphen/>
        <w:t>щищённости, оснащены автоматическими пожарными сигнализациями, си</w:t>
      </w:r>
      <w:r>
        <w:rPr>
          <w:spacing w:val="-1"/>
        </w:rPr>
        <w:lastRenderedPageBreak/>
        <w:t xml:space="preserve">стемами </w:t>
      </w:r>
      <w:r>
        <w:t>оповещения людей о пожаре, оборудованием передачи сигнала о пожаре по выде</w:t>
      </w:r>
      <w:r>
        <w:softHyphen/>
        <w:t>ленному радиоканалу на пульт пожарной части, аварийным оповещением, систе</w:t>
      </w:r>
      <w:r>
        <w:softHyphen/>
        <w:t>мами видеофиксации, кнопками экстренного вызова полиции. В дошкольных об</w:t>
      </w:r>
      <w:r>
        <w:softHyphen/>
        <w:t>разовательных учреждениях для ограничения доступа на территорию установлены электронные замки и домофоны. Охрана осуществляется штатными сторожами и сотрудниками ЧОП «Беркут».</w:t>
      </w:r>
    </w:p>
    <w:p w:rsidR="0034198C" w:rsidRDefault="0034198C" w:rsidP="0034198C">
      <w:pPr>
        <w:shd w:val="clear" w:color="auto" w:fill="FFFFFF"/>
        <w:spacing w:line="322" w:lineRule="exact"/>
        <w:ind w:firstLine="542"/>
        <w:jc w:val="both"/>
      </w:pPr>
      <w:r>
        <w:t>В округе решены вопросы безопасности школьных перевозок. Весь парк школьных автобусов составляет 14 единиц и соответствует требованиям ГОСТа. Проведена необходимая модернизация и оснащение транспорта бортовым навигационным оборудованием ГЛОНАСС. Осуществляется замена устаревших школьных автобусов.</w:t>
      </w:r>
    </w:p>
    <w:p w:rsidR="0034198C" w:rsidRPr="000E5964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С</w:t>
      </w:r>
      <w:r w:rsidRPr="000E5964">
        <w:t>истема дошкольного образования округа представлена 45 муниципаль</w:t>
      </w:r>
      <w:r w:rsidRPr="000E5964">
        <w:softHyphen/>
        <w:t>ными дошкольными образовательными учреждениями (далее – МДОУ). Общая численность воспитанников – 7603 человека. Коэффициент загрузки составил 112</w:t>
      </w:r>
      <w:r w:rsidR="00926D06">
        <w:t>,0 процентов</w:t>
      </w:r>
      <w:r w:rsidRPr="000E5964">
        <w:t>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 xml:space="preserve">Содержание образования в МДОУ определяется основной образовательной </w:t>
      </w:r>
      <w:r w:rsidRPr="000E5964">
        <w:rPr>
          <w:spacing w:val="-1"/>
        </w:rPr>
        <w:t xml:space="preserve">программой дошкольного образования </w:t>
      </w:r>
      <w:r w:rsidRPr="000E5964">
        <w:t>в соот</w:t>
      </w:r>
      <w:r w:rsidRPr="000E5964">
        <w:softHyphen/>
        <w:t>ветствии с Федеральным государственным образовательным стандартом дошко</w:t>
      </w:r>
      <w:r w:rsidRPr="000E5964">
        <w:softHyphen/>
        <w:t>льного образования, а также с учётом примерных основных образовательных программ дошкольного образования. Кроме того, для обеспече</w:t>
      </w:r>
      <w:r w:rsidRPr="000E5964">
        <w:softHyphen/>
        <w:t>ния образовательной деятельности в МДОУ разработаны рабочие программы пе</w:t>
      </w:r>
      <w:r w:rsidRPr="000E5964">
        <w:softHyphen/>
        <w:t>дагогов.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Анализ усвоения программного материала показывает стабильность и пози</w:t>
      </w:r>
      <w:r w:rsidRPr="000E5964">
        <w:softHyphen/>
        <w:t xml:space="preserve">тивную динамику развития воспитанников по всем образовательным областям. </w:t>
      </w:r>
      <w:r w:rsidRPr="000E5964">
        <w:rPr>
          <w:spacing w:val="-1"/>
        </w:rPr>
        <w:t xml:space="preserve">Общий показатель выполнения программы в 2017/18 учебном году по всем МДОУ </w:t>
      </w:r>
      <w:r w:rsidRPr="000E5964">
        <w:t>составил 87,9</w:t>
      </w:r>
      <w:r w:rsidR="00926D06">
        <w:t xml:space="preserve"> процентов</w:t>
      </w:r>
      <w:r w:rsidRPr="000E5964">
        <w:t>, динамика составляет - 7,8</w:t>
      </w:r>
      <w:r w:rsidR="00926D06">
        <w:t xml:space="preserve"> процентов</w:t>
      </w:r>
      <w:r w:rsidRPr="000E5964">
        <w:t>, что является оптимальным результа</w:t>
      </w:r>
      <w:r w:rsidRPr="000E5964">
        <w:softHyphen/>
        <w:t>том освоения и реализации программы.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В округе в 2017/18 учебном году продолжает прослеживаться положитель</w:t>
      </w:r>
      <w:r w:rsidRPr="000E5964">
        <w:softHyphen/>
        <w:t>ная динамика увеличения охвата детей дополнительным образованием</w:t>
      </w:r>
      <w:r>
        <w:t xml:space="preserve"> в дошкольных образовательных учреждениях</w:t>
      </w:r>
      <w:r w:rsidRPr="000E5964">
        <w:t>. Функцио</w:t>
      </w:r>
      <w:r w:rsidRPr="000E5964">
        <w:softHyphen/>
        <w:t xml:space="preserve">нируют 139 бесплатных кружков (1983 чел.), а также 22 платных кружка (336 </w:t>
      </w:r>
      <w:r w:rsidRPr="000E5964">
        <w:rPr>
          <w:spacing w:val="-1"/>
        </w:rPr>
        <w:t>чел.). Особой популярностью пользуются кружки познавательной, художественно-</w:t>
      </w:r>
      <w:r w:rsidRPr="000E5964">
        <w:t>эстетической и физкультурно-оздоровительной направленности.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В целях реализации Указа Президента Российской Федерации от 7 мая 2012 года №</w:t>
      </w:r>
      <w:r w:rsidR="00926D06">
        <w:t xml:space="preserve"> </w:t>
      </w:r>
      <w:r w:rsidRPr="000E5964">
        <w:t>597 «О мерах по реализации государственной социальной политики» пол</w:t>
      </w:r>
      <w:r w:rsidRPr="000E5964">
        <w:softHyphen/>
        <w:t>ностью решена задача обеспечения местами в МДОУ детей с 3-х летнего возраста. Полностью удовлетворить потребности населения в устройстве детей в МДОУ пока не представляется возможным. Сохраняется очередь на устройство в МДОУ детей в возрасте с 1,5 - до 3 лет. Наибольшая очередность зарегистриро</w:t>
      </w:r>
      <w:r w:rsidRPr="000E5964">
        <w:softHyphen/>
        <w:t>вана в</w:t>
      </w:r>
      <w:r w:rsidR="00926D06">
        <w:t xml:space="preserve"> дошкольных учреждениях города </w:t>
      </w:r>
      <w:r w:rsidRPr="000E5964">
        <w:t>Георгиев</w:t>
      </w:r>
      <w:r w:rsidR="00926D06">
        <w:t>ска, села Новозаведенного, станицы Незлоб</w:t>
      </w:r>
      <w:r w:rsidR="00926D06">
        <w:softHyphen/>
        <w:t xml:space="preserve">ной, села </w:t>
      </w:r>
      <w:proofErr w:type="spellStart"/>
      <w:r w:rsidRPr="000E5964">
        <w:t>Краснокумского</w:t>
      </w:r>
      <w:proofErr w:type="spellEnd"/>
      <w:r w:rsidRPr="000E5964">
        <w:t>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По состоянию на 01.08.2018 года очередность детей в МДОУ в возрасте от 0 до 8 лет 1485 человек. Из них от 0 до 3 лет - 1455 человек, в возрасте от 3 до 8 лет – 30 человек (отложенный спрос).</w:t>
      </w:r>
      <w:r w:rsidR="00926D06">
        <w:t xml:space="preserve"> </w:t>
      </w:r>
      <w:r w:rsidRPr="000E5964">
        <w:t>Во исполнение распоряжения Правительства Ставропольского края «О ра</w:t>
      </w:r>
      <w:r w:rsidRPr="000E5964">
        <w:softHyphen/>
        <w:t>боте министерства образования Ставро</w:t>
      </w:r>
      <w:r w:rsidRPr="000E5964">
        <w:lastRenderedPageBreak/>
        <w:t>польского края по реализации прав граж</w:t>
      </w:r>
      <w:r w:rsidRPr="000E5964">
        <w:softHyphen/>
      </w:r>
      <w:r w:rsidRPr="000E5964">
        <w:rPr>
          <w:spacing w:val="-1"/>
        </w:rPr>
        <w:t xml:space="preserve">дан на получение общедоступного дошкольного образования» от 23 ноября 2011 г. </w:t>
      </w:r>
      <w:r w:rsidRPr="000E5964">
        <w:t>№501-рп в округе продолжается работа по развитию вариативных форм дошколь</w:t>
      </w:r>
      <w:r w:rsidRPr="000E5964">
        <w:softHyphen/>
        <w:t>ного образования: функционирует 31 группа кратковременного пребывания, кото</w:t>
      </w:r>
      <w:r w:rsidRPr="000E5964">
        <w:softHyphen/>
        <w:t>рые посещают 307 воспитанников, 32 консультативных пункта и 2 лекотеки для детей с ограниченными возможностями здоровья.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Одним из приоритетных направлений в деятельности управления образова</w:t>
      </w:r>
      <w:r w:rsidRPr="000E5964">
        <w:softHyphen/>
        <w:t>ния является охрана жизни и здоровья воспитанников. Весь комплекс оздорови</w:t>
      </w:r>
      <w:r w:rsidRPr="000E5964">
        <w:softHyphen/>
        <w:t>тельных мероприятий, сложившийся в МДОУ округа, позволил не допустить ухудшение состояния здоровья воспитанников. Показатель индекса здоровья де</w:t>
      </w:r>
      <w:r w:rsidRPr="000E5964">
        <w:softHyphen/>
        <w:t>тей, воспитанников МДОУ, составил 24</w:t>
      </w:r>
      <w:r w:rsidR="00926D06">
        <w:t>,0 процента</w:t>
      </w:r>
      <w:r w:rsidRPr="000E5964">
        <w:t>. В результате чего пропуски по болезням на одного ребёнка в 2017 году на 11</w:t>
      </w:r>
      <w:r w:rsidR="00926D06">
        <w:t>,0 процентов</w:t>
      </w:r>
      <w:r w:rsidRPr="000E5964">
        <w:t xml:space="preserve"> меньше, чем в 2016 году (соответст</w:t>
      </w:r>
      <w:r w:rsidRPr="000E5964">
        <w:softHyphen/>
        <w:t>венно 21 день и 32 дня).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Особое внимание уделяется организации питания: в МДОУ организовано 4-х разовое питание (завтрак, 2-й завтрак, обед, полдник).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Средний показатель выполнения натуральных норм на 1 ребенка в день со</w:t>
      </w:r>
      <w:r w:rsidRPr="000E5964">
        <w:softHyphen/>
        <w:t>ставил 95</w:t>
      </w:r>
      <w:r w:rsidR="00926D06">
        <w:t>,0 процентов, в том числе: мясо – 75,0 процентов</w:t>
      </w:r>
      <w:r w:rsidRPr="000E5964">
        <w:t>, рыба – 94</w:t>
      </w:r>
      <w:r w:rsidR="00926D06">
        <w:t>,0 процента</w:t>
      </w:r>
      <w:r w:rsidRPr="000E5964">
        <w:t>, моло</w:t>
      </w:r>
      <w:r w:rsidR="00926D06">
        <w:t>ко – 100,0 процентов</w:t>
      </w:r>
      <w:r w:rsidRPr="000E5964">
        <w:t>, тво</w:t>
      </w:r>
      <w:r w:rsidR="00926D06">
        <w:t>рог – 100,0 процентов, фрукты – 100,0 процентов</w:t>
      </w:r>
      <w:r w:rsidRPr="000E5964">
        <w:t xml:space="preserve">, овощи – </w:t>
      </w:r>
      <w:r w:rsidR="00926D06">
        <w:t>98,0 процентов</w:t>
      </w:r>
      <w:r>
        <w:t>.</w:t>
      </w:r>
      <w:r w:rsidRPr="000E5964">
        <w:t xml:space="preserve">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rPr>
          <w:spacing w:val="-1"/>
        </w:rPr>
        <w:t xml:space="preserve">В соответствии с п. 2 ст. 65 Федерального закона РФ от 29 декабря 2012 года </w:t>
      </w:r>
      <w:r w:rsidRPr="000E5964">
        <w:t>№</w:t>
      </w:r>
      <w:r w:rsidR="00926D06">
        <w:t xml:space="preserve"> </w:t>
      </w:r>
      <w:r w:rsidRPr="000E5964">
        <w:t>273-ФЗ «Об образовании в Российской Федерации» определены отдельные ка</w:t>
      </w:r>
      <w:r w:rsidRPr="000E5964">
        <w:softHyphen/>
        <w:t>тегории граждан, у которых родительская плата за присмотр и уход за детьми в МДОУ не взимается: присмотр и уход за детьми-инвалидами, детьми-сиротами и детьми, оставшимися без попечения родителей, детьми с туберкулезной</w:t>
      </w:r>
      <w:r w:rsidR="00926D06">
        <w:t xml:space="preserve"> интокси</w:t>
      </w:r>
      <w:r w:rsidR="00926D06">
        <w:softHyphen/>
        <w:t xml:space="preserve">кацией. Снижена на 50,0 процентов </w:t>
      </w:r>
      <w:r w:rsidRPr="000E5964">
        <w:t>родительская плата, взимаемая с родителей (законных представителей) детей, посещающих группы компенсирующей направленности.</w:t>
      </w:r>
    </w:p>
    <w:p w:rsidR="0034198C" w:rsidRDefault="0034198C" w:rsidP="0034198C">
      <w:pPr>
        <w:jc w:val="both"/>
      </w:pPr>
      <w:r>
        <w:t xml:space="preserve">         М</w:t>
      </w:r>
      <w:r>
        <w:rPr>
          <w:spacing w:val="-1"/>
        </w:rPr>
        <w:t xml:space="preserve">униципальная система образования обеспечивает условия для реализации </w:t>
      </w:r>
      <w:r>
        <w:t>конституционных прав граждан на получение общедоступного и бесплатного образования с учетом потребностей и возможностей личности</w:t>
      </w:r>
    </w:p>
    <w:p w:rsidR="0034198C" w:rsidRPr="005926BC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5926BC">
        <w:t>В 2017/18 учебном году в общеобразовательных учреждениях округа обучалось 15</w:t>
      </w:r>
      <w:r w:rsidR="00D7376B" w:rsidRPr="005926BC">
        <w:t>970</w:t>
      </w:r>
      <w:r w:rsidRPr="005926BC">
        <w:t xml:space="preserve"> обучающихся, из них по образовательным программам:</w:t>
      </w:r>
    </w:p>
    <w:p w:rsidR="0034198C" w:rsidRPr="005926BC" w:rsidRDefault="0034198C" w:rsidP="0034198C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4"/>
        <w:ind w:left="706"/>
        <w:rPr>
          <w:rFonts w:ascii="Arial" w:hAnsi="Arial" w:cs="Arial"/>
        </w:rPr>
      </w:pPr>
      <w:r w:rsidRPr="005926BC">
        <w:t>начального общего образования – 7</w:t>
      </w:r>
      <w:r w:rsidR="005926BC" w:rsidRPr="005926BC">
        <w:t xml:space="preserve"> 222 </w:t>
      </w:r>
      <w:r w:rsidR="00926D06">
        <w:t>обучающихся;</w:t>
      </w:r>
    </w:p>
    <w:p w:rsidR="0034198C" w:rsidRPr="005926BC" w:rsidRDefault="0034198C" w:rsidP="0034198C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4"/>
        <w:ind w:left="706"/>
        <w:rPr>
          <w:rFonts w:ascii="Arial" w:hAnsi="Arial" w:cs="Arial"/>
        </w:rPr>
      </w:pPr>
      <w:r w:rsidRPr="005926BC">
        <w:t>основного общего образования –</w:t>
      </w:r>
      <w:r w:rsidR="005926BC" w:rsidRPr="005926BC">
        <w:t xml:space="preserve"> 7 </w:t>
      </w:r>
      <w:proofErr w:type="gramStart"/>
      <w:r w:rsidR="005926BC" w:rsidRPr="005926BC">
        <w:t xml:space="preserve">635 </w:t>
      </w:r>
      <w:r w:rsidRPr="005926BC">
        <w:t xml:space="preserve"> обучающихся</w:t>
      </w:r>
      <w:proofErr w:type="gramEnd"/>
      <w:r w:rsidR="00926D06">
        <w:t>;</w:t>
      </w:r>
    </w:p>
    <w:p w:rsidR="0034198C" w:rsidRPr="005926BC" w:rsidRDefault="0034198C" w:rsidP="0034198C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9" w:line="322" w:lineRule="exact"/>
        <w:ind w:left="706"/>
        <w:rPr>
          <w:rFonts w:ascii="Arial" w:hAnsi="Arial" w:cs="Arial"/>
        </w:rPr>
      </w:pPr>
      <w:r w:rsidRPr="005926BC">
        <w:t xml:space="preserve">среднего общего образования – </w:t>
      </w:r>
      <w:r w:rsidR="005926BC" w:rsidRPr="005926BC">
        <w:t>1 113</w:t>
      </w:r>
      <w:r w:rsidRPr="005926BC">
        <w:t xml:space="preserve"> обучающихся.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 xml:space="preserve">В общеобразовательных </w:t>
      </w:r>
      <w:r w:rsidR="00926D06">
        <w:t>учреждениях округа наряду с общео</w:t>
      </w:r>
      <w:r>
        <w:t>бразо</w:t>
      </w:r>
      <w:r w:rsidR="00926D06">
        <w:t>в</w:t>
      </w:r>
      <w:r>
        <w:t>ательными программами реализуются программы профильного  и углубленного изучения предметов. В 2017/18 учебном году в 5 общеобразовательных учреждениях (СОШ №1, 7,</w:t>
      </w:r>
      <w:r w:rsidR="00926D06">
        <w:t xml:space="preserve"> </w:t>
      </w:r>
      <w:r>
        <w:t>13,</w:t>
      </w:r>
      <w:r w:rsidR="00926D06">
        <w:t xml:space="preserve"> </w:t>
      </w:r>
      <w:r>
        <w:t>26,</w:t>
      </w:r>
      <w:r w:rsidR="00926D06">
        <w:t xml:space="preserve"> </w:t>
      </w:r>
      <w:r>
        <w:t>29) округа для старшеклассников открыты классы профильного изучения предметов по 5 направлениям: естественно-научное (СОШ №</w:t>
      </w:r>
      <w:r w:rsidR="00926D06">
        <w:t xml:space="preserve"> </w:t>
      </w:r>
      <w:r>
        <w:t>1), физико-математическое, химико-биологическое (СОШ №29), социально-экономическое (СОШ №7,</w:t>
      </w:r>
      <w:r w:rsidR="00926D06">
        <w:t xml:space="preserve"> </w:t>
      </w:r>
      <w:r>
        <w:t>29), социально-гуманитарное (СОШ №13, 26). Направления профилей изучения определялись с учётом запросов и по</w:t>
      </w:r>
      <w:r>
        <w:lastRenderedPageBreak/>
        <w:t>требностей обучающихся, их родителей (законных представителей). Таким образом, профильным обучением охвачено 20,5</w:t>
      </w:r>
      <w:r w:rsidR="00926D06">
        <w:t xml:space="preserve"> процентов</w:t>
      </w:r>
      <w:r>
        <w:t xml:space="preserve"> старшеклассников </w:t>
      </w:r>
      <w:r>
        <w:rPr>
          <w:spacing w:val="-1"/>
        </w:rPr>
        <w:t>школ округа.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Углубленным изучением английского языка в гимназии №</w:t>
      </w:r>
      <w:r w:rsidR="00926D06">
        <w:t xml:space="preserve"> </w:t>
      </w:r>
      <w:r>
        <w:t>2 охвачено 748 обучающ</w:t>
      </w:r>
      <w:r w:rsidR="00926D06">
        <w:t>ихся (91,0 процент</w:t>
      </w:r>
      <w:r>
        <w:t>), в лицее №</w:t>
      </w:r>
      <w:r w:rsidR="00926D06">
        <w:t xml:space="preserve"> </w:t>
      </w:r>
      <w:r>
        <w:t>4 углубленным изучением математики ох</w:t>
      </w:r>
      <w:r w:rsidR="00926D06">
        <w:t>вачено 149 обучающихся (23,0 процента</w:t>
      </w:r>
      <w:r>
        <w:t>).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двух общеобразовательных учреждениях функционируют кадетские классы: СОШ №</w:t>
      </w:r>
      <w:r w:rsidR="00926D06">
        <w:t xml:space="preserve"> </w:t>
      </w:r>
      <w:r>
        <w:t>5 (5 классов – 132 чел.), СОШ №</w:t>
      </w:r>
      <w:r w:rsidR="00926D06">
        <w:t xml:space="preserve"> </w:t>
      </w:r>
      <w:r>
        <w:t>15 (5 классов – 109 чел.).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Организована деятельность классов казачьей направленности в 4 общеобра</w:t>
      </w:r>
      <w:r>
        <w:softHyphen/>
        <w:t>зовательных учреждениях: СОШ №</w:t>
      </w:r>
      <w:r w:rsidR="00926D06">
        <w:t xml:space="preserve"> </w:t>
      </w:r>
      <w:r>
        <w:t>1 (1 класс – 18 человек), СОШ №</w:t>
      </w:r>
      <w:r w:rsidR="00926D06">
        <w:t xml:space="preserve"> </w:t>
      </w:r>
      <w:r>
        <w:t>3 (1 класс – 21 чел.), СОШ №</w:t>
      </w:r>
      <w:r w:rsidR="00926D06">
        <w:t xml:space="preserve"> </w:t>
      </w:r>
      <w:r>
        <w:t>15 (9 классов – 206 чел.).  С 1 сентября 2019 года в школах №</w:t>
      </w:r>
      <w:r w:rsidR="00926D06">
        <w:t xml:space="preserve"> </w:t>
      </w:r>
      <w:r>
        <w:t>5 и 29 открыты спортивные классы.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 xml:space="preserve">Для достижения качественных образовательных результатов последовательно проводится работа по реализации Федерального государственного образовательного стандарта начального общего образования  и введению Федерального государственного образовательного стандарта основного общего образования. 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Одной из приоритетных задач современной школы является формирование качества образования, отвечающего запросам общества, государства и личности. Анализ мониторинга по результатам 2017/18 учебного года показал, что уровень обученности и качества остался на прежнем уровне и со</w:t>
      </w:r>
      <w:r w:rsidR="00926D06">
        <w:t>ставляет 99,8 процента и 44,0 процента</w:t>
      </w:r>
      <w:r>
        <w:t xml:space="preserve"> соответственно.</w:t>
      </w:r>
    </w:p>
    <w:p w:rsidR="0034198C" w:rsidRDefault="0034198C" w:rsidP="0034198C">
      <w:pPr>
        <w:shd w:val="clear" w:color="auto" w:fill="FFFFFF"/>
        <w:spacing w:line="322" w:lineRule="exact"/>
        <w:ind w:right="14" w:firstLine="706"/>
        <w:jc w:val="both"/>
      </w:pPr>
      <w:r>
        <w:t>Показатель качества знаний по образовательным программам началь</w:t>
      </w:r>
      <w:r w:rsidR="00926D06">
        <w:t>ного общего образования – 51,8 процент</w:t>
      </w:r>
      <w:r>
        <w:t>; по образовательным программам основно</w:t>
      </w:r>
      <w:r w:rsidR="00926D06">
        <w:t>го общего образования – 36,5 процентов</w:t>
      </w:r>
      <w:r>
        <w:t>; по образовательным программам среднего об</w:t>
      </w:r>
      <w:r w:rsidR="00926D06">
        <w:t>щего образования – 57,3 процента</w:t>
      </w:r>
      <w:r>
        <w:t>. Показателем качества образования также являются результаты государственной итоговой аттестации обучающихся и участие во всероссийской олимпиаде школьников. В региональном этапе всероссийской олимпиады школьников приняли участие  217 победителей и призёров муниципа</w:t>
      </w:r>
      <w:r w:rsidR="00926D06">
        <w:t>льного этапа, обучающиеся 9-11</w:t>
      </w:r>
      <w:r>
        <w:t xml:space="preserve"> классов и 5 обучающихся 7-8 классов приняли участие в региональной олимпиаде им. Дж. Максвелла по физике и олимпиаде им. Л. Эйлера по математике.</w:t>
      </w:r>
      <w:r w:rsidRPr="002F4050">
        <w:rPr>
          <w:spacing w:val="-1"/>
        </w:rPr>
        <w:t xml:space="preserve"> </w:t>
      </w:r>
      <w:r>
        <w:rPr>
          <w:spacing w:val="-1"/>
        </w:rPr>
        <w:t xml:space="preserve">Получено 69 призовых мест. 8 обучающихся стали победителями и </w:t>
      </w:r>
      <w:r>
        <w:t xml:space="preserve">61 – призёрами. По результатам государственной итоговой аттестации все обучающиеся получили документ об образовании.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2017/18 учебном году аттестаты особого образца и медали Российской Федерации «За особые успехи в у</w:t>
      </w:r>
      <w:r w:rsidR="00926D06">
        <w:t>чении» получил 91 выпускник 11</w:t>
      </w:r>
      <w:r>
        <w:t xml:space="preserve"> классов.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Золотыми медалями Ставропольского края «За особые успехи в обучении» поощрены 50 выпускников.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Серебряными медалями Ставропольского края «За особые успехи в обучении» поощрены 25 выпускников.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 xml:space="preserve">Реализация права на образование лиц с </w:t>
      </w:r>
      <w:r w:rsidR="009B0942">
        <w:t>ограниченными возможностями здоровья (далее – ОВЗ)</w:t>
      </w:r>
      <w:r>
        <w:t xml:space="preserve"> и инвалидов является одним из значимых аспектов государственной политики в сфере образования.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lastRenderedPageBreak/>
        <w:t>В 28 общеобразовательных учреждениях обучается 1121 ребенок с ОВЗ и 160 детей-инвалидов, получающих образование в различных формах.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Для детей с ОВЗ организовано обучение по адаптированным основным общеобразовательным программам, функционирует 75 классов, в них обучается 884 человека (СОШ №</w:t>
      </w:r>
      <w:r w:rsidR="009B0942">
        <w:t xml:space="preserve"> </w:t>
      </w:r>
      <w:r>
        <w:t>3,</w:t>
      </w:r>
      <w:r w:rsidR="009B0942">
        <w:t xml:space="preserve"> </w:t>
      </w:r>
      <w:r>
        <w:t>5,</w:t>
      </w:r>
      <w:r w:rsidR="009B0942">
        <w:t xml:space="preserve"> </w:t>
      </w:r>
      <w:r>
        <w:t>6,10,</w:t>
      </w:r>
      <w:r w:rsidR="009B0942">
        <w:t xml:space="preserve"> </w:t>
      </w:r>
      <w:r>
        <w:t>12,</w:t>
      </w:r>
      <w:r w:rsidR="009B0942">
        <w:t xml:space="preserve"> </w:t>
      </w:r>
      <w:r>
        <w:t>13,</w:t>
      </w:r>
      <w:r w:rsidR="009B0942">
        <w:t xml:space="preserve"> </w:t>
      </w:r>
      <w:r>
        <w:t>15,</w:t>
      </w:r>
      <w:r w:rsidR="009B0942">
        <w:t xml:space="preserve"> </w:t>
      </w:r>
      <w:r>
        <w:t>16,</w:t>
      </w:r>
      <w:r w:rsidR="009B0942">
        <w:t xml:space="preserve"> </w:t>
      </w:r>
      <w:r>
        <w:t>17,</w:t>
      </w:r>
      <w:r w:rsidR="009B0942">
        <w:t xml:space="preserve"> </w:t>
      </w:r>
      <w:r>
        <w:t>20,</w:t>
      </w:r>
      <w:r w:rsidR="009B0942">
        <w:t xml:space="preserve"> </w:t>
      </w:r>
      <w:r>
        <w:t>23,</w:t>
      </w:r>
      <w:r w:rsidR="009B0942">
        <w:t xml:space="preserve"> </w:t>
      </w:r>
      <w:r>
        <w:t>24,</w:t>
      </w:r>
      <w:r w:rsidR="009B0942">
        <w:t xml:space="preserve"> </w:t>
      </w:r>
      <w:r>
        <w:t>26, Центр образования №10), 16 детей обучается по адаптированным основным общеобразовательным программам на дому. В 2017/18 учебном году 138 детей с ОВЗ и детей-инвалидов (СОШ №3,</w:t>
      </w:r>
      <w:r w:rsidR="009B0942">
        <w:t xml:space="preserve"> </w:t>
      </w:r>
      <w:r>
        <w:t>4,</w:t>
      </w:r>
      <w:r w:rsidR="009B0942">
        <w:t xml:space="preserve"> </w:t>
      </w:r>
      <w:r>
        <w:t>5,</w:t>
      </w:r>
      <w:r w:rsidR="009B0942">
        <w:t xml:space="preserve"> </w:t>
      </w:r>
      <w:r>
        <w:t>10,</w:t>
      </w:r>
      <w:r w:rsidR="009B0942">
        <w:t xml:space="preserve"> </w:t>
      </w:r>
      <w:r>
        <w:t>12,</w:t>
      </w:r>
      <w:r w:rsidR="009B0942">
        <w:t xml:space="preserve"> </w:t>
      </w:r>
      <w:r>
        <w:t>13,</w:t>
      </w:r>
      <w:r w:rsidR="009B0942">
        <w:t xml:space="preserve"> </w:t>
      </w:r>
      <w:r>
        <w:t>15,</w:t>
      </w:r>
      <w:r w:rsidR="009B0942">
        <w:t xml:space="preserve"> </w:t>
      </w:r>
      <w:r>
        <w:t>16,</w:t>
      </w:r>
      <w:r w:rsidR="009B0942">
        <w:t xml:space="preserve"> </w:t>
      </w:r>
      <w:r>
        <w:t>17,</w:t>
      </w:r>
      <w:r w:rsidR="009B0942">
        <w:t xml:space="preserve"> </w:t>
      </w:r>
      <w:r>
        <w:t>20,</w:t>
      </w:r>
      <w:r w:rsidR="009B0942">
        <w:t xml:space="preserve"> </w:t>
      </w:r>
      <w:r>
        <w:t>21,</w:t>
      </w:r>
      <w:r w:rsidR="009B0942">
        <w:t xml:space="preserve"> </w:t>
      </w:r>
      <w:r>
        <w:t>22,</w:t>
      </w:r>
      <w:r w:rsidR="009B0942">
        <w:t xml:space="preserve"> </w:t>
      </w:r>
      <w:r>
        <w:t>24, 26,</w:t>
      </w:r>
      <w:r w:rsidR="009B0942">
        <w:t xml:space="preserve"> </w:t>
      </w:r>
      <w:r>
        <w:t>29) обучаются по федеральным государственным образовательным стандартам начального общего образования для обучающихся с ограниченными возможностями здоровья и обучающихся с умственной отсталостью, введение которых началось с 01 сентября 2016 года.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В 45 МДОУ округа воспитываются 346 детей с ОВЗ и детей-инвалидов. Функционируют 18 групп компенсирующей направленности для детей с тяжёлыми нарушениями речи, которые посещают 230 воспитанников (МДОУ №6,</w:t>
      </w:r>
      <w:r w:rsidR="009B0942">
        <w:t xml:space="preserve"> </w:t>
      </w:r>
      <w:r>
        <w:t>8,</w:t>
      </w:r>
      <w:r w:rsidR="009B0942">
        <w:t xml:space="preserve"> </w:t>
      </w:r>
      <w:r>
        <w:t>17,</w:t>
      </w:r>
      <w:r w:rsidR="009B0942">
        <w:t xml:space="preserve"> </w:t>
      </w:r>
      <w:r>
        <w:t>24,</w:t>
      </w:r>
      <w:r w:rsidR="009B0942">
        <w:t xml:space="preserve"> </w:t>
      </w:r>
      <w:r>
        <w:t>26,</w:t>
      </w:r>
      <w:r w:rsidR="009B0942">
        <w:t xml:space="preserve"> </w:t>
      </w:r>
      <w:r>
        <w:t>30,</w:t>
      </w:r>
      <w:r w:rsidR="009B0942">
        <w:t xml:space="preserve"> </w:t>
      </w:r>
      <w:r>
        <w:t>35,</w:t>
      </w:r>
      <w:r w:rsidR="009B0942">
        <w:t xml:space="preserve"> </w:t>
      </w:r>
      <w:r>
        <w:t>36,</w:t>
      </w:r>
      <w:r w:rsidR="009B0942">
        <w:t xml:space="preserve"> </w:t>
      </w:r>
      <w:r>
        <w:t>38,</w:t>
      </w:r>
      <w:r w:rsidR="009B0942">
        <w:t xml:space="preserve"> </w:t>
      </w:r>
      <w:r>
        <w:t>39,</w:t>
      </w:r>
      <w:r w:rsidR="009B0942">
        <w:t xml:space="preserve"> </w:t>
      </w:r>
      <w:r>
        <w:t>41,</w:t>
      </w:r>
      <w:r w:rsidR="009B0942">
        <w:t xml:space="preserve"> </w:t>
      </w:r>
      <w:r>
        <w:t>42).</w:t>
      </w:r>
    </w:p>
    <w:p w:rsidR="0034198C" w:rsidRDefault="0034198C" w:rsidP="0034198C">
      <w:pPr>
        <w:shd w:val="clear" w:color="auto" w:fill="FFFFFF"/>
        <w:spacing w:line="322" w:lineRule="exact"/>
        <w:ind w:right="10" w:firstLine="710"/>
        <w:jc w:val="both"/>
      </w:pPr>
      <w:r>
        <w:t>На базе МДОУ №</w:t>
      </w:r>
      <w:r w:rsidR="009B0942">
        <w:t xml:space="preserve"> </w:t>
      </w:r>
      <w:r>
        <w:t xml:space="preserve">36 организованы 2 группы для детей с задержкой </w:t>
      </w:r>
      <w:r>
        <w:rPr>
          <w:spacing w:val="-6"/>
        </w:rPr>
        <w:t>психического развития (21 чел.) и 1 группа для детей с нарушением зрения (14 чел.).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rPr>
          <w:spacing w:val="-6"/>
        </w:rPr>
        <w:t>В МДОУ №</w:t>
      </w:r>
      <w:r w:rsidR="009B0942">
        <w:rPr>
          <w:spacing w:val="-6"/>
        </w:rPr>
        <w:t xml:space="preserve"> </w:t>
      </w:r>
      <w:r>
        <w:rPr>
          <w:spacing w:val="-6"/>
        </w:rPr>
        <w:t xml:space="preserve">33 открыты 2 группы комбинированной направленности, в которых </w:t>
      </w:r>
      <w:r>
        <w:rPr>
          <w:spacing w:val="-8"/>
        </w:rPr>
        <w:t xml:space="preserve">наряду со здоровыми детьми воспитывается 24 ребёнка с нарушением речи. </w:t>
      </w:r>
      <w:r>
        <w:t>В МБДОУ №</w:t>
      </w:r>
      <w:r w:rsidR="009B0942">
        <w:t xml:space="preserve"> </w:t>
      </w:r>
      <w:r>
        <w:t>34 функционирует 1 группа оздоровительной направленности для детей с виражом туберкулиновой пробы (19 чел.). Детей-инвалидов, воспитанников в МДОУ в группах</w:t>
      </w:r>
      <w:r w:rsidR="009B0942">
        <w:t xml:space="preserve"> общеразвивающей направленности </w:t>
      </w:r>
      <w:r>
        <w:t>– 32 чел.</w:t>
      </w:r>
    </w:p>
    <w:p w:rsidR="0034198C" w:rsidRDefault="0034198C" w:rsidP="0034198C">
      <w:pPr>
        <w:shd w:val="clear" w:color="auto" w:fill="FFFFFF"/>
        <w:spacing w:line="322" w:lineRule="exact"/>
        <w:ind w:right="5" w:firstLine="706"/>
        <w:jc w:val="both"/>
      </w:pPr>
      <w:r>
        <w:t>В МДОУ округа используются очная и индивидуальная (обучение на дому по медицинским показаниям) формы обучения. Всего обучаются на дому 84 ребёнка-инвалида и детей с ОВЗ. Из них: 6 детей дошкольного возраста (МДОУ №</w:t>
      </w:r>
      <w:r w:rsidR="009B0942">
        <w:t xml:space="preserve"> </w:t>
      </w:r>
      <w:r>
        <w:t>8,</w:t>
      </w:r>
      <w:r w:rsidR="009B0942">
        <w:t xml:space="preserve"> </w:t>
      </w:r>
      <w:r>
        <w:t>17,</w:t>
      </w:r>
      <w:r w:rsidR="009B0942">
        <w:t xml:space="preserve"> </w:t>
      </w:r>
      <w:r>
        <w:t>22,</w:t>
      </w:r>
      <w:r w:rsidR="009B0942">
        <w:t xml:space="preserve"> </w:t>
      </w:r>
      <w:r>
        <w:t>36) и 78 – школьного возраста (65 детей обучается на дому и 13 – на дому с использованием дистанционных технологий). Обучение с использованием дистанционных образовательных технологий осуществляется в 9 школах округа (СОШ №</w:t>
      </w:r>
      <w:r w:rsidR="009B0942">
        <w:t xml:space="preserve"> </w:t>
      </w:r>
      <w:r>
        <w:t>5,</w:t>
      </w:r>
      <w:r w:rsidR="009B0942">
        <w:t xml:space="preserve"> </w:t>
      </w:r>
      <w:r>
        <w:t>6,</w:t>
      </w:r>
      <w:r w:rsidR="009B0942">
        <w:t xml:space="preserve"> </w:t>
      </w:r>
      <w:r>
        <w:t>9,</w:t>
      </w:r>
      <w:r w:rsidR="009B0942">
        <w:t xml:space="preserve"> </w:t>
      </w:r>
      <w:r>
        <w:t>11,</w:t>
      </w:r>
      <w:r w:rsidR="009B0942">
        <w:t xml:space="preserve"> </w:t>
      </w:r>
      <w:r>
        <w:t>12,</w:t>
      </w:r>
      <w:r w:rsidR="009B0942">
        <w:t xml:space="preserve"> </w:t>
      </w:r>
      <w:r>
        <w:t>15,</w:t>
      </w:r>
      <w:r w:rsidR="009B0942">
        <w:t xml:space="preserve"> </w:t>
      </w:r>
      <w:r>
        <w:t>2</w:t>
      </w:r>
      <w:r w:rsidR="009B0942">
        <w:t xml:space="preserve">1, 22, </w:t>
      </w:r>
      <w:r>
        <w:t>25,</w:t>
      </w:r>
      <w:r w:rsidR="009B0942">
        <w:t xml:space="preserve"> </w:t>
      </w:r>
      <w:r>
        <w:t>26).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t xml:space="preserve">В рамках реализации мероприятий «Развитие дистанционного обучения </w:t>
      </w:r>
      <w:r>
        <w:rPr>
          <w:spacing w:val="-1"/>
        </w:rPr>
        <w:t xml:space="preserve">детей-инвалидов» приоритетного национального проекта «Образование» в школах </w:t>
      </w:r>
      <w:r>
        <w:t>созданы условия для дистанционного обучения детей-инвалидов. Подготовлены педагогические кадры, оснащены компьютерным оборудованием рабочие места преподавателей и учащихся, обеспечен их доступ к сети Интернет.</w:t>
      </w:r>
    </w:p>
    <w:p w:rsidR="0034198C" w:rsidRDefault="0034198C" w:rsidP="0034198C">
      <w:pPr>
        <w:shd w:val="clear" w:color="auto" w:fill="FFFFFF"/>
        <w:spacing w:line="322" w:lineRule="exact"/>
        <w:ind w:right="5" w:firstLine="706"/>
        <w:jc w:val="both"/>
      </w:pPr>
      <w:r>
        <w:t>Приоритетным направлением деятельности образовательных организаций является выявление недостатков в развитии детей и организация коррекционной работы с детьми, имеющими такие нарушения, на максимально раннем этапе.</w:t>
      </w:r>
    </w:p>
    <w:p w:rsidR="0034198C" w:rsidRDefault="0034198C" w:rsidP="0034198C">
      <w:pPr>
        <w:shd w:val="clear" w:color="auto" w:fill="FFFFFF"/>
        <w:spacing w:line="322" w:lineRule="exact"/>
        <w:ind w:right="5" w:firstLine="706"/>
        <w:jc w:val="both"/>
      </w:pPr>
      <w:r>
        <w:t>На территории округа функционирует Центр психолого-педагогической реабилитации и коррекции «ЛИРА» для детей, нуждающихся в психолого-педагогической и медико-социальной помощи.</w:t>
      </w:r>
    </w:p>
    <w:p w:rsidR="0034198C" w:rsidRDefault="0034198C" w:rsidP="009B0942">
      <w:pPr>
        <w:shd w:val="clear" w:color="auto" w:fill="FFFFFF"/>
        <w:spacing w:line="322" w:lineRule="exact"/>
        <w:ind w:right="5" w:firstLine="710"/>
        <w:jc w:val="both"/>
      </w:pPr>
      <w:r>
        <w:t>На базе Центра психолого-педагогической реабилитации и коррекции «ЛИРА» для детей, нуждающихся в психолого-педагогической и медико-</w:t>
      </w:r>
      <w:r>
        <w:lastRenderedPageBreak/>
        <w:t>социальной помощи, создана «Служба ранней помощи» для детей с нарушениями</w:t>
      </w:r>
      <w:r w:rsidR="009B0942">
        <w:t xml:space="preserve"> </w:t>
      </w:r>
      <w:r>
        <w:t>развития или высоким риском возникновения нарушения развития и их родителей (законных представителей).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t>В 2018 году округ принял участие в конкурсном отборе инновационных социальных проектов муниципальных образований по развитию эффективных практик поддержки детей и семей с детьми, находящихся в трудной жизненной ситуации. Тематическое направление инновационного социального проекта: «Содействие активной поддержке родителей, воспитывающих детей-инвалидов, и детей с ограниченными возможностями здоровья». Наименование социального проекта округа «Оптимизация партнёрских отношений семьи, имеющей ребёнка-инвалида и ребёнка с ОВЗ и образовательных организаций по вопросам повышения качества жизни», «Держась за руки». Округом был выигран грант в размере 2</w:t>
      </w:r>
      <w:r w:rsidR="009B0942">
        <w:t> </w:t>
      </w:r>
      <w:r>
        <w:t>000</w:t>
      </w:r>
      <w:r w:rsidR="009B0942">
        <w:t xml:space="preserve">,00 </w:t>
      </w:r>
      <w:proofErr w:type="gramStart"/>
      <w:r w:rsidR="009B0942">
        <w:t>тыс.</w:t>
      </w:r>
      <w:r>
        <w:t>рублей</w:t>
      </w:r>
      <w:proofErr w:type="gramEnd"/>
      <w:r>
        <w:t>. Проект позволит реализовать механизм комплексной поддержки родителей, воспитывающих детей-инвалидов и детей с ОВЗ.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t>В округе созданы все условия для обеспечения равного доступа к качественному дополнительному образованию детей. В системе дополнительного образования в 2017/18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495 кружках и секциях. Всего детей в возрасте от 5 до 18 лет, обучающихся по дополнительным образовательным программам, – 20575 человек, что составляет 84,8</w:t>
      </w:r>
      <w:r w:rsidR="009B0942">
        <w:t xml:space="preserve"> процента</w:t>
      </w:r>
      <w:r>
        <w:t xml:space="preserve"> от общего количества детей в возрасте от 5 до 18 лет, проживающих в </w:t>
      </w:r>
      <w:r>
        <w:rPr>
          <w:spacing w:val="-1"/>
        </w:rPr>
        <w:t>округе. Таким образом, Указ Президента Российской Федерац</w:t>
      </w:r>
      <w:r w:rsidR="009B0942">
        <w:rPr>
          <w:spacing w:val="-1"/>
        </w:rPr>
        <w:t>ии по охвату 70-75 процентов</w:t>
      </w:r>
      <w:r>
        <w:rPr>
          <w:spacing w:val="-1"/>
        </w:rPr>
        <w:t xml:space="preserve"> </w:t>
      </w:r>
      <w:r>
        <w:t>детей в возрасте от 5 до 18 лет обучением по дополнительным образовательным программам в округе выполнен в полном объёме.</w:t>
      </w:r>
    </w:p>
    <w:p w:rsidR="0034198C" w:rsidRDefault="009B0942" w:rsidP="0034198C">
      <w:pPr>
        <w:shd w:val="clear" w:color="auto" w:fill="FFFFFF"/>
        <w:spacing w:line="322" w:lineRule="exact"/>
        <w:ind w:left="706"/>
      </w:pPr>
      <w:r>
        <w:t>По состоянию на 01.01. 2018 года:</w:t>
      </w:r>
    </w:p>
    <w:p w:rsidR="0034198C" w:rsidRDefault="0034198C" w:rsidP="0034198C">
      <w:pPr>
        <w:shd w:val="clear" w:color="auto" w:fill="FFFFFF"/>
        <w:spacing w:line="322" w:lineRule="exact"/>
        <w:ind w:right="14" w:firstLine="706"/>
        <w:jc w:val="both"/>
      </w:pPr>
      <w:r>
        <w:t>- количество детей, занимающихся дополнительным образованием в возрасте 5-7 лет в дошкольных образовательных учреждениях, – 2065 человек;</w:t>
      </w:r>
    </w:p>
    <w:p w:rsidR="0034198C" w:rsidRDefault="0034198C" w:rsidP="0034198C">
      <w:pPr>
        <w:shd w:val="clear" w:color="auto" w:fill="FFFFFF"/>
        <w:spacing w:line="322" w:lineRule="exact"/>
        <w:ind w:right="14" w:firstLine="706"/>
        <w:jc w:val="both"/>
      </w:pPr>
      <w:r>
        <w:t>- количество детей, занимающихся в учрежден</w:t>
      </w:r>
      <w:r w:rsidR="009B0942">
        <w:t>иях дополнительного образования</w:t>
      </w:r>
      <w:r>
        <w:t xml:space="preserve"> – 4</w:t>
      </w:r>
      <w:r w:rsidR="009B0942">
        <w:t xml:space="preserve"> </w:t>
      </w:r>
      <w:r>
        <w:t>945 человек;</w:t>
      </w:r>
    </w:p>
    <w:p w:rsidR="0034198C" w:rsidRDefault="0034198C" w:rsidP="0034198C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firstLine="706"/>
        <w:jc w:val="both"/>
      </w:pPr>
      <w:r>
        <w:t>количество детей, занимающихся по программам дополнительного образования в общеобразовательных учреждениях округа, – 11821 человек (наиболее популярная направленность – художественная (3204 чел.), наименее – техническая (520 чел.);</w:t>
      </w:r>
    </w:p>
    <w:p w:rsidR="0034198C" w:rsidRDefault="0034198C" w:rsidP="0034198C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firstLine="706"/>
        <w:jc w:val="both"/>
      </w:pPr>
      <w:r>
        <w:t xml:space="preserve">количество детей, занимающихся в организациях дополнительного </w:t>
      </w:r>
      <w:r w:rsidR="009B0942">
        <w:t>образования культуры и спорта</w:t>
      </w:r>
      <w:r>
        <w:t xml:space="preserve"> – 1744 человека.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учреждениях дополнительного образования детей реализуются общеобразовательные программы дополнительного образования с учетом запросов и потребностей потребителей образовательных услуг.</w:t>
      </w:r>
    </w:p>
    <w:p w:rsidR="009B0942" w:rsidRDefault="0034198C" w:rsidP="0034198C">
      <w:pPr>
        <w:shd w:val="clear" w:color="auto" w:fill="FFFFFF"/>
        <w:spacing w:line="322" w:lineRule="exact"/>
        <w:ind w:firstLine="706"/>
        <w:jc w:val="both"/>
        <w:rPr>
          <w:spacing w:val="-1"/>
        </w:rPr>
      </w:pPr>
      <w:r>
        <w:t>Реализация молодёжной политики на территории  округа осуществляется управлением образования в соответствии с подпрограммой «Развитие дополни</w:t>
      </w:r>
      <w:r>
        <w:lastRenderedPageBreak/>
        <w:t xml:space="preserve">тельного образования и молодёжной политики в Георгиевском городском </w:t>
      </w:r>
      <w:r>
        <w:rPr>
          <w:spacing w:val="-1"/>
        </w:rPr>
        <w:t>округе Ставропольского края»</w:t>
      </w:r>
      <w:r w:rsidR="009B0942">
        <w:rPr>
          <w:spacing w:val="-1"/>
        </w:rPr>
        <w:t>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Управлением образования и муниципальным учреждением «Центр молодёжных проектов» (далее – Центр) на территории округа за истекший период проведено 220 мероприятий. Охват молодёжи мероприятиями - 76 664 человек</w:t>
      </w:r>
      <w:r w:rsidR="009B0942">
        <w:t>а</w:t>
      </w:r>
      <w:r>
        <w:t>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 xml:space="preserve">В 2017/18 учебном году продолжили свою деятельность общественные молодёжные организации: Совет учащейся и студенческой молодёжи, Георгиевская городская общественная организация «Союз молодёжи </w:t>
      </w:r>
      <w:r>
        <w:rPr>
          <w:spacing w:val="-1"/>
        </w:rPr>
        <w:t xml:space="preserve">Ставрополья», Лига интеллектуальных игр «Вершина», поисковый отряд «Поиск», </w:t>
      </w:r>
      <w:r>
        <w:t>волонтерские отряды правоохранительной направленности.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rPr>
          <w:spacing w:val="-1"/>
        </w:rPr>
        <w:t xml:space="preserve">При Центре создан городской штаб студенческих отрядов; на летний период </w:t>
      </w:r>
      <w:r>
        <w:t>около 100 бойцов студенческих отрядов учебных заведений профобразования города (ГБПОУ ГРК «Интеграл», ГБПОУ ГТМАУ и ГБПОУ «Георгиевский колледж») трудоустр</w:t>
      </w:r>
      <w:r w:rsidR="009B0942">
        <w:t>аиваются</w:t>
      </w:r>
      <w:r>
        <w:t xml:space="preserve"> в детские оздоровительные лагеря Черноморского побережья.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Центр осуществляет работу по развитию волонтёрского движения, реализации социальных инициатив подростков и молодёжи. Организованы и проведены мероприятия по профилактике асоциальных явлений в молодёжной среде.</w:t>
      </w:r>
    </w:p>
    <w:p w:rsidR="0034198C" w:rsidRDefault="0034198C" w:rsidP="0034198C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Большое значение в реализации государственной молодёжной политики на территории округа уделяется формированию условий для гражданского становления, патриотического, духовно-нравственного воспитания молодёжи, увековечивания памяти защитников Отечества.</w:t>
      </w:r>
    </w:p>
    <w:p w:rsidR="0034198C" w:rsidRPr="0034198C" w:rsidRDefault="0034198C" w:rsidP="0034198C">
      <w:pPr>
        <w:ind w:firstLine="709"/>
      </w:pPr>
      <w:r w:rsidRPr="0034198C">
        <w:t>Отрасль культуры Георгиевского городского округа включает в себя     5 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искусств станицы Незлобной», МБУ ДО «Детская школа искусс</w:t>
      </w:r>
      <w:r w:rsidR="009B0942">
        <w:t xml:space="preserve">тв станицы </w:t>
      </w:r>
      <w:proofErr w:type="spellStart"/>
      <w:r w:rsidR="009B0942">
        <w:t>Лысогорской</w:t>
      </w:r>
      <w:proofErr w:type="spellEnd"/>
      <w:r w:rsidR="009B0942">
        <w:t>»,</w:t>
      </w:r>
      <w:r w:rsidRPr="0034198C">
        <w:t xml:space="preserve">  в которую входит 5 филиалов, расположенных в ст.</w:t>
      </w:r>
      <w:r w:rsidR="009B0942">
        <w:t xml:space="preserve"> </w:t>
      </w:r>
      <w:r w:rsidRPr="0034198C">
        <w:t>Александрийской, ст.</w:t>
      </w:r>
      <w:r w:rsidR="009B0942">
        <w:t xml:space="preserve"> </w:t>
      </w:r>
      <w:r w:rsidRPr="0034198C">
        <w:t>Георгиевской, с. Новозаведенном, с. Оби</w:t>
      </w:r>
      <w:r w:rsidR="009B0942">
        <w:t xml:space="preserve">льном, пос. </w:t>
      </w:r>
      <w:proofErr w:type="spellStart"/>
      <w:r w:rsidR="009B0942">
        <w:t>Шаумянском</w:t>
      </w:r>
      <w:proofErr w:type="spellEnd"/>
      <w:r w:rsidR="009B0942">
        <w:t xml:space="preserve">, </w:t>
      </w:r>
      <w:r w:rsidRPr="0034198C">
        <w:t xml:space="preserve">МБУ ДО «Детская школа искусств села </w:t>
      </w:r>
      <w:proofErr w:type="spellStart"/>
      <w:r w:rsidRPr="0034198C">
        <w:t>Краснокумского</w:t>
      </w:r>
      <w:proofErr w:type="spellEnd"/>
      <w:r w:rsidRPr="0034198C">
        <w:t xml:space="preserve">», в которую входит 1 филиал, расположенный в пос. Новом.   </w:t>
      </w:r>
    </w:p>
    <w:p w:rsidR="0064669A" w:rsidRPr="002265AF" w:rsidRDefault="0034198C" w:rsidP="0034198C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Це</w:t>
      </w:r>
      <w:r w:rsidR="0064669A" w:rsidRPr="002265AF">
        <w:t>лями Программы с учетом изложенных приоритетов развития сферы образования являются:</w:t>
      </w:r>
    </w:p>
    <w:p w:rsidR="009B0942" w:rsidRPr="00C04267" w:rsidRDefault="009B0942" w:rsidP="009B0942">
      <w:pPr>
        <w:ind w:firstLine="708"/>
        <w:jc w:val="both"/>
      </w:pPr>
      <w:r w:rsidRPr="00C04267">
        <w:t>развитие дошкольного образования, создание условий обеспечивающих детям равные возможности для получения дошкольного образования;</w:t>
      </w:r>
    </w:p>
    <w:p w:rsidR="009B0942" w:rsidRPr="00C04267" w:rsidRDefault="009B0942" w:rsidP="009B0942">
      <w:pPr>
        <w:ind w:firstLine="708"/>
        <w:jc w:val="both"/>
      </w:pPr>
      <w:r w:rsidRPr="00C04267">
        <w:t xml:space="preserve">создание в системе общего </w:t>
      </w:r>
      <w:proofErr w:type="gramStart"/>
      <w:r w:rsidRPr="00C04267">
        <w:t>образования  равных</w:t>
      </w:r>
      <w:proofErr w:type="gramEnd"/>
      <w:r w:rsidRPr="00C04267">
        <w:t xml:space="preserve"> возможностей получения доступного и качественного образования, </w:t>
      </w:r>
      <w:r w:rsidRPr="00C04267">
        <w:rPr>
          <w:lang w:val="en-US"/>
        </w:rPr>
        <w:t>c</w:t>
      </w:r>
      <w:r w:rsidRPr="00C04267">
        <w:t>охранение и укрепление здоровья детей и подростков;</w:t>
      </w:r>
    </w:p>
    <w:p w:rsidR="009B0942" w:rsidRDefault="009B0942" w:rsidP="009B0942">
      <w:pPr>
        <w:ind w:firstLine="708"/>
        <w:jc w:val="both"/>
      </w:pPr>
      <w:r>
        <w:t>создание</w:t>
      </w:r>
      <w:r w:rsidRPr="001A077A">
        <w:t xml:space="preserve"> в системе дополнительного образования  равных возможностей получения доступного и качественного воспитания, образования и позитивной социализации детей, оказание психолого-педагогической помощи детям, подросткам и их родителям в Георгиевском городс</w:t>
      </w:r>
      <w:r>
        <w:t>ком округе Ставропольского края;</w:t>
      </w:r>
    </w:p>
    <w:p w:rsidR="009B0942" w:rsidRDefault="009B0942" w:rsidP="009B0942">
      <w:pPr>
        <w:ind w:firstLine="708"/>
        <w:jc w:val="both"/>
      </w:pPr>
      <w:r>
        <w:lastRenderedPageBreak/>
        <w:t>с</w:t>
      </w:r>
      <w:r w:rsidRPr="001A077A">
        <w:t>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</w:t>
      </w:r>
      <w:r>
        <w:t>ского округа Ставропольского края;</w:t>
      </w:r>
    </w:p>
    <w:p w:rsidR="009B0942" w:rsidRPr="00C04267" w:rsidRDefault="009B0942" w:rsidP="009B0942">
      <w:pPr>
        <w:ind w:firstLine="708"/>
        <w:jc w:val="both"/>
      </w:pPr>
      <w:r w:rsidRPr="00AC5CAF">
        <w:t>создание  в Георгиевском городском округе Ставропольского края комплексной системы решения проблем семейного и детского неблагополучия, социального сиротства.</w:t>
      </w:r>
      <w:r w:rsidRPr="00AC5CAF">
        <w:rPr>
          <w:sz w:val="24"/>
          <w:szCs w:val="24"/>
        </w:rPr>
        <w:t xml:space="preserve"> </w:t>
      </w:r>
      <w:r w:rsidRPr="00AC5CAF">
        <w:t>Социальные выплаты гражданам, проживающим на территории Георгиевского городского</w:t>
      </w:r>
      <w:r w:rsidRPr="00C04267">
        <w:t xml:space="preserve"> округа Ставропольского края; </w:t>
      </w:r>
    </w:p>
    <w:p w:rsidR="009B0942" w:rsidRPr="00C04267" w:rsidRDefault="009B0942" w:rsidP="009B0942">
      <w:pPr>
        <w:ind w:firstLine="708"/>
        <w:jc w:val="both"/>
      </w:pPr>
      <w:r w:rsidRPr="00C04267"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9B0942" w:rsidRDefault="009B0942" w:rsidP="009B0942">
      <w:pPr>
        <w:ind w:firstLine="708"/>
        <w:jc w:val="both"/>
      </w:pPr>
      <w:r w:rsidRPr="00C04267">
        <w:t>создание новых мест в муниципальных образовательных организациях;</w:t>
      </w:r>
    </w:p>
    <w:p w:rsidR="009B0942" w:rsidRDefault="009B0942" w:rsidP="009B0942">
      <w:pPr>
        <w:ind w:firstLine="708"/>
        <w:jc w:val="both"/>
      </w:pPr>
      <w:r>
        <w:t>организация занятости обучающихся в период каникул, создание условий для оздоровления, отдыха и личностного развития обучающихся, профилактика беспризорности и безнадзорности в Георгиевском городском округе Ставропольского края;</w:t>
      </w:r>
    </w:p>
    <w:p w:rsidR="009B0942" w:rsidRPr="00C04267" w:rsidRDefault="009B0942" w:rsidP="006A7F1D">
      <w:pPr>
        <w:ind w:firstLine="708"/>
        <w:jc w:val="both"/>
      </w:pPr>
      <w:r w:rsidRPr="00C04267">
        <w:t>создание условий для реализации мероприятий муниципальной программы Георгиевского городского округа Ставропольского края «Развитие  образования и молодёжной политики»;</w:t>
      </w:r>
    </w:p>
    <w:p w:rsidR="009B0942" w:rsidRDefault="009B0942" w:rsidP="006A7F1D">
      <w:pPr>
        <w:ind w:firstLine="708"/>
        <w:jc w:val="both"/>
      </w:pPr>
      <w:r w:rsidRPr="00C04267">
        <w:t xml:space="preserve">создание условий </w:t>
      </w:r>
      <w:r>
        <w:t xml:space="preserve">для </w:t>
      </w:r>
      <w:r w:rsidRPr="00C04267">
        <w:t>обеспечения качества образовательного процесса</w:t>
      </w:r>
      <w:r>
        <w:t>;</w:t>
      </w:r>
    </w:p>
    <w:p w:rsidR="009B0942" w:rsidRPr="00C04267" w:rsidRDefault="009B0942" w:rsidP="006A7F1D">
      <w:pPr>
        <w:ind w:firstLine="708"/>
        <w:jc w:val="both"/>
      </w:pPr>
      <w:r>
        <w:t>п</w:t>
      </w:r>
      <w:r w:rsidRPr="00EB5B54">
        <w:t xml:space="preserve">овышение энергетической эффективности </w:t>
      </w:r>
      <w:r>
        <w:t>образовательных</w:t>
      </w:r>
      <w:r w:rsidRPr="00EB5B54">
        <w:t xml:space="preserve"> организаций Георгиевского городского округа Ставропольского края</w:t>
      </w:r>
      <w:r w:rsidR="006A7F1D">
        <w:t>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9"/>
        <w:jc w:val="both"/>
      </w:pPr>
      <w:r w:rsidRPr="00490B51">
        <w:t>На достижение цели и решени</w:t>
      </w:r>
      <w:r>
        <w:t>я</w:t>
      </w:r>
      <w:r w:rsidRPr="00490B51">
        <w:t xml:space="preserve"> задач</w:t>
      </w:r>
      <w:r>
        <w:t>и</w:t>
      </w:r>
      <w:r w:rsidRPr="00490B51">
        <w:t xml:space="preserve"> </w:t>
      </w:r>
      <w:r>
        <w:t>Программы</w:t>
      </w:r>
      <w:r w:rsidRPr="00490B51">
        <w:t xml:space="preserve">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исполнитель Подпрограммы – управление образования и молодёжной политики</w:t>
      </w:r>
      <w:r>
        <w:t xml:space="preserve"> администрации Георгиевского городского округа Ставропольского края</w:t>
      </w:r>
      <w:r w:rsidRPr="00490B51">
        <w:t>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К внутренним рискам реализации Подпрограммы относятся: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несвоевременная разработка, согласование и принятие документов, обеспечивающих выполнение основн</w:t>
      </w:r>
      <w:r>
        <w:t>ых</w:t>
      </w:r>
      <w:r w:rsidRPr="00490B51">
        <w:t xml:space="preserve"> мероприяти</w:t>
      </w:r>
      <w:r>
        <w:t>й</w:t>
      </w:r>
      <w:r w:rsidRPr="00490B51">
        <w:t xml:space="preserve"> Подпрограм</w:t>
      </w:r>
      <w:r>
        <w:t>м</w:t>
      </w:r>
      <w:r w:rsidRPr="00490B51">
        <w:t>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возникновение дополнительных или увеличение действующих расходных обязательств;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 xml:space="preserve">финансовые риски, связанные с недостаточным уровнем бюджетного финансирования </w:t>
      </w:r>
      <w:r>
        <w:t>Программы</w:t>
      </w:r>
      <w:r w:rsidRPr="00490B51">
        <w:t>, вызванные возникновением дефицита местного бюджета;</w:t>
      </w:r>
    </w:p>
    <w:p w:rsidR="00182A30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длительный срок реализации Программы и, как следствие, возрастание неопределённости по мере реализации Программы.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Мерами управления внутренними рисками реализации Программы являются: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оперативный мониторинг выполнения основных мероприятий Подпрограммы;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открытость и подотчетность;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490B51">
        <w:t>информационное сопровожде</w:t>
      </w:r>
      <w:r>
        <w:t>ние и общественные коммуникации;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proofErr w:type="spellStart"/>
      <w:r w:rsidRPr="00490B51">
        <w:t>взаимоувязка</w:t>
      </w:r>
      <w:proofErr w:type="spellEnd"/>
      <w:r w:rsidRPr="00490B51">
        <w:t xml:space="preserve"> целей, задач и результатов муниципальных учреждений с </w:t>
      </w:r>
      <w:r w:rsidRPr="00490B51">
        <w:lastRenderedPageBreak/>
        <w:t>выделяемыми бюджетными ассигнованиями в рамках муниципальной программы, по результатам исполнения которой применяется механизм корректировки бюджетных ассигнований;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своевременная актуализация содержания и сроков исполнения основных мероприятий Подпрограммы с сохранением ожидаемых результатов их реализации.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 xml:space="preserve">К внешним рискам реализации </w:t>
      </w:r>
      <w:r>
        <w:t>Программы</w:t>
      </w:r>
      <w:r w:rsidRPr="00490B51">
        <w:t xml:space="preserve"> относятся:</w:t>
      </w:r>
    </w:p>
    <w:p w:rsidR="00182A30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>
        <w:t>отсутствие финансирования средств из краевого бюджета;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рост инфляции;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несовершенство и непредсказуемость системы нормативного правового регулирования в сфере реализации Программы на федеральном, краевом уров</w:t>
      </w:r>
      <w:r>
        <w:t>нях</w:t>
      </w:r>
      <w:r w:rsidR="006A7F1D">
        <w:t>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16551F">
        <w:t>Для управления внешними рисками реализации Подпрограммы в течение всего срока её реализации необходимо осуществлять мониторинг выполнения программных мероприятий и своевременное внесен</w:t>
      </w:r>
      <w:r w:rsidR="006A7F1D">
        <w:t>ие изменений по ее корректировке</w:t>
      </w:r>
      <w:r w:rsidRPr="0016551F">
        <w:t>.</w:t>
      </w:r>
    </w:p>
    <w:p w:rsidR="006A7F1D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2265AF">
        <w:rPr>
          <w:color w:val="000000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6A7F1D" w:rsidRPr="002265AF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«Развитие дошкольного образования в Георгиевском городском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>приведена в приложении 1 к Программе);</w:t>
      </w:r>
    </w:p>
    <w:p w:rsidR="006A7F1D" w:rsidRPr="002265AF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«Развитие общего образования в Георгиевском городском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2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«Развитие дополнительного образования и молодежной политики в Георгиевском городском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3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>
        <w:tab/>
      </w:r>
      <w:r w:rsidRPr="00534B33">
        <w:t>подпрограмма «Поддержка детей-сирот, детей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4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</w:t>
      </w:r>
      <w:r>
        <w:t>Развитие д</w:t>
      </w:r>
      <w:r w:rsidRPr="00534B33">
        <w:t>ополнительно</w:t>
      </w:r>
      <w:r>
        <w:t>го</w:t>
      </w:r>
      <w:r w:rsidRPr="00534B33">
        <w:t xml:space="preserve"> образовани</w:t>
      </w:r>
      <w:r>
        <w:t>я</w:t>
      </w:r>
      <w:r w:rsidRPr="00534B33">
        <w:t xml:space="preserve"> в сфере культуры в Георгиевском городском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 xml:space="preserve">5 </w:t>
      </w:r>
      <w:r w:rsidRPr="002265AF">
        <w:rPr>
          <w:color w:val="000000"/>
        </w:rPr>
        <w:t>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>
        <w:t>п</w:t>
      </w:r>
      <w:r w:rsidRPr="007D042C">
        <w:t>одпрограмм</w:t>
      </w:r>
      <w:r>
        <w:t xml:space="preserve">а </w:t>
      </w:r>
      <w:r w:rsidRPr="007D042C">
        <w:t>«</w:t>
      </w:r>
      <w:r>
        <w:t>Строительство и реконструкция объектов муниципальной собственности Георгиевского городского округа Ставропольского края</w:t>
      </w:r>
      <w:r w:rsidRPr="007D042C">
        <w:t>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6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>
        <w:t>подпрограмма «О</w:t>
      </w:r>
      <w:r w:rsidRPr="003738F8">
        <w:t>рганизация  летнего отдыха и занятости детей и подростков в каникулярный период в Георгиевском городском округе Ставропольского края</w:t>
      </w:r>
      <w: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7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 xml:space="preserve">подпрограмма «Обеспечение реализации муниципальной программы и </w:t>
      </w:r>
      <w:proofErr w:type="spellStart"/>
      <w:r w:rsidRPr="00534B33">
        <w:t>общепрограммные</w:t>
      </w:r>
      <w:proofErr w:type="spellEnd"/>
      <w:r w:rsidRPr="00534B33">
        <w:t xml:space="preserve"> мероприятия»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8</w:t>
      </w:r>
      <w:r w:rsidRPr="002265AF">
        <w:rPr>
          <w:color w:val="000000"/>
        </w:rPr>
        <w:t xml:space="preserve"> к Програм</w:t>
      </w:r>
      <w:r>
        <w:rPr>
          <w:color w:val="000000"/>
        </w:rPr>
        <w:t>ме).</w:t>
      </w:r>
    </w:p>
    <w:p w:rsidR="006A7F1D" w:rsidRPr="000E2ADB" w:rsidRDefault="006A7F1D" w:rsidP="006A7F1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65AF">
        <w:rPr>
          <w:color w:val="000000"/>
        </w:rPr>
        <w:t xml:space="preserve">Сведения о составе, значениях и взаимосвязи показателей муниципальной программы приведены в приложении </w:t>
      </w:r>
      <w:r>
        <w:rPr>
          <w:color w:val="000000"/>
        </w:rPr>
        <w:t>9</w:t>
      </w:r>
      <w:r w:rsidRPr="002265AF">
        <w:rPr>
          <w:color w:val="000000"/>
        </w:rPr>
        <w:t xml:space="preserve"> к Программе.</w:t>
      </w:r>
    </w:p>
    <w:p w:rsidR="006A7F1D" w:rsidRDefault="006A7F1D" w:rsidP="006A7F1D">
      <w:pPr>
        <w:autoSpaceDE w:val="0"/>
        <w:autoSpaceDN w:val="0"/>
        <w:adjustRightInd w:val="0"/>
        <w:spacing w:line="240" w:lineRule="exact"/>
        <w:jc w:val="center"/>
        <w:rPr>
          <w:rFonts w:eastAsia="Calibri"/>
        </w:rPr>
      </w:pPr>
      <w:r>
        <w:rPr>
          <w:rFonts w:eastAsia="Calibri"/>
        </w:rPr>
        <w:lastRenderedPageBreak/>
        <w:t xml:space="preserve">   Сведения о весовых коэффициентах, присвоенных целям Программы,</w:t>
      </w:r>
    </w:p>
    <w:p w:rsidR="006A7F1D" w:rsidRPr="000E2ADB" w:rsidRDefault="006A7F1D" w:rsidP="006A7F1D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rFonts w:eastAsia="Calibri"/>
        </w:rPr>
        <w:t xml:space="preserve">задачам подпрограмм Программы </w:t>
      </w:r>
      <w:r w:rsidRPr="002265AF">
        <w:rPr>
          <w:color w:val="000000"/>
        </w:rPr>
        <w:t xml:space="preserve">приведены в приложении </w:t>
      </w:r>
      <w:r>
        <w:rPr>
          <w:color w:val="000000"/>
        </w:rPr>
        <w:t>10</w:t>
      </w:r>
      <w:r w:rsidRPr="002265AF">
        <w:rPr>
          <w:color w:val="000000"/>
        </w:rPr>
        <w:t xml:space="preserve"> к Программе.</w:t>
      </w:r>
    </w:p>
    <w:p w:rsidR="0064669A" w:rsidRPr="002265AF" w:rsidRDefault="0064669A" w:rsidP="005433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4669A" w:rsidRPr="002265AF" w:rsidRDefault="0064669A" w:rsidP="00344B4E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64669A" w:rsidRPr="002265AF" w:rsidRDefault="0064669A" w:rsidP="00344B4E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6C2A5F" w:rsidRDefault="006C2A5F" w:rsidP="006C2A5F">
      <w:pPr>
        <w:suppressAutoHyphens/>
        <w:spacing w:line="240" w:lineRule="exact"/>
        <w:ind w:right="-1"/>
        <w:jc w:val="both"/>
      </w:pPr>
      <w:r>
        <w:t>Исполняющая обязанности управляющего делами</w:t>
      </w:r>
    </w:p>
    <w:p w:rsidR="006C2A5F" w:rsidRPr="00FC6F0E" w:rsidRDefault="006C2A5F" w:rsidP="006C2A5F">
      <w:pPr>
        <w:suppressAutoHyphens/>
        <w:spacing w:line="240" w:lineRule="exact"/>
        <w:ind w:right="-1"/>
        <w:jc w:val="both"/>
      </w:pPr>
      <w:r>
        <w:t>администрации                                                                              Н.Е.Филиппова</w:t>
      </w:r>
    </w:p>
    <w:p w:rsidR="006C2A5F" w:rsidRDefault="006C2A5F" w:rsidP="006C2A5F">
      <w:pPr>
        <w:suppressAutoHyphens/>
        <w:spacing w:line="240" w:lineRule="exact"/>
        <w:ind w:right="-1"/>
        <w:jc w:val="both"/>
        <w:rPr>
          <w:highlight w:val="yellow"/>
        </w:rPr>
      </w:pPr>
    </w:p>
    <w:p w:rsidR="0064669A" w:rsidRDefault="0064669A" w:rsidP="00344B4E">
      <w:pPr>
        <w:pStyle w:val="ConsPlusCell"/>
        <w:ind w:firstLine="708"/>
        <w:jc w:val="both"/>
      </w:pPr>
    </w:p>
    <w:sectPr w:rsidR="0064669A" w:rsidSect="008F130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11A" w:rsidRDefault="00D3211A" w:rsidP="00333617">
      <w:r>
        <w:separator/>
      </w:r>
    </w:p>
  </w:endnote>
  <w:endnote w:type="continuationSeparator" w:id="0">
    <w:p w:rsidR="00D3211A" w:rsidRDefault="00D3211A" w:rsidP="0033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11A" w:rsidRDefault="00D3211A" w:rsidP="00333617">
      <w:r>
        <w:separator/>
      </w:r>
    </w:p>
  </w:footnote>
  <w:footnote w:type="continuationSeparator" w:id="0">
    <w:p w:rsidR="00D3211A" w:rsidRDefault="00D3211A" w:rsidP="00333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D06" w:rsidRPr="007D3045" w:rsidRDefault="00926D06" w:rsidP="007D3045">
    <w:pPr>
      <w:pStyle w:val="a7"/>
      <w:jc w:val="right"/>
      <w:rPr>
        <w:sz w:val="24"/>
        <w:szCs w:val="24"/>
      </w:rPr>
    </w:pPr>
    <w:r w:rsidRPr="007D3045"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</w:t>
    </w:r>
    <w:r w:rsidR="00E22A1A" w:rsidRPr="007D3045">
      <w:rPr>
        <w:sz w:val="24"/>
        <w:szCs w:val="24"/>
      </w:rPr>
      <w:fldChar w:fldCharType="begin"/>
    </w:r>
    <w:r w:rsidRPr="007D3045">
      <w:rPr>
        <w:sz w:val="24"/>
        <w:szCs w:val="24"/>
      </w:rPr>
      <w:instrText xml:space="preserve"> PAGE   \* MERGEFORMAT </w:instrText>
    </w:r>
    <w:r w:rsidR="00E22A1A" w:rsidRPr="007D3045">
      <w:rPr>
        <w:sz w:val="24"/>
        <w:szCs w:val="24"/>
      </w:rPr>
      <w:fldChar w:fldCharType="separate"/>
    </w:r>
    <w:r w:rsidR="006C2A5F">
      <w:rPr>
        <w:noProof/>
        <w:sz w:val="24"/>
        <w:szCs w:val="24"/>
      </w:rPr>
      <w:t>17</w:t>
    </w:r>
    <w:r w:rsidR="00E22A1A" w:rsidRPr="007D3045">
      <w:rPr>
        <w:sz w:val="24"/>
        <w:szCs w:val="24"/>
      </w:rPr>
      <w:fldChar w:fldCharType="end"/>
    </w:r>
  </w:p>
  <w:p w:rsidR="00926D06" w:rsidRDefault="00926D0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 w15:restartNumberingAfterBreak="0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19E0"/>
    <w:rsid w:val="0003348A"/>
    <w:rsid w:val="000334A6"/>
    <w:rsid w:val="00033CC5"/>
    <w:rsid w:val="000342A9"/>
    <w:rsid w:val="000357C2"/>
    <w:rsid w:val="00042A83"/>
    <w:rsid w:val="00052091"/>
    <w:rsid w:val="00054221"/>
    <w:rsid w:val="00061DA9"/>
    <w:rsid w:val="000643C9"/>
    <w:rsid w:val="00064923"/>
    <w:rsid w:val="00065823"/>
    <w:rsid w:val="0006655A"/>
    <w:rsid w:val="00071816"/>
    <w:rsid w:val="00072BCD"/>
    <w:rsid w:val="000732DF"/>
    <w:rsid w:val="00076630"/>
    <w:rsid w:val="00077873"/>
    <w:rsid w:val="000807AA"/>
    <w:rsid w:val="00080F86"/>
    <w:rsid w:val="00087756"/>
    <w:rsid w:val="00087CA1"/>
    <w:rsid w:val="00093B72"/>
    <w:rsid w:val="000946F4"/>
    <w:rsid w:val="00094A17"/>
    <w:rsid w:val="00097D69"/>
    <w:rsid w:val="000A01A2"/>
    <w:rsid w:val="000A1F51"/>
    <w:rsid w:val="000A3395"/>
    <w:rsid w:val="000A7D6E"/>
    <w:rsid w:val="000B01C5"/>
    <w:rsid w:val="000B0802"/>
    <w:rsid w:val="000B6830"/>
    <w:rsid w:val="000B795C"/>
    <w:rsid w:val="000C050B"/>
    <w:rsid w:val="000C1408"/>
    <w:rsid w:val="000C18E9"/>
    <w:rsid w:val="000C5CB8"/>
    <w:rsid w:val="000D2F98"/>
    <w:rsid w:val="000D3FE7"/>
    <w:rsid w:val="000D4704"/>
    <w:rsid w:val="000D5B83"/>
    <w:rsid w:val="000D662E"/>
    <w:rsid w:val="000E1A6F"/>
    <w:rsid w:val="000E20BD"/>
    <w:rsid w:val="000E2520"/>
    <w:rsid w:val="000E2ADB"/>
    <w:rsid w:val="000E4F37"/>
    <w:rsid w:val="000F1751"/>
    <w:rsid w:val="000F575B"/>
    <w:rsid w:val="00101095"/>
    <w:rsid w:val="00102B2D"/>
    <w:rsid w:val="00102D3C"/>
    <w:rsid w:val="00103356"/>
    <w:rsid w:val="00104C98"/>
    <w:rsid w:val="001063DE"/>
    <w:rsid w:val="001063F4"/>
    <w:rsid w:val="001069B7"/>
    <w:rsid w:val="0011053B"/>
    <w:rsid w:val="001105EF"/>
    <w:rsid w:val="00110770"/>
    <w:rsid w:val="00114A04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E5AC2"/>
    <w:rsid w:val="001F36FB"/>
    <w:rsid w:val="001F44F2"/>
    <w:rsid w:val="001F4B85"/>
    <w:rsid w:val="001F7770"/>
    <w:rsid w:val="0020414B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5213B"/>
    <w:rsid w:val="00257594"/>
    <w:rsid w:val="00260875"/>
    <w:rsid w:val="00263A05"/>
    <w:rsid w:val="00270DE9"/>
    <w:rsid w:val="00274A9F"/>
    <w:rsid w:val="00274E86"/>
    <w:rsid w:val="00275FBA"/>
    <w:rsid w:val="00281D1A"/>
    <w:rsid w:val="00282977"/>
    <w:rsid w:val="00282ABE"/>
    <w:rsid w:val="002868CB"/>
    <w:rsid w:val="002921F3"/>
    <w:rsid w:val="00292A9E"/>
    <w:rsid w:val="002938C5"/>
    <w:rsid w:val="002938D6"/>
    <w:rsid w:val="00293C05"/>
    <w:rsid w:val="002A1AC4"/>
    <w:rsid w:val="002A4DC9"/>
    <w:rsid w:val="002A4EA4"/>
    <w:rsid w:val="002B01A9"/>
    <w:rsid w:val="002B09D5"/>
    <w:rsid w:val="002B183C"/>
    <w:rsid w:val="002B1BDE"/>
    <w:rsid w:val="002B2A0B"/>
    <w:rsid w:val="002B3BA6"/>
    <w:rsid w:val="002B4313"/>
    <w:rsid w:val="002B51D7"/>
    <w:rsid w:val="002C0273"/>
    <w:rsid w:val="002C340A"/>
    <w:rsid w:val="002C36F4"/>
    <w:rsid w:val="002C3984"/>
    <w:rsid w:val="002C520F"/>
    <w:rsid w:val="002C6AE3"/>
    <w:rsid w:val="002D1FDC"/>
    <w:rsid w:val="002D4651"/>
    <w:rsid w:val="002E43CF"/>
    <w:rsid w:val="002E7243"/>
    <w:rsid w:val="002F40F8"/>
    <w:rsid w:val="0030114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F59"/>
    <w:rsid w:val="00365337"/>
    <w:rsid w:val="00365A03"/>
    <w:rsid w:val="00371D6B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4AC1"/>
    <w:rsid w:val="003B5BFB"/>
    <w:rsid w:val="003B5E16"/>
    <w:rsid w:val="003B6B6D"/>
    <w:rsid w:val="003C1493"/>
    <w:rsid w:val="003C3846"/>
    <w:rsid w:val="003C43AB"/>
    <w:rsid w:val="003C7E80"/>
    <w:rsid w:val="003D1F99"/>
    <w:rsid w:val="003D2D9F"/>
    <w:rsid w:val="003D4889"/>
    <w:rsid w:val="003D4D42"/>
    <w:rsid w:val="003E186A"/>
    <w:rsid w:val="003E35EC"/>
    <w:rsid w:val="003E7EA4"/>
    <w:rsid w:val="003F2193"/>
    <w:rsid w:val="003F22D6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2DD3"/>
    <w:rsid w:val="00425F21"/>
    <w:rsid w:val="00426706"/>
    <w:rsid w:val="0042735D"/>
    <w:rsid w:val="0044180C"/>
    <w:rsid w:val="00442A63"/>
    <w:rsid w:val="00443B34"/>
    <w:rsid w:val="00445CAA"/>
    <w:rsid w:val="00446864"/>
    <w:rsid w:val="004577CC"/>
    <w:rsid w:val="00457B82"/>
    <w:rsid w:val="0046264A"/>
    <w:rsid w:val="004654E9"/>
    <w:rsid w:val="00465A1C"/>
    <w:rsid w:val="004662B5"/>
    <w:rsid w:val="00470C2D"/>
    <w:rsid w:val="0048211C"/>
    <w:rsid w:val="00482B60"/>
    <w:rsid w:val="0049282F"/>
    <w:rsid w:val="004A0CF3"/>
    <w:rsid w:val="004A42C9"/>
    <w:rsid w:val="004B205E"/>
    <w:rsid w:val="004B52A2"/>
    <w:rsid w:val="004B69A3"/>
    <w:rsid w:val="004B6F04"/>
    <w:rsid w:val="004C18D6"/>
    <w:rsid w:val="004C2040"/>
    <w:rsid w:val="004C2292"/>
    <w:rsid w:val="004C2FF6"/>
    <w:rsid w:val="004C4202"/>
    <w:rsid w:val="004C46CC"/>
    <w:rsid w:val="004C723E"/>
    <w:rsid w:val="004D0612"/>
    <w:rsid w:val="004D423D"/>
    <w:rsid w:val="004D4AF6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42453"/>
    <w:rsid w:val="00543303"/>
    <w:rsid w:val="00545EC7"/>
    <w:rsid w:val="00546BBB"/>
    <w:rsid w:val="00546CF6"/>
    <w:rsid w:val="00551777"/>
    <w:rsid w:val="0055261E"/>
    <w:rsid w:val="00554713"/>
    <w:rsid w:val="00557F7A"/>
    <w:rsid w:val="005631BD"/>
    <w:rsid w:val="00567985"/>
    <w:rsid w:val="00572CB3"/>
    <w:rsid w:val="005740F8"/>
    <w:rsid w:val="00575498"/>
    <w:rsid w:val="00577490"/>
    <w:rsid w:val="0057773D"/>
    <w:rsid w:val="00577EC1"/>
    <w:rsid w:val="00580924"/>
    <w:rsid w:val="00582B65"/>
    <w:rsid w:val="00582CB1"/>
    <w:rsid w:val="00583650"/>
    <w:rsid w:val="00586967"/>
    <w:rsid w:val="005879D3"/>
    <w:rsid w:val="005926BC"/>
    <w:rsid w:val="00592AE4"/>
    <w:rsid w:val="00592E9E"/>
    <w:rsid w:val="00595FA6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6E2F"/>
    <w:rsid w:val="005D40CD"/>
    <w:rsid w:val="005D617C"/>
    <w:rsid w:val="005E11D4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BD3"/>
    <w:rsid w:val="00636975"/>
    <w:rsid w:val="00636A8B"/>
    <w:rsid w:val="006373DA"/>
    <w:rsid w:val="00637EFD"/>
    <w:rsid w:val="006452C5"/>
    <w:rsid w:val="0064669A"/>
    <w:rsid w:val="006475BC"/>
    <w:rsid w:val="0064767F"/>
    <w:rsid w:val="006569B9"/>
    <w:rsid w:val="00661000"/>
    <w:rsid w:val="0066179A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7CA1"/>
    <w:rsid w:val="006A0B6D"/>
    <w:rsid w:val="006A4E2E"/>
    <w:rsid w:val="006A50A2"/>
    <w:rsid w:val="006A7F1D"/>
    <w:rsid w:val="006B388D"/>
    <w:rsid w:val="006B3C43"/>
    <w:rsid w:val="006B466B"/>
    <w:rsid w:val="006B6CE4"/>
    <w:rsid w:val="006C2A5F"/>
    <w:rsid w:val="006C57F3"/>
    <w:rsid w:val="006C5990"/>
    <w:rsid w:val="006C675D"/>
    <w:rsid w:val="006C7562"/>
    <w:rsid w:val="006D3782"/>
    <w:rsid w:val="006D3CD7"/>
    <w:rsid w:val="006D619B"/>
    <w:rsid w:val="006E13A1"/>
    <w:rsid w:val="006E4AEB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946"/>
    <w:rsid w:val="00724E96"/>
    <w:rsid w:val="00730619"/>
    <w:rsid w:val="00731C3E"/>
    <w:rsid w:val="00732178"/>
    <w:rsid w:val="00732F22"/>
    <w:rsid w:val="00733615"/>
    <w:rsid w:val="0073414D"/>
    <w:rsid w:val="00735B44"/>
    <w:rsid w:val="007374F6"/>
    <w:rsid w:val="00737C38"/>
    <w:rsid w:val="00742660"/>
    <w:rsid w:val="00742AC7"/>
    <w:rsid w:val="00744306"/>
    <w:rsid w:val="00747D8D"/>
    <w:rsid w:val="00752FB3"/>
    <w:rsid w:val="00753604"/>
    <w:rsid w:val="00762651"/>
    <w:rsid w:val="007641B6"/>
    <w:rsid w:val="00766B7E"/>
    <w:rsid w:val="00771144"/>
    <w:rsid w:val="00776B83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A0B62"/>
    <w:rsid w:val="007A32B9"/>
    <w:rsid w:val="007A7EC3"/>
    <w:rsid w:val="007B1F3A"/>
    <w:rsid w:val="007B6127"/>
    <w:rsid w:val="007C1592"/>
    <w:rsid w:val="007C29EE"/>
    <w:rsid w:val="007C3F95"/>
    <w:rsid w:val="007D042C"/>
    <w:rsid w:val="007D17E7"/>
    <w:rsid w:val="007D2B03"/>
    <w:rsid w:val="007D3045"/>
    <w:rsid w:val="007D33D7"/>
    <w:rsid w:val="007D3744"/>
    <w:rsid w:val="007D64CF"/>
    <w:rsid w:val="007D7979"/>
    <w:rsid w:val="007E3DFF"/>
    <w:rsid w:val="007E7BA4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49"/>
    <w:rsid w:val="00814C53"/>
    <w:rsid w:val="00814DFD"/>
    <w:rsid w:val="00815153"/>
    <w:rsid w:val="00815D54"/>
    <w:rsid w:val="008163D3"/>
    <w:rsid w:val="00817954"/>
    <w:rsid w:val="0082064E"/>
    <w:rsid w:val="00823547"/>
    <w:rsid w:val="00823D31"/>
    <w:rsid w:val="008353D9"/>
    <w:rsid w:val="00835BBC"/>
    <w:rsid w:val="00840BAE"/>
    <w:rsid w:val="00843A66"/>
    <w:rsid w:val="008451F6"/>
    <w:rsid w:val="00846495"/>
    <w:rsid w:val="0084727C"/>
    <w:rsid w:val="00850FC4"/>
    <w:rsid w:val="00853F75"/>
    <w:rsid w:val="00857521"/>
    <w:rsid w:val="00857B28"/>
    <w:rsid w:val="00863252"/>
    <w:rsid w:val="0086373F"/>
    <w:rsid w:val="0086534D"/>
    <w:rsid w:val="008678D4"/>
    <w:rsid w:val="008701C2"/>
    <w:rsid w:val="00874E92"/>
    <w:rsid w:val="008763C0"/>
    <w:rsid w:val="0087756F"/>
    <w:rsid w:val="008779F6"/>
    <w:rsid w:val="00881BF8"/>
    <w:rsid w:val="00881E47"/>
    <w:rsid w:val="00882701"/>
    <w:rsid w:val="00885944"/>
    <w:rsid w:val="008908BC"/>
    <w:rsid w:val="0089150F"/>
    <w:rsid w:val="00891742"/>
    <w:rsid w:val="00895239"/>
    <w:rsid w:val="00895B37"/>
    <w:rsid w:val="008960BB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23C7"/>
    <w:rsid w:val="008E2821"/>
    <w:rsid w:val="008E4FFC"/>
    <w:rsid w:val="008F026D"/>
    <w:rsid w:val="008F130A"/>
    <w:rsid w:val="008F2923"/>
    <w:rsid w:val="008F579C"/>
    <w:rsid w:val="00900335"/>
    <w:rsid w:val="009110F7"/>
    <w:rsid w:val="0091373C"/>
    <w:rsid w:val="009153F3"/>
    <w:rsid w:val="00916685"/>
    <w:rsid w:val="009172FB"/>
    <w:rsid w:val="009177A3"/>
    <w:rsid w:val="00920D47"/>
    <w:rsid w:val="0092538F"/>
    <w:rsid w:val="00925F54"/>
    <w:rsid w:val="00926D06"/>
    <w:rsid w:val="00926E1C"/>
    <w:rsid w:val="00927092"/>
    <w:rsid w:val="009304CF"/>
    <w:rsid w:val="0093341D"/>
    <w:rsid w:val="009347E4"/>
    <w:rsid w:val="00934E1C"/>
    <w:rsid w:val="0093741B"/>
    <w:rsid w:val="00942F50"/>
    <w:rsid w:val="00955BCD"/>
    <w:rsid w:val="00960363"/>
    <w:rsid w:val="009633E8"/>
    <w:rsid w:val="00964C86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754A"/>
    <w:rsid w:val="00987E80"/>
    <w:rsid w:val="00990707"/>
    <w:rsid w:val="009A02ED"/>
    <w:rsid w:val="009A2CC5"/>
    <w:rsid w:val="009A4ADF"/>
    <w:rsid w:val="009A5938"/>
    <w:rsid w:val="009A66C7"/>
    <w:rsid w:val="009B0205"/>
    <w:rsid w:val="009B0942"/>
    <w:rsid w:val="009B7722"/>
    <w:rsid w:val="009B7865"/>
    <w:rsid w:val="009B7DDA"/>
    <w:rsid w:val="009C141E"/>
    <w:rsid w:val="009C2C06"/>
    <w:rsid w:val="009C703F"/>
    <w:rsid w:val="009D1B12"/>
    <w:rsid w:val="009D3C5D"/>
    <w:rsid w:val="009D3E06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45F1"/>
    <w:rsid w:val="00A6433D"/>
    <w:rsid w:val="00A7082E"/>
    <w:rsid w:val="00A71004"/>
    <w:rsid w:val="00A711DD"/>
    <w:rsid w:val="00A71E83"/>
    <w:rsid w:val="00A72544"/>
    <w:rsid w:val="00A72AC6"/>
    <w:rsid w:val="00A72E56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B02CF"/>
    <w:rsid w:val="00AB2EEA"/>
    <w:rsid w:val="00AB5869"/>
    <w:rsid w:val="00AB66CB"/>
    <w:rsid w:val="00AC1AF2"/>
    <w:rsid w:val="00AC333C"/>
    <w:rsid w:val="00AC3CCA"/>
    <w:rsid w:val="00AC3E6F"/>
    <w:rsid w:val="00AC5265"/>
    <w:rsid w:val="00AC5CAF"/>
    <w:rsid w:val="00AC69F0"/>
    <w:rsid w:val="00AC7515"/>
    <w:rsid w:val="00AD1C78"/>
    <w:rsid w:val="00AD5DC7"/>
    <w:rsid w:val="00AD6123"/>
    <w:rsid w:val="00AE3605"/>
    <w:rsid w:val="00AE3F16"/>
    <w:rsid w:val="00AE5DD5"/>
    <w:rsid w:val="00AE7731"/>
    <w:rsid w:val="00AE7ECE"/>
    <w:rsid w:val="00AF2622"/>
    <w:rsid w:val="00AF3A48"/>
    <w:rsid w:val="00B000E2"/>
    <w:rsid w:val="00B03470"/>
    <w:rsid w:val="00B0384D"/>
    <w:rsid w:val="00B04B21"/>
    <w:rsid w:val="00B11292"/>
    <w:rsid w:val="00B11DFD"/>
    <w:rsid w:val="00B135E1"/>
    <w:rsid w:val="00B14FD5"/>
    <w:rsid w:val="00B176DD"/>
    <w:rsid w:val="00B278C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FF9"/>
    <w:rsid w:val="00B81071"/>
    <w:rsid w:val="00B82F21"/>
    <w:rsid w:val="00B84941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B14D9"/>
    <w:rsid w:val="00BC03C8"/>
    <w:rsid w:val="00BC2047"/>
    <w:rsid w:val="00BC4888"/>
    <w:rsid w:val="00BD5071"/>
    <w:rsid w:val="00BE069D"/>
    <w:rsid w:val="00BE582D"/>
    <w:rsid w:val="00BF07FC"/>
    <w:rsid w:val="00BF4987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6444"/>
    <w:rsid w:val="00C4008A"/>
    <w:rsid w:val="00C408B5"/>
    <w:rsid w:val="00C456FB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81BE6"/>
    <w:rsid w:val="00C823B0"/>
    <w:rsid w:val="00C85F8E"/>
    <w:rsid w:val="00C87E5D"/>
    <w:rsid w:val="00C92522"/>
    <w:rsid w:val="00C94BDB"/>
    <w:rsid w:val="00C950D9"/>
    <w:rsid w:val="00C96538"/>
    <w:rsid w:val="00CA1E92"/>
    <w:rsid w:val="00CA6403"/>
    <w:rsid w:val="00CA7489"/>
    <w:rsid w:val="00CB10B9"/>
    <w:rsid w:val="00CB15D2"/>
    <w:rsid w:val="00CB28F4"/>
    <w:rsid w:val="00CB52B2"/>
    <w:rsid w:val="00CB787B"/>
    <w:rsid w:val="00CC42C6"/>
    <w:rsid w:val="00CC7415"/>
    <w:rsid w:val="00CD2485"/>
    <w:rsid w:val="00CD2920"/>
    <w:rsid w:val="00CD490F"/>
    <w:rsid w:val="00CD4B09"/>
    <w:rsid w:val="00CE0EE5"/>
    <w:rsid w:val="00CE1B86"/>
    <w:rsid w:val="00CE222B"/>
    <w:rsid w:val="00CE4369"/>
    <w:rsid w:val="00CF2B0C"/>
    <w:rsid w:val="00D03EBF"/>
    <w:rsid w:val="00D0427F"/>
    <w:rsid w:val="00D13EDB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211A"/>
    <w:rsid w:val="00D33B7D"/>
    <w:rsid w:val="00D34734"/>
    <w:rsid w:val="00D35F92"/>
    <w:rsid w:val="00D37A82"/>
    <w:rsid w:val="00D41817"/>
    <w:rsid w:val="00D42A29"/>
    <w:rsid w:val="00D434BB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76B"/>
    <w:rsid w:val="00D73DBE"/>
    <w:rsid w:val="00D74339"/>
    <w:rsid w:val="00D74FB6"/>
    <w:rsid w:val="00D80A84"/>
    <w:rsid w:val="00D81386"/>
    <w:rsid w:val="00D81D1E"/>
    <w:rsid w:val="00D844C8"/>
    <w:rsid w:val="00D84A52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B3854"/>
    <w:rsid w:val="00DB4B83"/>
    <w:rsid w:val="00DB58A2"/>
    <w:rsid w:val="00DB5CC4"/>
    <w:rsid w:val="00DB6079"/>
    <w:rsid w:val="00DC2D21"/>
    <w:rsid w:val="00DD1174"/>
    <w:rsid w:val="00DD2954"/>
    <w:rsid w:val="00DD41A6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F298C"/>
    <w:rsid w:val="00E0755B"/>
    <w:rsid w:val="00E100DD"/>
    <w:rsid w:val="00E12891"/>
    <w:rsid w:val="00E13F04"/>
    <w:rsid w:val="00E1588E"/>
    <w:rsid w:val="00E22A1A"/>
    <w:rsid w:val="00E25C8B"/>
    <w:rsid w:val="00E270C9"/>
    <w:rsid w:val="00E30533"/>
    <w:rsid w:val="00E343A4"/>
    <w:rsid w:val="00E37A1A"/>
    <w:rsid w:val="00E45325"/>
    <w:rsid w:val="00E51523"/>
    <w:rsid w:val="00E56280"/>
    <w:rsid w:val="00E63D08"/>
    <w:rsid w:val="00E64224"/>
    <w:rsid w:val="00E66847"/>
    <w:rsid w:val="00E80EC6"/>
    <w:rsid w:val="00E81E56"/>
    <w:rsid w:val="00E827FB"/>
    <w:rsid w:val="00E83F6A"/>
    <w:rsid w:val="00E864FF"/>
    <w:rsid w:val="00E90942"/>
    <w:rsid w:val="00E93186"/>
    <w:rsid w:val="00E97EE4"/>
    <w:rsid w:val="00EA278D"/>
    <w:rsid w:val="00EA44D9"/>
    <w:rsid w:val="00EA51C2"/>
    <w:rsid w:val="00EB0320"/>
    <w:rsid w:val="00EB06F6"/>
    <w:rsid w:val="00EB1B64"/>
    <w:rsid w:val="00EB2BAD"/>
    <w:rsid w:val="00EB58CD"/>
    <w:rsid w:val="00EB5B54"/>
    <w:rsid w:val="00EB689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4945"/>
    <w:rsid w:val="00EE49E8"/>
    <w:rsid w:val="00EF157A"/>
    <w:rsid w:val="00EF1685"/>
    <w:rsid w:val="00EF4FD4"/>
    <w:rsid w:val="00F01B00"/>
    <w:rsid w:val="00F04176"/>
    <w:rsid w:val="00F0478B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694F"/>
    <w:rsid w:val="00F53DEF"/>
    <w:rsid w:val="00F5462C"/>
    <w:rsid w:val="00F561B7"/>
    <w:rsid w:val="00F56B28"/>
    <w:rsid w:val="00F617D6"/>
    <w:rsid w:val="00F62910"/>
    <w:rsid w:val="00F6438C"/>
    <w:rsid w:val="00F648FB"/>
    <w:rsid w:val="00F65766"/>
    <w:rsid w:val="00F73974"/>
    <w:rsid w:val="00F86F75"/>
    <w:rsid w:val="00F876C5"/>
    <w:rsid w:val="00F96FA2"/>
    <w:rsid w:val="00F976B7"/>
    <w:rsid w:val="00FA1555"/>
    <w:rsid w:val="00FA65BB"/>
    <w:rsid w:val="00FA7DF5"/>
    <w:rsid w:val="00FB23F6"/>
    <w:rsid w:val="00FB51D0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A15629-FF5D-4B1C-AEB1-C2F364CA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uiPriority w:val="99"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17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User2</cp:lastModifiedBy>
  <cp:revision>238</cp:revision>
  <cp:lastPrinted>2018-11-14T12:39:00Z</cp:lastPrinted>
  <dcterms:created xsi:type="dcterms:W3CDTF">2016-10-06T13:39:00Z</dcterms:created>
  <dcterms:modified xsi:type="dcterms:W3CDTF">2018-11-14T12:40:00Z</dcterms:modified>
</cp:coreProperties>
</file>