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CC" w:rsidRPr="00722B47" w:rsidRDefault="00AA57CC" w:rsidP="00AA57CC">
      <w:pPr>
        <w:pStyle w:val="a9"/>
        <w:spacing w:before="0" w:after="0" w:line="240" w:lineRule="auto"/>
        <w:ind w:left="4" w:hanging="6"/>
        <w:contextualSpacing/>
        <w:jc w:val="center"/>
        <w:rPr>
          <w:rFonts w:ascii="Times New Roman" w:hAnsi="Times New Roman" w:cs="Times New Roman"/>
          <w:b/>
          <w:color w:val="auto"/>
          <w:spacing w:val="60"/>
          <w:sz w:val="36"/>
          <w:szCs w:val="36"/>
        </w:rPr>
      </w:pPr>
      <w:r w:rsidRPr="00722B47">
        <w:rPr>
          <w:rFonts w:ascii="Times New Roman" w:hAnsi="Times New Roman" w:cs="Times New Roman"/>
          <w:b/>
          <w:i w:val="0"/>
          <w:iCs/>
          <w:color w:val="auto"/>
          <w:spacing w:val="200"/>
          <w:sz w:val="36"/>
          <w:szCs w:val="36"/>
        </w:rPr>
        <w:t>РЕШЕНИЕ</w:t>
      </w:r>
    </w:p>
    <w:p w:rsidR="00AA57CC" w:rsidRPr="00722B47" w:rsidRDefault="00AA57CC" w:rsidP="00AA57CC">
      <w:pPr>
        <w:pStyle w:val="a7"/>
        <w:keepNext/>
        <w:keepLines/>
        <w:spacing w:line="240" w:lineRule="auto"/>
        <w:ind w:left="2" w:hanging="4"/>
        <w:contextualSpacing/>
        <w:jc w:val="center"/>
        <w:rPr>
          <w:sz w:val="36"/>
          <w:szCs w:val="36"/>
        </w:rPr>
      </w:pPr>
      <w:r w:rsidRPr="00722B47">
        <w:rPr>
          <w:b/>
          <w:spacing w:val="60"/>
          <w:sz w:val="36"/>
          <w:szCs w:val="36"/>
        </w:rPr>
        <w:t>Думы Георгиевского городского округа Ставропольского края</w:t>
      </w:r>
    </w:p>
    <w:p w:rsidR="00AA57CC" w:rsidRPr="008802AD" w:rsidRDefault="00AA57CC" w:rsidP="00AA57CC">
      <w:pPr>
        <w:pStyle w:val="a7"/>
        <w:keepNext/>
        <w:keepLines/>
        <w:suppressAutoHyphens w:val="0"/>
        <w:spacing w:line="240" w:lineRule="auto"/>
        <w:ind w:left="1" w:hanging="3"/>
        <w:contextualSpacing/>
        <w:rPr>
          <w:szCs w:val="28"/>
        </w:rPr>
      </w:pPr>
    </w:p>
    <w:p w:rsidR="00AA57CC" w:rsidRPr="00EA36E3" w:rsidRDefault="00AA57CC" w:rsidP="00AA57CC">
      <w:pPr>
        <w:pStyle w:val="a7"/>
        <w:widowControl w:val="0"/>
        <w:spacing w:line="240" w:lineRule="auto"/>
        <w:ind w:left="1" w:hanging="3"/>
        <w:jc w:val="left"/>
        <w:rPr>
          <w:szCs w:val="28"/>
        </w:rPr>
      </w:pPr>
    </w:p>
    <w:p w:rsidR="009473E4" w:rsidRDefault="00AA57CC" w:rsidP="00AA5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февраля 2019 </w:t>
      </w:r>
      <w:r w:rsidR="004507E0">
        <w:rPr>
          <w:color w:val="000000"/>
          <w:sz w:val="28"/>
          <w:szCs w:val="28"/>
        </w:rPr>
        <w:t xml:space="preserve">г.                         г. Георгиевск                                          № </w:t>
      </w:r>
      <w:r>
        <w:rPr>
          <w:color w:val="000000"/>
          <w:sz w:val="28"/>
          <w:szCs w:val="28"/>
        </w:rPr>
        <w:t>491-25</w:t>
      </w:r>
    </w:p>
    <w:p w:rsidR="009473E4" w:rsidRPr="0049605A" w:rsidRDefault="009473E4" w:rsidP="00AA5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Default="009473E4" w:rsidP="00AA5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4507E0" w:rsidP="00AA5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О внесении изменений в приложени</w:t>
      </w:r>
      <w:r>
        <w:rPr>
          <w:b/>
          <w:sz w:val="28"/>
          <w:szCs w:val="28"/>
        </w:rPr>
        <w:t>е к</w:t>
      </w:r>
      <w:r>
        <w:rPr>
          <w:b/>
          <w:color w:val="000000"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 xml:space="preserve">ю </w:t>
      </w:r>
      <w:r>
        <w:rPr>
          <w:b/>
          <w:color w:val="000000"/>
          <w:sz w:val="28"/>
          <w:szCs w:val="28"/>
        </w:rPr>
        <w:t xml:space="preserve">Думы Георгиевского городского округа Ставропольского края от </w:t>
      </w:r>
      <w:r w:rsidR="0049605A">
        <w:rPr>
          <w:b/>
          <w:color w:val="000000"/>
          <w:sz w:val="28"/>
          <w:szCs w:val="28"/>
        </w:rPr>
        <w:t xml:space="preserve">11 апреля </w:t>
      </w:r>
      <w:r>
        <w:rPr>
          <w:b/>
          <w:color w:val="000000"/>
          <w:sz w:val="28"/>
          <w:szCs w:val="28"/>
        </w:rPr>
        <w:t>2018</w:t>
      </w:r>
      <w:r w:rsidR="0049605A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№ </w:t>
      </w:r>
      <w:r w:rsidR="0049605A">
        <w:rPr>
          <w:b/>
          <w:color w:val="000000"/>
          <w:sz w:val="28"/>
          <w:szCs w:val="28"/>
        </w:rPr>
        <w:t>317</w:t>
      </w:r>
      <w:r>
        <w:rPr>
          <w:b/>
          <w:color w:val="000000"/>
          <w:sz w:val="28"/>
          <w:szCs w:val="28"/>
        </w:rPr>
        <w:t>-1</w:t>
      </w:r>
      <w:r w:rsidR="0049605A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«О создании комиссии по </w:t>
      </w:r>
      <w:r w:rsidR="0049605A">
        <w:rPr>
          <w:b/>
          <w:color w:val="000000"/>
          <w:sz w:val="28"/>
          <w:szCs w:val="28"/>
        </w:rPr>
        <w:t>присвоению звания «Почетный гражданин</w:t>
      </w:r>
      <w:r>
        <w:rPr>
          <w:b/>
          <w:color w:val="000000"/>
          <w:sz w:val="28"/>
          <w:szCs w:val="28"/>
        </w:rPr>
        <w:t xml:space="preserve"> Георгиевского городского округа»</w:t>
      </w:r>
    </w:p>
    <w:p w:rsidR="009473E4" w:rsidRDefault="009473E4" w:rsidP="00AA5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4507E0" w:rsidP="003B7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" w:firstLineChars="0" w:firstLine="71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В соответствии с решением Думы </w:t>
      </w:r>
      <w:r w:rsidR="0049605A">
        <w:rPr>
          <w:color w:val="000000"/>
          <w:sz w:val="28"/>
          <w:szCs w:val="28"/>
        </w:rPr>
        <w:t>города Георгиевска от 31 мая 2017 года № 930-76</w:t>
      </w:r>
      <w:r>
        <w:rPr>
          <w:color w:val="000000"/>
          <w:sz w:val="28"/>
          <w:szCs w:val="28"/>
        </w:rPr>
        <w:t xml:space="preserve"> «Об утверждении Положения о </w:t>
      </w:r>
      <w:r w:rsidR="0049605A">
        <w:rPr>
          <w:color w:val="000000"/>
          <w:sz w:val="28"/>
          <w:szCs w:val="28"/>
        </w:rPr>
        <w:t>присвоении звания</w:t>
      </w:r>
      <w:r>
        <w:rPr>
          <w:color w:val="000000"/>
          <w:sz w:val="28"/>
          <w:szCs w:val="28"/>
        </w:rPr>
        <w:t xml:space="preserve"> </w:t>
      </w:r>
      <w:r w:rsidR="0049605A">
        <w:rPr>
          <w:color w:val="000000"/>
          <w:sz w:val="28"/>
          <w:szCs w:val="28"/>
        </w:rPr>
        <w:t xml:space="preserve">«Почетный гражданин </w:t>
      </w:r>
      <w:r>
        <w:rPr>
          <w:color w:val="000000"/>
          <w:sz w:val="28"/>
          <w:szCs w:val="28"/>
        </w:rPr>
        <w:t>Георгиевского городского округа</w:t>
      </w:r>
      <w:r w:rsidR="0049605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Уставом Георгиевского городского округа Ставропольского края Дума Георгиевского городского округа Ставропольского края</w:t>
      </w:r>
    </w:p>
    <w:p w:rsidR="009473E4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Ш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А:</w:t>
      </w: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Pr="0049605A" w:rsidRDefault="004507E0" w:rsidP="009B4BA9">
      <w:pPr>
        <w:widowControl w:val="0"/>
        <w:spacing w:line="240" w:lineRule="auto"/>
        <w:ind w:leftChars="1" w:left="2" w:firstLineChars="252" w:firstLine="706"/>
        <w:jc w:val="both"/>
        <w:rPr>
          <w:color w:val="000000"/>
          <w:sz w:val="28"/>
          <w:szCs w:val="28"/>
        </w:rPr>
      </w:pPr>
      <w:r w:rsidRPr="0049605A">
        <w:rPr>
          <w:color w:val="000000"/>
          <w:sz w:val="28"/>
          <w:szCs w:val="28"/>
        </w:rPr>
        <w:t xml:space="preserve">1. </w:t>
      </w:r>
      <w:r w:rsidRPr="0049605A">
        <w:rPr>
          <w:sz w:val="28"/>
          <w:szCs w:val="28"/>
        </w:rPr>
        <w:t xml:space="preserve">Внести </w:t>
      </w:r>
      <w:r w:rsidR="0049605A" w:rsidRPr="0049605A">
        <w:rPr>
          <w:color w:val="000000"/>
          <w:sz w:val="28"/>
          <w:szCs w:val="28"/>
        </w:rPr>
        <w:t>в приложени</w:t>
      </w:r>
      <w:r w:rsidR="0049605A" w:rsidRPr="0049605A">
        <w:rPr>
          <w:sz w:val="28"/>
          <w:szCs w:val="28"/>
        </w:rPr>
        <w:t>е к</w:t>
      </w:r>
      <w:r w:rsidR="0049605A" w:rsidRPr="0049605A">
        <w:rPr>
          <w:color w:val="000000"/>
          <w:sz w:val="28"/>
          <w:szCs w:val="28"/>
        </w:rPr>
        <w:t xml:space="preserve"> решени</w:t>
      </w:r>
      <w:r w:rsidR="0049605A" w:rsidRPr="0049605A">
        <w:rPr>
          <w:sz w:val="28"/>
          <w:szCs w:val="28"/>
        </w:rPr>
        <w:t xml:space="preserve">ю </w:t>
      </w:r>
      <w:r w:rsidR="0049605A" w:rsidRPr="0049605A">
        <w:rPr>
          <w:color w:val="000000"/>
          <w:sz w:val="28"/>
          <w:szCs w:val="28"/>
        </w:rPr>
        <w:t>Думы Георгиевского городского округа Ставропольского края от 11 апреля 2018 года № 317-12 «О создании комиссии по присвоению звания «Почетный гражданин Георгиевского городского округа»</w:t>
      </w:r>
      <w:r w:rsidR="0049605A">
        <w:rPr>
          <w:color w:val="000000"/>
          <w:sz w:val="28"/>
          <w:szCs w:val="28"/>
        </w:rPr>
        <w:t xml:space="preserve"> (далее – комиссия)</w:t>
      </w:r>
      <w:r w:rsidRPr="0049605A">
        <w:rPr>
          <w:color w:val="000000"/>
          <w:sz w:val="28"/>
          <w:szCs w:val="28"/>
        </w:rPr>
        <w:t xml:space="preserve"> </w:t>
      </w:r>
      <w:r w:rsidRPr="0049605A">
        <w:rPr>
          <w:sz w:val="28"/>
          <w:szCs w:val="28"/>
        </w:rPr>
        <w:t>следующие изменения:</w:t>
      </w:r>
    </w:p>
    <w:p w:rsidR="009473E4" w:rsidRDefault="004507E0" w:rsidP="009B4B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605A">
        <w:rPr>
          <w:sz w:val="28"/>
          <w:szCs w:val="28"/>
        </w:rPr>
        <w:t>Исключить из состава комиссии Бондареву О.А., Герасимову Г.В.</w:t>
      </w:r>
    </w:p>
    <w:p w:rsidR="0049605A" w:rsidRDefault="004507E0" w:rsidP="009B4B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9605A">
        <w:rPr>
          <w:sz w:val="28"/>
          <w:szCs w:val="28"/>
        </w:rPr>
        <w:t xml:space="preserve"> Включить в состав комиссии </w:t>
      </w:r>
      <w:r w:rsidR="00D0016F">
        <w:rPr>
          <w:sz w:val="28"/>
          <w:szCs w:val="28"/>
        </w:rPr>
        <w:t>Донец Жанну Александровну – первого заместителя главы администрации Георгиевского городского округа Ставропольского края, членом комиссии, Филиппову Наталью Евгеньевну – управляющего делами администрации Георгиевского городского округа Ставропольского края</w:t>
      </w:r>
      <w:r w:rsidR="00AD060F">
        <w:rPr>
          <w:sz w:val="28"/>
          <w:szCs w:val="28"/>
        </w:rPr>
        <w:t>, членом комиссии.</w:t>
      </w:r>
    </w:p>
    <w:p w:rsidR="009B4BA9" w:rsidRDefault="009B4BA9" w:rsidP="009B4BA9">
      <w:pPr>
        <w:widowControl w:val="0"/>
        <w:ind w:left="-2" w:firstLineChars="0" w:firstLine="709"/>
        <w:jc w:val="both"/>
        <w:rPr>
          <w:position w:val="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507E0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новую должность члена комиссии Логиновой Юлии Владимировны – начальник управления культуры и туризма администрации Георгиевского городского округа Ставропольского края.</w:t>
      </w:r>
    </w:p>
    <w:p w:rsidR="009B4BA9" w:rsidRDefault="009B4BA9" w:rsidP="009B4BA9">
      <w:pPr>
        <w:widowControl w:val="0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9B4BA9" w:rsidRDefault="009B4BA9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9B4BA9" w:rsidRDefault="009B4BA9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AA57CC" w:rsidRDefault="00AA57CC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AA57CC" w:rsidRDefault="00AA57CC" w:rsidP="00AA57CC">
      <w:pPr>
        <w:widowControl w:val="0"/>
        <w:ind w:left="1" w:hanging="3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:rsidR="00AA57CC" w:rsidRDefault="00AA57CC" w:rsidP="00AA57CC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>Георгиевского городского округа</w:t>
      </w:r>
    </w:p>
    <w:p w:rsidR="00AA57CC" w:rsidRDefault="00AA57CC" w:rsidP="00AA57CC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                                                            </w:t>
      </w:r>
      <w:bookmarkStart w:id="1" w:name="_GoBack"/>
      <w:bookmarkEnd w:id="1"/>
      <w:r>
        <w:rPr>
          <w:bCs/>
          <w:sz w:val="28"/>
          <w:szCs w:val="28"/>
        </w:rPr>
        <w:t>А.М.</w:t>
      </w:r>
      <w:r w:rsidR="00FA3F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Стрельников</w:t>
      </w:r>
    </w:p>
    <w:sectPr w:rsidR="00AA57CC" w:rsidSect="00C2078A">
      <w:pgSz w:w="11906" w:h="16838"/>
      <w:pgMar w:top="993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3E4"/>
    <w:rsid w:val="003005F0"/>
    <w:rsid w:val="003B7ABC"/>
    <w:rsid w:val="004220ED"/>
    <w:rsid w:val="004507E0"/>
    <w:rsid w:val="0049605A"/>
    <w:rsid w:val="004B65A3"/>
    <w:rsid w:val="004D7CCF"/>
    <w:rsid w:val="00517609"/>
    <w:rsid w:val="00722B47"/>
    <w:rsid w:val="00726B33"/>
    <w:rsid w:val="0074359E"/>
    <w:rsid w:val="0088633C"/>
    <w:rsid w:val="009473E4"/>
    <w:rsid w:val="009B4BA9"/>
    <w:rsid w:val="00AA57CC"/>
    <w:rsid w:val="00AD060F"/>
    <w:rsid w:val="00AF6669"/>
    <w:rsid w:val="00C14297"/>
    <w:rsid w:val="00C2078A"/>
    <w:rsid w:val="00C30056"/>
    <w:rsid w:val="00D0016F"/>
    <w:rsid w:val="00D714FC"/>
    <w:rsid w:val="00DD375D"/>
    <w:rsid w:val="00E16FBA"/>
    <w:rsid w:val="00EA0A03"/>
    <w:rsid w:val="00FA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51E7"/>
  <w15:docId w15:val="{EC92C0C3-377B-4C52-949E-C0DACEB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20</cp:revision>
  <cp:lastPrinted>2019-02-26T11:59:00Z</cp:lastPrinted>
  <dcterms:created xsi:type="dcterms:W3CDTF">2018-09-17T05:59:00Z</dcterms:created>
  <dcterms:modified xsi:type="dcterms:W3CDTF">2019-02-26T11:59:00Z</dcterms:modified>
</cp:coreProperties>
</file>