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1F" w:rsidRPr="00AC201F" w:rsidRDefault="00AC201F" w:rsidP="00AC20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C201F">
        <w:rPr>
          <w:rFonts w:ascii="Times New Roman" w:eastAsia="Calibri" w:hAnsi="Times New Roman"/>
          <w:b/>
          <w:sz w:val="32"/>
          <w:szCs w:val="28"/>
        </w:rPr>
        <w:t>ПОСТАНОВЛЕНИЕ</w:t>
      </w:r>
    </w:p>
    <w:p w:rsidR="00AC201F" w:rsidRPr="00AC201F" w:rsidRDefault="00AC201F" w:rsidP="00AC20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C201F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proofErr w:type="gramStart"/>
      <w:r w:rsidRPr="00AC201F">
        <w:rPr>
          <w:rFonts w:ascii="Times New Roman" w:eastAsia="Calibri" w:hAnsi="Times New Roman"/>
          <w:b/>
          <w:sz w:val="28"/>
          <w:szCs w:val="28"/>
        </w:rPr>
        <w:t>ГЕОРГИЕВСКОГО</w:t>
      </w:r>
      <w:proofErr w:type="gramEnd"/>
    </w:p>
    <w:p w:rsidR="00AC201F" w:rsidRPr="00AC201F" w:rsidRDefault="00AC201F" w:rsidP="00AC20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C201F">
        <w:rPr>
          <w:rFonts w:ascii="Times New Roman" w:eastAsia="Calibri" w:hAnsi="Times New Roman"/>
          <w:b/>
          <w:sz w:val="28"/>
          <w:szCs w:val="28"/>
        </w:rPr>
        <w:t>ГОРОДСКОГО ОКРУГА</w:t>
      </w:r>
    </w:p>
    <w:p w:rsidR="00AC201F" w:rsidRPr="00AC201F" w:rsidRDefault="00AC201F" w:rsidP="00AC20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C201F">
        <w:rPr>
          <w:rFonts w:ascii="Times New Roman" w:eastAsia="Calibri" w:hAnsi="Times New Roman"/>
          <w:b/>
          <w:sz w:val="28"/>
          <w:szCs w:val="28"/>
        </w:rPr>
        <w:t>СТАВРОПОЛЬСКОГО КРАЯ</w:t>
      </w:r>
    </w:p>
    <w:p w:rsidR="00AC201F" w:rsidRPr="00AC201F" w:rsidRDefault="00AC201F" w:rsidP="00AC201F">
      <w:pPr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AC201F" w:rsidRPr="00AC201F" w:rsidRDefault="00AC201F" w:rsidP="00AC2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31 января 2018 г.                          г. Георгиевск                                            № 219</w:t>
      </w:r>
    </w:p>
    <w:p w:rsidR="00AC201F" w:rsidRPr="00AC201F" w:rsidRDefault="00AC201F" w:rsidP="00AC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</w:t>
      </w:r>
      <w:r w:rsidRPr="00AC201F">
        <w:rPr>
          <w:rFonts w:ascii="Times New Roman" w:hAnsi="Times New Roman"/>
          <w:sz w:val="28"/>
          <w:szCs w:val="28"/>
        </w:rPr>
        <w:t>и</w:t>
      </w:r>
      <w:r w:rsidRPr="00AC201F">
        <w:rPr>
          <w:rFonts w:ascii="Times New Roman" w:hAnsi="Times New Roman"/>
          <w:sz w:val="28"/>
          <w:szCs w:val="28"/>
        </w:rPr>
        <w:t>ципальной услуги «Присвоение и аннулирование адресов земельным учас</w:t>
      </w:r>
      <w:r w:rsidRPr="00AC201F">
        <w:rPr>
          <w:rFonts w:ascii="Times New Roman" w:hAnsi="Times New Roman"/>
          <w:sz w:val="28"/>
          <w:szCs w:val="28"/>
        </w:rPr>
        <w:t>т</w:t>
      </w:r>
      <w:r w:rsidRPr="00AC201F">
        <w:rPr>
          <w:rFonts w:ascii="Times New Roman" w:hAnsi="Times New Roman"/>
          <w:sz w:val="28"/>
          <w:szCs w:val="28"/>
        </w:rPr>
        <w:t>кам, зданиям, строениям, сооружениям</w:t>
      </w:r>
      <w:r w:rsidRPr="00AC201F">
        <w:rPr>
          <w:rFonts w:ascii="Times New Roman" w:hAnsi="Times New Roman"/>
          <w:bCs/>
          <w:sz w:val="28"/>
          <w:szCs w:val="28"/>
        </w:rPr>
        <w:t>»</w:t>
      </w: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01F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21 июня 2017 г. № 883 «Об утверждении Порядка разработки и утверждения административных регламентов пред</w:t>
      </w:r>
      <w:r w:rsidRPr="00AC201F">
        <w:rPr>
          <w:rFonts w:ascii="Times New Roman" w:hAnsi="Times New Roman"/>
          <w:sz w:val="28"/>
          <w:szCs w:val="28"/>
        </w:rPr>
        <w:t>о</w:t>
      </w:r>
      <w:r w:rsidRPr="00AC201F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Pr="00AC201F">
        <w:rPr>
          <w:rFonts w:ascii="Times New Roman" w:hAnsi="Times New Roman"/>
          <w:sz w:val="28"/>
          <w:szCs w:val="28"/>
        </w:rPr>
        <w:t>и</w:t>
      </w:r>
      <w:r w:rsidRPr="00AC201F">
        <w:rPr>
          <w:rFonts w:ascii="Times New Roman" w:hAnsi="Times New Roman"/>
          <w:sz w:val="28"/>
          <w:szCs w:val="28"/>
        </w:rPr>
        <w:t>нистративных регламентов исполнения муниципальных контрольных фун</w:t>
      </w:r>
      <w:r w:rsidRPr="00AC201F">
        <w:rPr>
          <w:rFonts w:ascii="Times New Roman" w:hAnsi="Times New Roman"/>
          <w:sz w:val="28"/>
          <w:szCs w:val="28"/>
        </w:rPr>
        <w:t>к</w:t>
      </w:r>
      <w:r w:rsidRPr="00AC201F">
        <w:rPr>
          <w:rFonts w:ascii="Times New Roman" w:hAnsi="Times New Roman"/>
          <w:sz w:val="28"/>
          <w:szCs w:val="28"/>
        </w:rPr>
        <w:t>ций и Порядка проведения экспертизы проектов</w:t>
      </w:r>
      <w:proofErr w:type="gramEnd"/>
      <w:r w:rsidRPr="00AC201F">
        <w:rPr>
          <w:rFonts w:ascii="Times New Roman" w:hAnsi="Times New Roman"/>
          <w:sz w:val="28"/>
          <w:szCs w:val="28"/>
        </w:rPr>
        <w:t xml:space="preserve"> административных регл</w:t>
      </w:r>
      <w:r w:rsidRPr="00AC201F">
        <w:rPr>
          <w:rFonts w:ascii="Times New Roman" w:hAnsi="Times New Roman"/>
          <w:sz w:val="28"/>
          <w:szCs w:val="28"/>
        </w:rPr>
        <w:t>а</w:t>
      </w:r>
      <w:r w:rsidRPr="00AC201F">
        <w:rPr>
          <w:rFonts w:ascii="Times New Roman" w:hAnsi="Times New Roman"/>
          <w:sz w:val="28"/>
          <w:szCs w:val="28"/>
        </w:rPr>
        <w:t>ментов предоставления муниципальных услуг и проектов административных регламентов исполнения муниципальных контрольных функций</w:t>
      </w:r>
      <w:r w:rsidRPr="00AC201F">
        <w:rPr>
          <w:rFonts w:ascii="Tahoma" w:hAnsi="Tahoma" w:cs="Tahoma"/>
          <w:sz w:val="20"/>
          <w:szCs w:val="20"/>
        </w:rPr>
        <w:t>»</w:t>
      </w:r>
      <w:r w:rsidRPr="00AC201F">
        <w:rPr>
          <w:rFonts w:ascii="Times New Roman" w:hAnsi="Times New Roman"/>
          <w:sz w:val="28"/>
          <w:szCs w:val="28"/>
        </w:rPr>
        <w:t>, на основ</w:t>
      </w:r>
      <w:r w:rsidRPr="00AC201F">
        <w:rPr>
          <w:rFonts w:ascii="Times New Roman" w:hAnsi="Times New Roman"/>
          <w:sz w:val="28"/>
          <w:szCs w:val="28"/>
        </w:rPr>
        <w:t>а</w:t>
      </w:r>
      <w:r w:rsidRPr="00AC201F">
        <w:rPr>
          <w:rFonts w:ascii="Times New Roman" w:hAnsi="Times New Roman"/>
          <w:sz w:val="28"/>
          <w:szCs w:val="28"/>
        </w:rPr>
        <w:t>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ПОСТАНОВЛЯЕТ:</w:t>
      </w: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1. Утвердить прилагаемый административный регламент по предоста</w:t>
      </w:r>
      <w:r w:rsidRPr="00AC201F">
        <w:rPr>
          <w:rFonts w:ascii="Times New Roman" w:hAnsi="Times New Roman"/>
          <w:sz w:val="28"/>
          <w:szCs w:val="28"/>
        </w:rPr>
        <w:t>в</w:t>
      </w:r>
      <w:r w:rsidRPr="00AC201F">
        <w:rPr>
          <w:rFonts w:ascii="Times New Roman" w:hAnsi="Times New Roman"/>
          <w:sz w:val="28"/>
          <w:szCs w:val="28"/>
        </w:rPr>
        <w:t>лению муниципальной услуги «Присвоение и аннулирование адресов з</w:t>
      </w:r>
      <w:r w:rsidRPr="00AC201F">
        <w:rPr>
          <w:rFonts w:ascii="Times New Roman" w:hAnsi="Times New Roman"/>
          <w:sz w:val="28"/>
          <w:szCs w:val="28"/>
        </w:rPr>
        <w:t>е</w:t>
      </w:r>
      <w:r w:rsidRPr="00AC201F">
        <w:rPr>
          <w:rFonts w:ascii="Times New Roman" w:hAnsi="Times New Roman"/>
          <w:sz w:val="28"/>
          <w:szCs w:val="28"/>
        </w:rPr>
        <w:t>мельным участкам, зданиям, строениям, сооружениям</w:t>
      </w:r>
      <w:r w:rsidRPr="00AC201F">
        <w:rPr>
          <w:rFonts w:ascii="Times New Roman" w:hAnsi="Times New Roman"/>
          <w:bCs/>
          <w:sz w:val="28"/>
          <w:szCs w:val="28"/>
        </w:rPr>
        <w:t>».</w:t>
      </w: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bCs/>
          <w:sz w:val="28"/>
          <w:szCs w:val="28"/>
        </w:rPr>
        <w:t xml:space="preserve">2. Признать утратившим силу постановление администрации города Георгиевска Ставропольского края </w:t>
      </w:r>
      <w:r w:rsidRPr="00AC201F">
        <w:rPr>
          <w:rFonts w:ascii="Times New Roman" w:hAnsi="Times New Roman"/>
          <w:sz w:val="28"/>
          <w:szCs w:val="28"/>
        </w:rPr>
        <w:t>от 17 марта 2017 г. № 341 «Об утвержд</w:t>
      </w:r>
      <w:r w:rsidRPr="00AC201F">
        <w:rPr>
          <w:rFonts w:ascii="Times New Roman" w:hAnsi="Times New Roman"/>
          <w:sz w:val="28"/>
          <w:szCs w:val="28"/>
        </w:rPr>
        <w:t>е</w:t>
      </w:r>
      <w:r w:rsidRPr="00AC201F">
        <w:rPr>
          <w:rFonts w:ascii="Times New Roman" w:hAnsi="Times New Roman"/>
          <w:sz w:val="28"/>
          <w:szCs w:val="28"/>
        </w:rPr>
        <w:t>нии административного регламента по предоставлению муниципальной услуги «Присвоение, изменение, аннулирование адресов земельным учас</w:t>
      </w:r>
      <w:r w:rsidRPr="00AC201F">
        <w:rPr>
          <w:rFonts w:ascii="Times New Roman" w:hAnsi="Times New Roman"/>
          <w:sz w:val="28"/>
          <w:szCs w:val="28"/>
        </w:rPr>
        <w:t>т</w:t>
      </w:r>
      <w:r w:rsidRPr="00AC201F">
        <w:rPr>
          <w:rFonts w:ascii="Times New Roman" w:hAnsi="Times New Roman"/>
          <w:sz w:val="28"/>
          <w:szCs w:val="28"/>
        </w:rPr>
        <w:t>кам, зданиям, строениям, сооружениям</w:t>
      </w:r>
      <w:r w:rsidRPr="00AC201F">
        <w:rPr>
          <w:rFonts w:ascii="Times New Roman" w:hAnsi="Times New Roman"/>
          <w:bCs/>
          <w:sz w:val="28"/>
          <w:szCs w:val="28"/>
        </w:rPr>
        <w:t>».</w:t>
      </w:r>
    </w:p>
    <w:p w:rsidR="00AC201F" w:rsidRPr="00AC201F" w:rsidRDefault="00AC201F" w:rsidP="00AC2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исполняющего обязанности первого </w:t>
      </w:r>
      <w:proofErr w:type="gramStart"/>
      <w:r w:rsidRPr="00AC201F">
        <w:rPr>
          <w:rFonts w:ascii="Times New Roman" w:hAnsi="Times New Roman"/>
          <w:sz w:val="28"/>
          <w:szCs w:val="28"/>
        </w:rPr>
        <w:t>заместителя главы администрации Гео</w:t>
      </w:r>
      <w:r w:rsidRPr="00AC201F">
        <w:rPr>
          <w:rFonts w:ascii="Times New Roman" w:hAnsi="Times New Roman"/>
          <w:sz w:val="28"/>
          <w:szCs w:val="28"/>
        </w:rPr>
        <w:t>р</w:t>
      </w:r>
      <w:r w:rsidRPr="00AC201F">
        <w:rPr>
          <w:rFonts w:ascii="Times New Roman" w:hAnsi="Times New Roman"/>
          <w:sz w:val="28"/>
          <w:szCs w:val="28"/>
        </w:rPr>
        <w:t>гиевского городского округа Ставропольского края</w:t>
      </w:r>
      <w:proofErr w:type="gramEnd"/>
      <w:r w:rsidRPr="00AC2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201F">
        <w:rPr>
          <w:rFonts w:ascii="Times New Roman" w:hAnsi="Times New Roman"/>
          <w:sz w:val="28"/>
          <w:szCs w:val="28"/>
        </w:rPr>
        <w:t>Батина</w:t>
      </w:r>
      <w:proofErr w:type="spellEnd"/>
      <w:r w:rsidRPr="00AC201F">
        <w:rPr>
          <w:rFonts w:ascii="Times New Roman" w:hAnsi="Times New Roman"/>
          <w:sz w:val="28"/>
          <w:szCs w:val="28"/>
        </w:rPr>
        <w:t xml:space="preserve"> Г.Г.</w:t>
      </w:r>
    </w:p>
    <w:p w:rsidR="00AC201F" w:rsidRPr="00AC201F" w:rsidRDefault="00AC201F" w:rsidP="00AC201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Глава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</w:rPr>
      </w:pPr>
      <w:r w:rsidRPr="00AC201F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AC201F" w:rsidRPr="00AC201F" w:rsidRDefault="00AC201F" w:rsidP="00AC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Проект вносит исполняющий обязанности первого заместителя главы        администрации</w:t>
      </w:r>
      <w:r w:rsidRPr="00AC201F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Г.Г.Батин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Проект визируют: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01F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AC201F">
        <w:rPr>
          <w:rFonts w:ascii="Times New Roman" w:hAnsi="Times New Roman"/>
          <w:sz w:val="28"/>
          <w:szCs w:val="28"/>
        </w:rPr>
        <w:t xml:space="preserve"> обязанности заместителя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     О.А.Бондарева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начальник отдела автоматизации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и информационных технологий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1F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В.Д.Воробцов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201F">
        <w:rPr>
          <w:rFonts w:ascii="Times New Roman" w:eastAsia="PMingLiU" w:hAnsi="Times New Roman"/>
          <w:sz w:val="28"/>
          <w:szCs w:val="24"/>
          <w:lang w:eastAsia="en-US"/>
        </w:rPr>
        <w:t>Проект подготовлен начальником управления архитектуры и                      градостроительства администрации Георгиевского городского округа     Ставропольского края – главным архитектором                          Т.Е.Урбанович</w:t>
      </w:r>
    </w:p>
    <w:p w:rsidR="00AC201F" w:rsidRPr="00AC201F" w:rsidRDefault="00AC201F" w:rsidP="00AC201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201F" w:rsidRDefault="00AC201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753F20" w:rsidRPr="00273B73" w:rsidRDefault="00753F20" w:rsidP="00BF3ACA">
      <w:pPr>
        <w:pStyle w:val="ConsPlusNormal"/>
        <w:widowControl/>
        <w:spacing w:line="240" w:lineRule="exact"/>
        <w:ind w:left="5103" w:firstLine="0"/>
        <w:jc w:val="center"/>
        <w:outlineLvl w:val="0"/>
        <w:rPr>
          <w:sz w:val="28"/>
          <w:szCs w:val="28"/>
        </w:rPr>
      </w:pPr>
      <w:r w:rsidRPr="00273B73">
        <w:rPr>
          <w:sz w:val="28"/>
          <w:szCs w:val="28"/>
        </w:rPr>
        <w:lastRenderedPageBreak/>
        <w:t>УТВЕРЖДЕН</w:t>
      </w:r>
    </w:p>
    <w:p w:rsidR="00753F20" w:rsidRPr="00273B73" w:rsidRDefault="00753F20" w:rsidP="00BF3ACA">
      <w:pPr>
        <w:pStyle w:val="ConsPlusNormal"/>
        <w:widowControl/>
        <w:spacing w:line="240" w:lineRule="exact"/>
        <w:ind w:left="5103" w:firstLine="0"/>
        <w:jc w:val="both"/>
        <w:outlineLvl w:val="0"/>
        <w:rPr>
          <w:sz w:val="28"/>
          <w:szCs w:val="28"/>
        </w:rPr>
      </w:pPr>
    </w:p>
    <w:p w:rsidR="00753F20" w:rsidRPr="00273B73" w:rsidRDefault="00753F20" w:rsidP="00BF3ACA">
      <w:pPr>
        <w:pStyle w:val="ConsPlusNormal"/>
        <w:widowControl/>
        <w:spacing w:line="240" w:lineRule="exact"/>
        <w:ind w:left="5103" w:firstLine="0"/>
        <w:jc w:val="both"/>
        <w:rPr>
          <w:sz w:val="28"/>
          <w:szCs w:val="28"/>
        </w:rPr>
      </w:pPr>
      <w:r w:rsidRPr="00273B73">
        <w:rPr>
          <w:sz w:val="28"/>
          <w:szCs w:val="28"/>
        </w:rPr>
        <w:t xml:space="preserve">постановлением администрации </w:t>
      </w:r>
    </w:p>
    <w:p w:rsidR="00753F20" w:rsidRPr="00273B73" w:rsidRDefault="00753F20" w:rsidP="00BF3ACA">
      <w:pPr>
        <w:pStyle w:val="ConsPlusNormal"/>
        <w:widowControl/>
        <w:spacing w:line="240" w:lineRule="exact"/>
        <w:ind w:left="5103" w:firstLine="0"/>
        <w:jc w:val="both"/>
        <w:rPr>
          <w:sz w:val="28"/>
          <w:szCs w:val="28"/>
        </w:rPr>
      </w:pPr>
      <w:r w:rsidRPr="00273B73">
        <w:rPr>
          <w:sz w:val="28"/>
          <w:szCs w:val="28"/>
        </w:rPr>
        <w:t xml:space="preserve">Георгиевского городского </w:t>
      </w:r>
    </w:p>
    <w:p w:rsidR="00753F20" w:rsidRPr="00273B73" w:rsidRDefault="00753F20" w:rsidP="00BF3ACA">
      <w:pPr>
        <w:pStyle w:val="ConsPlusNormal"/>
        <w:widowControl/>
        <w:spacing w:line="240" w:lineRule="exact"/>
        <w:ind w:left="5103" w:firstLine="0"/>
        <w:jc w:val="both"/>
        <w:rPr>
          <w:sz w:val="28"/>
          <w:szCs w:val="28"/>
        </w:rPr>
      </w:pPr>
      <w:r w:rsidRPr="00273B73">
        <w:rPr>
          <w:sz w:val="28"/>
          <w:szCs w:val="28"/>
        </w:rPr>
        <w:t xml:space="preserve">округа Ставропольского края </w:t>
      </w:r>
    </w:p>
    <w:p w:rsidR="00753F20" w:rsidRPr="00273B73" w:rsidRDefault="00BF3ACA" w:rsidP="00BF3ACA">
      <w:pPr>
        <w:pStyle w:val="ConsPlusNormal"/>
        <w:widowControl/>
        <w:spacing w:line="240" w:lineRule="exact"/>
        <w:ind w:left="5103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31 января</w:t>
      </w:r>
      <w:r w:rsidR="00753F20" w:rsidRPr="00273B7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53F20" w:rsidRPr="00273B73">
        <w:rPr>
          <w:sz w:val="28"/>
          <w:szCs w:val="28"/>
        </w:rPr>
        <w:t xml:space="preserve"> г. № </w:t>
      </w:r>
      <w:r>
        <w:rPr>
          <w:sz w:val="28"/>
          <w:szCs w:val="28"/>
        </w:rPr>
        <w:t>219</w:t>
      </w:r>
    </w:p>
    <w:p w:rsidR="00753F20" w:rsidRPr="00753F20" w:rsidRDefault="00753F20" w:rsidP="00753F20">
      <w:pPr>
        <w:pStyle w:val="afb"/>
        <w:rPr>
          <w:b w:val="0"/>
        </w:rPr>
      </w:pPr>
    </w:p>
    <w:p w:rsidR="00753F20" w:rsidRPr="00753F20" w:rsidRDefault="00753F20" w:rsidP="00753F20">
      <w:pPr>
        <w:pStyle w:val="afb"/>
        <w:rPr>
          <w:b w:val="0"/>
        </w:rPr>
      </w:pPr>
    </w:p>
    <w:p w:rsidR="00753F20" w:rsidRPr="00753F20" w:rsidRDefault="00753F20" w:rsidP="00753F20">
      <w:pPr>
        <w:pStyle w:val="afb"/>
        <w:rPr>
          <w:b w:val="0"/>
        </w:rPr>
      </w:pPr>
    </w:p>
    <w:p w:rsidR="00753F20" w:rsidRPr="00753F20" w:rsidRDefault="00753F20" w:rsidP="00753F20">
      <w:pPr>
        <w:pStyle w:val="afb"/>
        <w:rPr>
          <w:b w:val="0"/>
        </w:rPr>
      </w:pPr>
    </w:p>
    <w:p w:rsidR="00524303" w:rsidRDefault="00524303" w:rsidP="00BF3A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A4706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53F20" w:rsidRPr="000A4706" w:rsidRDefault="00753F20" w:rsidP="00BF3A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10093" w:rsidRDefault="006D6010" w:rsidP="00BF3ACA">
      <w:pPr>
        <w:pStyle w:val="ac"/>
        <w:spacing w:line="240" w:lineRule="exact"/>
        <w:jc w:val="center"/>
      </w:pPr>
      <w:r w:rsidRPr="000A4706">
        <w:t>по предоставлению муниципальной услуги</w:t>
      </w:r>
      <w:r w:rsidR="00695961" w:rsidRPr="000A4706">
        <w:t xml:space="preserve"> </w:t>
      </w:r>
      <w:r w:rsidR="00810093" w:rsidRPr="000A4706">
        <w:t>«</w:t>
      </w:r>
      <w:r w:rsidR="00753F20" w:rsidRPr="005B3E84">
        <w:t>Присвоение и аннулирование адресов земельным участкам, зданиям, строениям, сооружениям</w:t>
      </w:r>
      <w:r w:rsidR="00810093" w:rsidRPr="000A4706">
        <w:rPr>
          <w:bCs/>
        </w:rPr>
        <w:t>»</w:t>
      </w:r>
    </w:p>
    <w:p w:rsidR="00D34D42" w:rsidRDefault="00D34D42" w:rsidP="00BF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3ACA" w:rsidRPr="000A4706" w:rsidRDefault="00BF3ACA" w:rsidP="00BF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4706" w:rsidRPr="00F31CBB" w:rsidRDefault="000A4706" w:rsidP="00BF3A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31CBB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753F20" w:rsidRDefault="00753F20" w:rsidP="00BF3A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A4706" w:rsidRPr="00F31CBB" w:rsidRDefault="000A4706" w:rsidP="009A2F4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CBB">
        <w:rPr>
          <w:rFonts w:ascii="Times New Roman" w:hAnsi="Times New Roman"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0A4706" w:rsidRPr="00810093" w:rsidRDefault="000A4706" w:rsidP="009A2F4B">
      <w:pPr>
        <w:pStyle w:val="ac"/>
        <w:ind w:firstLine="708"/>
      </w:pPr>
      <w:r w:rsidRPr="00F31CBB">
        <w:rPr>
          <w:bCs/>
          <w:color w:val="000000"/>
        </w:rPr>
        <w:t xml:space="preserve">1.1.1. Административный регламент предоставления муниципальной услуги </w:t>
      </w:r>
      <w:r w:rsidR="00810093" w:rsidRPr="000A4706">
        <w:t>«</w:t>
      </w:r>
      <w:r w:rsidR="00753F20" w:rsidRPr="005B3E84">
        <w:t>Присвоение и аннулирование адресов земельным участкам, зданиям, строениям, сооружениям</w:t>
      </w:r>
      <w:r w:rsidR="00810093" w:rsidRPr="000A4706">
        <w:rPr>
          <w:bCs/>
        </w:rPr>
        <w:t>»</w:t>
      </w:r>
      <w:r w:rsidRPr="00F31CBB">
        <w:rPr>
          <w:bCs/>
          <w:color w:val="000000"/>
        </w:rPr>
        <w:t xml:space="preserve"> (далее соответственно – административный регл</w:t>
      </w:r>
      <w:r w:rsidRPr="00F31CBB">
        <w:rPr>
          <w:bCs/>
          <w:color w:val="000000"/>
        </w:rPr>
        <w:t>а</w:t>
      </w:r>
      <w:r w:rsidRPr="00F31CBB">
        <w:rPr>
          <w:bCs/>
          <w:color w:val="000000"/>
        </w:rPr>
        <w:t>мент, муниципальная услуга) разработан в целях создания благоприятных условий для получения муниципальной услуги по</w:t>
      </w:r>
      <w:r w:rsidR="00335E94" w:rsidRPr="00335E94">
        <w:t xml:space="preserve"> </w:t>
      </w:r>
      <w:r w:rsidR="00C84A0B">
        <w:t xml:space="preserve">присвоению </w:t>
      </w:r>
      <w:r w:rsidR="00335E94">
        <w:t>и аннулир</w:t>
      </w:r>
      <w:r w:rsidR="00335E94">
        <w:t>о</w:t>
      </w:r>
      <w:r w:rsidR="00335E94">
        <w:t>ванию ад</w:t>
      </w:r>
      <w:r w:rsidR="006415C3">
        <w:t>ресов объектам</w:t>
      </w:r>
      <w:r w:rsidR="00335E94">
        <w:t xml:space="preserve"> недвижимого имущества</w:t>
      </w:r>
      <w:r w:rsidRPr="00F31CBB">
        <w:rPr>
          <w:bCs/>
          <w:color w:val="000000"/>
        </w:rPr>
        <w:t>, создания комфортных условий для участников отношений, возникающих при предоставлении м</w:t>
      </w:r>
      <w:r w:rsidRPr="00F31CBB">
        <w:rPr>
          <w:bCs/>
          <w:color w:val="000000"/>
        </w:rPr>
        <w:t>у</w:t>
      </w:r>
      <w:r w:rsidRPr="00F31CBB">
        <w:rPr>
          <w:bCs/>
          <w:color w:val="000000"/>
        </w:rPr>
        <w:t>ниципальной услуги.</w:t>
      </w:r>
    </w:p>
    <w:p w:rsidR="00701E5E" w:rsidRPr="00931339" w:rsidRDefault="000A4706" w:rsidP="009A2F4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CBB">
        <w:rPr>
          <w:rFonts w:ascii="Times New Roman" w:hAnsi="Times New Roman"/>
          <w:bCs/>
          <w:color w:val="000000"/>
          <w:sz w:val="28"/>
          <w:szCs w:val="28"/>
        </w:rPr>
        <w:t>1.1.2. Административный регламент определяет сроки, последовател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ность действий (административных процедур), порядок взаимодействия а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министрации 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Георгиевского городского округа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 (далее – администрация 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окр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га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) через </w:t>
      </w:r>
      <w:r w:rsidR="009A2F4B">
        <w:rPr>
          <w:rFonts w:ascii="Times New Roman" w:hAnsi="Times New Roman"/>
          <w:bCs/>
          <w:color w:val="000000"/>
          <w:sz w:val="28"/>
          <w:szCs w:val="28"/>
        </w:rPr>
        <w:t>структурное подразделение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управление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 архитектуры и градостр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ительства администрации 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округа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 (далее – 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управл</w:t>
      </w:r>
      <w:r w:rsidR="0008027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ние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F81DF5">
        <w:rPr>
          <w:rFonts w:ascii="Times New Roman" w:hAnsi="Times New Roman"/>
          <w:bCs/>
          <w:color w:val="000000"/>
          <w:sz w:val="28"/>
          <w:szCs w:val="28"/>
        </w:rPr>
        <w:t>с заявителем</w:t>
      </w:r>
      <w:r w:rsidRPr="00931339">
        <w:rPr>
          <w:rFonts w:ascii="Times New Roman" w:hAnsi="Times New Roman"/>
          <w:bCs/>
          <w:color w:val="000000"/>
          <w:sz w:val="28"/>
          <w:szCs w:val="28"/>
        </w:rPr>
        <w:t xml:space="preserve"> и иными организациями и учреждениями при предоставлении муниципальной услуги по запросу заявителя.</w:t>
      </w:r>
      <w:r w:rsidR="00F63928" w:rsidRPr="009313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36964" w:rsidRPr="00931339" w:rsidRDefault="00836964" w:rsidP="00810093">
      <w:pPr>
        <w:pStyle w:val="ac"/>
        <w:ind w:firstLine="709"/>
      </w:pPr>
      <w:r w:rsidRPr="00931339">
        <w:rPr>
          <w:bCs/>
          <w:color w:val="000000"/>
        </w:rPr>
        <w:t>Муниципальная услуга предоставляется в слу</w:t>
      </w:r>
      <w:r w:rsidR="00810093" w:rsidRPr="00931339">
        <w:rPr>
          <w:bCs/>
          <w:color w:val="000000"/>
        </w:rPr>
        <w:t>чаях</w:t>
      </w:r>
      <w:r w:rsidRPr="00931339">
        <w:rPr>
          <w:bCs/>
          <w:color w:val="000000"/>
        </w:rPr>
        <w:t>:</w:t>
      </w:r>
    </w:p>
    <w:p w:rsidR="00836964" w:rsidRPr="00931339" w:rsidRDefault="00836964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1339">
        <w:rPr>
          <w:rFonts w:ascii="Times New Roman" w:hAnsi="Times New Roman"/>
          <w:bCs/>
          <w:color w:val="000000"/>
          <w:sz w:val="28"/>
          <w:szCs w:val="28"/>
        </w:rPr>
        <w:t>образования новых земельных участков;</w:t>
      </w:r>
    </w:p>
    <w:p w:rsidR="00836964" w:rsidRPr="00931339" w:rsidRDefault="003B458E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1339">
        <w:rPr>
          <w:rFonts w:ascii="Times New Roman" w:hAnsi="Times New Roman"/>
          <w:bCs/>
          <w:color w:val="000000"/>
          <w:sz w:val="28"/>
          <w:szCs w:val="28"/>
        </w:rPr>
        <w:t>строительства</w:t>
      </w:r>
      <w:r w:rsidR="00836964" w:rsidRPr="00931339">
        <w:rPr>
          <w:rFonts w:ascii="Times New Roman" w:hAnsi="Times New Roman"/>
          <w:bCs/>
          <w:color w:val="000000"/>
          <w:sz w:val="28"/>
          <w:szCs w:val="28"/>
        </w:rPr>
        <w:t xml:space="preserve"> здания, сооружения;</w:t>
      </w:r>
    </w:p>
    <w:p w:rsidR="003B458E" w:rsidRPr="00931339" w:rsidRDefault="003B458E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1339">
        <w:rPr>
          <w:rFonts w:ascii="Times New Roman" w:hAnsi="Times New Roman"/>
          <w:bCs/>
          <w:color w:val="000000"/>
          <w:sz w:val="28"/>
          <w:szCs w:val="28"/>
        </w:rPr>
        <w:t>образования новых помещений</w:t>
      </w:r>
      <w:r w:rsidR="00DE48F6" w:rsidRPr="0093133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36964" w:rsidRPr="00931339" w:rsidRDefault="00DE48F6" w:rsidP="00DE48F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1339">
        <w:rPr>
          <w:rFonts w:ascii="Times New Roman" w:hAnsi="Times New Roman"/>
          <w:bCs/>
          <w:color w:val="000000"/>
          <w:sz w:val="28"/>
          <w:szCs w:val="28"/>
        </w:rPr>
        <w:t>устранения разночтений между адресом здания, сооружения, объекта незавершенного строительства и адресом земельного участка.</w:t>
      </w:r>
    </w:p>
    <w:p w:rsidR="000A4706" w:rsidRPr="00931339" w:rsidRDefault="000A4706" w:rsidP="0005160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0A4706" w:rsidRPr="00F31CBB" w:rsidRDefault="000A4706" w:rsidP="000A470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31339">
        <w:rPr>
          <w:bCs/>
          <w:sz w:val="28"/>
          <w:szCs w:val="28"/>
        </w:rPr>
        <w:t>1.2. Круг заявителей</w:t>
      </w:r>
    </w:p>
    <w:p w:rsidR="00FE4729" w:rsidRDefault="000A4706" w:rsidP="00FE47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1CBB">
        <w:rPr>
          <w:sz w:val="28"/>
          <w:szCs w:val="28"/>
        </w:rPr>
        <w:t>Заяв</w:t>
      </w:r>
      <w:r w:rsidR="00335E94">
        <w:rPr>
          <w:sz w:val="28"/>
          <w:szCs w:val="28"/>
        </w:rPr>
        <w:t xml:space="preserve">ителями муниципальной услуги </w:t>
      </w:r>
      <w:r w:rsidRPr="00F31CBB">
        <w:rPr>
          <w:sz w:val="28"/>
          <w:szCs w:val="28"/>
        </w:rPr>
        <w:t xml:space="preserve">могут быть </w:t>
      </w:r>
      <w:r w:rsidR="009E4BF6">
        <w:rPr>
          <w:sz w:val="28"/>
          <w:szCs w:val="28"/>
        </w:rPr>
        <w:t>собственники объе</w:t>
      </w:r>
      <w:r w:rsidR="009E4BF6">
        <w:rPr>
          <w:sz w:val="28"/>
          <w:szCs w:val="28"/>
        </w:rPr>
        <w:t>к</w:t>
      </w:r>
      <w:r w:rsidR="009E4BF6">
        <w:rPr>
          <w:sz w:val="28"/>
          <w:szCs w:val="28"/>
        </w:rPr>
        <w:t>тов недвижимого имущества</w:t>
      </w:r>
      <w:r w:rsidR="00FE4729">
        <w:rPr>
          <w:sz w:val="28"/>
          <w:szCs w:val="28"/>
        </w:rPr>
        <w:t xml:space="preserve"> либо лица, обладающие одним из следующих вещных прав на объект недвижимого имущества:</w:t>
      </w:r>
    </w:p>
    <w:p w:rsidR="00FE4729" w:rsidRDefault="00FE4729" w:rsidP="00F6392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 хозяйственного ведения;</w:t>
      </w:r>
    </w:p>
    <w:p w:rsidR="00FE4729" w:rsidRDefault="00FE4729" w:rsidP="00F6392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 оперативного управления;</w:t>
      </w:r>
    </w:p>
    <w:p w:rsidR="00FE4729" w:rsidRDefault="00FE4729" w:rsidP="00F6392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 пожизненно наследуемого владения;</w:t>
      </w:r>
    </w:p>
    <w:p w:rsidR="00FE4729" w:rsidRDefault="00FE4729" w:rsidP="00F6392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 постоя</w:t>
      </w:r>
      <w:r w:rsidR="00F63928">
        <w:rPr>
          <w:sz w:val="28"/>
          <w:szCs w:val="28"/>
        </w:rPr>
        <w:t>нного (бессрочного) пользования.</w:t>
      </w:r>
    </w:p>
    <w:p w:rsidR="00FE4729" w:rsidRPr="00FE4729" w:rsidRDefault="00FE4729" w:rsidP="00FE4729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FE4729">
        <w:rPr>
          <w:sz w:val="28"/>
          <w:szCs w:val="28"/>
        </w:rPr>
        <w:t>С заявлением о присвоении объекту недвижимого имущества адреса или об аннулировании его адреса вправе обратиться представители заявит</w:t>
      </w:r>
      <w:r w:rsidRPr="00FE4729">
        <w:rPr>
          <w:sz w:val="28"/>
          <w:szCs w:val="28"/>
        </w:rPr>
        <w:t>е</w:t>
      </w:r>
      <w:r w:rsidRPr="00FE4729">
        <w:rPr>
          <w:sz w:val="28"/>
          <w:szCs w:val="28"/>
        </w:rPr>
        <w:t>ля, действующие в силу полномочий, основанных на оформленной в уст</w:t>
      </w:r>
      <w:r w:rsidRPr="00FE4729">
        <w:rPr>
          <w:sz w:val="28"/>
          <w:szCs w:val="28"/>
        </w:rPr>
        <w:t>а</w:t>
      </w:r>
      <w:r w:rsidRPr="00FE4729">
        <w:rPr>
          <w:sz w:val="28"/>
          <w:szCs w:val="28"/>
        </w:rPr>
        <w:t>новленном законодательством Российской Федерации порядке доверенности, на указании федерального закона либо на акте уполномоченного на то гос</w:t>
      </w:r>
      <w:r w:rsidRPr="00FE4729">
        <w:rPr>
          <w:sz w:val="28"/>
          <w:szCs w:val="28"/>
        </w:rPr>
        <w:t>у</w:t>
      </w:r>
      <w:r w:rsidRPr="00FE4729">
        <w:rPr>
          <w:sz w:val="28"/>
          <w:szCs w:val="28"/>
        </w:rPr>
        <w:t>дарственного органа или органа местного самоуправления.</w:t>
      </w:r>
      <w:proofErr w:type="gramEnd"/>
    </w:p>
    <w:p w:rsidR="00FE4729" w:rsidRDefault="00FE4729" w:rsidP="00FE4729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лением вправе обратиться представитель таких собственников,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ченный на подачу такого заявления принятым в установленном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Российской Федерации порядке решением общего собрания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занных собственников.</w:t>
      </w:r>
    </w:p>
    <w:p w:rsidR="00FE4729" w:rsidRDefault="00FE4729" w:rsidP="00FE4729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имени членов садоводческого, огороднического и (или) дачного н</w:t>
      </w:r>
      <w:r>
        <w:rPr>
          <w:rFonts w:ascii="Times New Roman" w:hAnsi="Times New Roman"/>
          <w:sz w:val="28"/>
          <w:szCs w:val="28"/>
        </w:rPr>
        <w:t>е</w:t>
      </w:r>
      <w:r w:rsidR="00C47245">
        <w:rPr>
          <w:rFonts w:ascii="Times New Roman" w:hAnsi="Times New Roman"/>
          <w:sz w:val="28"/>
          <w:szCs w:val="28"/>
        </w:rPr>
        <w:t>коммерческого объединения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772E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заявлением вправе обратиться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</w:t>
      </w:r>
      <w:r w:rsidR="001E2B66">
        <w:rPr>
          <w:rFonts w:ascii="Times New Roman" w:hAnsi="Times New Roman"/>
          <w:sz w:val="28"/>
          <w:szCs w:val="28"/>
        </w:rPr>
        <w:t>членов такого некоммерческого объединения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E4729" w:rsidRDefault="00FE4729" w:rsidP="00FE472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273B73">
        <w:rPr>
          <w:rFonts w:ascii="Times New Roman" w:hAnsi="Times New Roman"/>
          <w:sz w:val="28"/>
          <w:szCs w:val="28"/>
        </w:rPr>
        <w:t>и</w:t>
      </w:r>
      <w:r w:rsidRPr="00273B73">
        <w:rPr>
          <w:rFonts w:ascii="Times New Roman" w:hAnsi="Times New Roman"/>
          <w:sz w:val="28"/>
          <w:szCs w:val="28"/>
        </w:rPr>
        <w:t>пальной услуги</w:t>
      </w:r>
    </w:p>
    <w:p w:rsidR="00753F20" w:rsidRPr="00273B73" w:rsidRDefault="00753F20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bCs/>
          <w:sz w:val="28"/>
          <w:szCs w:val="28"/>
        </w:rPr>
        <w:t xml:space="preserve">1.3.1. </w:t>
      </w:r>
      <w:r w:rsidRPr="00273B73">
        <w:rPr>
          <w:rFonts w:ascii="Times New Roman" w:hAnsi="Times New Roman"/>
          <w:sz w:val="28"/>
          <w:szCs w:val="28"/>
        </w:rPr>
        <w:t>Информация о месте нахождения и графике работы органа, предоставляющего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нахождения и графиках работы о</w:t>
      </w:r>
      <w:r w:rsidRPr="00273B73">
        <w:rPr>
          <w:rFonts w:ascii="Times New Roman" w:hAnsi="Times New Roman"/>
          <w:sz w:val="28"/>
          <w:szCs w:val="28"/>
        </w:rPr>
        <w:t>р</w:t>
      </w:r>
      <w:r w:rsidRPr="00273B73">
        <w:rPr>
          <w:rFonts w:ascii="Times New Roman" w:hAnsi="Times New Roman"/>
          <w:sz w:val="28"/>
          <w:szCs w:val="28"/>
        </w:rPr>
        <w:t>ганов и организаций, обращение в которые необходимо для получения мун</w:t>
      </w:r>
      <w:r w:rsidRPr="00273B73">
        <w:rPr>
          <w:rFonts w:ascii="Times New Roman" w:hAnsi="Times New Roman"/>
          <w:sz w:val="28"/>
          <w:szCs w:val="28"/>
        </w:rPr>
        <w:t>и</w:t>
      </w:r>
      <w:r w:rsidRPr="00273B73">
        <w:rPr>
          <w:rFonts w:ascii="Times New Roman" w:hAnsi="Times New Roman"/>
          <w:sz w:val="28"/>
          <w:szCs w:val="28"/>
        </w:rPr>
        <w:t>ципальной услуги, а также многофункциональных центров предоставления государственных и муниципальных услуг:</w:t>
      </w:r>
    </w:p>
    <w:p w:rsidR="00753F20" w:rsidRPr="00273B73" w:rsidRDefault="00F81DF5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53F20" w:rsidRPr="00273B73">
        <w:rPr>
          <w:rFonts w:ascii="Times New Roman" w:hAnsi="Times New Roman"/>
          <w:sz w:val="28"/>
          <w:szCs w:val="28"/>
        </w:rPr>
        <w:t xml:space="preserve">дминистрация округа расположена по адресу: </w:t>
      </w:r>
    </w:p>
    <w:p w:rsidR="00753F20" w:rsidRPr="00273B73" w:rsidRDefault="00F81DF5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53F20" w:rsidRPr="00273B73">
        <w:rPr>
          <w:rFonts w:ascii="Times New Roman" w:hAnsi="Times New Roman"/>
          <w:sz w:val="28"/>
          <w:szCs w:val="28"/>
        </w:rPr>
        <w:t>Ставропольский край, город Георгиевск, пл</w:t>
      </w:r>
      <w:r w:rsidR="00753F20" w:rsidRPr="00273B73">
        <w:rPr>
          <w:rFonts w:ascii="Times New Roman" w:hAnsi="Times New Roman"/>
          <w:sz w:val="28"/>
          <w:szCs w:val="28"/>
        </w:rPr>
        <w:t>о</w:t>
      </w:r>
      <w:r w:rsidR="00753F20" w:rsidRPr="00273B73">
        <w:rPr>
          <w:rFonts w:ascii="Times New Roman" w:hAnsi="Times New Roman"/>
          <w:sz w:val="28"/>
          <w:szCs w:val="28"/>
        </w:rPr>
        <w:t>щадь Победы, 1</w:t>
      </w:r>
      <w:r>
        <w:rPr>
          <w:rFonts w:ascii="Times New Roman" w:hAnsi="Times New Roman"/>
          <w:sz w:val="28"/>
          <w:szCs w:val="28"/>
        </w:rPr>
        <w:t>.</w:t>
      </w:r>
    </w:p>
    <w:p w:rsidR="00753F20" w:rsidRPr="00273B73" w:rsidRDefault="00F81DF5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53F20" w:rsidRPr="00273B73">
        <w:rPr>
          <w:rFonts w:ascii="Times New Roman" w:hAnsi="Times New Roman"/>
          <w:sz w:val="28"/>
          <w:szCs w:val="28"/>
        </w:rPr>
        <w:t>рафик работы: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753F20" w:rsidRPr="00273B73" w:rsidRDefault="00753F20" w:rsidP="00753F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 предпраздничные дни с 09 час. 00 мин. до 17 час. 00 мин.;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753F20" w:rsidRPr="00273B73" w:rsidRDefault="00F81DF5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53F20" w:rsidRPr="00273B73">
        <w:rPr>
          <w:rFonts w:ascii="Times New Roman" w:hAnsi="Times New Roman"/>
          <w:sz w:val="28"/>
          <w:szCs w:val="28"/>
        </w:rPr>
        <w:t xml:space="preserve">правление расположено по адресу: </w:t>
      </w:r>
    </w:p>
    <w:p w:rsidR="00753F20" w:rsidRPr="00273B73" w:rsidRDefault="00F81DF5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53F20" w:rsidRPr="00273B73">
        <w:rPr>
          <w:rFonts w:ascii="Times New Roman" w:hAnsi="Times New Roman"/>
          <w:sz w:val="28"/>
          <w:szCs w:val="28"/>
        </w:rPr>
        <w:t>Ставропольский край, город Георгиевск, пл</w:t>
      </w:r>
      <w:r w:rsidR="00753F20" w:rsidRPr="00273B73">
        <w:rPr>
          <w:rFonts w:ascii="Times New Roman" w:hAnsi="Times New Roman"/>
          <w:sz w:val="28"/>
          <w:szCs w:val="28"/>
        </w:rPr>
        <w:t>о</w:t>
      </w:r>
      <w:r w:rsidR="00753F20" w:rsidRPr="00273B73">
        <w:rPr>
          <w:rFonts w:ascii="Times New Roman" w:hAnsi="Times New Roman"/>
          <w:sz w:val="28"/>
          <w:szCs w:val="28"/>
        </w:rPr>
        <w:t>щадь Победы, 1, кабинеты №</w:t>
      </w:r>
      <w:r w:rsidR="00753F20">
        <w:rPr>
          <w:rFonts w:ascii="Times New Roman" w:hAnsi="Times New Roman"/>
          <w:sz w:val="28"/>
          <w:szCs w:val="28"/>
        </w:rPr>
        <w:t xml:space="preserve"> 61, 63, 65</w:t>
      </w:r>
    </w:p>
    <w:p w:rsidR="00753F20" w:rsidRPr="00273B73" w:rsidRDefault="00753F20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График работы: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753F20" w:rsidRPr="00273B73" w:rsidRDefault="00753F20" w:rsidP="00753F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 предпраздничные дни с 09 час. 00 мин. до 17 час. 00 мин.;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lastRenderedPageBreak/>
        <w:t>перерыв: с 13 час. 00 мин. до 14 час. 00 мин.;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753F20" w:rsidRPr="00273B73" w:rsidRDefault="00753F20" w:rsidP="00753F20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B73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273B73">
        <w:rPr>
          <w:rFonts w:ascii="Times New Roman" w:hAnsi="Times New Roman" w:cs="Times New Roman"/>
          <w:sz w:val="28"/>
          <w:szCs w:val="28"/>
        </w:rPr>
        <w:t>о</w:t>
      </w:r>
      <w:r w:rsidRPr="00273B73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</w:t>
      </w:r>
      <w:r w:rsidR="00F81DF5">
        <w:rPr>
          <w:rFonts w:ascii="Times New Roman" w:hAnsi="Times New Roman" w:cs="Times New Roman"/>
          <w:sz w:val="28"/>
          <w:szCs w:val="28"/>
        </w:rPr>
        <w:t>ний МФЦ приведены в приложении 4</w:t>
      </w:r>
      <w:r w:rsidRPr="00273B7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53F20" w:rsidRPr="00273B73" w:rsidRDefault="00753F20" w:rsidP="00753F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Заявители могут получить информацию о месте нахождения и граф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>ках работы органов и организаций, обращение в которые необходимо для п</w:t>
      </w:r>
      <w:r w:rsidRPr="00273B73"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273B73"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собами: </w:t>
      </w:r>
    </w:p>
    <w:p w:rsidR="00753F20" w:rsidRPr="00273B73" w:rsidRDefault="00753F20" w:rsidP="00753F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по телефону; </w:t>
      </w:r>
    </w:p>
    <w:p w:rsidR="00753F20" w:rsidRPr="00273B73" w:rsidRDefault="00753F20" w:rsidP="00753F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по факсимильной связи; </w:t>
      </w:r>
    </w:p>
    <w:p w:rsidR="00753F20" w:rsidRPr="00273B73" w:rsidRDefault="00753F20" w:rsidP="00753F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по почте;</w:t>
      </w:r>
    </w:p>
    <w:p w:rsidR="00753F20" w:rsidRPr="00273B73" w:rsidRDefault="00753F20" w:rsidP="00753F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по электронной почте; </w:t>
      </w:r>
    </w:p>
    <w:p w:rsidR="00753F20" w:rsidRPr="00273B73" w:rsidRDefault="00753F20" w:rsidP="00753F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в информационно-коммуникационной сети «Интернет»: в федеральной государственной информационной системе «Единый портал государстве</w:t>
      </w:r>
      <w:r w:rsidRPr="00273B73">
        <w:rPr>
          <w:color w:val="auto"/>
          <w:sz w:val="28"/>
          <w:szCs w:val="28"/>
        </w:rPr>
        <w:t>н</w:t>
      </w:r>
      <w:r w:rsidRPr="00273B73">
        <w:rPr>
          <w:color w:val="auto"/>
          <w:sz w:val="28"/>
          <w:szCs w:val="28"/>
        </w:rPr>
        <w:t>ных и муниципальных услуг (функций)» (www.gosuslugi.ru), в государстве</w:t>
      </w:r>
      <w:r w:rsidRPr="00273B73">
        <w:rPr>
          <w:color w:val="auto"/>
          <w:sz w:val="28"/>
          <w:szCs w:val="28"/>
        </w:rPr>
        <w:t>н</w:t>
      </w:r>
      <w:r w:rsidRPr="00273B73">
        <w:rPr>
          <w:color w:val="auto"/>
          <w:sz w:val="28"/>
          <w:szCs w:val="28"/>
        </w:rPr>
        <w:t>ной информационной системе «Портал государственных и муниципальных услуг Ставропольского края» (далее - Портал государственных и муниц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>пальных услуг) (</w:t>
      </w:r>
      <w:hyperlink r:id="rId9" w:history="1">
        <w:r w:rsidRPr="009403C4">
          <w:rPr>
            <w:rStyle w:val="a4"/>
            <w:rFonts w:eastAsia="Calibri"/>
            <w:color w:val="auto"/>
            <w:sz w:val="28"/>
            <w:szCs w:val="28"/>
            <w:u w:val="none"/>
          </w:rPr>
          <w:t>www.26gosuslugi.ru</w:t>
        </w:r>
      </w:hyperlink>
      <w:r w:rsidRPr="00273B73">
        <w:rPr>
          <w:color w:val="auto"/>
        </w:rPr>
        <w:t>)</w:t>
      </w:r>
      <w:r w:rsidRPr="00273B73">
        <w:rPr>
          <w:color w:val="auto"/>
          <w:sz w:val="28"/>
          <w:szCs w:val="28"/>
        </w:rPr>
        <w:t>, на официальном сайте Георгиевского городского округа Ставропольского края (</w:t>
      </w:r>
      <w:hyperlink r:id="rId10" w:history="1">
        <w:r w:rsidRPr="009403C4">
          <w:rPr>
            <w:rStyle w:val="a4"/>
            <w:rFonts w:eastAsia="Calibri"/>
            <w:color w:val="auto"/>
            <w:sz w:val="28"/>
            <w:szCs w:val="28"/>
            <w:u w:val="none"/>
          </w:rPr>
          <w:t>www.georgievsk.ru</w:t>
        </w:r>
      </w:hyperlink>
      <w:r w:rsidRPr="00273B73">
        <w:rPr>
          <w:color w:val="auto"/>
          <w:sz w:val="28"/>
          <w:szCs w:val="28"/>
        </w:rPr>
        <w:t>);</w:t>
      </w:r>
    </w:p>
    <w:p w:rsidR="00753F20" w:rsidRPr="00273B73" w:rsidRDefault="00753F20" w:rsidP="00753F20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B7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1.3.2. Справочные телефоны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 управлении: (87951) 2-</w:t>
      </w:r>
      <w:r>
        <w:rPr>
          <w:rFonts w:ascii="Times New Roman" w:hAnsi="Times New Roman"/>
          <w:sz w:val="28"/>
          <w:szCs w:val="28"/>
        </w:rPr>
        <w:t>84-23, 2-75-87</w:t>
      </w:r>
      <w:r w:rsidRPr="00273B73">
        <w:rPr>
          <w:rFonts w:ascii="Times New Roman" w:hAnsi="Times New Roman"/>
          <w:sz w:val="28"/>
          <w:szCs w:val="28"/>
        </w:rPr>
        <w:t>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телефоны МФЦ и территориально обособленных структурных подра</w:t>
      </w:r>
      <w:r w:rsidRPr="00273B73">
        <w:rPr>
          <w:rFonts w:ascii="Times New Roman" w:hAnsi="Times New Roman"/>
          <w:sz w:val="28"/>
          <w:szCs w:val="28"/>
        </w:rPr>
        <w:t>з</w:t>
      </w:r>
      <w:r w:rsidRPr="00273B73">
        <w:rPr>
          <w:rFonts w:ascii="Times New Roman" w:hAnsi="Times New Roman"/>
          <w:sz w:val="28"/>
          <w:szCs w:val="28"/>
        </w:rPr>
        <w:t>делений</w:t>
      </w:r>
      <w:r w:rsidR="00F81DF5">
        <w:rPr>
          <w:rFonts w:ascii="Times New Roman" w:hAnsi="Times New Roman"/>
          <w:sz w:val="28"/>
          <w:szCs w:val="28"/>
        </w:rPr>
        <w:t xml:space="preserve"> МФЦ представлены в приложении 4</w:t>
      </w:r>
      <w:r w:rsidRPr="00273B73">
        <w:rPr>
          <w:rFonts w:ascii="Times New Roman" w:hAnsi="Times New Roman"/>
          <w:sz w:val="28"/>
          <w:szCs w:val="28"/>
        </w:rPr>
        <w:t xml:space="preserve"> к настоящему администрати</w:t>
      </w:r>
      <w:r w:rsidRPr="00273B73">
        <w:rPr>
          <w:rFonts w:ascii="Times New Roman" w:hAnsi="Times New Roman"/>
          <w:sz w:val="28"/>
          <w:szCs w:val="28"/>
        </w:rPr>
        <w:t>в</w:t>
      </w:r>
      <w:r w:rsidRPr="00273B73">
        <w:rPr>
          <w:rFonts w:ascii="Times New Roman" w:hAnsi="Times New Roman"/>
          <w:sz w:val="28"/>
          <w:szCs w:val="28"/>
        </w:rPr>
        <w:t>ному регламенту.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1.3.3. Адреса официальных сайтов, электронной почты органа, пред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адрес официального сайта Георгиевского городского округа Ставр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 xml:space="preserve">польского края (далее – официальный сайт округа): </w:t>
      </w:r>
      <w:hyperlink r:id="rId11" w:history="1">
        <w:r w:rsidRPr="00273B73">
          <w:rPr>
            <w:rFonts w:ascii="Times New Roman" w:hAnsi="Times New Roman"/>
            <w:sz w:val="28"/>
            <w:szCs w:val="28"/>
          </w:rPr>
          <w:t>www.georgievsk.ru</w:t>
        </w:r>
      </w:hyperlink>
      <w:r w:rsidRPr="00273B73">
        <w:rPr>
          <w:rFonts w:ascii="Times New Roman" w:hAnsi="Times New Roman"/>
          <w:sz w:val="28"/>
          <w:szCs w:val="28"/>
        </w:rPr>
        <w:t>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 xml:space="preserve">адреса электронной почты: 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273B73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273B7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adm_geo@mail.ru</w:t>
        </w:r>
      </w:hyperlink>
      <w:r w:rsidRPr="00273B73">
        <w:rPr>
          <w:rFonts w:ascii="Times New Roman" w:hAnsi="Times New Roman"/>
          <w:sz w:val="28"/>
          <w:szCs w:val="28"/>
        </w:rPr>
        <w:t>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 xml:space="preserve">управления: </w:t>
      </w:r>
      <w:hyperlink r:id="rId13" w:history="1">
        <w:r w:rsidRPr="00273B7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arh_georgievsk@mail.ru</w:t>
        </w:r>
      </w:hyperlink>
      <w:r w:rsidRPr="00273B73">
        <w:rPr>
          <w:rFonts w:ascii="Times New Roman" w:hAnsi="Times New Roman"/>
          <w:sz w:val="28"/>
          <w:szCs w:val="28"/>
        </w:rPr>
        <w:t>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lastRenderedPageBreak/>
        <w:t>адреса официальных сайтов, электронной почты МФЦ и территориал</w:t>
      </w:r>
      <w:r w:rsidRPr="00273B73">
        <w:rPr>
          <w:rFonts w:ascii="Times New Roman" w:hAnsi="Times New Roman"/>
          <w:sz w:val="28"/>
          <w:szCs w:val="28"/>
        </w:rPr>
        <w:t>ь</w:t>
      </w:r>
      <w:r w:rsidRPr="00273B73">
        <w:rPr>
          <w:rFonts w:ascii="Times New Roman" w:hAnsi="Times New Roman"/>
          <w:sz w:val="28"/>
          <w:szCs w:val="28"/>
        </w:rPr>
        <w:t>но обособленных структурных подразделений МФЦ представлены в прил</w:t>
      </w:r>
      <w:r w:rsidRPr="00273B73">
        <w:rPr>
          <w:rFonts w:ascii="Times New Roman" w:hAnsi="Times New Roman"/>
          <w:sz w:val="28"/>
          <w:szCs w:val="28"/>
        </w:rPr>
        <w:t>о</w:t>
      </w:r>
      <w:r w:rsidR="00F81DF5">
        <w:rPr>
          <w:rFonts w:ascii="Times New Roman" w:hAnsi="Times New Roman"/>
          <w:sz w:val="28"/>
          <w:szCs w:val="28"/>
        </w:rPr>
        <w:t>жении 4</w:t>
      </w:r>
      <w:r w:rsidRPr="00273B7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димыми и обязательными для предоставления муниципальной услуги, свед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</w:t>
      </w:r>
      <w:r w:rsidR="00F81DF5">
        <w:rPr>
          <w:rFonts w:ascii="Times New Roman" w:hAnsi="Times New Roman"/>
          <w:sz w:val="28"/>
          <w:szCs w:val="28"/>
        </w:rPr>
        <w:t xml:space="preserve"> муниципальных услуг (функций)»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Заявители могут получить информацию о порядке предоставления м</w:t>
      </w:r>
      <w:r w:rsidRPr="00273B73">
        <w:rPr>
          <w:rFonts w:ascii="Times New Roman" w:hAnsi="Times New Roman"/>
          <w:sz w:val="28"/>
          <w:szCs w:val="28"/>
        </w:rPr>
        <w:t>у</w:t>
      </w:r>
      <w:r w:rsidRPr="00273B73">
        <w:rPr>
          <w:rFonts w:ascii="Times New Roman" w:hAnsi="Times New Roman"/>
          <w:sz w:val="28"/>
          <w:szCs w:val="28"/>
        </w:rPr>
        <w:t>ниципальной услуги следующими способами: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непосредственно в управлении и МФЦ;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с использованием электронной почты;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 в фед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ральной государственной информационной системе «Единый портал гос</w:t>
      </w:r>
      <w:r w:rsidRPr="00273B73">
        <w:rPr>
          <w:rFonts w:ascii="Times New Roman" w:hAnsi="Times New Roman"/>
          <w:sz w:val="28"/>
          <w:szCs w:val="28"/>
        </w:rPr>
        <w:t>у</w:t>
      </w:r>
      <w:r w:rsidRPr="00273B73">
        <w:rPr>
          <w:rFonts w:ascii="Times New Roman" w:hAnsi="Times New Roman"/>
          <w:sz w:val="28"/>
          <w:szCs w:val="28"/>
        </w:rPr>
        <w:t>дарственных и муниципальных услуг (функций)» (</w:t>
      </w:r>
      <w:hyperlink r:id="rId14" w:history="1">
        <w:r w:rsidRPr="009403C4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www.gosuslugi.ru</w:t>
        </w:r>
      </w:hyperlink>
      <w:r w:rsidRPr="00273B73">
        <w:rPr>
          <w:rFonts w:ascii="Times New Roman" w:hAnsi="Times New Roman"/>
          <w:sz w:val="28"/>
          <w:szCs w:val="28"/>
        </w:rPr>
        <w:t>), на По</w:t>
      </w:r>
      <w:r w:rsidRPr="00273B73">
        <w:rPr>
          <w:rFonts w:ascii="Times New Roman" w:hAnsi="Times New Roman"/>
          <w:sz w:val="28"/>
          <w:szCs w:val="28"/>
        </w:rPr>
        <w:t>р</w:t>
      </w:r>
      <w:r w:rsidRPr="00273B73">
        <w:rPr>
          <w:rFonts w:ascii="Times New Roman" w:hAnsi="Times New Roman"/>
          <w:sz w:val="28"/>
          <w:szCs w:val="28"/>
        </w:rPr>
        <w:t>тале государственных и муниципальных услуг (</w:t>
      </w:r>
      <w:hyperlink r:id="rId15" w:history="1">
        <w:r w:rsidRPr="009403C4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273B73">
        <w:rPr>
          <w:rFonts w:ascii="Times New Roman" w:hAnsi="Times New Roman"/>
          <w:sz w:val="28"/>
          <w:szCs w:val="28"/>
        </w:rPr>
        <w:t>); на оф</w:t>
      </w:r>
      <w:r w:rsidRPr="00273B73">
        <w:rPr>
          <w:rFonts w:ascii="Times New Roman" w:hAnsi="Times New Roman"/>
          <w:sz w:val="28"/>
          <w:szCs w:val="28"/>
        </w:rPr>
        <w:t>и</w:t>
      </w:r>
      <w:r w:rsidRPr="00273B73">
        <w:rPr>
          <w:rFonts w:ascii="Times New Roman" w:hAnsi="Times New Roman"/>
          <w:sz w:val="28"/>
          <w:szCs w:val="28"/>
        </w:rPr>
        <w:t>циальном сайте округа (</w:t>
      </w:r>
      <w:hyperlink r:id="rId16" w:history="1">
        <w:r w:rsidRPr="009403C4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www.georgievsk.ru</w:t>
        </w:r>
      </w:hyperlink>
      <w:r w:rsidRPr="00273B73">
        <w:rPr>
          <w:rFonts w:ascii="Times New Roman" w:hAnsi="Times New Roman"/>
          <w:sz w:val="28"/>
          <w:szCs w:val="28"/>
        </w:rPr>
        <w:t>);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</w:t>
      </w:r>
      <w:r w:rsidRPr="00273B73">
        <w:rPr>
          <w:rFonts w:ascii="Times New Roman" w:hAnsi="Times New Roman"/>
          <w:sz w:val="28"/>
          <w:szCs w:val="28"/>
        </w:rPr>
        <w:t>у</w:t>
      </w:r>
      <w:r w:rsidRPr="00273B73">
        <w:rPr>
          <w:rFonts w:ascii="Times New Roman" w:hAnsi="Times New Roman"/>
          <w:sz w:val="28"/>
          <w:szCs w:val="28"/>
        </w:rPr>
        <w:t>ществляется должностными лицами управления, МФЦ при личном обращ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нии заявителя, с использованием почтовой, телефонной связи.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лицо управления, МФЦ подробно и в вежливой (корректной) форме инфо</w:t>
      </w:r>
      <w:r w:rsidRPr="00273B73">
        <w:rPr>
          <w:rFonts w:ascii="Times New Roman" w:hAnsi="Times New Roman"/>
          <w:sz w:val="28"/>
          <w:szCs w:val="28"/>
        </w:rPr>
        <w:t>р</w:t>
      </w:r>
      <w:r w:rsidRPr="00273B73">
        <w:rPr>
          <w:rFonts w:ascii="Times New Roman" w:hAnsi="Times New Roman"/>
          <w:sz w:val="28"/>
          <w:szCs w:val="28"/>
        </w:rPr>
        <w:t>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При невозможности должностного лица, принявшего звонок, самосто</w:t>
      </w:r>
      <w:r w:rsidRPr="00273B73">
        <w:rPr>
          <w:rFonts w:ascii="Times New Roman" w:hAnsi="Times New Roman"/>
          <w:sz w:val="28"/>
          <w:szCs w:val="28"/>
        </w:rPr>
        <w:t>я</w:t>
      </w:r>
      <w:r w:rsidRPr="00273B73">
        <w:rPr>
          <w:rFonts w:ascii="Times New Roman" w:hAnsi="Times New Roman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Консультации (справки) по вопросам предоставления муниципальной услуги предоставляются должностными лицами управления, МФЦ при ли</w:t>
      </w:r>
      <w:r w:rsidRPr="00273B73">
        <w:rPr>
          <w:rFonts w:ascii="Times New Roman" w:hAnsi="Times New Roman"/>
          <w:sz w:val="28"/>
          <w:szCs w:val="28"/>
        </w:rPr>
        <w:t>ч</w:t>
      </w:r>
      <w:r w:rsidRPr="00273B73">
        <w:rPr>
          <w:rFonts w:ascii="Times New Roman" w:hAnsi="Times New Roman"/>
          <w:sz w:val="28"/>
          <w:szCs w:val="28"/>
        </w:rPr>
        <w:t>ном обращении заявителей, а также посредством телефонной и почтовой св</w:t>
      </w:r>
      <w:r w:rsidRPr="00273B73">
        <w:rPr>
          <w:rFonts w:ascii="Times New Roman" w:hAnsi="Times New Roman"/>
          <w:sz w:val="28"/>
          <w:szCs w:val="28"/>
        </w:rPr>
        <w:t>я</w:t>
      </w:r>
      <w:r w:rsidRPr="00273B73">
        <w:rPr>
          <w:rFonts w:ascii="Times New Roman" w:hAnsi="Times New Roman"/>
          <w:sz w:val="28"/>
          <w:szCs w:val="28"/>
        </w:rPr>
        <w:t>зи.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lastRenderedPageBreak/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времени приёма и выдачи документов;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сроков предоставления муниципальной услуги;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порядка обжалования действий (бездействия) и решений, осуществл</w:t>
      </w:r>
      <w:r w:rsidRPr="00273B73">
        <w:rPr>
          <w:rFonts w:ascii="Times New Roman" w:hAnsi="Times New Roman"/>
          <w:sz w:val="28"/>
          <w:szCs w:val="28"/>
        </w:rPr>
        <w:t>я</w:t>
      </w:r>
      <w:r w:rsidRPr="00273B73">
        <w:rPr>
          <w:rFonts w:ascii="Times New Roman" w:hAnsi="Times New Roman"/>
          <w:sz w:val="28"/>
          <w:szCs w:val="28"/>
        </w:rPr>
        <w:t>емых и принимаемых в ходе предоставления муниципальной услуги.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направл</w:t>
      </w:r>
      <w:r w:rsidRPr="00273B73">
        <w:rPr>
          <w:rFonts w:ascii="Times New Roman" w:hAnsi="Times New Roman"/>
          <w:sz w:val="28"/>
          <w:szCs w:val="28"/>
        </w:rPr>
        <w:t>я</w:t>
      </w:r>
      <w:r w:rsidRPr="00273B73">
        <w:rPr>
          <w:rFonts w:ascii="Times New Roman" w:hAnsi="Times New Roman"/>
          <w:sz w:val="28"/>
          <w:szCs w:val="28"/>
        </w:rPr>
        <w:t>ется на электронный адрес заявителя в срок, не превышающий трёх рабочих дней со дня поступления заявления.</w:t>
      </w:r>
    </w:p>
    <w:p w:rsidR="00753F20" w:rsidRPr="00273B73" w:rsidRDefault="00753F20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На информационном стенде администрации округа, расположенном на четвертом этаже в здании администрации округа, на официальном сайте округа размещается информация, необходимая для предоставления муниц</w:t>
      </w:r>
      <w:r w:rsidRPr="00273B73">
        <w:rPr>
          <w:rFonts w:ascii="Times New Roman" w:hAnsi="Times New Roman"/>
          <w:sz w:val="28"/>
          <w:szCs w:val="28"/>
        </w:rPr>
        <w:t>и</w:t>
      </w:r>
      <w:r w:rsidRPr="00273B73">
        <w:rPr>
          <w:rFonts w:ascii="Times New Roman" w:hAnsi="Times New Roman"/>
          <w:sz w:val="28"/>
          <w:szCs w:val="28"/>
        </w:rPr>
        <w:t>пальной услуги:</w:t>
      </w:r>
    </w:p>
    <w:p w:rsidR="00753F20" w:rsidRPr="00273B73" w:rsidRDefault="00753F20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1) административный регламент предоставления муниципальной усл</w:t>
      </w:r>
      <w:r w:rsidRPr="00273B73">
        <w:rPr>
          <w:rFonts w:ascii="Times New Roman" w:hAnsi="Times New Roman"/>
          <w:sz w:val="28"/>
          <w:szCs w:val="28"/>
        </w:rPr>
        <w:t>у</w:t>
      </w:r>
      <w:r w:rsidRPr="00273B73">
        <w:rPr>
          <w:rFonts w:ascii="Times New Roman" w:hAnsi="Times New Roman"/>
          <w:sz w:val="28"/>
          <w:szCs w:val="28"/>
        </w:rPr>
        <w:t>ги;</w:t>
      </w:r>
    </w:p>
    <w:p w:rsidR="00753F20" w:rsidRPr="00273B73" w:rsidRDefault="00F81DF5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образец заявления (приложение 1</w:t>
      </w:r>
      <w:r w:rsidR="00753F20" w:rsidRPr="00273B7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753F20" w:rsidRPr="00273B73" w:rsidRDefault="00753F20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3) перечень документов, предоставляемых заявителем в администр</w:t>
      </w:r>
      <w:r w:rsidRPr="00273B73">
        <w:rPr>
          <w:rFonts w:ascii="Times New Roman" w:hAnsi="Times New Roman"/>
          <w:sz w:val="28"/>
          <w:szCs w:val="28"/>
        </w:rPr>
        <w:t>а</w:t>
      </w:r>
      <w:r w:rsidRPr="00273B73">
        <w:rPr>
          <w:rFonts w:ascii="Times New Roman" w:hAnsi="Times New Roman"/>
          <w:sz w:val="28"/>
          <w:szCs w:val="28"/>
        </w:rPr>
        <w:t>цию округа, требования к этим документам;</w:t>
      </w:r>
    </w:p>
    <w:p w:rsidR="00753F20" w:rsidRPr="00273B73" w:rsidRDefault="00753F20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4) блок-схема, содержащая последовательность действий при пред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ставлении му</w:t>
      </w:r>
      <w:r w:rsidR="00F81DF5">
        <w:rPr>
          <w:rFonts w:ascii="Times New Roman" w:hAnsi="Times New Roman"/>
          <w:sz w:val="28"/>
          <w:szCs w:val="28"/>
        </w:rPr>
        <w:t>ниципальной услуги (приложение 2</w:t>
      </w:r>
      <w:r w:rsidRPr="00273B73">
        <w:rPr>
          <w:rFonts w:ascii="Times New Roman" w:hAnsi="Times New Roman"/>
          <w:sz w:val="28"/>
          <w:szCs w:val="28"/>
        </w:rPr>
        <w:t xml:space="preserve"> к настоящему администр</w:t>
      </w:r>
      <w:r w:rsidRPr="00273B73">
        <w:rPr>
          <w:rFonts w:ascii="Times New Roman" w:hAnsi="Times New Roman"/>
          <w:sz w:val="28"/>
          <w:szCs w:val="28"/>
        </w:rPr>
        <w:t>а</w:t>
      </w:r>
      <w:r w:rsidRPr="00273B73">
        <w:rPr>
          <w:rFonts w:ascii="Times New Roman" w:hAnsi="Times New Roman"/>
          <w:sz w:val="28"/>
          <w:szCs w:val="28"/>
        </w:rPr>
        <w:t>тивному регламенту);</w:t>
      </w:r>
    </w:p>
    <w:p w:rsidR="00753F20" w:rsidRPr="00273B73" w:rsidRDefault="00753F20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5) почтовый адрес, телефон, адреса электронной почты и официального сайта округа;</w:t>
      </w:r>
    </w:p>
    <w:p w:rsidR="00753F20" w:rsidRPr="00273B73" w:rsidRDefault="00753F20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6) номер кабинета, в котором предоставляется муниципальная услуга, фамилия, имя, отчество и должность соответствующего должностного лица администрации округа.</w:t>
      </w:r>
    </w:p>
    <w:p w:rsidR="00753F20" w:rsidRPr="00273B73" w:rsidRDefault="00753F20" w:rsidP="00753F2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73B73">
        <w:rPr>
          <w:sz w:val="28"/>
          <w:szCs w:val="28"/>
        </w:rPr>
        <w:t xml:space="preserve">1.3.5. </w:t>
      </w:r>
      <w:proofErr w:type="gramStart"/>
      <w:r w:rsidRPr="00273B73">
        <w:rPr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</w:t>
      </w:r>
      <w:r w:rsidRPr="00273B73">
        <w:rPr>
          <w:sz w:val="28"/>
          <w:szCs w:val="28"/>
        </w:rPr>
        <w:t>у</w:t>
      </w:r>
      <w:r w:rsidRPr="00273B73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273B73">
        <w:rPr>
          <w:sz w:val="28"/>
          <w:szCs w:val="28"/>
        </w:rPr>
        <w:t>ь</w:t>
      </w:r>
      <w:r w:rsidRPr="00273B73">
        <w:rPr>
          <w:sz w:val="28"/>
          <w:szCs w:val="28"/>
        </w:rPr>
        <w:t>ными для предоставления муниципальной услуги, на официальных сайтах органа, предоставляющ</w:t>
      </w:r>
      <w:r w:rsidR="00F81DF5">
        <w:rPr>
          <w:sz w:val="28"/>
          <w:szCs w:val="28"/>
        </w:rPr>
        <w:t>его</w:t>
      </w:r>
      <w:r w:rsidRPr="00273B73">
        <w:rPr>
          <w:sz w:val="28"/>
          <w:szCs w:val="28"/>
        </w:rPr>
        <w:t xml:space="preserve">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</w:t>
      </w:r>
      <w:r w:rsidRPr="00273B73">
        <w:rPr>
          <w:sz w:val="28"/>
          <w:szCs w:val="28"/>
        </w:rPr>
        <w:t>р</w:t>
      </w:r>
      <w:r w:rsidRPr="00273B73">
        <w:rPr>
          <w:sz w:val="28"/>
          <w:szCs w:val="28"/>
        </w:rPr>
        <w:t>ственной информационной системе «Единый портал государственных и</w:t>
      </w:r>
      <w:proofErr w:type="gramEnd"/>
      <w:r w:rsidRPr="00273B73">
        <w:rPr>
          <w:sz w:val="28"/>
          <w:szCs w:val="28"/>
        </w:rPr>
        <w:t xml:space="preserve"> м</w:t>
      </w:r>
      <w:r w:rsidRPr="00273B73">
        <w:rPr>
          <w:sz w:val="28"/>
          <w:szCs w:val="28"/>
        </w:rPr>
        <w:t>у</w:t>
      </w:r>
      <w:r w:rsidR="00F81DF5">
        <w:rPr>
          <w:sz w:val="28"/>
          <w:szCs w:val="28"/>
        </w:rPr>
        <w:t>ниципальных услуг (функций)»</w:t>
      </w:r>
    </w:p>
    <w:p w:rsidR="00753F20" w:rsidRPr="00273B73" w:rsidRDefault="00753F20" w:rsidP="00753F2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На информационном стенде администрации округа, официальном са</w:t>
      </w:r>
      <w:r w:rsidRPr="00273B73">
        <w:rPr>
          <w:sz w:val="28"/>
          <w:szCs w:val="28"/>
        </w:rPr>
        <w:t>й</w:t>
      </w:r>
      <w:r w:rsidRPr="00273B73">
        <w:rPr>
          <w:sz w:val="28"/>
          <w:szCs w:val="28"/>
        </w:rPr>
        <w:t>те округа, а также на Портале государственных и муниципальных услуг с</w:t>
      </w:r>
      <w:r w:rsidRPr="00273B73">
        <w:rPr>
          <w:sz w:val="28"/>
          <w:szCs w:val="28"/>
        </w:rPr>
        <w:t>о</w:t>
      </w:r>
      <w:r w:rsidRPr="00273B73">
        <w:rPr>
          <w:sz w:val="28"/>
          <w:szCs w:val="28"/>
        </w:rPr>
        <w:t>держится актуальная и исчерпывающая информация, необходимая для пол</w:t>
      </w:r>
      <w:r w:rsidRPr="00273B73">
        <w:rPr>
          <w:sz w:val="28"/>
          <w:szCs w:val="28"/>
        </w:rPr>
        <w:t>у</w:t>
      </w:r>
      <w:r w:rsidRPr="00273B73">
        <w:rPr>
          <w:sz w:val="28"/>
          <w:szCs w:val="28"/>
        </w:rPr>
        <w:t>чения услуг, в том числе:</w:t>
      </w:r>
    </w:p>
    <w:p w:rsidR="00753F20" w:rsidRPr="00273B73" w:rsidRDefault="00753F20" w:rsidP="00753F2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о местонахождении, графике приема заявителей по вопросам пред</w:t>
      </w:r>
      <w:r w:rsidRPr="00273B73">
        <w:rPr>
          <w:sz w:val="28"/>
          <w:szCs w:val="28"/>
        </w:rPr>
        <w:t>о</w:t>
      </w:r>
      <w:r w:rsidRPr="00273B73">
        <w:rPr>
          <w:sz w:val="28"/>
          <w:szCs w:val="28"/>
        </w:rPr>
        <w:t>ставления услуги, номерах телефонов, адресе официального сайта округа и электронной почты администрации округа, управления, МФЦ;</w:t>
      </w:r>
    </w:p>
    <w:p w:rsidR="00753F20" w:rsidRPr="00273B73" w:rsidRDefault="00753F20" w:rsidP="00753F2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73B73">
        <w:rPr>
          <w:sz w:val="28"/>
          <w:szCs w:val="28"/>
        </w:rPr>
        <w:lastRenderedPageBreak/>
        <w:t>о перечне услуг, предоставляемых управлением;</w:t>
      </w:r>
    </w:p>
    <w:p w:rsidR="00753F20" w:rsidRPr="00273B73" w:rsidRDefault="00753F20" w:rsidP="00753F2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о перечне документов, необходимых для предоставления услуги, и тр</w:t>
      </w:r>
      <w:r w:rsidRPr="00273B73">
        <w:rPr>
          <w:sz w:val="28"/>
          <w:szCs w:val="28"/>
        </w:rPr>
        <w:t>е</w:t>
      </w:r>
      <w:r w:rsidRPr="00273B73">
        <w:rPr>
          <w:sz w:val="28"/>
          <w:szCs w:val="28"/>
        </w:rPr>
        <w:t>бованиях, предъявляемых к документам;</w:t>
      </w:r>
    </w:p>
    <w:p w:rsidR="00753F20" w:rsidRPr="00273B73" w:rsidRDefault="00753F20" w:rsidP="00753F2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о сроках предоставления услуги;</w:t>
      </w:r>
    </w:p>
    <w:p w:rsidR="00753F20" w:rsidRPr="00273B73" w:rsidRDefault="00753F20" w:rsidP="00753F2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о перечне услуг, предоставление которых организовано в МФЦ;</w:t>
      </w:r>
    </w:p>
    <w:p w:rsidR="00753F20" w:rsidRPr="00273B73" w:rsidRDefault="00753F20" w:rsidP="00753F2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753F20" w:rsidRPr="00273B73" w:rsidRDefault="00753F20" w:rsidP="00753F2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о дополнительных (сопутствующих) услугах, а также об услугах, нео</w:t>
      </w:r>
      <w:r w:rsidRPr="00273B73">
        <w:rPr>
          <w:sz w:val="28"/>
          <w:szCs w:val="28"/>
        </w:rPr>
        <w:t>б</w:t>
      </w:r>
      <w:r w:rsidRPr="00273B73">
        <w:rPr>
          <w:sz w:val="28"/>
          <w:szCs w:val="28"/>
        </w:rPr>
        <w:t>ходимых и обязательных для предоставления органами местного самоупра</w:t>
      </w:r>
      <w:r w:rsidRPr="00273B73">
        <w:rPr>
          <w:sz w:val="28"/>
          <w:szCs w:val="28"/>
        </w:rPr>
        <w:t>в</w:t>
      </w:r>
      <w:r w:rsidRPr="00273B73">
        <w:rPr>
          <w:sz w:val="28"/>
          <w:szCs w:val="28"/>
        </w:rPr>
        <w:t>ления муниципальных услуг и предоставляемых организациями, участву</w:t>
      </w:r>
      <w:r w:rsidRPr="00273B73">
        <w:rPr>
          <w:sz w:val="28"/>
          <w:szCs w:val="28"/>
        </w:rPr>
        <w:t>ю</w:t>
      </w:r>
      <w:r w:rsidRPr="00273B73">
        <w:rPr>
          <w:sz w:val="28"/>
          <w:szCs w:val="28"/>
        </w:rPr>
        <w:t>щими в предоставлении муниципальных услуг, размерах и порядке их опл</w:t>
      </w:r>
      <w:r w:rsidRPr="00273B73">
        <w:rPr>
          <w:sz w:val="28"/>
          <w:szCs w:val="28"/>
        </w:rPr>
        <w:t>а</w:t>
      </w:r>
      <w:r w:rsidRPr="00273B73">
        <w:rPr>
          <w:sz w:val="28"/>
          <w:szCs w:val="28"/>
        </w:rPr>
        <w:t>ты;</w:t>
      </w:r>
    </w:p>
    <w:p w:rsidR="00753F20" w:rsidRPr="00273B73" w:rsidRDefault="00753F20" w:rsidP="00753F2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иная информация, необходимая для получения услуг.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ступ к следующей информации: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перечню документов, необходимых для получения услуги;</w:t>
      </w:r>
    </w:p>
    <w:p w:rsidR="00753F20" w:rsidRPr="00273B73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185E35" w:rsidRPr="00185E35" w:rsidRDefault="00753F20" w:rsidP="0075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B73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</w:t>
      </w:r>
      <w:r w:rsidRPr="00273B73">
        <w:rPr>
          <w:rFonts w:ascii="Times New Roman" w:hAnsi="Times New Roman"/>
          <w:sz w:val="28"/>
          <w:szCs w:val="28"/>
        </w:rPr>
        <w:t>к</w:t>
      </w:r>
      <w:r w:rsidRPr="00273B73">
        <w:rPr>
          <w:rFonts w:ascii="Times New Roman" w:hAnsi="Times New Roman"/>
          <w:sz w:val="28"/>
          <w:szCs w:val="28"/>
        </w:rPr>
        <w:t>ций)» (</w:t>
      </w:r>
      <w:hyperlink r:id="rId17" w:history="1">
        <w:r w:rsidRPr="009403C4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www.gosuslugi.ru</w:t>
        </w:r>
      </w:hyperlink>
      <w:r w:rsidRPr="00273B73">
        <w:rPr>
          <w:rFonts w:ascii="Times New Roman" w:hAnsi="Times New Roman"/>
          <w:sz w:val="28"/>
          <w:szCs w:val="28"/>
        </w:rPr>
        <w:t>).</w:t>
      </w:r>
      <w:proofErr w:type="gramEnd"/>
    </w:p>
    <w:p w:rsidR="000A4706" w:rsidRPr="00185E35" w:rsidRDefault="000A4706" w:rsidP="00185E35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5F7CE4" w:rsidRPr="00AE2E0E" w:rsidRDefault="005F7CE4" w:rsidP="00AE09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185E35">
        <w:rPr>
          <w:rFonts w:ascii="Times New Roman" w:hAnsi="Times New Roman"/>
          <w:sz w:val="28"/>
          <w:szCs w:val="28"/>
        </w:rPr>
        <w:t>2. Стандарт</w:t>
      </w:r>
      <w:r w:rsidRPr="00AE2E0E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5F7CE4" w:rsidRPr="00AE2E0E" w:rsidRDefault="005F7CE4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7CE4" w:rsidRPr="00AE2E0E" w:rsidRDefault="005F7CE4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5F7CE4" w:rsidRDefault="00560617" w:rsidP="00185E35">
      <w:pPr>
        <w:pStyle w:val="ac"/>
        <w:ind w:firstLine="709"/>
      </w:pPr>
      <w:r w:rsidRPr="00AE2E0E">
        <w:t>Наименование муниципальной услуги</w:t>
      </w:r>
      <w:r w:rsidRPr="000A4706">
        <w:t xml:space="preserve"> </w:t>
      </w:r>
      <w:r w:rsidR="00810093" w:rsidRPr="000A4706">
        <w:t>«</w:t>
      </w:r>
      <w:r w:rsidR="00833C96">
        <w:t xml:space="preserve">Присвоение и </w:t>
      </w:r>
      <w:r w:rsidR="00810093">
        <w:t>аннулирование адресов земельным участкам, зданиям, строениям, сооружениям</w:t>
      </w:r>
      <w:r w:rsidR="00810093" w:rsidRPr="000A4706">
        <w:rPr>
          <w:bCs/>
        </w:rPr>
        <w:t>»</w:t>
      </w:r>
      <w:r w:rsidR="005F7CE4" w:rsidRPr="00AE2E0E">
        <w:t>.</w:t>
      </w:r>
    </w:p>
    <w:p w:rsidR="00DC7CB3" w:rsidRDefault="00DC7CB3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7CB3" w:rsidRPr="00AE2E0E" w:rsidRDefault="00DC7CB3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bCs/>
          <w:sz w:val="28"/>
          <w:szCs w:val="28"/>
        </w:rPr>
        <w:t xml:space="preserve">2.2. </w:t>
      </w:r>
      <w:r w:rsidR="00560617">
        <w:rPr>
          <w:rFonts w:ascii="Times New Roman" w:hAnsi="Times New Roman"/>
          <w:sz w:val="28"/>
          <w:szCs w:val="28"/>
        </w:rPr>
        <w:t>Н</w:t>
      </w:r>
      <w:r w:rsidR="00560617" w:rsidRPr="00B641B5">
        <w:rPr>
          <w:rFonts w:ascii="Times New Roman" w:hAnsi="Times New Roman"/>
          <w:sz w:val="28"/>
          <w:szCs w:val="28"/>
        </w:rPr>
        <w:t>аименование органа, предоставляющего муниципальную услугу, а также наименования всех иных организаций, участвующих в предоставл</w:t>
      </w:r>
      <w:r w:rsidR="00560617" w:rsidRPr="00B641B5">
        <w:rPr>
          <w:rFonts w:ascii="Times New Roman" w:hAnsi="Times New Roman"/>
          <w:sz w:val="28"/>
          <w:szCs w:val="28"/>
        </w:rPr>
        <w:t>е</w:t>
      </w:r>
      <w:r w:rsidR="00560617" w:rsidRPr="00B641B5">
        <w:rPr>
          <w:rFonts w:ascii="Times New Roman" w:hAnsi="Times New Roman"/>
          <w:sz w:val="28"/>
          <w:szCs w:val="28"/>
        </w:rPr>
        <w:t>нии муниципальной услуги, обращение в которые необходимо для пред</w:t>
      </w:r>
      <w:r w:rsidR="00560617" w:rsidRPr="00B641B5">
        <w:rPr>
          <w:rFonts w:ascii="Times New Roman" w:hAnsi="Times New Roman"/>
          <w:sz w:val="28"/>
          <w:szCs w:val="28"/>
        </w:rPr>
        <w:t>о</w:t>
      </w:r>
      <w:r w:rsidR="00560617" w:rsidRPr="00B641B5">
        <w:rPr>
          <w:rFonts w:ascii="Times New Roman" w:hAnsi="Times New Roman"/>
          <w:sz w:val="28"/>
          <w:szCs w:val="28"/>
        </w:rPr>
        <w:t>ставления муници</w:t>
      </w:r>
      <w:r w:rsidR="00560617">
        <w:rPr>
          <w:rFonts w:ascii="Times New Roman" w:hAnsi="Times New Roman"/>
          <w:sz w:val="28"/>
          <w:szCs w:val="28"/>
        </w:rPr>
        <w:t>пальной услуги</w:t>
      </w:r>
    </w:p>
    <w:p w:rsidR="00DC7CB3" w:rsidRPr="00AE2E0E" w:rsidRDefault="00DC7CB3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 администрацией </w:t>
      </w:r>
      <w:r w:rsidR="00CD7B4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через </w:t>
      </w:r>
      <w:r w:rsidR="00560617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8027C">
        <w:rPr>
          <w:rFonts w:ascii="Times New Roman" w:hAnsi="Times New Roman"/>
          <w:sz w:val="28"/>
          <w:szCs w:val="28"/>
        </w:rPr>
        <w:t>управление</w:t>
      </w:r>
      <w:r w:rsidRPr="00AE2E0E">
        <w:rPr>
          <w:rFonts w:ascii="Times New Roman" w:hAnsi="Times New Roman"/>
          <w:sz w:val="28"/>
          <w:szCs w:val="28"/>
        </w:rPr>
        <w:t xml:space="preserve">. </w:t>
      </w:r>
    </w:p>
    <w:p w:rsidR="00DC7CB3" w:rsidRPr="00AE2E0E" w:rsidRDefault="00DC7CB3" w:rsidP="0075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2.2.2. При предоставлении муниципальной услуги </w:t>
      </w:r>
      <w:r w:rsidR="0008027C">
        <w:rPr>
          <w:rFonts w:ascii="Times New Roman" w:hAnsi="Times New Roman"/>
          <w:sz w:val="28"/>
          <w:szCs w:val="28"/>
        </w:rPr>
        <w:t>управление</w:t>
      </w:r>
      <w:r w:rsidRPr="00AE2E0E">
        <w:rPr>
          <w:rFonts w:ascii="Times New Roman" w:hAnsi="Times New Roman"/>
          <w:sz w:val="28"/>
          <w:szCs w:val="28"/>
        </w:rPr>
        <w:t xml:space="preserve"> ос</w:t>
      </w:r>
      <w:r w:rsidRPr="00AE2E0E">
        <w:rPr>
          <w:rFonts w:ascii="Times New Roman" w:hAnsi="Times New Roman"/>
          <w:sz w:val="28"/>
          <w:szCs w:val="28"/>
        </w:rPr>
        <w:t>у</w:t>
      </w:r>
      <w:r w:rsidRPr="00AE2E0E">
        <w:rPr>
          <w:rFonts w:ascii="Times New Roman" w:hAnsi="Times New Roman"/>
          <w:sz w:val="28"/>
          <w:szCs w:val="28"/>
        </w:rPr>
        <w:t>ществляет взаимодействие с</w:t>
      </w:r>
      <w:r w:rsidRPr="003153EA">
        <w:rPr>
          <w:rFonts w:ascii="Times New Roman" w:hAnsi="Times New Roman"/>
          <w:sz w:val="28"/>
          <w:szCs w:val="28"/>
        </w:rPr>
        <w:t xml:space="preserve"> </w:t>
      </w:r>
      <w:r w:rsidRPr="00AE2E0E">
        <w:rPr>
          <w:rFonts w:ascii="Times New Roman" w:hAnsi="Times New Roman"/>
          <w:sz w:val="28"/>
          <w:szCs w:val="28"/>
        </w:rPr>
        <w:t>Управлением Федеральной службы госуда</w:t>
      </w:r>
      <w:r w:rsidRPr="00AE2E0E">
        <w:rPr>
          <w:rFonts w:ascii="Times New Roman" w:hAnsi="Times New Roman"/>
          <w:sz w:val="28"/>
          <w:szCs w:val="28"/>
        </w:rPr>
        <w:t>р</w:t>
      </w:r>
      <w:r w:rsidRPr="00AE2E0E">
        <w:rPr>
          <w:rFonts w:ascii="Times New Roman" w:hAnsi="Times New Roman"/>
          <w:sz w:val="28"/>
          <w:szCs w:val="28"/>
        </w:rPr>
        <w:t xml:space="preserve">ственной регистрации, кадастра и картографии по Ставропольскому краю (далее </w:t>
      </w:r>
      <w:r>
        <w:rPr>
          <w:rFonts w:ascii="Times New Roman" w:hAnsi="Times New Roman"/>
          <w:sz w:val="28"/>
          <w:szCs w:val="28"/>
        </w:rPr>
        <w:t>–</w:t>
      </w:r>
      <w:r w:rsidRPr="00AE2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E0E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AE2E0E">
        <w:rPr>
          <w:rFonts w:ascii="Times New Roman" w:hAnsi="Times New Roman"/>
          <w:sz w:val="28"/>
          <w:szCs w:val="28"/>
        </w:rPr>
        <w:t xml:space="preserve">), </w:t>
      </w:r>
      <w:r w:rsidR="00F81DF5">
        <w:rPr>
          <w:rFonts w:ascii="Times New Roman" w:hAnsi="Times New Roman"/>
          <w:sz w:val="28"/>
          <w:szCs w:val="28"/>
        </w:rPr>
        <w:t>управлением имущественных и земельных отношений</w:t>
      </w:r>
      <w:r w:rsidRPr="00AE2E0E">
        <w:rPr>
          <w:rFonts w:ascii="Times New Roman" w:hAnsi="Times New Roman"/>
          <w:sz w:val="28"/>
          <w:szCs w:val="28"/>
        </w:rPr>
        <w:t xml:space="preserve"> </w:t>
      </w:r>
      <w:r w:rsidRPr="00AE2E0E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CD7B44">
        <w:rPr>
          <w:rFonts w:ascii="Times New Roman" w:hAnsi="Times New Roman"/>
          <w:sz w:val="28"/>
          <w:szCs w:val="28"/>
        </w:rPr>
        <w:t>Георгиевского городского округа</w:t>
      </w:r>
      <w:r>
        <w:rPr>
          <w:rFonts w:ascii="Times New Roman" w:hAnsi="Times New Roman"/>
          <w:sz w:val="28"/>
          <w:szCs w:val="28"/>
        </w:rPr>
        <w:t>, муниципальными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ждениями и иными организациями </w:t>
      </w:r>
      <w:r w:rsidR="00CD7B4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/>
          <w:sz w:val="28"/>
          <w:szCs w:val="28"/>
        </w:rPr>
        <w:t xml:space="preserve">. </w:t>
      </w:r>
    </w:p>
    <w:p w:rsidR="00DC7CB3" w:rsidRPr="00AE2E0E" w:rsidRDefault="00DC7CB3" w:rsidP="00DC7C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2.2.3. Заявитель вправе самостоятельно обратиться в организации, ук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 xml:space="preserve">занные в </w:t>
      </w:r>
      <w:r w:rsidR="00C5413E">
        <w:rPr>
          <w:rFonts w:ascii="Times New Roman" w:hAnsi="Times New Roman"/>
          <w:sz w:val="28"/>
          <w:szCs w:val="28"/>
        </w:rPr>
        <w:t>под</w:t>
      </w:r>
      <w:r w:rsidRPr="00AE2E0E">
        <w:rPr>
          <w:rFonts w:ascii="Times New Roman" w:hAnsi="Times New Roman"/>
          <w:sz w:val="28"/>
          <w:szCs w:val="28"/>
        </w:rPr>
        <w:t>пункте 2.2.2 настоящего административного регламента за п</w:t>
      </w:r>
      <w:r w:rsidRPr="00AE2E0E">
        <w:rPr>
          <w:rFonts w:ascii="Times New Roman" w:hAnsi="Times New Roman"/>
          <w:sz w:val="28"/>
          <w:szCs w:val="28"/>
        </w:rPr>
        <w:t>о</w:t>
      </w:r>
      <w:r w:rsidRPr="00AE2E0E">
        <w:rPr>
          <w:rFonts w:ascii="Times New Roman" w:hAnsi="Times New Roman"/>
          <w:sz w:val="28"/>
          <w:szCs w:val="28"/>
        </w:rPr>
        <w:t>лучением необходимой для предоставления муниципальной услуги инфо</w:t>
      </w:r>
      <w:r w:rsidRPr="00AE2E0E">
        <w:rPr>
          <w:rFonts w:ascii="Times New Roman" w:hAnsi="Times New Roman"/>
          <w:sz w:val="28"/>
          <w:szCs w:val="28"/>
        </w:rPr>
        <w:t>р</w:t>
      </w:r>
      <w:r w:rsidRPr="00AE2E0E">
        <w:rPr>
          <w:rFonts w:ascii="Times New Roman" w:hAnsi="Times New Roman"/>
          <w:sz w:val="28"/>
          <w:szCs w:val="28"/>
        </w:rPr>
        <w:t>мации.</w:t>
      </w:r>
    </w:p>
    <w:p w:rsidR="00DC7CB3" w:rsidRPr="00AE2E0E" w:rsidRDefault="00DC7CB3" w:rsidP="00DC7C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="00560617" w:rsidRPr="00BA78B7">
        <w:rPr>
          <w:rFonts w:ascii="Times New Roman" w:hAnsi="Times New Roman"/>
          <w:sz w:val="28"/>
          <w:szCs w:val="28"/>
        </w:rPr>
        <w:t xml:space="preserve">В соответствии с требованиями пункта 3 </w:t>
      </w:r>
      <w:r w:rsidR="00560617">
        <w:rPr>
          <w:rFonts w:ascii="Times New Roman" w:hAnsi="Times New Roman"/>
          <w:sz w:val="28"/>
          <w:szCs w:val="28"/>
        </w:rPr>
        <w:t xml:space="preserve">части 1 </w:t>
      </w:r>
      <w:r w:rsidR="00560617" w:rsidRPr="00BA78B7">
        <w:rPr>
          <w:rFonts w:ascii="Times New Roman" w:hAnsi="Times New Roman"/>
          <w:sz w:val="28"/>
          <w:szCs w:val="28"/>
        </w:rPr>
        <w:t>статьи 7 Фед</w:t>
      </w:r>
      <w:r w:rsidR="00560617" w:rsidRPr="00BA78B7">
        <w:rPr>
          <w:rFonts w:ascii="Times New Roman" w:hAnsi="Times New Roman"/>
          <w:sz w:val="28"/>
          <w:szCs w:val="28"/>
        </w:rPr>
        <w:t>е</w:t>
      </w:r>
      <w:r w:rsidR="00560617" w:rsidRPr="00BA78B7">
        <w:rPr>
          <w:rFonts w:ascii="Times New Roman" w:hAnsi="Times New Roman"/>
          <w:sz w:val="28"/>
          <w:szCs w:val="28"/>
        </w:rPr>
        <w:t>рального закона «Об организации предоставления государственных и мун</w:t>
      </w:r>
      <w:r w:rsidR="00560617" w:rsidRPr="00BA78B7">
        <w:rPr>
          <w:rFonts w:ascii="Times New Roman" w:hAnsi="Times New Roman"/>
          <w:sz w:val="28"/>
          <w:szCs w:val="28"/>
        </w:rPr>
        <w:t>и</w:t>
      </w:r>
      <w:r w:rsidR="00560617" w:rsidRPr="00BA78B7">
        <w:rPr>
          <w:rFonts w:ascii="Times New Roman" w:hAnsi="Times New Roman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="00560617" w:rsidRPr="00BA78B7">
        <w:rPr>
          <w:rFonts w:ascii="Times New Roman" w:hAnsi="Times New Roman"/>
          <w:sz w:val="28"/>
          <w:szCs w:val="28"/>
        </w:rPr>
        <w:t>и</w:t>
      </w:r>
      <w:r w:rsidR="00560617" w:rsidRPr="00BA78B7">
        <w:rPr>
          <w:rFonts w:ascii="Times New Roman" w:hAnsi="Times New Roman"/>
          <w:sz w:val="28"/>
          <w:szCs w:val="28"/>
        </w:rPr>
        <w:t>пальной услуги и связанных с обращением в иные организации, участву</w:t>
      </w:r>
      <w:r w:rsidR="00560617" w:rsidRPr="00BA78B7">
        <w:rPr>
          <w:rFonts w:ascii="Times New Roman" w:hAnsi="Times New Roman"/>
          <w:sz w:val="28"/>
          <w:szCs w:val="28"/>
        </w:rPr>
        <w:t>ю</w:t>
      </w:r>
      <w:r w:rsidR="00560617" w:rsidRPr="00BA78B7">
        <w:rPr>
          <w:rFonts w:ascii="Times New Roman" w:hAnsi="Times New Roman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="00560617" w:rsidRPr="00BA78B7">
        <w:rPr>
          <w:rFonts w:ascii="Times New Roman" w:hAnsi="Times New Roman"/>
          <w:sz w:val="28"/>
          <w:szCs w:val="28"/>
        </w:rPr>
        <w:t xml:space="preserve"> для предоставления муниципальных услуг, и предоставляю</w:t>
      </w:r>
      <w:r w:rsidR="00560617" w:rsidRPr="00BA78B7">
        <w:rPr>
          <w:rFonts w:ascii="Times New Roman" w:hAnsi="Times New Roman"/>
          <w:sz w:val="28"/>
          <w:szCs w:val="28"/>
        </w:rPr>
        <w:t>т</w:t>
      </w:r>
      <w:r w:rsidR="00560617" w:rsidRPr="00BA78B7">
        <w:rPr>
          <w:rFonts w:ascii="Times New Roman" w:hAnsi="Times New Roman"/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="00560617" w:rsidRPr="00BA78B7">
        <w:rPr>
          <w:rFonts w:ascii="Times New Roman" w:hAnsi="Times New Roman"/>
          <w:sz w:val="28"/>
          <w:szCs w:val="28"/>
        </w:rPr>
        <w:t>утверждаемый</w:t>
      </w:r>
      <w:proofErr w:type="gramEnd"/>
      <w:r w:rsidR="00560617" w:rsidRPr="00BA78B7">
        <w:rPr>
          <w:rFonts w:ascii="Times New Roman" w:hAnsi="Times New Roman"/>
          <w:sz w:val="28"/>
          <w:szCs w:val="28"/>
        </w:rPr>
        <w:t xml:space="preserve"> правовым актом Думы </w:t>
      </w:r>
      <w:r w:rsidR="00CD7B4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560617" w:rsidRPr="00BA78B7">
        <w:rPr>
          <w:rFonts w:ascii="Times New Roman" w:hAnsi="Times New Roman"/>
          <w:sz w:val="28"/>
          <w:szCs w:val="28"/>
        </w:rPr>
        <w:t>.</w:t>
      </w:r>
    </w:p>
    <w:p w:rsidR="00DC7CB3" w:rsidRPr="00AE2E0E" w:rsidRDefault="00DC7CB3" w:rsidP="005F7C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51A" w:rsidRPr="00AE2E0E" w:rsidRDefault="00DE751A" w:rsidP="00DE751A">
      <w:pPr>
        <w:pStyle w:val="Default"/>
        <w:ind w:firstLine="709"/>
        <w:contextualSpacing/>
        <w:rPr>
          <w:bCs/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DE751A" w:rsidRPr="00AE2E0E" w:rsidRDefault="00DE751A" w:rsidP="00DE751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Конечным результатом предоставления муниципальной услуги являе</w:t>
      </w:r>
      <w:r w:rsidRPr="00AE2E0E">
        <w:rPr>
          <w:sz w:val="28"/>
          <w:szCs w:val="28"/>
        </w:rPr>
        <w:t>т</w:t>
      </w:r>
      <w:r w:rsidRPr="00AE2E0E">
        <w:rPr>
          <w:sz w:val="28"/>
          <w:szCs w:val="28"/>
        </w:rPr>
        <w:t>ся:</w:t>
      </w:r>
    </w:p>
    <w:p w:rsidR="008C4D14" w:rsidRDefault="00DE751A" w:rsidP="00DE7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выдача </w:t>
      </w:r>
      <w:r w:rsidR="00F63928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постановления администрации </w:t>
      </w:r>
      <w:r w:rsidR="00CD7B44">
        <w:rPr>
          <w:rFonts w:ascii="Times New Roman" w:hAnsi="Times New Roman"/>
          <w:bCs/>
          <w:color w:val="000000"/>
          <w:sz w:val="28"/>
          <w:szCs w:val="28"/>
        </w:rPr>
        <w:t>Георгиевского городского окр</w:t>
      </w:r>
      <w:r w:rsidR="00CD7B44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CD7B44">
        <w:rPr>
          <w:rFonts w:ascii="Times New Roman" w:hAnsi="Times New Roman"/>
          <w:bCs/>
          <w:color w:val="000000"/>
          <w:sz w:val="28"/>
          <w:szCs w:val="28"/>
        </w:rPr>
        <w:t>га</w:t>
      </w:r>
      <w:r w:rsidR="00A96DA3">
        <w:rPr>
          <w:rFonts w:ascii="Times New Roman" w:hAnsi="Times New Roman"/>
          <w:bCs/>
          <w:color w:val="000000"/>
          <w:sz w:val="28"/>
          <w:szCs w:val="28"/>
        </w:rPr>
        <w:t xml:space="preserve"> о присвоении объекту </w:t>
      </w:r>
      <w:r w:rsidR="00AA5911">
        <w:rPr>
          <w:rFonts w:ascii="Times New Roman" w:hAnsi="Times New Roman"/>
          <w:bCs/>
          <w:color w:val="000000"/>
          <w:sz w:val="28"/>
          <w:szCs w:val="28"/>
        </w:rPr>
        <w:t>недвижимого имущества</w:t>
      </w:r>
      <w:r w:rsidR="00A96DA3">
        <w:rPr>
          <w:rFonts w:ascii="Times New Roman" w:hAnsi="Times New Roman"/>
          <w:bCs/>
          <w:color w:val="000000"/>
          <w:sz w:val="28"/>
          <w:szCs w:val="28"/>
        </w:rPr>
        <w:t xml:space="preserve"> адреса или аннулировании его адреса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60F3A" w:rsidRDefault="00A96DA3" w:rsidP="00A96D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выдача </w:t>
      </w:r>
      <w:r w:rsidR="00F63928">
        <w:rPr>
          <w:rFonts w:ascii="Times New Roman" w:hAnsi="Times New Roman"/>
          <w:bCs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 </w:t>
      </w:r>
      <w:r w:rsidR="00DE751A" w:rsidRPr="00AE2E0E">
        <w:rPr>
          <w:rFonts w:ascii="Times New Roman" w:hAnsi="Times New Roman"/>
          <w:bCs/>
          <w:color w:val="000000"/>
          <w:sz w:val="28"/>
          <w:szCs w:val="28"/>
        </w:rPr>
        <w:t>отказ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в </w:t>
      </w:r>
      <w:r w:rsidR="00DE751A" w:rsidRPr="00AE2E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присвоении объекту </w:t>
      </w:r>
      <w:r w:rsidR="00AA5911">
        <w:rPr>
          <w:rFonts w:ascii="Times New Roman" w:hAnsi="Times New Roman"/>
          <w:bCs/>
          <w:color w:val="000000"/>
          <w:sz w:val="28"/>
          <w:szCs w:val="28"/>
        </w:rPr>
        <w:t>недвижимого имущ</w:t>
      </w:r>
      <w:r w:rsidR="00AA59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AA5911">
        <w:rPr>
          <w:rFonts w:ascii="Times New Roman" w:hAnsi="Times New Roman"/>
          <w:bCs/>
          <w:color w:val="000000"/>
          <w:sz w:val="28"/>
          <w:szCs w:val="28"/>
        </w:rPr>
        <w:t>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адреса или </w:t>
      </w:r>
      <w:r w:rsidR="00833C96">
        <w:rPr>
          <w:rFonts w:ascii="Times New Roman" w:hAnsi="Times New Roman"/>
          <w:bCs/>
          <w:color w:val="000000"/>
          <w:sz w:val="28"/>
          <w:szCs w:val="28"/>
        </w:rPr>
        <w:t>аннулировании его адреса.</w:t>
      </w:r>
    </w:p>
    <w:p w:rsidR="00A96DA3" w:rsidRDefault="00A96DA3" w:rsidP="00A96D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F3A" w:rsidRPr="00AE2E0E" w:rsidRDefault="00E60F3A" w:rsidP="00E60F3A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E2E0E">
        <w:rPr>
          <w:bCs/>
          <w:sz w:val="28"/>
          <w:szCs w:val="28"/>
        </w:rPr>
        <w:t xml:space="preserve">2.4. </w:t>
      </w:r>
      <w:r w:rsidR="00560617">
        <w:rPr>
          <w:sz w:val="28"/>
          <w:szCs w:val="28"/>
        </w:rPr>
        <w:t>С</w:t>
      </w:r>
      <w:r w:rsidR="00560617" w:rsidRPr="00B641B5">
        <w:rPr>
          <w:sz w:val="28"/>
          <w:szCs w:val="28"/>
        </w:rPr>
        <w:t>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="00560617" w:rsidRPr="00B641B5">
        <w:rPr>
          <w:sz w:val="28"/>
          <w:szCs w:val="28"/>
        </w:rPr>
        <w:t>е</w:t>
      </w:r>
      <w:r w:rsidR="00560617" w:rsidRPr="00B641B5">
        <w:rPr>
          <w:sz w:val="28"/>
          <w:szCs w:val="28"/>
        </w:rPr>
        <w:t>нии муниципальной услуги, срок приостановления предоставления муниц</w:t>
      </w:r>
      <w:r w:rsidR="00560617" w:rsidRPr="00B641B5">
        <w:rPr>
          <w:sz w:val="28"/>
          <w:szCs w:val="28"/>
        </w:rPr>
        <w:t>и</w:t>
      </w:r>
      <w:r w:rsidR="00560617" w:rsidRPr="00B641B5">
        <w:rPr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A20013" w:rsidRDefault="006B3C50" w:rsidP="006B3C5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A20013" w:rsidRPr="006B3C50">
        <w:rPr>
          <w:sz w:val="28"/>
          <w:szCs w:val="28"/>
        </w:rPr>
        <w:t xml:space="preserve">Срок предоставления муниципальной услуги составляет </w:t>
      </w:r>
      <w:r w:rsidR="00EA2258">
        <w:rPr>
          <w:sz w:val="28"/>
          <w:szCs w:val="28"/>
        </w:rPr>
        <w:t>2</w:t>
      </w:r>
      <w:r w:rsidR="00F11A95">
        <w:rPr>
          <w:sz w:val="28"/>
          <w:szCs w:val="28"/>
        </w:rPr>
        <w:t>8</w:t>
      </w:r>
      <w:r w:rsidR="00A96DA3">
        <w:rPr>
          <w:sz w:val="28"/>
          <w:szCs w:val="28"/>
        </w:rPr>
        <w:t xml:space="preserve"> раб</w:t>
      </w:r>
      <w:r w:rsidR="00A96DA3">
        <w:rPr>
          <w:sz w:val="28"/>
          <w:szCs w:val="28"/>
        </w:rPr>
        <w:t>о</w:t>
      </w:r>
      <w:r w:rsidR="00A96DA3">
        <w:rPr>
          <w:sz w:val="28"/>
          <w:szCs w:val="28"/>
        </w:rPr>
        <w:t>чих</w:t>
      </w:r>
      <w:r w:rsidR="00A20013" w:rsidRPr="006B3C50">
        <w:rPr>
          <w:sz w:val="28"/>
          <w:szCs w:val="28"/>
        </w:rPr>
        <w:t xml:space="preserve"> дней </w:t>
      </w:r>
      <w:r w:rsidR="00DA3A70" w:rsidRPr="00AE2E0E">
        <w:rPr>
          <w:sz w:val="28"/>
          <w:szCs w:val="28"/>
        </w:rPr>
        <w:t>со дня регистрации заявления и приема документов в администр</w:t>
      </w:r>
      <w:r w:rsidR="00DA3A70" w:rsidRPr="00AE2E0E">
        <w:rPr>
          <w:sz w:val="28"/>
          <w:szCs w:val="28"/>
        </w:rPr>
        <w:t>а</w:t>
      </w:r>
      <w:r w:rsidR="00DA3A70" w:rsidRPr="00AE2E0E">
        <w:rPr>
          <w:sz w:val="28"/>
          <w:szCs w:val="28"/>
        </w:rPr>
        <w:t xml:space="preserve">ции </w:t>
      </w:r>
      <w:r w:rsidR="00CD7B44">
        <w:rPr>
          <w:sz w:val="28"/>
          <w:szCs w:val="28"/>
        </w:rPr>
        <w:t>округа</w:t>
      </w:r>
      <w:r w:rsidR="00DA3A70" w:rsidRPr="00AE2E0E">
        <w:rPr>
          <w:sz w:val="28"/>
          <w:szCs w:val="28"/>
        </w:rPr>
        <w:t xml:space="preserve"> на предоставление муниципальной услуги</w:t>
      </w:r>
      <w:r w:rsidRPr="006B3C50">
        <w:rPr>
          <w:sz w:val="28"/>
          <w:szCs w:val="28"/>
        </w:rPr>
        <w:t>.</w:t>
      </w:r>
    </w:p>
    <w:p w:rsidR="00560617" w:rsidRDefault="001954DC" w:rsidP="00560617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560617">
        <w:rPr>
          <w:rFonts w:ascii="Times New Roman" w:hAnsi="Times New Roman" w:cs="Times New Roman"/>
          <w:sz w:val="28"/>
          <w:szCs w:val="28"/>
        </w:rPr>
        <w:t>. П</w:t>
      </w:r>
      <w:r w:rsidR="00560617" w:rsidRPr="00B641B5">
        <w:rPr>
          <w:rFonts w:ascii="Times New Roman" w:hAnsi="Times New Roman" w:cs="Times New Roman"/>
          <w:sz w:val="28"/>
          <w:szCs w:val="28"/>
        </w:rPr>
        <w:t>риостановлени</w:t>
      </w:r>
      <w:r w:rsidR="00560617">
        <w:rPr>
          <w:rFonts w:ascii="Times New Roman" w:hAnsi="Times New Roman" w:cs="Times New Roman"/>
          <w:sz w:val="28"/>
          <w:szCs w:val="28"/>
        </w:rPr>
        <w:t>е</w:t>
      </w:r>
      <w:r w:rsidR="00560617" w:rsidRPr="00B641B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560617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560617" w:rsidRPr="00EA2258" w:rsidRDefault="001954DC" w:rsidP="00560617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560617">
        <w:rPr>
          <w:rFonts w:ascii="Times New Roman" w:hAnsi="Times New Roman" w:cs="Times New Roman"/>
          <w:sz w:val="28"/>
          <w:szCs w:val="28"/>
        </w:rPr>
        <w:t>. С</w:t>
      </w:r>
      <w:r w:rsidR="00560617" w:rsidRPr="00B641B5">
        <w:rPr>
          <w:rFonts w:ascii="Times New Roman" w:hAnsi="Times New Roman" w:cs="Times New Roman"/>
          <w:sz w:val="28"/>
          <w:szCs w:val="28"/>
        </w:rPr>
        <w:t>рок выдачи (направления) документов, являющихся результ</w:t>
      </w:r>
      <w:r w:rsidR="00560617" w:rsidRPr="00B641B5">
        <w:rPr>
          <w:rFonts w:ascii="Times New Roman" w:hAnsi="Times New Roman" w:cs="Times New Roman"/>
          <w:sz w:val="28"/>
          <w:szCs w:val="28"/>
        </w:rPr>
        <w:t>а</w:t>
      </w:r>
      <w:r w:rsidR="00560617" w:rsidRPr="00B641B5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</w:t>
      </w:r>
      <w:r w:rsidR="00833C96">
        <w:rPr>
          <w:rFonts w:ascii="Times New Roman" w:hAnsi="Times New Roman" w:cs="Times New Roman"/>
          <w:sz w:val="28"/>
          <w:szCs w:val="28"/>
        </w:rPr>
        <w:t>,</w:t>
      </w:r>
      <w:r w:rsidR="00560617">
        <w:rPr>
          <w:rFonts w:ascii="Times New Roman" w:hAnsi="Times New Roman" w:cs="Times New Roman"/>
          <w:sz w:val="28"/>
          <w:szCs w:val="28"/>
        </w:rPr>
        <w:t xml:space="preserve"> </w:t>
      </w:r>
      <w:r w:rsidR="00EA2258" w:rsidRPr="00EA2258">
        <w:rPr>
          <w:rFonts w:ascii="Times New Roman" w:hAnsi="Times New Roman" w:cs="Times New Roman"/>
          <w:sz w:val="28"/>
          <w:szCs w:val="28"/>
        </w:rPr>
        <w:t>составляет 10 рабочих</w:t>
      </w:r>
      <w:r w:rsidR="00560617" w:rsidRPr="00EA225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60617" w:rsidRPr="006B3C50" w:rsidRDefault="00560617" w:rsidP="006B3C5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537624" w:rsidRPr="00A27D9F" w:rsidRDefault="00537624" w:rsidP="00537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 w:rsidR="00B55FED" w:rsidRPr="00273B73">
        <w:rPr>
          <w:color w:val="auto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края, муниципальных прав</w:t>
      </w:r>
      <w:r w:rsidR="00B55FED" w:rsidRPr="00273B73">
        <w:rPr>
          <w:color w:val="auto"/>
          <w:sz w:val="28"/>
          <w:szCs w:val="28"/>
        </w:rPr>
        <w:t>о</w:t>
      </w:r>
      <w:r w:rsidR="00B55FED" w:rsidRPr="00273B73">
        <w:rPr>
          <w:color w:val="auto"/>
          <w:sz w:val="28"/>
          <w:szCs w:val="28"/>
        </w:rPr>
        <w:t>вых актов Георгиевского городского округа, регулирующих отношения, во</w:t>
      </w:r>
      <w:r w:rsidR="00B55FED" w:rsidRPr="00273B73">
        <w:rPr>
          <w:color w:val="auto"/>
          <w:sz w:val="28"/>
          <w:szCs w:val="28"/>
        </w:rPr>
        <w:t>з</w:t>
      </w:r>
      <w:r w:rsidR="00B55FED" w:rsidRPr="00273B73">
        <w:rPr>
          <w:color w:val="auto"/>
          <w:sz w:val="28"/>
          <w:szCs w:val="28"/>
        </w:rPr>
        <w:lastRenderedPageBreak/>
        <w:t>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37624" w:rsidRPr="00A27D9F" w:rsidRDefault="00537624" w:rsidP="00537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color w:val="auto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956F67" w:rsidRPr="00956F67" w:rsidRDefault="00956F67" w:rsidP="00537624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956F67">
        <w:rPr>
          <w:color w:val="000000"/>
          <w:sz w:val="28"/>
          <w:szCs w:val="28"/>
        </w:rPr>
        <w:t>Конституцией Российской Федерации (принята всенародным голосов</w:t>
      </w:r>
      <w:r w:rsidRPr="00956F67">
        <w:rPr>
          <w:color w:val="000000"/>
          <w:sz w:val="28"/>
          <w:szCs w:val="28"/>
        </w:rPr>
        <w:t>а</w:t>
      </w:r>
      <w:r w:rsidRPr="00956F67">
        <w:rPr>
          <w:color w:val="000000"/>
          <w:sz w:val="28"/>
          <w:szCs w:val="28"/>
        </w:rPr>
        <w:t>нием 12.12.1993</w:t>
      </w:r>
      <w:r>
        <w:rPr>
          <w:color w:val="000000"/>
          <w:sz w:val="28"/>
          <w:szCs w:val="28"/>
        </w:rPr>
        <w:t xml:space="preserve"> г.</w:t>
      </w:r>
      <w:r w:rsidRPr="00956F67">
        <w:rPr>
          <w:color w:val="000000"/>
          <w:sz w:val="28"/>
          <w:szCs w:val="28"/>
        </w:rPr>
        <w:t>) (официальный интернет-портал правовой информации http://www.pravo.gov.ru, 01.08.2014</w:t>
      </w:r>
      <w:r w:rsidR="00C5413E">
        <w:rPr>
          <w:color w:val="000000"/>
          <w:sz w:val="28"/>
          <w:szCs w:val="28"/>
        </w:rPr>
        <w:t>, «</w:t>
      </w:r>
      <w:r w:rsidRPr="00956F67">
        <w:rPr>
          <w:color w:val="000000"/>
          <w:sz w:val="28"/>
          <w:szCs w:val="28"/>
        </w:rPr>
        <w:t>Собрание законодател</w:t>
      </w:r>
      <w:r w:rsidR="00C5413E">
        <w:rPr>
          <w:color w:val="000000"/>
          <w:sz w:val="28"/>
          <w:szCs w:val="28"/>
        </w:rPr>
        <w:t>ьства РФ»</w:t>
      </w:r>
      <w:r w:rsidRPr="00956F67">
        <w:rPr>
          <w:color w:val="000000"/>
          <w:sz w:val="28"/>
          <w:szCs w:val="28"/>
        </w:rPr>
        <w:t xml:space="preserve"> 04.08.2014</w:t>
      </w:r>
      <w:r>
        <w:rPr>
          <w:color w:val="000000"/>
          <w:sz w:val="28"/>
          <w:szCs w:val="28"/>
        </w:rPr>
        <w:t xml:space="preserve"> г. №</w:t>
      </w:r>
      <w:r w:rsidRPr="00956F67">
        <w:rPr>
          <w:color w:val="000000"/>
          <w:sz w:val="28"/>
          <w:szCs w:val="28"/>
        </w:rPr>
        <w:t xml:space="preserve"> 31, ст. 4398);</w:t>
      </w:r>
    </w:p>
    <w:p w:rsidR="00537624" w:rsidRPr="00EB353A" w:rsidRDefault="00537624" w:rsidP="00537624">
      <w:pPr>
        <w:pStyle w:val="ConsPlusNormal"/>
        <w:ind w:firstLine="708"/>
        <w:jc w:val="both"/>
        <w:rPr>
          <w:bCs/>
          <w:sz w:val="28"/>
          <w:szCs w:val="28"/>
        </w:rPr>
      </w:pPr>
      <w:r w:rsidRPr="00EB353A">
        <w:rPr>
          <w:sz w:val="28"/>
          <w:szCs w:val="28"/>
        </w:rPr>
        <w:t xml:space="preserve">Градостроительным кодексом Российской Федерации </w:t>
      </w:r>
      <w:r w:rsidR="0074400F" w:rsidRPr="00EB353A">
        <w:rPr>
          <w:bCs/>
          <w:sz w:val="28"/>
          <w:szCs w:val="28"/>
        </w:rPr>
        <w:t>от 29.12.</w:t>
      </w:r>
      <w:r w:rsidR="00686C54" w:rsidRPr="00EB353A">
        <w:rPr>
          <w:bCs/>
          <w:sz w:val="28"/>
          <w:szCs w:val="28"/>
        </w:rPr>
        <w:t>2004 </w:t>
      </w:r>
      <w:r w:rsidRPr="00EB353A">
        <w:rPr>
          <w:bCs/>
          <w:sz w:val="28"/>
          <w:szCs w:val="28"/>
        </w:rPr>
        <w:t xml:space="preserve"> </w:t>
      </w:r>
      <w:r w:rsidR="0074400F" w:rsidRPr="00EB353A">
        <w:rPr>
          <w:bCs/>
          <w:sz w:val="28"/>
          <w:szCs w:val="28"/>
        </w:rPr>
        <w:t>№</w:t>
      </w:r>
      <w:r w:rsidR="00F65F41" w:rsidRPr="00EB353A">
        <w:rPr>
          <w:bCs/>
          <w:sz w:val="28"/>
          <w:szCs w:val="28"/>
        </w:rPr>
        <w:t> </w:t>
      </w:r>
      <w:r w:rsidRPr="00EB353A">
        <w:rPr>
          <w:bCs/>
          <w:sz w:val="28"/>
          <w:szCs w:val="28"/>
        </w:rPr>
        <w:t>190-ФЗ (</w:t>
      </w:r>
      <w:r w:rsidR="007E5993" w:rsidRPr="00EB353A">
        <w:rPr>
          <w:bCs/>
          <w:sz w:val="28"/>
          <w:szCs w:val="28"/>
        </w:rPr>
        <w:t>«Российская газета»</w:t>
      </w:r>
      <w:r w:rsidRPr="00EB353A">
        <w:rPr>
          <w:bCs/>
          <w:sz w:val="28"/>
          <w:szCs w:val="28"/>
        </w:rPr>
        <w:t xml:space="preserve"> 30.12.2004</w:t>
      </w:r>
      <w:r w:rsidR="0079636E" w:rsidRPr="00EB353A">
        <w:rPr>
          <w:bCs/>
          <w:sz w:val="28"/>
          <w:szCs w:val="28"/>
        </w:rPr>
        <w:t xml:space="preserve"> № 290</w:t>
      </w:r>
      <w:r w:rsidRPr="00EB353A">
        <w:rPr>
          <w:bCs/>
          <w:sz w:val="28"/>
          <w:szCs w:val="28"/>
        </w:rPr>
        <w:t xml:space="preserve">, </w:t>
      </w:r>
      <w:r w:rsidR="007E5993" w:rsidRPr="00EB353A">
        <w:rPr>
          <w:bCs/>
          <w:sz w:val="28"/>
          <w:szCs w:val="28"/>
        </w:rPr>
        <w:t>«</w:t>
      </w:r>
      <w:r w:rsidRPr="00EB353A">
        <w:rPr>
          <w:bCs/>
          <w:sz w:val="28"/>
          <w:szCs w:val="28"/>
        </w:rPr>
        <w:t>Собрание законодател</w:t>
      </w:r>
      <w:r w:rsidRPr="00EB353A">
        <w:rPr>
          <w:bCs/>
          <w:sz w:val="28"/>
          <w:szCs w:val="28"/>
        </w:rPr>
        <w:t>ь</w:t>
      </w:r>
      <w:r w:rsidRPr="00EB353A">
        <w:rPr>
          <w:bCs/>
          <w:sz w:val="28"/>
          <w:szCs w:val="28"/>
        </w:rPr>
        <w:t>ст</w:t>
      </w:r>
      <w:r w:rsidR="007E5993" w:rsidRPr="00EB353A">
        <w:rPr>
          <w:bCs/>
          <w:sz w:val="28"/>
          <w:szCs w:val="28"/>
        </w:rPr>
        <w:t>ва РФ»</w:t>
      </w:r>
      <w:r w:rsidRPr="00EB353A">
        <w:rPr>
          <w:bCs/>
          <w:sz w:val="28"/>
          <w:szCs w:val="28"/>
        </w:rPr>
        <w:t xml:space="preserve"> 03.01.2005</w:t>
      </w:r>
      <w:r w:rsidR="0074400F" w:rsidRPr="00EB353A">
        <w:rPr>
          <w:bCs/>
          <w:sz w:val="28"/>
          <w:szCs w:val="28"/>
        </w:rPr>
        <w:t xml:space="preserve"> №</w:t>
      </w:r>
      <w:r w:rsidRPr="00EB353A">
        <w:rPr>
          <w:bCs/>
          <w:sz w:val="28"/>
          <w:szCs w:val="28"/>
        </w:rPr>
        <w:t xml:space="preserve"> 1 (часть 1), ст. 16, </w:t>
      </w:r>
      <w:r w:rsidR="007E5993" w:rsidRPr="00EB353A">
        <w:rPr>
          <w:bCs/>
          <w:sz w:val="28"/>
          <w:szCs w:val="28"/>
        </w:rPr>
        <w:t>«</w:t>
      </w:r>
      <w:r w:rsidRPr="00EB353A">
        <w:rPr>
          <w:bCs/>
          <w:sz w:val="28"/>
          <w:szCs w:val="28"/>
        </w:rPr>
        <w:t>Парламентская газе</w:t>
      </w:r>
      <w:r w:rsidR="007E5993" w:rsidRPr="00EB353A">
        <w:rPr>
          <w:bCs/>
          <w:sz w:val="28"/>
          <w:szCs w:val="28"/>
        </w:rPr>
        <w:t>та»</w:t>
      </w:r>
      <w:r w:rsidRPr="00EB353A">
        <w:rPr>
          <w:bCs/>
          <w:sz w:val="28"/>
          <w:szCs w:val="28"/>
        </w:rPr>
        <w:t xml:space="preserve"> 14.01.2005</w:t>
      </w:r>
      <w:r w:rsidR="0074400F" w:rsidRPr="00EB353A">
        <w:rPr>
          <w:bCs/>
          <w:sz w:val="28"/>
          <w:szCs w:val="28"/>
        </w:rPr>
        <w:t xml:space="preserve"> г.</w:t>
      </w:r>
      <w:r w:rsidR="0079636E" w:rsidRPr="00EB353A">
        <w:rPr>
          <w:bCs/>
          <w:sz w:val="28"/>
          <w:szCs w:val="28"/>
        </w:rPr>
        <w:t xml:space="preserve"> № 5-6</w:t>
      </w:r>
      <w:r w:rsidRPr="00EB353A">
        <w:rPr>
          <w:bCs/>
          <w:sz w:val="28"/>
          <w:szCs w:val="28"/>
        </w:rPr>
        <w:t>);</w:t>
      </w:r>
    </w:p>
    <w:p w:rsidR="006415C3" w:rsidRPr="00EB353A" w:rsidRDefault="006415C3" w:rsidP="006415C3">
      <w:pPr>
        <w:pStyle w:val="ConsPlusNormal"/>
        <w:contextualSpacing/>
        <w:jc w:val="both"/>
        <w:rPr>
          <w:sz w:val="28"/>
          <w:szCs w:val="28"/>
        </w:rPr>
      </w:pPr>
      <w:r w:rsidRPr="00EB353A">
        <w:rPr>
          <w:sz w:val="28"/>
          <w:szCs w:val="28"/>
        </w:rPr>
        <w:t>Жилищным кодексом Российской Ф</w:t>
      </w:r>
      <w:r w:rsidR="0079636E" w:rsidRPr="00EB353A">
        <w:rPr>
          <w:sz w:val="28"/>
          <w:szCs w:val="28"/>
        </w:rPr>
        <w:t>едерации («Российская газета»</w:t>
      </w:r>
      <w:r w:rsidRPr="00EB353A">
        <w:rPr>
          <w:sz w:val="28"/>
          <w:szCs w:val="28"/>
        </w:rPr>
        <w:t xml:space="preserve"> 12 января 2005 г</w:t>
      </w:r>
      <w:r w:rsidR="00EB353A" w:rsidRPr="00EB353A">
        <w:rPr>
          <w:sz w:val="28"/>
          <w:szCs w:val="28"/>
        </w:rPr>
        <w:t>. № 1, «Парламентская газета»</w:t>
      </w:r>
      <w:r w:rsidRPr="00EB353A">
        <w:rPr>
          <w:sz w:val="28"/>
          <w:szCs w:val="28"/>
        </w:rPr>
        <w:t xml:space="preserve"> 15 января 2005 г. № 7-8, </w:t>
      </w:r>
      <w:r w:rsidR="00EB353A" w:rsidRPr="00EB353A">
        <w:rPr>
          <w:sz w:val="28"/>
          <w:szCs w:val="28"/>
        </w:rPr>
        <w:t>«</w:t>
      </w:r>
      <w:r w:rsidRPr="00EB353A">
        <w:rPr>
          <w:sz w:val="28"/>
          <w:szCs w:val="28"/>
        </w:rPr>
        <w:t>Собр</w:t>
      </w:r>
      <w:r w:rsidRPr="00EB353A">
        <w:rPr>
          <w:sz w:val="28"/>
          <w:szCs w:val="28"/>
        </w:rPr>
        <w:t>а</w:t>
      </w:r>
      <w:r w:rsidRPr="00EB353A">
        <w:rPr>
          <w:sz w:val="28"/>
          <w:szCs w:val="28"/>
        </w:rPr>
        <w:t>ние законодательства Российской Федерации</w:t>
      </w:r>
      <w:r w:rsidR="00EB353A" w:rsidRPr="00EB353A">
        <w:rPr>
          <w:sz w:val="28"/>
          <w:szCs w:val="28"/>
        </w:rPr>
        <w:t>»</w:t>
      </w:r>
      <w:r w:rsidRPr="00EB353A">
        <w:rPr>
          <w:sz w:val="28"/>
          <w:szCs w:val="28"/>
        </w:rPr>
        <w:t xml:space="preserve"> 3 января 2005 г. № 1 (часть I) ст. 14);</w:t>
      </w:r>
    </w:p>
    <w:p w:rsidR="00537624" w:rsidRPr="00EB353A" w:rsidRDefault="0074400F" w:rsidP="00537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353A">
        <w:rPr>
          <w:rFonts w:ascii="Times New Roman" w:hAnsi="Times New Roman"/>
          <w:sz w:val="28"/>
          <w:szCs w:val="28"/>
        </w:rPr>
        <w:t>Федеральным</w:t>
      </w:r>
      <w:r w:rsidR="00537624" w:rsidRPr="00EB353A">
        <w:rPr>
          <w:rFonts w:ascii="Times New Roman" w:hAnsi="Times New Roman"/>
          <w:sz w:val="28"/>
          <w:szCs w:val="28"/>
        </w:rPr>
        <w:t xml:space="preserve"> закон</w:t>
      </w:r>
      <w:r w:rsidRPr="00EB353A">
        <w:rPr>
          <w:rFonts w:ascii="Times New Roman" w:hAnsi="Times New Roman"/>
          <w:sz w:val="28"/>
          <w:szCs w:val="28"/>
        </w:rPr>
        <w:t>ом</w:t>
      </w:r>
      <w:r w:rsidR="009C5647">
        <w:rPr>
          <w:rFonts w:ascii="Times New Roman" w:hAnsi="Times New Roman"/>
          <w:sz w:val="28"/>
          <w:szCs w:val="28"/>
        </w:rPr>
        <w:t xml:space="preserve"> от 06.10.2003</w:t>
      </w:r>
      <w:r w:rsidR="00537624" w:rsidRPr="00EB353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EB353A" w:rsidRPr="00EB353A">
        <w:rPr>
          <w:rFonts w:ascii="Times New Roman" w:hAnsi="Times New Roman"/>
          <w:sz w:val="28"/>
          <w:szCs w:val="28"/>
        </w:rPr>
        <w:t>(«Собрание законодательства РФ»</w:t>
      </w:r>
      <w:r w:rsidR="00537624" w:rsidRPr="00EB353A">
        <w:rPr>
          <w:rFonts w:ascii="Times New Roman" w:hAnsi="Times New Roman"/>
          <w:sz w:val="28"/>
          <w:szCs w:val="28"/>
        </w:rPr>
        <w:t xml:space="preserve"> 06.10.2003, № 40, ст. </w:t>
      </w:r>
      <w:r w:rsidR="00F65F41" w:rsidRPr="00EB353A">
        <w:rPr>
          <w:rFonts w:ascii="Times New Roman" w:hAnsi="Times New Roman"/>
          <w:sz w:val="28"/>
          <w:szCs w:val="28"/>
        </w:rPr>
        <w:t>3822, «Парламентск</w:t>
      </w:r>
      <w:r w:rsidR="00EB353A" w:rsidRPr="00EB353A">
        <w:rPr>
          <w:rFonts w:ascii="Times New Roman" w:hAnsi="Times New Roman"/>
          <w:sz w:val="28"/>
          <w:szCs w:val="28"/>
        </w:rPr>
        <w:t xml:space="preserve">ая газета» </w:t>
      </w:r>
      <w:r w:rsidR="00537624" w:rsidRPr="00EB353A">
        <w:rPr>
          <w:rFonts w:ascii="Times New Roman" w:hAnsi="Times New Roman"/>
          <w:sz w:val="28"/>
          <w:szCs w:val="28"/>
        </w:rPr>
        <w:t>08.10.2003</w:t>
      </w:r>
      <w:r w:rsidR="00EB353A" w:rsidRPr="00EB353A">
        <w:rPr>
          <w:rFonts w:ascii="Times New Roman" w:hAnsi="Times New Roman"/>
          <w:sz w:val="28"/>
          <w:szCs w:val="28"/>
        </w:rPr>
        <w:t xml:space="preserve"> № 186, «Российская газета»</w:t>
      </w:r>
      <w:r w:rsidR="00537624" w:rsidRPr="00EB353A">
        <w:rPr>
          <w:rFonts w:ascii="Times New Roman" w:hAnsi="Times New Roman"/>
          <w:sz w:val="28"/>
          <w:szCs w:val="28"/>
        </w:rPr>
        <w:t xml:space="preserve"> 08.10.2003</w:t>
      </w:r>
      <w:r w:rsidR="00EB353A" w:rsidRPr="00EB353A">
        <w:rPr>
          <w:rFonts w:ascii="Times New Roman" w:hAnsi="Times New Roman"/>
          <w:sz w:val="28"/>
          <w:szCs w:val="28"/>
        </w:rPr>
        <w:t xml:space="preserve"> № 202</w:t>
      </w:r>
      <w:r w:rsidR="00537624" w:rsidRPr="00EB353A">
        <w:rPr>
          <w:rFonts w:ascii="Times New Roman" w:hAnsi="Times New Roman"/>
          <w:sz w:val="28"/>
          <w:szCs w:val="28"/>
        </w:rPr>
        <w:t>);</w:t>
      </w:r>
    </w:p>
    <w:p w:rsidR="00537624" w:rsidRPr="00EB353A" w:rsidRDefault="00590985" w:rsidP="00537624">
      <w:pPr>
        <w:pStyle w:val="ConsPlusNormal"/>
        <w:ind w:firstLine="708"/>
        <w:jc w:val="both"/>
        <w:rPr>
          <w:sz w:val="28"/>
          <w:szCs w:val="28"/>
        </w:rPr>
      </w:pPr>
      <w:r w:rsidRPr="00EB353A">
        <w:rPr>
          <w:sz w:val="28"/>
          <w:szCs w:val="28"/>
        </w:rPr>
        <w:t>Федеральным</w:t>
      </w:r>
      <w:r w:rsidR="00537624" w:rsidRPr="00EB353A">
        <w:rPr>
          <w:sz w:val="28"/>
          <w:szCs w:val="28"/>
        </w:rPr>
        <w:t xml:space="preserve"> закон</w:t>
      </w:r>
      <w:r w:rsidRPr="00EB353A">
        <w:rPr>
          <w:sz w:val="28"/>
          <w:szCs w:val="28"/>
        </w:rPr>
        <w:t>ом</w:t>
      </w:r>
      <w:r w:rsidR="009C5647">
        <w:rPr>
          <w:sz w:val="28"/>
          <w:szCs w:val="28"/>
        </w:rPr>
        <w:t xml:space="preserve"> от 27.07.2010</w:t>
      </w:r>
      <w:r w:rsidR="00537624" w:rsidRPr="00EB353A">
        <w:rPr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="00EB353A" w:rsidRPr="00EB353A">
        <w:rPr>
          <w:sz w:val="28"/>
          <w:szCs w:val="28"/>
        </w:rPr>
        <w:t xml:space="preserve"> услуг» («Российская г</w:t>
      </w:r>
      <w:r w:rsidR="00EB353A" w:rsidRPr="00EB353A">
        <w:rPr>
          <w:sz w:val="28"/>
          <w:szCs w:val="28"/>
        </w:rPr>
        <w:t>а</w:t>
      </w:r>
      <w:r w:rsidR="00EB353A" w:rsidRPr="00EB353A">
        <w:rPr>
          <w:sz w:val="28"/>
          <w:szCs w:val="28"/>
        </w:rPr>
        <w:t>зета»</w:t>
      </w:r>
      <w:r w:rsidR="00537624" w:rsidRPr="00EB353A">
        <w:rPr>
          <w:sz w:val="28"/>
          <w:szCs w:val="28"/>
        </w:rPr>
        <w:t xml:space="preserve"> 30.07.2010</w:t>
      </w:r>
      <w:r w:rsidR="00EB353A" w:rsidRPr="00EB353A">
        <w:rPr>
          <w:sz w:val="28"/>
          <w:szCs w:val="28"/>
        </w:rPr>
        <w:t xml:space="preserve"> г. № 168</w:t>
      </w:r>
      <w:r w:rsidR="00537624" w:rsidRPr="00EB353A">
        <w:rPr>
          <w:sz w:val="28"/>
          <w:szCs w:val="28"/>
        </w:rPr>
        <w:t xml:space="preserve">, «Собрание законодательства </w:t>
      </w:r>
      <w:r w:rsidR="00EB353A" w:rsidRPr="00EB353A">
        <w:rPr>
          <w:sz w:val="28"/>
          <w:szCs w:val="28"/>
        </w:rPr>
        <w:t xml:space="preserve">РФ» 02.08.2010 г. </w:t>
      </w:r>
      <w:r w:rsidR="00AE09F5">
        <w:rPr>
          <w:sz w:val="28"/>
          <w:szCs w:val="28"/>
        </w:rPr>
        <w:t xml:space="preserve">    </w:t>
      </w:r>
      <w:r w:rsidR="00EB353A" w:rsidRPr="00EB353A">
        <w:rPr>
          <w:sz w:val="28"/>
          <w:szCs w:val="28"/>
        </w:rPr>
        <w:t>№</w:t>
      </w:r>
      <w:r w:rsidR="00537624" w:rsidRPr="00EB353A">
        <w:rPr>
          <w:sz w:val="28"/>
          <w:szCs w:val="28"/>
        </w:rPr>
        <w:t xml:space="preserve"> 31, ст. 4179);</w:t>
      </w:r>
    </w:p>
    <w:p w:rsidR="008C4D14" w:rsidRPr="00EB353A" w:rsidRDefault="0084306B" w:rsidP="00135E86">
      <w:pPr>
        <w:pStyle w:val="ConsPlusNormal"/>
        <w:ind w:firstLine="708"/>
        <w:jc w:val="both"/>
        <w:rPr>
          <w:sz w:val="28"/>
          <w:szCs w:val="28"/>
        </w:rPr>
      </w:pPr>
      <w:r w:rsidRPr="00EB353A">
        <w:rPr>
          <w:sz w:val="28"/>
          <w:szCs w:val="28"/>
        </w:rPr>
        <w:t>Феде</w:t>
      </w:r>
      <w:r w:rsidR="009C5647">
        <w:rPr>
          <w:sz w:val="28"/>
          <w:szCs w:val="28"/>
        </w:rPr>
        <w:t>ральным законом от 28.12.2013</w:t>
      </w:r>
      <w:r w:rsidRPr="00EB353A">
        <w:rPr>
          <w:sz w:val="28"/>
          <w:szCs w:val="28"/>
        </w:rPr>
        <w:t xml:space="preserve"> № 443-ФЗ «О федеральной и</w:t>
      </w:r>
      <w:r w:rsidRPr="00EB353A">
        <w:rPr>
          <w:sz w:val="28"/>
          <w:szCs w:val="28"/>
        </w:rPr>
        <w:t>н</w:t>
      </w:r>
      <w:r w:rsidRPr="00EB353A">
        <w:rPr>
          <w:sz w:val="28"/>
          <w:szCs w:val="28"/>
        </w:rPr>
        <w:t>формационной адресной системе и внесении изменений в Федеральный з</w:t>
      </w:r>
      <w:r w:rsidRPr="00EB353A">
        <w:rPr>
          <w:sz w:val="28"/>
          <w:szCs w:val="28"/>
        </w:rPr>
        <w:t>а</w:t>
      </w:r>
      <w:r w:rsidRPr="00EB353A">
        <w:rPr>
          <w:sz w:val="28"/>
          <w:szCs w:val="28"/>
        </w:rPr>
        <w:t>кон «Об общих принципах организации местного самоуправления в Росси</w:t>
      </w:r>
      <w:r w:rsidRPr="00EB353A">
        <w:rPr>
          <w:sz w:val="28"/>
          <w:szCs w:val="28"/>
        </w:rPr>
        <w:t>й</w:t>
      </w:r>
      <w:r w:rsidRPr="00EB353A">
        <w:rPr>
          <w:sz w:val="28"/>
          <w:szCs w:val="28"/>
        </w:rPr>
        <w:t xml:space="preserve">ской Федерации» («Собрание законодательства </w:t>
      </w:r>
      <w:r w:rsidR="00956F67">
        <w:rPr>
          <w:sz w:val="28"/>
          <w:szCs w:val="28"/>
        </w:rPr>
        <w:t>РФ</w:t>
      </w:r>
      <w:r w:rsidR="009C5647">
        <w:rPr>
          <w:sz w:val="28"/>
          <w:szCs w:val="28"/>
        </w:rPr>
        <w:t>», 28.12.2013</w:t>
      </w:r>
      <w:r w:rsidRPr="00EB353A">
        <w:rPr>
          <w:sz w:val="28"/>
          <w:szCs w:val="28"/>
        </w:rPr>
        <w:t xml:space="preserve"> № 52, </w:t>
      </w:r>
      <w:r w:rsidR="00AE09F5">
        <w:rPr>
          <w:sz w:val="28"/>
          <w:szCs w:val="28"/>
        </w:rPr>
        <w:t xml:space="preserve">        </w:t>
      </w:r>
      <w:r w:rsidRPr="00EB353A">
        <w:rPr>
          <w:sz w:val="28"/>
          <w:szCs w:val="28"/>
        </w:rPr>
        <w:t>ст. 7008</w:t>
      </w:r>
      <w:r w:rsidR="00EB353A" w:rsidRPr="00EB353A">
        <w:rPr>
          <w:sz w:val="28"/>
          <w:szCs w:val="28"/>
        </w:rPr>
        <w:t xml:space="preserve">, </w:t>
      </w:r>
      <w:r w:rsidR="009C5647">
        <w:rPr>
          <w:sz w:val="28"/>
          <w:szCs w:val="28"/>
        </w:rPr>
        <w:t>Российская газета» 30.12.2013</w:t>
      </w:r>
      <w:r w:rsidR="00EB353A" w:rsidRPr="00EB353A">
        <w:rPr>
          <w:sz w:val="28"/>
          <w:szCs w:val="28"/>
        </w:rPr>
        <w:t xml:space="preserve"> № 295</w:t>
      </w:r>
      <w:r w:rsidRPr="00EB353A">
        <w:rPr>
          <w:sz w:val="28"/>
          <w:szCs w:val="28"/>
        </w:rPr>
        <w:t>);</w:t>
      </w:r>
    </w:p>
    <w:p w:rsidR="004676E4" w:rsidRPr="00956F67" w:rsidRDefault="004676E4" w:rsidP="00956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956F67">
        <w:rPr>
          <w:color w:val="auto"/>
          <w:sz w:val="28"/>
          <w:szCs w:val="28"/>
        </w:rPr>
        <w:t xml:space="preserve">Федеральным законом </w:t>
      </w:r>
      <w:r w:rsidR="009C5647">
        <w:rPr>
          <w:color w:val="auto"/>
          <w:sz w:val="28"/>
          <w:szCs w:val="28"/>
        </w:rPr>
        <w:t>от 13.07.2015</w:t>
      </w:r>
      <w:r w:rsidR="00956F67">
        <w:rPr>
          <w:color w:val="auto"/>
          <w:sz w:val="28"/>
          <w:szCs w:val="28"/>
        </w:rPr>
        <w:t xml:space="preserve"> </w:t>
      </w:r>
      <w:r w:rsidR="00EB353A" w:rsidRPr="00956F67">
        <w:rPr>
          <w:color w:val="auto"/>
          <w:sz w:val="28"/>
          <w:szCs w:val="28"/>
        </w:rPr>
        <w:t xml:space="preserve">№ 218-ФЗ </w:t>
      </w:r>
      <w:r w:rsidR="009C5647">
        <w:rPr>
          <w:color w:val="auto"/>
          <w:sz w:val="28"/>
          <w:szCs w:val="28"/>
        </w:rPr>
        <w:t>«</w:t>
      </w:r>
      <w:r w:rsidRPr="00956F67">
        <w:rPr>
          <w:color w:val="auto"/>
          <w:sz w:val="28"/>
          <w:szCs w:val="28"/>
        </w:rPr>
        <w:t>О государственной р</w:t>
      </w:r>
      <w:r w:rsidRPr="00956F67">
        <w:rPr>
          <w:color w:val="auto"/>
          <w:sz w:val="28"/>
          <w:szCs w:val="28"/>
        </w:rPr>
        <w:t>е</w:t>
      </w:r>
      <w:r w:rsidR="009C5647">
        <w:rPr>
          <w:color w:val="auto"/>
          <w:sz w:val="28"/>
          <w:szCs w:val="28"/>
        </w:rPr>
        <w:t>гистрации недвижимости»</w:t>
      </w:r>
      <w:r w:rsidRPr="00956F67">
        <w:rPr>
          <w:color w:val="auto"/>
          <w:sz w:val="28"/>
          <w:szCs w:val="28"/>
        </w:rPr>
        <w:t xml:space="preserve"> </w:t>
      </w:r>
      <w:r w:rsidR="00956F67" w:rsidRPr="00956F67">
        <w:rPr>
          <w:color w:val="auto"/>
          <w:sz w:val="28"/>
          <w:szCs w:val="28"/>
        </w:rPr>
        <w:t>(официальный интернет-портал правовой инфо</w:t>
      </w:r>
      <w:r w:rsidR="00956F67" w:rsidRPr="00956F67">
        <w:rPr>
          <w:color w:val="auto"/>
          <w:sz w:val="28"/>
          <w:szCs w:val="28"/>
        </w:rPr>
        <w:t>р</w:t>
      </w:r>
      <w:r w:rsidR="00956F67" w:rsidRPr="00956F67">
        <w:rPr>
          <w:color w:val="auto"/>
          <w:sz w:val="28"/>
          <w:szCs w:val="28"/>
        </w:rPr>
        <w:t>мации</w:t>
      </w:r>
      <w:r w:rsidR="00956F67" w:rsidRPr="00956F67">
        <w:rPr>
          <w:rStyle w:val="apple-converted-space"/>
          <w:color w:val="auto"/>
          <w:sz w:val="28"/>
          <w:szCs w:val="28"/>
        </w:rPr>
        <w:t> </w:t>
      </w:r>
      <w:hyperlink r:id="rId18" w:tgtFrame="_blank" w:history="1">
        <w:r w:rsidR="00956F67" w:rsidRPr="00956F67">
          <w:rPr>
            <w:rStyle w:val="a4"/>
            <w:color w:val="auto"/>
            <w:sz w:val="28"/>
            <w:szCs w:val="28"/>
            <w:u w:val="none"/>
          </w:rPr>
          <w:t>http://www.pravo.gov.ru</w:t>
        </w:r>
      </w:hyperlink>
      <w:r w:rsidR="00956F67" w:rsidRPr="00956F67">
        <w:rPr>
          <w:color w:val="auto"/>
          <w:sz w:val="28"/>
          <w:szCs w:val="28"/>
        </w:rPr>
        <w:t>, 14.07.2015</w:t>
      </w:r>
      <w:r w:rsidR="009C5647">
        <w:rPr>
          <w:color w:val="auto"/>
          <w:sz w:val="28"/>
          <w:szCs w:val="28"/>
        </w:rPr>
        <w:t>, «</w:t>
      </w:r>
      <w:r w:rsidR="00956F67" w:rsidRPr="00956F67">
        <w:rPr>
          <w:color w:val="auto"/>
          <w:sz w:val="28"/>
          <w:szCs w:val="28"/>
        </w:rPr>
        <w:t>Российс</w:t>
      </w:r>
      <w:r w:rsidR="009C5647">
        <w:rPr>
          <w:color w:val="auto"/>
          <w:sz w:val="28"/>
          <w:szCs w:val="28"/>
        </w:rPr>
        <w:t>кая газета»</w:t>
      </w:r>
      <w:r w:rsidR="00956F67" w:rsidRPr="00956F67">
        <w:rPr>
          <w:color w:val="auto"/>
          <w:sz w:val="28"/>
          <w:szCs w:val="28"/>
        </w:rPr>
        <w:t xml:space="preserve"> 17.07.2015</w:t>
      </w:r>
      <w:r w:rsidR="00956F67">
        <w:rPr>
          <w:color w:val="auto"/>
          <w:sz w:val="28"/>
          <w:szCs w:val="28"/>
        </w:rPr>
        <w:t xml:space="preserve"> </w:t>
      </w:r>
      <w:r w:rsidR="00AE09F5">
        <w:rPr>
          <w:color w:val="auto"/>
          <w:sz w:val="28"/>
          <w:szCs w:val="28"/>
        </w:rPr>
        <w:t xml:space="preserve">  </w:t>
      </w:r>
      <w:r w:rsidR="00956F67">
        <w:rPr>
          <w:color w:val="auto"/>
          <w:sz w:val="28"/>
          <w:szCs w:val="28"/>
        </w:rPr>
        <w:t>№</w:t>
      </w:r>
      <w:r w:rsidR="00956F67" w:rsidRPr="00956F67">
        <w:rPr>
          <w:color w:val="auto"/>
          <w:sz w:val="28"/>
          <w:szCs w:val="28"/>
        </w:rPr>
        <w:t xml:space="preserve"> 156,</w:t>
      </w:r>
      <w:r w:rsidR="00956F67">
        <w:rPr>
          <w:color w:val="auto"/>
          <w:sz w:val="28"/>
          <w:szCs w:val="28"/>
        </w:rPr>
        <w:t xml:space="preserve"> </w:t>
      </w:r>
      <w:r w:rsidR="009C5647">
        <w:rPr>
          <w:color w:val="auto"/>
          <w:sz w:val="28"/>
          <w:szCs w:val="28"/>
        </w:rPr>
        <w:t>«</w:t>
      </w:r>
      <w:r w:rsidR="00956F67" w:rsidRPr="00956F67">
        <w:rPr>
          <w:color w:val="auto"/>
          <w:sz w:val="28"/>
          <w:szCs w:val="28"/>
        </w:rPr>
        <w:t>Собра</w:t>
      </w:r>
      <w:r w:rsidR="009C5647">
        <w:rPr>
          <w:color w:val="auto"/>
          <w:sz w:val="28"/>
          <w:szCs w:val="28"/>
        </w:rPr>
        <w:t>ние законодательства РФ»</w:t>
      </w:r>
      <w:r w:rsidR="00956F67" w:rsidRPr="00956F67">
        <w:rPr>
          <w:color w:val="auto"/>
          <w:sz w:val="28"/>
          <w:szCs w:val="28"/>
        </w:rPr>
        <w:t xml:space="preserve"> 20.07.2015</w:t>
      </w:r>
      <w:r w:rsidR="00956F67">
        <w:rPr>
          <w:color w:val="auto"/>
          <w:sz w:val="28"/>
          <w:szCs w:val="28"/>
        </w:rPr>
        <w:t xml:space="preserve"> № 29 (часть I), ст. 4344);</w:t>
      </w:r>
    </w:p>
    <w:p w:rsidR="0084306B" w:rsidRPr="00EB353A" w:rsidRDefault="009C5647" w:rsidP="00135E8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306B" w:rsidRPr="00EB353A">
        <w:rPr>
          <w:sz w:val="28"/>
          <w:szCs w:val="28"/>
        </w:rPr>
        <w:t>остановлением Правительства Российской Федерации от 19.11.</w:t>
      </w:r>
      <w:r>
        <w:rPr>
          <w:sz w:val="28"/>
          <w:szCs w:val="28"/>
        </w:rPr>
        <w:t>2014</w:t>
      </w:r>
      <w:r w:rsidR="00AE09F5">
        <w:rPr>
          <w:sz w:val="28"/>
          <w:szCs w:val="28"/>
        </w:rPr>
        <w:t xml:space="preserve"> </w:t>
      </w:r>
      <w:r w:rsidR="006D1AFC" w:rsidRPr="00EB353A">
        <w:rPr>
          <w:sz w:val="28"/>
          <w:szCs w:val="28"/>
        </w:rPr>
        <w:t xml:space="preserve"> № 1221 «Об утверждении правил присвоения, изменения и аннулирования адресов» («Собрание законодательства </w:t>
      </w:r>
      <w:r w:rsidR="00956F67">
        <w:rPr>
          <w:sz w:val="28"/>
          <w:szCs w:val="28"/>
        </w:rPr>
        <w:t>РФ</w:t>
      </w:r>
      <w:r w:rsidR="001E78CA" w:rsidRPr="00EB353A">
        <w:rPr>
          <w:sz w:val="28"/>
          <w:szCs w:val="28"/>
        </w:rPr>
        <w:t xml:space="preserve">», </w:t>
      </w:r>
      <w:r w:rsidR="00EB353A" w:rsidRPr="00EB353A">
        <w:rPr>
          <w:sz w:val="28"/>
          <w:szCs w:val="28"/>
        </w:rPr>
        <w:t>01.12</w:t>
      </w:r>
      <w:r w:rsidR="001E78CA" w:rsidRPr="00EB353A">
        <w:rPr>
          <w:sz w:val="28"/>
          <w:szCs w:val="28"/>
        </w:rPr>
        <w:t>.2014, № </w:t>
      </w:r>
      <w:r w:rsidR="006D1AFC" w:rsidRPr="00EB353A">
        <w:rPr>
          <w:sz w:val="28"/>
          <w:szCs w:val="28"/>
        </w:rPr>
        <w:t>48, ст. 6861);</w:t>
      </w:r>
    </w:p>
    <w:p w:rsidR="00D427C2" w:rsidRPr="00EB353A" w:rsidRDefault="009C5647" w:rsidP="00C41BE2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D427C2" w:rsidRPr="00EB353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22.05.2</w:t>
      </w:r>
      <w:r w:rsidR="003C1EF6">
        <w:rPr>
          <w:rFonts w:ascii="Times New Roman" w:hAnsi="Times New Roman"/>
          <w:sz w:val="28"/>
          <w:szCs w:val="28"/>
        </w:rPr>
        <w:t>015</w:t>
      </w:r>
      <w:r w:rsidR="00AE09F5">
        <w:rPr>
          <w:rFonts w:ascii="Times New Roman" w:hAnsi="Times New Roman"/>
          <w:sz w:val="28"/>
          <w:szCs w:val="28"/>
        </w:rPr>
        <w:t xml:space="preserve"> </w:t>
      </w:r>
      <w:r w:rsidR="00AA5911" w:rsidRPr="00EB353A">
        <w:rPr>
          <w:rFonts w:ascii="Times New Roman" w:hAnsi="Times New Roman"/>
          <w:sz w:val="28"/>
          <w:szCs w:val="28"/>
        </w:rPr>
        <w:t xml:space="preserve"> № 492 «</w:t>
      </w:r>
      <w:r w:rsidR="00D427C2" w:rsidRPr="00EB353A">
        <w:rPr>
          <w:rFonts w:ascii="Times New Roman" w:hAnsi="Times New Roman"/>
          <w:sz w:val="28"/>
          <w:szCs w:val="28"/>
        </w:rPr>
        <w:t>О составе сведений об адресах, размещаемых в государственном а</w:t>
      </w:r>
      <w:r w:rsidR="00D427C2" w:rsidRPr="00EB353A">
        <w:rPr>
          <w:rFonts w:ascii="Times New Roman" w:hAnsi="Times New Roman"/>
          <w:sz w:val="28"/>
          <w:szCs w:val="28"/>
        </w:rPr>
        <w:t>д</w:t>
      </w:r>
      <w:r w:rsidR="00D427C2" w:rsidRPr="00EB353A">
        <w:rPr>
          <w:rFonts w:ascii="Times New Roman" w:hAnsi="Times New Roman"/>
          <w:sz w:val="28"/>
          <w:szCs w:val="28"/>
        </w:rPr>
        <w:t>ресном реестре, порядке межведомственного информационного взаимоде</w:t>
      </w:r>
      <w:r w:rsidR="00D427C2" w:rsidRPr="00EB353A">
        <w:rPr>
          <w:rFonts w:ascii="Times New Roman" w:hAnsi="Times New Roman"/>
          <w:sz w:val="28"/>
          <w:szCs w:val="28"/>
        </w:rPr>
        <w:t>й</w:t>
      </w:r>
      <w:r w:rsidR="00D427C2" w:rsidRPr="00EB353A">
        <w:rPr>
          <w:rFonts w:ascii="Times New Roman" w:hAnsi="Times New Roman"/>
          <w:sz w:val="28"/>
          <w:szCs w:val="28"/>
        </w:rPr>
        <w:t>ствия при ведении государственного адресного реестра, о внесении измен</w:t>
      </w:r>
      <w:r w:rsidR="00D427C2" w:rsidRPr="00EB353A">
        <w:rPr>
          <w:rFonts w:ascii="Times New Roman" w:hAnsi="Times New Roman"/>
          <w:sz w:val="28"/>
          <w:szCs w:val="28"/>
        </w:rPr>
        <w:t>е</w:t>
      </w:r>
      <w:r w:rsidR="00D427C2" w:rsidRPr="00EB353A">
        <w:rPr>
          <w:rFonts w:ascii="Times New Roman" w:hAnsi="Times New Roman"/>
          <w:sz w:val="28"/>
          <w:szCs w:val="28"/>
        </w:rPr>
        <w:t>ний и признании ут</w:t>
      </w:r>
      <w:r w:rsidR="00956F67">
        <w:rPr>
          <w:rFonts w:ascii="Times New Roman" w:hAnsi="Times New Roman"/>
          <w:sz w:val="28"/>
          <w:szCs w:val="28"/>
        </w:rPr>
        <w:t>ратившими силу некоторых актов П</w:t>
      </w:r>
      <w:r w:rsidR="00D427C2" w:rsidRPr="00EB353A">
        <w:rPr>
          <w:rFonts w:ascii="Times New Roman" w:hAnsi="Times New Roman"/>
          <w:sz w:val="28"/>
          <w:szCs w:val="28"/>
        </w:rPr>
        <w:t>равительства Росси</w:t>
      </w:r>
      <w:r w:rsidR="00D427C2" w:rsidRPr="00EB353A">
        <w:rPr>
          <w:rFonts w:ascii="Times New Roman" w:hAnsi="Times New Roman"/>
          <w:sz w:val="28"/>
          <w:szCs w:val="28"/>
        </w:rPr>
        <w:t>й</w:t>
      </w:r>
      <w:r w:rsidR="00D427C2" w:rsidRPr="00EB353A">
        <w:rPr>
          <w:rFonts w:ascii="Times New Roman" w:hAnsi="Times New Roman"/>
          <w:sz w:val="28"/>
          <w:szCs w:val="28"/>
        </w:rPr>
        <w:t>ской Федерации»</w:t>
      </w:r>
      <w:r w:rsidR="00C41BE2" w:rsidRPr="00EB353A">
        <w:rPr>
          <w:rStyle w:val="10"/>
          <w:sz w:val="28"/>
          <w:szCs w:val="28"/>
        </w:rPr>
        <w:t xml:space="preserve"> (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официальный интернет-портал правовой информ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а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ции</w:t>
      </w:r>
      <w:r w:rsidR="00C41BE2" w:rsidRPr="00EB353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9" w:tgtFrame="_blank" w:history="1">
        <w:r w:rsidR="00C41BE2" w:rsidRPr="00EB35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="00C41BE2" w:rsidRPr="00EB353A">
        <w:rPr>
          <w:rStyle w:val="blk"/>
          <w:rFonts w:ascii="Times New Roman" w:hAnsi="Times New Roman"/>
          <w:sz w:val="28"/>
          <w:szCs w:val="28"/>
        </w:rPr>
        <w:t>, 28.05.2015,</w:t>
      </w:r>
      <w:r w:rsidR="00C41BE2" w:rsidRPr="00EB3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EF6">
        <w:rPr>
          <w:rStyle w:val="blk"/>
          <w:rFonts w:ascii="Times New Roman" w:hAnsi="Times New Roman"/>
          <w:sz w:val="28"/>
          <w:szCs w:val="28"/>
        </w:rPr>
        <w:t>«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Собрание зак</w:t>
      </w:r>
      <w:r w:rsidR="00EB353A" w:rsidRPr="00EB353A">
        <w:rPr>
          <w:rStyle w:val="blk"/>
          <w:rFonts w:ascii="Times New Roman" w:hAnsi="Times New Roman"/>
          <w:sz w:val="28"/>
          <w:szCs w:val="28"/>
        </w:rPr>
        <w:t>онодател</w:t>
      </w:r>
      <w:r w:rsidR="003C1EF6">
        <w:rPr>
          <w:rStyle w:val="blk"/>
          <w:rFonts w:ascii="Times New Roman" w:hAnsi="Times New Roman"/>
          <w:sz w:val="28"/>
          <w:szCs w:val="28"/>
        </w:rPr>
        <w:t>ьства РФ»</w:t>
      </w:r>
      <w:r w:rsidR="00EB353A" w:rsidRPr="00EB353A">
        <w:rPr>
          <w:rStyle w:val="blk"/>
          <w:rFonts w:ascii="Times New Roman" w:hAnsi="Times New Roman"/>
          <w:sz w:val="28"/>
          <w:szCs w:val="28"/>
        </w:rPr>
        <w:t xml:space="preserve"> 01.06.2015 г. №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 xml:space="preserve"> 22, ст. 3227)</w:t>
      </w:r>
      <w:r w:rsidR="00D427C2" w:rsidRPr="00EB353A">
        <w:rPr>
          <w:rFonts w:ascii="Times New Roman" w:hAnsi="Times New Roman"/>
          <w:sz w:val="28"/>
          <w:szCs w:val="28"/>
        </w:rPr>
        <w:t>;</w:t>
      </w:r>
      <w:proofErr w:type="gramEnd"/>
    </w:p>
    <w:p w:rsidR="009C28EF" w:rsidRPr="0078466D" w:rsidRDefault="003C1EF6" w:rsidP="0078466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35E86" w:rsidRPr="00EB353A">
        <w:rPr>
          <w:rFonts w:ascii="Times New Roman" w:hAnsi="Times New Roman"/>
          <w:sz w:val="28"/>
          <w:szCs w:val="28"/>
        </w:rPr>
        <w:t>риказ</w:t>
      </w:r>
      <w:r w:rsidR="006415C3" w:rsidRPr="00EB353A">
        <w:rPr>
          <w:rFonts w:ascii="Times New Roman" w:hAnsi="Times New Roman"/>
          <w:sz w:val="28"/>
          <w:szCs w:val="28"/>
        </w:rPr>
        <w:t>ом</w:t>
      </w:r>
      <w:r w:rsidR="00135E86" w:rsidRPr="00EB353A">
        <w:rPr>
          <w:rFonts w:ascii="Times New Roman" w:hAnsi="Times New Roman"/>
          <w:sz w:val="28"/>
          <w:szCs w:val="28"/>
        </w:rPr>
        <w:t xml:space="preserve"> Министерства </w:t>
      </w:r>
      <w:r w:rsidR="006D1AFC" w:rsidRPr="00EB353A">
        <w:rPr>
          <w:rFonts w:ascii="Times New Roman" w:hAnsi="Times New Roman"/>
          <w:sz w:val="28"/>
          <w:szCs w:val="28"/>
        </w:rPr>
        <w:t xml:space="preserve">финансов Российской Федерации от 05.11.2015 № 171н «Об утверждении </w:t>
      </w:r>
      <w:r w:rsidR="00532267" w:rsidRPr="00EB353A">
        <w:rPr>
          <w:rFonts w:ascii="Times New Roman" w:hAnsi="Times New Roman"/>
          <w:sz w:val="28"/>
          <w:szCs w:val="28"/>
        </w:rPr>
        <w:t xml:space="preserve">Перечня элементов планировочной структуры, элементов </w:t>
      </w:r>
      <w:proofErr w:type="spellStart"/>
      <w:r w:rsidR="00532267" w:rsidRPr="00EB353A">
        <w:rPr>
          <w:rFonts w:ascii="Times New Roman" w:hAnsi="Times New Roman"/>
          <w:sz w:val="28"/>
          <w:szCs w:val="28"/>
        </w:rPr>
        <w:t>улично</w:t>
      </w:r>
      <w:proofErr w:type="spellEnd"/>
      <w:r w:rsidR="00532267" w:rsidRPr="00EB353A">
        <w:rPr>
          <w:rFonts w:ascii="Times New Roman" w:hAnsi="Times New Roman"/>
          <w:sz w:val="28"/>
          <w:szCs w:val="28"/>
        </w:rPr>
        <w:t xml:space="preserve"> – дорожной сети, элементов объектов адрес</w:t>
      </w:r>
      <w:r w:rsidR="00532267" w:rsidRPr="00EB353A">
        <w:rPr>
          <w:rFonts w:ascii="Times New Roman" w:hAnsi="Times New Roman"/>
          <w:sz w:val="28"/>
          <w:szCs w:val="28"/>
        </w:rPr>
        <w:t>а</w:t>
      </w:r>
      <w:r w:rsidR="00532267" w:rsidRPr="00EB353A">
        <w:rPr>
          <w:rFonts w:ascii="Times New Roman" w:hAnsi="Times New Roman"/>
          <w:sz w:val="28"/>
          <w:szCs w:val="28"/>
        </w:rPr>
        <w:t>ции, типов зданий (сооружений), помещений, используемых в качестве ре</w:t>
      </w:r>
      <w:r w:rsidR="00532267" w:rsidRPr="00EB353A">
        <w:rPr>
          <w:rFonts w:ascii="Times New Roman" w:hAnsi="Times New Roman"/>
          <w:sz w:val="28"/>
          <w:szCs w:val="28"/>
        </w:rPr>
        <w:t>к</w:t>
      </w:r>
      <w:r w:rsidR="00532267" w:rsidRPr="00EB353A">
        <w:rPr>
          <w:rFonts w:ascii="Times New Roman" w:hAnsi="Times New Roman"/>
          <w:sz w:val="28"/>
          <w:szCs w:val="28"/>
        </w:rPr>
        <w:t xml:space="preserve">визитов адреса, и Правил сокращенного наименования </w:t>
      </w:r>
      <w:proofErr w:type="spellStart"/>
      <w:r w:rsidR="00532267" w:rsidRPr="00EB353A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="00532267" w:rsidRPr="00EB353A">
        <w:rPr>
          <w:rFonts w:ascii="Times New Roman" w:hAnsi="Times New Roman"/>
          <w:sz w:val="28"/>
          <w:szCs w:val="28"/>
        </w:rPr>
        <w:t xml:space="preserve"> элементов»</w:t>
      </w:r>
      <w:r w:rsidR="00C41BE2" w:rsidRPr="00EB353A">
        <w:rPr>
          <w:rStyle w:val="10"/>
          <w:sz w:val="28"/>
          <w:szCs w:val="28"/>
        </w:rPr>
        <w:t xml:space="preserve"> (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официальный интернет-портал правовой информ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а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ции</w:t>
      </w:r>
      <w:r w:rsidR="00C41BE2" w:rsidRPr="00EB353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20" w:tgtFrame="_blank" w:tooltip="Ссылка на ресурс http://www.pravo.gov.ru" w:history="1">
        <w:r w:rsidR="00C41BE2" w:rsidRPr="00EB35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="00C41BE2" w:rsidRPr="00EB353A">
        <w:rPr>
          <w:rStyle w:val="blk"/>
          <w:rFonts w:ascii="Times New Roman" w:hAnsi="Times New Roman"/>
          <w:sz w:val="28"/>
          <w:szCs w:val="28"/>
        </w:rPr>
        <w:t>, 15.12.2015,</w:t>
      </w:r>
      <w:r w:rsidR="00C41BE2" w:rsidRPr="00EB35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«Российская газета»</w:t>
      </w:r>
      <w:r w:rsidR="00EB353A" w:rsidRPr="00EB353A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28.12.2015</w:t>
      </w:r>
      <w:r w:rsidR="00EB353A" w:rsidRPr="00EB353A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E09F5">
        <w:rPr>
          <w:rStyle w:val="blk"/>
          <w:rFonts w:ascii="Times New Roman" w:hAnsi="Times New Roman"/>
          <w:sz w:val="28"/>
          <w:szCs w:val="28"/>
        </w:rPr>
        <w:t xml:space="preserve">       </w:t>
      </w:r>
      <w:r w:rsidR="00EB353A" w:rsidRPr="00EB353A">
        <w:rPr>
          <w:rStyle w:val="blk"/>
          <w:rFonts w:ascii="Times New Roman" w:hAnsi="Times New Roman"/>
          <w:sz w:val="28"/>
          <w:szCs w:val="28"/>
        </w:rPr>
        <w:t>№ 294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);</w:t>
      </w:r>
    </w:p>
    <w:p w:rsidR="00D427C2" w:rsidRPr="00EB353A" w:rsidRDefault="003C1EF6" w:rsidP="00D427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532267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риказ</w:t>
      </w:r>
      <w:r w:rsidR="006415C3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ом Министерства финансов</w:t>
      </w:r>
      <w:r w:rsidR="00D427C2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Российской Федерации</w:t>
      </w:r>
      <w:r w:rsidR="00532267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11 дека</w:t>
      </w:r>
      <w:r w:rsidR="00532267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ря 2014  №</w:t>
      </w:r>
      <w:r w:rsidR="00532267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 146н</w:t>
      </w:r>
      <w:r w:rsidR="00D427C2" w:rsidRPr="00EB35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532267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форм заявления о присвоении объекту а</w:t>
      </w:r>
      <w:r w:rsidR="00532267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="00532267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ресации адреса или аннулировании его адреса, решения об отказе в присво</w:t>
      </w:r>
      <w:r w:rsidR="00532267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532267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нии объекту адресации адре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са или аннулировании его адреса»</w:t>
      </w:r>
      <w:r w:rsidR="00C41BE2" w:rsidRPr="00EB3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(официальный интернет-портал правовой информации</w:t>
      </w:r>
      <w:r w:rsidR="00C41BE2" w:rsidRPr="00EB353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1" w:tgtFrame="_blank" w:history="1">
        <w:r w:rsidR="00C41BE2" w:rsidRPr="00EB353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http://www.pravo.gov.ru</w:t>
        </w:r>
      </w:hyperlink>
      <w:r w:rsidR="00C41BE2" w:rsidRPr="00EB353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41BE2" w:rsidRPr="00EB3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12.02.2015)</w:t>
      </w:r>
      <w:r w:rsidR="00D427C2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7E5993" w:rsidRPr="00EB353A" w:rsidRDefault="002E1EB0" w:rsidP="007E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53A">
        <w:rPr>
          <w:rFonts w:ascii="Times New Roman" w:hAnsi="Times New Roman"/>
          <w:sz w:val="28"/>
          <w:szCs w:val="28"/>
        </w:rPr>
        <w:t>настоящим административным</w:t>
      </w:r>
      <w:r w:rsidR="00DA2830" w:rsidRPr="00EB353A">
        <w:rPr>
          <w:rFonts w:ascii="Times New Roman" w:hAnsi="Times New Roman"/>
          <w:sz w:val="28"/>
          <w:szCs w:val="28"/>
        </w:rPr>
        <w:t xml:space="preserve"> регламент</w:t>
      </w:r>
      <w:r w:rsidRPr="00EB353A">
        <w:rPr>
          <w:rFonts w:ascii="Times New Roman" w:hAnsi="Times New Roman"/>
          <w:sz w:val="28"/>
          <w:szCs w:val="28"/>
        </w:rPr>
        <w:t>ом</w:t>
      </w:r>
      <w:r w:rsidR="007E5993" w:rsidRPr="00EB353A">
        <w:rPr>
          <w:rFonts w:ascii="Times New Roman" w:hAnsi="Times New Roman"/>
          <w:sz w:val="28"/>
          <w:szCs w:val="28"/>
        </w:rPr>
        <w:t>.</w:t>
      </w:r>
    </w:p>
    <w:p w:rsidR="00966B1D" w:rsidRDefault="00966B1D" w:rsidP="007E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B1D" w:rsidRPr="00AE2E0E" w:rsidRDefault="00966B1D" w:rsidP="00966B1D">
      <w:pPr>
        <w:pStyle w:val="text"/>
        <w:widowControl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E2E0E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proofErr w:type="gramStart"/>
      <w:r w:rsidR="00B55FED" w:rsidRPr="00273B7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B55FED" w:rsidRPr="00273B73">
        <w:rPr>
          <w:rFonts w:ascii="Times New Roman" w:hAnsi="Times New Roman" w:cs="Times New Roman"/>
          <w:sz w:val="28"/>
          <w:szCs w:val="28"/>
        </w:rPr>
        <w:t>т</w:t>
      </w:r>
      <w:r w:rsidR="00B55FED" w:rsidRPr="00273B73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B55FED" w:rsidRPr="00273B73">
        <w:rPr>
          <w:rFonts w:ascii="Times New Roman" w:hAnsi="Times New Roman" w:cs="Times New Roman"/>
          <w:sz w:val="28"/>
          <w:szCs w:val="28"/>
        </w:rPr>
        <w:t>а</w:t>
      </w:r>
      <w:r w:rsidR="00B55FED" w:rsidRPr="00273B73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муниципальными прав</w:t>
      </w:r>
      <w:r w:rsidR="00B55FED" w:rsidRPr="00273B73">
        <w:rPr>
          <w:rFonts w:ascii="Times New Roman" w:hAnsi="Times New Roman" w:cs="Times New Roman"/>
          <w:sz w:val="28"/>
          <w:szCs w:val="28"/>
        </w:rPr>
        <w:t>о</w:t>
      </w:r>
      <w:r w:rsidR="00B55FED" w:rsidRPr="00273B73">
        <w:rPr>
          <w:rFonts w:ascii="Times New Roman" w:hAnsi="Times New Roman" w:cs="Times New Roman"/>
          <w:sz w:val="28"/>
          <w:szCs w:val="28"/>
        </w:rPr>
        <w:t>выми актами Георгиевского городского округа для предоставления муниц</w:t>
      </w:r>
      <w:r w:rsidR="00B55FED" w:rsidRPr="00273B73">
        <w:rPr>
          <w:rFonts w:ascii="Times New Roman" w:hAnsi="Times New Roman" w:cs="Times New Roman"/>
          <w:sz w:val="28"/>
          <w:szCs w:val="28"/>
        </w:rPr>
        <w:t>и</w:t>
      </w:r>
      <w:r w:rsidR="00B55FED" w:rsidRPr="00273B73">
        <w:rPr>
          <w:rFonts w:ascii="Times New Roman" w:hAnsi="Times New Roman" w:cs="Times New Roman"/>
          <w:sz w:val="28"/>
          <w:szCs w:val="28"/>
        </w:rPr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="00B55FED" w:rsidRPr="00273B73">
        <w:rPr>
          <w:rFonts w:ascii="Times New Roman" w:hAnsi="Times New Roman" w:cs="Times New Roman"/>
          <w:sz w:val="28"/>
          <w:szCs w:val="28"/>
        </w:rPr>
        <w:t>д</w:t>
      </w:r>
      <w:r w:rsidR="00B55FED" w:rsidRPr="00273B73">
        <w:rPr>
          <w:rFonts w:ascii="Times New Roman" w:hAnsi="Times New Roman" w:cs="Times New Roman"/>
          <w:sz w:val="28"/>
          <w:szCs w:val="28"/>
        </w:rPr>
        <w:t>ставления (бланки, формы обращений, заявления и иных документов</w:t>
      </w:r>
      <w:proofErr w:type="gramEnd"/>
      <w:r w:rsidR="00B55FED" w:rsidRPr="00273B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5FED" w:rsidRPr="00273B73">
        <w:rPr>
          <w:rFonts w:ascii="Times New Roman" w:hAnsi="Times New Roman" w:cs="Times New Roman"/>
          <w:sz w:val="28"/>
          <w:szCs w:val="28"/>
        </w:rPr>
        <w:t>под</w:t>
      </w:r>
      <w:r w:rsidR="00B55FED" w:rsidRPr="00273B73">
        <w:rPr>
          <w:rFonts w:ascii="Times New Roman" w:hAnsi="Times New Roman" w:cs="Times New Roman"/>
          <w:sz w:val="28"/>
          <w:szCs w:val="28"/>
        </w:rPr>
        <w:t>а</w:t>
      </w:r>
      <w:r w:rsidR="00B55FED" w:rsidRPr="00273B73">
        <w:rPr>
          <w:rFonts w:ascii="Times New Roman" w:hAnsi="Times New Roman" w:cs="Times New Roman"/>
          <w:sz w:val="28"/>
          <w:szCs w:val="28"/>
        </w:rPr>
        <w:t>ваемых</w:t>
      </w:r>
      <w:proofErr w:type="gramEnd"/>
      <w:r w:rsidR="00B55FED" w:rsidRPr="00273B73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муниципальной услуги)</w:t>
      </w:r>
    </w:p>
    <w:p w:rsidR="00966B1D" w:rsidRPr="00AE2E0E" w:rsidRDefault="00E735A5" w:rsidP="00966B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966B1D" w:rsidRPr="007E3202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="00966B1D" w:rsidRPr="00AE2E0E">
        <w:rPr>
          <w:rFonts w:ascii="Times New Roman" w:hAnsi="Times New Roman"/>
          <w:sz w:val="28"/>
          <w:szCs w:val="28"/>
        </w:rPr>
        <w:t xml:space="preserve">заявитель направляет в администрацию </w:t>
      </w:r>
      <w:r w:rsidR="0008027C">
        <w:rPr>
          <w:rFonts w:ascii="Times New Roman" w:hAnsi="Times New Roman"/>
          <w:sz w:val="28"/>
          <w:szCs w:val="28"/>
        </w:rPr>
        <w:t>округа</w:t>
      </w:r>
      <w:r w:rsidR="00966B1D" w:rsidRPr="00AE2E0E">
        <w:rPr>
          <w:rFonts w:ascii="Times New Roman" w:hAnsi="Times New Roman"/>
          <w:sz w:val="28"/>
          <w:szCs w:val="28"/>
        </w:rPr>
        <w:t xml:space="preserve"> заявление о </w:t>
      </w:r>
      <w:r w:rsidR="00EC521E">
        <w:rPr>
          <w:rFonts w:ascii="Times New Roman" w:hAnsi="Times New Roman"/>
          <w:sz w:val="28"/>
          <w:szCs w:val="28"/>
        </w:rPr>
        <w:t>присвоении объекту недвижимого им</w:t>
      </w:r>
      <w:r w:rsidR="00EC521E">
        <w:rPr>
          <w:rFonts w:ascii="Times New Roman" w:hAnsi="Times New Roman"/>
          <w:sz w:val="28"/>
          <w:szCs w:val="28"/>
        </w:rPr>
        <w:t>у</w:t>
      </w:r>
      <w:r w:rsidR="00EC521E">
        <w:rPr>
          <w:rFonts w:ascii="Times New Roman" w:hAnsi="Times New Roman"/>
          <w:sz w:val="28"/>
          <w:szCs w:val="28"/>
        </w:rPr>
        <w:t>щества адреса или об аннулировании его адреса</w:t>
      </w:r>
      <w:r w:rsidR="00966B1D" w:rsidRPr="00AE2E0E">
        <w:rPr>
          <w:rFonts w:ascii="Times New Roman" w:hAnsi="Times New Roman"/>
          <w:sz w:val="28"/>
          <w:szCs w:val="28"/>
        </w:rPr>
        <w:t>. Заявление оформляется по форме</w:t>
      </w:r>
      <w:r w:rsidR="00F63928">
        <w:rPr>
          <w:rFonts w:ascii="Times New Roman" w:hAnsi="Times New Roman"/>
          <w:sz w:val="28"/>
          <w:szCs w:val="28"/>
        </w:rPr>
        <w:t xml:space="preserve">, утвержденной </w:t>
      </w:r>
      <w:r w:rsidR="00F63928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риказом Министерства финансов Российской Фед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B55FED">
        <w:rPr>
          <w:rFonts w:ascii="Times New Roman" w:hAnsi="Times New Roman"/>
          <w:bCs/>
          <w:sz w:val="28"/>
          <w:szCs w:val="28"/>
          <w:shd w:val="clear" w:color="auto" w:fill="FFFFFF"/>
        </w:rPr>
        <w:t>рации от 11 декабря 2014 г. №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 146н</w:t>
      </w:r>
      <w:r w:rsidR="00F63928" w:rsidRPr="00AA5911">
        <w:rPr>
          <w:rFonts w:ascii="Times New Roman" w:hAnsi="Times New Roman"/>
          <w:bCs/>
          <w:sz w:val="28"/>
          <w:szCs w:val="28"/>
        </w:rPr>
        <w:t xml:space="preserve"> </w:t>
      </w:r>
      <w:r w:rsidR="00B55FED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форм заявления о пр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своении объекту адресации адреса или аннулировании его адреса, решения об отказе в присвоении объекту адресации адреса или аннулировании его а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реса</w:t>
      </w:r>
      <w:r w:rsidR="00B55FED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F63928" w:rsidRPr="00C41BE2">
        <w:rPr>
          <w:color w:val="000000"/>
          <w:sz w:val="26"/>
          <w:szCs w:val="26"/>
          <w:shd w:val="clear" w:color="auto" w:fill="FFFFFF"/>
        </w:rPr>
        <w:t xml:space="preserve"> </w:t>
      </w:r>
      <w:r w:rsidR="00F63928">
        <w:rPr>
          <w:rFonts w:ascii="Times New Roman" w:hAnsi="Times New Roman"/>
          <w:sz w:val="28"/>
          <w:szCs w:val="28"/>
        </w:rPr>
        <w:t>(</w:t>
      </w:r>
      <w:r w:rsidR="00521D78" w:rsidRPr="00521D78">
        <w:rPr>
          <w:rFonts w:ascii="Times New Roman" w:hAnsi="Times New Roman"/>
          <w:sz w:val="28"/>
          <w:szCs w:val="28"/>
        </w:rPr>
        <w:t>прило</w:t>
      </w:r>
      <w:r w:rsidR="00F63928">
        <w:rPr>
          <w:rFonts w:ascii="Times New Roman" w:hAnsi="Times New Roman"/>
          <w:sz w:val="28"/>
          <w:szCs w:val="28"/>
        </w:rPr>
        <w:t>жение</w:t>
      </w:r>
      <w:r w:rsidR="00521D78" w:rsidRPr="00521D78">
        <w:rPr>
          <w:rFonts w:ascii="Times New Roman" w:hAnsi="Times New Roman"/>
          <w:sz w:val="28"/>
          <w:szCs w:val="28"/>
        </w:rPr>
        <w:t xml:space="preserve"> 1</w:t>
      </w:r>
      <w:r w:rsidR="00966B1D" w:rsidRPr="00AE2E0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F63928">
        <w:rPr>
          <w:rFonts w:ascii="Times New Roman" w:hAnsi="Times New Roman"/>
          <w:sz w:val="28"/>
          <w:szCs w:val="28"/>
        </w:rPr>
        <w:t>)</w:t>
      </w:r>
      <w:r w:rsidR="00966B1D" w:rsidRPr="00AE2E0E">
        <w:rPr>
          <w:rFonts w:ascii="Times New Roman" w:hAnsi="Times New Roman"/>
          <w:sz w:val="28"/>
          <w:szCs w:val="28"/>
        </w:rPr>
        <w:t>. К ук</w:t>
      </w:r>
      <w:r w:rsidR="00966B1D" w:rsidRPr="00AE2E0E">
        <w:rPr>
          <w:rFonts w:ascii="Times New Roman" w:hAnsi="Times New Roman"/>
          <w:sz w:val="28"/>
          <w:szCs w:val="28"/>
        </w:rPr>
        <w:t>а</w:t>
      </w:r>
      <w:r w:rsidR="00966B1D" w:rsidRPr="00AE2E0E">
        <w:rPr>
          <w:rFonts w:ascii="Times New Roman" w:hAnsi="Times New Roman"/>
          <w:sz w:val="28"/>
          <w:szCs w:val="28"/>
        </w:rPr>
        <w:t>занному заявлению прилагаются следующие документы:</w:t>
      </w:r>
    </w:p>
    <w:p w:rsidR="000D6868" w:rsidRPr="00EA2258" w:rsidRDefault="00C47245" w:rsidP="00C4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1) </w:t>
      </w:r>
      <w:r w:rsidR="000D6868" w:rsidRPr="00EA2258">
        <w:rPr>
          <w:rFonts w:ascii="Times New Roman" w:hAnsi="Times New Roman"/>
          <w:sz w:val="28"/>
          <w:szCs w:val="28"/>
        </w:rPr>
        <w:t xml:space="preserve">правоустанавливающие </w:t>
      </w:r>
      <w:r w:rsidR="00D427C2" w:rsidRPr="00EA2258">
        <w:rPr>
          <w:rFonts w:ascii="Times New Roman" w:hAnsi="Times New Roman"/>
          <w:sz w:val="28"/>
          <w:szCs w:val="28"/>
        </w:rPr>
        <w:t xml:space="preserve">и (или) </w:t>
      </w:r>
      <w:proofErr w:type="spellStart"/>
      <w:r w:rsidR="00D427C2" w:rsidRPr="00EA2258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="00D427C2" w:rsidRPr="00EA2258">
        <w:rPr>
          <w:rFonts w:ascii="Times New Roman" w:hAnsi="Times New Roman"/>
          <w:sz w:val="28"/>
          <w:szCs w:val="28"/>
        </w:rPr>
        <w:t xml:space="preserve"> документы на объект (объекты) </w:t>
      </w:r>
      <w:r w:rsidR="001E2B66" w:rsidRPr="00EA2258">
        <w:rPr>
          <w:rFonts w:ascii="Times New Roman" w:hAnsi="Times New Roman"/>
          <w:sz w:val="28"/>
          <w:szCs w:val="28"/>
        </w:rPr>
        <w:t>адресации</w:t>
      </w:r>
      <w:r w:rsidR="00F11A95" w:rsidRPr="00EA2258">
        <w:rPr>
          <w:rFonts w:ascii="Times New Roman" w:hAnsi="Times New Roman"/>
          <w:sz w:val="28"/>
          <w:szCs w:val="28"/>
        </w:rPr>
        <w:t>, если право не зарегистрировано в Едином гос</w:t>
      </w:r>
      <w:r w:rsidR="00F11A95" w:rsidRPr="00EA2258">
        <w:rPr>
          <w:rFonts w:ascii="Times New Roman" w:hAnsi="Times New Roman"/>
          <w:sz w:val="28"/>
          <w:szCs w:val="28"/>
        </w:rPr>
        <w:t>у</w:t>
      </w:r>
      <w:r w:rsidR="00F11A95" w:rsidRPr="00EA2258">
        <w:rPr>
          <w:rFonts w:ascii="Times New Roman" w:hAnsi="Times New Roman"/>
          <w:sz w:val="28"/>
          <w:szCs w:val="28"/>
        </w:rPr>
        <w:t>дарственном реестре прав на недвижимое имущество и сделок с ним</w:t>
      </w:r>
      <w:r w:rsidR="000D6868" w:rsidRPr="00EA2258">
        <w:rPr>
          <w:rFonts w:ascii="Times New Roman" w:hAnsi="Times New Roman"/>
          <w:sz w:val="28"/>
          <w:szCs w:val="28"/>
        </w:rPr>
        <w:t>;</w:t>
      </w:r>
    </w:p>
    <w:p w:rsidR="002E1728" w:rsidRPr="00EA2258" w:rsidRDefault="00C47245" w:rsidP="00C4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2) </w:t>
      </w:r>
      <w:r w:rsidR="00F11A95" w:rsidRPr="00EA2258">
        <w:rPr>
          <w:rFonts w:ascii="Times New Roman" w:hAnsi="Times New Roman"/>
          <w:sz w:val="28"/>
          <w:szCs w:val="28"/>
        </w:rPr>
        <w:t>схему</w:t>
      </w:r>
      <w:r w:rsidR="002E1728" w:rsidRPr="00EA2258">
        <w:rPr>
          <w:rFonts w:ascii="Times New Roman" w:hAnsi="Times New Roman"/>
          <w:sz w:val="28"/>
          <w:szCs w:val="28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з</w:t>
      </w:r>
      <w:r w:rsidR="002E1728" w:rsidRPr="00EA2258">
        <w:rPr>
          <w:rFonts w:ascii="Times New Roman" w:hAnsi="Times New Roman"/>
          <w:sz w:val="28"/>
          <w:szCs w:val="28"/>
        </w:rPr>
        <w:t>е</w:t>
      </w:r>
      <w:r w:rsidR="002E1728" w:rsidRPr="00EA2258">
        <w:rPr>
          <w:rFonts w:ascii="Times New Roman" w:hAnsi="Times New Roman"/>
          <w:sz w:val="28"/>
          <w:szCs w:val="28"/>
        </w:rPr>
        <w:t>мельному участку адреса);</w:t>
      </w:r>
    </w:p>
    <w:p w:rsidR="001E2B66" w:rsidRPr="00EA2258" w:rsidRDefault="00C47245" w:rsidP="00C4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3) </w:t>
      </w:r>
      <w:r w:rsidR="001E2B66" w:rsidRPr="00EA2258">
        <w:rPr>
          <w:rFonts w:ascii="Times New Roman" w:hAnsi="Times New Roman"/>
          <w:sz w:val="28"/>
          <w:szCs w:val="28"/>
        </w:rPr>
        <w:t>протокол общего собрания собственников помещений в многоква</w:t>
      </w:r>
      <w:r w:rsidR="001E2B66" w:rsidRPr="00EA2258">
        <w:rPr>
          <w:rFonts w:ascii="Times New Roman" w:hAnsi="Times New Roman"/>
          <w:sz w:val="28"/>
          <w:szCs w:val="28"/>
        </w:rPr>
        <w:t>р</w:t>
      </w:r>
      <w:r w:rsidR="001E2B66" w:rsidRPr="00EA2258">
        <w:rPr>
          <w:rFonts w:ascii="Times New Roman" w:hAnsi="Times New Roman"/>
          <w:sz w:val="28"/>
          <w:szCs w:val="28"/>
        </w:rPr>
        <w:t>тирном доме или членов садоводческого, огороднического и (или) дачного некоммерческого товарищества.</w:t>
      </w:r>
    </w:p>
    <w:p w:rsidR="007D2D67" w:rsidRDefault="00C01119" w:rsidP="00C0111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454FE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="00B55FED">
        <w:rPr>
          <w:sz w:val="28"/>
          <w:szCs w:val="28"/>
        </w:rPr>
        <w:t>под</w:t>
      </w:r>
      <w:r w:rsidR="007D2D67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EA2258" w:rsidRPr="00EA2258">
        <w:rPr>
          <w:color w:val="auto"/>
          <w:sz w:val="28"/>
          <w:szCs w:val="28"/>
        </w:rPr>
        <w:t>2.7</w:t>
      </w:r>
      <w:r w:rsidRPr="00EA2258">
        <w:rPr>
          <w:color w:val="auto"/>
          <w:sz w:val="28"/>
          <w:szCs w:val="28"/>
        </w:rPr>
        <w:t>.1</w:t>
      </w:r>
      <w:r>
        <w:rPr>
          <w:sz w:val="28"/>
          <w:szCs w:val="28"/>
        </w:rPr>
        <w:t xml:space="preserve"> настоящего административного</w:t>
      </w:r>
      <w:r w:rsidR="007D2D67">
        <w:rPr>
          <w:sz w:val="28"/>
          <w:szCs w:val="28"/>
        </w:rPr>
        <w:t xml:space="preserve"> регламента</w:t>
      </w:r>
      <w:r w:rsidRPr="007D7938">
        <w:rPr>
          <w:sz w:val="28"/>
          <w:szCs w:val="28"/>
        </w:rPr>
        <w:t xml:space="preserve">, запрашиваются </w:t>
      </w:r>
      <w:r w:rsidR="0008027C">
        <w:rPr>
          <w:sz w:val="28"/>
          <w:szCs w:val="28"/>
        </w:rPr>
        <w:lastRenderedPageBreak/>
        <w:t>управление</w:t>
      </w:r>
      <w:r w:rsidR="00833C96">
        <w:rPr>
          <w:sz w:val="28"/>
          <w:szCs w:val="28"/>
        </w:rPr>
        <w:t>м</w:t>
      </w:r>
      <w:r w:rsidRPr="007D7938">
        <w:rPr>
          <w:sz w:val="28"/>
          <w:szCs w:val="28"/>
        </w:rPr>
        <w:t xml:space="preserve"> в </w:t>
      </w:r>
      <w:r w:rsidR="007D2D67" w:rsidRPr="007D7938">
        <w:rPr>
          <w:sz w:val="28"/>
          <w:szCs w:val="28"/>
        </w:rPr>
        <w:t xml:space="preserve">органах </w:t>
      </w:r>
      <w:r w:rsidRPr="007D7938">
        <w:rPr>
          <w:sz w:val="28"/>
          <w:szCs w:val="28"/>
        </w:rPr>
        <w:t>госу</w:t>
      </w:r>
      <w:r w:rsidR="007D2D67">
        <w:rPr>
          <w:sz w:val="28"/>
          <w:szCs w:val="28"/>
        </w:rPr>
        <w:t>дарственной власти</w:t>
      </w:r>
      <w:r w:rsidRPr="007D7938">
        <w:rPr>
          <w:sz w:val="28"/>
          <w:szCs w:val="28"/>
        </w:rPr>
        <w:t>, органах местного</w:t>
      </w:r>
      <w:r w:rsidRPr="00B454FE">
        <w:rPr>
          <w:sz w:val="28"/>
          <w:szCs w:val="28"/>
        </w:rPr>
        <w:t xml:space="preserve"> сам</w:t>
      </w:r>
      <w:r w:rsidRPr="00B454FE">
        <w:rPr>
          <w:sz w:val="28"/>
          <w:szCs w:val="28"/>
        </w:rPr>
        <w:t>о</w:t>
      </w:r>
      <w:r w:rsidRPr="00B454FE">
        <w:rPr>
          <w:sz w:val="28"/>
          <w:szCs w:val="28"/>
        </w:rPr>
        <w:t>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</w:t>
      </w:r>
      <w:r w:rsidRPr="00B454FE">
        <w:rPr>
          <w:sz w:val="28"/>
          <w:szCs w:val="28"/>
        </w:rPr>
        <w:t>й</w:t>
      </w:r>
      <w:r w:rsidRPr="00B454FE">
        <w:rPr>
          <w:sz w:val="28"/>
          <w:szCs w:val="28"/>
        </w:rPr>
        <w:t>ской Федерации, муниципальными правовыми актами</w:t>
      </w:r>
      <w:r w:rsidR="007D2D67">
        <w:rPr>
          <w:sz w:val="28"/>
          <w:szCs w:val="28"/>
        </w:rPr>
        <w:t>.</w:t>
      </w:r>
      <w:proofErr w:type="gramEnd"/>
    </w:p>
    <w:p w:rsidR="00093E1E" w:rsidRDefault="007D2D67" w:rsidP="00093E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(представители заявителей) при подаче заявления вправе приложить к нему документы, указанные в </w:t>
      </w:r>
      <w:r w:rsidR="003C1EF6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</w:t>
      </w:r>
      <w:r w:rsidR="00EA2258" w:rsidRPr="00EA2258">
        <w:rPr>
          <w:color w:val="auto"/>
          <w:sz w:val="28"/>
          <w:szCs w:val="28"/>
        </w:rPr>
        <w:t>2.7</w:t>
      </w:r>
      <w:r w:rsidRPr="00EA2258">
        <w:rPr>
          <w:color w:val="auto"/>
          <w:sz w:val="28"/>
          <w:szCs w:val="28"/>
        </w:rPr>
        <w:t>.1</w:t>
      </w:r>
      <w:r>
        <w:rPr>
          <w:sz w:val="28"/>
          <w:szCs w:val="28"/>
        </w:rPr>
        <w:t xml:space="preserve">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</w:t>
      </w:r>
      <w:r w:rsidR="00EC521E">
        <w:rPr>
          <w:sz w:val="28"/>
          <w:szCs w:val="28"/>
        </w:rPr>
        <w:t>, если такие документы не находятся в распор</w:t>
      </w:r>
      <w:r w:rsidR="00EC521E">
        <w:rPr>
          <w:sz w:val="28"/>
          <w:szCs w:val="28"/>
        </w:rPr>
        <w:t>я</w:t>
      </w:r>
      <w:r w:rsidR="00EC521E">
        <w:rPr>
          <w:sz w:val="28"/>
          <w:szCs w:val="28"/>
        </w:rPr>
        <w:t>жении органа государственной власти, органа местного самоуправления либо подведомственных государственным органам или органам местного сам</w:t>
      </w:r>
      <w:r w:rsidR="00EC521E">
        <w:rPr>
          <w:sz w:val="28"/>
          <w:szCs w:val="28"/>
        </w:rPr>
        <w:t>о</w:t>
      </w:r>
      <w:r w:rsidR="00EC521E">
        <w:rPr>
          <w:sz w:val="28"/>
          <w:szCs w:val="28"/>
        </w:rPr>
        <w:t>управления организаций.</w:t>
      </w:r>
    </w:p>
    <w:p w:rsidR="009F5834" w:rsidRDefault="009F5834" w:rsidP="00093E1E">
      <w:pPr>
        <w:pStyle w:val="Default"/>
        <w:ind w:firstLine="709"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Заявитель вправе предоставить иные сведения по своему усмотрению.</w:t>
      </w:r>
    </w:p>
    <w:p w:rsidR="00093E1E" w:rsidRDefault="00093E1E" w:rsidP="00093E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при личном обращении заявителя </w:t>
      </w:r>
      <w:r w:rsidR="00452573">
        <w:rPr>
          <w:sz w:val="28"/>
          <w:szCs w:val="28"/>
        </w:rPr>
        <w:t>или представителя заявителя предъявляется документ, удостоверяющий с</w:t>
      </w:r>
      <w:r w:rsidR="00452573">
        <w:rPr>
          <w:sz w:val="28"/>
          <w:szCs w:val="28"/>
        </w:rPr>
        <w:t>о</w:t>
      </w:r>
      <w:r w:rsidR="00452573">
        <w:rPr>
          <w:sz w:val="28"/>
          <w:szCs w:val="28"/>
        </w:rPr>
        <w:t>ответственно личность заявителя или представителя заявителя.</w:t>
      </w:r>
    </w:p>
    <w:p w:rsidR="00452573" w:rsidRDefault="00452573" w:rsidP="00093E1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Лицо, имеющее право действовать без доверенности от имени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лица, предъявляет </w:t>
      </w:r>
      <w:r w:rsidR="009D1540">
        <w:rPr>
          <w:sz w:val="28"/>
          <w:szCs w:val="28"/>
        </w:rPr>
        <w:t>документ, удостоверяющий его личность, и соо</w:t>
      </w:r>
      <w:r w:rsidR="009D1540">
        <w:rPr>
          <w:sz w:val="28"/>
          <w:szCs w:val="28"/>
        </w:rPr>
        <w:t>б</w:t>
      </w:r>
      <w:r w:rsidR="009D1540">
        <w:rPr>
          <w:sz w:val="28"/>
          <w:szCs w:val="28"/>
        </w:rPr>
        <w:t>щает реквизиты свидетельства о государственной регистрации юридического лица, а представитель юридического лица предъявляет также документ, по</w:t>
      </w:r>
      <w:r w:rsidR="009D1540">
        <w:rPr>
          <w:sz w:val="28"/>
          <w:szCs w:val="28"/>
        </w:rPr>
        <w:t>д</w:t>
      </w:r>
      <w:r w:rsidR="003C1EF6">
        <w:rPr>
          <w:sz w:val="28"/>
          <w:szCs w:val="28"/>
        </w:rPr>
        <w:t>тверждающий его полномочия</w:t>
      </w:r>
      <w:r w:rsidR="009D1540">
        <w:rPr>
          <w:sz w:val="28"/>
          <w:szCs w:val="28"/>
        </w:rPr>
        <w:t xml:space="preserve"> действовать от имени этого юридического л</w:t>
      </w:r>
      <w:r w:rsidR="009D1540">
        <w:rPr>
          <w:sz w:val="28"/>
          <w:szCs w:val="28"/>
        </w:rPr>
        <w:t>и</w:t>
      </w:r>
      <w:r w:rsidR="009D1540">
        <w:rPr>
          <w:sz w:val="28"/>
          <w:szCs w:val="28"/>
        </w:rPr>
        <w:t>ца, или копию этого документа, заверенную печатью и подписью руковод</w:t>
      </w:r>
      <w:r w:rsidR="009D1540">
        <w:rPr>
          <w:sz w:val="28"/>
          <w:szCs w:val="28"/>
        </w:rPr>
        <w:t>и</w:t>
      </w:r>
      <w:r w:rsidR="009D1540">
        <w:rPr>
          <w:sz w:val="28"/>
          <w:szCs w:val="28"/>
        </w:rPr>
        <w:t>теля этого юридического лица.</w:t>
      </w:r>
      <w:proofErr w:type="gramEnd"/>
    </w:p>
    <w:p w:rsidR="002D29A0" w:rsidRDefault="00565EB1" w:rsidP="0072445D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4C78">
        <w:rPr>
          <w:rFonts w:ascii="Times New Roman" w:hAnsi="Times New Roman"/>
          <w:sz w:val="28"/>
          <w:szCs w:val="28"/>
        </w:rPr>
        <w:t>В случае если зая</w:t>
      </w:r>
      <w:r>
        <w:rPr>
          <w:rFonts w:ascii="Times New Roman" w:hAnsi="Times New Roman"/>
          <w:sz w:val="28"/>
          <w:szCs w:val="28"/>
        </w:rPr>
        <w:t xml:space="preserve">витель ранее обращался в </w:t>
      </w:r>
      <w:r w:rsidR="0008027C">
        <w:rPr>
          <w:rFonts w:ascii="Times New Roman" w:hAnsi="Times New Roman"/>
          <w:sz w:val="28"/>
          <w:szCs w:val="28"/>
        </w:rPr>
        <w:t>управление</w:t>
      </w:r>
      <w:r w:rsidRPr="002A4C78">
        <w:rPr>
          <w:rFonts w:ascii="Times New Roman" w:hAnsi="Times New Roman"/>
          <w:sz w:val="28"/>
          <w:szCs w:val="28"/>
        </w:rPr>
        <w:t xml:space="preserve">, </w:t>
      </w:r>
      <w:r w:rsidR="00A530A7">
        <w:rPr>
          <w:rFonts w:ascii="Times New Roman" w:hAnsi="Times New Roman"/>
          <w:sz w:val="28"/>
          <w:szCs w:val="28"/>
        </w:rPr>
        <w:t>МФЦ</w:t>
      </w:r>
      <w:r w:rsidRPr="002A4C78">
        <w:rPr>
          <w:rFonts w:ascii="Times New Roman" w:hAnsi="Times New Roman"/>
          <w:sz w:val="28"/>
          <w:szCs w:val="28"/>
        </w:rPr>
        <w:t xml:space="preserve"> за оказ</w:t>
      </w:r>
      <w:r w:rsidRPr="002A4C78">
        <w:rPr>
          <w:rFonts w:ascii="Times New Roman" w:hAnsi="Times New Roman"/>
          <w:sz w:val="28"/>
          <w:szCs w:val="28"/>
        </w:rPr>
        <w:t>а</w:t>
      </w:r>
      <w:r w:rsidRPr="002A4C78">
        <w:rPr>
          <w:rFonts w:ascii="Times New Roman" w:hAnsi="Times New Roman"/>
          <w:sz w:val="28"/>
          <w:szCs w:val="28"/>
        </w:rPr>
        <w:t>нием услуги с представлением соответствующих документов, их повторное представление не требуется при представлении заявителем расписки, в кот</w:t>
      </w:r>
      <w:r w:rsidRPr="002A4C78">
        <w:rPr>
          <w:rFonts w:ascii="Times New Roman" w:hAnsi="Times New Roman"/>
          <w:sz w:val="28"/>
          <w:szCs w:val="28"/>
        </w:rPr>
        <w:t>о</w:t>
      </w:r>
      <w:r w:rsidRPr="002A4C78">
        <w:rPr>
          <w:rFonts w:ascii="Times New Roman" w:hAnsi="Times New Roman"/>
          <w:sz w:val="28"/>
          <w:szCs w:val="28"/>
        </w:rPr>
        <w:t>рой указаны ранее представленные документы, за исключением документов, в отношении которых нормативными правовыми актами установлен опред</w:t>
      </w:r>
      <w:r w:rsidRPr="002A4C78">
        <w:rPr>
          <w:rFonts w:ascii="Times New Roman" w:hAnsi="Times New Roman"/>
          <w:sz w:val="28"/>
          <w:szCs w:val="28"/>
        </w:rPr>
        <w:t>е</w:t>
      </w:r>
      <w:r w:rsidRPr="002A4C78">
        <w:rPr>
          <w:rFonts w:ascii="Times New Roman" w:hAnsi="Times New Roman"/>
          <w:sz w:val="28"/>
          <w:szCs w:val="28"/>
        </w:rPr>
        <w:t>ленный срок действ</w:t>
      </w:r>
      <w:r>
        <w:rPr>
          <w:rFonts w:ascii="Times New Roman" w:hAnsi="Times New Roman"/>
          <w:sz w:val="28"/>
          <w:szCs w:val="28"/>
        </w:rPr>
        <w:t xml:space="preserve">ия. При этом специалист </w:t>
      </w:r>
      <w:r w:rsidR="00833C96">
        <w:rPr>
          <w:rFonts w:ascii="Times New Roman" w:hAnsi="Times New Roman"/>
          <w:sz w:val="28"/>
          <w:szCs w:val="28"/>
        </w:rPr>
        <w:t>управления</w:t>
      </w:r>
      <w:r w:rsidRPr="002A4C78">
        <w:rPr>
          <w:rFonts w:ascii="Times New Roman" w:hAnsi="Times New Roman"/>
          <w:sz w:val="28"/>
          <w:szCs w:val="28"/>
        </w:rPr>
        <w:t xml:space="preserve">, </w:t>
      </w:r>
      <w:r w:rsidR="00A530A7">
        <w:rPr>
          <w:rFonts w:ascii="Times New Roman" w:hAnsi="Times New Roman"/>
          <w:sz w:val="28"/>
          <w:szCs w:val="28"/>
        </w:rPr>
        <w:t>МФЦ</w:t>
      </w:r>
      <w:r w:rsidRPr="002A4C78">
        <w:rPr>
          <w:rFonts w:ascii="Times New Roman" w:hAnsi="Times New Roman"/>
          <w:sz w:val="28"/>
          <w:szCs w:val="28"/>
        </w:rPr>
        <w:t>, осуществл</w:t>
      </w:r>
      <w:r w:rsidRPr="002A4C78">
        <w:rPr>
          <w:rFonts w:ascii="Times New Roman" w:hAnsi="Times New Roman"/>
          <w:sz w:val="28"/>
          <w:szCs w:val="28"/>
        </w:rPr>
        <w:t>я</w:t>
      </w:r>
      <w:r w:rsidRPr="002A4C78">
        <w:rPr>
          <w:rFonts w:ascii="Times New Roman" w:hAnsi="Times New Roman"/>
          <w:sz w:val="28"/>
          <w:szCs w:val="28"/>
        </w:rPr>
        <w:t>ющий прием документов, указывает в расписке номера заказов, в которых находятся ранее представленные документы.</w:t>
      </w:r>
    </w:p>
    <w:p w:rsidR="0072445D" w:rsidRPr="0072445D" w:rsidRDefault="0072445D" w:rsidP="0072445D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3636" w:rsidRPr="00A624AC" w:rsidRDefault="00263636" w:rsidP="00A624A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proofErr w:type="gramStart"/>
      <w:r w:rsidR="00B55FED" w:rsidRPr="00273B73">
        <w:rPr>
          <w:color w:val="auto"/>
          <w:sz w:val="28"/>
          <w:szCs w:val="28"/>
        </w:rPr>
        <w:t>Исчерпывающий перечень документов, необходимых в соотве</w:t>
      </w:r>
      <w:r w:rsidR="00B55FED" w:rsidRPr="00273B73">
        <w:rPr>
          <w:color w:val="auto"/>
          <w:sz w:val="28"/>
          <w:szCs w:val="28"/>
        </w:rPr>
        <w:t>т</w:t>
      </w:r>
      <w:r w:rsidR="00B55FED" w:rsidRPr="00273B73">
        <w:rPr>
          <w:color w:val="auto"/>
          <w:sz w:val="28"/>
          <w:szCs w:val="28"/>
        </w:rPr>
        <w:t>ствии с нормативными правовыми актами Российской Федерации и норм</w:t>
      </w:r>
      <w:r w:rsidR="00B55FED" w:rsidRPr="00273B73">
        <w:rPr>
          <w:color w:val="auto"/>
          <w:sz w:val="28"/>
          <w:szCs w:val="28"/>
        </w:rPr>
        <w:t>а</w:t>
      </w:r>
      <w:r w:rsidR="00B55FED" w:rsidRPr="00273B73">
        <w:rPr>
          <w:color w:val="auto"/>
          <w:sz w:val="28"/>
          <w:szCs w:val="28"/>
        </w:rPr>
        <w:t>тивными правовыми актами Ставропольского края, муниципальными прав</w:t>
      </w:r>
      <w:r w:rsidR="00B55FED" w:rsidRPr="00273B73">
        <w:rPr>
          <w:color w:val="auto"/>
          <w:sz w:val="28"/>
          <w:szCs w:val="28"/>
        </w:rPr>
        <w:t>о</w:t>
      </w:r>
      <w:r w:rsidR="00B55FED" w:rsidRPr="00273B73">
        <w:rPr>
          <w:color w:val="auto"/>
          <w:sz w:val="28"/>
          <w:szCs w:val="28"/>
        </w:rPr>
        <w:t>выми актами Георгиевского городского округа для предоставления муниц</w:t>
      </w:r>
      <w:r w:rsidR="00B55FED" w:rsidRPr="00273B73">
        <w:rPr>
          <w:color w:val="auto"/>
          <w:sz w:val="28"/>
          <w:szCs w:val="28"/>
        </w:rPr>
        <w:t>и</w:t>
      </w:r>
      <w:r w:rsidR="00B55FED" w:rsidRPr="00273B73">
        <w:rPr>
          <w:color w:val="auto"/>
          <w:sz w:val="28"/>
          <w:szCs w:val="28"/>
        </w:rPr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 w:rsidR="00B55FED" w:rsidRPr="00273B73">
        <w:rPr>
          <w:color w:val="auto"/>
          <w:sz w:val="28"/>
          <w:szCs w:val="28"/>
        </w:rPr>
        <w:t>, формы обращений, заявления и иных документов, подаваемых заявителем в связи с предоста</w:t>
      </w:r>
      <w:r w:rsidR="00B55FED" w:rsidRPr="00273B73">
        <w:rPr>
          <w:color w:val="auto"/>
          <w:sz w:val="28"/>
          <w:szCs w:val="28"/>
        </w:rPr>
        <w:t>в</w:t>
      </w:r>
      <w:r w:rsidR="00B55FED" w:rsidRPr="00273B73">
        <w:rPr>
          <w:color w:val="auto"/>
          <w:sz w:val="28"/>
          <w:szCs w:val="28"/>
        </w:rPr>
        <w:t>лением муниципальной услуги). Непредставление заявителем указанных д</w:t>
      </w:r>
      <w:r w:rsidR="00B55FED" w:rsidRPr="00273B73">
        <w:rPr>
          <w:color w:val="auto"/>
          <w:sz w:val="28"/>
          <w:szCs w:val="28"/>
        </w:rPr>
        <w:t>о</w:t>
      </w:r>
      <w:r w:rsidR="00B55FED" w:rsidRPr="00273B73">
        <w:rPr>
          <w:color w:val="auto"/>
          <w:sz w:val="28"/>
          <w:szCs w:val="28"/>
        </w:rPr>
        <w:t>кументов не является основанием для отказа заявителю в предоставлении муниципальной услу</w:t>
      </w:r>
      <w:r w:rsidR="00657BDC">
        <w:rPr>
          <w:color w:val="auto"/>
          <w:sz w:val="28"/>
          <w:szCs w:val="28"/>
        </w:rPr>
        <w:t>ги</w:t>
      </w:r>
    </w:p>
    <w:p w:rsidR="00907E61" w:rsidRPr="00EA2258" w:rsidRDefault="00907E61" w:rsidP="00907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lastRenderedPageBreak/>
        <w:t xml:space="preserve">2.7.1. Заявитель вправе представить в администрацию </w:t>
      </w:r>
      <w:r w:rsidR="0008027C">
        <w:rPr>
          <w:rFonts w:ascii="Times New Roman" w:hAnsi="Times New Roman"/>
          <w:sz w:val="28"/>
          <w:szCs w:val="28"/>
        </w:rPr>
        <w:t>округа</w:t>
      </w:r>
      <w:r w:rsidRPr="00EA2258">
        <w:rPr>
          <w:rFonts w:ascii="Times New Roman" w:hAnsi="Times New Roman"/>
          <w:sz w:val="28"/>
          <w:szCs w:val="28"/>
        </w:rPr>
        <w:t>: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1) </w:t>
      </w:r>
      <w:r w:rsidR="009D1540" w:rsidRPr="00EA2258">
        <w:rPr>
          <w:rFonts w:ascii="Times New Roman" w:hAnsi="Times New Roman"/>
          <w:sz w:val="28"/>
          <w:szCs w:val="28"/>
        </w:rPr>
        <w:t xml:space="preserve">правоустанавливающие и (или) </w:t>
      </w:r>
      <w:proofErr w:type="spellStart"/>
      <w:r w:rsidR="009D1540" w:rsidRPr="00EA2258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="009D1540" w:rsidRPr="00EA2258">
        <w:rPr>
          <w:rFonts w:ascii="Times New Roman" w:hAnsi="Times New Roman"/>
          <w:sz w:val="28"/>
          <w:szCs w:val="28"/>
        </w:rPr>
        <w:t xml:space="preserve"> документы на объект (объекты) </w:t>
      </w:r>
      <w:r w:rsidR="001E2B66" w:rsidRPr="00EA2258">
        <w:rPr>
          <w:rFonts w:ascii="Times New Roman" w:hAnsi="Times New Roman"/>
          <w:sz w:val="28"/>
          <w:szCs w:val="28"/>
        </w:rPr>
        <w:t>адресации</w:t>
      </w:r>
      <w:r w:rsidR="009D1540" w:rsidRPr="00EA2258">
        <w:rPr>
          <w:rFonts w:ascii="Times New Roman" w:hAnsi="Times New Roman"/>
          <w:sz w:val="28"/>
          <w:szCs w:val="28"/>
        </w:rPr>
        <w:t>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2) </w:t>
      </w:r>
      <w:r w:rsidR="009D1540" w:rsidRPr="00EA2258">
        <w:rPr>
          <w:rFonts w:ascii="Times New Roman" w:hAnsi="Times New Roman"/>
          <w:sz w:val="28"/>
          <w:szCs w:val="28"/>
        </w:rPr>
        <w:t>кадастровые паспорта объектов недвижимости, следствием преобр</w:t>
      </w:r>
      <w:r w:rsidR="009D1540" w:rsidRPr="00EA2258">
        <w:rPr>
          <w:rFonts w:ascii="Times New Roman" w:hAnsi="Times New Roman"/>
          <w:sz w:val="28"/>
          <w:szCs w:val="28"/>
        </w:rPr>
        <w:t>а</w:t>
      </w:r>
      <w:r w:rsidR="009D1540" w:rsidRPr="00EA2258">
        <w:rPr>
          <w:rFonts w:ascii="Times New Roman" w:hAnsi="Times New Roman"/>
          <w:sz w:val="28"/>
          <w:szCs w:val="28"/>
        </w:rPr>
        <w:t>зования которых является образование одного и более объектов адресации (в случае преобразования объектов недвижимости с образованием одного и б</w:t>
      </w:r>
      <w:r w:rsidR="009D1540" w:rsidRPr="00EA2258">
        <w:rPr>
          <w:rFonts w:ascii="Times New Roman" w:hAnsi="Times New Roman"/>
          <w:sz w:val="28"/>
          <w:szCs w:val="28"/>
        </w:rPr>
        <w:t>о</w:t>
      </w:r>
      <w:r w:rsidR="009D1540" w:rsidRPr="00EA2258">
        <w:rPr>
          <w:rFonts w:ascii="Times New Roman" w:hAnsi="Times New Roman"/>
          <w:sz w:val="28"/>
          <w:szCs w:val="28"/>
        </w:rPr>
        <w:t>лее новых объектов адресации);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3) </w:t>
      </w:r>
      <w:r w:rsidR="009D1540" w:rsidRPr="00EA2258">
        <w:rPr>
          <w:rFonts w:ascii="Times New Roman" w:hAnsi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4) </w:t>
      </w:r>
      <w:r w:rsidR="009D1540" w:rsidRPr="00EA2258">
        <w:rPr>
          <w:rFonts w:ascii="Times New Roman" w:hAnsi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5) </w:t>
      </w:r>
      <w:r w:rsidR="009D1540" w:rsidRPr="00EA2258">
        <w:rPr>
          <w:rFonts w:ascii="Times New Roman" w:hAnsi="Times New Roman"/>
          <w:sz w:val="28"/>
          <w:szCs w:val="28"/>
        </w:rPr>
        <w:t>решение органа местного самоуправления о переводе жилого пом</w:t>
      </w:r>
      <w:r w:rsidR="009D1540" w:rsidRPr="00EA2258">
        <w:rPr>
          <w:rFonts w:ascii="Times New Roman" w:hAnsi="Times New Roman"/>
          <w:sz w:val="28"/>
          <w:szCs w:val="28"/>
        </w:rPr>
        <w:t>е</w:t>
      </w:r>
      <w:r w:rsidR="009D1540" w:rsidRPr="00EA2258">
        <w:rPr>
          <w:rFonts w:ascii="Times New Roman" w:hAnsi="Times New Roman"/>
          <w:sz w:val="28"/>
          <w:szCs w:val="28"/>
        </w:rPr>
        <w:t>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жилого помещения в нежилое помещение или нежилого помещения в жилое помещение);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6) </w:t>
      </w:r>
      <w:r w:rsidR="009D1540" w:rsidRPr="00EA2258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</w:t>
      </w:r>
      <w:r w:rsidR="009D1540" w:rsidRPr="00EA2258">
        <w:rPr>
          <w:rFonts w:ascii="Times New Roman" w:hAnsi="Times New Roman"/>
          <w:sz w:val="28"/>
          <w:szCs w:val="28"/>
        </w:rPr>
        <w:t>и</w:t>
      </w:r>
      <w:r w:rsidR="009D1540" w:rsidRPr="00EA2258">
        <w:rPr>
          <w:rFonts w:ascii="Times New Roman" w:hAnsi="Times New Roman"/>
          <w:sz w:val="28"/>
          <w:szCs w:val="28"/>
        </w:rPr>
        <w:t>ровке помещения, приводящих к образованию одного и более новых объе</w:t>
      </w:r>
      <w:r w:rsidR="009D1540" w:rsidRPr="00EA2258">
        <w:rPr>
          <w:rFonts w:ascii="Times New Roman" w:hAnsi="Times New Roman"/>
          <w:sz w:val="28"/>
          <w:szCs w:val="28"/>
        </w:rPr>
        <w:t>к</w:t>
      </w:r>
      <w:r w:rsidR="009D1540" w:rsidRPr="00EA2258">
        <w:rPr>
          <w:rFonts w:ascii="Times New Roman" w:hAnsi="Times New Roman"/>
          <w:sz w:val="28"/>
          <w:szCs w:val="28"/>
        </w:rPr>
        <w:t>тов адресации (в случае преобразования объектов недвижимости (помещ</w:t>
      </w:r>
      <w:r w:rsidR="009D1540" w:rsidRPr="00EA2258">
        <w:rPr>
          <w:rFonts w:ascii="Times New Roman" w:hAnsi="Times New Roman"/>
          <w:sz w:val="28"/>
          <w:szCs w:val="28"/>
        </w:rPr>
        <w:t>е</w:t>
      </w:r>
      <w:r w:rsidR="009D1540" w:rsidRPr="00EA2258">
        <w:rPr>
          <w:rFonts w:ascii="Times New Roman" w:hAnsi="Times New Roman"/>
          <w:sz w:val="28"/>
          <w:szCs w:val="28"/>
        </w:rPr>
        <w:t>ний) с образованием одного и более новых объектов адресации);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7) </w:t>
      </w:r>
      <w:r w:rsidR="009D1540" w:rsidRPr="00EA2258">
        <w:rPr>
          <w:rFonts w:ascii="Times New Roman" w:hAnsi="Times New Roman"/>
          <w:sz w:val="28"/>
          <w:szCs w:val="28"/>
        </w:rPr>
        <w:t>кадастровая выписка об объекте недвижимости, который снят с уч</w:t>
      </w:r>
      <w:r w:rsidR="009D1540" w:rsidRPr="00EA2258">
        <w:rPr>
          <w:rFonts w:ascii="Times New Roman" w:hAnsi="Times New Roman"/>
          <w:sz w:val="28"/>
          <w:szCs w:val="28"/>
        </w:rPr>
        <w:t>е</w:t>
      </w:r>
      <w:r w:rsidR="009D1540" w:rsidRPr="00EA2258">
        <w:rPr>
          <w:rFonts w:ascii="Times New Roman" w:hAnsi="Times New Roman"/>
          <w:sz w:val="28"/>
          <w:szCs w:val="28"/>
        </w:rPr>
        <w:t>та (в случае аннулирования адреса объекта адресации);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8) </w:t>
      </w:r>
      <w:r w:rsidR="009D1540" w:rsidRPr="00EA2258">
        <w:rPr>
          <w:rFonts w:ascii="Times New Roman" w:hAnsi="Times New Roman"/>
          <w:sz w:val="28"/>
          <w:szCs w:val="28"/>
        </w:rPr>
        <w:t>уведомление об отсутствии в государственном кадастре недвижим</w:t>
      </w:r>
      <w:r w:rsidR="009D1540" w:rsidRPr="00EA2258">
        <w:rPr>
          <w:rFonts w:ascii="Times New Roman" w:hAnsi="Times New Roman"/>
          <w:sz w:val="28"/>
          <w:szCs w:val="28"/>
        </w:rPr>
        <w:t>о</w:t>
      </w:r>
      <w:r w:rsidR="009D1540" w:rsidRPr="00EA2258">
        <w:rPr>
          <w:rFonts w:ascii="Times New Roman" w:hAnsi="Times New Roman"/>
          <w:sz w:val="28"/>
          <w:szCs w:val="28"/>
        </w:rPr>
        <w:t xml:space="preserve">сти запрашиваемых сведений по объекту адресации (в случае аннулирования адреса объекта адресации). </w:t>
      </w:r>
    </w:p>
    <w:p w:rsidR="00E505C6" w:rsidRPr="00AE2E0E" w:rsidRDefault="00E505C6" w:rsidP="00E505C6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2.7.2. </w:t>
      </w:r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3C1EF6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пункте 2.7.1</w:t>
      </w:r>
      <w:r w:rsidR="003C1E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запрашиваются </w:t>
      </w:r>
      <w:r w:rsidR="0008027C">
        <w:rPr>
          <w:rFonts w:ascii="Times New Roman" w:hAnsi="Times New Roman"/>
          <w:sz w:val="28"/>
          <w:szCs w:val="28"/>
        </w:rPr>
        <w:t>упра</w:t>
      </w:r>
      <w:r w:rsidR="0008027C">
        <w:rPr>
          <w:rFonts w:ascii="Times New Roman" w:hAnsi="Times New Roman"/>
          <w:sz w:val="28"/>
          <w:szCs w:val="28"/>
        </w:rPr>
        <w:t>в</w:t>
      </w:r>
      <w:r w:rsidR="0008027C">
        <w:rPr>
          <w:rFonts w:ascii="Times New Roman" w:hAnsi="Times New Roman"/>
          <w:sz w:val="28"/>
          <w:szCs w:val="28"/>
        </w:rPr>
        <w:t>ление</w:t>
      </w:r>
      <w:r w:rsidR="00833C9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го</w:t>
      </w:r>
      <w:r w:rsidR="003C1EF6">
        <w:rPr>
          <w:rFonts w:ascii="Times New Roman" w:hAnsi="Times New Roman"/>
          <w:sz w:val="28"/>
          <w:szCs w:val="28"/>
        </w:rPr>
        <w:t>сударственных органах, в распоря</w:t>
      </w:r>
      <w:r>
        <w:rPr>
          <w:rFonts w:ascii="Times New Roman" w:hAnsi="Times New Roman"/>
          <w:sz w:val="28"/>
          <w:szCs w:val="28"/>
        </w:rPr>
        <w:t>жении которых находятся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занные документы в соответствии с действующим законодательством, если заявитель не </w:t>
      </w:r>
      <w:proofErr w:type="gramStart"/>
      <w:r>
        <w:rPr>
          <w:rFonts w:ascii="Times New Roman" w:hAnsi="Times New Roman"/>
          <w:sz w:val="28"/>
          <w:szCs w:val="28"/>
        </w:rPr>
        <w:t>предоставил указанные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E505C6" w:rsidRPr="00AE2E0E" w:rsidRDefault="00E505C6" w:rsidP="00E505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2.7.3. В соответствии с требованиями пунктов 1 и 2 статьи 7 Федерал</w:t>
      </w:r>
      <w:r w:rsidRPr="00AE2E0E">
        <w:rPr>
          <w:rFonts w:ascii="Times New Roman" w:hAnsi="Times New Roman"/>
          <w:sz w:val="28"/>
          <w:szCs w:val="28"/>
        </w:rPr>
        <w:t>ь</w:t>
      </w:r>
      <w:r w:rsidRPr="00AE2E0E">
        <w:rPr>
          <w:rFonts w:ascii="Times New Roman" w:hAnsi="Times New Roman"/>
          <w:sz w:val="28"/>
          <w:szCs w:val="28"/>
        </w:rPr>
        <w:t>ного закона «Об организации предоставления государственных и муниц</w:t>
      </w:r>
      <w:r w:rsidRPr="00AE2E0E">
        <w:rPr>
          <w:rFonts w:ascii="Times New Roman" w:hAnsi="Times New Roman"/>
          <w:sz w:val="28"/>
          <w:szCs w:val="28"/>
        </w:rPr>
        <w:t>и</w:t>
      </w:r>
      <w:r w:rsidRPr="00AE2E0E">
        <w:rPr>
          <w:rFonts w:ascii="Times New Roman" w:hAnsi="Times New Roman"/>
          <w:sz w:val="28"/>
          <w:szCs w:val="28"/>
        </w:rPr>
        <w:t>пальных услуг» установлен запрет требовать от заявителя:</w:t>
      </w:r>
    </w:p>
    <w:p w:rsidR="00E505C6" w:rsidRPr="00AE2E0E" w:rsidRDefault="00E505C6" w:rsidP="00E505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</w:t>
      </w:r>
      <w:r w:rsidRPr="00AE2E0E">
        <w:rPr>
          <w:rFonts w:ascii="Times New Roman" w:hAnsi="Times New Roman"/>
          <w:sz w:val="28"/>
          <w:szCs w:val="28"/>
        </w:rPr>
        <w:t>й</w:t>
      </w:r>
      <w:r w:rsidRPr="00AE2E0E">
        <w:rPr>
          <w:rFonts w:ascii="Times New Roman" w:hAnsi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>тивными правовыми актами Российской Федерации и нормативными прав</w:t>
      </w:r>
      <w:r w:rsidRPr="00AE2E0E">
        <w:rPr>
          <w:rFonts w:ascii="Times New Roman" w:hAnsi="Times New Roman"/>
          <w:sz w:val="28"/>
          <w:szCs w:val="28"/>
        </w:rPr>
        <w:t>о</w:t>
      </w:r>
      <w:r w:rsidRPr="00AE2E0E">
        <w:rPr>
          <w:rFonts w:ascii="Times New Roman" w:hAnsi="Times New Roman"/>
          <w:sz w:val="28"/>
          <w:szCs w:val="28"/>
        </w:rPr>
        <w:t xml:space="preserve">выми актами Ставропольского края, муниципальными правовыми актами </w:t>
      </w:r>
      <w:r w:rsidR="00CD7B44">
        <w:rPr>
          <w:rFonts w:ascii="Times New Roman" w:hAnsi="Times New Roman"/>
          <w:sz w:val="28"/>
          <w:szCs w:val="28"/>
        </w:rPr>
        <w:t>Г</w:t>
      </w:r>
      <w:r w:rsidR="00CD7B44">
        <w:rPr>
          <w:rFonts w:ascii="Times New Roman" w:hAnsi="Times New Roman"/>
          <w:sz w:val="28"/>
          <w:szCs w:val="28"/>
        </w:rPr>
        <w:t>е</w:t>
      </w:r>
      <w:r w:rsidR="00CD7B44">
        <w:rPr>
          <w:rFonts w:ascii="Times New Roman" w:hAnsi="Times New Roman"/>
          <w:sz w:val="28"/>
          <w:szCs w:val="28"/>
        </w:rPr>
        <w:t>оргиевского городского округа</w:t>
      </w:r>
      <w:r w:rsidRPr="00AE2E0E">
        <w:rPr>
          <w:rFonts w:ascii="Times New Roman" w:hAnsi="Times New Roman"/>
          <w:sz w:val="28"/>
          <w:szCs w:val="28"/>
        </w:rPr>
        <w:t>, регулирующими отношения, возникающие в связи с предоставлением муниципальной услуги,</w:t>
      </w:r>
    </w:p>
    <w:p w:rsidR="001E2C4A" w:rsidRDefault="00E505C6" w:rsidP="005D7E2C">
      <w:pPr>
        <w:spacing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E0E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нормативными актами органов местного самоуправления </w:t>
      </w:r>
      <w:r w:rsidR="00CD7B4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/>
          <w:sz w:val="28"/>
          <w:szCs w:val="28"/>
        </w:rPr>
        <w:t xml:space="preserve"> находятся в ра</w:t>
      </w:r>
      <w:r w:rsidRPr="00AE2E0E">
        <w:rPr>
          <w:rFonts w:ascii="Times New Roman" w:hAnsi="Times New Roman"/>
          <w:sz w:val="28"/>
          <w:szCs w:val="28"/>
        </w:rPr>
        <w:t>с</w:t>
      </w:r>
      <w:r w:rsidRPr="00AE2E0E">
        <w:rPr>
          <w:rFonts w:ascii="Times New Roman" w:hAnsi="Times New Roman"/>
          <w:sz w:val="28"/>
          <w:szCs w:val="28"/>
        </w:rPr>
        <w:t>поряжении органов, предоставляющих муниципальную услугу, иных орган</w:t>
      </w:r>
      <w:r w:rsidRPr="00AE2E0E">
        <w:rPr>
          <w:rFonts w:ascii="Times New Roman" w:hAnsi="Times New Roman"/>
          <w:sz w:val="28"/>
          <w:szCs w:val="28"/>
        </w:rPr>
        <w:t>и</w:t>
      </w:r>
      <w:r w:rsidRPr="00AE2E0E">
        <w:rPr>
          <w:rFonts w:ascii="Times New Roman" w:hAnsi="Times New Roman"/>
          <w:sz w:val="28"/>
          <w:szCs w:val="28"/>
        </w:rPr>
        <w:lastRenderedPageBreak/>
        <w:t>заций, участвующих в предоставлении муниципальных услуг, за исключен</w:t>
      </w:r>
      <w:r w:rsidRPr="00AE2E0E">
        <w:rPr>
          <w:rFonts w:ascii="Times New Roman" w:hAnsi="Times New Roman"/>
          <w:sz w:val="28"/>
          <w:szCs w:val="28"/>
        </w:rPr>
        <w:t>и</w:t>
      </w:r>
      <w:r w:rsidRPr="00AE2E0E">
        <w:rPr>
          <w:rFonts w:ascii="Times New Roman" w:hAnsi="Times New Roman"/>
          <w:sz w:val="28"/>
          <w:szCs w:val="28"/>
        </w:rPr>
        <w:t xml:space="preserve">ем документов, указанных в </w:t>
      </w:r>
      <w:hyperlink r:id="rId22" w:history="1">
        <w:r w:rsidRPr="00AE2E0E">
          <w:rPr>
            <w:rFonts w:ascii="Times New Roman" w:hAnsi="Times New Roman"/>
            <w:sz w:val="28"/>
          </w:rPr>
          <w:t>части 6 статьи 7</w:t>
        </w:r>
      </w:hyperlink>
      <w:r w:rsidRPr="00AE2E0E">
        <w:rPr>
          <w:rFonts w:ascii="Times New Roman" w:hAnsi="Times New Roman"/>
          <w:sz w:val="28"/>
          <w:szCs w:val="28"/>
        </w:rPr>
        <w:t xml:space="preserve"> Федерального закона «Об орг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услуг».</w:t>
      </w:r>
      <w:proofErr w:type="gramEnd"/>
    </w:p>
    <w:p w:rsidR="00B80748" w:rsidRPr="00AE2E0E" w:rsidRDefault="00B80748" w:rsidP="00B80748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2.8. </w:t>
      </w:r>
      <w:r w:rsidR="00A530A7">
        <w:rPr>
          <w:rFonts w:ascii="Times New Roman" w:hAnsi="Times New Roman"/>
          <w:sz w:val="28"/>
          <w:szCs w:val="28"/>
        </w:rPr>
        <w:t>И</w:t>
      </w:r>
      <w:r w:rsidR="00A530A7" w:rsidRPr="00B641B5">
        <w:rPr>
          <w:rFonts w:ascii="Times New Roman" w:hAnsi="Times New Roman"/>
          <w:sz w:val="28"/>
          <w:szCs w:val="28"/>
        </w:rPr>
        <w:t>счерпывающий перечень оснований для отказа в приеме док</w:t>
      </w:r>
      <w:r w:rsidR="00A530A7" w:rsidRPr="00B641B5">
        <w:rPr>
          <w:rFonts w:ascii="Times New Roman" w:hAnsi="Times New Roman"/>
          <w:sz w:val="28"/>
          <w:szCs w:val="28"/>
        </w:rPr>
        <w:t>у</w:t>
      </w:r>
      <w:r w:rsidR="00A530A7" w:rsidRPr="00B641B5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</w:t>
      </w:r>
    </w:p>
    <w:p w:rsidR="00B80748" w:rsidRDefault="002F25F6" w:rsidP="002F25F6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</w:t>
      </w:r>
      <w:r w:rsidR="00B80748" w:rsidRPr="00AE2E0E">
        <w:rPr>
          <w:rFonts w:ascii="Times New Roman" w:hAnsi="Times New Roman"/>
          <w:sz w:val="28"/>
          <w:szCs w:val="28"/>
        </w:rPr>
        <w:t xml:space="preserve"> для отказа в приёме документов</w:t>
      </w:r>
      <w:r w:rsidR="00B80748">
        <w:rPr>
          <w:rFonts w:ascii="Times New Roman" w:hAnsi="Times New Roman"/>
          <w:sz w:val="28"/>
          <w:szCs w:val="28"/>
        </w:rPr>
        <w:t xml:space="preserve"> специалистами </w:t>
      </w:r>
      <w:r w:rsidR="00833C96">
        <w:rPr>
          <w:rFonts w:ascii="Times New Roman" w:hAnsi="Times New Roman"/>
          <w:sz w:val="28"/>
          <w:szCs w:val="28"/>
        </w:rPr>
        <w:t>управления</w:t>
      </w:r>
      <w:r w:rsidR="00B80748">
        <w:rPr>
          <w:rFonts w:ascii="Times New Roman" w:hAnsi="Times New Roman"/>
          <w:sz w:val="28"/>
          <w:szCs w:val="28"/>
        </w:rPr>
        <w:t xml:space="preserve"> и </w:t>
      </w:r>
      <w:r w:rsidR="00A530A7">
        <w:rPr>
          <w:rFonts w:ascii="Times New Roman" w:hAnsi="Times New Roman"/>
          <w:sz w:val="28"/>
          <w:szCs w:val="28"/>
        </w:rPr>
        <w:t>МФЦ</w:t>
      </w:r>
      <w:r w:rsidR="00B80748" w:rsidRPr="00AE2E0E">
        <w:rPr>
          <w:rFonts w:ascii="Times New Roman" w:hAnsi="Times New Roman"/>
          <w:sz w:val="28"/>
          <w:szCs w:val="28"/>
        </w:rPr>
        <w:t xml:space="preserve">, 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отсу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ствуют.</w:t>
      </w:r>
    </w:p>
    <w:p w:rsidR="00B80748" w:rsidRDefault="00B80748" w:rsidP="00D95795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6B9A" w:rsidRPr="00AE2E0E" w:rsidRDefault="00B96B9A" w:rsidP="00B96B9A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2.9. </w:t>
      </w:r>
      <w:r w:rsidR="00A530A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</w:t>
      </w:r>
      <w:r w:rsidR="00A530A7">
        <w:rPr>
          <w:rFonts w:ascii="Times New Roman" w:hAnsi="Times New Roman"/>
          <w:sz w:val="28"/>
          <w:szCs w:val="28"/>
        </w:rPr>
        <w:t>т</w:t>
      </w:r>
      <w:r w:rsidR="00A530A7">
        <w:rPr>
          <w:rFonts w:ascii="Times New Roman" w:hAnsi="Times New Roman"/>
          <w:sz w:val="28"/>
          <w:szCs w:val="28"/>
        </w:rPr>
        <w:t>каза в предоставлении муниципальной услуг</w:t>
      </w:r>
      <w:r w:rsidR="008C5B6A">
        <w:rPr>
          <w:rFonts w:ascii="Times New Roman" w:hAnsi="Times New Roman"/>
          <w:sz w:val="28"/>
          <w:szCs w:val="28"/>
        </w:rPr>
        <w:t>и</w:t>
      </w:r>
    </w:p>
    <w:p w:rsidR="00B96B9A" w:rsidRPr="00AE2E0E" w:rsidRDefault="00B96B9A" w:rsidP="00B96B9A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2.9.1. Основанием для отказа в предоставлении муниципальной услуги являются:</w:t>
      </w:r>
    </w:p>
    <w:p w:rsidR="009679B7" w:rsidRDefault="00B96B9A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E4BF6">
        <w:rPr>
          <w:rFonts w:ascii="Times New Roman" w:hAnsi="Times New Roman"/>
          <w:sz w:val="28"/>
          <w:szCs w:val="28"/>
        </w:rPr>
        <w:t>с заявлением о присвоении</w:t>
      </w:r>
      <w:r w:rsidR="00EF684F">
        <w:rPr>
          <w:rFonts w:ascii="Times New Roman" w:hAnsi="Times New Roman"/>
          <w:sz w:val="28"/>
          <w:szCs w:val="28"/>
        </w:rPr>
        <w:t>, изменении или аннулировании</w:t>
      </w:r>
      <w:r w:rsidR="009E4BF6">
        <w:rPr>
          <w:rFonts w:ascii="Times New Roman" w:hAnsi="Times New Roman"/>
          <w:sz w:val="28"/>
          <w:szCs w:val="28"/>
        </w:rPr>
        <w:t xml:space="preserve"> объекту недвижимого имущества адреса обратилось лицо</w:t>
      </w:r>
      <w:r w:rsidR="003C1EF6">
        <w:rPr>
          <w:rFonts w:ascii="Times New Roman" w:hAnsi="Times New Roman"/>
          <w:sz w:val="28"/>
          <w:szCs w:val="28"/>
        </w:rPr>
        <w:t>, не указанное в пункте</w:t>
      </w:r>
      <w:r w:rsidR="00A713EA">
        <w:rPr>
          <w:rFonts w:ascii="Times New Roman" w:hAnsi="Times New Roman"/>
          <w:sz w:val="28"/>
          <w:szCs w:val="28"/>
        </w:rPr>
        <w:t xml:space="preserve"> 1.2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B80748" w:rsidRDefault="00B96B9A" w:rsidP="00FE4729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713EA">
        <w:rPr>
          <w:rFonts w:ascii="Times New Roman" w:hAnsi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A713E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="00A713EA">
        <w:rPr>
          <w:rFonts w:ascii="Times New Roman" w:hAnsi="Times New Roman"/>
          <w:sz w:val="28"/>
          <w:szCs w:val="28"/>
        </w:rPr>
        <w:t xml:space="preserve"> для присвоения объекту н</w:t>
      </w:r>
      <w:r w:rsidR="00A713EA">
        <w:rPr>
          <w:rFonts w:ascii="Times New Roman" w:hAnsi="Times New Roman"/>
          <w:sz w:val="28"/>
          <w:szCs w:val="28"/>
        </w:rPr>
        <w:t>е</w:t>
      </w:r>
      <w:r w:rsidR="00A713EA">
        <w:rPr>
          <w:rFonts w:ascii="Times New Roman" w:hAnsi="Times New Roman"/>
          <w:sz w:val="28"/>
          <w:szCs w:val="28"/>
        </w:rPr>
        <w:t>движимого имущества адреса или аннулирования его адреса, и соответств</w:t>
      </w:r>
      <w:r w:rsidR="00A713EA">
        <w:rPr>
          <w:rFonts w:ascii="Times New Roman" w:hAnsi="Times New Roman"/>
          <w:sz w:val="28"/>
          <w:szCs w:val="28"/>
        </w:rPr>
        <w:t>у</w:t>
      </w:r>
      <w:r w:rsidR="00A713EA">
        <w:rPr>
          <w:rFonts w:ascii="Times New Roman" w:hAnsi="Times New Roman"/>
          <w:sz w:val="28"/>
          <w:szCs w:val="28"/>
        </w:rPr>
        <w:t>ющий документ не был представлен заявителем (представителем заявителя) по собственной инициативе;</w:t>
      </w:r>
    </w:p>
    <w:p w:rsidR="00A713EA" w:rsidRDefault="00A713EA" w:rsidP="00FE4729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52E17">
        <w:rPr>
          <w:rFonts w:ascii="Times New Roman" w:hAnsi="Times New Roman"/>
          <w:sz w:val="28"/>
          <w:szCs w:val="28"/>
        </w:rPr>
        <w:t>документы, обязанность по предоставлению которых для присвоения объекту недвижимого имущества адреса или аннулирования его адреса во</w:t>
      </w:r>
      <w:r w:rsidR="00B52E17">
        <w:rPr>
          <w:rFonts w:ascii="Times New Roman" w:hAnsi="Times New Roman"/>
          <w:sz w:val="28"/>
          <w:szCs w:val="28"/>
        </w:rPr>
        <w:t>з</w:t>
      </w:r>
      <w:r w:rsidR="00B52E17">
        <w:rPr>
          <w:rFonts w:ascii="Times New Roman" w:hAnsi="Times New Roman"/>
          <w:sz w:val="28"/>
          <w:szCs w:val="28"/>
        </w:rPr>
        <w:t>ложена на заявителя (представителя заявителя), выданы с нарушением п</w:t>
      </w:r>
      <w:r w:rsidR="00B52E17">
        <w:rPr>
          <w:rFonts w:ascii="Times New Roman" w:hAnsi="Times New Roman"/>
          <w:sz w:val="28"/>
          <w:szCs w:val="28"/>
        </w:rPr>
        <w:t>о</w:t>
      </w:r>
      <w:r w:rsidR="00B52E17">
        <w:rPr>
          <w:rFonts w:ascii="Times New Roman" w:hAnsi="Times New Roman"/>
          <w:sz w:val="28"/>
          <w:szCs w:val="28"/>
        </w:rPr>
        <w:t>рядка, установленного законодательством Российской Федерации;</w:t>
      </w:r>
    </w:p>
    <w:p w:rsidR="00B52E17" w:rsidRDefault="00B52E17" w:rsidP="00FE4729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отсутствуют случаи и условия для присвоения объекту недвижимого имущества адреса, указанные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5,8-11 и 14-18 Правил присвоения,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 и аннулирования адресов, утвержденных постановлением Правител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Росси</w:t>
      </w:r>
      <w:r w:rsidR="003C1EF6">
        <w:rPr>
          <w:rFonts w:ascii="Times New Roman" w:hAnsi="Times New Roman"/>
          <w:sz w:val="28"/>
          <w:szCs w:val="28"/>
        </w:rPr>
        <w:t>йской Федерации от 19.11.2014</w:t>
      </w:r>
      <w:r>
        <w:rPr>
          <w:rFonts w:ascii="Times New Roman" w:hAnsi="Times New Roman"/>
          <w:sz w:val="28"/>
          <w:szCs w:val="28"/>
        </w:rPr>
        <w:t xml:space="preserve"> № 1221.  </w:t>
      </w:r>
    </w:p>
    <w:p w:rsidR="00B80748" w:rsidRDefault="00FE4729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</w:t>
      </w:r>
      <w:r w:rsidR="006D3271" w:rsidRPr="00AE2E0E">
        <w:rPr>
          <w:rFonts w:ascii="Times New Roman" w:hAnsi="Times New Roman"/>
          <w:sz w:val="28"/>
          <w:szCs w:val="28"/>
        </w:rPr>
        <w:t>. Приостановление муниципальной услуги не предусмотрено.</w:t>
      </w:r>
    </w:p>
    <w:p w:rsidR="008B5BA7" w:rsidRDefault="008B5BA7" w:rsidP="00F26AD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  <w:highlight w:val="cyan"/>
        </w:rPr>
      </w:pPr>
    </w:p>
    <w:p w:rsidR="00AD3CD5" w:rsidRPr="00BF4BFA" w:rsidRDefault="00AD3CD5" w:rsidP="00F26AD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4BFA">
        <w:rPr>
          <w:bCs/>
          <w:color w:val="auto"/>
          <w:sz w:val="28"/>
          <w:szCs w:val="28"/>
        </w:rPr>
        <w:t xml:space="preserve">2.10. </w:t>
      </w:r>
      <w:r w:rsidR="008C5B6A" w:rsidRPr="00273B73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="008C5B6A" w:rsidRPr="00273B73">
        <w:rPr>
          <w:color w:val="auto"/>
          <w:sz w:val="28"/>
          <w:szCs w:val="28"/>
        </w:rPr>
        <w:t>ь</w:t>
      </w:r>
      <w:r w:rsidR="008C5B6A" w:rsidRPr="00273B73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="008C5B6A" w:rsidRPr="00273B73">
        <w:rPr>
          <w:color w:val="auto"/>
          <w:sz w:val="28"/>
          <w:szCs w:val="28"/>
        </w:rPr>
        <w:t>о</w:t>
      </w:r>
      <w:r w:rsidR="008C5B6A" w:rsidRPr="00273B73">
        <w:rPr>
          <w:color w:val="auto"/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C5623F" w:rsidRDefault="00AD3CD5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BFA">
        <w:rPr>
          <w:rFonts w:ascii="Times New Roman" w:hAnsi="Times New Roman"/>
          <w:sz w:val="28"/>
          <w:szCs w:val="28"/>
        </w:rPr>
        <w:t>Для предоставления муниципальной</w:t>
      </w:r>
      <w:r w:rsidR="00290EA1" w:rsidRPr="00BF4BFA">
        <w:rPr>
          <w:rFonts w:ascii="Times New Roman" w:hAnsi="Times New Roman"/>
          <w:sz w:val="28"/>
          <w:szCs w:val="28"/>
        </w:rPr>
        <w:t xml:space="preserve"> услуги</w:t>
      </w:r>
      <w:r w:rsidR="00780210" w:rsidRPr="00BF4BFA">
        <w:rPr>
          <w:rFonts w:ascii="Times New Roman" w:hAnsi="Times New Roman"/>
          <w:sz w:val="28"/>
          <w:szCs w:val="28"/>
        </w:rPr>
        <w:t xml:space="preserve"> </w:t>
      </w:r>
      <w:r w:rsidRPr="00BF4BFA">
        <w:rPr>
          <w:rFonts w:ascii="Times New Roman" w:hAnsi="Times New Roman"/>
          <w:sz w:val="28"/>
          <w:szCs w:val="28"/>
        </w:rPr>
        <w:t>требуется получение сл</w:t>
      </w:r>
      <w:r w:rsidRPr="00BF4BFA">
        <w:rPr>
          <w:rFonts w:ascii="Times New Roman" w:hAnsi="Times New Roman"/>
          <w:sz w:val="28"/>
          <w:szCs w:val="28"/>
        </w:rPr>
        <w:t>е</w:t>
      </w:r>
      <w:r w:rsidRPr="00BF4BFA">
        <w:rPr>
          <w:rFonts w:ascii="Times New Roman" w:hAnsi="Times New Roman"/>
          <w:sz w:val="28"/>
          <w:szCs w:val="28"/>
        </w:rPr>
        <w:t>дующих услуг:</w:t>
      </w:r>
    </w:p>
    <w:p w:rsidR="00C5623F" w:rsidRPr="00BF4BFA" w:rsidRDefault="00C5623F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нотариальное удостоверение</w:t>
      </w:r>
      <w:r w:rsidRPr="00AE2E0E">
        <w:rPr>
          <w:rFonts w:ascii="Times New Roman" w:hAnsi="Times New Roman"/>
          <w:sz w:val="28"/>
          <w:szCs w:val="28"/>
        </w:rPr>
        <w:t xml:space="preserve"> верности копии документа, подтвержд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>ющего полномочия представителя заявителя на обращение с заявлением о предоставлении муниципальной услуги;</w:t>
      </w:r>
    </w:p>
    <w:p w:rsidR="00387745" w:rsidRDefault="00387745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правах на объект недвижимого имущества,</w:t>
      </w:r>
      <w:r w:rsidRPr="00387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рованных </w:t>
      </w:r>
      <w:r w:rsidR="000C25D7">
        <w:rPr>
          <w:rFonts w:ascii="Times New Roman" w:hAnsi="Times New Roman"/>
          <w:sz w:val="28"/>
          <w:szCs w:val="28"/>
        </w:rPr>
        <w:t xml:space="preserve">в органах, осуществляющих государственную регистрацию прав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0C25D7">
        <w:rPr>
          <w:rFonts w:ascii="Times New Roman" w:hAnsi="Times New Roman"/>
          <w:sz w:val="28"/>
          <w:szCs w:val="28"/>
        </w:rPr>
        <w:t>1999 г.;</w:t>
      </w:r>
    </w:p>
    <w:p w:rsidR="00E019E5" w:rsidRDefault="00387745" w:rsidP="00F11A9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расположения земельного участка на кадастровом плане или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дастровой карте соответствующей территории, выполненная кадастровым инженером</w:t>
      </w:r>
      <w:r w:rsidR="009100B6">
        <w:rPr>
          <w:rFonts w:ascii="Times New Roman" w:hAnsi="Times New Roman"/>
          <w:sz w:val="28"/>
          <w:szCs w:val="28"/>
        </w:rPr>
        <w:t>,</w:t>
      </w:r>
      <w:r w:rsidR="009100B6" w:rsidRPr="009100B6">
        <w:rPr>
          <w:rFonts w:ascii="Verdana" w:hAnsi="Verdana"/>
          <w:sz w:val="21"/>
          <w:szCs w:val="21"/>
        </w:rPr>
        <w:t xml:space="preserve"> </w:t>
      </w:r>
      <w:r w:rsidR="009100B6">
        <w:rPr>
          <w:rFonts w:ascii="Times New Roman" w:hAnsi="Times New Roman"/>
          <w:sz w:val="28"/>
          <w:szCs w:val="28"/>
        </w:rPr>
        <w:t>имеющим</w:t>
      </w:r>
      <w:r w:rsidR="009100B6" w:rsidRPr="009100B6">
        <w:rPr>
          <w:rFonts w:ascii="Times New Roman" w:hAnsi="Times New Roman"/>
          <w:sz w:val="28"/>
          <w:szCs w:val="28"/>
        </w:rPr>
        <w:t xml:space="preserve"> действующий квалификационный аттестат кадастр</w:t>
      </w:r>
      <w:r w:rsidR="009100B6" w:rsidRPr="009100B6">
        <w:rPr>
          <w:rFonts w:ascii="Times New Roman" w:hAnsi="Times New Roman"/>
          <w:sz w:val="28"/>
          <w:szCs w:val="28"/>
        </w:rPr>
        <w:t>о</w:t>
      </w:r>
      <w:r w:rsidR="009100B6" w:rsidRPr="009100B6">
        <w:rPr>
          <w:rFonts w:ascii="Times New Roman" w:hAnsi="Times New Roman"/>
          <w:sz w:val="28"/>
          <w:szCs w:val="28"/>
        </w:rPr>
        <w:t>вого инженера</w:t>
      </w:r>
      <w:r w:rsidR="009100B6">
        <w:rPr>
          <w:rFonts w:ascii="Times New Roman" w:hAnsi="Times New Roman"/>
          <w:sz w:val="28"/>
          <w:szCs w:val="28"/>
        </w:rPr>
        <w:t>.</w:t>
      </w:r>
    </w:p>
    <w:p w:rsidR="00F11A95" w:rsidRPr="00F11A95" w:rsidRDefault="00F11A95" w:rsidP="00F11A95">
      <w:pPr>
        <w:spacing w:after="0" w:line="240" w:lineRule="auto"/>
        <w:ind w:firstLine="547"/>
        <w:jc w:val="both"/>
        <w:rPr>
          <w:rFonts w:ascii="Verdana" w:hAnsi="Verdana"/>
          <w:sz w:val="21"/>
          <w:szCs w:val="21"/>
        </w:rPr>
      </w:pPr>
    </w:p>
    <w:p w:rsidR="00AD3CD5" w:rsidRPr="00224E10" w:rsidRDefault="00AD3CD5" w:rsidP="00A530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E10">
        <w:rPr>
          <w:bCs/>
          <w:color w:val="auto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D3CD5" w:rsidRDefault="00AD3CD5" w:rsidP="00A530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E10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A530A7" w:rsidRPr="00BB339A" w:rsidRDefault="00A530A7" w:rsidP="00A530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530A7" w:rsidRPr="00BB339A" w:rsidRDefault="00A530A7" w:rsidP="00A53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39A">
        <w:rPr>
          <w:rFonts w:ascii="Times New Roman" w:hAnsi="Times New Roman"/>
          <w:sz w:val="28"/>
          <w:szCs w:val="28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BB339A">
        <w:rPr>
          <w:rFonts w:ascii="Times New Roman" w:hAnsi="Times New Roman"/>
          <w:sz w:val="28"/>
          <w:szCs w:val="28"/>
        </w:rPr>
        <w:t>е</w:t>
      </w:r>
      <w:r w:rsidRPr="00BB339A">
        <w:rPr>
          <w:rFonts w:ascii="Times New Roman" w:hAnsi="Times New Roman"/>
          <w:sz w:val="28"/>
          <w:szCs w:val="28"/>
        </w:rPr>
        <w:t>ния муниципальной услуги, включая информацию о методике расчета разм</w:t>
      </w:r>
      <w:r w:rsidRPr="00BB339A">
        <w:rPr>
          <w:rFonts w:ascii="Times New Roman" w:hAnsi="Times New Roman"/>
          <w:sz w:val="28"/>
          <w:szCs w:val="28"/>
        </w:rPr>
        <w:t>е</w:t>
      </w:r>
      <w:r w:rsidRPr="00BB339A">
        <w:rPr>
          <w:rFonts w:ascii="Times New Roman" w:hAnsi="Times New Roman"/>
          <w:sz w:val="28"/>
          <w:szCs w:val="28"/>
        </w:rPr>
        <w:t>ра такой платы</w:t>
      </w:r>
    </w:p>
    <w:p w:rsidR="00BB339A" w:rsidRDefault="00BB339A" w:rsidP="00BB339A">
      <w:pPr>
        <w:pStyle w:val="Default"/>
        <w:ind w:firstLine="709"/>
        <w:jc w:val="both"/>
        <w:rPr>
          <w:sz w:val="28"/>
          <w:szCs w:val="28"/>
        </w:rPr>
      </w:pPr>
      <w:r w:rsidRPr="00BB339A">
        <w:rPr>
          <w:color w:val="auto"/>
          <w:sz w:val="28"/>
          <w:szCs w:val="28"/>
        </w:rPr>
        <w:t>Информация о порядке, размере и основании взимания платы за усл</w:t>
      </w:r>
      <w:r w:rsidRPr="00BB339A">
        <w:rPr>
          <w:color w:val="auto"/>
          <w:sz w:val="28"/>
          <w:szCs w:val="28"/>
        </w:rPr>
        <w:t>у</w:t>
      </w:r>
      <w:r w:rsidRPr="00BB339A">
        <w:rPr>
          <w:color w:val="auto"/>
          <w:sz w:val="28"/>
          <w:szCs w:val="28"/>
        </w:rPr>
        <w:t>ги, которые являются</w:t>
      </w:r>
      <w:r>
        <w:rPr>
          <w:sz w:val="28"/>
          <w:szCs w:val="28"/>
        </w:rPr>
        <w:t xml:space="preserve"> необходимыми и обязательными для предоставления муниципальной  услуги, </w:t>
      </w:r>
      <w:proofErr w:type="gramStart"/>
      <w:r>
        <w:rPr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>
        <w:rPr>
          <w:sz w:val="28"/>
          <w:szCs w:val="28"/>
        </w:rPr>
        <w:t xml:space="preserve"> такие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ги.  </w:t>
      </w:r>
    </w:p>
    <w:p w:rsidR="00AD3CD5" w:rsidRDefault="00AD3CD5" w:rsidP="00A530A7">
      <w:pPr>
        <w:pStyle w:val="Default"/>
        <w:ind w:firstLine="709"/>
        <w:jc w:val="both"/>
        <w:rPr>
          <w:color w:val="auto"/>
          <w:sz w:val="28"/>
          <w:szCs w:val="28"/>
          <w:highlight w:val="cyan"/>
        </w:rPr>
      </w:pPr>
    </w:p>
    <w:p w:rsidR="00512180" w:rsidRPr="00AE2E0E" w:rsidRDefault="00512180" w:rsidP="00A530A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2.1</w:t>
      </w:r>
      <w:r w:rsidR="00513F9B">
        <w:rPr>
          <w:bCs/>
          <w:color w:val="auto"/>
          <w:sz w:val="28"/>
          <w:szCs w:val="28"/>
        </w:rPr>
        <w:t>3</w:t>
      </w:r>
      <w:r w:rsidRPr="00AE2E0E">
        <w:rPr>
          <w:bCs/>
          <w:color w:val="auto"/>
          <w:sz w:val="28"/>
          <w:szCs w:val="28"/>
        </w:rPr>
        <w:t xml:space="preserve">. </w:t>
      </w:r>
      <w:r w:rsidR="008C5B6A" w:rsidRPr="00273B73">
        <w:rPr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8C5B6A" w:rsidRPr="00273B73">
        <w:rPr>
          <w:color w:val="auto"/>
          <w:sz w:val="28"/>
          <w:szCs w:val="28"/>
        </w:rPr>
        <w:t>а</w:t>
      </w:r>
      <w:r w:rsidR="008C5B6A" w:rsidRPr="00273B73">
        <w:rPr>
          <w:color w:val="auto"/>
          <w:sz w:val="28"/>
          <w:szCs w:val="28"/>
        </w:rPr>
        <w:t>цией, участвующей в предоставлении муниципальной услуги, и при получ</w:t>
      </w:r>
      <w:r w:rsidR="008C5B6A" w:rsidRPr="00273B73">
        <w:rPr>
          <w:color w:val="auto"/>
          <w:sz w:val="28"/>
          <w:szCs w:val="28"/>
        </w:rPr>
        <w:t>е</w:t>
      </w:r>
      <w:r w:rsidR="008C5B6A" w:rsidRPr="00273B73">
        <w:rPr>
          <w:color w:val="auto"/>
          <w:sz w:val="28"/>
          <w:szCs w:val="28"/>
        </w:rPr>
        <w:t>нии результата предоставления таких услуг</w:t>
      </w:r>
    </w:p>
    <w:p w:rsidR="00512180" w:rsidRDefault="00512180" w:rsidP="00A530A7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2.1</w:t>
      </w:r>
      <w:r w:rsidR="00F45412">
        <w:rPr>
          <w:rFonts w:ascii="Times New Roman" w:hAnsi="Times New Roman"/>
          <w:sz w:val="28"/>
          <w:szCs w:val="28"/>
        </w:rPr>
        <w:t>3</w:t>
      </w:r>
      <w:r w:rsidRPr="00AE2E0E">
        <w:rPr>
          <w:rFonts w:ascii="Times New Roman" w:hAnsi="Times New Roman"/>
          <w:sz w:val="28"/>
          <w:szCs w:val="28"/>
        </w:rPr>
        <w:t xml:space="preserve">.1. </w:t>
      </w:r>
      <w:r w:rsidRPr="00075B22">
        <w:rPr>
          <w:rFonts w:ascii="Times New Roman" w:hAnsi="Times New Roman"/>
          <w:sz w:val="28"/>
          <w:szCs w:val="28"/>
        </w:rPr>
        <w:t>Максимальное время ожидания в очереди заявителя, либо его представителя при получении консультаций по вопросам предоставления муниципальной услуги, при подаче заявления о предоставлении муниц</w:t>
      </w:r>
      <w:r w:rsidRPr="00075B22">
        <w:rPr>
          <w:rFonts w:ascii="Times New Roman" w:hAnsi="Times New Roman"/>
          <w:sz w:val="28"/>
          <w:szCs w:val="28"/>
        </w:rPr>
        <w:t>и</w:t>
      </w:r>
      <w:r w:rsidRPr="00075B22">
        <w:rPr>
          <w:rFonts w:ascii="Times New Roman" w:hAnsi="Times New Roman"/>
          <w:sz w:val="28"/>
          <w:szCs w:val="28"/>
        </w:rPr>
        <w:t>пальной услуги, получении результата предоставления муниципальной усл</w:t>
      </w:r>
      <w:r w:rsidRPr="00075B22">
        <w:rPr>
          <w:rFonts w:ascii="Times New Roman" w:hAnsi="Times New Roman"/>
          <w:sz w:val="28"/>
          <w:szCs w:val="28"/>
        </w:rPr>
        <w:t>у</w:t>
      </w:r>
      <w:r w:rsidRPr="00075B22">
        <w:rPr>
          <w:rFonts w:ascii="Times New Roman" w:hAnsi="Times New Roman"/>
          <w:sz w:val="28"/>
          <w:szCs w:val="28"/>
        </w:rPr>
        <w:t xml:space="preserve">ги в </w:t>
      </w:r>
      <w:r w:rsidR="0008027C">
        <w:rPr>
          <w:rFonts w:ascii="Times New Roman" w:hAnsi="Times New Roman"/>
          <w:sz w:val="28"/>
          <w:szCs w:val="28"/>
        </w:rPr>
        <w:t>управ</w:t>
      </w:r>
      <w:r w:rsidR="00F93A94">
        <w:rPr>
          <w:rFonts w:ascii="Times New Roman" w:hAnsi="Times New Roman"/>
          <w:sz w:val="28"/>
          <w:szCs w:val="28"/>
        </w:rPr>
        <w:t>лении</w:t>
      </w:r>
      <w:r w:rsidR="00671216">
        <w:rPr>
          <w:rFonts w:ascii="Times New Roman" w:hAnsi="Times New Roman"/>
          <w:sz w:val="28"/>
          <w:szCs w:val="28"/>
        </w:rPr>
        <w:t xml:space="preserve"> и </w:t>
      </w:r>
      <w:r w:rsidR="00F45412">
        <w:rPr>
          <w:rFonts w:ascii="Times New Roman" w:hAnsi="Times New Roman"/>
          <w:sz w:val="28"/>
          <w:szCs w:val="28"/>
        </w:rPr>
        <w:t>МФЦ</w:t>
      </w:r>
      <w:r w:rsidR="00671216">
        <w:rPr>
          <w:rFonts w:ascii="Times New Roman" w:hAnsi="Times New Roman"/>
          <w:sz w:val="28"/>
          <w:szCs w:val="28"/>
        </w:rPr>
        <w:t xml:space="preserve"> </w:t>
      </w:r>
      <w:r w:rsidRPr="00075B22">
        <w:rPr>
          <w:rFonts w:ascii="Times New Roman" w:hAnsi="Times New Roman"/>
          <w:sz w:val="28"/>
          <w:szCs w:val="28"/>
        </w:rPr>
        <w:t xml:space="preserve">не должно превышать </w:t>
      </w:r>
      <w:r w:rsidR="00F11A95">
        <w:rPr>
          <w:rFonts w:ascii="Times New Roman" w:hAnsi="Times New Roman"/>
          <w:sz w:val="28"/>
          <w:szCs w:val="28"/>
        </w:rPr>
        <w:t>15</w:t>
      </w:r>
      <w:r w:rsidRPr="00075B22">
        <w:rPr>
          <w:rFonts w:ascii="Times New Roman" w:hAnsi="Times New Roman"/>
          <w:sz w:val="28"/>
          <w:szCs w:val="28"/>
        </w:rPr>
        <w:t xml:space="preserve"> минут.</w:t>
      </w:r>
    </w:p>
    <w:p w:rsidR="00512180" w:rsidRPr="00075B22" w:rsidRDefault="00512180" w:rsidP="00A530A7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Style w:val="FontStyle17"/>
          <w:sz w:val="28"/>
          <w:szCs w:val="28"/>
        </w:rPr>
        <w:t>2.1</w:t>
      </w:r>
      <w:r w:rsidR="00F45412">
        <w:rPr>
          <w:rStyle w:val="FontStyle17"/>
          <w:sz w:val="28"/>
          <w:szCs w:val="28"/>
        </w:rPr>
        <w:t>3</w:t>
      </w:r>
      <w:r w:rsidRPr="00075B22">
        <w:rPr>
          <w:rStyle w:val="FontStyle17"/>
          <w:sz w:val="28"/>
          <w:szCs w:val="28"/>
        </w:rPr>
        <w:t xml:space="preserve">.2. </w:t>
      </w:r>
      <w:r w:rsidRPr="00075B22">
        <w:rPr>
          <w:rFonts w:ascii="Times New Roman" w:hAnsi="Times New Roman"/>
          <w:sz w:val="28"/>
          <w:szCs w:val="28"/>
        </w:rPr>
        <w:t>Ветераны Великой Отечественной войны, ветераны боевых де</w:t>
      </w:r>
      <w:r w:rsidRPr="00075B22">
        <w:rPr>
          <w:rFonts w:ascii="Times New Roman" w:hAnsi="Times New Roman"/>
          <w:sz w:val="28"/>
          <w:szCs w:val="28"/>
        </w:rPr>
        <w:t>й</w:t>
      </w:r>
      <w:r w:rsidRPr="00075B22">
        <w:rPr>
          <w:rFonts w:ascii="Times New Roman" w:hAnsi="Times New Roman"/>
          <w:sz w:val="28"/>
          <w:szCs w:val="28"/>
        </w:rPr>
        <w:t>ствий, инвалиды Великой Отечественной войны и инвалиды боевых де</w:t>
      </w:r>
      <w:r w:rsidRPr="00075B22">
        <w:rPr>
          <w:rFonts w:ascii="Times New Roman" w:hAnsi="Times New Roman"/>
          <w:sz w:val="28"/>
          <w:szCs w:val="28"/>
        </w:rPr>
        <w:t>й</w:t>
      </w:r>
      <w:r w:rsidRPr="00075B22">
        <w:rPr>
          <w:rFonts w:ascii="Times New Roman" w:hAnsi="Times New Roman"/>
          <w:sz w:val="28"/>
          <w:szCs w:val="28"/>
        </w:rPr>
        <w:t xml:space="preserve">ствий, инвалиды </w:t>
      </w:r>
      <w:r w:rsidRPr="00075B22">
        <w:rPr>
          <w:rFonts w:ascii="Times New Roman" w:hAnsi="Times New Roman"/>
          <w:sz w:val="28"/>
          <w:szCs w:val="28"/>
          <w:lang w:val="en-US"/>
        </w:rPr>
        <w:t>I</w:t>
      </w:r>
      <w:r w:rsidRPr="00075B22">
        <w:rPr>
          <w:rFonts w:ascii="Times New Roman" w:hAnsi="Times New Roman"/>
          <w:sz w:val="28"/>
          <w:szCs w:val="28"/>
        </w:rPr>
        <w:t xml:space="preserve"> и </w:t>
      </w:r>
      <w:r w:rsidRPr="00075B22">
        <w:rPr>
          <w:rFonts w:ascii="Times New Roman" w:hAnsi="Times New Roman"/>
          <w:sz w:val="28"/>
          <w:szCs w:val="28"/>
          <w:lang w:val="en-US"/>
        </w:rPr>
        <w:t>II</w:t>
      </w:r>
      <w:r w:rsidRPr="00075B22">
        <w:rPr>
          <w:rFonts w:ascii="Times New Roman" w:hAnsi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512180" w:rsidRDefault="00512180" w:rsidP="00AD3CD5">
      <w:pPr>
        <w:pStyle w:val="Default"/>
        <w:ind w:firstLine="709"/>
        <w:jc w:val="both"/>
        <w:rPr>
          <w:color w:val="auto"/>
          <w:sz w:val="28"/>
          <w:szCs w:val="28"/>
          <w:highlight w:val="cyan"/>
        </w:rPr>
      </w:pPr>
    </w:p>
    <w:p w:rsidR="00512180" w:rsidRPr="00075B22" w:rsidRDefault="00F45412" w:rsidP="0051218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="00512180" w:rsidRPr="00075B22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641B5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B641B5">
        <w:rPr>
          <w:sz w:val="28"/>
          <w:szCs w:val="28"/>
        </w:rPr>
        <w:t>ю</w:t>
      </w:r>
      <w:r w:rsidRPr="00B641B5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512180" w:rsidRPr="00075B22" w:rsidRDefault="00512180" w:rsidP="0051218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 w:rsidR="00F45412"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 xml:space="preserve">Срок регистрации запроса заявителя о предоставлении услуги в администрации </w:t>
      </w:r>
      <w:r w:rsidR="0008027C">
        <w:rPr>
          <w:color w:val="auto"/>
          <w:sz w:val="28"/>
          <w:szCs w:val="28"/>
        </w:rPr>
        <w:t>округа</w:t>
      </w:r>
      <w:r>
        <w:rPr>
          <w:color w:val="auto"/>
          <w:sz w:val="28"/>
          <w:szCs w:val="28"/>
        </w:rPr>
        <w:t xml:space="preserve"> или </w:t>
      </w:r>
      <w:r w:rsidR="00F45412">
        <w:rPr>
          <w:color w:val="auto"/>
          <w:sz w:val="28"/>
          <w:szCs w:val="28"/>
        </w:rPr>
        <w:t>МФЦ</w:t>
      </w:r>
      <w:r>
        <w:rPr>
          <w:color w:val="auto"/>
          <w:sz w:val="28"/>
          <w:szCs w:val="28"/>
        </w:rPr>
        <w:t xml:space="preserve">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512180" w:rsidRDefault="00512180" w:rsidP="0051218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 w:rsidR="00F45412"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.2. Порядок регистрации запроса заявителя о предоставлении усл</w:t>
      </w:r>
      <w:r w:rsidRPr="00AE2E0E">
        <w:rPr>
          <w:bCs/>
          <w:sz w:val="28"/>
          <w:szCs w:val="28"/>
        </w:rPr>
        <w:t>у</w:t>
      </w:r>
      <w:r w:rsidRPr="00AE2E0E">
        <w:rPr>
          <w:bCs/>
          <w:sz w:val="28"/>
          <w:szCs w:val="28"/>
        </w:rPr>
        <w:t>ги:</w:t>
      </w:r>
      <w:r w:rsidR="00E0184C">
        <w:rPr>
          <w:bCs/>
          <w:sz w:val="28"/>
          <w:szCs w:val="28"/>
        </w:rPr>
        <w:t xml:space="preserve"> </w:t>
      </w:r>
      <w:r w:rsidRPr="00AE2E0E">
        <w:rPr>
          <w:bCs/>
          <w:sz w:val="28"/>
          <w:szCs w:val="28"/>
        </w:rPr>
        <w:t xml:space="preserve">запрос заявителя о предоставлении услуги в администрации </w:t>
      </w:r>
      <w:r w:rsidR="0008027C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или в </w:t>
      </w:r>
      <w:r w:rsidR="00F45412">
        <w:rPr>
          <w:bCs/>
          <w:sz w:val="28"/>
          <w:szCs w:val="28"/>
        </w:rPr>
        <w:lastRenderedPageBreak/>
        <w:t>МФЦ</w:t>
      </w:r>
      <w:r w:rsidRPr="00AE2E0E">
        <w:rPr>
          <w:bCs/>
          <w:sz w:val="28"/>
          <w:szCs w:val="28"/>
        </w:rPr>
        <w:t xml:space="preserve"> регистрируется посредством внесения данных в информационную с</w:t>
      </w:r>
      <w:r w:rsidRPr="00AE2E0E">
        <w:rPr>
          <w:bCs/>
          <w:sz w:val="28"/>
          <w:szCs w:val="28"/>
        </w:rPr>
        <w:t>и</w:t>
      </w:r>
      <w:r w:rsidRPr="00AE2E0E">
        <w:rPr>
          <w:bCs/>
          <w:sz w:val="28"/>
          <w:szCs w:val="28"/>
        </w:rPr>
        <w:t>стему.</w:t>
      </w: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 w:rsidR="00F45412"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явления) с присвоением регистрационного номера, указанием даты и времени поступления, указанием на формат обязательного отображения администр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тивной процедуры.</w:t>
      </w:r>
    </w:p>
    <w:p w:rsidR="00512180" w:rsidRDefault="00512180" w:rsidP="00AD3CD5">
      <w:pPr>
        <w:pStyle w:val="Default"/>
        <w:ind w:firstLine="709"/>
        <w:jc w:val="both"/>
        <w:rPr>
          <w:color w:val="auto"/>
          <w:sz w:val="28"/>
          <w:szCs w:val="28"/>
          <w:highlight w:val="cyan"/>
        </w:rPr>
      </w:pPr>
    </w:p>
    <w:p w:rsidR="008C5B6A" w:rsidRPr="00273B73" w:rsidRDefault="008C5B6A" w:rsidP="008C5B6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 xml:space="preserve">2.15. </w:t>
      </w:r>
      <w:r w:rsidRPr="00273B73">
        <w:rPr>
          <w:color w:val="auto"/>
          <w:sz w:val="28"/>
          <w:szCs w:val="28"/>
        </w:rPr>
        <w:t>Требования к помещениям, в которых предоставляется муниц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273B73">
        <w:rPr>
          <w:color w:val="auto"/>
          <w:sz w:val="28"/>
          <w:szCs w:val="28"/>
        </w:rPr>
        <w:t>д</w:t>
      </w:r>
      <w:r w:rsidRPr="00273B73">
        <w:rPr>
          <w:color w:val="auto"/>
          <w:sz w:val="28"/>
          <w:szCs w:val="28"/>
        </w:rPr>
        <w:t>ке предоставления муниципальной услуги, в том числе к обеспечению д</w:t>
      </w:r>
      <w:r w:rsidRPr="00273B73"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>ступности для инвалидов указанных объектов в соответствии с законодател</w:t>
      </w:r>
      <w:r w:rsidRPr="00273B73">
        <w:rPr>
          <w:color w:val="auto"/>
          <w:sz w:val="28"/>
          <w:szCs w:val="28"/>
        </w:rPr>
        <w:t>ь</w:t>
      </w:r>
      <w:r w:rsidRPr="00273B73">
        <w:rPr>
          <w:color w:val="auto"/>
          <w:sz w:val="28"/>
          <w:szCs w:val="28"/>
        </w:rPr>
        <w:t>ством Российской Федерации о социальной защите инвалидов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2.15.1. Муниципальная услуга предоставляется в здании администр</w:t>
      </w:r>
      <w:r w:rsidRPr="00273B73">
        <w:rPr>
          <w:rFonts w:ascii="Times New Roman" w:hAnsi="Times New Roman"/>
          <w:sz w:val="28"/>
          <w:szCs w:val="28"/>
        </w:rPr>
        <w:t>а</w:t>
      </w:r>
      <w:r w:rsidRPr="00273B73">
        <w:rPr>
          <w:rFonts w:ascii="Times New Roman" w:hAnsi="Times New Roman"/>
          <w:sz w:val="28"/>
          <w:szCs w:val="28"/>
        </w:rPr>
        <w:t xml:space="preserve">ции округа (в помещениях управления) и МФЦ. 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2.15.4. </w:t>
      </w:r>
      <w:proofErr w:type="gramStart"/>
      <w:r w:rsidRPr="00273B73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273B73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номера кабинета;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273B73">
        <w:rPr>
          <w:rFonts w:ascii="Times New Roman" w:hAnsi="Times New Roman"/>
          <w:sz w:val="28"/>
          <w:szCs w:val="28"/>
        </w:rPr>
        <w:t>и</w:t>
      </w:r>
      <w:r w:rsidRPr="00273B73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 xml:space="preserve">2.15.5. Помещение должно соответствовать </w:t>
      </w:r>
      <w:proofErr w:type="spellStart"/>
      <w:r w:rsidRPr="00273B73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73B73">
        <w:rPr>
          <w:rFonts w:ascii="Times New Roman" w:hAnsi="Times New Roman"/>
          <w:sz w:val="28"/>
          <w:szCs w:val="28"/>
        </w:rPr>
        <w:t xml:space="preserve"> - эпидемиолог</w:t>
      </w:r>
      <w:r w:rsidRPr="00273B73">
        <w:rPr>
          <w:rFonts w:ascii="Times New Roman" w:hAnsi="Times New Roman"/>
          <w:sz w:val="28"/>
          <w:szCs w:val="28"/>
        </w:rPr>
        <w:t>и</w:t>
      </w:r>
      <w:r w:rsidRPr="00273B73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273B73">
        <w:rPr>
          <w:rFonts w:ascii="Times New Roman" w:hAnsi="Times New Roman"/>
          <w:sz w:val="28"/>
          <w:szCs w:val="28"/>
        </w:rPr>
        <w:t>т</w:t>
      </w:r>
      <w:r w:rsidRPr="00273B73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273B73">
        <w:rPr>
          <w:rFonts w:ascii="Times New Roman" w:hAnsi="Times New Roman"/>
          <w:sz w:val="28"/>
          <w:szCs w:val="28"/>
        </w:rPr>
        <w:t>н</w:t>
      </w:r>
      <w:r w:rsidRPr="00273B73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273B73">
        <w:rPr>
          <w:rFonts w:ascii="Times New Roman" w:hAnsi="Times New Roman"/>
          <w:sz w:val="28"/>
          <w:szCs w:val="28"/>
        </w:rPr>
        <w:t>о</w:t>
      </w:r>
      <w:r w:rsidR="003C1EF6">
        <w:rPr>
          <w:rFonts w:ascii="Times New Roman" w:hAnsi="Times New Roman"/>
          <w:sz w:val="28"/>
          <w:szCs w:val="28"/>
        </w:rPr>
        <w:t>вой и мультимедийной информации</w:t>
      </w:r>
    </w:p>
    <w:p w:rsidR="008C5B6A" w:rsidRPr="00273B73" w:rsidRDefault="003C1EF6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C5B6A" w:rsidRPr="00273B73">
        <w:rPr>
          <w:rFonts w:ascii="Times New Roman" w:hAnsi="Times New Roman"/>
          <w:sz w:val="28"/>
          <w:szCs w:val="28"/>
        </w:rPr>
        <w:t>нформационный стенд (материалы) должен содержать сведения, ук</w:t>
      </w:r>
      <w:r w:rsidR="008C5B6A" w:rsidRPr="00273B73">
        <w:rPr>
          <w:rFonts w:ascii="Times New Roman" w:hAnsi="Times New Roman"/>
          <w:sz w:val="28"/>
          <w:szCs w:val="28"/>
        </w:rPr>
        <w:t>а</w:t>
      </w:r>
      <w:r w:rsidR="008C5B6A" w:rsidRPr="00273B73">
        <w:rPr>
          <w:rFonts w:ascii="Times New Roman" w:hAnsi="Times New Roman"/>
          <w:sz w:val="28"/>
          <w:szCs w:val="28"/>
        </w:rPr>
        <w:t xml:space="preserve">занные в </w:t>
      </w:r>
      <w:r>
        <w:rPr>
          <w:rFonts w:ascii="Times New Roman" w:hAnsi="Times New Roman"/>
          <w:sz w:val="28"/>
          <w:szCs w:val="28"/>
        </w:rPr>
        <w:t>под</w:t>
      </w:r>
      <w:r w:rsidR="008C5B6A" w:rsidRPr="00273B73">
        <w:rPr>
          <w:rFonts w:ascii="Times New Roman" w:hAnsi="Times New Roman"/>
          <w:sz w:val="28"/>
          <w:szCs w:val="28"/>
        </w:rPr>
        <w:t>пункте 1.3.5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8C5B6A" w:rsidRPr="00273B73" w:rsidRDefault="003C1EF6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5B6A" w:rsidRPr="00273B73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 w:rsidR="008C5B6A" w:rsidRPr="00273B73">
          <w:rPr>
            <w:rFonts w:ascii="Times New Roman" w:hAnsi="Times New Roman"/>
            <w:sz w:val="28"/>
            <w:szCs w:val="28"/>
          </w:rPr>
          <w:t>5 мм</w:t>
        </w:r>
      </w:smartTag>
      <w:r w:rsidR="008C5B6A" w:rsidRPr="00273B73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="008C5B6A" w:rsidRPr="00273B73">
        <w:rPr>
          <w:rFonts w:ascii="Times New Roman" w:hAnsi="Times New Roman"/>
          <w:sz w:val="28"/>
          <w:szCs w:val="28"/>
        </w:rPr>
        <w:t>д</w:t>
      </w:r>
      <w:r w:rsidR="008C5B6A" w:rsidRPr="00273B73">
        <w:rPr>
          <w:rFonts w:ascii="Times New Roman" w:hAnsi="Times New Roman"/>
          <w:sz w:val="28"/>
          <w:szCs w:val="28"/>
        </w:rPr>
        <w:lastRenderedPageBreak/>
        <w:t>него человека. Шрифт должен быть четкий, цвет – яркий, контраст</w:t>
      </w:r>
      <w:r w:rsidR="008C5B6A">
        <w:rPr>
          <w:rFonts w:ascii="Times New Roman" w:hAnsi="Times New Roman"/>
          <w:sz w:val="28"/>
          <w:szCs w:val="28"/>
        </w:rPr>
        <w:t>ный к о</w:t>
      </w:r>
      <w:r w:rsidR="008C5B6A">
        <w:rPr>
          <w:rFonts w:ascii="Times New Roman" w:hAnsi="Times New Roman"/>
          <w:sz w:val="28"/>
          <w:szCs w:val="28"/>
        </w:rPr>
        <w:t>с</w:t>
      </w:r>
      <w:r w:rsidR="008C5B6A">
        <w:rPr>
          <w:rFonts w:ascii="Times New Roman" w:hAnsi="Times New Roman"/>
          <w:sz w:val="28"/>
          <w:szCs w:val="28"/>
        </w:rPr>
        <w:t>новному фону;</w:t>
      </w:r>
    </w:p>
    <w:p w:rsidR="008C5B6A" w:rsidRPr="00273B73" w:rsidRDefault="003C1EF6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C5B6A" w:rsidRPr="00273B73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2.15.8. Требования к помещениям, местам ожидания и приема заявит</w:t>
      </w:r>
      <w:r w:rsidRPr="00273B73">
        <w:rPr>
          <w:sz w:val="28"/>
          <w:szCs w:val="28"/>
        </w:rPr>
        <w:t>е</w:t>
      </w:r>
      <w:r w:rsidR="003C1EF6">
        <w:rPr>
          <w:sz w:val="28"/>
          <w:szCs w:val="28"/>
        </w:rPr>
        <w:t>лей в МФЦ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Вход в здание МФЦ оборудуется информационной табличкой, которая располагается рядом со входом и содержит следующую информацию о МФЦ: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наименование;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место нахождения;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режим работы;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номер телефона группы информационной поддержки МФЦ;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адрес электронной почты.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Выход из здания МФЦ оборудуется соответствующим указателем.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Помещения МФЦ, предназначенные для работы с заявителями, расп</w:t>
      </w:r>
      <w:r w:rsidRPr="00273B73">
        <w:rPr>
          <w:sz w:val="28"/>
          <w:szCs w:val="28"/>
        </w:rPr>
        <w:t>о</w:t>
      </w:r>
      <w:r w:rsidRPr="00273B73">
        <w:rPr>
          <w:sz w:val="28"/>
          <w:szCs w:val="28"/>
        </w:rPr>
        <w:t>лагаются на первом этаже здания и имеют отдельный вход.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Помещения МФЦ состоят из нескольких функциональных секторов (зон):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сектор информирования и ожидания;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сектор приема заявителей.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В секторе информирования и ожидания расположены: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информационные стенды;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информационные киоски;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электронная система управления очередью;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платежный терминал;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места ожидания для посетителей.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В секторе приема заявителей расположены окна приема посетителей.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Окна информирования и приема посетителей оснащены информацио</w:t>
      </w:r>
      <w:r w:rsidRPr="00273B73">
        <w:rPr>
          <w:sz w:val="28"/>
          <w:szCs w:val="28"/>
        </w:rPr>
        <w:t>н</w:t>
      </w:r>
      <w:r w:rsidRPr="00273B73">
        <w:rPr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2.15.9. Требования к размещению и оформлению визуальной, текст</w:t>
      </w:r>
      <w:r w:rsidRPr="00273B73">
        <w:rPr>
          <w:sz w:val="28"/>
          <w:szCs w:val="28"/>
        </w:rPr>
        <w:t>о</w:t>
      </w:r>
      <w:r w:rsidRPr="00273B73">
        <w:rPr>
          <w:sz w:val="28"/>
          <w:szCs w:val="28"/>
        </w:rPr>
        <w:t>вой и мультимедийной информации о порядке предоставления услуги в МФЦ</w:t>
      </w:r>
      <w:r>
        <w:rPr>
          <w:sz w:val="28"/>
          <w:szCs w:val="28"/>
        </w:rPr>
        <w:t>: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73B73">
        <w:rPr>
          <w:sz w:val="28"/>
          <w:szCs w:val="28"/>
        </w:rPr>
        <w:t>нформационное табло</w:t>
      </w:r>
      <w:r>
        <w:rPr>
          <w:sz w:val="28"/>
          <w:szCs w:val="28"/>
        </w:rPr>
        <w:t>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73B73">
        <w:rPr>
          <w:sz w:val="28"/>
          <w:szCs w:val="28"/>
        </w:rPr>
        <w:t xml:space="preserve">нформационные стенды, содержащие информацию, указанную в </w:t>
      </w:r>
      <w:r w:rsidR="003C1EF6">
        <w:rPr>
          <w:sz w:val="28"/>
          <w:szCs w:val="28"/>
        </w:rPr>
        <w:t>под</w:t>
      </w:r>
      <w:hyperlink r:id="rId23" w:anchor="Par80#Par80" w:tooltip="Ссылка на текущий документ" w:history="1">
        <w:r w:rsidRPr="004C0EED">
          <w:rPr>
            <w:rStyle w:val="a4"/>
            <w:rFonts w:eastAsia="Calibri"/>
            <w:color w:val="auto"/>
            <w:sz w:val="28"/>
            <w:szCs w:val="28"/>
            <w:u w:val="none"/>
          </w:rPr>
          <w:t>пункте 1.3.5</w:t>
        </w:r>
      </w:hyperlink>
      <w:r w:rsidRPr="00273B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C1EF6">
        <w:rPr>
          <w:sz w:val="28"/>
          <w:szCs w:val="28"/>
        </w:rPr>
        <w:t>дминистративного регламента;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73B73">
        <w:rPr>
          <w:sz w:val="28"/>
          <w:szCs w:val="28"/>
        </w:rPr>
        <w:t>нформационный киоск, обеспечивающий доступ к следующей и</w:t>
      </w:r>
      <w:r w:rsidRPr="00273B73">
        <w:rPr>
          <w:sz w:val="28"/>
          <w:szCs w:val="28"/>
        </w:rPr>
        <w:t>н</w:t>
      </w:r>
      <w:r w:rsidRPr="00273B73">
        <w:rPr>
          <w:sz w:val="28"/>
          <w:szCs w:val="28"/>
        </w:rPr>
        <w:t>формации: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lastRenderedPageBreak/>
        <w:t>полной версии текста настоящего административного регламента;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перечню документов, необходимых для получения услуг;</w:t>
      </w:r>
    </w:p>
    <w:p w:rsidR="008C5B6A" w:rsidRPr="00273B73" w:rsidRDefault="008C5B6A" w:rsidP="008C5B6A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извлечениям из законодательных и нормативных правовых актов, с</w:t>
      </w:r>
      <w:r w:rsidRPr="00273B73">
        <w:rPr>
          <w:sz w:val="28"/>
          <w:szCs w:val="28"/>
        </w:rPr>
        <w:t>о</w:t>
      </w:r>
      <w:r w:rsidRPr="00273B73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8C5B6A" w:rsidRPr="00273B73" w:rsidRDefault="008C5B6A" w:rsidP="008C5B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2.15.10. При предоставлении муниципальной услуги администрацией округа, управлением, МФЦ выполняются следующие меры по обеспечению условий доступности для инвалидов: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273B73">
        <w:rPr>
          <w:rFonts w:ascii="Times New Roman" w:hAnsi="Times New Roman"/>
          <w:sz w:val="28"/>
          <w:szCs w:val="28"/>
        </w:rPr>
        <w:t>ч</w:t>
      </w:r>
      <w:r w:rsidRPr="00273B73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8C5B6A" w:rsidRPr="00273B7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273B73">
        <w:rPr>
          <w:rFonts w:ascii="Times New Roman" w:hAnsi="Times New Roman"/>
          <w:sz w:val="28"/>
          <w:szCs w:val="28"/>
        </w:rPr>
        <w:t>в</w:t>
      </w:r>
      <w:r w:rsidRPr="00273B73">
        <w:rPr>
          <w:rFonts w:ascii="Times New Roman" w:hAnsi="Times New Roman"/>
          <w:sz w:val="28"/>
          <w:szCs w:val="28"/>
        </w:rPr>
        <w:t>ленной форме;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273B73">
        <w:rPr>
          <w:rFonts w:ascii="Times New Roman" w:hAnsi="Times New Roman"/>
          <w:sz w:val="28"/>
          <w:szCs w:val="28"/>
        </w:rPr>
        <w:t>я</w:t>
      </w:r>
      <w:r w:rsidRPr="00273B73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273B73">
        <w:rPr>
          <w:rFonts w:ascii="Times New Roman" w:hAnsi="Times New Roman"/>
          <w:sz w:val="28"/>
          <w:szCs w:val="28"/>
        </w:rPr>
        <w:t>у</w:t>
      </w:r>
      <w:r w:rsidRPr="00273B73">
        <w:rPr>
          <w:rFonts w:ascii="Times New Roman" w:hAnsi="Times New Roman"/>
          <w:sz w:val="28"/>
          <w:szCs w:val="28"/>
        </w:rPr>
        <w:t xml:space="preserve">ментов, ознакомлением инвалидов с размещением </w:t>
      </w:r>
      <w:r w:rsidRPr="00146E3A">
        <w:rPr>
          <w:rFonts w:ascii="Times New Roman" w:hAnsi="Times New Roman"/>
          <w:sz w:val="28"/>
          <w:szCs w:val="28"/>
        </w:rPr>
        <w:t>кабинетов, последовател</w:t>
      </w:r>
      <w:r w:rsidRPr="00146E3A">
        <w:rPr>
          <w:rFonts w:ascii="Times New Roman" w:hAnsi="Times New Roman"/>
          <w:sz w:val="28"/>
          <w:szCs w:val="28"/>
        </w:rPr>
        <w:t>ь</w:t>
      </w:r>
      <w:r w:rsidRPr="00146E3A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146E3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6E3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46E3A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8C5B6A" w:rsidRPr="00146E3A" w:rsidRDefault="008C5B6A" w:rsidP="008C5B6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46E3A">
        <w:rPr>
          <w:color w:val="auto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8C5B6A" w:rsidRPr="00146E3A" w:rsidRDefault="008C5B6A" w:rsidP="008C5B6A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8C5B6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</w:t>
      </w:r>
      <w:r w:rsidRPr="00146E3A">
        <w:rPr>
          <w:rFonts w:ascii="Times New Roman" w:hAnsi="Times New Roman"/>
          <w:sz w:val="28"/>
          <w:szCs w:val="28"/>
        </w:rPr>
        <w:t>ж</w:t>
      </w:r>
      <w:r w:rsidRPr="00146E3A">
        <w:rPr>
          <w:rFonts w:ascii="Times New Roman" w:hAnsi="Times New Roman"/>
          <w:sz w:val="28"/>
          <w:szCs w:val="28"/>
        </w:rPr>
        <w:lastRenderedPageBreak/>
        <w:t>ность получения муниципальной услуги в многофункциональных центрах предоставления государственных и муниципальных услуг, возможность п</w:t>
      </w:r>
      <w:r w:rsidRPr="00146E3A">
        <w:rPr>
          <w:rFonts w:ascii="Times New Roman" w:hAnsi="Times New Roman"/>
          <w:sz w:val="28"/>
          <w:szCs w:val="28"/>
        </w:rPr>
        <w:t>о</w:t>
      </w:r>
      <w:r w:rsidRPr="00146E3A">
        <w:rPr>
          <w:rFonts w:ascii="Times New Roman" w:hAnsi="Times New Roman"/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>К показателям доступности и качества муниципальной услуги относя</w:t>
      </w:r>
      <w:r w:rsidRPr="00146E3A">
        <w:rPr>
          <w:rFonts w:ascii="Times New Roman" w:hAnsi="Times New Roman"/>
          <w:sz w:val="28"/>
          <w:szCs w:val="28"/>
        </w:rPr>
        <w:t>т</w:t>
      </w:r>
      <w:r w:rsidRPr="00146E3A">
        <w:rPr>
          <w:rFonts w:ascii="Times New Roman" w:hAnsi="Times New Roman"/>
          <w:sz w:val="28"/>
          <w:szCs w:val="28"/>
        </w:rPr>
        <w:t>ся: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>1) своевременность (</w:t>
      </w:r>
      <w:proofErr w:type="spellStart"/>
      <w:r w:rsidRPr="00146E3A">
        <w:rPr>
          <w:rFonts w:ascii="Times New Roman" w:hAnsi="Times New Roman"/>
          <w:sz w:val="28"/>
          <w:szCs w:val="28"/>
        </w:rPr>
        <w:t>Св</w:t>
      </w:r>
      <w:proofErr w:type="spellEnd"/>
      <w:r w:rsidRPr="00146E3A">
        <w:rPr>
          <w:rFonts w:ascii="Times New Roman" w:hAnsi="Times New Roman"/>
          <w:sz w:val="28"/>
          <w:szCs w:val="28"/>
        </w:rPr>
        <w:t>):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Св</w:t>
      </w:r>
      <w:proofErr w:type="spellEnd"/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=</w:t>
      </w:r>
      <w:r w:rsidR="003C1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E3A">
        <w:rPr>
          <w:rFonts w:ascii="Times New Roman" w:hAnsi="Times New Roman"/>
          <w:sz w:val="28"/>
          <w:szCs w:val="28"/>
        </w:rPr>
        <w:t>Кср</w:t>
      </w:r>
      <w:proofErr w:type="spellEnd"/>
      <w:r w:rsidRPr="00146E3A">
        <w:rPr>
          <w:rFonts w:ascii="Times New Roman" w:hAnsi="Times New Roman"/>
          <w:sz w:val="28"/>
          <w:szCs w:val="28"/>
        </w:rPr>
        <w:t>/</w:t>
      </w:r>
      <w:proofErr w:type="spellStart"/>
      <w:r w:rsidRPr="00146E3A">
        <w:rPr>
          <w:rFonts w:ascii="Times New Roman" w:hAnsi="Times New Roman"/>
          <w:sz w:val="28"/>
          <w:szCs w:val="28"/>
        </w:rPr>
        <w:t>Кзаяв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х 100%, где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Кср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146E3A">
        <w:rPr>
          <w:rFonts w:ascii="Times New Roman" w:hAnsi="Times New Roman"/>
          <w:sz w:val="28"/>
          <w:szCs w:val="28"/>
        </w:rPr>
        <w:t>а</w:t>
      </w:r>
      <w:r w:rsidRPr="00146E3A">
        <w:rPr>
          <w:rFonts w:ascii="Times New Roman" w:hAnsi="Times New Roman"/>
          <w:sz w:val="28"/>
          <w:szCs w:val="28"/>
        </w:rPr>
        <w:t>ментом;</w:t>
      </w:r>
    </w:p>
    <w:p w:rsidR="008C5B6A" w:rsidRPr="00146E3A" w:rsidRDefault="003C1EF6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Кзаяв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заявлений;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>2) доступность (</w:t>
      </w:r>
      <w:proofErr w:type="spellStart"/>
      <w:r w:rsidRPr="00146E3A">
        <w:rPr>
          <w:rFonts w:ascii="Times New Roman" w:hAnsi="Times New Roman"/>
          <w:sz w:val="28"/>
          <w:szCs w:val="28"/>
        </w:rPr>
        <w:t>Дос</w:t>
      </w:r>
      <w:proofErr w:type="spellEnd"/>
      <w:r w:rsidRPr="00146E3A">
        <w:rPr>
          <w:rFonts w:ascii="Times New Roman" w:hAnsi="Times New Roman"/>
          <w:sz w:val="28"/>
          <w:szCs w:val="28"/>
        </w:rPr>
        <w:t>):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Дос</w:t>
      </w:r>
      <w:proofErr w:type="spellEnd"/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146E3A">
        <w:rPr>
          <w:rFonts w:ascii="Times New Roman" w:hAnsi="Times New Roman"/>
          <w:sz w:val="28"/>
          <w:szCs w:val="28"/>
        </w:rPr>
        <w:t>Дэл+Динф+Дмфц</w:t>
      </w:r>
      <w:proofErr w:type="spellEnd"/>
      <w:r w:rsidRPr="00146E3A">
        <w:rPr>
          <w:rFonts w:ascii="Times New Roman" w:hAnsi="Times New Roman"/>
          <w:sz w:val="28"/>
          <w:szCs w:val="28"/>
        </w:rPr>
        <w:t>, где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Дэл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– возможность подачи документов, необходимых для предоставл</w:t>
      </w:r>
      <w:r w:rsidRPr="00146E3A">
        <w:rPr>
          <w:rFonts w:ascii="Times New Roman" w:hAnsi="Times New Roman"/>
          <w:sz w:val="28"/>
          <w:szCs w:val="28"/>
        </w:rPr>
        <w:t>е</w:t>
      </w:r>
      <w:r w:rsidRPr="00146E3A">
        <w:rPr>
          <w:rFonts w:ascii="Times New Roman" w:hAnsi="Times New Roman"/>
          <w:sz w:val="28"/>
          <w:szCs w:val="28"/>
        </w:rPr>
        <w:t>ния муниципальной услуги, в электронном виде: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Дэл</w:t>
      </w:r>
      <w:proofErr w:type="spellEnd"/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=</w:t>
      </w:r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35% при наличии возможности подачи документов, необход</w:t>
      </w:r>
      <w:r w:rsidRPr="00146E3A">
        <w:rPr>
          <w:rFonts w:ascii="Times New Roman" w:hAnsi="Times New Roman"/>
          <w:sz w:val="28"/>
          <w:szCs w:val="28"/>
        </w:rPr>
        <w:t>и</w:t>
      </w:r>
      <w:r w:rsidRPr="00146E3A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Дэл</w:t>
      </w:r>
      <w:proofErr w:type="spellEnd"/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=</w:t>
      </w:r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0% при отсутствии возможности подачи документов, необход</w:t>
      </w:r>
      <w:r w:rsidRPr="00146E3A">
        <w:rPr>
          <w:rFonts w:ascii="Times New Roman" w:hAnsi="Times New Roman"/>
          <w:sz w:val="28"/>
          <w:szCs w:val="28"/>
        </w:rPr>
        <w:t>и</w:t>
      </w:r>
      <w:r w:rsidRPr="00146E3A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Динф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– доступность информации о порядке предоставления муниц</w:t>
      </w:r>
      <w:r w:rsidRPr="00146E3A">
        <w:rPr>
          <w:rFonts w:ascii="Times New Roman" w:hAnsi="Times New Roman"/>
          <w:sz w:val="28"/>
          <w:szCs w:val="28"/>
        </w:rPr>
        <w:t>и</w:t>
      </w:r>
      <w:r w:rsidRPr="00146E3A">
        <w:rPr>
          <w:rFonts w:ascii="Times New Roman" w:hAnsi="Times New Roman"/>
          <w:sz w:val="28"/>
          <w:szCs w:val="28"/>
        </w:rPr>
        <w:t>пальной услуги: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Динф</w:t>
      </w:r>
      <w:proofErr w:type="spellEnd"/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=</w:t>
      </w:r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60%, если информация о порядке предоставления муниципал</w:t>
      </w:r>
      <w:r w:rsidRPr="00146E3A">
        <w:rPr>
          <w:rFonts w:ascii="Times New Roman" w:hAnsi="Times New Roman"/>
          <w:sz w:val="28"/>
          <w:szCs w:val="28"/>
        </w:rPr>
        <w:t>ь</w:t>
      </w:r>
      <w:r w:rsidRPr="00146E3A">
        <w:rPr>
          <w:rFonts w:ascii="Times New Roman" w:hAnsi="Times New Roman"/>
          <w:sz w:val="28"/>
          <w:szCs w:val="28"/>
        </w:rPr>
        <w:t>ной услуги размещена с использованием информационно-</w:t>
      </w:r>
      <w:proofErr w:type="spellStart"/>
      <w:r w:rsidRPr="00146E3A">
        <w:rPr>
          <w:rFonts w:ascii="Times New Roman" w:hAnsi="Times New Roman"/>
          <w:sz w:val="28"/>
          <w:szCs w:val="28"/>
        </w:rPr>
        <w:t>телекоммуни</w:t>
      </w:r>
      <w:proofErr w:type="spellEnd"/>
      <w:r w:rsidRPr="00146E3A">
        <w:rPr>
          <w:rFonts w:ascii="Times New Roman" w:hAnsi="Times New Roman"/>
          <w:sz w:val="28"/>
          <w:szCs w:val="28"/>
        </w:rPr>
        <w:t>-</w:t>
      </w:r>
      <w:proofErr w:type="spellStart"/>
      <w:r w:rsidRPr="00146E3A">
        <w:rPr>
          <w:rFonts w:ascii="Times New Roman" w:hAnsi="Times New Roman"/>
          <w:sz w:val="28"/>
          <w:szCs w:val="28"/>
        </w:rPr>
        <w:t>кационной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сети «Интернет» (40%</w:t>
      </w:r>
      <w:r w:rsidR="003C1EF6">
        <w:rPr>
          <w:rFonts w:ascii="Times New Roman" w:hAnsi="Times New Roman"/>
          <w:sz w:val="28"/>
          <w:szCs w:val="28"/>
        </w:rPr>
        <w:t>), на информационных стендах (2</w:t>
      </w:r>
      <w:r w:rsidRPr="00146E3A">
        <w:rPr>
          <w:rFonts w:ascii="Times New Roman" w:hAnsi="Times New Roman"/>
          <w:sz w:val="28"/>
          <w:szCs w:val="28"/>
        </w:rPr>
        <w:t>%) и есть доступный для заявителей раздаточный материал (5%);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Динф</w:t>
      </w:r>
      <w:proofErr w:type="spellEnd"/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=</w:t>
      </w:r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146E3A">
        <w:rPr>
          <w:rFonts w:ascii="Times New Roman" w:hAnsi="Times New Roman"/>
          <w:sz w:val="28"/>
          <w:szCs w:val="28"/>
        </w:rPr>
        <w:t>у</w:t>
      </w:r>
      <w:r w:rsidRPr="00146E3A">
        <w:rPr>
          <w:rFonts w:ascii="Times New Roman" w:hAnsi="Times New Roman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Дмфц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– возможность подачи документов, необходимых для предоста</w:t>
      </w:r>
      <w:r w:rsidRPr="00146E3A">
        <w:rPr>
          <w:rFonts w:ascii="Times New Roman" w:hAnsi="Times New Roman"/>
          <w:sz w:val="28"/>
          <w:szCs w:val="28"/>
        </w:rPr>
        <w:t>в</w:t>
      </w:r>
      <w:r w:rsidRPr="00146E3A">
        <w:rPr>
          <w:rFonts w:ascii="Times New Roman" w:hAnsi="Times New Roman"/>
          <w:sz w:val="28"/>
          <w:szCs w:val="28"/>
        </w:rPr>
        <w:t>ления муниципальной услуги, в многофункциональные центры: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Дмфц</w:t>
      </w:r>
      <w:proofErr w:type="spellEnd"/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=</w:t>
      </w:r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5% при наличии возможности подачи документов, необход</w:t>
      </w:r>
      <w:r w:rsidRPr="00146E3A">
        <w:rPr>
          <w:rFonts w:ascii="Times New Roman" w:hAnsi="Times New Roman"/>
          <w:sz w:val="28"/>
          <w:szCs w:val="28"/>
        </w:rPr>
        <w:t>и</w:t>
      </w:r>
      <w:r w:rsidRPr="00146E3A">
        <w:rPr>
          <w:rFonts w:ascii="Times New Roman" w:hAnsi="Times New Roman"/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Дмфц</w:t>
      </w:r>
      <w:proofErr w:type="spellEnd"/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=</w:t>
      </w:r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0% при отсутствии возможности подачи документов, необх</w:t>
      </w:r>
      <w:r w:rsidRPr="00146E3A">
        <w:rPr>
          <w:rFonts w:ascii="Times New Roman" w:hAnsi="Times New Roman"/>
          <w:sz w:val="28"/>
          <w:szCs w:val="28"/>
        </w:rPr>
        <w:t>о</w:t>
      </w:r>
      <w:r w:rsidRPr="00146E3A">
        <w:rPr>
          <w:rFonts w:ascii="Times New Roman" w:hAnsi="Times New Roman"/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8C5B6A" w:rsidRPr="00146E3A" w:rsidRDefault="008C5B6A" w:rsidP="008C5B6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Квзаим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– количество взаимодействий заявителя с должностными лиц</w:t>
      </w:r>
      <w:r w:rsidRPr="00146E3A">
        <w:rPr>
          <w:rFonts w:ascii="Times New Roman" w:hAnsi="Times New Roman"/>
          <w:sz w:val="28"/>
          <w:szCs w:val="28"/>
        </w:rPr>
        <w:t>а</w:t>
      </w:r>
      <w:r w:rsidRPr="00146E3A">
        <w:rPr>
          <w:rFonts w:ascii="Times New Roman" w:hAnsi="Times New Roman"/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8C5B6A" w:rsidRPr="00146E3A" w:rsidRDefault="008C5B6A" w:rsidP="008C5B6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Квзаим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8C5B6A" w:rsidRPr="00146E3A" w:rsidRDefault="008C5B6A" w:rsidP="008C5B6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lastRenderedPageBreak/>
        <w:t>Квзаим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8C5B6A" w:rsidRPr="00146E3A" w:rsidRDefault="008C5B6A" w:rsidP="003C1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Квзаим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146E3A">
        <w:rPr>
          <w:rFonts w:ascii="Times New Roman" w:hAnsi="Times New Roman"/>
          <w:sz w:val="28"/>
          <w:szCs w:val="28"/>
        </w:rPr>
        <w:t>р</w:t>
      </w:r>
      <w:r w:rsidRPr="00146E3A">
        <w:rPr>
          <w:rFonts w:ascii="Times New Roman" w:hAnsi="Times New Roman"/>
          <w:sz w:val="28"/>
          <w:szCs w:val="28"/>
        </w:rPr>
        <w:t>гана местного самоуправления, предоставляющими муниципальную услугу</w:t>
      </w:r>
      <w:r w:rsidR="003C1EF6">
        <w:rPr>
          <w:rFonts w:ascii="Times New Roman" w:hAnsi="Times New Roman"/>
          <w:sz w:val="28"/>
          <w:szCs w:val="28"/>
        </w:rPr>
        <w:t>;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>3) удовлетворенность (Уд):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>Уд</w:t>
      </w:r>
      <w:r w:rsidR="003C1EF6">
        <w:rPr>
          <w:rFonts w:ascii="Times New Roman" w:hAnsi="Times New Roman"/>
          <w:sz w:val="28"/>
          <w:szCs w:val="28"/>
        </w:rPr>
        <w:t xml:space="preserve"> </w:t>
      </w:r>
      <w:r w:rsidRPr="00146E3A">
        <w:rPr>
          <w:rFonts w:ascii="Times New Roman" w:hAnsi="Times New Roman"/>
          <w:sz w:val="28"/>
          <w:szCs w:val="28"/>
        </w:rPr>
        <w:t>= 100%-</w:t>
      </w:r>
      <w:proofErr w:type="spellStart"/>
      <w:r w:rsidRPr="00146E3A">
        <w:rPr>
          <w:rFonts w:ascii="Times New Roman" w:hAnsi="Times New Roman"/>
          <w:sz w:val="28"/>
          <w:szCs w:val="28"/>
        </w:rPr>
        <w:t>Кобж</w:t>
      </w:r>
      <w:proofErr w:type="spellEnd"/>
      <w:r w:rsidRPr="00146E3A">
        <w:rPr>
          <w:rFonts w:ascii="Times New Roman" w:hAnsi="Times New Roman"/>
          <w:sz w:val="28"/>
          <w:szCs w:val="28"/>
        </w:rPr>
        <w:t>/</w:t>
      </w:r>
      <w:proofErr w:type="spellStart"/>
      <w:r w:rsidRPr="00146E3A">
        <w:rPr>
          <w:rFonts w:ascii="Times New Roman" w:hAnsi="Times New Roman"/>
          <w:sz w:val="28"/>
          <w:szCs w:val="28"/>
        </w:rPr>
        <w:t>Кзаяв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х100%, где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Кобж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8C5B6A" w:rsidRPr="00146E3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E3A">
        <w:rPr>
          <w:rFonts w:ascii="Times New Roman" w:hAnsi="Times New Roman"/>
          <w:sz w:val="28"/>
          <w:szCs w:val="28"/>
        </w:rPr>
        <w:t>Кзаяв</w:t>
      </w:r>
      <w:proofErr w:type="spellEnd"/>
      <w:r w:rsidRPr="00146E3A">
        <w:rPr>
          <w:rFonts w:ascii="Times New Roman" w:hAnsi="Times New Roman"/>
          <w:sz w:val="28"/>
          <w:szCs w:val="28"/>
        </w:rPr>
        <w:t xml:space="preserve"> – количество заявлений.</w:t>
      </w:r>
    </w:p>
    <w:p w:rsidR="008C5B6A" w:rsidRPr="00DE2629" w:rsidRDefault="008C5B6A" w:rsidP="008C5B6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8C5B6A" w:rsidRDefault="008C5B6A" w:rsidP="008C5B6A">
      <w:pPr>
        <w:pStyle w:val="Default"/>
        <w:tabs>
          <w:tab w:val="left" w:pos="1560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146E3A">
        <w:rPr>
          <w:bCs/>
          <w:color w:val="auto"/>
          <w:sz w:val="28"/>
          <w:szCs w:val="28"/>
        </w:rPr>
        <w:t>2.17.</w:t>
      </w:r>
      <w:r w:rsidRPr="00146E3A">
        <w:rPr>
          <w:color w:val="auto"/>
          <w:sz w:val="28"/>
          <w:szCs w:val="28"/>
        </w:rPr>
        <w:t xml:space="preserve"> Иные требования, в том числе учитывающие особенности пред</w:t>
      </w:r>
      <w:r w:rsidRPr="00146E3A">
        <w:rPr>
          <w:color w:val="auto"/>
          <w:sz w:val="28"/>
          <w:szCs w:val="28"/>
        </w:rPr>
        <w:t>о</w:t>
      </w:r>
      <w:r w:rsidRPr="00146E3A">
        <w:rPr>
          <w:color w:val="auto"/>
          <w:sz w:val="28"/>
          <w:szCs w:val="28"/>
        </w:rPr>
        <w:t>ставления муниципальной услуги в многофункциональных центрах пред</w:t>
      </w:r>
      <w:r w:rsidRPr="00146E3A">
        <w:rPr>
          <w:color w:val="auto"/>
          <w:sz w:val="28"/>
          <w:szCs w:val="28"/>
        </w:rPr>
        <w:t>о</w:t>
      </w:r>
      <w:r w:rsidRPr="00146E3A">
        <w:rPr>
          <w:color w:val="auto"/>
          <w:sz w:val="28"/>
          <w:szCs w:val="28"/>
        </w:rPr>
        <w:t>ставления государственных и муниципальных услуг и особенности пред</w:t>
      </w:r>
      <w:r w:rsidRPr="00146E3A">
        <w:rPr>
          <w:color w:val="auto"/>
          <w:sz w:val="28"/>
          <w:szCs w:val="28"/>
        </w:rPr>
        <w:t>о</w:t>
      </w:r>
      <w:r w:rsidRPr="00146E3A">
        <w:rPr>
          <w:color w:val="auto"/>
          <w:sz w:val="28"/>
          <w:szCs w:val="28"/>
        </w:rPr>
        <w:t>ставления муниципальной услуги в электронной форме</w:t>
      </w:r>
    </w:p>
    <w:p w:rsidR="008C5B6A" w:rsidRPr="00146E3A" w:rsidRDefault="008C5B6A" w:rsidP="008C5B6A">
      <w:pPr>
        <w:pStyle w:val="af1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>2.17.1. Муниципальная услу</w:t>
      </w:r>
      <w:r>
        <w:rPr>
          <w:rFonts w:ascii="Times New Roman" w:hAnsi="Times New Roman"/>
          <w:sz w:val="28"/>
          <w:szCs w:val="28"/>
        </w:rPr>
        <w:t>га предоставляется через МФЦ.</w:t>
      </w:r>
    </w:p>
    <w:p w:rsidR="008C5B6A" w:rsidRPr="00647533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 xml:space="preserve"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Портале государственных и муниципальных </w:t>
      </w:r>
      <w:r w:rsidRPr="00647533">
        <w:rPr>
          <w:rFonts w:ascii="Times New Roman" w:hAnsi="Times New Roman"/>
          <w:sz w:val="28"/>
          <w:szCs w:val="28"/>
        </w:rPr>
        <w:t>услуг (</w:t>
      </w:r>
      <w:hyperlink r:id="rId24" w:history="1">
        <w:r w:rsidRPr="00647533">
          <w:rPr>
            <w:rFonts w:ascii="Times New Roman" w:hAnsi="Times New Roman"/>
            <w:sz w:val="28"/>
            <w:szCs w:val="28"/>
          </w:rPr>
          <w:t>www.26gosuslugi.ru</w:t>
        </w:r>
      </w:hyperlink>
      <w:r w:rsidRPr="00647533">
        <w:rPr>
          <w:rFonts w:ascii="Times New Roman" w:hAnsi="Times New Roman"/>
          <w:sz w:val="28"/>
          <w:szCs w:val="28"/>
        </w:rPr>
        <w:t>), в федеральной государственной информационной системе «Единый портал государственных и муниципальных услуг (функций)» (www.gosuslugi.ru).</w:t>
      </w:r>
    </w:p>
    <w:p w:rsidR="008C5B6A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92">
        <w:rPr>
          <w:rFonts w:ascii="Times New Roman" w:hAnsi="Times New Roman"/>
          <w:sz w:val="28"/>
          <w:szCs w:val="28"/>
        </w:rPr>
        <w:t>2.17.3. Предоставление муниципальной услуги в части подачи заявл</w:t>
      </w:r>
      <w:r w:rsidRPr="00873192">
        <w:rPr>
          <w:rFonts w:ascii="Times New Roman" w:hAnsi="Times New Roman"/>
          <w:sz w:val="28"/>
          <w:szCs w:val="28"/>
        </w:rPr>
        <w:t>е</w:t>
      </w:r>
      <w:r w:rsidRPr="00873192">
        <w:rPr>
          <w:rFonts w:ascii="Times New Roman" w:hAnsi="Times New Roman"/>
          <w:sz w:val="28"/>
          <w:szCs w:val="28"/>
        </w:rPr>
        <w:t>ния через федеральную государственную информационную систему «Ед</w:t>
      </w:r>
      <w:r w:rsidRPr="00873192">
        <w:rPr>
          <w:rFonts w:ascii="Times New Roman" w:hAnsi="Times New Roman"/>
          <w:sz w:val="28"/>
          <w:szCs w:val="28"/>
        </w:rPr>
        <w:t>и</w:t>
      </w:r>
      <w:r w:rsidRPr="00873192">
        <w:rPr>
          <w:rFonts w:ascii="Times New Roman" w:hAnsi="Times New Roman"/>
          <w:sz w:val="28"/>
          <w:szCs w:val="28"/>
        </w:rPr>
        <w:t>ный портал государственных и муниципальных услуг (функций)» (</w:t>
      </w:r>
      <w:hyperlink r:id="rId25" w:history="1">
        <w:r w:rsidRPr="00873192">
          <w:rPr>
            <w:rFonts w:ascii="Times New Roman" w:hAnsi="Times New Roman"/>
            <w:sz w:val="28"/>
            <w:szCs w:val="28"/>
          </w:rPr>
          <w:t>www.gosuslugi.ru</w:t>
        </w:r>
      </w:hyperlink>
      <w:r w:rsidRPr="00873192">
        <w:rPr>
          <w:rFonts w:ascii="Times New Roman" w:hAnsi="Times New Roman"/>
          <w:sz w:val="28"/>
          <w:szCs w:val="28"/>
        </w:rPr>
        <w:t>) и Портал государственных и муниципальных услуг (www.26gosuslugi.ru), не предусмотрено.</w:t>
      </w:r>
    </w:p>
    <w:p w:rsidR="008C5B6A" w:rsidRDefault="008C5B6A" w:rsidP="008C5B6A">
      <w:pPr>
        <w:pStyle w:val="Default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146E3A">
        <w:rPr>
          <w:sz w:val="28"/>
          <w:szCs w:val="28"/>
        </w:rPr>
        <w:t>2.17.4. Через Портал государственных и муниципальных услуг (</w:t>
      </w:r>
      <w:hyperlink r:id="rId26" w:history="1">
        <w:r w:rsidRPr="00146E3A">
          <w:rPr>
            <w:rStyle w:val="a4"/>
            <w:color w:val="auto"/>
            <w:sz w:val="28"/>
            <w:szCs w:val="28"/>
            <w:u w:val="none"/>
          </w:rPr>
          <w:t>www.26gosuslugi.ru</w:t>
        </w:r>
      </w:hyperlink>
      <w:r w:rsidRPr="00146E3A">
        <w:rPr>
          <w:sz w:val="28"/>
          <w:szCs w:val="28"/>
        </w:rPr>
        <w:t>) заявитель может записаться на прием к сотруднику Управления, МФЦ для подачи заявления и документов.</w:t>
      </w:r>
    </w:p>
    <w:p w:rsidR="008C5B6A" w:rsidRDefault="008C5B6A" w:rsidP="008C5B6A">
      <w:pPr>
        <w:pStyle w:val="Default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DE2629" w:rsidRDefault="00F05AD1" w:rsidP="00DE2629">
      <w:pPr>
        <w:pStyle w:val="Default"/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856B98">
        <w:rPr>
          <w:bCs/>
          <w:color w:val="auto"/>
          <w:sz w:val="28"/>
          <w:szCs w:val="28"/>
        </w:rPr>
        <w:t xml:space="preserve">3. </w:t>
      </w:r>
      <w:r w:rsidR="00765208" w:rsidRPr="00B641B5">
        <w:rPr>
          <w:sz w:val="28"/>
          <w:szCs w:val="28"/>
        </w:rPr>
        <w:t xml:space="preserve">Состав, последовательность и сроки выполнения </w:t>
      </w:r>
      <w:proofErr w:type="gramStart"/>
      <w:r w:rsidR="00765208" w:rsidRPr="00B641B5">
        <w:rPr>
          <w:sz w:val="28"/>
          <w:szCs w:val="28"/>
        </w:rPr>
        <w:t>административных</w:t>
      </w:r>
      <w:proofErr w:type="gramEnd"/>
    </w:p>
    <w:p w:rsidR="00DE2629" w:rsidRDefault="00765208" w:rsidP="00DE2629">
      <w:pPr>
        <w:pStyle w:val="Default"/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B641B5">
        <w:rPr>
          <w:sz w:val="28"/>
          <w:szCs w:val="28"/>
        </w:rPr>
        <w:t>процедур (действий), требования к пор</w:t>
      </w:r>
      <w:r w:rsidR="00DE2629">
        <w:rPr>
          <w:sz w:val="28"/>
          <w:szCs w:val="28"/>
        </w:rPr>
        <w:t>ядку их выполнения, в том числе</w:t>
      </w:r>
    </w:p>
    <w:p w:rsidR="00DE2629" w:rsidRDefault="00765208" w:rsidP="00DE2629">
      <w:pPr>
        <w:pStyle w:val="Default"/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B641B5">
        <w:rPr>
          <w:sz w:val="28"/>
          <w:szCs w:val="28"/>
        </w:rPr>
        <w:t>особенности выполнения админ</w:t>
      </w:r>
      <w:r w:rsidR="00DE2629">
        <w:rPr>
          <w:sz w:val="28"/>
          <w:szCs w:val="28"/>
        </w:rPr>
        <w:t>истративных процедур (действий)</w:t>
      </w:r>
    </w:p>
    <w:p w:rsidR="00DE2629" w:rsidRDefault="00765208" w:rsidP="00DE2629">
      <w:pPr>
        <w:pStyle w:val="Default"/>
        <w:spacing w:line="240" w:lineRule="exact"/>
        <w:ind w:hanging="142"/>
        <w:contextualSpacing/>
        <w:jc w:val="center"/>
        <w:rPr>
          <w:rFonts w:eastAsia="Calibri"/>
          <w:sz w:val="28"/>
          <w:szCs w:val="28"/>
        </w:rPr>
      </w:pPr>
      <w:r w:rsidRPr="00B641B5">
        <w:rPr>
          <w:sz w:val="28"/>
          <w:szCs w:val="28"/>
        </w:rPr>
        <w:t>в электронной форме</w:t>
      </w:r>
      <w:r w:rsidRPr="00B641B5">
        <w:rPr>
          <w:rFonts w:eastAsia="Calibri"/>
          <w:sz w:val="28"/>
          <w:szCs w:val="28"/>
        </w:rPr>
        <w:t>, а также особенности выполнения административных процедур (действий) в многофункциональны</w:t>
      </w:r>
      <w:r w:rsidR="00DE2629">
        <w:rPr>
          <w:rFonts w:eastAsia="Calibri"/>
          <w:sz w:val="28"/>
          <w:szCs w:val="28"/>
        </w:rPr>
        <w:t>х центрах предоставления</w:t>
      </w:r>
    </w:p>
    <w:p w:rsidR="00F05AD1" w:rsidRDefault="00765208" w:rsidP="00DE2629">
      <w:pPr>
        <w:pStyle w:val="Default"/>
        <w:spacing w:line="240" w:lineRule="exact"/>
        <w:ind w:hanging="142"/>
        <w:contextualSpacing/>
        <w:jc w:val="center"/>
        <w:rPr>
          <w:bCs/>
          <w:color w:val="auto"/>
          <w:sz w:val="28"/>
          <w:szCs w:val="28"/>
        </w:rPr>
      </w:pPr>
      <w:r w:rsidRPr="00B641B5">
        <w:rPr>
          <w:rFonts w:eastAsia="Calibri"/>
          <w:sz w:val="28"/>
          <w:szCs w:val="28"/>
        </w:rPr>
        <w:t>государственных и муниципальных услуг</w:t>
      </w:r>
    </w:p>
    <w:p w:rsidR="00F05AD1" w:rsidRPr="00F05AD1" w:rsidRDefault="00F05AD1" w:rsidP="00F05AD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F05AD1" w:rsidRPr="00AE2E0E" w:rsidRDefault="00F05AD1" w:rsidP="00F05AD1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3.1. Описание последовательности действий при предоставлении м</w:t>
      </w:r>
      <w:r w:rsidRPr="00AE2E0E">
        <w:rPr>
          <w:bCs/>
          <w:sz w:val="28"/>
          <w:szCs w:val="28"/>
        </w:rPr>
        <w:t>у</w:t>
      </w:r>
      <w:r w:rsidRPr="00AE2E0E">
        <w:rPr>
          <w:bCs/>
          <w:sz w:val="28"/>
          <w:szCs w:val="28"/>
        </w:rPr>
        <w:t>ниципальной услуги</w:t>
      </w:r>
    </w:p>
    <w:p w:rsidR="00F05AD1" w:rsidRPr="00AE2E0E" w:rsidRDefault="00F05AD1" w:rsidP="00F05AD1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3.1.1. Предоставление муниципальной услуги включает в себя следу</w:t>
      </w:r>
      <w:r w:rsidRPr="00AE2E0E">
        <w:rPr>
          <w:bCs/>
          <w:sz w:val="28"/>
          <w:szCs w:val="28"/>
        </w:rPr>
        <w:t>ю</w:t>
      </w:r>
      <w:r w:rsidRPr="00AE2E0E">
        <w:rPr>
          <w:bCs/>
          <w:sz w:val="28"/>
          <w:szCs w:val="28"/>
        </w:rPr>
        <w:t>щие административные процедуры:</w:t>
      </w:r>
    </w:p>
    <w:p w:rsidR="00F05AD1" w:rsidRDefault="00F05AD1" w:rsidP="00F05AD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приём и регистрация заявления</w:t>
      </w:r>
      <w:r w:rsidR="00856B98">
        <w:rPr>
          <w:bCs/>
          <w:sz w:val="28"/>
          <w:szCs w:val="28"/>
        </w:rPr>
        <w:t xml:space="preserve"> и прилагаемых к нему документов</w:t>
      </w:r>
      <w:r w:rsidRPr="00AE2E0E">
        <w:rPr>
          <w:bCs/>
          <w:sz w:val="28"/>
          <w:szCs w:val="28"/>
        </w:rPr>
        <w:t>;</w:t>
      </w:r>
    </w:p>
    <w:p w:rsidR="00856B98" w:rsidRDefault="00856B98" w:rsidP="00856B98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передача заявления и прилагаемых к нему документов в </w:t>
      </w:r>
      <w:r w:rsidR="0008027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на исполнение;</w:t>
      </w:r>
    </w:p>
    <w:p w:rsidR="009100B6" w:rsidRDefault="009100B6" w:rsidP="009100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560E21" w:rsidRPr="00AE2E0E" w:rsidRDefault="00560E21" w:rsidP="00560E2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</w:t>
      </w:r>
      <w:r w:rsidRPr="00AE2E0E">
        <w:rPr>
          <w:bCs/>
          <w:sz w:val="28"/>
          <w:szCs w:val="28"/>
        </w:rPr>
        <w:t>;</w:t>
      </w:r>
    </w:p>
    <w:p w:rsidR="005320AF" w:rsidRDefault="00856B98" w:rsidP="009100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AE2E0E">
        <w:rPr>
          <w:rFonts w:ascii="Times New Roman" w:hAnsi="Times New Roman"/>
          <w:color w:val="111111"/>
          <w:sz w:val="28"/>
          <w:szCs w:val="28"/>
        </w:rPr>
        <w:t xml:space="preserve">подготовка, </w:t>
      </w:r>
      <w:r w:rsidR="000C25D7">
        <w:rPr>
          <w:rFonts w:ascii="Times New Roman" w:hAnsi="Times New Roman"/>
          <w:color w:val="111111"/>
          <w:sz w:val="28"/>
          <w:szCs w:val="28"/>
        </w:rPr>
        <w:t>согласование, утверждение</w:t>
      </w:r>
      <w:r w:rsidRPr="00AE2E0E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0C25D7">
        <w:rPr>
          <w:rFonts w:ascii="Times New Roman" w:hAnsi="Times New Roman"/>
          <w:color w:val="111111"/>
          <w:sz w:val="28"/>
          <w:szCs w:val="28"/>
        </w:rPr>
        <w:t xml:space="preserve">и выдача </w:t>
      </w:r>
      <w:r w:rsidR="00F11A95">
        <w:rPr>
          <w:rFonts w:ascii="Times New Roman" w:hAnsi="Times New Roman"/>
          <w:color w:val="111111"/>
          <w:sz w:val="28"/>
          <w:szCs w:val="28"/>
        </w:rPr>
        <w:t xml:space="preserve">постановления </w:t>
      </w:r>
      <w:r w:rsidR="009100B6">
        <w:rPr>
          <w:rFonts w:ascii="Times New Roman" w:hAnsi="Times New Roman"/>
          <w:color w:val="111111"/>
          <w:sz w:val="28"/>
          <w:szCs w:val="28"/>
        </w:rPr>
        <w:t>о пр</w:t>
      </w:r>
      <w:r w:rsidR="009100B6">
        <w:rPr>
          <w:rFonts w:ascii="Times New Roman" w:hAnsi="Times New Roman"/>
          <w:color w:val="111111"/>
          <w:sz w:val="28"/>
          <w:szCs w:val="28"/>
        </w:rPr>
        <w:t>и</w:t>
      </w:r>
      <w:r w:rsidR="009100B6">
        <w:rPr>
          <w:rFonts w:ascii="Times New Roman" w:hAnsi="Times New Roman"/>
          <w:color w:val="111111"/>
          <w:sz w:val="28"/>
          <w:szCs w:val="28"/>
        </w:rPr>
        <w:t>своении объекту недвижимого имущества адре</w:t>
      </w:r>
      <w:r w:rsidR="00BF7A0A">
        <w:rPr>
          <w:rFonts w:ascii="Times New Roman" w:hAnsi="Times New Roman"/>
          <w:color w:val="111111"/>
          <w:sz w:val="28"/>
          <w:szCs w:val="28"/>
        </w:rPr>
        <w:t>са или аннулировании его а</w:t>
      </w:r>
      <w:r w:rsidR="00BF7A0A">
        <w:rPr>
          <w:rFonts w:ascii="Times New Roman" w:hAnsi="Times New Roman"/>
          <w:color w:val="111111"/>
          <w:sz w:val="28"/>
          <w:szCs w:val="28"/>
        </w:rPr>
        <w:t>д</w:t>
      </w:r>
      <w:r w:rsidR="00BF7A0A">
        <w:rPr>
          <w:rFonts w:ascii="Times New Roman" w:hAnsi="Times New Roman"/>
          <w:color w:val="111111"/>
          <w:sz w:val="28"/>
          <w:szCs w:val="28"/>
        </w:rPr>
        <w:t>реса</w:t>
      </w:r>
      <w:r w:rsidR="00EF684F">
        <w:rPr>
          <w:rFonts w:ascii="Times New Roman" w:hAnsi="Times New Roman"/>
          <w:color w:val="111111"/>
          <w:sz w:val="28"/>
          <w:szCs w:val="28"/>
        </w:rPr>
        <w:t xml:space="preserve"> либо</w:t>
      </w:r>
      <w:r w:rsidR="00043E67">
        <w:rPr>
          <w:rFonts w:ascii="Times New Roman" w:hAnsi="Times New Roman"/>
          <w:color w:val="111111"/>
          <w:sz w:val="28"/>
          <w:szCs w:val="28"/>
        </w:rPr>
        <w:t xml:space="preserve"> решения об отказе в присвоении объекту недвижимого имущества адреса или аннулировании его адреса</w:t>
      </w:r>
      <w:r w:rsidR="00BF7A0A">
        <w:rPr>
          <w:rFonts w:ascii="Times New Roman" w:hAnsi="Times New Roman"/>
          <w:color w:val="111111"/>
          <w:sz w:val="28"/>
          <w:szCs w:val="28"/>
        </w:rPr>
        <w:t>;</w:t>
      </w:r>
    </w:p>
    <w:p w:rsidR="00BF7A0A" w:rsidRDefault="00BF7A0A" w:rsidP="009100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внесение </w:t>
      </w:r>
      <w:r w:rsidR="00043E67">
        <w:rPr>
          <w:rFonts w:ascii="Times New Roman" w:hAnsi="Times New Roman"/>
          <w:color w:val="111111"/>
          <w:sz w:val="28"/>
          <w:szCs w:val="28"/>
        </w:rPr>
        <w:t xml:space="preserve">постановления администрации </w:t>
      </w:r>
      <w:r w:rsidR="00CD7B44">
        <w:rPr>
          <w:rFonts w:ascii="Times New Roman" w:hAnsi="Times New Roman"/>
          <w:color w:val="111111"/>
          <w:sz w:val="28"/>
          <w:szCs w:val="28"/>
        </w:rPr>
        <w:t>Георгиевского городского округа</w:t>
      </w:r>
      <w:r w:rsidR="00043E67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о присвоении объекту недвижимого имущества адреса или аннулир</w:t>
      </w:r>
      <w:r>
        <w:rPr>
          <w:rFonts w:ascii="Times New Roman" w:hAnsi="Times New Roman"/>
          <w:color w:val="111111"/>
          <w:sz w:val="28"/>
          <w:szCs w:val="28"/>
        </w:rPr>
        <w:t>о</w:t>
      </w:r>
      <w:r>
        <w:rPr>
          <w:rFonts w:ascii="Times New Roman" w:hAnsi="Times New Roman"/>
          <w:color w:val="111111"/>
          <w:sz w:val="28"/>
          <w:szCs w:val="28"/>
        </w:rPr>
        <w:t xml:space="preserve">вании его адреса в </w:t>
      </w:r>
      <w:r w:rsidR="000C25D7">
        <w:rPr>
          <w:rFonts w:ascii="Times New Roman" w:hAnsi="Times New Roman"/>
          <w:color w:val="111111"/>
          <w:sz w:val="28"/>
          <w:szCs w:val="28"/>
        </w:rPr>
        <w:t>государственный адресный реестр.</w:t>
      </w:r>
    </w:p>
    <w:p w:rsidR="005D2C40" w:rsidRPr="00AE2E0E" w:rsidRDefault="005D2C40" w:rsidP="005D2C40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54E4E">
        <w:rPr>
          <w:bCs/>
          <w:sz w:val="28"/>
          <w:szCs w:val="28"/>
        </w:rPr>
        <w:t>3.1.2</w:t>
      </w:r>
      <w:r w:rsidRPr="00AE2E0E">
        <w:rPr>
          <w:bCs/>
          <w:sz w:val="28"/>
          <w:szCs w:val="28"/>
        </w:rPr>
        <w:t xml:space="preserve">. Последовательность административных процедур (действий), выполняемых при предоставлении муниципальной услуги, изложена в блок-схемах </w:t>
      </w:r>
      <w:r w:rsidRPr="00521D78">
        <w:rPr>
          <w:bCs/>
          <w:sz w:val="28"/>
          <w:szCs w:val="28"/>
        </w:rPr>
        <w:t xml:space="preserve">согласно </w:t>
      </w:r>
      <w:r w:rsidR="00043E67">
        <w:rPr>
          <w:bCs/>
          <w:sz w:val="28"/>
          <w:szCs w:val="28"/>
        </w:rPr>
        <w:t>приложению 2</w:t>
      </w:r>
      <w:r w:rsidRPr="00AE2E0E">
        <w:rPr>
          <w:bCs/>
          <w:sz w:val="28"/>
          <w:szCs w:val="28"/>
        </w:rPr>
        <w:t xml:space="preserve"> к настоящему административному регламе</w:t>
      </w:r>
      <w:r w:rsidRPr="00AE2E0E">
        <w:rPr>
          <w:bCs/>
          <w:sz w:val="28"/>
          <w:szCs w:val="28"/>
        </w:rPr>
        <w:t>н</w:t>
      </w:r>
      <w:r w:rsidRPr="00AE2E0E">
        <w:rPr>
          <w:bCs/>
          <w:sz w:val="28"/>
          <w:szCs w:val="28"/>
        </w:rPr>
        <w:t>ту.</w:t>
      </w:r>
    </w:p>
    <w:p w:rsidR="005D2C40" w:rsidRDefault="00C54E4E" w:rsidP="005D2C40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72645">
        <w:rPr>
          <w:bCs/>
          <w:sz w:val="28"/>
          <w:szCs w:val="28"/>
        </w:rPr>
        <w:t>3.1.3</w:t>
      </w:r>
      <w:r w:rsidR="005D2C40" w:rsidRPr="00AE2E0E">
        <w:rPr>
          <w:bCs/>
          <w:sz w:val="28"/>
          <w:szCs w:val="28"/>
        </w:rPr>
        <w:t>. По запросу заявителя направляется информация о ходе рассмо</w:t>
      </w:r>
      <w:r w:rsidR="005D2C40" w:rsidRPr="00AE2E0E">
        <w:rPr>
          <w:bCs/>
          <w:sz w:val="28"/>
          <w:szCs w:val="28"/>
        </w:rPr>
        <w:t>т</w:t>
      </w:r>
      <w:r w:rsidR="005D2C40" w:rsidRPr="00AE2E0E">
        <w:rPr>
          <w:bCs/>
          <w:sz w:val="28"/>
          <w:szCs w:val="28"/>
        </w:rPr>
        <w:t>рения заявления, в том числе в электронной форме, на любом этапе пред</w:t>
      </w:r>
      <w:r w:rsidR="005D2C40" w:rsidRPr="00AE2E0E">
        <w:rPr>
          <w:bCs/>
          <w:sz w:val="28"/>
          <w:szCs w:val="28"/>
        </w:rPr>
        <w:t>о</w:t>
      </w:r>
      <w:r w:rsidR="005D2C40" w:rsidRPr="00AE2E0E">
        <w:rPr>
          <w:bCs/>
          <w:sz w:val="28"/>
          <w:szCs w:val="28"/>
        </w:rPr>
        <w:t>ставления муниципальной услуги.</w:t>
      </w:r>
    </w:p>
    <w:p w:rsidR="008B14F8" w:rsidRDefault="008B14F8" w:rsidP="005D2C40">
      <w:pPr>
        <w:pStyle w:val="Default"/>
        <w:contextualSpacing/>
        <w:jc w:val="both"/>
        <w:rPr>
          <w:bCs/>
          <w:sz w:val="28"/>
          <w:szCs w:val="28"/>
        </w:rPr>
      </w:pPr>
    </w:p>
    <w:p w:rsidR="008B14F8" w:rsidRPr="00AE2E0E" w:rsidRDefault="008B14F8" w:rsidP="008B14F8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E2E0E">
        <w:rPr>
          <w:bCs/>
          <w:color w:val="auto"/>
          <w:sz w:val="28"/>
          <w:szCs w:val="28"/>
        </w:rPr>
        <w:t xml:space="preserve">3.2. </w:t>
      </w:r>
      <w:r w:rsidRPr="00AE2E0E">
        <w:rPr>
          <w:color w:val="auto"/>
          <w:sz w:val="28"/>
          <w:szCs w:val="28"/>
        </w:rPr>
        <w:t>Прием и регистрация заявления</w:t>
      </w:r>
      <w:r>
        <w:rPr>
          <w:color w:val="auto"/>
          <w:sz w:val="28"/>
          <w:szCs w:val="28"/>
        </w:rPr>
        <w:t xml:space="preserve"> и прилагаемых к нему документов.</w:t>
      </w:r>
    </w:p>
    <w:p w:rsidR="008B14F8" w:rsidRPr="00521D78" w:rsidRDefault="008B14F8" w:rsidP="008B14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3.2.1. </w:t>
      </w:r>
      <w:r w:rsidRPr="00FF0A97">
        <w:rPr>
          <w:color w:val="auto"/>
          <w:sz w:val="28"/>
          <w:szCs w:val="28"/>
        </w:rPr>
        <w:t>Основанием для начала административной процедуры предоста</w:t>
      </w:r>
      <w:r w:rsidRPr="00FF0A97">
        <w:rPr>
          <w:color w:val="auto"/>
          <w:sz w:val="28"/>
          <w:szCs w:val="28"/>
        </w:rPr>
        <w:t>в</w:t>
      </w:r>
      <w:r w:rsidRPr="00FF0A97">
        <w:rPr>
          <w:color w:val="auto"/>
          <w:sz w:val="28"/>
          <w:szCs w:val="28"/>
        </w:rPr>
        <w:t>ления муниципальной услуги является обращение заявителя</w:t>
      </w:r>
      <w:r>
        <w:rPr>
          <w:color w:val="auto"/>
          <w:sz w:val="28"/>
          <w:szCs w:val="28"/>
        </w:rPr>
        <w:t xml:space="preserve">, </w:t>
      </w:r>
      <w:r w:rsidRPr="00521D78">
        <w:rPr>
          <w:color w:val="auto"/>
          <w:sz w:val="28"/>
          <w:szCs w:val="28"/>
        </w:rPr>
        <w:t>предоставление заявления и прилагаемых к нему документов, необходимых для предоставл</w:t>
      </w:r>
      <w:r w:rsidRPr="00521D78">
        <w:rPr>
          <w:color w:val="auto"/>
          <w:sz w:val="28"/>
          <w:szCs w:val="28"/>
        </w:rPr>
        <w:t>е</w:t>
      </w:r>
      <w:r w:rsidRPr="00521D78">
        <w:rPr>
          <w:color w:val="auto"/>
          <w:sz w:val="28"/>
          <w:szCs w:val="28"/>
        </w:rPr>
        <w:t xml:space="preserve">ния муниципальной услуги в </w:t>
      </w:r>
      <w:r w:rsidR="0008027C">
        <w:rPr>
          <w:color w:val="auto"/>
          <w:sz w:val="28"/>
          <w:szCs w:val="28"/>
        </w:rPr>
        <w:t>управление</w:t>
      </w:r>
      <w:r w:rsidRPr="00521D78">
        <w:rPr>
          <w:color w:val="auto"/>
          <w:sz w:val="28"/>
          <w:szCs w:val="28"/>
        </w:rPr>
        <w:t xml:space="preserve"> или </w:t>
      </w:r>
      <w:r w:rsidR="00765208">
        <w:rPr>
          <w:color w:val="auto"/>
          <w:sz w:val="28"/>
          <w:szCs w:val="28"/>
        </w:rPr>
        <w:t>МФЦ</w:t>
      </w:r>
      <w:r w:rsidRPr="00521D78">
        <w:rPr>
          <w:color w:val="auto"/>
          <w:sz w:val="28"/>
          <w:szCs w:val="28"/>
        </w:rPr>
        <w:t xml:space="preserve"> по форме согласно пр</w:t>
      </w:r>
      <w:r w:rsidRPr="00521D78">
        <w:rPr>
          <w:color w:val="auto"/>
          <w:sz w:val="28"/>
          <w:szCs w:val="28"/>
        </w:rPr>
        <w:t>и</w:t>
      </w:r>
      <w:r w:rsidRPr="00521D78">
        <w:rPr>
          <w:color w:val="auto"/>
          <w:sz w:val="28"/>
          <w:szCs w:val="28"/>
        </w:rPr>
        <w:t>лож</w:t>
      </w:r>
      <w:r w:rsidR="00E72645">
        <w:rPr>
          <w:color w:val="auto"/>
          <w:sz w:val="28"/>
          <w:szCs w:val="28"/>
        </w:rPr>
        <w:t>ению 1</w:t>
      </w:r>
      <w:r w:rsidRPr="00521D78">
        <w:rPr>
          <w:color w:val="auto"/>
          <w:sz w:val="28"/>
          <w:szCs w:val="28"/>
        </w:rPr>
        <w:t xml:space="preserve"> к настоящему административному регламенту. </w:t>
      </w:r>
    </w:p>
    <w:p w:rsidR="008C5B6A" w:rsidRPr="00683255" w:rsidRDefault="008C5B6A" w:rsidP="008C5B6A">
      <w:pPr>
        <w:pStyle w:val="ConsPlusNormal"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E5C">
        <w:rPr>
          <w:rFonts w:eastAsia="Calibri"/>
          <w:sz w:val="28"/>
          <w:szCs w:val="28"/>
          <w:lang w:eastAsia="en-US"/>
        </w:rPr>
        <w:t>3.2.2. Заявление с прилагаемыми к нему документами вручается упо</w:t>
      </w:r>
      <w:r w:rsidRPr="00A94E5C">
        <w:rPr>
          <w:rFonts w:eastAsia="Calibri"/>
          <w:sz w:val="28"/>
          <w:szCs w:val="28"/>
          <w:lang w:eastAsia="en-US"/>
        </w:rPr>
        <w:t>л</w:t>
      </w:r>
      <w:r w:rsidRPr="00A94E5C">
        <w:rPr>
          <w:rFonts w:eastAsia="Calibri"/>
          <w:sz w:val="28"/>
          <w:szCs w:val="28"/>
          <w:lang w:eastAsia="en-US"/>
        </w:rPr>
        <w:t xml:space="preserve">номоченному на принятие входящей корреспонденции сотруднику </w:t>
      </w:r>
      <w:r w:rsidRPr="00683255">
        <w:rPr>
          <w:rFonts w:eastAsia="Calibri"/>
          <w:sz w:val="28"/>
          <w:szCs w:val="28"/>
          <w:lang w:eastAsia="en-US"/>
        </w:rPr>
        <w:t>админ</w:t>
      </w:r>
      <w:r w:rsidRPr="00683255">
        <w:rPr>
          <w:rFonts w:eastAsia="Calibri"/>
          <w:sz w:val="28"/>
          <w:szCs w:val="28"/>
          <w:lang w:eastAsia="en-US"/>
        </w:rPr>
        <w:t>и</w:t>
      </w:r>
      <w:r w:rsidRPr="00683255">
        <w:rPr>
          <w:rFonts w:eastAsia="Calibri"/>
          <w:sz w:val="28"/>
          <w:szCs w:val="28"/>
          <w:lang w:eastAsia="en-US"/>
        </w:rPr>
        <w:t xml:space="preserve">страции округа или МФЦ, или направляется в адрес администрации округа заказным письмом с уведомлением о вручении. </w:t>
      </w:r>
    </w:p>
    <w:p w:rsidR="008C5B6A" w:rsidRPr="00683255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255">
        <w:rPr>
          <w:rFonts w:ascii="Times New Roman" w:hAnsi="Times New Roman"/>
          <w:sz w:val="28"/>
          <w:szCs w:val="28"/>
        </w:rPr>
        <w:t xml:space="preserve">В случае подачи документов в МФЦ (при отсутствии электронного взаимодействия между МФЦ и </w:t>
      </w:r>
      <w:r w:rsidR="003C1EF6">
        <w:rPr>
          <w:rFonts w:ascii="Times New Roman" w:hAnsi="Times New Roman"/>
          <w:sz w:val="28"/>
          <w:szCs w:val="28"/>
        </w:rPr>
        <w:t>управлением</w:t>
      </w:r>
      <w:r w:rsidRPr="00683255">
        <w:rPr>
          <w:rFonts w:ascii="Times New Roman" w:hAnsi="Times New Roman"/>
          <w:sz w:val="28"/>
          <w:szCs w:val="28"/>
        </w:rPr>
        <w:t xml:space="preserve">), сотрудник МФЦ формирует пакет документов, представленный заявителем, для передачи в </w:t>
      </w:r>
      <w:r w:rsidR="008B7EBC">
        <w:rPr>
          <w:rFonts w:ascii="Times New Roman" w:hAnsi="Times New Roman"/>
          <w:sz w:val="28"/>
          <w:szCs w:val="28"/>
        </w:rPr>
        <w:t>управление</w:t>
      </w:r>
      <w:r w:rsidRPr="00683255">
        <w:rPr>
          <w:rFonts w:ascii="Times New Roman" w:hAnsi="Times New Roman"/>
          <w:sz w:val="28"/>
          <w:szCs w:val="28"/>
        </w:rPr>
        <w:t xml:space="preserve"> в срок не позднее следующего рабочего дня с момента получения документов от заявителя о предоставлении муниципальной услуги.</w:t>
      </w:r>
    </w:p>
    <w:p w:rsidR="008C5B6A" w:rsidRPr="00683255" w:rsidRDefault="008C5B6A" w:rsidP="008C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255">
        <w:rPr>
          <w:rFonts w:ascii="Times New Roman" w:hAnsi="Times New Roman"/>
          <w:sz w:val="28"/>
          <w:szCs w:val="28"/>
        </w:rPr>
        <w:t xml:space="preserve">При наличии электронного взаимодействия между МФЦ и </w:t>
      </w:r>
      <w:r w:rsidR="008B7EBC">
        <w:rPr>
          <w:rFonts w:ascii="Times New Roman" w:hAnsi="Times New Roman"/>
          <w:sz w:val="28"/>
          <w:szCs w:val="28"/>
        </w:rPr>
        <w:t>управлен</w:t>
      </w:r>
      <w:r w:rsidR="008B7EBC">
        <w:rPr>
          <w:rFonts w:ascii="Times New Roman" w:hAnsi="Times New Roman"/>
          <w:sz w:val="28"/>
          <w:szCs w:val="28"/>
        </w:rPr>
        <w:t>и</w:t>
      </w:r>
      <w:r w:rsidR="008B7EBC">
        <w:rPr>
          <w:rFonts w:ascii="Times New Roman" w:hAnsi="Times New Roman"/>
          <w:sz w:val="28"/>
          <w:szCs w:val="28"/>
        </w:rPr>
        <w:t>ем</w:t>
      </w:r>
      <w:r w:rsidRPr="00683255">
        <w:rPr>
          <w:rFonts w:ascii="Times New Roman" w:hAnsi="Times New Roman"/>
          <w:sz w:val="28"/>
          <w:szCs w:val="28"/>
        </w:rPr>
        <w:t xml:space="preserve">, специалист МФЦ передает по защищенным каналам связи в </w:t>
      </w:r>
      <w:r w:rsidR="008B7EBC">
        <w:rPr>
          <w:rFonts w:ascii="Times New Roman" w:hAnsi="Times New Roman"/>
          <w:sz w:val="28"/>
          <w:szCs w:val="28"/>
        </w:rPr>
        <w:t>управление</w:t>
      </w:r>
      <w:r w:rsidRPr="00683255">
        <w:rPr>
          <w:rFonts w:ascii="Times New Roman" w:hAnsi="Times New Roman"/>
          <w:sz w:val="28"/>
          <w:szCs w:val="28"/>
        </w:rPr>
        <w:t xml:space="preserve"> сформированные электронные образы (скан-копии) заявления и документов, представленных заявителем в срок не позднее следующего рабочего дня с момента их поступления в МФЦ. Сроком начала предоставления муниц</w:t>
      </w:r>
      <w:r w:rsidRPr="00683255">
        <w:rPr>
          <w:rFonts w:ascii="Times New Roman" w:hAnsi="Times New Roman"/>
          <w:sz w:val="28"/>
          <w:szCs w:val="28"/>
        </w:rPr>
        <w:t>и</w:t>
      </w:r>
      <w:r w:rsidRPr="00683255">
        <w:rPr>
          <w:rFonts w:ascii="Times New Roman" w:hAnsi="Times New Roman"/>
          <w:sz w:val="28"/>
          <w:szCs w:val="28"/>
        </w:rPr>
        <w:t xml:space="preserve">пальной услуги является дата поступления в </w:t>
      </w:r>
      <w:r w:rsidR="008B7EBC">
        <w:rPr>
          <w:rFonts w:ascii="Times New Roman" w:hAnsi="Times New Roman"/>
          <w:sz w:val="28"/>
          <w:szCs w:val="28"/>
        </w:rPr>
        <w:t>управление</w:t>
      </w:r>
      <w:r w:rsidRPr="00683255">
        <w:rPr>
          <w:rFonts w:ascii="Times New Roman" w:hAnsi="Times New Roman"/>
          <w:sz w:val="28"/>
          <w:szCs w:val="28"/>
        </w:rPr>
        <w:t xml:space="preserve"> электронного пакета документов, содержащего заявление о предоставлении муниципальной усл</w:t>
      </w:r>
      <w:r w:rsidRPr="00683255">
        <w:rPr>
          <w:rFonts w:ascii="Times New Roman" w:hAnsi="Times New Roman"/>
          <w:sz w:val="28"/>
          <w:szCs w:val="28"/>
        </w:rPr>
        <w:t>у</w:t>
      </w:r>
      <w:r w:rsidRPr="00683255">
        <w:rPr>
          <w:rFonts w:ascii="Times New Roman" w:hAnsi="Times New Roman"/>
          <w:sz w:val="28"/>
          <w:szCs w:val="28"/>
        </w:rPr>
        <w:t>ги.</w:t>
      </w:r>
    </w:p>
    <w:p w:rsidR="008C5B6A" w:rsidRPr="00683255" w:rsidRDefault="008C5B6A" w:rsidP="008C5B6A">
      <w:pPr>
        <w:pStyle w:val="ConsPlusNormal"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255">
        <w:rPr>
          <w:sz w:val="28"/>
          <w:szCs w:val="28"/>
        </w:rPr>
        <w:t>В случае если необходимость хранения документов на бумажных нос</w:t>
      </w:r>
      <w:r w:rsidRPr="00683255">
        <w:rPr>
          <w:sz w:val="28"/>
          <w:szCs w:val="28"/>
        </w:rPr>
        <w:t>и</w:t>
      </w:r>
      <w:r w:rsidRPr="00683255">
        <w:rPr>
          <w:sz w:val="28"/>
          <w:szCs w:val="28"/>
        </w:rPr>
        <w:lastRenderedPageBreak/>
        <w:t xml:space="preserve">телях установлена законодательством, специалист МФЦ формирует пакет документов, представленных заявителем, и направляет в </w:t>
      </w:r>
      <w:r w:rsidR="008B7EBC">
        <w:rPr>
          <w:sz w:val="28"/>
          <w:szCs w:val="28"/>
        </w:rPr>
        <w:t>управление</w:t>
      </w:r>
      <w:r w:rsidRPr="00683255">
        <w:rPr>
          <w:sz w:val="28"/>
          <w:szCs w:val="28"/>
        </w:rPr>
        <w:t xml:space="preserve"> с сопр</w:t>
      </w:r>
      <w:r w:rsidRPr="00683255">
        <w:rPr>
          <w:sz w:val="28"/>
          <w:szCs w:val="28"/>
        </w:rPr>
        <w:t>о</w:t>
      </w:r>
      <w:r w:rsidRPr="00683255">
        <w:rPr>
          <w:sz w:val="28"/>
          <w:szCs w:val="28"/>
        </w:rPr>
        <w:t>водительным реестром не чаще одного раза в неделю.</w:t>
      </w:r>
    </w:p>
    <w:p w:rsidR="008C5B6A" w:rsidRPr="00A94E5C" w:rsidRDefault="008C5B6A" w:rsidP="008C5B6A">
      <w:pPr>
        <w:pStyle w:val="ConsPlusNormal"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255">
        <w:rPr>
          <w:rFonts w:eastAsia="Calibri"/>
          <w:sz w:val="28"/>
          <w:szCs w:val="28"/>
          <w:lang w:eastAsia="en-US"/>
        </w:rPr>
        <w:t>Регистрация заявления осуществляется уполномоченным специалистом администрации округа в системе электронного документооборота и делопр</w:t>
      </w:r>
      <w:r w:rsidRPr="00683255">
        <w:rPr>
          <w:rFonts w:eastAsia="Calibri"/>
          <w:sz w:val="28"/>
          <w:szCs w:val="28"/>
          <w:lang w:eastAsia="en-US"/>
        </w:rPr>
        <w:t>о</w:t>
      </w:r>
      <w:r w:rsidRPr="00683255">
        <w:rPr>
          <w:rFonts w:eastAsia="Calibri"/>
          <w:sz w:val="28"/>
          <w:szCs w:val="28"/>
          <w:lang w:eastAsia="en-US"/>
        </w:rPr>
        <w:t>изводства</w:t>
      </w:r>
      <w:r w:rsidRPr="00A94E5C">
        <w:rPr>
          <w:rFonts w:eastAsia="Calibri"/>
          <w:sz w:val="28"/>
          <w:szCs w:val="28"/>
          <w:lang w:eastAsia="en-US"/>
        </w:rPr>
        <w:t xml:space="preserve"> в течение дня с присвоением регистрационного номера и указан</w:t>
      </w:r>
      <w:r w:rsidRPr="00A94E5C">
        <w:rPr>
          <w:rFonts w:eastAsia="Calibri"/>
          <w:sz w:val="28"/>
          <w:szCs w:val="28"/>
          <w:lang w:eastAsia="en-US"/>
        </w:rPr>
        <w:t>и</w:t>
      </w:r>
      <w:r w:rsidRPr="00A94E5C">
        <w:rPr>
          <w:rFonts w:eastAsia="Calibri"/>
          <w:sz w:val="28"/>
          <w:szCs w:val="28"/>
          <w:lang w:eastAsia="en-US"/>
        </w:rPr>
        <w:t>ем даты поступления.</w:t>
      </w:r>
    </w:p>
    <w:p w:rsidR="008C5B6A" w:rsidRPr="00A94E5C" w:rsidRDefault="008C5B6A" w:rsidP="008C5B6A">
      <w:pPr>
        <w:pStyle w:val="ConsPlusNormal"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E5C">
        <w:rPr>
          <w:rFonts w:eastAsia="Calibri"/>
          <w:sz w:val="28"/>
          <w:szCs w:val="28"/>
          <w:lang w:eastAsia="en-US"/>
        </w:rPr>
        <w:t>В случае предоставления услуги в электронном виде регистрация ос</w:t>
      </w:r>
      <w:r w:rsidRPr="00A94E5C">
        <w:rPr>
          <w:rFonts w:eastAsia="Calibri"/>
          <w:sz w:val="28"/>
          <w:szCs w:val="28"/>
          <w:lang w:eastAsia="en-US"/>
        </w:rPr>
        <w:t>у</w:t>
      </w:r>
      <w:r w:rsidRPr="00A94E5C">
        <w:rPr>
          <w:rFonts w:eastAsia="Calibri"/>
          <w:sz w:val="28"/>
          <w:szCs w:val="28"/>
          <w:lang w:eastAsia="en-US"/>
        </w:rPr>
        <w:t>ществляется в автоматическом режиме в день получения запроса (заявления) с присвоением регистрационного номера, указанием даты и времени посту</w:t>
      </w:r>
      <w:r w:rsidRPr="00A94E5C">
        <w:rPr>
          <w:rFonts w:eastAsia="Calibri"/>
          <w:sz w:val="28"/>
          <w:szCs w:val="28"/>
          <w:lang w:eastAsia="en-US"/>
        </w:rPr>
        <w:t>п</w:t>
      </w:r>
      <w:r w:rsidRPr="00A94E5C">
        <w:rPr>
          <w:rFonts w:eastAsia="Calibri"/>
          <w:sz w:val="28"/>
          <w:szCs w:val="28"/>
          <w:lang w:eastAsia="en-US"/>
        </w:rPr>
        <w:t>ления и указанием на формат обязательного отображения административной процедуры.</w:t>
      </w:r>
    </w:p>
    <w:p w:rsidR="008C5B6A" w:rsidRPr="00A94E5C" w:rsidRDefault="008C5B6A" w:rsidP="008C5B6A">
      <w:pPr>
        <w:pStyle w:val="afd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4E5C">
        <w:rPr>
          <w:rFonts w:ascii="Times New Roman" w:eastAsia="Calibri" w:hAnsi="Times New Roman"/>
          <w:sz w:val="28"/>
          <w:szCs w:val="28"/>
          <w:lang w:eastAsia="en-US"/>
        </w:rPr>
        <w:t>Специалист управления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A94E5C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A94E5C">
        <w:rPr>
          <w:rFonts w:ascii="Times New Roman" w:eastAsia="Calibri" w:hAnsi="Times New Roman"/>
          <w:sz w:val="28"/>
          <w:szCs w:val="28"/>
          <w:lang w:eastAsia="en-US"/>
        </w:rPr>
        <w:t>ветствии с настоящим административным регламентом должны предста</w:t>
      </w:r>
      <w:r w:rsidRPr="00A94E5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A94E5C">
        <w:rPr>
          <w:rFonts w:ascii="Times New Roman" w:eastAsia="Calibri" w:hAnsi="Times New Roman"/>
          <w:sz w:val="28"/>
          <w:szCs w:val="28"/>
          <w:lang w:eastAsia="en-US"/>
        </w:rPr>
        <w:t>ляться заявителем в обязательном порядке.</w:t>
      </w:r>
    </w:p>
    <w:p w:rsidR="008C5B6A" w:rsidRPr="00A94E5C" w:rsidRDefault="008C5B6A" w:rsidP="008C5B6A">
      <w:pPr>
        <w:pStyle w:val="afd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4E5C">
        <w:rPr>
          <w:rFonts w:ascii="Times New Roman" w:eastAsia="Calibri" w:hAnsi="Times New Roman"/>
          <w:sz w:val="28"/>
          <w:szCs w:val="28"/>
          <w:lang w:eastAsia="en-US"/>
        </w:rPr>
        <w:t>Все поступившие документы комплектуются в дело и передаются в р</w:t>
      </w:r>
      <w:r w:rsidRPr="00A94E5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94E5C">
        <w:rPr>
          <w:rFonts w:ascii="Times New Roman" w:eastAsia="Calibri" w:hAnsi="Times New Roman"/>
          <w:sz w:val="28"/>
          <w:szCs w:val="28"/>
          <w:lang w:eastAsia="en-US"/>
        </w:rPr>
        <w:t>боту специалисту управления.</w:t>
      </w:r>
    </w:p>
    <w:p w:rsidR="008C5B6A" w:rsidRPr="00A94E5C" w:rsidRDefault="008C5B6A" w:rsidP="008C5B6A">
      <w:pPr>
        <w:pStyle w:val="ConsPlusNormal"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E5C">
        <w:rPr>
          <w:rFonts w:eastAsia="Calibri"/>
          <w:sz w:val="28"/>
          <w:szCs w:val="28"/>
          <w:lang w:eastAsia="en-US"/>
        </w:rPr>
        <w:t>3.2.3. Продолжительность административной процедуры по приему д</w:t>
      </w:r>
      <w:r w:rsidRPr="00A94E5C">
        <w:rPr>
          <w:rFonts w:eastAsia="Calibri"/>
          <w:sz w:val="28"/>
          <w:szCs w:val="28"/>
          <w:lang w:eastAsia="en-US"/>
        </w:rPr>
        <w:t>о</w:t>
      </w:r>
      <w:r w:rsidRPr="00A94E5C">
        <w:rPr>
          <w:rFonts w:eastAsia="Calibri"/>
          <w:sz w:val="28"/>
          <w:szCs w:val="28"/>
          <w:lang w:eastAsia="en-US"/>
        </w:rPr>
        <w:t>кументов не может превышать 15 минут. Срок прохождения администрати</w:t>
      </w:r>
      <w:r w:rsidRPr="00A94E5C">
        <w:rPr>
          <w:rFonts w:eastAsia="Calibri"/>
          <w:sz w:val="28"/>
          <w:szCs w:val="28"/>
          <w:lang w:eastAsia="en-US"/>
        </w:rPr>
        <w:t>в</w:t>
      </w:r>
      <w:r w:rsidRPr="00A94E5C">
        <w:rPr>
          <w:rFonts w:eastAsia="Calibri"/>
          <w:sz w:val="28"/>
          <w:szCs w:val="28"/>
          <w:lang w:eastAsia="en-US"/>
        </w:rPr>
        <w:t>ной процедуры – один день.</w:t>
      </w:r>
    </w:p>
    <w:p w:rsidR="008C5B6A" w:rsidRPr="00A94E5C" w:rsidRDefault="008C5B6A" w:rsidP="008C5B6A">
      <w:pPr>
        <w:pStyle w:val="ConsPlusNormal"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4E5C">
        <w:rPr>
          <w:rFonts w:eastAsia="Calibri"/>
          <w:sz w:val="28"/>
          <w:szCs w:val="28"/>
          <w:lang w:eastAsia="en-US"/>
        </w:rPr>
        <w:t>3.2.4. Результатом административной процедуры является регистрация заявления и документов.</w:t>
      </w:r>
    </w:p>
    <w:p w:rsidR="00A7718B" w:rsidRDefault="00A7718B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Передача заявления и прилагаемых к нему документов в </w:t>
      </w:r>
      <w:r w:rsidR="0008027C">
        <w:rPr>
          <w:sz w:val="28"/>
          <w:szCs w:val="28"/>
        </w:rPr>
        <w:t>управл</w:t>
      </w:r>
      <w:r w:rsidR="0008027C">
        <w:rPr>
          <w:sz w:val="28"/>
          <w:szCs w:val="28"/>
        </w:rPr>
        <w:t>е</w:t>
      </w:r>
      <w:r w:rsidR="0008027C">
        <w:rPr>
          <w:sz w:val="28"/>
          <w:szCs w:val="28"/>
        </w:rPr>
        <w:t>ние</w:t>
      </w:r>
      <w:r>
        <w:rPr>
          <w:sz w:val="28"/>
          <w:szCs w:val="28"/>
        </w:rPr>
        <w:t xml:space="preserve"> на исполнение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регистрация заявления и прилагаемых к нему документов, а также передача заявления на рассмотрение </w:t>
      </w:r>
      <w:r w:rsidR="008C5B6A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r w:rsidR="00F93A94">
        <w:rPr>
          <w:sz w:val="28"/>
          <w:szCs w:val="28"/>
        </w:rPr>
        <w:t>управлени</w:t>
      </w:r>
      <w:r w:rsidR="008C5B6A">
        <w:rPr>
          <w:sz w:val="28"/>
          <w:szCs w:val="28"/>
        </w:rPr>
        <w:t>я</w:t>
      </w:r>
      <w:r>
        <w:rPr>
          <w:sz w:val="28"/>
          <w:szCs w:val="28"/>
        </w:rPr>
        <w:t xml:space="preserve"> либо лицу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щему.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8C5B6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8B7EB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либо лицо его замещающее рассматривает заявление вместе с поступившими документами и определяет исполнителя, после чего заявление </w:t>
      </w:r>
      <w:r w:rsidR="002C5632">
        <w:rPr>
          <w:sz w:val="28"/>
          <w:szCs w:val="28"/>
        </w:rPr>
        <w:t xml:space="preserve">и документы, поступившие с ним, </w:t>
      </w:r>
      <w:r w:rsidR="008B7EBC">
        <w:rPr>
          <w:sz w:val="28"/>
          <w:szCs w:val="28"/>
        </w:rPr>
        <w:t>направляю</w:t>
      </w:r>
      <w:r>
        <w:rPr>
          <w:sz w:val="28"/>
          <w:szCs w:val="28"/>
        </w:rPr>
        <w:t>тся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полнение специалисту </w:t>
      </w:r>
      <w:r w:rsidR="00F93A9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в тот же день либо в следующий за ним рабочий день.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 Срок прохождения административной процедуры – один день.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процедуры является прием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циалистом </w:t>
      </w:r>
      <w:r w:rsidR="00F93A9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(далее – исполнитель), указанным в резолюции,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для непосредственного исполнения.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765208" w:rsidRPr="008124D5" w:rsidRDefault="00765208" w:rsidP="00765208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Pr="008124D5">
        <w:rPr>
          <w:rFonts w:ascii="Times New Roman" w:hAnsi="Times New Roman"/>
          <w:sz w:val="28"/>
        </w:rPr>
        <w:t>. Формирование и направление межведомственных запросов</w:t>
      </w:r>
    </w:p>
    <w:p w:rsidR="00765208" w:rsidRPr="008124D5" w:rsidRDefault="00765208" w:rsidP="00765208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</w:t>
      </w:r>
      <w:r w:rsidRPr="008124D5">
        <w:rPr>
          <w:rFonts w:ascii="Times New Roman" w:hAnsi="Times New Roman"/>
          <w:sz w:val="28"/>
        </w:rPr>
        <w:t>.1. Основанием для начала исполнения административной процед</w:t>
      </w:r>
      <w:r w:rsidRPr="008124D5">
        <w:rPr>
          <w:rFonts w:ascii="Times New Roman" w:hAnsi="Times New Roman"/>
          <w:sz w:val="28"/>
        </w:rPr>
        <w:t>у</w:t>
      </w:r>
      <w:r w:rsidR="008B7EBC">
        <w:rPr>
          <w:rFonts w:ascii="Times New Roman" w:hAnsi="Times New Roman"/>
          <w:sz w:val="28"/>
        </w:rPr>
        <w:t>ры является не</w:t>
      </w:r>
      <w:r w:rsidRPr="008124D5">
        <w:rPr>
          <w:rFonts w:ascii="Times New Roman" w:hAnsi="Times New Roman"/>
          <w:sz w:val="28"/>
        </w:rPr>
        <w:t>представление заявителем по собственной инициативе док</w:t>
      </w:r>
      <w:r w:rsidRPr="008124D5">
        <w:rPr>
          <w:rFonts w:ascii="Times New Roman" w:hAnsi="Times New Roman"/>
          <w:sz w:val="28"/>
        </w:rPr>
        <w:t>у</w:t>
      </w:r>
      <w:r w:rsidRPr="008124D5">
        <w:rPr>
          <w:rFonts w:ascii="Times New Roman" w:hAnsi="Times New Roman"/>
          <w:sz w:val="28"/>
        </w:rPr>
        <w:t xml:space="preserve">ментов, </w:t>
      </w:r>
      <w:r w:rsidRPr="00185326">
        <w:rPr>
          <w:rFonts w:ascii="Times New Roman" w:hAnsi="Times New Roman"/>
          <w:sz w:val="28"/>
        </w:rPr>
        <w:t>указанных в пункте 2.7 настоящего</w:t>
      </w:r>
      <w:r w:rsidRPr="008124D5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765208" w:rsidRPr="00F21191" w:rsidRDefault="00765208" w:rsidP="007652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211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1191">
        <w:rPr>
          <w:rFonts w:ascii="Times New Roman" w:hAnsi="Times New Roman"/>
          <w:sz w:val="28"/>
          <w:szCs w:val="28"/>
        </w:rPr>
        <w:t xml:space="preserve">.2. </w:t>
      </w:r>
      <w:r w:rsidR="00D75292">
        <w:rPr>
          <w:rFonts w:ascii="Times New Roman" w:hAnsi="Times New Roman"/>
          <w:sz w:val="28"/>
          <w:szCs w:val="28"/>
        </w:rPr>
        <w:t>Исполнитель</w:t>
      </w:r>
      <w:r w:rsidRPr="00F21191">
        <w:rPr>
          <w:rFonts w:ascii="Times New Roman" w:hAnsi="Times New Roman"/>
          <w:sz w:val="28"/>
          <w:szCs w:val="28"/>
        </w:rPr>
        <w:t xml:space="preserve"> запрашивает необходимые документы, указанные в пункте 2.7 настоящего административного регламента, в порядке межведо</w:t>
      </w:r>
      <w:r w:rsidRPr="00F21191">
        <w:rPr>
          <w:rFonts w:ascii="Times New Roman" w:hAnsi="Times New Roman"/>
          <w:sz w:val="28"/>
          <w:szCs w:val="28"/>
        </w:rPr>
        <w:t>м</w:t>
      </w:r>
      <w:r w:rsidRPr="00F21191">
        <w:rPr>
          <w:rFonts w:ascii="Times New Roman" w:hAnsi="Times New Roman"/>
          <w:sz w:val="28"/>
          <w:szCs w:val="28"/>
        </w:rPr>
        <w:t xml:space="preserve">ственного взаимодействия. </w:t>
      </w:r>
    </w:p>
    <w:p w:rsidR="00765208" w:rsidRPr="00AE2E0E" w:rsidRDefault="00765208" w:rsidP="007652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211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1191">
        <w:rPr>
          <w:rFonts w:ascii="Times New Roman" w:hAnsi="Times New Roman"/>
          <w:sz w:val="28"/>
          <w:szCs w:val="28"/>
        </w:rPr>
        <w:t>.3. Результатом административной процедуры является получение необходимых документов в рамках межведомственного обмена.</w:t>
      </w:r>
      <w:r w:rsidRPr="00AE2E0E">
        <w:rPr>
          <w:rFonts w:ascii="Times New Roman" w:hAnsi="Times New Roman"/>
          <w:sz w:val="28"/>
          <w:szCs w:val="28"/>
        </w:rPr>
        <w:t xml:space="preserve">  </w:t>
      </w:r>
    </w:p>
    <w:p w:rsidR="00765208" w:rsidRDefault="00765208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A7718B" w:rsidRDefault="00A7718B" w:rsidP="00A7718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520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65208">
        <w:rPr>
          <w:sz w:val="28"/>
          <w:szCs w:val="28"/>
        </w:rPr>
        <w:t>Принятие решения о предоставлении</w:t>
      </w:r>
      <w:r w:rsidRPr="00AE2E0E">
        <w:rPr>
          <w:sz w:val="28"/>
          <w:szCs w:val="28"/>
        </w:rPr>
        <w:t xml:space="preserve"> муниципальной услуги либо об отказе в предоставлении муниципальной услуги</w:t>
      </w:r>
    </w:p>
    <w:p w:rsidR="00A7718B" w:rsidRPr="006108B2" w:rsidRDefault="00765208" w:rsidP="00A7718B">
      <w:pPr>
        <w:pStyle w:val="Default"/>
        <w:ind w:firstLine="709"/>
        <w:contextualSpacing/>
        <w:jc w:val="both"/>
        <w:rPr>
          <w:sz w:val="32"/>
          <w:szCs w:val="28"/>
        </w:rPr>
      </w:pPr>
      <w:r>
        <w:rPr>
          <w:sz w:val="28"/>
        </w:rPr>
        <w:t>3.5</w:t>
      </w:r>
      <w:r w:rsidR="00A7718B" w:rsidRPr="006108B2">
        <w:rPr>
          <w:sz w:val="28"/>
        </w:rPr>
        <w:t>.1. Основанием для начала административной процедуры является получение</w:t>
      </w:r>
      <w:r w:rsidR="00A7718B">
        <w:rPr>
          <w:sz w:val="28"/>
        </w:rPr>
        <w:t xml:space="preserve"> исполнителем</w:t>
      </w:r>
      <w:r w:rsidR="00A7718B" w:rsidRPr="006108B2">
        <w:rPr>
          <w:sz w:val="28"/>
        </w:rPr>
        <w:t xml:space="preserve"> документов</w:t>
      </w:r>
      <w:r w:rsidR="00A7718B">
        <w:rPr>
          <w:sz w:val="28"/>
        </w:rPr>
        <w:t>.</w:t>
      </w:r>
      <w:r w:rsidR="00A7718B" w:rsidRPr="006108B2">
        <w:rPr>
          <w:sz w:val="28"/>
        </w:rPr>
        <w:t xml:space="preserve"> </w:t>
      </w:r>
    </w:p>
    <w:p w:rsidR="00AC0C12" w:rsidRDefault="00E72645" w:rsidP="00A7718B">
      <w:pPr>
        <w:pStyle w:val="ac"/>
        <w:ind w:firstLine="709"/>
        <w:contextualSpacing/>
      </w:pPr>
      <w:r>
        <w:t>3.</w:t>
      </w:r>
      <w:r w:rsidR="00765208">
        <w:t>5</w:t>
      </w:r>
      <w:r>
        <w:t>.2</w:t>
      </w:r>
      <w:r w:rsidR="00AC0C12">
        <w:t>.</w:t>
      </w:r>
      <w:r w:rsidR="00AC0C12" w:rsidRPr="00AC0C12">
        <w:t xml:space="preserve"> </w:t>
      </w:r>
      <w:r w:rsidR="00AC0C12">
        <w:t>В случае предоставления муниципальной услуги исполнитель</w:t>
      </w:r>
      <w:r w:rsidR="00AC0C12" w:rsidRPr="00AE2E0E">
        <w:t>, уполномоченный на подготовку и выдачу</w:t>
      </w:r>
      <w:r w:rsidR="00EF684F" w:rsidRPr="00EF684F">
        <w:rPr>
          <w:color w:val="111111"/>
        </w:rPr>
        <w:t xml:space="preserve"> </w:t>
      </w:r>
      <w:r w:rsidR="00EF684F">
        <w:rPr>
          <w:color w:val="111111"/>
        </w:rPr>
        <w:t xml:space="preserve">постановления администрации </w:t>
      </w:r>
      <w:r w:rsidR="00CD7B44">
        <w:rPr>
          <w:color w:val="111111"/>
        </w:rPr>
        <w:t>Г</w:t>
      </w:r>
      <w:r w:rsidR="00CD7B44">
        <w:rPr>
          <w:color w:val="111111"/>
        </w:rPr>
        <w:t>е</w:t>
      </w:r>
      <w:r w:rsidR="00CD7B44">
        <w:rPr>
          <w:color w:val="111111"/>
        </w:rPr>
        <w:t>оргиевского городского округа</w:t>
      </w:r>
      <w:r w:rsidR="00EF684F">
        <w:rPr>
          <w:color w:val="111111"/>
        </w:rPr>
        <w:t xml:space="preserve"> о присвоении объекту недвижимого имущ</w:t>
      </w:r>
      <w:r w:rsidR="00EF684F">
        <w:rPr>
          <w:color w:val="111111"/>
        </w:rPr>
        <w:t>е</w:t>
      </w:r>
      <w:r w:rsidR="00EF684F">
        <w:rPr>
          <w:color w:val="111111"/>
        </w:rPr>
        <w:t>ства адреса или аннулировании его адреса:</w:t>
      </w:r>
      <w:r w:rsidR="00AC0C12" w:rsidRPr="00AE2E0E">
        <w:t xml:space="preserve"> </w:t>
      </w:r>
    </w:p>
    <w:p w:rsidR="00AC0C12" w:rsidRDefault="00AC0C12" w:rsidP="00AC0C12">
      <w:pPr>
        <w:pStyle w:val="ac"/>
        <w:ind w:firstLine="709"/>
        <w:contextualSpacing/>
      </w:pPr>
      <w:r>
        <w:t xml:space="preserve">1) </w:t>
      </w:r>
      <w:r w:rsidRPr="00AB6EAC">
        <w:t>проводит проверку наличия документов</w:t>
      </w:r>
      <w:r w:rsidR="00E72645">
        <w:t>, предусмотренных пунктом 2.6</w:t>
      </w:r>
      <w:r>
        <w:t xml:space="preserve"> настоящего административного регламента;</w:t>
      </w:r>
    </w:p>
    <w:p w:rsidR="005445F3" w:rsidRDefault="005445F3" w:rsidP="00AC0C12">
      <w:pPr>
        <w:pStyle w:val="ac"/>
        <w:ind w:firstLine="709"/>
        <w:contextualSpacing/>
      </w:pPr>
      <w:r>
        <w:t>2) проводит проверку документов, обязанность по предоставлению к</w:t>
      </w:r>
      <w:r>
        <w:t>о</w:t>
      </w:r>
      <w:r>
        <w:t>торых</w:t>
      </w:r>
      <w:r w:rsidR="00F34997">
        <w:t xml:space="preserve"> возложена на заявителя;</w:t>
      </w:r>
    </w:p>
    <w:p w:rsidR="00E72645" w:rsidRDefault="00E72645" w:rsidP="00E7264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определяет возможность присвоения объекту недвижимого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адрес или аннулирования его адреса в соответствии с требованиями к структуре адреса и порядком, которые установлены Правилами присвоения, изменения и аннулирования адресов, утвержденных постановлением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Росси</w:t>
      </w:r>
      <w:r w:rsidR="008B7EBC">
        <w:rPr>
          <w:rFonts w:ascii="Times New Roman" w:hAnsi="Times New Roman"/>
          <w:sz w:val="28"/>
          <w:szCs w:val="28"/>
        </w:rPr>
        <w:t>йской Федерации от 19.11.2014</w:t>
      </w:r>
      <w:r>
        <w:rPr>
          <w:rFonts w:ascii="Times New Roman" w:hAnsi="Times New Roman"/>
          <w:sz w:val="28"/>
          <w:szCs w:val="28"/>
        </w:rPr>
        <w:t xml:space="preserve"> № 1221;</w:t>
      </w:r>
    </w:p>
    <w:p w:rsidR="00E72645" w:rsidRPr="00AE2E0E" w:rsidRDefault="00E72645" w:rsidP="00E7264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проводит осмотр местонахождения объекта недвижимог</w:t>
      </w:r>
      <w:r w:rsidR="008B7EBC">
        <w:rPr>
          <w:rFonts w:ascii="Times New Roman" w:hAnsi="Times New Roman"/>
          <w:sz w:val="28"/>
          <w:szCs w:val="28"/>
        </w:rPr>
        <w:t>о имущества (при необходимости).</w:t>
      </w:r>
    </w:p>
    <w:p w:rsidR="00A7718B" w:rsidRDefault="00A7718B" w:rsidP="00A7718B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C9A">
        <w:rPr>
          <w:rFonts w:ascii="Times New Roman" w:hAnsi="Times New Roman"/>
          <w:sz w:val="28"/>
          <w:szCs w:val="28"/>
        </w:rPr>
        <w:t>3.</w:t>
      </w:r>
      <w:r w:rsidR="00765208">
        <w:rPr>
          <w:rFonts w:ascii="Times New Roman" w:hAnsi="Times New Roman"/>
          <w:sz w:val="28"/>
          <w:szCs w:val="28"/>
        </w:rPr>
        <w:t>5</w:t>
      </w:r>
      <w:r w:rsidR="00606854">
        <w:rPr>
          <w:rFonts w:ascii="Times New Roman" w:hAnsi="Times New Roman"/>
          <w:sz w:val="28"/>
          <w:szCs w:val="28"/>
        </w:rPr>
        <w:t>.</w:t>
      </w:r>
      <w:r w:rsidR="00765208">
        <w:rPr>
          <w:rFonts w:ascii="Times New Roman" w:hAnsi="Times New Roman"/>
          <w:sz w:val="28"/>
          <w:szCs w:val="28"/>
        </w:rPr>
        <w:t>3</w:t>
      </w:r>
      <w:r w:rsidR="00293B71">
        <w:rPr>
          <w:rFonts w:ascii="Times New Roman" w:hAnsi="Times New Roman"/>
          <w:sz w:val="28"/>
          <w:szCs w:val="28"/>
        </w:rPr>
        <w:t xml:space="preserve"> В случае не</w:t>
      </w:r>
      <w:r w:rsidRPr="00777C9A">
        <w:rPr>
          <w:rFonts w:ascii="Times New Roman" w:hAnsi="Times New Roman"/>
          <w:sz w:val="28"/>
          <w:szCs w:val="28"/>
        </w:rPr>
        <w:t>представления заявителем по собственной инициативе документов, находящихся в распоряжении государственных органов, пред</w:t>
      </w:r>
      <w:r w:rsidRPr="00777C9A">
        <w:rPr>
          <w:rFonts w:ascii="Times New Roman" w:hAnsi="Times New Roman"/>
          <w:sz w:val="28"/>
          <w:szCs w:val="28"/>
        </w:rPr>
        <w:t>о</w:t>
      </w:r>
      <w:r w:rsidRPr="00777C9A">
        <w:rPr>
          <w:rFonts w:ascii="Times New Roman" w:hAnsi="Times New Roman"/>
          <w:sz w:val="28"/>
          <w:szCs w:val="28"/>
        </w:rPr>
        <w:t>ставляющих государственную услугу, исполнитель организует запрос и п</w:t>
      </w:r>
      <w:r w:rsidRPr="00777C9A">
        <w:rPr>
          <w:rFonts w:ascii="Times New Roman" w:hAnsi="Times New Roman"/>
          <w:sz w:val="28"/>
          <w:szCs w:val="28"/>
        </w:rPr>
        <w:t>о</w:t>
      </w:r>
      <w:r w:rsidRPr="00777C9A">
        <w:rPr>
          <w:rFonts w:ascii="Times New Roman" w:hAnsi="Times New Roman"/>
          <w:sz w:val="28"/>
          <w:szCs w:val="28"/>
        </w:rPr>
        <w:t>лучение документов в рамках межведомственного обмена  в соответствии с пунк</w:t>
      </w:r>
      <w:r>
        <w:rPr>
          <w:rFonts w:ascii="Times New Roman" w:hAnsi="Times New Roman"/>
          <w:sz w:val="28"/>
          <w:szCs w:val="28"/>
        </w:rPr>
        <w:t>том</w:t>
      </w:r>
      <w:r w:rsidRPr="00777C9A">
        <w:rPr>
          <w:rFonts w:ascii="Times New Roman" w:hAnsi="Times New Roman"/>
          <w:sz w:val="28"/>
          <w:szCs w:val="28"/>
        </w:rPr>
        <w:t xml:space="preserve"> </w:t>
      </w:r>
      <w:r w:rsidR="008B7EBC">
        <w:rPr>
          <w:rFonts w:ascii="Times New Roman" w:hAnsi="Times New Roman"/>
          <w:sz w:val="28"/>
          <w:szCs w:val="28"/>
        </w:rPr>
        <w:t>3.4</w:t>
      </w:r>
      <w:r w:rsidRPr="00185326">
        <w:rPr>
          <w:rFonts w:ascii="Times New Roman" w:hAnsi="Times New Roman"/>
          <w:sz w:val="28"/>
          <w:szCs w:val="28"/>
        </w:rPr>
        <w:t xml:space="preserve"> настоящего</w:t>
      </w:r>
      <w:r w:rsidRPr="00777C9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7718B" w:rsidRPr="008124D5" w:rsidRDefault="00A7718B" w:rsidP="00A7718B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color w:val="111111"/>
          <w:sz w:val="28"/>
        </w:rPr>
      </w:pPr>
      <w:r w:rsidRPr="008124D5">
        <w:rPr>
          <w:rFonts w:ascii="Times New Roman" w:hAnsi="Times New Roman"/>
          <w:sz w:val="28"/>
        </w:rPr>
        <w:t>3.</w:t>
      </w:r>
      <w:r w:rsidR="00765208">
        <w:rPr>
          <w:rFonts w:ascii="Times New Roman" w:hAnsi="Times New Roman"/>
          <w:sz w:val="28"/>
        </w:rPr>
        <w:t>5</w:t>
      </w:r>
      <w:r w:rsidRPr="008124D5">
        <w:rPr>
          <w:rFonts w:ascii="Times New Roman" w:hAnsi="Times New Roman"/>
          <w:sz w:val="28"/>
        </w:rPr>
        <w:t>.</w:t>
      </w:r>
      <w:r w:rsidR="00765208">
        <w:rPr>
          <w:rFonts w:ascii="Times New Roman" w:hAnsi="Times New Roman"/>
          <w:sz w:val="28"/>
        </w:rPr>
        <w:t>4</w:t>
      </w:r>
      <w:r w:rsidRPr="008124D5">
        <w:rPr>
          <w:rFonts w:ascii="Times New Roman" w:hAnsi="Times New Roman"/>
          <w:sz w:val="28"/>
        </w:rPr>
        <w:t>. По результатам рассмотрения информации, представленной по межведомственным запросам, при наличии предусмотренных законодател</w:t>
      </w:r>
      <w:r w:rsidRPr="008124D5">
        <w:rPr>
          <w:rFonts w:ascii="Times New Roman" w:hAnsi="Times New Roman"/>
          <w:sz w:val="28"/>
        </w:rPr>
        <w:t>ь</w:t>
      </w:r>
      <w:r w:rsidRPr="008124D5">
        <w:rPr>
          <w:rFonts w:ascii="Times New Roman" w:hAnsi="Times New Roman"/>
          <w:sz w:val="28"/>
        </w:rPr>
        <w:t>ством оснований</w:t>
      </w:r>
      <w:r w:rsidR="008B7EBC">
        <w:rPr>
          <w:rFonts w:ascii="Times New Roman" w:hAnsi="Times New Roman"/>
          <w:sz w:val="28"/>
        </w:rPr>
        <w:t>,</w:t>
      </w:r>
      <w:r w:rsidRPr="008124D5">
        <w:rPr>
          <w:rFonts w:ascii="Times New Roman" w:hAnsi="Times New Roman"/>
          <w:sz w:val="28"/>
        </w:rPr>
        <w:t xml:space="preserve"> принимается решение о</w:t>
      </w:r>
      <w:r w:rsidRPr="008124D5">
        <w:rPr>
          <w:rFonts w:ascii="Times New Roman" w:hAnsi="Times New Roman"/>
          <w:color w:val="111111"/>
          <w:sz w:val="28"/>
        </w:rPr>
        <w:t xml:space="preserve"> предоставлении муниципальной услуги или об отказе в предоставлении муниципальной услуги.</w:t>
      </w:r>
    </w:p>
    <w:p w:rsidR="00A7718B" w:rsidRDefault="00A7718B" w:rsidP="00CB67BF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124D5">
        <w:rPr>
          <w:rFonts w:ascii="Times New Roman" w:hAnsi="Times New Roman"/>
          <w:sz w:val="28"/>
        </w:rPr>
        <w:t>3.</w:t>
      </w:r>
      <w:r w:rsidR="00765208">
        <w:rPr>
          <w:rFonts w:ascii="Times New Roman" w:hAnsi="Times New Roman"/>
          <w:sz w:val="28"/>
        </w:rPr>
        <w:t>5</w:t>
      </w:r>
      <w:r w:rsidRPr="008124D5">
        <w:rPr>
          <w:rFonts w:ascii="Times New Roman" w:hAnsi="Times New Roman"/>
          <w:sz w:val="28"/>
        </w:rPr>
        <w:t>.</w:t>
      </w:r>
      <w:r w:rsidR="00765208">
        <w:rPr>
          <w:rFonts w:ascii="Times New Roman" w:hAnsi="Times New Roman"/>
          <w:sz w:val="28"/>
        </w:rPr>
        <w:t>5</w:t>
      </w:r>
      <w:r w:rsidRPr="008124D5">
        <w:rPr>
          <w:rFonts w:ascii="Times New Roman" w:hAnsi="Times New Roman"/>
          <w:sz w:val="28"/>
        </w:rPr>
        <w:t>. Результатом административной процедуры является принятие решения о предоставлении муниципальной услуги либо об отказе в пред</w:t>
      </w:r>
      <w:r w:rsidRPr="008124D5">
        <w:rPr>
          <w:rFonts w:ascii="Times New Roman" w:hAnsi="Times New Roman"/>
          <w:sz w:val="28"/>
        </w:rPr>
        <w:t>о</w:t>
      </w:r>
      <w:r w:rsidRPr="008124D5">
        <w:rPr>
          <w:rFonts w:ascii="Times New Roman" w:hAnsi="Times New Roman"/>
          <w:sz w:val="28"/>
        </w:rPr>
        <w:t>ставлении муниципальной услуги.</w:t>
      </w:r>
    </w:p>
    <w:p w:rsidR="00CB67BF" w:rsidRDefault="00CB67BF" w:rsidP="00CB67BF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B67BF">
        <w:rPr>
          <w:sz w:val="28"/>
          <w:szCs w:val="28"/>
        </w:rPr>
        <w:t xml:space="preserve">3.5.6. </w:t>
      </w:r>
      <w:r w:rsidRPr="006B3C50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прохождения административной процедуры</w:t>
      </w:r>
      <w:r w:rsidRPr="006B3C5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18 рабочих</w:t>
      </w:r>
      <w:r w:rsidRPr="006B3C50">
        <w:rPr>
          <w:sz w:val="28"/>
          <w:szCs w:val="28"/>
        </w:rPr>
        <w:t xml:space="preserve"> дней </w:t>
      </w:r>
      <w:r w:rsidRPr="00AE2E0E">
        <w:rPr>
          <w:sz w:val="28"/>
          <w:szCs w:val="28"/>
        </w:rPr>
        <w:t>со дня регистрации заявления и приема документов в админ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 xml:space="preserve">страции </w:t>
      </w:r>
      <w:r w:rsidR="0008027C">
        <w:rPr>
          <w:sz w:val="28"/>
          <w:szCs w:val="28"/>
        </w:rPr>
        <w:t>округа</w:t>
      </w:r>
      <w:r w:rsidRPr="00AE2E0E">
        <w:rPr>
          <w:sz w:val="28"/>
          <w:szCs w:val="28"/>
        </w:rPr>
        <w:t xml:space="preserve"> на предоставление муниципальной услуги</w:t>
      </w:r>
      <w:r w:rsidRPr="006B3C50">
        <w:rPr>
          <w:sz w:val="28"/>
          <w:szCs w:val="28"/>
        </w:rPr>
        <w:t>.</w:t>
      </w:r>
    </w:p>
    <w:p w:rsidR="00A7718B" w:rsidRPr="00CB67BF" w:rsidRDefault="00A7718B" w:rsidP="00A7718B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501" w:rsidRPr="00AE2E0E" w:rsidRDefault="00886501" w:rsidP="0088650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Pr="00AE2E0E">
        <w:rPr>
          <w:sz w:val="28"/>
          <w:szCs w:val="28"/>
        </w:rPr>
        <w:t xml:space="preserve">. </w:t>
      </w:r>
      <w:r w:rsidR="00765208">
        <w:rPr>
          <w:sz w:val="28"/>
          <w:szCs w:val="28"/>
        </w:rPr>
        <w:t>П</w:t>
      </w:r>
      <w:r w:rsidR="00765208" w:rsidRPr="00AE2E0E">
        <w:rPr>
          <w:color w:val="111111"/>
          <w:sz w:val="28"/>
          <w:szCs w:val="28"/>
        </w:rPr>
        <w:t xml:space="preserve">одготовка, </w:t>
      </w:r>
      <w:r w:rsidR="00765208">
        <w:rPr>
          <w:color w:val="111111"/>
          <w:sz w:val="28"/>
          <w:szCs w:val="28"/>
        </w:rPr>
        <w:t>согласование, утверждение</w:t>
      </w:r>
      <w:r w:rsidR="00765208" w:rsidRPr="00AE2E0E">
        <w:rPr>
          <w:color w:val="111111"/>
          <w:sz w:val="28"/>
          <w:szCs w:val="28"/>
        </w:rPr>
        <w:t xml:space="preserve"> </w:t>
      </w:r>
      <w:r w:rsidR="00765208">
        <w:rPr>
          <w:color w:val="111111"/>
          <w:sz w:val="28"/>
          <w:szCs w:val="28"/>
        </w:rPr>
        <w:t>и выдача постановления о присвоении объекту недвижимого имущества адреса или аннулировании его адреса либо решения об отказе в присвоении объекту недвижимого имущ</w:t>
      </w:r>
      <w:r w:rsidR="00765208">
        <w:rPr>
          <w:color w:val="111111"/>
          <w:sz w:val="28"/>
          <w:szCs w:val="28"/>
        </w:rPr>
        <w:t>е</w:t>
      </w:r>
      <w:r w:rsidR="00765208">
        <w:rPr>
          <w:color w:val="111111"/>
          <w:sz w:val="28"/>
          <w:szCs w:val="28"/>
        </w:rPr>
        <w:t>ства адреса или аннулировании его адреса</w:t>
      </w:r>
    </w:p>
    <w:p w:rsidR="00F34997" w:rsidRDefault="00886501" w:rsidP="00886501">
      <w:pPr>
        <w:pStyle w:val="Default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3.6</w:t>
      </w:r>
      <w:r w:rsidRPr="00AE2E0E">
        <w:rPr>
          <w:sz w:val="28"/>
          <w:szCs w:val="28"/>
        </w:rPr>
        <w:t xml:space="preserve">.1. </w:t>
      </w:r>
      <w:r w:rsidRPr="00AE2E0E">
        <w:rPr>
          <w:sz w:val="28"/>
        </w:rPr>
        <w:t>Основанием для начала исполнения административной процед</w:t>
      </w:r>
      <w:r w:rsidRPr="00AE2E0E">
        <w:rPr>
          <w:sz w:val="28"/>
        </w:rPr>
        <w:t>у</w:t>
      </w:r>
      <w:r w:rsidRPr="00AE2E0E">
        <w:rPr>
          <w:sz w:val="28"/>
        </w:rPr>
        <w:t>ры является принятие решения о предоставлении муниципальной услуги</w:t>
      </w:r>
      <w:r w:rsidR="00D75292">
        <w:rPr>
          <w:sz w:val="28"/>
        </w:rPr>
        <w:t xml:space="preserve"> л</w:t>
      </w:r>
      <w:r w:rsidR="00D75292">
        <w:rPr>
          <w:sz w:val="28"/>
        </w:rPr>
        <w:t>и</w:t>
      </w:r>
      <w:r w:rsidR="00D75292">
        <w:rPr>
          <w:sz w:val="28"/>
        </w:rPr>
        <w:t>бо отказе в предоставлении муниципальной услуге</w:t>
      </w:r>
      <w:r w:rsidR="00F34997">
        <w:rPr>
          <w:sz w:val="28"/>
        </w:rPr>
        <w:t>.</w:t>
      </w:r>
    </w:p>
    <w:p w:rsidR="00886501" w:rsidRPr="00620C4D" w:rsidRDefault="00886501" w:rsidP="0088650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3.6.2. Решение о </w:t>
      </w:r>
      <w:r>
        <w:rPr>
          <w:color w:val="111111"/>
          <w:sz w:val="28"/>
          <w:szCs w:val="28"/>
        </w:rPr>
        <w:t>присвоении объекту недвижимого имущества адреса или аннулирования его адреса</w:t>
      </w:r>
      <w:r w:rsidRPr="00521D78">
        <w:t xml:space="preserve"> </w:t>
      </w:r>
      <w:r w:rsidRPr="00620C4D">
        <w:rPr>
          <w:sz w:val="28"/>
          <w:szCs w:val="28"/>
        </w:rPr>
        <w:t xml:space="preserve">оформляется постановлением администрации </w:t>
      </w:r>
      <w:r w:rsidR="00CD7B44">
        <w:rPr>
          <w:sz w:val="28"/>
          <w:szCs w:val="28"/>
        </w:rPr>
        <w:t>Георгиевского городского округа</w:t>
      </w:r>
      <w:r w:rsidR="00F34997">
        <w:rPr>
          <w:sz w:val="28"/>
          <w:szCs w:val="28"/>
        </w:rPr>
        <w:t xml:space="preserve"> </w:t>
      </w:r>
      <w:r w:rsidR="002F25F6">
        <w:rPr>
          <w:sz w:val="28"/>
          <w:szCs w:val="28"/>
        </w:rPr>
        <w:t xml:space="preserve">Ставропольского края </w:t>
      </w:r>
      <w:r w:rsidR="00F34997">
        <w:rPr>
          <w:sz w:val="28"/>
          <w:szCs w:val="28"/>
        </w:rPr>
        <w:t>(далее – постановл</w:t>
      </w:r>
      <w:r w:rsidR="00F34997">
        <w:rPr>
          <w:sz w:val="28"/>
          <w:szCs w:val="28"/>
        </w:rPr>
        <w:t>е</w:t>
      </w:r>
      <w:r w:rsidR="00F34997">
        <w:rPr>
          <w:sz w:val="28"/>
          <w:szCs w:val="28"/>
        </w:rPr>
        <w:t>ние)</w:t>
      </w:r>
      <w:r>
        <w:rPr>
          <w:sz w:val="28"/>
          <w:szCs w:val="28"/>
        </w:rPr>
        <w:t>.</w:t>
      </w:r>
    </w:p>
    <w:p w:rsidR="00886501" w:rsidRPr="00620C4D" w:rsidRDefault="00886501" w:rsidP="0088650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620C4D">
        <w:rPr>
          <w:sz w:val="28"/>
          <w:szCs w:val="28"/>
        </w:rPr>
        <w:t>. В случае принятия решения о предоставлении муниципальной услуги, исполнитель</w:t>
      </w:r>
      <w:r w:rsidR="00F34997">
        <w:rPr>
          <w:sz w:val="28"/>
          <w:szCs w:val="28"/>
        </w:rPr>
        <w:t xml:space="preserve"> </w:t>
      </w:r>
      <w:r w:rsidR="008B7EBC">
        <w:rPr>
          <w:sz w:val="28"/>
          <w:szCs w:val="28"/>
        </w:rPr>
        <w:t>готовит</w:t>
      </w:r>
      <w:r w:rsidR="00F34997">
        <w:rPr>
          <w:sz w:val="28"/>
          <w:szCs w:val="28"/>
        </w:rPr>
        <w:t xml:space="preserve"> проект постановления</w:t>
      </w:r>
      <w:r w:rsidRPr="00620C4D">
        <w:rPr>
          <w:sz w:val="28"/>
          <w:szCs w:val="28"/>
        </w:rPr>
        <w:t xml:space="preserve"> администрации </w:t>
      </w:r>
      <w:r w:rsidR="00CD7B44">
        <w:rPr>
          <w:sz w:val="28"/>
          <w:szCs w:val="28"/>
        </w:rPr>
        <w:t>Георг</w:t>
      </w:r>
      <w:r w:rsidR="00CD7B44">
        <w:rPr>
          <w:sz w:val="28"/>
          <w:szCs w:val="28"/>
        </w:rPr>
        <w:t>и</w:t>
      </w:r>
      <w:r w:rsidR="00CD7B44">
        <w:rPr>
          <w:sz w:val="28"/>
          <w:szCs w:val="28"/>
        </w:rPr>
        <w:t>евского городского округа</w:t>
      </w:r>
      <w:r w:rsidRPr="00620C4D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 </w:t>
      </w:r>
      <w:r>
        <w:rPr>
          <w:color w:val="111111"/>
          <w:sz w:val="28"/>
          <w:szCs w:val="28"/>
        </w:rPr>
        <w:t>присвоении объекту н</w:t>
      </w:r>
      <w:r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>движимого имущества адреса или аннулирования его адреса</w:t>
      </w:r>
      <w:r w:rsidRPr="00620C4D">
        <w:rPr>
          <w:sz w:val="28"/>
          <w:szCs w:val="28"/>
        </w:rPr>
        <w:t>, в одном экзе</w:t>
      </w:r>
      <w:r w:rsidRPr="00620C4D">
        <w:rPr>
          <w:sz w:val="28"/>
          <w:szCs w:val="28"/>
        </w:rPr>
        <w:t>м</w:t>
      </w:r>
      <w:r w:rsidRPr="00620C4D">
        <w:rPr>
          <w:sz w:val="28"/>
          <w:szCs w:val="28"/>
        </w:rPr>
        <w:t xml:space="preserve">пляре, который подписывается </w:t>
      </w:r>
      <w:r w:rsidR="002F25F6">
        <w:rPr>
          <w:sz w:val="28"/>
          <w:szCs w:val="28"/>
        </w:rPr>
        <w:t>начальником</w:t>
      </w:r>
      <w:r w:rsidRPr="00620C4D">
        <w:rPr>
          <w:sz w:val="28"/>
          <w:szCs w:val="28"/>
        </w:rPr>
        <w:t xml:space="preserve"> </w:t>
      </w:r>
      <w:r w:rsidR="008B7EBC">
        <w:rPr>
          <w:sz w:val="28"/>
          <w:szCs w:val="28"/>
        </w:rPr>
        <w:t>управления</w:t>
      </w:r>
      <w:r>
        <w:rPr>
          <w:sz w:val="28"/>
          <w:szCs w:val="28"/>
        </w:rPr>
        <w:t>,</w:t>
      </w:r>
      <w:r w:rsidRPr="00620C4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визируется:</w:t>
      </w:r>
    </w:p>
    <w:p w:rsidR="00020366" w:rsidRDefault="00020366" w:rsidP="00020366">
      <w:pPr>
        <w:pStyle w:val="ac"/>
        <w:ind w:firstLine="709"/>
        <w:contextualSpacing/>
      </w:pPr>
      <w:r>
        <w:t xml:space="preserve">первым заместителем (заместителем) главы администрации, </w:t>
      </w:r>
      <w:r w:rsidR="00D75292">
        <w:t>куриру</w:t>
      </w:r>
      <w:r w:rsidR="00D75292">
        <w:t>ю</w:t>
      </w:r>
      <w:r w:rsidR="00D75292">
        <w:t>щим</w:t>
      </w:r>
      <w:r>
        <w:t xml:space="preserve"> разработку проекта;</w:t>
      </w:r>
    </w:p>
    <w:p w:rsidR="00020366" w:rsidRDefault="00020366" w:rsidP="00020366">
      <w:pPr>
        <w:pStyle w:val="ac"/>
        <w:ind w:firstLine="709"/>
        <w:contextualSpacing/>
      </w:pPr>
      <w:r>
        <w:t>начальником правового управления администрации;</w:t>
      </w:r>
    </w:p>
    <w:p w:rsidR="00020366" w:rsidRDefault="008B7EBC" w:rsidP="00020366">
      <w:pPr>
        <w:pStyle w:val="ac"/>
        <w:ind w:firstLine="709"/>
        <w:contextualSpacing/>
      </w:pPr>
      <w:r>
        <w:t>начальником управления имущественных и земельных отношений</w:t>
      </w:r>
      <w:r w:rsidR="00020366">
        <w:t xml:space="preserve"> а</w:t>
      </w:r>
      <w:r w:rsidR="00020366">
        <w:t>д</w:t>
      </w:r>
      <w:r w:rsidR="00020366">
        <w:t>министрации (при присвоении адреса объектам недвижимого имущества, находя</w:t>
      </w:r>
      <w:r>
        <w:t>щим</w:t>
      </w:r>
      <w:r w:rsidR="00020366" w:rsidRPr="00AE2E0E">
        <w:t>ся в муниципальной собственности</w:t>
      </w:r>
      <w:r w:rsidR="00020366">
        <w:t>);</w:t>
      </w:r>
    </w:p>
    <w:p w:rsidR="00020366" w:rsidRDefault="008B7EBC" w:rsidP="00020366">
      <w:pPr>
        <w:pStyle w:val="ac"/>
        <w:ind w:firstLine="709"/>
        <w:contextualSpacing/>
      </w:pPr>
      <w:r>
        <w:t>начальником отдела общего делопроизводства и протокола админ</w:t>
      </w:r>
      <w:r>
        <w:t>и</w:t>
      </w:r>
      <w:r>
        <w:t>страции.</w:t>
      </w:r>
    </w:p>
    <w:p w:rsidR="00886501" w:rsidRPr="00AE2E0E" w:rsidRDefault="00886501" w:rsidP="00886501">
      <w:pPr>
        <w:pStyle w:val="ac"/>
        <w:ind w:firstLine="709"/>
        <w:contextualSpacing/>
      </w:pPr>
      <w:r w:rsidRPr="00AE2E0E">
        <w:t>3.</w:t>
      </w:r>
      <w:r>
        <w:t>6.4</w:t>
      </w:r>
      <w:r w:rsidRPr="00AE2E0E">
        <w:t xml:space="preserve">. При наличии согласований проекта </w:t>
      </w:r>
      <w:r w:rsidR="00043E67">
        <w:t>постановления</w:t>
      </w:r>
      <w:r w:rsidRPr="00620C4D">
        <w:t xml:space="preserve"> </w:t>
      </w:r>
      <w:r>
        <w:t xml:space="preserve">о </w:t>
      </w:r>
      <w:r>
        <w:rPr>
          <w:color w:val="111111"/>
        </w:rPr>
        <w:t>присвоении объекту недвижимого имущества адреса или аннулирования его адреса</w:t>
      </w:r>
      <w:r w:rsidRPr="00AE2E0E">
        <w:t xml:space="preserve"> всеми </w:t>
      </w:r>
      <w:r>
        <w:t>указанными</w:t>
      </w:r>
      <w:r w:rsidRPr="00AE2E0E">
        <w:t xml:space="preserve"> лицами, </w:t>
      </w:r>
      <w:r>
        <w:t xml:space="preserve">постановление </w:t>
      </w:r>
      <w:r w:rsidRPr="00AE2E0E">
        <w:t xml:space="preserve"> направляется на подпись </w:t>
      </w:r>
      <w:r w:rsidR="00D75292">
        <w:t>Г</w:t>
      </w:r>
      <w:r w:rsidRPr="00AE2E0E">
        <w:t>лаве</w:t>
      </w:r>
      <w:r>
        <w:t xml:space="preserve"> </w:t>
      </w:r>
      <w:r w:rsidR="00CD7B44">
        <w:t>Георг</w:t>
      </w:r>
      <w:r w:rsidR="00CD7B44">
        <w:t>и</w:t>
      </w:r>
      <w:r w:rsidR="00CD7B44">
        <w:t>евского городского округа</w:t>
      </w:r>
      <w:r w:rsidRPr="00AE2E0E">
        <w:t xml:space="preserve">. </w:t>
      </w:r>
    </w:p>
    <w:p w:rsidR="00886501" w:rsidRPr="00AE2E0E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3.6.5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D3A00">
        <w:rPr>
          <w:rFonts w:ascii="Times New Roman" w:hAnsi="Times New Roman"/>
          <w:sz w:val="28"/>
          <w:szCs w:val="28"/>
        </w:rPr>
        <w:t xml:space="preserve"> </w:t>
      </w:r>
      <w:r w:rsidRPr="00ED3A00">
        <w:rPr>
          <w:rFonts w:ascii="Times New Roman" w:hAnsi="Times New Roman"/>
          <w:sz w:val="28"/>
        </w:rPr>
        <w:t xml:space="preserve">о </w:t>
      </w:r>
      <w:r w:rsidRPr="00ED3A00">
        <w:rPr>
          <w:rFonts w:ascii="Times New Roman" w:hAnsi="Times New Roman"/>
          <w:color w:val="111111"/>
          <w:sz w:val="28"/>
          <w:szCs w:val="28"/>
        </w:rPr>
        <w:t>присвоении объекту недвижимого имущества адреса или аннулирования его адреса</w:t>
      </w:r>
      <w:r w:rsidR="00D75292">
        <w:rPr>
          <w:rFonts w:ascii="Times New Roman" w:hAnsi="Times New Roman"/>
          <w:color w:val="000000"/>
          <w:sz w:val="28"/>
          <w:szCs w:val="28"/>
        </w:rPr>
        <w:t xml:space="preserve"> подписывается Г</w:t>
      </w:r>
      <w:r w:rsidRPr="00AE2E0E">
        <w:rPr>
          <w:rFonts w:ascii="Times New Roman" w:hAnsi="Times New Roman"/>
          <w:color w:val="000000"/>
          <w:sz w:val="28"/>
          <w:szCs w:val="28"/>
        </w:rPr>
        <w:t>лавой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B44">
        <w:rPr>
          <w:rFonts w:ascii="Times New Roman" w:hAnsi="Times New Roman"/>
          <w:color w:val="000000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EBC">
        <w:rPr>
          <w:rFonts w:ascii="Times New Roman" w:hAnsi="Times New Roman"/>
          <w:color w:val="000000"/>
          <w:sz w:val="28"/>
          <w:szCs w:val="28"/>
        </w:rPr>
        <w:t>либо лицом его замещающим</w:t>
      </w:r>
      <w:r w:rsidRPr="00AE2E0E">
        <w:rPr>
          <w:rFonts w:ascii="Times New Roman" w:hAnsi="Times New Roman"/>
          <w:color w:val="000000"/>
          <w:sz w:val="28"/>
          <w:szCs w:val="28"/>
        </w:rPr>
        <w:t>.</w:t>
      </w:r>
    </w:p>
    <w:p w:rsidR="00886501" w:rsidRDefault="008B7EBC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3.6.6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. Заявителю выдается </w:t>
      </w:r>
      <w:r w:rsidR="00886501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501">
        <w:rPr>
          <w:rFonts w:ascii="Times New Roman" w:hAnsi="Times New Roman"/>
          <w:color w:val="000000"/>
          <w:sz w:val="28"/>
          <w:szCs w:val="28"/>
        </w:rPr>
        <w:t>в 3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 экземплярах.</w:t>
      </w:r>
    </w:p>
    <w:p w:rsidR="0088650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ED3A00">
        <w:rPr>
          <w:rFonts w:ascii="Times New Roman" w:hAnsi="Times New Roman"/>
          <w:sz w:val="28"/>
          <w:szCs w:val="28"/>
        </w:rPr>
        <w:t xml:space="preserve"> </w:t>
      </w:r>
      <w:r w:rsidRPr="00ED3A00">
        <w:rPr>
          <w:rFonts w:ascii="Times New Roman" w:hAnsi="Times New Roman"/>
          <w:sz w:val="28"/>
        </w:rPr>
        <w:t xml:space="preserve">о </w:t>
      </w:r>
      <w:r w:rsidRPr="00ED3A00">
        <w:rPr>
          <w:rFonts w:ascii="Times New Roman" w:hAnsi="Times New Roman"/>
          <w:color w:val="111111"/>
          <w:sz w:val="28"/>
          <w:szCs w:val="28"/>
        </w:rPr>
        <w:t>присвоении объекту недвижимого имущества адреса или аннулирования его адреса</w:t>
      </w:r>
      <w:r>
        <w:rPr>
          <w:rFonts w:ascii="Times New Roman" w:hAnsi="Times New Roman"/>
          <w:color w:val="111111"/>
          <w:sz w:val="28"/>
          <w:szCs w:val="28"/>
        </w:rPr>
        <w:t xml:space="preserve">, а также решение об отказе в присвоении или аннулировании адреса направляются </w:t>
      </w:r>
      <w:r w:rsidR="0008027C">
        <w:rPr>
          <w:rFonts w:ascii="Times New Roman" w:hAnsi="Times New Roman"/>
          <w:color w:val="111111"/>
          <w:sz w:val="28"/>
          <w:szCs w:val="28"/>
        </w:rPr>
        <w:t>управление</w:t>
      </w:r>
      <w:r w:rsidR="00F93A94">
        <w:rPr>
          <w:rFonts w:ascii="Times New Roman" w:hAnsi="Times New Roman"/>
          <w:color w:val="111111"/>
          <w:sz w:val="28"/>
          <w:szCs w:val="28"/>
        </w:rPr>
        <w:t>м</w:t>
      </w:r>
      <w:r>
        <w:rPr>
          <w:rFonts w:ascii="Times New Roman" w:hAnsi="Times New Roman"/>
          <w:color w:val="111111"/>
          <w:sz w:val="28"/>
          <w:szCs w:val="28"/>
        </w:rPr>
        <w:t xml:space="preserve"> заявителю (представителю заявителя) одним из способов, указанных в заявлении:</w:t>
      </w:r>
    </w:p>
    <w:p w:rsidR="0088650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 форме электронного документа с использованием информационно - телекоммуникационных сете</w:t>
      </w:r>
      <w:r w:rsidR="001D6FBA">
        <w:rPr>
          <w:rFonts w:ascii="Times New Roman" w:hAnsi="Times New Roman"/>
          <w:color w:val="111111"/>
          <w:sz w:val="28"/>
          <w:szCs w:val="28"/>
        </w:rPr>
        <w:t>й</w:t>
      </w:r>
      <w:r>
        <w:rPr>
          <w:rFonts w:ascii="Times New Roman" w:hAnsi="Times New Roman"/>
          <w:color w:val="111111"/>
          <w:sz w:val="28"/>
          <w:szCs w:val="28"/>
        </w:rPr>
        <w:t xml:space="preserve"> общего пользования, в том числе единого по</w:t>
      </w:r>
      <w:r>
        <w:rPr>
          <w:rFonts w:ascii="Times New Roman" w:hAnsi="Times New Roman"/>
          <w:color w:val="111111"/>
          <w:sz w:val="28"/>
          <w:szCs w:val="28"/>
        </w:rPr>
        <w:t>р</w:t>
      </w:r>
      <w:r>
        <w:rPr>
          <w:rFonts w:ascii="Times New Roman" w:hAnsi="Times New Roman"/>
          <w:color w:val="111111"/>
          <w:sz w:val="28"/>
          <w:szCs w:val="28"/>
        </w:rPr>
        <w:t>тала, региональных порталов или портала адресной системы;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650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форме документа на бумажном носителе посредством выдачи заяв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телю (представителю заявителя) лично под расписку либо направления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кумента посредством почтового отправления по указанному в заявлении по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товому адресу.</w:t>
      </w:r>
    </w:p>
    <w:p w:rsidR="00886501" w:rsidRPr="00AE2E0E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Выдача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заявителю осуществляется по представлению исполнителю документа, удостоверяющего личность, либо его представит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лю по доверенности от заявителя, оформленной в соответствии с действу</w:t>
      </w:r>
      <w:r w:rsidRPr="00AE2E0E">
        <w:rPr>
          <w:rFonts w:ascii="Times New Roman" w:hAnsi="Times New Roman"/>
          <w:color w:val="000000"/>
          <w:sz w:val="28"/>
          <w:szCs w:val="28"/>
        </w:rPr>
        <w:t>ю</w:t>
      </w:r>
      <w:r w:rsidRPr="00AE2E0E">
        <w:rPr>
          <w:rFonts w:ascii="Times New Roman" w:hAnsi="Times New Roman"/>
          <w:color w:val="000000"/>
          <w:sz w:val="28"/>
          <w:szCs w:val="28"/>
        </w:rPr>
        <w:t>щим законодательством, и документа, удостоверяющего личность.</w:t>
      </w:r>
    </w:p>
    <w:p w:rsidR="00043E67" w:rsidRDefault="001D6FBA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3.6.7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. При наличии оснований для отказа в предоставлении муниц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и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пальной услуги исполнителем готовится соответствующее </w:t>
      </w:r>
      <w:r w:rsidR="00886501">
        <w:rPr>
          <w:rFonts w:ascii="Times New Roman" w:hAnsi="Times New Roman"/>
          <w:color w:val="000000"/>
          <w:sz w:val="28"/>
          <w:szCs w:val="28"/>
        </w:rPr>
        <w:t>решение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 об отказе в предоставлении муниципальной услуги</w:t>
      </w:r>
      <w:r w:rsidR="00886501">
        <w:rPr>
          <w:rFonts w:ascii="Times New Roman" w:hAnsi="Times New Roman"/>
          <w:color w:val="000000"/>
          <w:sz w:val="28"/>
          <w:szCs w:val="28"/>
        </w:rPr>
        <w:t xml:space="preserve"> по форме</w:t>
      </w:r>
      <w:r w:rsidR="00043E67">
        <w:rPr>
          <w:rFonts w:ascii="Times New Roman" w:hAnsi="Times New Roman"/>
          <w:color w:val="000000"/>
          <w:sz w:val="28"/>
          <w:szCs w:val="28"/>
        </w:rPr>
        <w:t xml:space="preserve">, утвержденной </w:t>
      </w:r>
      <w:r w:rsidR="00043E67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риказом Министерства финансов Российской Федерации от 11 дек</w:t>
      </w:r>
      <w:r w:rsidR="00D75292">
        <w:rPr>
          <w:rFonts w:ascii="Times New Roman" w:hAnsi="Times New Roman"/>
          <w:bCs/>
          <w:sz w:val="28"/>
          <w:szCs w:val="28"/>
          <w:shd w:val="clear" w:color="auto" w:fill="FFFFFF"/>
        </w:rPr>
        <w:t>абря 2014 г. №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 146н</w:t>
      </w:r>
      <w:r w:rsidR="00043E67" w:rsidRPr="00AA5911">
        <w:rPr>
          <w:rFonts w:ascii="Times New Roman" w:hAnsi="Times New Roman"/>
          <w:bCs/>
          <w:sz w:val="28"/>
          <w:szCs w:val="28"/>
        </w:rPr>
        <w:t xml:space="preserve"> </w:t>
      </w:r>
      <w:r w:rsidR="00D75292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ресации адреса или аннулировании его адреса</w:t>
      </w:r>
      <w:r w:rsidR="00D75292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043E67" w:rsidRPr="00C41BE2">
        <w:rPr>
          <w:color w:val="000000"/>
          <w:sz w:val="26"/>
          <w:szCs w:val="26"/>
          <w:shd w:val="clear" w:color="auto" w:fill="FFFFFF"/>
        </w:rPr>
        <w:t xml:space="preserve"> </w:t>
      </w:r>
      <w:r w:rsidR="008865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3E67">
        <w:rPr>
          <w:rFonts w:ascii="Times New Roman" w:hAnsi="Times New Roman"/>
          <w:sz w:val="28"/>
          <w:szCs w:val="28"/>
        </w:rPr>
        <w:t>(</w:t>
      </w:r>
      <w:r w:rsidR="00886501" w:rsidRPr="004311A3">
        <w:rPr>
          <w:rFonts w:ascii="Times New Roman" w:hAnsi="Times New Roman"/>
          <w:sz w:val="28"/>
          <w:szCs w:val="28"/>
        </w:rPr>
        <w:t>прилож</w:t>
      </w:r>
      <w:r w:rsidR="00BF7A0A">
        <w:rPr>
          <w:rFonts w:ascii="Times New Roman" w:hAnsi="Times New Roman"/>
          <w:sz w:val="28"/>
          <w:szCs w:val="28"/>
        </w:rPr>
        <w:t>е</w:t>
      </w:r>
      <w:r w:rsidR="00043E67">
        <w:rPr>
          <w:rFonts w:ascii="Times New Roman" w:hAnsi="Times New Roman"/>
          <w:sz w:val="28"/>
          <w:szCs w:val="28"/>
        </w:rPr>
        <w:t>ние</w:t>
      </w:r>
      <w:r w:rsidR="00BF7A0A">
        <w:rPr>
          <w:rFonts w:ascii="Times New Roman" w:hAnsi="Times New Roman"/>
          <w:sz w:val="28"/>
          <w:szCs w:val="28"/>
        </w:rPr>
        <w:t xml:space="preserve"> 3</w:t>
      </w:r>
      <w:r w:rsidR="00886501" w:rsidRPr="004311A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043E67">
        <w:rPr>
          <w:rFonts w:ascii="Times New Roman" w:hAnsi="Times New Roman"/>
          <w:sz w:val="28"/>
          <w:szCs w:val="28"/>
        </w:rPr>
        <w:t>)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 с указанием </w:t>
      </w:r>
      <w:r w:rsidR="00BF7A0A">
        <w:rPr>
          <w:rFonts w:ascii="Times New Roman" w:hAnsi="Times New Roman"/>
          <w:color w:val="000000"/>
          <w:sz w:val="28"/>
          <w:szCs w:val="28"/>
        </w:rPr>
        <w:t>оснований отказа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, которое по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д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писывается Главой</w:t>
      </w:r>
      <w:r w:rsidR="008865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B44">
        <w:rPr>
          <w:rFonts w:ascii="Times New Roman" w:hAnsi="Times New Roman"/>
          <w:color w:val="000000"/>
          <w:sz w:val="28"/>
          <w:szCs w:val="28"/>
        </w:rPr>
        <w:t>Георгиевского городского округа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D75292">
        <w:rPr>
          <w:rFonts w:ascii="Times New Roman" w:hAnsi="Times New Roman"/>
          <w:color w:val="000000"/>
          <w:sz w:val="28"/>
          <w:szCs w:val="28"/>
        </w:rPr>
        <w:t xml:space="preserve">первым 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заместит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е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лем главы ад</w:t>
      </w:r>
      <w:r w:rsidR="00886501"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="00886501">
        <w:rPr>
          <w:rFonts w:ascii="Times New Roman" w:hAnsi="Times New Roman"/>
          <w:color w:val="000000"/>
          <w:sz w:val="28"/>
          <w:szCs w:val="28"/>
        </w:rPr>
        <w:t>.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6501" w:rsidRPr="00AE2E0E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99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об отказе в присвоении объекту адресации адреса или анн</w:t>
      </w:r>
      <w:r w:rsidR="00F3499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="00F3499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лировании его адреса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направляется заявителю почтой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адресу, указанному в заявлении или выдается заявителю лично при представлении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исполнителю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документа, удостоверяющего личность, либо его представителю по довере</w:t>
      </w:r>
      <w:r w:rsidRPr="00AE2E0E">
        <w:rPr>
          <w:rFonts w:ascii="Times New Roman" w:hAnsi="Times New Roman"/>
          <w:color w:val="000000"/>
          <w:sz w:val="28"/>
          <w:szCs w:val="28"/>
        </w:rPr>
        <w:t>н</w:t>
      </w:r>
      <w:r w:rsidRPr="00AE2E0E">
        <w:rPr>
          <w:rFonts w:ascii="Times New Roman" w:hAnsi="Times New Roman"/>
          <w:color w:val="000000"/>
          <w:sz w:val="28"/>
          <w:szCs w:val="28"/>
        </w:rPr>
        <w:t>ности от заявителя, оформленной в соответствии с действующим законод</w:t>
      </w:r>
      <w:r w:rsidRPr="00AE2E0E">
        <w:rPr>
          <w:rFonts w:ascii="Times New Roman" w:hAnsi="Times New Roman"/>
          <w:color w:val="000000"/>
          <w:sz w:val="28"/>
          <w:szCs w:val="28"/>
        </w:rPr>
        <w:t>а</w:t>
      </w:r>
      <w:r w:rsidRPr="00AE2E0E">
        <w:rPr>
          <w:rFonts w:ascii="Times New Roman" w:hAnsi="Times New Roman"/>
          <w:color w:val="000000"/>
          <w:sz w:val="28"/>
          <w:szCs w:val="28"/>
        </w:rPr>
        <w:t>тельством, и документа, удостоверяющего личность.</w:t>
      </w:r>
    </w:p>
    <w:p w:rsidR="00886501" w:rsidRPr="00AE2E0E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65A">
        <w:rPr>
          <w:rFonts w:ascii="Times New Roman" w:hAnsi="Times New Roman"/>
          <w:color w:val="000000"/>
          <w:sz w:val="28"/>
          <w:szCs w:val="28"/>
        </w:rPr>
        <w:t xml:space="preserve">Выдача решения </w:t>
      </w:r>
      <w:r w:rsidR="00F3499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об отказе в присвоении объекту адресации адреса или аннулировании его адреса</w:t>
      </w:r>
      <w:r w:rsidR="00F34997" w:rsidRPr="00AD4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465A">
        <w:rPr>
          <w:rFonts w:ascii="Times New Roman" w:hAnsi="Times New Roman"/>
          <w:color w:val="000000"/>
          <w:sz w:val="28"/>
          <w:szCs w:val="28"/>
        </w:rPr>
        <w:t>осу</w:t>
      </w:r>
      <w:r>
        <w:rPr>
          <w:rFonts w:ascii="Times New Roman" w:hAnsi="Times New Roman"/>
          <w:color w:val="000000"/>
          <w:sz w:val="28"/>
          <w:szCs w:val="28"/>
        </w:rPr>
        <w:t>ществляется в течение</w:t>
      </w:r>
      <w:r w:rsidRPr="00AD4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3E67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</w:t>
      </w:r>
      <w:r w:rsidRPr="00AD465A">
        <w:rPr>
          <w:rFonts w:ascii="Times New Roman" w:hAnsi="Times New Roman"/>
          <w:color w:val="000000"/>
          <w:sz w:val="28"/>
          <w:szCs w:val="28"/>
        </w:rPr>
        <w:t xml:space="preserve"> со дня поступления заявления.</w:t>
      </w:r>
    </w:p>
    <w:p w:rsidR="00AF45AD" w:rsidRPr="002A2DA1" w:rsidRDefault="00AF45AD" w:rsidP="00AF45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 адреса направляются администрацией Георгиевского городского округа заявителю (представителю заявителя) в форме документа на бумажном нос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теле посредством выдачи заявителю (представителю заявителя) лично под расписку либо направляются не позднее рабочего дня, следующего за дес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тым  рабочим днем со дня истечения 18 рабочих дней </w:t>
      </w:r>
      <w:r w:rsidRPr="002A2DA1">
        <w:rPr>
          <w:rFonts w:ascii="Times New Roman" w:hAnsi="Times New Roman"/>
          <w:sz w:val="28"/>
          <w:szCs w:val="28"/>
        </w:rPr>
        <w:t>со дня регистрации з</w:t>
      </w:r>
      <w:r w:rsidRPr="002A2DA1">
        <w:rPr>
          <w:rFonts w:ascii="Times New Roman" w:hAnsi="Times New Roman"/>
          <w:sz w:val="28"/>
          <w:szCs w:val="28"/>
        </w:rPr>
        <w:t>а</w:t>
      </w:r>
      <w:r w:rsidRPr="002A2DA1">
        <w:rPr>
          <w:rFonts w:ascii="Times New Roman" w:hAnsi="Times New Roman"/>
          <w:sz w:val="28"/>
          <w:szCs w:val="28"/>
        </w:rPr>
        <w:t xml:space="preserve">явления и приема документов в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2A2DA1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 посредством почтового отправления по указанному в заявлении почтовому адресу.</w:t>
      </w:r>
    </w:p>
    <w:p w:rsidR="00AF45AD" w:rsidRDefault="00AF45AD" w:rsidP="00AF45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наличии в заявлении указания о выдаче решения о присвоении объекту недвижимого имущества адреса или аннулировании его адреса,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шения об отказе в таком присвоении или аннулировании через многофун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циональный центр по месту представления заявления</w:t>
      </w:r>
      <w:r w:rsidRPr="00DC24EF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управление обеспеч</w:t>
      </w:r>
      <w:r>
        <w:rPr>
          <w:rFonts w:ascii="Times New Roman" w:hAnsi="Times New Roman"/>
          <w:color w:val="111111"/>
          <w:sz w:val="28"/>
          <w:szCs w:val="28"/>
        </w:rPr>
        <w:t>и</w:t>
      </w:r>
      <w:r>
        <w:rPr>
          <w:rFonts w:ascii="Times New Roman" w:hAnsi="Times New Roman"/>
          <w:color w:val="111111"/>
          <w:sz w:val="28"/>
          <w:szCs w:val="28"/>
        </w:rPr>
        <w:t>вает передачу документа в МФЦ для выдачи заявителю не позднее рабочего дня, следующего за днем ис</w:t>
      </w:r>
      <w:r w:rsidR="001D6FBA">
        <w:rPr>
          <w:rFonts w:ascii="Times New Roman" w:hAnsi="Times New Roman"/>
          <w:color w:val="111111"/>
          <w:sz w:val="28"/>
          <w:szCs w:val="28"/>
        </w:rPr>
        <w:t>течения срока, установленного пунктом</w:t>
      </w:r>
      <w:r>
        <w:rPr>
          <w:rFonts w:ascii="Times New Roman" w:hAnsi="Times New Roman"/>
          <w:color w:val="111111"/>
          <w:sz w:val="28"/>
          <w:szCs w:val="28"/>
        </w:rPr>
        <w:t xml:space="preserve"> 2.4 настоящего административного регламента.</w:t>
      </w:r>
    </w:p>
    <w:p w:rsidR="00AF45AD" w:rsidRPr="0034560E" w:rsidRDefault="00AF45AD" w:rsidP="00AF45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>Спец</w:t>
      </w:r>
      <w:r>
        <w:rPr>
          <w:rFonts w:ascii="Times New Roman" w:hAnsi="Times New Roman"/>
          <w:color w:val="000000"/>
          <w:sz w:val="28"/>
          <w:szCs w:val="28"/>
        </w:rPr>
        <w:t>иалист соответствующего отдела МФЦ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не позднее следующего дня после поступления к нему документов инф</w:t>
      </w:r>
      <w:r>
        <w:rPr>
          <w:rFonts w:ascii="Times New Roman" w:hAnsi="Times New Roman"/>
          <w:color w:val="000000"/>
          <w:sz w:val="28"/>
          <w:szCs w:val="28"/>
        </w:rPr>
        <w:t>ормирует заявителя о необх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димо</w:t>
      </w:r>
      <w:r w:rsidRPr="0034560E">
        <w:rPr>
          <w:rFonts w:ascii="Times New Roman" w:hAnsi="Times New Roman"/>
          <w:color w:val="000000"/>
          <w:sz w:val="28"/>
          <w:szCs w:val="28"/>
        </w:rPr>
        <w:t>сти получения подготовленных документов способом, указанным в з</w:t>
      </w:r>
      <w:r w:rsidRPr="0034560E">
        <w:rPr>
          <w:rFonts w:ascii="Times New Roman" w:hAnsi="Times New Roman"/>
          <w:color w:val="000000"/>
          <w:sz w:val="28"/>
          <w:szCs w:val="28"/>
        </w:rPr>
        <w:t>а</w:t>
      </w:r>
      <w:r w:rsidRPr="0034560E">
        <w:rPr>
          <w:rFonts w:ascii="Times New Roman" w:hAnsi="Times New Roman"/>
          <w:color w:val="000000"/>
          <w:sz w:val="28"/>
          <w:szCs w:val="28"/>
        </w:rPr>
        <w:t>явлении.</w:t>
      </w:r>
    </w:p>
    <w:p w:rsidR="00AF45AD" w:rsidRPr="0034560E" w:rsidRDefault="00AF45AD" w:rsidP="00AF45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неполучения заявителем документов в течение двух недель со дня окончания срока предоставления услуги специалист соответствующего </w:t>
      </w:r>
      <w:r>
        <w:rPr>
          <w:rFonts w:ascii="Times New Roman" w:hAnsi="Times New Roman"/>
          <w:color w:val="000000"/>
          <w:sz w:val="28"/>
          <w:szCs w:val="28"/>
        </w:rPr>
        <w:t>отдела МФЦ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повторно оповещает заявителя о необходимости получения подготовленных документов.</w:t>
      </w:r>
    </w:p>
    <w:p w:rsidR="00AF45AD" w:rsidRDefault="00AF45AD" w:rsidP="00AF45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>Если по истечении двух недель со дня повторного оповещения заявит</w:t>
      </w:r>
      <w:r w:rsidRPr="0034560E">
        <w:rPr>
          <w:rFonts w:ascii="Times New Roman" w:hAnsi="Times New Roman"/>
          <w:color w:val="000000"/>
          <w:sz w:val="28"/>
          <w:szCs w:val="28"/>
        </w:rPr>
        <w:t>е</w:t>
      </w:r>
      <w:r w:rsidRPr="0034560E">
        <w:rPr>
          <w:rFonts w:ascii="Times New Roman" w:hAnsi="Times New Roman"/>
          <w:color w:val="000000"/>
          <w:sz w:val="28"/>
          <w:szCs w:val="28"/>
        </w:rPr>
        <w:t>ля подготовленные документы не получены заявителем, специалист по раб</w:t>
      </w:r>
      <w:r w:rsidRPr="0034560E">
        <w:rPr>
          <w:rFonts w:ascii="Times New Roman" w:hAnsi="Times New Roman"/>
          <w:color w:val="000000"/>
          <w:sz w:val="28"/>
          <w:szCs w:val="28"/>
        </w:rPr>
        <w:t>о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те с заявителями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возвращает их в </w:t>
      </w:r>
      <w:r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для передачи в архив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094F53">
        <w:rPr>
          <w:rFonts w:ascii="Times New Roman" w:hAnsi="Times New Roman"/>
          <w:color w:val="000000"/>
          <w:sz w:val="28"/>
          <w:szCs w:val="28"/>
        </w:rPr>
        <w:t>.</w:t>
      </w:r>
    </w:p>
    <w:p w:rsidR="00B41FF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="00CB67BF">
        <w:rPr>
          <w:rFonts w:ascii="Times New Roman" w:hAnsi="Times New Roman"/>
          <w:color w:val="000000"/>
          <w:sz w:val="28"/>
          <w:szCs w:val="28"/>
        </w:rPr>
        <w:t>.</w:t>
      </w:r>
      <w:r w:rsidR="001D6FBA">
        <w:rPr>
          <w:rFonts w:ascii="Times New Roman" w:hAnsi="Times New Roman"/>
          <w:color w:val="000000"/>
          <w:sz w:val="28"/>
          <w:szCs w:val="28"/>
        </w:rPr>
        <w:t>8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 Результатом </w:t>
      </w:r>
      <w:r w:rsidR="000C25D7">
        <w:rPr>
          <w:rFonts w:ascii="Times New Roman" w:hAnsi="Times New Roman"/>
          <w:color w:val="000000"/>
          <w:sz w:val="28"/>
          <w:szCs w:val="28"/>
        </w:rPr>
        <w:t>административной процедуры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является выдача з</w:t>
      </w:r>
      <w:r w:rsidRPr="00AE2E0E">
        <w:rPr>
          <w:rFonts w:ascii="Times New Roman" w:hAnsi="Times New Roman"/>
          <w:color w:val="000000"/>
          <w:sz w:val="28"/>
          <w:szCs w:val="28"/>
        </w:rPr>
        <w:t>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явителю </w:t>
      </w:r>
      <w:r w:rsidR="00B41F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</w:t>
      </w:r>
      <w:r w:rsidR="00B41FF1">
        <w:rPr>
          <w:rFonts w:ascii="Times New Roman" w:hAnsi="Times New Roman"/>
          <w:sz w:val="28"/>
          <w:szCs w:val="28"/>
        </w:rPr>
        <w:t>тановления</w:t>
      </w:r>
      <w:r w:rsidRPr="00ED3A00">
        <w:rPr>
          <w:rFonts w:ascii="Times New Roman" w:hAnsi="Times New Roman"/>
          <w:sz w:val="28"/>
          <w:szCs w:val="28"/>
        </w:rPr>
        <w:t xml:space="preserve"> </w:t>
      </w:r>
      <w:r w:rsidRPr="00ED3A00">
        <w:rPr>
          <w:rFonts w:ascii="Times New Roman" w:hAnsi="Times New Roman"/>
          <w:sz w:val="28"/>
        </w:rPr>
        <w:t xml:space="preserve">о </w:t>
      </w:r>
      <w:r w:rsidRPr="00ED3A00">
        <w:rPr>
          <w:rFonts w:ascii="Times New Roman" w:hAnsi="Times New Roman"/>
          <w:color w:val="111111"/>
          <w:sz w:val="28"/>
          <w:szCs w:val="28"/>
        </w:rPr>
        <w:t>присвоении объекту недвижимого имущества адр</w:t>
      </w:r>
      <w:r w:rsidRPr="00ED3A00">
        <w:rPr>
          <w:rFonts w:ascii="Times New Roman" w:hAnsi="Times New Roman"/>
          <w:color w:val="111111"/>
          <w:sz w:val="28"/>
          <w:szCs w:val="28"/>
        </w:rPr>
        <w:t>е</w:t>
      </w:r>
      <w:r w:rsidRPr="00ED3A00">
        <w:rPr>
          <w:rFonts w:ascii="Times New Roman" w:hAnsi="Times New Roman"/>
          <w:color w:val="111111"/>
          <w:sz w:val="28"/>
          <w:szCs w:val="28"/>
        </w:rPr>
        <w:t>са или аннулирования его адреса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997">
        <w:rPr>
          <w:rFonts w:ascii="Times New Roman" w:hAnsi="Times New Roman"/>
          <w:color w:val="000000"/>
          <w:sz w:val="28"/>
          <w:szCs w:val="28"/>
        </w:rPr>
        <w:t>либо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об отказе в </w:t>
      </w:r>
      <w:r w:rsidR="00B41FF1" w:rsidRPr="00ED3A00">
        <w:rPr>
          <w:rFonts w:ascii="Times New Roman" w:hAnsi="Times New Roman"/>
          <w:color w:val="111111"/>
          <w:sz w:val="28"/>
          <w:szCs w:val="28"/>
        </w:rPr>
        <w:t>присвоении об</w:t>
      </w:r>
      <w:r w:rsidR="00B41FF1" w:rsidRPr="00ED3A00">
        <w:rPr>
          <w:rFonts w:ascii="Times New Roman" w:hAnsi="Times New Roman"/>
          <w:color w:val="111111"/>
          <w:sz w:val="28"/>
          <w:szCs w:val="28"/>
        </w:rPr>
        <w:t>ъ</w:t>
      </w:r>
      <w:r w:rsidR="00B41FF1" w:rsidRPr="00ED3A00">
        <w:rPr>
          <w:rFonts w:ascii="Times New Roman" w:hAnsi="Times New Roman"/>
          <w:color w:val="111111"/>
          <w:sz w:val="28"/>
          <w:szCs w:val="28"/>
        </w:rPr>
        <w:t>екту недвижимого имущества адреса или аннулирования его адреса</w:t>
      </w:r>
      <w:r w:rsidR="00B41FF1">
        <w:rPr>
          <w:rFonts w:ascii="Times New Roman" w:hAnsi="Times New Roman"/>
          <w:color w:val="000000"/>
          <w:sz w:val="28"/>
          <w:szCs w:val="28"/>
        </w:rPr>
        <w:t>.</w:t>
      </w:r>
    </w:p>
    <w:p w:rsidR="00BF7A0A" w:rsidRDefault="00BF7A0A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A0A" w:rsidRPr="00B41FF1" w:rsidRDefault="00BF7A0A" w:rsidP="00B41FF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6520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F7A0A">
        <w:rPr>
          <w:sz w:val="28"/>
          <w:szCs w:val="28"/>
        </w:rPr>
        <w:t xml:space="preserve"> </w:t>
      </w:r>
      <w:r w:rsidR="00765208">
        <w:rPr>
          <w:rFonts w:ascii="Times New Roman" w:hAnsi="Times New Roman"/>
          <w:color w:val="111111"/>
          <w:sz w:val="28"/>
          <w:szCs w:val="28"/>
        </w:rPr>
        <w:t xml:space="preserve">Внесение постановления администрации </w:t>
      </w:r>
      <w:r w:rsidR="00CD7B44">
        <w:rPr>
          <w:rFonts w:ascii="Times New Roman" w:hAnsi="Times New Roman"/>
          <w:color w:val="111111"/>
          <w:sz w:val="28"/>
          <w:szCs w:val="28"/>
        </w:rPr>
        <w:t>Георгиевского городского округа</w:t>
      </w:r>
      <w:r w:rsidR="00765208">
        <w:rPr>
          <w:rFonts w:ascii="Times New Roman" w:hAnsi="Times New Roman"/>
          <w:color w:val="111111"/>
          <w:sz w:val="28"/>
          <w:szCs w:val="28"/>
        </w:rPr>
        <w:t xml:space="preserve"> о присвоении объекту недвижимого имущества адреса или аннулир</w:t>
      </w:r>
      <w:r w:rsidR="00765208">
        <w:rPr>
          <w:rFonts w:ascii="Times New Roman" w:hAnsi="Times New Roman"/>
          <w:color w:val="111111"/>
          <w:sz w:val="28"/>
          <w:szCs w:val="28"/>
        </w:rPr>
        <w:t>о</w:t>
      </w:r>
      <w:r w:rsidR="00765208">
        <w:rPr>
          <w:rFonts w:ascii="Times New Roman" w:hAnsi="Times New Roman"/>
          <w:color w:val="111111"/>
          <w:sz w:val="28"/>
          <w:szCs w:val="28"/>
        </w:rPr>
        <w:t>вании его адреса в государственный адресный реестр</w:t>
      </w:r>
    </w:p>
    <w:p w:rsidR="00BF7A0A" w:rsidRDefault="00B41FF1" w:rsidP="00BF7A0A">
      <w:pPr>
        <w:pStyle w:val="Default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3.</w:t>
      </w:r>
      <w:r w:rsidR="00765208">
        <w:rPr>
          <w:sz w:val="28"/>
          <w:szCs w:val="28"/>
        </w:rPr>
        <w:t>7</w:t>
      </w:r>
      <w:r w:rsidR="00BF7A0A" w:rsidRPr="00AE2E0E">
        <w:rPr>
          <w:sz w:val="28"/>
          <w:szCs w:val="28"/>
        </w:rPr>
        <w:t xml:space="preserve">.1. </w:t>
      </w:r>
      <w:r w:rsidR="00BF7A0A" w:rsidRPr="00AE2E0E">
        <w:rPr>
          <w:sz w:val="28"/>
        </w:rPr>
        <w:t>Основанием для начала исполнения административной процед</w:t>
      </w:r>
      <w:r w:rsidR="00BF7A0A" w:rsidRPr="00AE2E0E">
        <w:rPr>
          <w:sz w:val="28"/>
        </w:rPr>
        <w:t>у</w:t>
      </w:r>
      <w:r w:rsidR="00BF7A0A" w:rsidRPr="00AE2E0E">
        <w:rPr>
          <w:sz w:val="28"/>
        </w:rPr>
        <w:t xml:space="preserve">ры является </w:t>
      </w:r>
      <w:r w:rsidR="00EE719E">
        <w:rPr>
          <w:sz w:val="28"/>
        </w:rPr>
        <w:t xml:space="preserve">постановление администрации </w:t>
      </w:r>
      <w:r w:rsidR="00CD7B44">
        <w:rPr>
          <w:sz w:val="28"/>
        </w:rPr>
        <w:t>Георгиевского городского округа</w:t>
      </w:r>
      <w:r w:rsidR="00BF7A0A" w:rsidRPr="00AE2E0E">
        <w:rPr>
          <w:sz w:val="28"/>
        </w:rPr>
        <w:t xml:space="preserve"> о </w:t>
      </w:r>
      <w:r>
        <w:rPr>
          <w:color w:val="111111"/>
          <w:sz w:val="28"/>
          <w:szCs w:val="28"/>
        </w:rPr>
        <w:t>присвоении объекту недвижимого имущества адреса или аннулировании его адреса.</w:t>
      </w:r>
    </w:p>
    <w:p w:rsidR="00BF7A0A" w:rsidRDefault="00B41FF1" w:rsidP="00BF7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B41FF1">
        <w:rPr>
          <w:rFonts w:ascii="Times New Roman" w:hAnsi="Times New Roman"/>
          <w:sz w:val="28"/>
        </w:rPr>
        <w:t>3.</w:t>
      </w:r>
      <w:r w:rsidR="00765208">
        <w:rPr>
          <w:rFonts w:ascii="Times New Roman" w:hAnsi="Times New Roman"/>
          <w:sz w:val="28"/>
        </w:rPr>
        <w:t>7</w:t>
      </w:r>
      <w:r w:rsidR="00BF7A0A" w:rsidRPr="00B41FF1">
        <w:rPr>
          <w:rFonts w:ascii="Times New Roman" w:hAnsi="Times New Roman"/>
          <w:sz w:val="28"/>
        </w:rPr>
        <w:t xml:space="preserve">.2. </w:t>
      </w:r>
      <w:r w:rsidR="00043E67">
        <w:rPr>
          <w:rFonts w:ascii="Times New Roman" w:hAnsi="Times New Roman"/>
          <w:sz w:val="28"/>
        </w:rPr>
        <w:t>Постановление</w:t>
      </w:r>
      <w:r w:rsidR="00BF7A0A" w:rsidRPr="00B41FF1">
        <w:rPr>
          <w:rFonts w:ascii="Times New Roman" w:hAnsi="Times New Roman"/>
          <w:sz w:val="28"/>
        </w:rPr>
        <w:t xml:space="preserve"> о </w:t>
      </w:r>
      <w:r w:rsidR="00BF7A0A" w:rsidRPr="00B41FF1">
        <w:rPr>
          <w:rFonts w:ascii="Times New Roman" w:hAnsi="Times New Roman"/>
          <w:color w:val="111111"/>
          <w:sz w:val="28"/>
          <w:szCs w:val="28"/>
        </w:rPr>
        <w:t>присвоении объекту недвижимого имущества адреса или аннулирования его адреса</w:t>
      </w:r>
      <w:r>
        <w:rPr>
          <w:rFonts w:ascii="Times New Roman" w:hAnsi="Times New Roman"/>
          <w:color w:val="111111"/>
          <w:sz w:val="28"/>
          <w:szCs w:val="28"/>
        </w:rPr>
        <w:t xml:space="preserve"> подлежит обязательному внесению в государственный адресный реестр в течени</w:t>
      </w:r>
      <w:r w:rsidR="00043E67">
        <w:rPr>
          <w:rFonts w:ascii="Times New Roman" w:hAnsi="Times New Roman"/>
          <w:color w:val="111111"/>
          <w:sz w:val="28"/>
          <w:szCs w:val="28"/>
        </w:rPr>
        <w:t>е</w:t>
      </w:r>
      <w:r>
        <w:rPr>
          <w:rFonts w:ascii="Times New Roman" w:hAnsi="Times New Roman"/>
          <w:color w:val="111111"/>
          <w:sz w:val="28"/>
          <w:szCs w:val="28"/>
        </w:rPr>
        <w:t xml:space="preserve"> 3 рабочих дней со дня принятия такого решения.</w:t>
      </w:r>
    </w:p>
    <w:p w:rsidR="00B41FF1" w:rsidRPr="00B41FF1" w:rsidRDefault="00B41FF1" w:rsidP="00BF7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3.</w:t>
      </w:r>
      <w:r w:rsidR="00765208">
        <w:rPr>
          <w:rFonts w:ascii="Times New Roman" w:hAnsi="Times New Roman"/>
          <w:color w:val="111111"/>
          <w:sz w:val="28"/>
          <w:szCs w:val="28"/>
        </w:rPr>
        <w:t>7</w:t>
      </w:r>
      <w:r>
        <w:rPr>
          <w:rFonts w:ascii="Times New Roman" w:hAnsi="Times New Roman"/>
          <w:color w:val="111111"/>
          <w:sz w:val="28"/>
          <w:szCs w:val="28"/>
        </w:rPr>
        <w:t>.3. Датой присвоения объекту недвижимого имущества адреса или аннулировании его адреса признается дата внесения сведений об адресе об</w:t>
      </w:r>
      <w:r>
        <w:rPr>
          <w:rFonts w:ascii="Times New Roman" w:hAnsi="Times New Roman"/>
          <w:color w:val="111111"/>
          <w:sz w:val="28"/>
          <w:szCs w:val="28"/>
        </w:rPr>
        <w:t>ъ</w:t>
      </w:r>
      <w:r>
        <w:rPr>
          <w:rFonts w:ascii="Times New Roman" w:hAnsi="Times New Roman"/>
          <w:color w:val="111111"/>
          <w:sz w:val="28"/>
          <w:szCs w:val="28"/>
        </w:rPr>
        <w:t>екта недвижимого имущества в государственный адресный реестр.</w:t>
      </w:r>
    </w:p>
    <w:p w:rsidR="00A7718B" w:rsidRDefault="00A7718B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D75292" w:rsidRPr="00273B73" w:rsidRDefault="00D75292" w:rsidP="00DE2629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D75292" w:rsidRPr="00273B73" w:rsidRDefault="00D75292" w:rsidP="00D75292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D75292" w:rsidRDefault="00D75292" w:rsidP="00D752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 xml:space="preserve">4.1. </w:t>
      </w:r>
      <w:r w:rsidRPr="00273B73">
        <w:rPr>
          <w:color w:val="auto"/>
          <w:sz w:val="28"/>
          <w:szCs w:val="28"/>
        </w:rPr>
        <w:t>Порядок осуществления текущего контроля за соблюдением и и</w:t>
      </w:r>
      <w:r w:rsidRPr="00273B73">
        <w:rPr>
          <w:color w:val="auto"/>
          <w:sz w:val="28"/>
          <w:szCs w:val="28"/>
        </w:rPr>
        <w:t>с</w:t>
      </w:r>
      <w:r w:rsidRPr="00273B73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>тивного регламента и иных нормативных правовых актов Российской Фед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рации, нормативных правовых актов Ставропольского края и муниципал</w:t>
      </w:r>
      <w:r w:rsidRPr="00273B73">
        <w:rPr>
          <w:color w:val="auto"/>
          <w:sz w:val="28"/>
          <w:szCs w:val="28"/>
        </w:rPr>
        <w:t>ь</w:t>
      </w:r>
      <w:r w:rsidRPr="00273B73">
        <w:rPr>
          <w:color w:val="auto"/>
          <w:sz w:val="28"/>
          <w:szCs w:val="28"/>
        </w:rPr>
        <w:t>ных правовых актов Георгиевского городского округа</w:t>
      </w:r>
      <w:r w:rsidR="001D6FBA">
        <w:rPr>
          <w:color w:val="auto"/>
          <w:sz w:val="28"/>
          <w:szCs w:val="28"/>
        </w:rPr>
        <w:t>,</w:t>
      </w:r>
      <w:r w:rsidRPr="00273B73">
        <w:rPr>
          <w:color w:val="auto"/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</w:t>
      </w:r>
    </w:p>
    <w:p w:rsidR="00D75292" w:rsidRPr="00273B73" w:rsidRDefault="00D75292" w:rsidP="00D752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73B73">
        <w:rPr>
          <w:rFonts w:ascii="Times New Roman" w:hAnsi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273B73">
        <w:rPr>
          <w:rFonts w:ascii="Times New Roman" w:hAnsi="Times New Roman"/>
          <w:sz w:val="28"/>
        </w:rPr>
        <w:t>и</w:t>
      </w:r>
      <w:r w:rsidRPr="00273B73">
        <w:rPr>
          <w:rFonts w:ascii="Times New Roman" w:hAnsi="Times New Roman"/>
          <w:sz w:val="28"/>
        </w:rPr>
        <w:t>ципальной услуги и принятием решений должностными лицами администр</w:t>
      </w:r>
      <w:r w:rsidRPr="00273B73">
        <w:rPr>
          <w:rFonts w:ascii="Times New Roman" w:hAnsi="Times New Roman"/>
          <w:sz w:val="28"/>
        </w:rPr>
        <w:t>а</w:t>
      </w:r>
      <w:r w:rsidRPr="00273B73">
        <w:rPr>
          <w:rFonts w:ascii="Times New Roman" w:hAnsi="Times New Roman"/>
          <w:sz w:val="28"/>
        </w:rPr>
        <w:t>ции округа,  управления и МФЦ осуществляется</w:t>
      </w:r>
      <w:r>
        <w:rPr>
          <w:rFonts w:ascii="Times New Roman" w:hAnsi="Times New Roman"/>
          <w:sz w:val="28"/>
        </w:rPr>
        <w:t xml:space="preserve"> первым</w:t>
      </w:r>
      <w:r w:rsidRPr="00273B73">
        <w:rPr>
          <w:rFonts w:ascii="Times New Roman" w:hAnsi="Times New Roman"/>
          <w:sz w:val="28"/>
        </w:rPr>
        <w:t xml:space="preserve"> заместителем главы администрации округа, курирующим управление, начальником управления, руководителем МФЦ путём проведения проверок соблюдения и исполнения положений настоящего административного регламента, иных нормативных </w:t>
      </w:r>
      <w:r w:rsidRPr="00273B73">
        <w:rPr>
          <w:rFonts w:ascii="Times New Roman" w:hAnsi="Times New Roman"/>
          <w:sz w:val="28"/>
        </w:rPr>
        <w:lastRenderedPageBreak/>
        <w:t>правовых актов Российской Федерации и органов местного самоуправления Георгиевского городского округа.</w:t>
      </w:r>
    </w:p>
    <w:p w:rsidR="00D75292" w:rsidRPr="00273B73" w:rsidRDefault="00D75292" w:rsidP="00D752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5292" w:rsidRDefault="00D75292" w:rsidP="00D752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75292" w:rsidRPr="00273B73" w:rsidRDefault="00D75292" w:rsidP="00D752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</w:t>
      </w:r>
      <w:r w:rsidRPr="00273B73">
        <w:rPr>
          <w:rFonts w:ascii="Times New Roman" w:hAnsi="Times New Roman"/>
          <w:sz w:val="28"/>
          <w:szCs w:val="28"/>
        </w:rPr>
        <w:t>ь</w:t>
      </w:r>
      <w:r w:rsidRPr="00273B73">
        <w:rPr>
          <w:rFonts w:ascii="Times New Roman" w:hAnsi="Times New Roman"/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273B73">
        <w:rPr>
          <w:rFonts w:ascii="Times New Roman" w:hAnsi="Times New Roman"/>
          <w:sz w:val="28"/>
          <w:szCs w:val="28"/>
        </w:rPr>
        <w:t>й</w:t>
      </w:r>
      <w:r w:rsidRPr="00273B73">
        <w:rPr>
          <w:rFonts w:ascii="Times New Roman" w:hAnsi="Times New Roman"/>
          <w:sz w:val="28"/>
          <w:szCs w:val="28"/>
        </w:rPr>
        <w:t>ствия (бездействия) специалистов администрации округа, управления, МФЦ и других должностных лиц, ответственных за организацию работы по пред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ставлению муниципальной услуги.</w:t>
      </w:r>
    </w:p>
    <w:p w:rsidR="00D75292" w:rsidRPr="00273B73" w:rsidRDefault="00D75292" w:rsidP="00D752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администрации округа.</w:t>
      </w:r>
    </w:p>
    <w:p w:rsidR="00D75292" w:rsidRPr="00273B73" w:rsidRDefault="00D75292" w:rsidP="00D752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D75292" w:rsidRPr="00273B73" w:rsidRDefault="00D75292" w:rsidP="00D752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73B73">
        <w:rPr>
          <w:rFonts w:ascii="Times New Roman" w:hAnsi="Times New Roman"/>
          <w:sz w:val="28"/>
          <w:szCs w:val="28"/>
        </w:rPr>
        <w:t>т</w:t>
      </w:r>
      <w:r w:rsidRPr="00273B73">
        <w:rPr>
          <w:rFonts w:ascii="Times New Roman" w:hAnsi="Times New Roman"/>
          <w:sz w:val="28"/>
          <w:szCs w:val="28"/>
        </w:rPr>
        <w:t>дельные вопросы (тематические проверки).</w:t>
      </w:r>
    </w:p>
    <w:p w:rsidR="00D75292" w:rsidRPr="00273B73" w:rsidRDefault="00D75292" w:rsidP="00D752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ственных организаций.</w:t>
      </w:r>
    </w:p>
    <w:p w:rsidR="00D75292" w:rsidRPr="00273B73" w:rsidRDefault="00D75292" w:rsidP="00D752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73B73">
        <w:rPr>
          <w:rFonts w:ascii="Times New Roman" w:hAnsi="Times New Roman"/>
          <w:sz w:val="28"/>
          <w:szCs w:val="28"/>
        </w:rPr>
        <w:t>ж</w:t>
      </w:r>
      <w:r w:rsidRPr="00273B73">
        <w:rPr>
          <w:rFonts w:ascii="Times New Roman" w:hAnsi="Times New Roman"/>
          <w:sz w:val="28"/>
          <w:szCs w:val="28"/>
        </w:rPr>
        <w:t>ностных лиц, в отношении которых была проведена проверка, комиссия об</w:t>
      </w:r>
      <w:r w:rsidRPr="00273B73">
        <w:rPr>
          <w:rFonts w:ascii="Times New Roman" w:hAnsi="Times New Roman"/>
          <w:sz w:val="28"/>
          <w:szCs w:val="28"/>
        </w:rPr>
        <w:t>я</w:t>
      </w:r>
      <w:r w:rsidRPr="00273B73">
        <w:rPr>
          <w:rFonts w:ascii="Times New Roman" w:hAnsi="Times New Roman"/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D75292" w:rsidRPr="00273B73" w:rsidRDefault="00D75292" w:rsidP="00D752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4.2.7. По результатам проведенных проверок в случае выявления нар</w:t>
      </w:r>
      <w:r w:rsidRPr="00273B73">
        <w:rPr>
          <w:rFonts w:ascii="Times New Roman" w:hAnsi="Times New Roman"/>
          <w:sz w:val="28"/>
          <w:szCs w:val="28"/>
        </w:rPr>
        <w:t>у</w:t>
      </w:r>
      <w:r w:rsidRPr="00273B73">
        <w:rPr>
          <w:rFonts w:ascii="Times New Roman" w:hAnsi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273B73">
        <w:rPr>
          <w:rFonts w:ascii="Times New Roman" w:hAnsi="Times New Roman"/>
          <w:sz w:val="28"/>
          <w:szCs w:val="28"/>
        </w:rPr>
        <w:t>т</w:t>
      </w:r>
      <w:r w:rsidRPr="00273B73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D75292" w:rsidRPr="00273B73" w:rsidRDefault="00D75292" w:rsidP="00D752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4.2.8. Контроль за рассмотрением своих заявлений могут осуществлять заявители на основании полученной информации по телефону в администр</w:t>
      </w:r>
      <w:r w:rsidRPr="00273B73">
        <w:rPr>
          <w:rFonts w:ascii="Times New Roman" w:hAnsi="Times New Roman"/>
          <w:sz w:val="28"/>
          <w:szCs w:val="28"/>
        </w:rPr>
        <w:t>а</w:t>
      </w:r>
      <w:r w:rsidRPr="00273B73">
        <w:rPr>
          <w:rFonts w:ascii="Times New Roman" w:hAnsi="Times New Roman"/>
          <w:sz w:val="28"/>
          <w:szCs w:val="28"/>
        </w:rPr>
        <w:t>ции округа.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5292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</w:t>
      </w:r>
      <w:r w:rsidRPr="00273B73">
        <w:rPr>
          <w:rFonts w:ascii="Times New Roman" w:hAnsi="Times New Roman"/>
          <w:sz w:val="28"/>
          <w:szCs w:val="28"/>
        </w:rPr>
        <w:t>й</w:t>
      </w:r>
      <w:r w:rsidRPr="00273B73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273B73">
        <w:rPr>
          <w:rFonts w:ascii="Times New Roman" w:hAnsi="Times New Roman"/>
          <w:sz w:val="28"/>
          <w:szCs w:val="28"/>
        </w:rPr>
        <w:t>и</w:t>
      </w:r>
      <w:r w:rsidRPr="00273B73">
        <w:rPr>
          <w:rFonts w:ascii="Times New Roman" w:hAnsi="Times New Roman"/>
          <w:sz w:val="28"/>
          <w:szCs w:val="28"/>
        </w:rPr>
        <w:t>пальной услуги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4.3.1. Должностные лица администрации округа, управления и МФЦ</w:t>
      </w:r>
      <w:r w:rsidR="001D6FBA">
        <w:rPr>
          <w:rFonts w:ascii="Times New Roman" w:hAnsi="Times New Roman"/>
          <w:sz w:val="28"/>
          <w:szCs w:val="28"/>
        </w:rPr>
        <w:t>,</w:t>
      </w:r>
      <w:r w:rsidRPr="00273B73">
        <w:rPr>
          <w:rFonts w:ascii="Times New Roman" w:hAnsi="Times New Roman"/>
          <w:sz w:val="28"/>
          <w:szCs w:val="28"/>
        </w:rPr>
        <w:t xml:space="preserve"> ответственные за осуществление административных процедур, указанных в </w:t>
      </w:r>
      <w:r w:rsidRPr="00273B73">
        <w:rPr>
          <w:rFonts w:ascii="Times New Roman" w:hAnsi="Times New Roman"/>
          <w:sz w:val="28"/>
          <w:szCs w:val="28"/>
        </w:rPr>
        <w:lastRenderedPageBreak/>
        <w:t>пункте 3.1 настоящего административного регламента, несут персональную ответс</w:t>
      </w:r>
      <w:r w:rsidR="001D6FBA">
        <w:rPr>
          <w:rFonts w:ascii="Times New Roman" w:hAnsi="Times New Roman"/>
          <w:sz w:val="28"/>
          <w:szCs w:val="28"/>
        </w:rPr>
        <w:t>твенность за соблюдение</w:t>
      </w:r>
      <w:r w:rsidRPr="00273B73">
        <w:rPr>
          <w:rFonts w:ascii="Times New Roman" w:hAnsi="Times New Roman"/>
          <w:sz w:val="28"/>
          <w:szCs w:val="28"/>
        </w:rPr>
        <w:t xml:space="preserve"> сроков предоставления муниципальной усл</w:t>
      </w:r>
      <w:r w:rsidRPr="00273B73">
        <w:rPr>
          <w:rFonts w:ascii="Times New Roman" w:hAnsi="Times New Roman"/>
          <w:sz w:val="28"/>
          <w:szCs w:val="28"/>
        </w:rPr>
        <w:t>у</w:t>
      </w:r>
      <w:r w:rsidRPr="00273B73">
        <w:rPr>
          <w:rFonts w:ascii="Times New Roman" w:hAnsi="Times New Roman"/>
          <w:sz w:val="28"/>
          <w:szCs w:val="28"/>
        </w:rPr>
        <w:t>ги и порядка предоставления муниципальной услуги в соответствии с дол</w:t>
      </w:r>
      <w:r w:rsidRPr="00273B73">
        <w:rPr>
          <w:rFonts w:ascii="Times New Roman" w:hAnsi="Times New Roman"/>
          <w:sz w:val="28"/>
          <w:szCs w:val="28"/>
        </w:rPr>
        <w:t>ж</w:t>
      </w:r>
      <w:r w:rsidRPr="00273B73">
        <w:rPr>
          <w:rFonts w:ascii="Times New Roman" w:hAnsi="Times New Roman"/>
          <w:sz w:val="28"/>
          <w:szCs w:val="28"/>
        </w:rPr>
        <w:t>ностными обязанностями.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4.3.2. Начальник управления либо лицо его замещающее несут перс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нальную ответственность за соблюдением сроков административных проц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дур требованиям административного регламента, правильность и своевр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менность оформления документов.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4.3.3. Ответственность должностных лиц за решения, действия (безде</w:t>
      </w:r>
      <w:r w:rsidRPr="00273B73">
        <w:rPr>
          <w:rFonts w:ascii="Times New Roman" w:hAnsi="Times New Roman"/>
          <w:sz w:val="28"/>
          <w:szCs w:val="28"/>
        </w:rPr>
        <w:t>й</w:t>
      </w:r>
      <w:r w:rsidRPr="00273B73">
        <w:rPr>
          <w:rFonts w:ascii="Times New Roman" w:hAnsi="Times New Roman"/>
          <w:sz w:val="28"/>
          <w:szCs w:val="28"/>
        </w:rPr>
        <w:t>ствия), принимаемые (осуществляемые) в ходе предоставления муниципал</w:t>
      </w:r>
      <w:r w:rsidRPr="00273B73">
        <w:rPr>
          <w:rFonts w:ascii="Times New Roman" w:hAnsi="Times New Roman"/>
          <w:sz w:val="28"/>
          <w:szCs w:val="28"/>
        </w:rPr>
        <w:t>ь</w:t>
      </w:r>
      <w:r w:rsidRPr="00273B73">
        <w:rPr>
          <w:rFonts w:ascii="Times New Roman" w:hAnsi="Times New Roman"/>
          <w:sz w:val="28"/>
          <w:szCs w:val="28"/>
        </w:rPr>
        <w:t>ной услуги, закрепляются в должностных инструкциях в соответствии с тр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бованиями законодательства Российской Федерации.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4.3.4. В случае выявления нарушений прав заявителей, к виновным должностным лицам управления, учреждений и МФЦ, ответственным за о</w:t>
      </w:r>
      <w:r w:rsidRPr="00273B73">
        <w:rPr>
          <w:color w:val="auto"/>
          <w:sz w:val="28"/>
          <w:szCs w:val="28"/>
        </w:rPr>
        <w:t>р</w:t>
      </w:r>
      <w:r w:rsidRPr="00273B73">
        <w:rPr>
          <w:color w:val="auto"/>
          <w:sz w:val="28"/>
          <w:szCs w:val="28"/>
        </w:rPr>
        <w:t>ганизацию работы по предоставлению муниципальной услуги, осуществл</w:t>
      </w:r>
      <w:r w:rsidRPr="00273B73">
        <w:rPr>
          <w:color w:val="auto"/>
          <w:sz w:val="28"/>
          <w:szCs w:val="28"/>
        </w:rPr>
        <w:t>я</w:t>
      </w:r>
      <w:r w:rsidRPr="00273B73">
        <w:rPr>
          <w:color w:val="auto"/>
          <w:sz w:val="28"/>
          <w:szCs w:val="28"/>
        </w:rPr>
        <w:t>ется применение мер ответственности в порядке, установленном законод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тельством Российской Федерации. 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75292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75292" w:rsidRPr="00273B73" w:rsidRDefault="00D75292" w:rsidP="00D75292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4.4.1. Контроль за предоставление</w:t>
      </w:r>
      <w:r w:rsidR="001D6FBA">
        <w:rPr>
          <w:rFonts w:ascii="Times New Roman" w:hAnsi="Times New Roman"/>
          <w:sz w:val="28"/>
          <w:szCs w:val="28"/>
        </w:rPr>
        <w:t>м</w:t>
      </w:r>
      <w:r w:rsidRPr="00273B73">
        <w:rPr>
          <w:rFonts w:ascii="Times New Roman" w:hAnsi="Times New Roman"/>
          <w:sz w:val="28"/>
          <w:szCs w:val="28"/>
        </w:rPr>
        <w:t xml:space="preserve"> муниципальной услуги осущест</w:t>
      </w:r>
      <w:r w:rsidRPr="00273B73">
        <w:rPr>
          <w:rFonts w:ascii="Times New Roman" w:hAnsi="Times New Roman"/>
          <w:sz w:val="28"/>
          <w:szCs w:val="28"/>
        </w:rPr>
        <w:t>в</w:t>
      </w:r>
      <w:r w:rsidRPr="00273B73">
        <w:rPr>
          <w:rFonts w:ascii="Times New Roman" w:hAnsi="Times New Roman"/>
          <w:sz w:val="28"/>
          <w:szCs w:val="28"/>
        </w:rPr>
        <w:t>ляется:</w:t>
      </w:r>
    </w:p>
    <w:p w:rsidR="00D75292" w:rsidRPr="00273B73" w:rsidRDefault="00D75292" w:rsidP="00D75292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администрацией округа;</w:t>
      </w:r>
    </w:p>
    <w:p w:rsidR="00D75292" w:rsidRPr="00273B73" w:rsidRDefault="00D75292" w:rsidP="00D75292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 xml:space="preserve">управлением; </w:t>
      </w:r>
    </w:p>
    <w:p w:rsidR="00D75292" w:rsidRPr="00273B73" w:rsidRDefault="00D75292" w:rsidP="00D75292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МФЦ;</w:t>
      </w:r>
    </w:p>
    <w:p w:rsidR="00D75292" w:rsidRPr="00273B73" w:rsidRDefault="00D75292" w:rsidP="00D7529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общественными объединениями и организациями;</w:t>
      </w:r>
    </w:p>
    <w:p w:rsidR="00D75292" w:rsidRPr="00273B73" w:rsidRDefault="00D75292" w:rsidP="00D75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иными органами, в установленном законом порядке.</w:t>
      </w:r>
    </w:p>
    <w:p w:rsidR="00D75292" w:rsidRPr="00273B73" w:rsidRDefault="00D75292" w:rsidP="00D75292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4.4.2. Контроль за предоставлением муниципальной услуги осущест</w:t>
      </w:r>
      <w:r w:rsidRPr="00273B73">
        <w:rPr>
          <w:rFonts w:ascii="Times New Roman" w:hAnsi="Times New Roman"/>
          <w:sz w:val="28"/>
          <w:szCs w:val="28"/>
        </w:rPr>
        <w:t>в</w:t>
      </w:r>
      <w:r w:rsidRPr="00273B73">
        <w:rPr>
          <w:rFonts w:ascii="Times New Roman" w:hAnsi="Times New Roman"/>
          <w:sz w:val="28"/>
          <w:szCs w:val="28"/>
        </w:rPr>
        <w:t>ляется в соответствии с правовыми актами Российской Федерации, Ставр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польского края и муниципальными правовыми актами.</w:t>
      </w:r>
    </w:p>
    <w:p w:rsidR="00D75292" w:rsidRPr="00273B73" w:rsidRDefault="00D75292" w:rsidP="00D75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4.4.4. Предложения и замечания предоставляются непосредственно в управление или МФЦ, либо с использованием средств телефонной и почт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вой связи.</w:t>
      </w:r>
    </w:p>
    <w:p w:rsidR="00D75292" w:rsidRPr="00273B73" w:rsidRDefault="00D75292" w:rsidP="00D7529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E2629" w:rsidRDefault="00D75292" w:rsidP="00DE2629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 xml:space="preserve">5. </w:t>
      </w:r>
      <w:r w:rsidRPr="00273B73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</w:t>
      </w:r>
      <w:r w:rsidR="00DE2629">
        <w:rPr>
          <w:color w:val="auto"/>
          <w:sz w:val="28"/>
          <w:szCs w:val="28"/>
        </w:rPr>
        <w:t>авляющего муниципальную услугу,</w:t>
      </w:r>
    </w:p>
    <w:p w:rsidR="00D75292" w:rsidRPr="00273B73" w:rsidRDefault="00D75292" w:rsidP="00DE2629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а также должностных лиц, муниципальных служащих</w:t>
      </w:r>
    </w:p>
    <w:p w:rsidR="00D75292" w:rsidRPr="00273B73" w:rsidRDefault="00D75292" w:rsidP="00D75292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D75292" w:rsidRDefault="00D75292" w:rsidP="00D752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 xml:space="preserve">5.1. </w:t>
      </w:r>
      <w:r w:rsidRPr="00273B73">
        <w:rPr>
          <w:color w:val="auto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</w:t>
      </w:r>
      <w:r w:rsidRPr="00273B73">
        <w:rPr>
          <w:color w:val="auto"/>
          <w:sz w:val="28"/>
          <w:szCs w:val="28"/>
        </w:rPr>
        <w:lastRenderedPageBreak/>
        <w:t>услугу, а также должностных лиц, муниципальных служащих при предоста</w:t>
      </w:r>
      <w:r w:rsidRPr="00273B73">
        <w:rPr>
          <w:color w:val="auto"/>
          <w:sz w:val="28"/>
          <w:szCs w:val="28"/>
        </w:rPr>
        <w:t>в</w:t>
      </w:r>
      <w:r w:rsidRPr="00273B73">
        <w:rPr>
          <w:color w:val="auto"/>
          <w:sz w:val="28"/>
          <w:szCs w:val="28"/>
        </w:rPr>
        <w:t>лении муниципальной услуги (далее - жалоба)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(бездействия) дол</w:t>
      </w:r>
      <w:r w:rsidRPr="00273B73">
        <w:rPr>
          <w:rFonts w:ascii="Times New Roman" w:hAnsi="Times New Roman"/>
          <w:sz w:val="28"/>
          <w:szCs w:val="28"/>
        </w:rPr>
        <w:t>ж</w:t>
      </w:r>
      <w:r w:rsidRPr="00273B73">
        <w:rPr>
          <w:rFonts w:ascii="Times New Roman" w:hAnsi="Times New Roman"/>
          <w:sz w:val="28"/>
          <w:szCs w:val="28"/>
        </w:rPr>
        <w:t>ностных лиц управления, МФЦ</w:t>
      </w:r>
      <w:r>
        <w:rPr>
          <w:rFonts w:ascii="Times New Roman" w:hAnsi="Times New Roman"/>
          <w:sz w:val="28"/>
          <w:szCs w:val="28"/>
        </w:rPr>
        <w:t>,</w:t>
      </w:r>
      <w:r w:rsidRPr="00273B73">
        <w:rPr>
          <w:rFonts w:ascii="Times New Roman" w:hAnsi="Times New Roman"/>
          <w:sz w:val="28"/>
          <w:szCs w:val="28"/>
        </w:rPr>
        <w:t xml:space="preserve"> предоставляющих муниципальную услугу в досудебном (внесудебном) порядке.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5292" w:rsidRDefault="00D75292" w:rsidP="00D75292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>5.2. Предмет жалобы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273B73">
        <w:rPr>
          <w:color w:val="auto"/>
          <w:sz w:val="28"/>
          <w:szCs w:val="28"/>
        </w:rPr>
        <w:t>й</w:t>
      </w:r>
      <w:r w:rsidRPr="00273B73">
        <w:rPr>
          <w:color w:val="auto"/>
          <w:sz w:val="28"/>
          <w:szCs w:val="28"/>
        </w:rPr>
        <w:t>ствия (бездействие) и решения, принятые (осуществляемые) должностным лицом администрации округа, управления, МФЦ в ходе предоставления м</w:t>
      </w:r>
      <w:r w:rsidRPr="00273B73">
        <w:rPr>
          <w:color w:val="auto"/>
          <w:sz w:val="28"/>
          <w:szCs w:val="28"/>
        </w:rPr>
        <w:t>у</w:t>
      </w:r>
      <w:r w:rsidRPr="00273B73">
        <w:rPr>
          <w:color w:val="auto"/>
          <w:sz w:val="28"/>
          <w:szCs w:val="28"/>
        </w:rPr>
        <w:t>ниципальной услуги на основании административного регламента, в том числе в следующих случаях: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нарушение срока регистрации запроса заявителя о предоставлении м</w:t>
      </w:r>
      <w:r w:rsidRPr="00273B73">
        <w:rPr>
          <w:color w:val="auto"/>
          <w:sz w:val="28"/>
          <w:szCs w:val="28"/>
        </w:rPr>
        <w:t>у</w:t>
      </w:r>
      <w:r w:rsidRPr="00273B73">
        <w:rPr>
          <w:color w:val="auto"/>
          <w:sz w:val="28"/>
          <w:szCs w:val="28"/>
        </w:rPr>
        <w:t xml:space="preserve">ниципальной услуги;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требование у заявителя документов, не предусмотренных нормативн</w:t>
      </w:r>
      <w:r w:rsidRPr="00273B73">
        <w:rPr>
          <w:color w:val="auto"/>
          <w:sz w:val="28"/>
          <w:szCs w:val="28"/>
        </w:rPr>
        <w:t>ы</w:t>
      </w:r>
      <w:r w:rsidRPr="00273B73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273B73">
        <w:rPr>
          <w:color w:val="auto"/>
          <w:sz w:val="28"/>
          <w:szCs w:val="28"/>
        </w:rPr>
        <w:t>к</w:t>
      </w:r>
      <w:r w:rsidRPr="00273B73">
        <w:rPr>
          <w:color w:val="auto"/>
          <w:sz w:val="28"/>
          <w:szCs w:val="28"/>
        </w:rPr>
        <w:t>тами Ставропольского края, муниципальными правовыми актами Георгие</w:t>
      </w:r>
      <w:r w:rsidRPr="00273B73">
        <w:rPr>
          <w:color w:val="auto"/>
          <w:sz w:val="28"/>
          <w:szCs w:val="28"/>
        </w:rPr>
        <w:t>в</w:t>
      </w:r>
      <w:r w:rsidRPr="00273B73">
        <w:rPr>
          <w:color w:val="auto"/>
          <w:sz w:val="28"/>
          <w:szCs w:val="28"/>
        </w:rPr>
        <w:t xml:space="preserve">ского городского округа и настоящим административным регламентом для предоставления муниципальной услуги;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Георгиевского городского округа и настоящим админ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 xml:space="preserve">стративным регламентом для предоставления муниципальной услуги;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273B73">
        <w:rPr>
          <w:color w:val="auto"/>
          <w:sz w:val="28"/>
          <w:szCs w:val="28"/>
        </w:rPr>
        <w:t>р</w:t>
      </w:r>
      <w:r w:rsidRPr="00273B73">
        <w:rPr>
          <w:color w:val="auto"/>
          <w:sz w:val="28"/>
          <w:szCs w:val="28"/>
        </w:rPr>
        <w:t>мативными правовыми актами Ставропольского края, муниципальными пр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>вовыми актами Георгиевского городского округа и настоящим администр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тивным регламентом;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настоящим административным регламентом;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отказ начальника и специалистов управления и других должностных лиц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5292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bCs/>
          <w:sz w:val="28"/>
          <w:szCs w:val="28"/>
        </w:rPr>
        <w:t xml:space="preserve">5.3. </w:t>
      </w:r>
      <w:r w:rsidRPr="00273B73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</w:t>
      </w:r>
      <w:r w:rsidRPr="00273B73">
        <w:rPr>
          <w:rFonts w:ascii="Times New Roman" w:hAnsi="Times New Roman"/>
          <w:sz w:val="28"/>
          <w:szCs w:val="28"/>
        </w:rPr>
        <w:t>е</w:t>
      </w:r>
      <w:r w:rsidRPr="00273B73">
        <w:rPr>
          <w:rFonts w:ascii="Times New Roman" w:hAnsi="Times New Roman"/>
          <w:sz w:val="28"/>
          <w:szCs w:val="28"/>
        </w:rPr>
        <w:t>ние жалобы должностные лица, которым может быть направлена жалоба</w:t>
      </w:r>
    </w:p>
    <w:p w:rsidR="00D75292" w:rsidRPr="00273B73" w:rsidRDefault="00D75292" w:rsidP="00D75292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лиц:</w:t>
      </w:r>
    </w:p>
    <w:p w:rsidR="00D75292" w:rsidRPr="00273B73" w:rsidRDefault="001D6FBA" w:rsidP="00D752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– начальнику у</w:t>
      </w:r>
      <w:r w:rsidR="00D75292" w:rsidRPr="00273B73">
        <w:rPr>
          <w:sz w:val="28"/>
          <w:szCs w:val="28"/>
        </w:rPr>
        <w:t>правления;</w:t>
      </w:r>
    </w:p>
    <w:p w:rsidR="00D75292" w:rsidRPr="00273B73" w:rsidRDefault="00D75292" w:rsidP="00D75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lastRenderedPageBreak/>
        <w:t>МФЦ – руководителю МФЦ.</w:t>
      </w:r>
    </w:p>
    <w:p w:rsidR="00D75292" w:rsidRPr="00273B73" w:rsidRDefault="00D75292" w:rsidP="00D75292">
      <w:pPr>
        <w:pStyle w:val="ConsPlusNormal"/>
        <w:ind w:firstLine="709"/>
        <w:jc w:val="both"/>
        <w:rPr>
          <w:sz w:val="28"/>
          <w:szCs w:val="28"/>
        </w:rPr>
      </w:pPr>
      <w:r w:rsidRPr="00273B73">
        <w:rPr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начальника управления, директора МФЦ -  Главе Георгиевского городского округа Ставропольского края (первому з</w:t>
      </w:r>
      <w:r w:rsidRPr="00273B73">
        <w:rPr>
          <w:sz w:val="28"/>
          <w:szCs w:val="28"/>
        </w:rPr>
        <w:t>а</w:t>
      </w:r>
      <w:r w:rsidRPr="00273B73">
        <w:rPr>
          <w:sz w:val="28"/>
          <w:szCs w:val="28"/>
        </w:rPr>
        <w:t>местителю главы администрации Георгиевского городского округа), по адр</w:t>
      </w:r>
      <w:r w:rsidRPr="00273B73">
        <w:rPr>
          <w:sz w:val="28"/>
          <w:szCs w:val="28"/>
        </w:rPr>
        <w:t>е</w:t>
      </w:r>
      <w:r w:rsidRPr="00273B73">
        <w:rPr>
          <w:sz w:val="28"/>
          <w:szCs w:val="28"/>
        </w:rPr>
        <w:t xml:space="preserve">су: пл. Победы, </w:t>
      </w:r>
      <w:smartTag w:uri="urn:schemas-microsoft-com:office:smarttags" w:element="metricconverter">
        <w:smartTagPr>
          <w:attr w:name="ProductID" w:val="1, г"/>
        </w:smartTagPr>
        <w:r w:rsidRPr="00273B73">
          <w:rPr>
            <w:sz w:val="28"/>
            <w:szCs w:val="28"/>
          </w:rPr>
          <w:t>1, г</w:t>
        </w:r>
      </w:smartTag>
      <w:r w:rsidRPr="00273B73">
        <w:rPr>
          <w:sz w:val="28"/>
          <w:szCs w:val="28"/>
        </w:rPr>
        <w:t>. Георгиевск, Ставропольский край, 357820, по электро</w:t>
      </w:r>
      <w:r w:rsidRPr="00273B73">
        <w:rPr>
          <w:sz w:val="28"/>
          <w:szCs w:val="28"/>
        </w:rPr>
        <w:t>н</w:t>
      </w:r>
      <w:r w:rsidRPr="00273B73">
        <w:rPr>
          <w:sz w:val="28"/>
          <w:szCs w:val="28"/>
        </w:rPr>
        <w:t xml:space="preserve">ной почте </w:t>
      </w:r>
      <w:proofErr w:type="spellStart"/>
      <w:r w:rsidRPr="00273B73">
        <w:rPr>
          <w:sz w:val="28"/>
          <w:szCs w:val="28"/>
          <w:lang w:val="en-US"/>
        </w:rPr>
        <w:t>adm</w:t>
      </w:r>
      <w:proofErr w:type="spellEnd"/>
      <w:r w:rsidRPr="00273B73">
        <w:rPr>
          <w:sz w:val="28"/>
          <w:szCs w:val="28"/>
        </w:rPr>
        <w:t>_</w:t>
      </w:r>
      <w:r w:rsidRPr="00273B73">
        <w:rPr>
          <w:sz w:val="28"/>
          <w:szCs w:val="28"/>
          <w:lang w:val="en-US"/>
        </w:rPr>
        <w:t>g</w:t>
      </w:r>
      <w:proofErr w:type="spellStart"/>
      <w:r w:rsidRPr="00273B73">
        <w:rPr>
          <w:sz w:val="28"/>
          <w:szCs w:val="28"/>
        </w:rPr>
        <w:t>ео</w:t>
      </w:r>
      <w:proofErr w:type="spellEnd"/>
      <w:r w:rsidRPr="00273B73">
        <w:rPr>
          <w:sz w:val="28"/>
          <w:szCs w:val="28"/>
        </w:rPr>
        <w:t>@</w:t>
      </w:r>
      <w:r w:rsidRPr="00273B73">
        <w:rPr>
          <w:sz w:val="28"/>
          <w:szCs w:val="28"/>
          <w:lang w:val="en-US"/>
        </w:rPr>
        <w:t>mail</w:t>
      </w:r>
      <w:r w:rsidRPr="00273B73">
        <w:rPr>
          <w:sz w:val="28"/>
          <w:szCs w:val="28"/>
        </w:rPr>
        <w:t>.</w:t>
      </w:r>
      <w:proofErr w:type="spellStart"/>
      <w:r w:rsidRPr="00273B73">
        <w:rPr>
          <w:sz w:val="28"/>
          <w:szCs w:val="28"/>
        </w:rPr>
        <w:t>ru</w:t>
      </w:r>
      <w:proofErr w:type="spellEnd"/>
      <w:r w:rsidRPr="00273B73">
        <w:rPr>
          <w:sz w:val="28"/>
          <w:szCs w:val="28"/>
        </w:rPr>
        <w:t>.</w:t>
      </w:r>
    </w:p>
    <w:p w:rsidR="00D75292" w:rsidRPr="00273B73" w:rsidRDefault="00D75292" w:rsidP="00D75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73">
        <w:rPr>
          <w:rFonts w:ascii="Times New Roman" w:hAnsi="Times New Roman"/>
          <w:bCs/>
          <w:sz w:val="28"/>
          <w:szCs w:val="28"/>
        </w:rPr>
        <w:t>5.3.3. Запрещается направлять обращение на рассмотрение должнос</w:t>
      </w:r>
      <w:r w:rsidRPr="00273B73">
        <w:rPr>
          <w:rFonts w:ascii="Times New Roman" w:hAnsi="Times New Roman"/>
          <w:bCs/>
          <w:sz w:val="28"/>
          <w:szCs w:val="28"/>
        </w:rPr>
        <w:t>т</w:t>
      </w:r>
      <w:r w:rsidRPr="00273B73">
        <w:rPr>
          <w:rFonts w:ascii="Times New Roman" w:hAnsi="Times New Roman"/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bCs/>
          <w:sz w:val="28"/>
          <w:szCs w:val="28"/>
        </w:rPr>
        <w:t>5.3.4. Действия (бездействия) должностных лиц, участвующих в пред</w:t>
      </w:r>
      <w:r w:rsidRPr="00273B73">
        <w:rPr>
          <w:rFonts w:ascii="Times New Roman" w:hAnsi="Times New Roman"/>
          <w:bCs/>
          <w:sz w:val="28"/>
          <w:szCs w:val="28"/>
        </w:rPr>
        <w:t>о</w:t>
      </w:r>
      <w:r w:rsidRPr="00273B73">
        <w:rPr>
          <w:rFonts w:ascii="Times New Roman" w:hAnsi="Times New Roman"/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273B73">
        <w:rPr>
          <w:rFonts w:ascii="Times New Roman" w:hAnsi="Times New Roman"/>
          <w:bCs/>
          <w:sz w:val="28"/>
          <w:szCs w:val="28"/>
        </w:rPr>
        <w:t>в</w:t>
      </w:r>
      <w:r w:rsidRPr="00273B73">
        <w:rPr>
          <w:rFonts w:ascii="Times New Roman" w:hAnsi="Times New Roman"/>
          <w:bCs/>
          <w:sz w:val="28"/>
          <w:szCs w:val="28"/>
        </w:rPr>
        <w:t>ропольский край, г. Георгиевск, ул. Калинина, 14.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5292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 xml:space="preserve">5.4. </w:t>
      </w:r>
      <w:r w:rsidRPr="00273B73">
        <w:rPr>
          <w:color w:val="auto"/>
          <w:sz w:val="28"/>
          <w:szCs w:val="28"/>
        </w:rPr>
        <w:t>Порядок подачи и рассмотрения жалобы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управление или МФЦ.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Жалоба может быть направлена по почте, через МФЦ, с использован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 xml:space="preserve">ем информационно-телекоммуникационных сетей общего пользования, в том числе сети «Интернет»: официального сайта </w:t>
      </w:r>
      <w:r w:rsidRPr="00273B73">
        <w:rPr>
          <w:bCs/>
          <w:color w:val="auto"/>
          <w:sz w:val="28"/>
          <w:szCs w:val="28"/>
        </w:rPr>
        <w:t>округа</w:t>
      </w:r>
      <w:r w:rsidRPr="00273B73">
        <w:rPr>
          <w:color w:val="auto"/>
          <w:sz w:val="28"/>
          <w:szCs w:val="28"/>
        </w:rPr>
        <w:t xml:space="preserve">, а также может быть принята при личном приеме заявителя.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5.4.2. Жалоба должна содержать: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 xml:space="preserve">шение, действие (бездействие) которых обжалуется;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фамилию, имя, отчество (последнее – при наличии), сведения о месте жительства или месте нахождения заявителя, а также номер (номера) ко</w:t>
      </w:r>
      <w:r w:rsidRPr="00273B73">
        <w:rPr>
          <w:color w:val="auto"/>
          <w:sz w:val="28"/>
          <w:szCs w:val="28"/>
        </w:rPr>
        <w:t>н</w:t>
      </w:r>
      <w:r w:rsidRPr="00273B73">
        <w:rPr>
          <w:color w:val="auto"/>
          <w:sz w:val="28"/>
          <w:szCs w:val="28"/>
        </w:rPr>
        <w:t>тактного телефона, адрес (адреса) электронной почты (при наличии) и почт</w:t>
      </w:r>
      <w:r w:rsidRPr="00273B73"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вый адрес, по которым должен быть направлен ответ заявителю;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сведения об обжалуемых решениях и действиях (бездействии) упра</w:t>
      </w:r>
      <w:r w:rsidRPr="00273B73">
        <w:rPr>
          <w:color w:val="auto"/>
          <w:sz w:val="28"/>
          <w:szCs w:val="28"/>
        </w:rPr>
        <w:t>в</w:t>
      </w:r>
      <w:r w:rsidRPr="00273B73">
        <w:rPr>
          <w:color w:val="auto"/>
          <w:sz w:val="28"/>
          <w:szCs w:val="28"/>
        </w:rPr>
        <w:t xml:space="preserve">ления, МФЦ, их должностных лиц;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МФЦ, их должностных лиц. Заявит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 xml:space="preserve">лем могут быть представлены документы (при наличии), подтверждающие доводы заявителя, либо их копии.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5.4.3. При обращении заявителя в управление за получением информ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ции и документов, необходимых для обоснования и рассмотрения жалобы, управление обязано предоставить при их наличии.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D75292" w:rsidRPr="00273B73" w:rsidRDefault="00D75292" w:rsidP="00D752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75292" w:rsidRDefault="001D6FBA" w:rsidP="00D752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Жалоба, поступившая </w:t>
      </w:r>
      <w:r w:rsidRPr="00273B73">
        <w:rPr>
          <w:bCs/>
          <w:color w:val="auto"/>
          <w:sz w:val="28"/>
          <w:szCs w:val="28"/>
        </w:rPr>
        <w:t xml:space="preserve">в </w:t>
      </w:r>
      <w:r w:rsidRPr="00273B73">
        <w:rPr>
          <w:color w:val="auto"/>
          <w:sz w:val="28"/>
          <w:szCs w:val="28"/>
        </w:rPr>
        <w:t xml:space="preserve">управление, МФЦ подлежит рассмотрению должностным лицом, наделенным полномочиями по рассмотрению жалоб, в </w:t>
      </w:r>
      <w:r w:rsidRPr="00273B73">
        <w:rPr>
          <w:color w:val="auto"/>
          <w:sz w:val="28"/>
          <w:szCs w:val="28"/>
        </w:rPr>
        <w:lastRenderedPageBreak/>
        <w:t>течение пятнадцати рабочих дней со дня ее регистрации, а в случае обжал</w:t>
      </w:r>
      <w:r w:rsidRPr="00273B73"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>вания отказа управления, МФЦ,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 xml:space="preserve">ние пяти рабочих дней со дня ее регистрации.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5292" w:rsidRDefault="00D75292" w:rsidP="00D752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73B73">
        <w:rPr>
          <w:bCs/>
          <w:color w:val="auto"/>
          <w:sz w:val="28"/>
          <w:szCs w:val="28"/>
        </w:rPr>
        <w:t>5.6</w:t>
      </w:r>
      <w:r>
        <w:rPr>
          <w:bCs/>
          <w:color w:val="auto"/>
          <w:sz w:val="28"/>
          <w:szCs w:val="28"/>
        </w:rPr>
        <w:t>. Результат рассмотрения жалобы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5.6.1. По результатам рассмотрения жалобы управление принимает о</w:t>
      </w:r>
      <w:r w:rsidRPr="00273B73">
        <w:rPr>
          <w:color w:val="auto"/>
          <w:sz w:val="28"/>
          <w:szCs w:val="28"/>
        </w:rPr>
        <w:t>д</w:t>
      </w:r>
      <w:r w:rsidRPr="00273B73">
        <w:rPr>
          <w:color w:val="auto"/>
          <w:sz w:val="28"/>
          <w:szCs w:val="28"/>
        </w:rPr>
        <w:t xml:space="preserve">но из следующих решений: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удовлетворяет жалобу, в том числе в форме отмены принятого реш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ния, исправления допущенных управлением опечаток и ошибок в выданных в результате предоставления муниципальной услуги документах, возврата з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явителю денежных средств, взимание которых не предусмотрено настоящим регламентом, а также в иных формах;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5.6.2.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>мента, незамедлительно направляет имеющиеся материалы в органы прок</w:t>
      </w:r>
      <w:r w:rsidRPr="00273B73">
        <w:rPr>
          <w:color w:val="auto"/>
          <w:sz w:val="28"/>
          <w:szCs w:val="28"/>
        </w:rPr>
        <w:t>у</w:t>
      </w:r>
      <w:r w:rsidRPr="00273B73">
        <w:rPr>
          <w:color w:val="auto"/>
          <w:sz w:val="28"/>
          <w:szCs w:val="28"/>
        </w:rPr>
        <w:t>ратуры.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5292" w:rsidRDefault="00D75292" w:rsidP="00D75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198"/>
      <w:r w:rsidRPr="00273B73">
        <w:rPr>
          <w:rFonts w:ascii="Times New Roman" w:hAnsi="Times New Roman"/>
          <w:sz w:val="28"/>
          <w:szCs w:val="28"/>
        </w:rPr>
        <w:t>5.7. Порядок информирования заявителя о результатах рассмотрения жалобы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Не позднее дня, следующего за днем принятия решения, указанного в </w:t>
      </w:r>
      <w:r w:rsidR="001D6FBA">
        <w:rPr>
          <w:color w:val="auto"/>
          <w:sz w:val="28"/>
          <w:szCs w:val="28"/>
        </w:rPr>
        <w:t>подпункте 5.6.1</w:t>
      </w:r>
      <w:r w:rsidRPr="00273B73">
        <w:rPr>
          <w:color w:val="auto"/>
          <w:sz w:val="28"/>
          <w:szCs w:val="28"/>
        </w:rPr>
        <w:t>, заявителю в письменной форме, а также путем использов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>ния информационно-телекоммуникационных сетей общего пользования, в том числе сети «Интернет», направляется мотивированный ответ о результ</w:t>
      </w:r>
      <w:r w:rsidRPr="00273B73"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тах рассмотрения жалобы. </w:t>
      </w:r>
    </w:p>
    <w:p w:rsidR="00D75292" w:rsidRPr="00273B73" w:rsidRDefault="00D75292" w:rsidP="00D75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292" w:rsidRDefault="00D75292" w:rsidP="00D75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99"/>
      <w:bookmarkEnd w:id="1"/>
      <w:r w:rsidRPr="00273B73">
        <w:rPr>
          <w:rFonts w:ascii="Times New Roman" w:hAnsi="Times New Roman"/>
          <w:sz w:val="28"/>
          <w:szCs w:val="28"/>
        </w:rPr>
        <w:t>5.8. Порядо</w:t>
      </w:r>
      <w:r>
        <w:rPr>
          <w:rFonts w:ascii="Times New Roman" w:hAnsi="Times New Roman"/>
          <w:sz w:val="28"/>
          <w:szCs w:val="28"/>
        </w:rPr>
        <w:t>к обжалования решения по жалобе</w:t>
      </w:r>
    </w:p>
    <w:p w:rsidR="00D75292" w:rsidRPr="00273B73" w:rsidRDefault="00D75292" w:rsidP="00D752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B73">
        <w:rPr>
          <w:rFonts w:ascii="Times New Roman" w:hAnsi="Times New Roman"/>
          <w:bCs/>
          <w:sz w:val="28"/>
          <w:szCs w:val="28"/>
        </w:rPr>
        <w:t>Действия (бездействия) должностных лиц у</w:t>
      </w:r>
      <w:r w:rsidRPr="00273B73">
        <w:rPr>
          <w:rFonts w:ascii="Times New Roman" w:hAnsi="Times New Roman"/>
          <w:sz w:val="28"/>
          <w:szCs w:val="28"/>
        </w:rPr>
        <w:t>правления</w:t>
      </w:r>
      <w:r w:rsidRPr="00273B73">
        <w:rPr>
          <w:rFonts w:ascii="Times New Roman" w:hAnsi="Times New Roman"/>
          <w:bCs/>
          <w:sz w:val="28"/>
          <w:szCs w:val="28"/>
        </w:rPr>
        <w:t>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закон</w:t>
      </w:r>
      <w:r w:rsidRPr="00273B73">
        <w:rPr>
          <w:rFonts w:ascii="Times New Roman" w:hAnsi="Times New Roman"/>
          <w:bCs/>
          <w:sz w:val="28"/>
          <w:szCs w:val="28"/>
        </w:rPr>
        <w:t>о</w:t>
      </w:r>
      <w:r w:rsidRPr="00273B73">
        <w:rPr>
          <w:rFonts w:ascii="Times New Roman" w:hAnsi="Times New Roman"/>
          <w:bCs/>
          <w:sz w:val="28"/>
          <w:szCs w:val="28"/>
        </w:rPr>
        <w:t>дательством.</w:t>
      </w:r>
    </w:p>
    <w:p w:rsidR="00D75292" w:rsidRPr="00273B73" w:rsidRDefault="00D75292" w:rsidP="00D75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910"/>
      <w:bookmarkEnd w:id="2"/>
    </w:p>
    <w:p w:rsidR="00D75292" w:rsidRPr="00273B73" w:rsidRDefault="00D75292" w:rsidP="00D75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5.9. Право заявителя на получение информации и документов, необх</w:t>
      </w:r>
      <w:r w:rsidRPr="00273B73">
        <w:rPr>
          <w:rFonts w:ascii="Times New Roman" w:hAnsi="Times New Roman"/>
          <w:sz w:val="28"/>
          <w:szCs w:val="28"/>
        </w:rPr>
        <w:t>о</w:t>
      </w:r>
      <w:r w:rsidRPr="00273B73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D75292" w:rsidRPr="00273B73" w:rsidRDefault="00D75292" w:rsidP="00D752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73">
        <w:rPr>
          <w:rFonts w:ascii="Times New Roman" w:hAnsi="Times New Roman"/>
          <w:bCs/>
          <w:sz w:val="28"/>
          <w:szCs w:val="28"/>
        </w:rPr>
        <w:t>Заявитель имеет право на получение информации и документов, нео</w:t>
      </w:r>
      <w:r w:rsidRPr="00273B73">
        <w:rPr>
          <w:rFonts w:ascii="Times New Roman" w:hAnsi="Times New Roman"/>
          <w:bCs/>
          <w:sz w:val="28"/>
          <w:szCs w:val="28"/>
        </w:rPr>
        <w:t>б</w:t>
      </w:r>
      <w:r w:rsidRPr="00273B73">
        <w:rPr>
          <w:rFonts w:ascii="Times New Roman" w:hAnsi="Times New Roman"/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D75292" w:rsidRPr="00273B73" w:rsidRDefault="00D75292" w:rsidP="00D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73">
        <w:rPr>
          <w:rFonts w:ascii="Times New Roman" w:hAnsi="Times New Roman"/>
          <w:bCs/>
          <w:sz w:val="28"/>
          <w:szCs w:val="28"/>
        </w:rPr>
        <w:t>При желании заявителя обжаловать действие или бездействие дол</w:t>
      </w:r>
      <w:r w:rsidRPr="00273B73">
        <w:rPr>
          <w:rFonts w:ascii="Times New Roman" w:hAnsi="Times New Roman"/>
          <w:bCs/>
          <w:sz w:val="28"/>
          <w:szCs w:val="28"/>
        </w:rPr>
        <w:t>ж</w:t>
      </w:r>
      <w:r w:rsidRPr="00273B73">
        <w:rPr>
          <w:rFonts w:ascii="Times New Roman" w:hAnsi="Times New Roman"/>
          <w:bCs/>
          <w:sz w:val="28"/>
          <w:szCs w:val="28"/>
        </w:rPr>
        <w:t xml:space="preserve">ностного лица </w:t>
      </w:r>
      <w:r w:rsidRPr="00273B73">
        <w:rPr>
          <w:rFonts w:ascii="Times New Roman" w:hAnsi="Times New Roman"/>
          <w:sz w:val="28"/>
          <w:szCs w:val="28"/>
        </w:rPr>
        <w:t>управления</w:t>
      </w:r>
      <w:r w:rsidRPr="00273B73">
        <w:rPr>
          <w:rFonts w:ascii="Times New Roman" w:hAnsi="Times New Roman"/>
          <w:bCs/>
          <w:sz w:val="28"/>
          <w:szCs w:val="28"/>
        </w:rPr>
        <w:t xml:space="preserve">, последний обязан сообщить ему фамилию, имя, </w:t>
      </w:r>
      <w:r w:rsidRPr="00273B73">
        <w:rPr>
          <w:rFonts w:ascii="Times New Roman" w:hAnsi="Times New Roman"/>
          <w:bCs/>
          <w:sz w:val="28"/>
          <w:szCs w:val="28"/>
        </w:rPr>
        <w:lastRenderedPageBreak/>
        <w:t>отчество и должность, и фамилию, имя, отчество и должность лица, котор</w:t>
      </w:r>
      <w:r w:rsidRPr="00273B73">
        <w:rPr>
          <w:rFonts w:ascii="Times New Roman" w:hAnsi="Times New Roman"/>
          <w:bCs/>
          <w:sz w:val="28"/>
          <w:szCs w:val="28"/>
        </w:rPr>
        <w:t>о</w:t>
      </w:r>
      <w:r w:rsidRPr="00273B73">
        <w:rPr>
          <w:rFonts w:ascii="Times New Roman" w:hAnsi="Times New Roman"/>
          <w:bCs/>
          <w:sz w:val="28"/>
          <w:szCs w:val="28"/>
        </w:rPr>
        <w:t>му могут быть обжалованы действия.</w:t>
      </w:r>
    </w:p>
    <w:p w:rsidR="00D75292" w:rsidRPr="00273B73" w:rsidRDefault="00D75292" w:rsidP="00D75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911"/>
      <w:bookmarkEnd w:id="3"/>
    </w:p>
    <w:p w:rsidR="00D75292" w:rsidRDefault="00D75292" w:rsidP="00D75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>5.10. Способы информирования заявителей о поряд</w:t>
      </w:r>
      <w:r>
        <w:rPr>
          <w:rFonts w:ascii="Times New Roman" w:hAnsi="Times New Roman"/>
          <w:sz w:val="28"/>
          <w:szCs w:val="28"/>
        </w:rPr>
        <w:t>ке подачи 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смотрения жалобы</w:t>
      </w:r>
    </w:p>
    <w:bookmarkEnd w:id="4"/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управление;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D75292" w:rsidRPr="00273B73" w:rsidRDefault="00D75292" w:rsidP="00D752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электронной почте; </w:t>
      </w:r>
    </w:p>
    <w:p w:rsidR="00D75292" w:rsidRPr="00273B73" w:rsidRDefault="00D75292" w:rsidP="00D7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B73">
        <w:rPr>
          <w:rFonts w:ascii="Times New Roman" w:hAnsi="Times New Roman"/>
          <w:sz w:val="28"/>
          <w:szCs w:val="28"/>
        </w:rPr>
        <w:t xml:space="preserve">д) в </w:t>
      </w:r>
      <w:r w:rsidRPr="006C11CA">
        <w:rPr>
          <w:rFonts w:ascii="Times New Roman" w:hAnsi="Times New Roman"/>
          <w:sz w:val="28"/>
          <w:szCs w:val="28"/>
        </w:rPr>
        <w:t xml:space="preserve">информационно-коммуникационной сети «Интернет»: на </w:t>
      </w:r>
      <w:r w:rsidRPr="00D76DE1">
        <w:rPr>
          <w:rFonts w:ascii="Times New Roman" w:hAnsi="Times New Roman"/>
          <w:sz w:val="28"/>
          <w:szCs w:val="28"/>
        </w:rPr>
        <w:t>офиц</w:t>
      </w:r>
      <w:r w:rsidRPr="00D76DE1">
        <w:rPr>
          <w:rFonts w:ascii="Times New Roman" w:hAnsi="Times New Roman"/>
          <w:sz w:val="28"/>
          <w:szCs w:val="28"/>
        </w:rPr>
        <w:t>и</w:t>
      </w:r>
      <w:r w:rsidRPr="00D76DE1">
        <w:rPr>
          <w:rFonts w:ascii="Times New Roman" w:hAnsi="Times New Roman"/>
          <w:sz w:val="28"/>
          <w:szCs w:val="28"/>
        </w:rPr>
        <w:t>альном сайте округа (</w:t>
      </w:r>
      <w:hyperlink r:id="rId27" w:history="1">
        <w:r w:rsidRPr="00D76DE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76DE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76DE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georgievsk</w:t>
        </w:r>
        <w:r w:rsidRPr="00D76DE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76DE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76DE1">
        <w:rPr>
          <w:rFonts w:ascii="Times New Roman" w:hAnsi="Times New Roman"/>
          <w:sz w:val="28"/>
          <w:szCs w:val="28"/>
        </w:rPr>
        <w:t>); на Портале государственных и м</w:t>
      </w:r>
      <w:r w:rsidRPr="00D76DE1">
        <w:rPr>
          <w:rFonts w:ascii="Times New Roman" w:hAnsi="Times New Roman"/>
          <w:sz w:val="28"/>
          <w:szCs w:val="28"/>
        </w:rPr>
        <w:t>у</w:t>
      </w:r>
      <w:r w:rsidRPr="00D76DE1">
        <w:rPr>
          <w:rFonts w:ascii="Times New Roman" w:hAnsi="Times New Roman"/>
          <w:sz w:val="28"/>
          <w:szCs w:val="28"/>
        </w:rPr>
        <w:t>ниципальных услуг (</w:t>
      </w:r>
      <w:hyperlink r:id="rId28" w:history="1">
        <w:r w:rsidRPr="00D76DE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76DE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.26</w:t>
        </w:r>
        <w:r w:rsidRPr="00D76DE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D76DE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76DE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76DE1">
        <w:rPr>
          <w:rFonts w:ascii="Times New Roman" w:hAnsi="Times New Roman"/>
          <w:sz w:val="28"/>
          <w:szCs w:val="28"/>
        </w:rPr>
        <w:t>).</w:t>
      </w:r>
    </w:p>
    <w:p w:rsidR="00D75292" w:rsidRDefault="00D75292" w:rsidP="00DE262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D75292" w:rsidRDefault="00D75292" w:rsidP="00DE262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D75292" w:rsidRPr="00273B73" w:rsidRDefault="00D75292" w:rsidP="00DE262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967B6F" w:rsidRPr="00967B6F" w:rsidRDefault="00967B6F" w:rsidP="00967B6F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B6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67B6F">
        <w:rPr>
          <w:rFonts w:ascii="Times New Roman" w:hAnsi="Times New Roman"/>
          <w:sz w:val="28"/>
          <w:szCs w:val="28"/>
        </w:rPr>
        <w:t xml:space="preserve"> обязанности</w:t>
      </w:r>
    </w:p>
    <w:p w:rsidR="00967B6F" w:rsidRPr="00967B6F" w:rsidRDefault="00BC53FE" w:rsidP="00967B6F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967B6F">
        <w:rPr>
          <w:rFonts w:ascii="Times New Roman" w:hAnsi="Times New Roman"/>
          <w:sz w:val="28"/>
          <w:szCs w:val="28"/>
        </w:rPr>
        <w:t>п</w:t>
      </w:r>
      <w:r w:rsidR="00D75292" w:rsidRPr="00967B6F">
        <w:rPr>
          <w:rFonts w:ascii="Times New Roman" w:hAnsi="Times New Roman"/>
          <w:sz w:val="28"/>
          <w:szCs w:val="28"/>
        </w:rPr>
        <w:t>ерв</w:t>
      </w:r>
      <w:r w:rsidRPr="00967B6F">
        <w:rPr>
          <w:rFonts w:ascii="Times New Roman" w:hAnsi="Times New Roman"/>
          <w:sz w:val="28"/>
          <w:szCs w:val="28"/>
        </w:rPr>
        <w:t>ого</w:t>
      </w:r>
      <w:r w:rsidR="00D75292" w:rsidRPr="00967B6F">
        <w:rPr>
          <w:rFonts w:ascii="Times New Roman" w:hAnsi="Times New Roman"/>
          <w:sz w:val="28"/>
          <w:szCs w:val="28"/>
        </w:rPr>
        <w:t xml:space="preserve"> заместител</w:t>
      </w:r>
      <w:r w:rsidRPr="00967B6F">
        <w:rPr>
          <w:rFonts w:ascii="Times New Roman" w:hAnsi="Times New Roman"/>
          <w:sz w:val="28"/>
          <w:szCs w:val="28"/>
        </w:rPr>
        <w:t>я</w:t>
      </w:r>
      <w:r w:rsidR="00D75292" w:rsidRPr="00967B6F">
        <w:rPr>
          <w:rFonts w:ascii="Times New Roman" w:hAnsi="Times New Roman"/>
          <w:sz w:val="28"/>
          <w:szCs w:val="28"/>
        </w:rPr>
        <w:t xml:space="preserve"> главы </w:t>
      </w:r>
      <w:r w:rsidR="00967B6F" w:rsidRPr="00967B6F">
        <w:rPr>
          <w:rFonts w:ascii="Times New Roman" w:hAnsi="Times New Roman"/>
          <w:sz w:val="28"/>
          <w:szCs w:val="28"/>
        </w:rPr>
        <w:t>администрации</w:t>
      </w:r>
    </w:p>
    <w:p w:rsidR="00967B6F" w:rsidRPr="00967B6F" w:rsidRDefault="00D75292" w:rsidP="00967B6F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967B6F">
        <w:rPr>
          <w:rFonts w:ascii="Times New Roman" w:hAnsi="Times New Roman"/>
          <w:sz w:val="28"/>
          <w:szCs w:val="28"/>
        </w:rPr>
        <w:t xml:space="preserve">Георгиевского </w:t>
      </w:r>
      <w:r w:rsidR="00967B6F" w:rsidRPr="00967B6F">
        <w:rPr>
          <w:rFonts w:ascii="Times New Roman" w:hAnsi="Times New Roman"/>
          <w:sz w:val="28"/>
          <w:szCs w:val="28"/>
        </w:rPr>
        <w:t>городского округа</w:t>
      </w:r>
    </w:p>
    <w:p w:rsidR="00967B6F" w:rsidRPr="00967B6F" w:rsidRDefault="00D75292" w:rsidP="00967B6F">
      <w:pPr>
        <w:spacing w:after="0" w:line="240" w:lineRule="exact"/>
        <w:ind w:right="-2"/>
        <w:jc w:val="both"/>
        <w:rPr>
          <w:rFonts w:ascii="Times New Roman" w:hAnsi="Times New Roman"/>
          <w:spacing w:val="-1"/>
          <w:sz w:val="28"/>
          <w:szCs w:val="28"/>
        </w:rPr>
      </w:pPr>
      <w:r w:rsidRPr="00967B6F">
        <w:rPr>
          <w:rFonts w:ascii="Times New Roman" w:hAnsi="Times New Roman"/>
          <w:sz w:val="28"/>
          <w:szCs w:val="28"/>
        </w:rPr>
        <w:t>Ставропольского края</w:t>
      </w:r>
      <w:r w:rsidRPr="00967B6F">
        <w:rPr>
          <w:rFonts w:ascii="Times New Roman" w:hAnsi="Times New Roman"/>
          <w:spacing w:val="-1"/>
          <w:sz w:val="28"/>
          <w:szCs w:val="28"/>
        </w:rPr>
        <w:t xml:space="preserve">                             </w:t>
      </w:r>
      <w:r w:rsidR="00967B6F" w:rsidRPr="00967B6F">
        <w:rPr>
          <w:rFonts w:ascii="Times New Roman" w:hAnsi="Times New Roman"/>
          <w:spacing w:val="-1"/>
          <w:sz w:val="28"/>
          <w:szCs w:val="28"/>
        </w:rPr>
        <w:t xml:space="preserve">                                     </w:t>
      </w:r>
      <w:r w:rsidR="00967B6F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967B6F" w:rsidRPr="00967B6F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967B6F">
        <w:rPr>
          <w:rFonts w:ascii="Times New Roman" w:hAnsi="Times New Roman"/>
          <w:spacing w:val="-1"/>
          <w:sz w:val="28"/>
          <w:szCs w:val="28"/>
        </w:rPr>
        <w:t>Г.Г.Батин</w:t>
      </w:r>
    </w:p>
    <w:p w:rsidR="00967B6F" w:rsidRPr="00967B6F" w:rsidRDefault="00967B6F" w:rsidP="00967B6F">
      <w:pPr>
        <w:spacing w:after="0" w:line="240" w:lineRule="exact"/>
        <w:ind w:right="-2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75292" w:rsidRDefault="00D75292" w:rsidP="00967B6F">
      <w:pPr>
        <w:spacing w:after="0" w:line="240" w:lineRule="exact"/>
        <w:ind w:right="-2"/>
        <w:sectPr w:rsidR="00D75292" w:rsidSect="00BF3ACA">
          <w:headerReference w:type="default" r:id="rId29"/>
          <w:headerReference w:type="first" r:id="rId30"/>
          <w:pgSz w:w="11906" w:h="16838"/>
          <w:pgMar w:top="1418" w:right="567" w:bottom="1134" w:left="1985" w:header="709" w:footer="340" w:gutter="0"/>
          <w:cols w:space="708"/>
          <w:titlePg/>
          <w:docGrid w:linePitch="360"/>
        </w:sectPr>
      </w:pPr>
      <w:r w:rsidRPr="00AE2E0E">
        <w:t xml:space="preserve"> </w:t>
      </w:r>
    </w:p>
    <w:p w:rsidR="000B1C3E" w:rsidRDefault="006D6010" w:rsidP="005F61EC">
      <w:pPr>
        <w:pStyle w:val="ac"/>
        <w:spacing w:line="240" w:lineRule="exact"/>
        <w:ind w:left="5103"/>
        <w:jc w:val="center"/>
      </w:pPr>
      <w:r w:rsidRPr="00D75292">
        <w:rPr>
          <w:bCs/>
        </w:rPr>
        <w:lastRenderedPageBreak/>
        <w:t>Приложение</w:t>
      </w:r>
      <w:r w:rsidR="000B1C3E" w:rsidRPr="00D75292">
        <w:t xml:space="preserve"> 1</w:t>
      </w:r>
    </w:p>
    <w:p w:rsidR="00D76DE1" w:rsidRPr="00D75292" w:rsidRDefault="00D76DE1" w:rsidP="005F61EC">
      <w:pPr>
        <w:pStyle w:val="ac"/>
        <w:spacing w:line="240" w:lineRule="exact"/>
        <w:ind w:left="5103"/>
        <w:jc w:val="center"/>
      </w:pPr>
    </w:p>
    <w:p w:rsidR="0057172D" w:rsidRPr="00D75292" w:rsidRDefault="000B1C3E" w:rsidP="005F61EC">
      <w:pPr>
        <w:pStyle w:val="ac"/>
        <w:spacing w:line="240" w:lineRule="exact"/>
        <w:ind w:left="5103"/>
      </w:pPr>
      <w:r w:rsidRPr="00D75292">
        <w:t>к административному регламенту</w:t>
      </w:r>
      <w:r w:rsidR="00032D4E" w:rsidRPr="00D75292">
        <w:t xml:space="preserve"> предоставления муниципальной услуги </w:t>
      </w:r>
      <w:r w:rsidR="0083052E" w:rsidRPr="00D75292">
        <w:t>«Присвоение и</w:t>
      </w:r>
      <w:r w:rsidR="0057172D" w:rsidRPr="00D75292">
        <w:t xml:space="preserve"> аннулир</w:t>
      </w:r>
      <w:r w:rsidR="0057172D" w:rsidRPr="00D75292">
        <w:t>о</w:t>
      </w:r>
      <w:r w:rsidR="0057172D" w:rsidRPr="00D75292">
        <w:t>вание адресов земельным учас</w:t>
      </w:r>
      <w:r w:rsidR="0057172D" w:rsidRPr="00D75292">
        <w:t>т</w:t>
      </w:r>
      <w:r w:rsidR="0057172D" w:rsidRPr="00D75292">
        <w:t>кам, зданиям, строениям, сооруж</w:t>
      </w:r>
      <w:r w:rsidR="0057172D" w:rsidRPr="00D75292">
        <w:t>е</w:t>
      </w:r>
      <w:r w:rsidR="0057172D" w:rsidRPr="00D75292">
        <w:t>ниям</w:t>
      </w:r>
      <w:r w:rsidR="0057172D" w:rsidRPr="00D75292">
        <w:rPr>
          <w:bCs/>
        </w:rPr>
        <w:t>»</w:t>
      </w:r>
    </w:p>
    <w:p w:rsidR="00981333" w:rsidRDefault="00981333" w:rsidP="005F61EC">
      <w:pPr>
        <w:pStyle w:val="ac"/>
        <w:ind w:left="5103"/>
      </w:pPr>
    </w:p>
    <w:p w:rsidR="00D76DE1" w:rsidRDefault="00D76DE1" w:rsidP="000B1C3E">
      <w:pPr>
        <w:pStyle w:val="ac"/>
      </w:pPr>
    </w:p>
    <w:p w:rsidR="00D76DE1" w:rsidRPr="00D75292" w:rsidRDefault="00D76DE1" w:rsidP="000B1C3E">
      <w:pPr>
        <w:pStyle w:val="ac"/>
      </w:pPr>
    </w:p>
    <w:p w:rsidR="00701E5E" w:rsidRPr="00D75292" w:rsidRDefault="00701E5E" w:rsidP="000B1C3E">
      <w:pPr>
        <w:pStyle w:val="ac"/>
      </w:pPr>
    </w:p>
    <w:p w:rsidR="007468D5" w:rsidRDefault="007468D5" w:rsidP="00D76D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292">
        <w:rPr>
          <w:rFonts w:ascii="Times New Roman" w:hAnsi="Times New Roman" w:cs="Times New Roman"/>
          <w:b w:val="0"/>
          <w:sz w:val="28"/>
          <w:szCs w:val="28"/>
        </w:rPr>
        <w:t>ФОРМА ЗАЯВЛЕНИЯ</w:t>
      </w:r>
    </w:p>
    <w:p w:rsidR="00D76DE1" w:rsidRPr="00D75292" w:rsidRDefault="00D76DE1" w:rsidP="00D76D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68D5" w:rsidRDefault="00B8406B" w:rsidP="00D76D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объекту адресации адреса и аннулировании его адреса</w:t>
      </w:r>
    </w:p>
    <w:p w:rsidR="00D76DE1" w:rsidRDefault="00D76DE1" w:rsidP="00D76D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DE1" w:rsidRPr="00B8406B" w:rsidRDefault="00D76DE1" w:rsidP="00D76D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68D5" w:rsidRDefault="007468D5" w:rsidP="00562BF7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230"/>
        <w:gridCol w:w="567"/>
        <w:gridCol w:w="1105"/>
        <w:gridCol w:w="346"/>
        <w:gridCol w:w="435"/>
        <w:gridCol w:w="550"/>
        <w:gridCol w:w="1992"/>
      </w:tblGrid>
      <w:tr w:rsidR="007468D5" w:rsidTr="00652E0D">
        <w:tc>
          <w:tcPr>
            <w:tcW w:w="6316" w:type="dxa"/>
            <w:gridSpan w:val="8"/>
          </w:tcPr>
          <w:p w:rsidR="007468D5" w:rsidRDefault="007468D5" w:rsidP="00562BF7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7468D5" w:rsidRDefault="007468D5" w:rsidP="00652E0D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7468D5" w:rsidRDefault="007468D5" w:rsidP="00652E0D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8D5" w:rsidTr="00652E0D">
        <w:tc>
          <w:tcPr>
            <w:tcW w:w="9639" w:type="dxa"/>
            <w:gridSpan w:val="12"/>
          </w:tcPr>
          <w:p w:rsidR="007468D5" w:rsidRDefault="007468D5" w:rsidP="00562BF7">
            <w:pPr>
              <w:pStyle w:val="ConsPlusNormal"/>
            </w:pPr>
          </w:p>
        </w:tc>
      </w:tr>
      <w:tr w:rsidR="007468D5" w:rsidTr="00701E5E">
        <w:tc>
          <w:tcPr>
            <w:tcW w:w="550" w:type="dxa"/>
            <w:vMerge w:val="restart"/>
          </w:tcPr>
          <w:p w:rsidR="007468D5" w:rsidRDefault="0071622E" w:rsidP="00652E0D">
            <w:pPr>
              <w:pStyle w:val="ConsPlusNormal"/>
              <w:jc w:val="center"/>
            </w:pPr>
            <w:r>
              <w:t>1</w:t>
            </w:r>
            <w:r w:rsidR="007468D5" w:rsidRPr="00652E0D">
              <w:rPr>
                <w:sz w:val="24"/>
                <w:szCs w:val="24"/>
              </w:rPr>
              <w:t>1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4094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Заявление</w:t>
            </w:r>
          </w:p>
        </w:tc>
        <w:tc>
          <w:tcPr>
            <w:tcW w:w="567" w:type="dxa"/>
            <w:vMerge w:val="restart"/>
          </w:tcPr>
          <w:p w:rsidR="007468D5" w:rsidRDefault="0071622E" w:rsidP="00652E0D">
            <w:pPr>
              <w:pStyle w:val="ConsPlusNormal"/>
              <w:jc w:val="center"/>
            </w:pPr>
            <w:r>
              <w:t>2</w:t>
            </w:r>
            <w:r w:rsidR="007468D5" w:rsidRPr="00652E0D">
              <w:rPr>
                <w:sz w:val="24"/>
                <w:szCs w:val="24"/>
              </w:rPr>
              <w:t>2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vMerge w:val="restart"/>
          </w:tcPr>
          <w:p w:rsidR="007468D5" w:rsidRDefault="007468D5" w:rsidP="00652E0D">
            <w:pPr>
              <w:pStyle w:val="ConsPlusNormal"/>
              <w:ind w:firstLine="0"/>
            </w:pPr>
            <w:r>
              <w:t>Заявление принято</w:t>
            </w:r>
          </w:p>
          <w:p w:rsidR="007468D5" w:rsidRDefault="007468D5" w:rsidP="00652E0D">
            <w:pPr>
              <w:pStyle w:val="ConsPlusNormal"/>
              <w:ind w:firstLine="0"/>
            </w:pPr>
            <w:r>
              <w:t>регистрационный номер _______________</w:t>
            </w:r>
          </w:p>
          <w:p w:rsidR="007468D5" w:rsidRDefault="007468D5" w:rsidP="00652E0D">
            <w:pPr>
              <w:pStyle w:val="ConsPlusNormal"/>
              <w:ind w:firstLine="0"/>
            </w:pPr>
            <w:r>
              <w:t>количество листов заявления ___________</w:t>
            </w:r>
          </w:p>
          <w:p w:rsidR="007468D5" w:rsidRDefault="007468D5" w:rsidP="00652E0D">
            <w:pPr>
              <w:pStyle w:val="ConsPlusNormal"/>
              <w:ind w:firstLine="0"/>
            </w:pPr>
            <w:r>
              <w:t>количество прилагаемых документов ____,</w:t>
            </w:r>
          </w:p>
          <w:p w:rsidR="007468D5" w:rsidRDefault="007468D5" w:rsidP="00652E0D">
            <w:pPr>
              <w:pStyle w:val="ConsPlusNormal"/>
              <w:ind w:firstLine="0"/>
            </w:pPr>
            <w:r>
              <w:t>в том числе оригиналов ___, копий ____, количество листов в оригиналах ____, копиях ____</w:t>
            </w:r>
          </w:p>
          <w:p w:rsidR="007468D5" w:rsidRDefault="00701E5E" w:rsidP="00652E0D">
            <w:pPr>
              <w:pStyle w:val="ConsPlusNormal"/>
              <w:ind w:firstLine="0"/>
            </w:pPr>
            <w:r>
              <w:t>ФИО должностного лица</w:t>
            </w:r>
            <w:r w:rsidR="007468D5">
              <w:t>____________</w:t>
            </w:r>
            <w:r w:rsidR="0071622E">
              <w:t>___________</w:t>
            </w:r>
            <w:r>
              <w:t>_</w:t>
            </w:r>
            <w:r w:rsidR="007468D5">
              <w:t>_</w:t>
            </w:r>
          </w:p>
          <w:p w:rsidR="007468D5" w:rsidRDefault="007468D5" w:rsidP="00652E0D">
            <w:pPr>
              <w:pStyle w:val="ConsPlusNormal"/>
              <w:ind w:firstLine="0"/>
            </w:pPr>
            <w:r>
              <w:t>подпись должностного лица ____</w:t>
            </w:r>
            <w:r w:rsidR="0071622E">
              <w:t>_____________</w:t>
            </w:r>
            <w:r w:rsidR="00701E5E">
              <w:t>_____</w:t>
            </w:r>
          </w:p>
        </w:tc>
      </w:tr>
      <w:tr w:rsidR="007468D5" w:rsidTr="00701E5E">
        <w:trPr>
          <w:trHeight w:val="230"/>
        </w:trPr>
        <w:tc>
          <w:tcPr>
            <w:tcW w:w="550" w:type="dxa"/>
            <w:vMerge/>
          </w:tcPr>
          <w:p w:rsidR="007468D5" w:rsidRDefault="007468D5" w:rsidP="00652E0D">
            <w:pPr>
              <w:pStyle w:val="ConsPlusNormal"/>
              <w:jc w:val="both"/>
            </w:pPr>
          </w:p>
        </w:tc>
        <w:tc>
          <w:tcPr>
            <w:tcW w:w="4094" w:type="dxa"/>
            <w:gridSpan w:val="5"/>
            <w:vMerge w:val="restart"/>
          </w:tcPr>
          <w:p w:rsidR="0071622E" w:rsidRDefault="007468D5" w:rsidP="00652E0D">
            <w:pPr>
              <w:pStyle w:val="ConsPlusNormal"/>
              <w:ind w:firstLine="0"/>
            </w:pPr>
            <w:r w:rsidRPr="00652E0D">
              <w:rPr>
                <w:sz w:val="24"/>
                <w:szCs w:val="24"/>
              </w:rPr>
              <w:t>в</w:t>
            </w:r>
            <w:r>
              <w:t xml:space="preserve"> _________________________________________</w:t>
            </w:r>
          </w:p>
          <w:p w:rsidR="007468D5" w:rsidRDefault="007468D5" w:rsidP="00652E0D">
            <w:pPr>
              <w:pStyle w:val="ConsPlusNormal"/>
              <w:ind w:firstLine="0"/>
              <w:jc w:val="center"/>
            </w:pPr>
            <w:r>
              <w:t>(наименование органа местного самоуправления,</w:t>
            </w:r>
          </w:p>
          <w:p w:rsidR="007468D5" w:rsidRDefault="007468D5" w:rsidP="00652E0D">
            <w:pPr>
              <w:pStyle w:val="ConsPlusNormal"/>
              <w:ind w:firstLine="0"/>
            </w:pPr>
            <w:r>
              <w:t>________________________________________</w:t>
            </w:r>
            <w:r w:rsidR="0071622E">
              <w:t>_</w:t>
            </w:r>
          </w:p>
          <w:p w:rsidR="007468D5" w:rsidRDefault="007468D5" w:rsidP="00652E0D">
            <w:pPr>
              <w:pStyle w:val="ConsPlusNormal"/>
              <w:ind w:firstLine="0"/>
              <w:jc w:val="center"/>
            </w:pPr>
            <w:r>
              <w:t>органа государственной власти субъекта Росси</w:t>
            </w:r>
            <w:r>
              <w:t>й</w:t>
            </w:r>
            <w:r>
              <w:t>ской Федерации - городов федерального значения или органа местного самоуправления внутриг</w:t>
            </w:r>
            <w:r>
              <w:t>о</w:t>
            </w:r>
            <w:r>
              <w:t>родского муниципального образования города федерального значения, уполномоченного зак</w:t>
            </w:r>
            <w:r>
              <w:t>о</w:t>
            </w:r>
            <w:r>
              <w:t>ном субъекта Российской Федерации на присво</w:t>
            </w:r>
            <w:r>
              <w:t>е</w:t>
            </w:r>
            <w:r>
              <w:t>ние объектам адресации адресов)</w:t>
            </w:r>
          </w:p>
        </w:tc>
        <w:tc>
          <w:tcPr>
            <w:tcW w:w="567" w:type="dxa"/>
            <w:vMerge/>
          </w:tcPr>
          <w:p w:rsidR="007468D5" w:rsidRDefault="007468D5" w:rsidP="00652E0D">
            <w:pPr>
              <w:pStyle w:val="ConsPlusNormal"/>
              <w:jc w:val="center"/>
            </w:pPr>
          </w:p>
        </w:tc>
        <w:tc>
          <w:tcPr>
            <w:tcW w:w="4428" w:type="dxa"/>
            <w:gridSpan w:val="5"/>
            <w:vMerge/>
          </w:tcPr>
          <w:p w:rsidR="007468D5" w:rsidRDefault="007468D5" w:rsidP="00652E0D">
            <w:pPr>
              <w:pStyle w:val="ConsPlusNormal"/>
              <w:jc w:val="center"/>
            </w:pPr>
          </w:p>
        </w:tc>
      </w:tr>
      <w:tr w:rsidR="007468D5" w:rsidTr="00701E5E">
        <w:tc>
          <w:tcPr>
            <w:tcW w:w="550" w:type="dxa"/>
            <w:vMerge/>
          </w:tcPr>
          <w:p w:rsidR="007468D5" w:rsidRDefault="007468D5" w:rsidP="00652E0D">
            <w:pPr>
              <w:pStyle w:val="ConsPlusNormal"/>
              <w:jc w:val="both"/>
            </w:pPr>
          </w:p>
        </w:tc>
        <w:tc>
          <w:tcPr>
            <w:tcW w:w="4094" w:type="dxa"/>
            <w:gridSpan w:val="5"/>
            <w:vMerge/>
          </w:tcPr>
          <w:p w:rsidR="007468D5" w:rsidRDefault="007468D5" w:rsidP="00652E0D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7468D5" w:rsidRDefault="007468D5" w:rsidP="00652E0D">
            <w:pPr>
              <w:pStyle w:val="ConsPlusNormal"/>
              <w:jc w:val="both"/>
            </w:pPr>
          </w:p>
        </w:tc>
        <w:tc>
          <w:tcPr>
            <w:tcW w:w="4428" w:type="dxa"/>
            <w:gridSpan w:val="5"/>
          </w:tcPr>
          <w:p w:rsidR="0071622E" w:rsidRDefault="0071622E" w:rsidP="00652E0D">
            <w:pPr>
              <w:pStyle w:val="ConsPlusNormal"/>
              <w:ind w:firstLine="0"/>
            </w:pPr>
          </w:p>
          <w:p w:rsidR="0071622E" w:rsidRDefault="0071622E" w:rsidP="00652E0D">
            <w:pPr>
              <w:pStyle w:val="ConsPlusNormal"/>
              <w:ind w:firstLine="0"/>
            </w:pPr>
          </w:p>
          <w:p w:rsidR="007468D5" w:rsidRDefault="007468D5" w:rsidP="00652E0D">
            <w:pPr>
              <w:pStyle w:val="ConsPlusNormal"/>
              <w:ind w:firstLine="0"/>
            </w:pPr>
            <w:r>
              <w:t>дата "__" ____________ ____ г.</w:t>
            </w:r>
          </w:p>
        </w:tc>
      </w:tr>
      <w:tr w:rsidR="007468D5" w:rsidRPr="00652E0D" w:rsidTr="00652E0D">
        <w:tc>
          <w:tcPr>
            <w:tcW w:w="550" w:type="dxa"/>
            <w:vMerge w:val="restart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3</w:t>
            </w:r>
            <w:r w:rsidR="0071622E" w:rsidRPr="00652E0D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Вид: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Объект незаверше</w:t>
            </w:r>
            <w:r w:rsidRPr="00652E0D">
              <w:rPr>
                <w:sz w:val="24"/>
                <w:szCs w:val="24"/>
              </w:rPr>
              <w:t>н</w:t>
            </w:r>
            <w:r w:rsidRPr="00652E0D">
              <w:rPr>
                <w:sz w:val="24"/>
                <w:szCs w:val="24"/>
              </w:rPr>
              <w:t xml:space="preserve">ного </w:t>
            </w:r>
          </w:p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строительства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nil"/>
              <w:right w:val="single" w:sz="4" w:space="0" w:color="auto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lef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 w:val="restart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3</w:t>
            </w:r>
            <w:r w:rsidR="0071622E" w:rsidRPr="00652E0D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Присвоить адрес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 связи с: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10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652E0D">
              <w:rPr>
                <w:sz w:val="24"/>
                <w:szCs w:val="24"/>
              </w:rPr>
              <w:t>ов</w:t>
            </w:r>
            <w:proofErr w:type="spellEnd"/>
            <w:r w:rsidRPr="00652E0D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652E0D">
              <w:rPr>
                <w:sz w:val="24"/>
                <w:szCs w:val="24"/>
              </w:rPr>
              <w:t>ов</w:t>
            </w:r>
            <w:proofErr w:type="spellEnd"/>
            <w:r w:rsidRPr="00652E0D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земельного участка, раздел которого ос</w:t>
            </w:r>
            <w:r w:rsidRPr="00652E0D">
              <w:rPr>
                <w:sz w:val="24"/>
                <w:szCs w:val="24"/>
              </w:rPr>
              <w:t>у</w:t>
            </w:r>
            <w:r w:rsidRPr="00652E0D">
              <w:rPr>
                <w:sz w:val="24"/>
                <w:szCs w:val="24"/>
              </w:rPr>
              <w:t>ществляется</w:t>
            </w:r>
          </w:p>
        </w:tc>
        <w:tc>
          <w:tcPr>
            <w:tcW w:w="5225" w:type="dxa"/>
            <w:gridSpan w:val="7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10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объединяемых земел</w:t>
            </w:r>
            <w:r w:rsidRPr="00652E0D">
              <w:rPr>
                <w:sz w:val="24"/>
                <w:szCs w:val="24"/>
              </w:rPr>
              <w:t>ь</w:t>
            </w:r>
            <w:r w:rsidRPr="00652E0D">
              <w:rPr>
                <w:sz w:val="24"/>
                <w:szCs w:val="24"/>
              </w:rPr>
              <w:t>ных участков</w:t>
            </w: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объединяем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 xml:space="preserve">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 w:rsidRPr="00652E0D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7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 w:rsidRPr="00652E0D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8406B" w:rsidRPr="0071622E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 w:rsidRPr="0071622E">
        <w:rPr>
          <w:sz w:val="24"/>
          <w:szCs w:val="24"/>
        </w:rPr>
        <w:t>--------------------------------</w:t>
      </w:r>
    </w:p>
    <w:p w:rsidR="00B8406B" w:rsidRPr="0071622E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 w:rsidRPr="0071622E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7468D5" w:rsidRPr="00652E0D" w:rsidTr="00652E0D">
        <w:tc>
          <w:tcPr>
            <w:tcW w:w="6316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468D5" w:rsidRPr="00652E0D" w:rsidRDefault="00F77D88" w:rsidP="00652E0D">
            <w:pPr>
              <w:pStyle w:val="ConsPlusNormal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</w:t>
            </w:r>
            <w:r w:rsidR="007468D5" w:rsidRPr="00652E0D">
              <w:rPr>
                <w:sz w:val="24"/>
                <w:szCs w:val="24"/>
              </w:rPr>
              <w:t>___</w:t>
            </w:r>
          </w:p>
        </w:tc>
        <w:tc>
          <w:tcPr>
            <w:tcW w:w="1992" w:type="dxa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9639" w:type="dxa"/>
            <w:gridSpan w:val="6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652E0D">
              <w:rPr>
                <w:sz w:val="24"/>
                <w:szCs w:val="24"/>
              </w:rPr>
              <w:t>ов</w:t>
            </w:r>
            <w:proofErr w:type="spellEnd"/>
            <w:r w:rsidRPr="00652E0D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земел</w:t>
            </w:r>
            <w:r w:rsidRPr="00652E0D">
              <w:rPr>
                <w:sz w:val="24"/>
                <w:szCs w:val="24"/>
              </w:rPr>
              <w:t>ь</w:t>
            </w:r>
            <w:r w:rsidRPr="00652E0D">
              <w:rPr>
                <w:sz w:val="24"/>
                <w:szCs w:val="24"/>
              </w:rPr>
              <w:t>ных участков (за исключением з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земельного участка, из которого осуществл</w:t>
            </w:r>
            <w:r w:rsidRPr="00652E0D">
              <w:rPr>
                <w:sz w:val="24"/>
                <w:szCs w:val="24"/>
              </w:rPr>
              <w:t>я</w:t>
            </w:r>
            <w:r w:rsidRPr="00652E0D">
              <w:rPr>
                <w:sz w:val="24"/>
                <w:szCs w:val="24"/>
              </w:rPr>
              <w:t>ется выдел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земельного участка, из которого ос</w:t>
            </w:r>
            <w:r w:rsidRPr="00652E0D">
              <w:rPr>
                <w:sz w:val="24"/>
                <w:szCs w:val="24"/>
              </w:rPr>
              <w:t>у</w:t>
            </w:r>
            <w:r w:rsidRPr="00652E0D">
              <w:rPr>
                <w:sz w:val="24"/>
                <w:szCs w:val="24"/>
              </w:rPr>
              <w:t>ществляется выдел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652E0D">
              <w:rPr>
                <w:sz w:val="24"/>
                <w:szCs w:val="24"/>
              </w:rPr>
              <w:t>ов</w:t>
            </w:r>
            <w:proofErr w:type="spellEnd"/>
            <w:r w:rsidRPr="00652E0D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земел</w:t>
            </w:r>
            <w:r w:rsidRPr="00652E0D">
              <w:rPr>
                <w:sz w:val="24"/>
                <w:szCs w:val="24"/>
              </w:rPr>
              <w:t>ь</w:t>
            </w:r>
            <w:r w:rsidRPr="00652E0D">
              <w:rPr>
                <w:sz w:val="24"/>
                <w:szCs w:val="24"/>
              </w:rPr>
              <w:t>ных участков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земельных участков, которые пер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распределяются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земельного участка, который перераспредел</w:t>
            </w:r>
            <w:r w:rsidRPr="00652E0D">
              <w:rPr>
                <w:sz w:val="24"/>
                <w:szCs w:val="24"/>
              </w:rPr>
              <w:t>я</w:t>
            </w:r>
            <w:r w:rsidRPr="00652E0D">
              <w:rPr>
                <w:sz w:val="24"/>
                <w:szCs w:val="24"/>
              </w:rP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 w:rsidRPr="00652E0D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земельного участка, который перераспр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 xml:space="preserve">деляется </w:t>
            </w:r>
            <w:hyperlink w:anchor="Par561" w:tooltip="&lt;2&gt; Строка дублируется для каждого перераспределенного земельного участка." w:history="1">
              <w:r w:rsidRPr="00652E0D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объекта строител</w:t>
            </w:r>
            <w:r w:rsidRPr="00652E0D">
              <w:rPr>
                <w:sz w:val="24"/>
                <w:szCs w:val="24"/>
              </w:rPr>
              <w:t>ь</w:t>
            </w:r>
            <w:r w:rsidRPr="00652E0D">
              <w:rPr>
                <w:sz w:val="24"/>
                <w:szCs w:val="24"/>
              </w:rPr>
              <w:t>ства (реконструкции) в соотве</w:t>
            </w:r>
            <w:r w:rsidRPr="00652E0D">
              <w:rPr>
                <w:sz w:val="24"/>
                <w:szCs w:val="24"/>
              </w:rPr>
              <w:t>т</w:t>
            </w:r>
            <w:r w:rsidRPr="00652E0D">
              <w:rPr>
                <w:sz w:val="24"/>
                <w:szCs w:val="24"/>
              </w:rPr>
              <w:t>ствии с проектной документацией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земельного участка, на котором осуществляе</w:t>
            </w:r>
            <w:r w:rsidRPr="00652E0D">
              <w:rPr>
                <w:sz w:val="24"/>
                <w:szCs w:val="24"/>
              </w:rPr>
              <w:t>т</w:t>
            </w:r>
            <w:r w:rsidRPr="00652E0D">
              <w:rPr>
                <w:sz w:val="24"/>
                <w:szCs w:val="24"/>
              </w:rPr>
              <w:t>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земельного участка, на котором ос</w:t>
            </w:r>
            <w:r w:rsidRPr="00652E0D">
              <w:rPr>
                <w:sz w:val="24"/>
                <w:szCs w:val="24"/>
              </w:rPr>
              <w:t>у</w:t>
            </w:r>
            <w:r w:rsidRPr="00652E0D">
              <w:rPr>
                <w:sz w:val="24"/>
                <w:szCs w:val="24"/>
              </w:rPr>
              <w:t>ществляется строительство (реконструкция)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Подготовкой в отношении следующего объекта адресации документов, необх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димых для осуществления государственного кадастрового учета указанного об</w:t>
            </w:r>
            <w:r w:rsidRPr="00652E0D">
              <w:rPr>
                <w:sz w:val="24"/>
                <w:szCs w:val="24"/>
              </w:rPr>
              <w:t>ъ</w:t>
            </w:r>
            <w:r w:rsidRPr="00652E0D">
              <w:rPr>
                <w:sz w:val="24"/>
                <w:szCs w:val="24"/>
              </w:rPr>
              <w:t>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объекта строител</w:t>
            </w:r>
            <w:r w:rsidRPr="00652E0D">
              <w:rPr>
                <w:sz w:val="24"/>
                <w:szCs w:val="24"/>
              </w:rPr>
              <w:t>ь</w:t>
            </w:r>
            <w:r w:rsidRPr="00652E0D">
              <w:rPr>
                <w:sz w:val="24"/>
                <w:szCs w:val="24"/>
              </w:rPr>
              <w:lastRenderedPageBreak/>
              <w:t>ства (реконструкции) (при наличии проектной документации указыв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земельного участка, на котором осуществляе</w:t>
            </w:r>
            <w:r w:rsidRPr="00652E0D">
              <w:rPr>
                <w:sz w:val="24"/>
                <w:szCs w:val="24"/>
              </w:rPr>
              <w:t>т</w:t>
            </w:r>
            <w:r w:rsidRPr="00652E0D">
              <w:rPr>
                <w:sz w:val="24"/>
                <w:szCs w:val="24"/>
              </w:rPr>
              <w:t>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земельного участка, на котором ос</w:t>
            </w:r>
            <w:r w:rsidRPr="00652E0D">
              <w:rPr>
                <w:sz w:val="24"/>
                <w:szCs w:val="24"/>
              </w:rPr>
              <w:t>у</w:t>
            </w:r>
            <w:r w:rsidRPr="00652E0D">
              <w:rPr>
                <w:sz w:val="24"/>
                <w:szCs w:val="24"/>
              </w:rPr>
              <w:t>ществляется строительство (реконструкция)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помещения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8406B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B8406B" w:rsidRPr="0071622E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 w:rsidRPr="0071622E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468D5" w:rsidRPr="00652E0D" w:rsidTr="00652E0D">
        <w:tc>
          <w:tcPr>
            <w:tcW w:w="6316" w:type="dxa"/>
            <w:gridSpan w:val="9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7468D5" w:rsidRPr="00652E0D" w:rsidRDefault="0071622E" w:rsidP="00652E0D">
            <w:pPr>
              <w:pStyle w:val="ConsPlusNormal"/>
              <w:ind w:left="5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Лист N __</w:t>
            </w:r>
          </w:p>
        </w:tc>
        <w:tc>
          <w:tcPr>
            <w:tcW w:w="1992" w:type="dxa"/>
            <w:gridSpan w:val="2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9639" w:type="dxa"/>
            <w:gridSpan w:val="1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652E0D">
              <w:rPr>
                <w:sz w:val="24"/>
                <w:szCs w:val="24"/>
              </w:rPr>
              <w:t>ий</w:t>
            </w:r>
            <w:proofErr w:type="spellEnd"/>
            <w:r w:rsidRPr="00652E0D">
              <w:rPr>
                <w:sz w:val="24"/>
                <w:szCs w:val="24"/>
              </w:rPr>
              <w:t>) в здании, сооружении путем раздела здания, с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оружения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жилого пом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щения</w:t>
            </w:r>
          </w:p>
        </w:tc>
        <w:tc>
          <w:tcPr>
            <w:tcW w:w="3612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пом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щений</w:t>
            </w:r>
          </w:p>
        </w:tc>
        <w:tc>
          <w:tcPr>
            <w:tcW w:w="144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нежилого п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мещения</w:t>
            </w:r>
          </w:p>
        </w:tc>
        <w:tc>
          <w:tcPr>
            <w:tcW w:w="3612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пом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щений</w:t>
            </w:r>
          </w:p>
        </w:tc>
        <w:tc>
          <w:tcPr>
            <w:tcW w:w="144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здания, с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оружения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652E0D">
              <w:rPr>
                <w:sz w:val="24"/>
                <w:szCs w:val="24"/>
              </w:rPr>
              <w:t>ий</w:t>
            </w:r>
            <w:proofErr w:type="spellEnd"/>
            <w:r w:rsidRPr="00652E0D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Назначение помещения (жилое (нежилое) помещ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 xml:space="preserve">ние) </w:t>
            </w:r>
            <w:hyperlink w:anchor="Par562" w:tooltip="&lt;3&gt; Строка дублируется для каждого разделенного помещения." w:history="1">
              <w:r w:rsidRPr="00652E0D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 w:rsidRPr="00652E0D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 w:rsidRPr="00652E0D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помещения, раздел которого осуществл</w:t>
            </w:r>
            <w:r w:rsidRPr="00652E0D">
              <w:rPr>
                <w:sz w:val="24"/>
                <w:szCs w:val="24"/>
              </w:rPr>
              <w:t>я</w:t>
            </w:r>
            <w:r w:rsidRPr="00652E0D">
              <w:rPr>
                <w:sz w:val="24"/>
                <w:szCs w:val="24"/>
              </w:rPr>
              <w:t>ется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single" w:sz="4" w:space="0" w:color="000000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жилого помещ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ния</w:t>
            </w:r>
          </w:p>
        </w:tc>
        <w:tc>
          <w:tcPr>
            <w:tcW w:w="37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000000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объединяемых п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мещений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объединя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 xml:space="preserve">мого помещения </w:t>
            </w:r>
            <w:hyperlink w:anchor="Par563" w:tooltip="&lt;4&gt; Строка дублируется для каждого объединенного помещения." w:history="1">
              <w:r w:rsidRPr="00652E0D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 w:rsidRPr="00652E0D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single" w:sz="4" w:space="0" w:color="000000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жилого помещ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ния</w:t>
            </w:r>
          </w:p>
        </w:tc>
        <w:tc>
          <w:tcPr>
            <w:tcW w:w="37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000000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помещ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ний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здания, с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оружения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single" w:sz="4" w:space="0" w:color="000000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8406B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B8406B" w:rsidRPr="0071622E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 w:rsidRPr="0071622E">
        <w:rPr>
          <w:sz w:val="24"/>
          <w:szCs w:val="24"/>
        </w:rPr>
        <w:t>&lt;3&gt; Строка дублируется для каждого разделенного помещения.</w:t>
      </w:r>
    </w:p>
    <w:p w:rsidR="00B8406B" w:rsidRPr="0071622E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bookmarkStart w:id="5" w:name="Par563"/>
      <w:bookmarkEnd w:id="5"/>
      <w:r w:rsidRPr="0071622E">
        <w:rPr>
          <w:sz w:val="24"/>
          <w:szCs w:val="24"/>
        </w:rPr>
        <w:t>&lt;4&gt; Строка дублируется для каждого объединенного помещения.</w:t>
      </w:r>
    </w:p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7468D5" w:rsidRPr="00652E0D" w:rsidTr="00652E0D">
        <w:tc>
          <w:tcPr>
            <w:tcW w:w="6316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468D5" w:rsidRPr="00652E0D" w:rsidRDefault="0071622E" w:rsidP="00652E0D">
            <w:pPr>
              <w:pStyle w:val="ConsPlusNormal"/>
              <w:ind w:left="5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Лист N __</w:t>
            </w:r>
          </w:p>
        </w:tc>
        <w:tc>
          <w:tcPr>
            <w:tcW w:w="1992" w:type="dxa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6316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 w:val="restart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3</w:t>
            </w:r>
            <w:r w:rsidR="0071622E" w:rsidRPr="00652E0D">
              <w:rPr>
                <w:sz w:val="24"/>
                <w:szCs w:val="24"/>
              </w:rPr>
              <w:t>3</w:t>
            </w:r>
            <w:r w:rsidRPr="00652E0D">
              <w:rPr>
                <w:sz w:val="24"/>
                <w:szCs w:val="24"/>
              </w:rPr>
              <w:t>.3</w:t>
            </w:r>
          </w:p>
        </w:tc>
        <w:tc>
          <w:tcPr>
            <w:tcW w:w="9101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субъекта Росси</w:t>
            </w:r>
            <w:r w:rsidRPr="00652E0D">
              <w:rPr>
                <w:sz w:val="24"/>
                <w:szCs w:val="24"/>
              </w:rPr>
              <w:t>й</w:t>
            </w:r>
            <w:r w:rsidRPr="00652E0D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1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чения) в составе субъекта Ро</w:t>
            </w:r>
            <w:r w:rsidRPr="00652E0D">
              <w:rPr>
                <w:sz w:val="24"/>
                <w:szCs w:val="24"/>
              </w:rPr>
              <w:t>с</w:t>
            </w:r>
            <w:r w:rsidRPr="00652E0D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элемента план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ровочной структуры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Тип и номер помещения, расп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lastRenderedPageBreak/>
              <w:t>ложенного в здании или соор</w:t>
            </w:r>
            <w:r w:rsidRPr="00652E0D">
              <w:rPr>
                <w:sz w:val="24"/>
                <w:szCs w:val="24"/>
              </w:rPr>
              <w:t>у</w:t>
            </w:r>
            <w:r w:rsidRPr="00652E0D">
              <w:rPr>
                <w:sz w:val="24"/>
                <w:szCs w:val="24"/>
              </w:rPr>
              <w:t>жении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Тип и номер помещения в пред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лах квартиры (в отношении ко</w:t>
            </w:r>
            <w:r w:rsidRPr="00652E0D">
              <w:rPr>
                <w:sz w:val="24"/>
                <w:szCs w:val="24"/>
              </w:rPr>
              <w:t>м</w:t>
            </w:r>
            <w:r w:rsidRPr="00652E0D">
              <w:rPr>
                <w:sz w:val="24"/>
                <w:szCs w:val="24"/>
              </w:rPr>
              <w:t>мунальных квартир)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7468D5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  <w:p w:rsidR="007A6B54" w:rsidRPr="00652E0D" w:rsidRDefault="007A6B54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 связи с:</w:t>
            </w: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956"/>
        <w:gridCol w:w="1089"/>
        <w:gridCol w:w="150"/>
        <w:gridCol w:w="548"/>
        <w:gridCol w:w="356"/>
        <w:gridCol w:w="158"/>
        <w:gridCol w:w="854"/>
        <w:gridCol w:w="359"/>
        <w:gridCol w:w="469"/>
        <w:gridCol w:w="862"/>
        <w:gridCol w:w="550"/>
        <w:gridCol w:w="1442"/>
      </w:tblGrid>
      <w:tr w:rsidR="007468D5" w:rsidRPr="00652E0D" w:rsidTr="00652E0D">
        <w:tc>
          <w:tcPr>
            <w:tcW w:w="6316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7468D5" w:rsidRPr="00652E0D" w:rsidRDefault="0071622E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Лист </w:t>
            </w:r>
            <w:r w:rsidR="007468D5" w:rsidRPr="00652E0D">
              <w:rPr>
                <w:sz w:val="24"/>
                <w:szCs w:val="24"/>
              </w:rPr>
              <w:t>N __</w:t>
            </w:r>
          </w:p>
        </w:tc>
        <w:tc>
          <w:tcPr>
            <w:tcW w:w="1992" w:type="dxa"/>
            <w:gridSpan w:val="2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9639" w:type="dxa"/>
            <w:gridSpan w:val="16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1622E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4</w:t>
            </w:r>
            <w:r w:rsidR="007468D5" w:rsidRPr="00652E0D">
              <w:rPr>
                <w:sz w:val="24"/>
                <w:szCs w:val="24"/>
              </w:rPr>
              <w:t>4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1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Собственник объекта адресации или лицо, обладающее иным вещным правом на об</w:t>
            </w:r>
            <w:r w:rsidRPr="00652E0D">
              <w:rPr>
                <w:sz w:val="24"/>
                <w:szCs w:val="24"/>
              </w:rPr>
              <w:t>ъ</w:t>
            </w:r>
            <w:r w:rsidRPr="00652E0D">
              <w:rPr>
                <w:sz w:val="24"/>
                <w:szCs w:val="24"/>
              </w:rPr>
              <w:t>ект адресации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физическое лицо: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</w:tcPr>
          <w:p w:rsidR="00562BF7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отчество (полн</w:t>
            </w:r>
            <w:r w:rsidRPr="00652E0D">
              <w:rPr>
                <w:sz w:val="24"/>
                <w:szCs w:val="24"/>
              </w:rPr>
              <w:t>о</w:t>
            </w:r>
            <w:r w:rsidR="00562BF7" w:rsidRPr="00652E0D">
              <w:rPr>
                <w:sz w:val="24"/>
                <w:szCs w:val="24"/>
              </w:rPr>
              <w:t xml:space="preserve">стью) </w:t>
            </w:r>
          </w:p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1442" w:type="dxa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ИНН (при наличии):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документ, удостов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ряющий личность:</w:t>
            </w:r>
          </w:p>
        </w:tc>
        <w:tc>
          <w:tcPr>
            <w:tcW w:w="2066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номер: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5"/>
          </w:tcPr>
          <w:p w:rsidR="007468D5" w:rsidRPr="00652E0D" w:rsidRDefault="007468D5" w:rsidP="00701E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кем выдан: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5"/>
            <w:vMerge w:val="restart"/>
          </w:tcPr>
          <w:p w:rsidR="007468D5" w:rsidRPr="00652E0D" w:rsidRDefault="00701E5E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 ___ </w:t>
            </w:r>
            <w:r w:rsidR="007468D5" w:rsidRPr="00652E0D">
              <w:rPr>
                <w:sz w:val="24"/>
                <w:szCs w:val="24"/>
              </w:rPr>
              <w:t>г.</w:t>
            </w:r>
          </w:p>
        </w:tc>
        <w:tc>
          <w:tcPr>
            <w:tcW w:w="3682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5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7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7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3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юридическое лицо, в том числе орган государственной власти, иной госуда</w:t>
            </w:r>
            <w:r w:rsidRPr="00652E0D">
              <w:rPr>
                <w:sz w:val="24"/>
                <w:szCs w:val="24"/>
              </w:rPr>
              <w:t>р</w:t>
            </w:r>
            <w:r w:rsidRPr="00652E0D">
              <w:rPr>
                <w:sz w:val="24"/>
                <w:szCs w:val="24"/>
              </w:rPr>
              <w:t>ственный орган, орган местного самоуправления: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9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9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7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ИНН (для российского юридич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ского лица):</w:t>
            </w:r>
          </w:p>
        </w:tc>
        <w:tc>
          <w:tcPr>
            <w:tcW w:w="4536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КПП (для российского юридического л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ца):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страна регистрации (инкорпорации) (для </w:t>
            </w:r>
            <w:r w:rsidRPr="00652E0D">
              <w:rPr>
                <w:sz w:val="24"/>
                <w:szCs w:val="24"/>
              </w:rPr>
              <w:lastRenderedPageBreak/>
              <w:t>иностранного юрид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ческого лица):</w:t>
            </w:r>
          </w:p>
        </w:tc>
        <w:tc>
          <w:tcPr>
            <w:tcW w:w="2744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lastRenderedPageBreak/>
              <w:t>дата регистрации (для иностранного юридич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lastRenderedPageBreak/>
              <w:t>ского лица):</w:t>
            </w:r>
          </w:p>
        </w:tc>
        <w:tc>
          <w:tcPr>
            <w:tcW w:w="2854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lastRenderedPageBreak/>
              <w:t>номер регистрации (для иностранного юридич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lastRenderedPageBreak/>
              <w:t>ского лица):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право собственности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2"/>
          </w:tcPr>
          <w:p w:rsidR="007468D5" w:rsidRPr="00652E0D" w:rsidRDefault="00562BF7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</w:t>
            </w:r>
            <w:r w:rsidR="007468D5" w:rsidRPr="00652E0D">
              <w:rPr>
                <w:sz w:val="24"/>
                <w:szCs w:val="24"/>
              </w:rPr>
              <w:t>раво оперативного управления имуществом на объект адресации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B8406B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5</w:t>
            </w:r>
            <w:r w:rsidR="007468D5" w:rsidRPr="00652E0D">
              <w:rPr>
                <w:sz w:val="24"/>
                <w:szCs w:val="24"/>
              </w:rPr>
              <w:t>5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1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Способ получения документов (в том числе решения о присвоении объекту адрес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ции адреса или аннулировании его адреса, оригиналов ранее представленных док</w:t>
            </w:r>
            <w:r w:rsidRPr="00652E0D">
              <w:rPr>
                <w:sz w:val="24"/>
                <w:szCs w:val="24"/>
              </w:rPr>
              <w:t>у</w:t>
            </w:r>
            <w:r w:rsidRPr="00652E0D">
              <w:rPr>
                <w:sz w:val="24"/>
                <w:szCs w:val="24"/>
              </w:rPr>
              <w:t>ментов, решения об отказе в присвоении (аннулировании) объекту адресации адреса):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7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Почтовым отправлением по а</w:t>
            </w:r>
            <w:r w:rsidRPr="00652E0D">
              <w:rPr>
                <w:sz w:val="24"/>
                <w:szCs w:val="24"/>
              </w:rPr>
              <w:t>д</w:t>
            </w:r>
            <w:r w:rsidRPr="00652E0D">
              <w:rPr>
                <w:sz w:val="24"/>
                <w:szCs w:val="24"/>
              </w:rPr>
              <w:t>ресу:</w:t>
            </w: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4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468D5" w:rsidRPr="00652E0D" w:rsidRDefault="007468D5" w:rsidP="00652E0D">
            <w:pPr>
              <w:pStyle w:val="ConsPlusNormal"/>
              <w:ind w:firstLine="1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B8406B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6</w:t>
            </w:r>
            <w:r w:rsidR="007468D5" w:rsidRPr="00652E0D">
              <w:rPr>
                <w:sz w:val="24"/>
                <w:szCs w:val="24"/>
              </w:rPr>
              <w:t>6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1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Выдать лично</w:t>
            </w:r>
          </w:p>
        </w:tc>
        <w:tc>
          <w:tcPr>
            <w:tcW w:w="6837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Расписка получена: ___________________________________</w:t>
            </w:r>
          </w:p>
          <w:p w:rsidR="007468D5" w:rsidRPr="00652E0D" w:rsidRDefault="00562BF7" w:rsidP="00652E0D">
            <w:pPr>
              <w:pStyle w:val="ConsPlusNormal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                               </w:t>
            </w:r>
            <w:r w:rsidR="007468D5" w:rsidRPr="00652E0D">
              <w:rPr>
                <w:sz w:val="24"/>
                <w:szCs w:val="24"/>
              </w:rPr>
              <w:t>(подпись заявителя)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Направить почтовым отправл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нием по адр</w:t>
            </w:r>
            <w:r w:rsidR="00562BF7"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су:</w:t>
            </w: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Не направлять</w:t>
            </w:r>
          </w:p>
        </w:tc>
      </w:tr>
    </w:tbl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468D5" w:rsidRPr="00652E0D" w:rsidTr="00652E0D">
        <w:tc>
          <w:tcPr>
            <w:tcW w:w="6316" w:type="dxa"/>
            <w:gridSpan w:val="9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7468D5" w:rsidRPr="00652E0D" w:rsidRDefault="0071622E" w:rsidP="00652E0D">
            <w:pPr>
              <w:pStyle w:val="ConsPlusNormal"/>
              <w:ind w:left="5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Лист N __</w:t>
            </w:r>
          </w:p>
        </w:tc>
        <w:tc>
          <w:tcPr>
            <w:tcW w:w="1992" w:type="dxa"/>
            <w:gridSpan w:val="2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9639" w:type="dxa"/>
            <w:gridSpan w:val="1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 w:val="restart"/>
          </w:tcPr>
          <w:p w:rsidR="007468D5" w:rsidRPr="00652E0D" w:rsidRDefault="00B8406B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7</w:t>
            </w:r>
            <w:r w:rsidR="007468D5" w:rsidRPr="00652E0D">
              <w:rPr>
                <w:sz w:val="24"/>
                <w:szCs w:val="24"/>
              </w:rPr>
              <w:t>7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102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Заявитель: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468D5" w:rsidRPr="00652E0D" w:rsidTr="00652E0D">
        <w:tc>
          <w:tcPr>
            <w:tcW w:w="537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физическое лицо: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отчество (полн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стью) (при нал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чии):</w:t>
            </w:r>
          </w:p>
        </w:tc>
        <w:tc>
          <w:tcPr>
            <w:tcW w:w="1481" w:type="dxa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ИНН (при наличии):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документ, удостов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ряющий личность:</w:t>
            </w:r>
          </w:p>
        </w:tc>
        <w:tc>
          <w:tcPr>
            <w:tcW w:w="203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номер: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дата в</w:t>
            </w:r>
            <w:r w:rsidRPr="00652E0D">
              <w:rPr>
                <w:sz w:val="24"/>
                <w:szCs w:val="24"/>
              </w:rPr>
              <w:t>ы</w:t>
            </w:r>
            <w:r w:rsidRPr="00652E0D">
              <w:rPr>
                <w:sz w:val="24"/>
                <w:szCs w:val="24"/>
              </w:rPr>
              <w:t>дачи:</w:t>
            </w:r>
          </w:p>
        </w:tc>
        <w:tc>
          <w:tcPr>
            <w:tcW w:w="3711" w:type="dxa"/>
            <w:gridSpan w:val="5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кем выдан: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"__" ______ ____ </w:t>
            </w:r>
            <w:r w:rsidRPr="00652E0D"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3711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652E0D">
              <w:rPr>
                <w:sz w:val="24"/>
                <w:szCs w:val="24"/>
              </w:rPr>
              <w:t>д</w:t>
            </w:r>
            <w:r w:rsidRPr="00652E0D">
              <w:rPr>
                <w:sz w:val="24"/>
                <w:szCs w:val="24"/>
              </w:rPr>
              <w:t>ставителя: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юридическое лицо, в том числе орган государственной власти, иной госуда</w:t>
            </w:r>
            <w:r w:rsidRPr="00652E0D">
              <w:rPr>
                <w:sz w:val="24"/>
                <w:szCs w:val="24"/>
              </w:rPr>
              <w:t>р</w:t>
            </w:r>
            <w:r w:rsidRPr="00652E0D">
              <w:rPr>
                <w:sz w:val="24"/>
                <w:szCs w:val="24"/>
              </w:rPr>
              <w:t>ственный орган, орган местного самоуправления: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КПП (для российского юрид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ческого лица):</w:t>
            </w:r>
          </w:p>
        </w:tc>
        <w:tc>
          <w:tcPr>
            <w:tcW w:w="4732" w:type="dxa"/>
            <w:gridSpan w:val="7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ИНН (для российского юридического л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ца):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страна регистрации (инкорпорации) (для иностранного юрид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ческого лица):</w:t>
            </w:r>
          </w:p>
        </w:tc>
        <w:tc>
          <w:tcPr>
            <w:tcW w:w="2704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дата регистрации (для иностранного юридич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ского лица):</w:t>
            </w:r>
          </w:p>
        </w:tc>
        <w:tc>
          <w:tcPr>
            <w:tcW w:w="287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номер регистрации (для иностранного юридич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ского лица):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7468D5" w:rsidRPr="00652E0D" w:rsidRDefault="007468D5" w:rsidP="00F77D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652E0D">
              <w:rPr>
                <w:sz w:val="24"/>
                <w:szCs w:val="24"/>
              </w:rPr>
              <w:t>д</w:t>
            </w:r>
            <w:r w:rsidRPr="00652E0D">
              <w:rPr>
                <w:sz w:val="24"/>
                <w:szCs w:val="24"/>
              </w:rPr>
              <w:t>ставителя: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 w:val="restart"/>
          </w:tcPr>
          <w:p w:rsidR="007468D5" w:rsidRPr="00652E0D" w:rsidRDefault="00B8406B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8</w:t>
            </w:r>
            <w:r w:rsidR="007468D5" w:rsidRPr="00652E0D">
              <w:rPr>
                <w:sz w:val="24"/>
                <w:szCs w:val="24"/>
              </w:rPr>
              <w:t>8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102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7468D5" w:rsidRPr="00652E0D" w:rsidTr="00652E0D">
        <w:tc>
          <w:tcPr>
            <w:tcW w:w="537" w:type="dxa"/>
            <w:vMerge w:val="restart"/>
          </w:tcPr>
          <w:p w:rsidR="007468D5" w:rsidRPr="00652E0D" w:rsidRDefault="00B8406B" w:rsidP="00652E0D">
            <w:pPr>
              <w:pStyle w:val="ConsPlusNormal"/>
              <w:jc w:val="right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9</w:t>
            </w:r>
            <w:r w:rsidR="007468D5" w:rsidRPr="00652E0D">
              <w:rPr>
                <w:sz w:val="24"/>
                <w:szCs w:val="24"/>
              </w:rPr>
              <w:t>9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Примечание: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7468D5" w:rsidRPr="00652E0D" w:rsidTr="00652E0D">
        <w:tc>
          <w:tcPr>
            <w:tcW w:w="628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7468D5" w:rsidRPr="00652E0D" w:rsidRDefault="0071622E" w:rsidP="00652E0D">
            <w:pPr>
              <w:pStyle w:val="ConsPlusNormal"/>
              <w:ind w:left="5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Лист N __</w:t>
            </w:r>
          </w:p>
        </w:tc>
        <w:tc>
          <w:tcPr>
            <w:tcW w:w="1992" w:type="dxa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628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652E0D">
            <w:pPr>
              <w:pStyle w:val="ConsPlusNorma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1</w:t>
            </w:r>
            <w:r w:rsidR="00B8406B" w:rsidRPr="00652E0D">
              <w:rPr>
                <w:sz w:val="24"/>
                <w:szCs w:val="24"/>
              </w:rPr>
              <w:t>1</w:t>
            </w:r>
            <w:r w:rsidRPr="00652E0D">
              <w:rPr>
                <w:sz w:val="24"/>
                <w:szCs w:val="24"/>
              </w:rPr>
              <w:t>0</w:t>
            </w:r>
            <w:r w:rsidR="00B8406B" w:rsidRPr="00652E0D">
              <w:rPr>
                <w:sz w:val="24"/>
                <w:szCs w:val="24"/>
              </w:rPr>
              <w:t>.</w:t>
            </w:r>
          </w:p>
        </w:tc>
        <w:tc>
          <w:tcPr>
            <w:tcW w:w="9102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ботку персональных данных (сбор, систематизацию, накопление, хранение, уточн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ние (обновление, изменение), использование, распространение (в том числе перед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зированном режиме, включая принятие решений на их основе органом, осуществл</w:t>
            </w:r>
            <w:r w:rsidRPr="00652E0D">
              <w:rPr>
                <w:sz w:val="24"/>
                <w:szCs w:val="24"/>
              </w:rPr>
              <w:t>я</w:t>
            </w:r>
            <w:r w:rsidRPr="00652E0D">
              <w:rPr>
                <w:sz w:val="24"/>
                <w:szCs w:val="24"/>
              </w:rPr>
              <w:t>ющим присвоение, изменение и аннулирование адресов, в целях предоставления го</w:t>
            </w:r>
            <w:r w:rsidRPr="00652E0D">
              <w:rPr>
                <w:sz w:val="24"/>
                <w:szCs w:val="24"/>
              </w:rPr>
              <w:t>с</w:t>
            </w:r>
            <w:r w:rsidRPr="00652E0D">
              <w:rPr>
                <w:sz w:val="24"/>
                <w:szCs w:val="24"/>
              </w:rPr>
              <w:t>ударственной услуги.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11</w:t>
            </w:r>
            <w:r w:rsidR="00B8406B" w:rsidRPr="00652E0D">
              <w:rPr>
                <w:sz w:val="24"/>
                <w:szCs w:val="24"/>
              </w:rPr>
              <w:t>1.</w:t>
            </w:r>
          </w:p>
        </w:tc>
        <w:tc>
          <w:tcPr>
            <w:tcW w:w="9102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Настоящим также подтверждаю, что:</w:t>
            </w:r>
          </w:p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верны;</w:t>
            </w:r>
          </w:p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652E0D">
              <w:rPr>
                <w:sz w:val="24"/>
                <w:szCs w:val="24"/>
              </w:rPr>
              <w:t>ие</w:t>
            </w:r>
            <w:proofErr w:type="spellEnd"/>
            <w:r w:rsidRPr="00652E0D">
              <w:rPr>
                <w:sz w:val="24"/>
                <w:szCs w:val="24"/>
              </w:rPr>
              <w:t>) документ(ы) и иные документы и соде</w:t>
            </w:r>
            <w:r w:rsidRPr="00652E0D">
              <w:rPr>
                <w:sz w:val="24"/>
                <w:szCs w:val="24"/>
              </w:rPr>
              <w:t>р</w:t>
            </w:r>
            <w:r w:rsidRPr="00652E0D">
              <w:rPr>
                <w:sz w:val="24"/>
                <w:szCs w:val="24"/>
              </w:rPr>
              <w:t>жащиеся в них сведения соответствуют установленным законодательством Росси</w:t>
            </w:r>
            <w:r w:rsidRPr="00652E0D">
              <w:rPr>
                <w:sz w:val="24"/>
                <w:szCs w:val="24"/>
              </w:rPr>
              <w:t>й</w:t>
            </w:r>
            <w:r w:rsidRPr="00652E0D">
              <w:rPr>
                <w:sz w:val="24"/>
                <w:szCs w:val="24"/>
              </w:rPr>
              <w:t>ской Федерации требованиям.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1</w:t>
            </w:r>
            <w:r w:rsidR="00B8406B" w:rsidRPr="00652E0D">
              <w:rPr>
                <w:sz w:val="24"/>
                <w:szCs w:val="24"/>
              </w:rPr>
              <w:t>1</w:t>
            </w:r>
            <w:r w:rsidRPr="00652E0D">
              <w:rPr>
                <w:sz w:val="24"/>
                <w:szCs w:val="24"/>
              </w:rPr>
              <w:t>2</w:t>
            </w:r>
          </w:p>
        </w:tc>
        <w:tc>
          <w:tcPr>
            <w:tcW w:w="574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Дата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_________________</w:t>
            </w:r>
          </w:p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</w:tcPr>
          <w:p w:rsidR="007468D5" w:rsidRPr="00652E0D" w:rsidRDefault="00562BF7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_____________</w:t>
            </w:r>
            <w:r w:rsidR="00B8406B" w:rsidRPr="00652E0D">
              <w:rPr>
                <w:sz w:val="24"/>
                <w:szCs w:val="24"/>
              </w:rPr>
              <w:t>_____________</w:t>
            </w:r>
          </w:p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"__" _____</w:t>
            </w:r>
            <w:r w:rsidR="00562BF7" w:rsidRPr="00652E0D">
              <w:rPr>
                <w:sz w:val="24"/>
                <w:szCs w:val="24"/>
              </w:rPr>
              <w:t>_______</w:t>
            </w:r>
            <w:r w:rsidR="00B8406B" w:rsidRPr="00652E0D">
              <w:rPr>
                <w:sz w:val="24"/>
                <w:szCs w:val="24"/>
              </w:rPr>
              <w:t>_</w:t>
            </w:r>
            <w:r w:rsidRPr="00652E0D">
              <w:rPr>
                <w:sz w:val="24"/>
                <w:szCs w:val="24"/>
              </w:rPr>
              <w:t xml:space="preserve"> __</w:t>
            </w:r>
            <w:r w:rsidR="00562BF7" w:rsidRPr="00652E0D">
              <w:rPr>
                <w:sz w:val="24"/>
                <w:szCs w:val="24"/>
              </w:rPr>
              <w:t>___</w:t>
            </w:r>
            <w:r w:rsidRPr="00652E0D">
              <w:rPr>
                <w:sz w:val="24"/>
                <w:szCs w:val="24"/>
              </w:rPr>
              <w:t>_ г.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1</w:t>
            </w:r>
            <w:r w:rsidR="00B8406B" w:rsidRPr="00652E0D">
              <w:rPr>
                <w:sz w:val="24"/>
                <w:szCs w:val="24"/>
              </w:rPr>
              <w:t>1</w:t>
            </w:r>
            <w:r w:rsidRPr="00652E0D">
              <w:rPr>
                <w:sz w:val="24"/>
                <w:szCs w:val="24"/>
              </w:rPr>
              <w:t>3</w:t>
            </w:r>
          </w:p>
        </w:tc>
        <w:tc>
          <w:tcPr>
            <w:tcW w:w="9102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68D5" w:rsidRPr="0071622E" w:rsidRDefault="007468D5" w:rsidP="00B8406B">
      <w:pPr>
        <w:pStyle w:val="ConsPlusNormal"/>
        <w:ind w:firstLine="0"/>
        <w:jc w:val="both"/>
        <w:rPr>
          <w:sz w:val="24"/>
          <w:szCs w:val="24"/>
        </w:rPr>
      </w:pPr>
    </w:p>
    <w:p w:rsidR="00FA6692" w:rsidRDefault="00FA6692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6" w:name="Par562"/>
      <w:bookmarkEnd w:id="6"/>
      <w:r>
        <w:rPr>
          <w:bCs/>
        </w:rPr>
        <w:br w:type="page"/>
      </w:r>
    </w:p>
    <w:p w:rsidR="00104A0B" w:rsidRDefault="00104A0B" w:rsidP="00D76DE1">
      <w:pPr>
        <w:pStyle w:val="ac"/>
        <w:spacing w:line="240" w:lineRule="exact"/>
        <w:ind w:left="5103"/>
        <w:jc w:val="center"/>
      </w:pPr>
      <w:r w:rsidRPr="00D76DE1">
        <w:rPr>
          <w:bCs/>
        </w:rPr>
        <w:lastRenderedPageBreak/>
        <w:t>Приложение</w:t>
      </w:r>
      <w:r w:rsidRPr="00D76DE1">
        <w:t xml:space="preserve"> 2</w:t>
      </w:r>
    </w:p>
    <w:p w:rsidR="00D76DE1" w:rsidRPr="00D76DE1" w:rsidRDefault="00D76DE1" w:rsidP="00D76DE1">
      <w:pPr>
        <w:pStyle w:val="ac"/>
        <w:spacing w:line="240" w:lineRule="exact"/>
        <w:ind w:left="5103"/>
      </w:pPr>
    </w:p>
    <w:p w:rsidR="0057172D" w:rsidRPr="00D76DE1" w:rsidRDefault="00104A0B" w:rsidP="00D76DE1">
      <w:pPr>
        <w:pStyle w:val="ac"/>
        <w:spacing w:line="240" w:lineRule="exact"/>
        <w:ind w:left="5103"/>
      </w:pPr>
      <w:r w:rsidRPr="00D76DE1">
        <w:t xml:space="preserve">к административному регламенту предоставления муниципальной услуги </w:t>
      </w:r>
      <w:r w:rsidR="0057172D" w:rsidRPr="00D76DE1">
        <w:t>«Присв</w:t>
      </w:r>
      <w:r w:rsidR="0083052E" w:rsidRPr="00D76DE1">
        <w:t>оение и</w:t>
      </w:r>
      <w:r w:rsidR="0057172D" w:rsidRPr="00D76DE1">
        <w:t xml:space="preserve"> аннулир</w:t>
      </w:r>
      <w:r w:rsidR="0057172D" w:rsidRPr="00D76DE1">
        <w:t>о</w:t>
      </w:r>
      <w:r w:rsidR="0057172D" w:rsidRPr="00D76DE1">
        <w:t>вание адресов земельным учас</w:t>
      </w:r>
      <w:r w:rsidR="0057172D" w:rsidRPr="00D76DE1">
        <w:t>т</w:t>
      </w:r>
      <w:r w:rsidR="0057172D" w:rsidRPr="00D76DE1">
        <w:t>кам, зданиям, строениям, сооруж</w:t>
      </w:r>
      <w:r w:rsidR="0057172D" w:rsidRPr="00D76DE1">
        <w:t>е</w:t>
      </w:r>
      <w:r w:rsidR="0057172D" w:rsidRPr="00D76DE1">
        <w:t>ниям</w:t>
      </w:r>
      <w:r w:rsidR="0057172D" w:rsidRPr="00D76DE1">
        <w:rPr>
          <w:bCs/>
        </w:rPr>
        <w:t>»</w:t>
      </w:r>
    </w:p>
    <w:p w:rsidR="00981333" w:rsidRDefault="00981333" w:rsidP="008D59AF">
      <w:pPr>
        <w:pStyle w:val="ConsPlusNormal"/>
        <w:jc w:val="center"/>
        <w:rPr>
          <w:sz w:val="28"/>
          <w:szCs w:val="28"/>
        </w:rPr>
      </w:pPr>
    </w:p>
    <w:p w:rsidR="00D76DE1" w:rsidRDefault="00D76DE1" w:rsidP="008D59AF">
      <w:pPr>
        <w:pStyle w:val="ConsPlusNormal"/>
        <w:jc w:val="center"/>
        <w:rPr>
          <w:sz w:val="28"/>
          <w:szCs w:val="28"/>
        </w:rPr>
      </w:pPr>
    </w:p>
    <w:p w:rsidR="00D76DE1" w:rsidRPr="00DD3162" w:rsidRDefault="00D76DE1" w:rsidP="008D59AF">
      <w:pPr>
        <w:pStyle w:val="ConsPlusNormal"/>
        <w:jc w:val="center"/>
        <w:rPr>
          <w:sz w:val="28"/>
          <w:szCs w:val="28"/>
        </w:rPr>
      </w:pPr>
    </w:p>
    <w:p w:rsidR="008D59AF" w:rsidRDefault="008D59AF" w:rsidP="00D76DE1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  <w:r w:rsidRPr="00DD3162">
        <w:rPr>
          <w:sz w:val="28"/>
          <w:szCs w:val="28"/>
        </w:rPr>
        <w:t>БЛОК-СХЕМА</w:t>
      </w:r>
      <w:r w:rsidR="00B8406B">
        <w:rPr>
          <w:sz w:val="28"/>
          <w:szCs w:val="28"/>
        </w:rPr>
        <w:t xml:space="preserve"> </w:t>
      </w:r>
    </w:p>
    <w:p w:rsidR="00D76DE1" w:rsidRPr="00DD3162" w:rsidRDefault="00D76DE1" w:rsidP="00D76DE1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</w:p>
    <w:p w:rsidR="005F61EC" w:rsidRDefault="008D59AF" w:rsidP="00D76DE1">
      <w:pPr>
        <w:pStyle w:val="ac"/>
        <w:spacing w:line="240" w:lineRule="exact"/>
        <w:jc w:val="center"/>
      </w:pPr>
      <w:r w:rsidRPr="0057172D">
        <w:t>предоставления муниципальной услуги</w:t>
      </w:r>
      <w:r w:rsidR="00C664AF" w:rsidRPr="0057172D">
        <w:t xml:space="preserve"> </w:t>
      </w:r>
      <w:r w:rsidR="0083052E">
        <w:t>«Присвоение и</w:t>
      </w:r>
      <w:r w:rsidR="005F61EC">
        <w:t xml:space="preserve"> аннулирование</w:t>
      </w:r>
    </w:p>
    <w:p w:rsidR="0057172D" w:rsidRPr="0057172D" w:rsidRDefault="0057172D" w:rsidP="00D76DE1">
      <w:pPr>
        <w:pStyle w:val="ac"/>
        <w:spacing w:line="240" w:lineRule="exact"/>
        <w:jc w:val="center"/>
      </w:pPr>
      <w:r w:rsidRPr="0057172D">
        <w:t>адресов земельным участкам, зданиям, строениям, сооружениям</w:t>
      </w:r>
      <w:r w:rsidRPr="0057172D">
        <w:rPr>
          <w:bCs/>
        </w:rPr>
        <w:t>»</w:t>
      </w:r>
    </w:p>
    <w:p w:rsidR="0015352C" w:rsidRDefault="0015352C" w:rsidP="0015352C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5352C" w:rsidRPr="00AE2E0E" w:rsidTr="00DB1386">
        <w:tc>
          <w:tcPr>
            <w:tcW w:w="5328" w:type="dxa"/>
          </w:tcPr>
          <w:p w:rsidR="0015352C" w:rsidRPr="00AE2E0E" w:rsidRDefault="0015352C" w:rsidP="00C6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231">
              <w:rPr>
                <w:rFonts w:ascii="Times New Roman" w:hAnsi="Times New Roman"/>
                <w:sz w:val="24"/>
                <w:szCs w:val="28"/>
              </w:rPr>
              <w:t xml:space="preserve">Обращение заявителя либо его представителя с заявлением о выдаче </w:t>
            </w:r>
            <w:r w:rsidR="00C664AF">
              <w:rPr>
                <w:rFonts w:ascii="Times New Roman" w:hAnsi="Times New Roman"/>
                <w:sz w:val="24"/>
                <w:szCs w:val="28"/>
              </w:rPr>
              <w:t>решения о присвоении об</w:t>
            </w:r>
            <w:r w:rsidR="00C664AF">
              <w:rPr>
                <w:rFonts w:ascii="Times New Roman" w:hAnsi="Times New Roman"/>
                <w:sz w:val="24"/>
                <w:szCs w:val="28"/>
              </w:rPr>
              <w:t>ъ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екту недвижимого имущества адреса или анн</w:t>
            </w:r>
            <w:r w:rsidR="00C664AF">
              <w:rPr>
                <w:rFonts w:ascii="Times New Roman" w:hAnsi="Times New Roman"/>
                <w:sz w:val="24"/>
                <w:szCs w:val="28"/>
              </w:rPr>
              <w:t>у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лировании его адреса</w:t>
            </w:r>
          </w:p>
        </w:tc>
      </w:tr>
    </w:tbl>
    <w:p w:rsidR="0015352C" w:rsidRPr="00AE2E0E" w:rsidRDefault="006673AD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line id="Line 31" o:spid="_x0000_s1057" style="position:absolute;left:0;text-align:left;flip:x;z-index:251652096;visibility:visible;mso-position-horizontal-relative:text;mso-position-vertical-relative:text" from="233.35pt,-.05pt" to="23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5352C" w:rsidRPr="00AE2E0E" w:rsidTr="00DB1386">
        <w:tc>
          <w:tcPr>
            <w:tcW w:w="5328" w:type="dxa"/>
            <w:vAlign w:val="center"/>
          </w:tcPr>
          <w:p w:rsidR="0099464A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Прием и регистрация заявления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прилагаемых к нему документов 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в администрации </w:t>
            </w:r>
            <w:r w:rsidR="0008027C">
              <w:rPr>
                <w:rFonts w:ascii="Times New Roman" w:hAnsi="Times New Roman"/>
                <w:sz w:val="24"/>
                <w:szCs w:val="28"/>
              </w:rPr>
              <w:t>округа</w:t>
            </w:r>
          </w:p>
          <w:p w:rsidR="0015352C" w:rsidRPr="00AE2E0E" w:rsidRDefault="0099464A" w:rsidP="00DF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="00DF15EC">
              <w:rPr>
                <w:rFonts w:ascii="Times New Roman" w:hAnsi="Times New Roman"/>
                <w:sz w:val="24"/>
                <w:szCs w:val="28"/>
              </w:rPr>
              <w:t>МФЦ</w:t>
            </w:r>
          </w:p>
        </w:tc>
      </w:tr>
    </w:tbl>
    <w:p w:rsidR="0015352C" w:rsidRPr="00AE2E0E" w:rsidRDefault="006673AD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8" style="position:absolute;left:0;text-align:left;flip:x;z-index:251653120;visibility:visible;mso-position-horizontal-relative:text;mso-position-vertical-relative:text" from="233.35pt,0" to="23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5352C" w:rsidRPr="00AE2E0E" w:rsidTr="00DB1386">
        <w:tc>
          <w:tcPr>
            <w:tcW w:w="5328" w:type="dxa"/>
            <w:vAlign w:val="center"/>
          </w:tcPr>
          <w:p w:rsidR="0015352C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Передача заявления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прилагаемых к нему </w:t>
            </w:r>
          </w:p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документов в </w:t>
            </w:r>
            <w:r w:rsidR="0008027C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исполнение</w:t>
            </w:r>
          </w:p>
        </w:tc>
      </w:tr>
    </w:tbl>
    <w:p w:rsidR="0015352C" w:rsidRDefault="006673AD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9" style="position:absolute;left:0;text-align:left;flip:x;z-index:251654144;visibility:visible;mso-position-horizontal-relative:text;mso-position-vertical-relative:text" from="233.35pt,-.1pt" to="23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09"/>
        <w:gridCol w:w="567"/>
        <w:gridCol w:w="5386"/>
        <w:gridCol w:w="567"/>
        <w:gridCol w:w="709"/>
      </w:tblGrid>
      <w:tr w:rsidR="0015352C" w:rsidRPr="00AE2E0E" w:rsidTr="00560E21">
        <w:trPr>
          <w:trHeight w:val="21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Документы, указанные в пункте 2.7 настоящего административного регламента представлены 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явителем по собственной инициативе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352C" w:rsidRPr="00AE2E0E" w:rsidTr="00DB138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6673A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0" style="position:absolute;left:0;text-align:left;flip:x;z-index:251655168;visibility:visible;mso-position-horizontal-relative:text;mso-position-vertical-relative:text" from="-5.25pt,7.2pt" to="2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6673A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1" style="position:absolute;left:0;text-align:left;flip:y;z-index:251656192;visibility:visible;mso-position-horizontal-relative:text;mso-position-vertical-relative:text" from="-5.25pt,7.2pt" to="22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15352C" w:rsidRPr="00AE2E0E" w:rsidTr="00560E21">
        <w:trPr>
          <w:trHeight w:val="13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352C" w:rsidRPr="00AE2E0E" w:rsidRDefault="006673A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2" style="position:absolute;left:0;text-align:left;flip:x;z-index:251657216;visibility:visible;mso-position-horizontal-relative:text;mso-position-vertical-relative:text" from="12.05pt,-.2pt" to="12.0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352C" w:rsidRPr="00AE2E0E" w:rsidRDefault="006673A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3" style="position:absolute;left:0;text-align:left;flip:x;z-index:251658240;visibility:visible;mso-position-horizontal-relative:text;mso-position-vertical-relative:text" from="10.95pt,1pt" to="10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</w:tr>
    </w:tbl>
    <w:p w:rsidR="0015352C" w:rsidRDefault="0015352C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3450"/>
        <w:gridCol w:w="4057"/>
      </w:tblGrid>
      <w:tr w:rsidR="0015352C" w:rsidTr="00560E2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352C" w:rsidRPr="0015352C" w:rsidRDefault="0015352C" w:rsidP="0015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52C" w:rsidRPr="0015352C" w:rsidRDefault="0015352C" w:rsidP="0015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52C" w:rsidRPr="0015352C" w:rsidRDefault="0015352C" w:rsidP="0056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Формирование и</w:t>
            </w:r>
            <w:r w:rsidR="00560E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5352C">
              <w:rPr>
                <w:rFonts w:ascii="Times New Roman" w:hAnsi="Times New Roman"/>
                <w:sz w:val="24"/>
                <w:szCs w:val="28"/>
              </w:rPr>
              <w:t>направление</w:t>
            </w:r>
          </w:p>
          <w:p w:rsidR="0015352C" w:rsidRPr="0015352C" w:rsidRDefault="0015352C" w:rsidP="0056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межведомственных</w:t>
            </w:r>
            <w:r w:rsidR="00560E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5352C">
              <w:rPr>
                <w:rFonts w:ascii="Times New Roman" w:hAnsi="Times New Roman"/>
                <w:sz w:val="24"/>
                <w:szCs w:val="28"/>
              </w:rPr>
              <w:t>запросов</w:t>
            </w:r>
          </w:p>
        </w:tc>
      </w:tr>
    </w:tbl>
    <w:p w:rsidR="0015352C" w:rsidRDefault="006673AD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4" style="position:absolute;left:0;text-align:left;z-index:251659264;visibility:visible;mso-position-horizontal-relative:text;mso-position-vertical-relative:text" from="413.25pt,.3pt" to="413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3"/>
      </w:tblGrid>
      <w:tr w:rsidR="0015352C" w:rsidRPr="00AE2E0E" w:rsidTr="00DB1386">
        <w:trPr>
          <w:trHeight w:val="623"/>
        </w:trPr>
        <w:tc>
          <w:tcPr>
            <w:tcW w:w="8930" w:type="dxa"/>
            <w:vAlign w:val="center"/>
          </w:tcPr>
          <w:p w:rsidR="0015352C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Принятие решения о предоставлении муниципальной услуги либо об отказе в </w:t>
            </w:r>
          </w:p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предоставлении муниципальной услуги</w:t>
            </w:r>
          </w:p>
        </w:tc>
      </w:tr>
    </w:tbl>
    <w:p w:rsidR="0015352C" w:rsidRPr="00AE2E0E" w:rsidRDefault="006673AD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6" style="position:absolute;left:0;text-align:left;z-index:251661312;visibility:visible;mso-position-horizontal-relative:text;mso-position-vertical-relative:text" from="109.85pt,1.1pt" to="11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5" style="position:absolute;left:0;text-align:left;z-index:251660288;visibility:visible;mso-position-horizontal-relative:text;mso-position-vertical-relative:text" from="413.1pt,1.1pt" to="41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031"/>
        <w:gridCol w:w="692"/>
        <w:gridCol w:w="4030"/>
      </w:tblGrid>
      <w:tr w:rsidR="0015352C" w:rsidRPr="00AE2E0E" w:rsidTr="00D76DE1">
        <w:trPr>
          <w:trHeight w:val="106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6673AD" w:rsidP="00EE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7" type="#_x0000_t32" style="position:absolute;left:0;text-align:left;margin-left:69.9pt;margin-top:69.85pt;width:.15pt;height:15.2pt;flip:x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pict>
                <v:rect id="_x0000_s1083" style="position:absolute;left:0;text-align:left;margin-left:-1.5pt;margin-top:84.1pt;width:201pt;height:89.15pt;z-index:251665408">
                  <v:textbox>
                    <w:txbxContent>
                      <w:p w:rsidR="00AE09F5" w:rsidRDefault="00AE09F5" w:rsidP="00D76DE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Внесение постановления админ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страции Георгиевского городского округа о присвоении объекту 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движимого имущества адреса или аннулировании его адреса в гос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дарственный адресный реестр</w:t>
                        </w:r>
                      </w:p>
                    </w:txbxContent>
                  </v:textbox>
                </v:rect>
              </w:pict>
            </w:r>
            <w:r w:rsidR="00B41FF1">
              <w:rPr>
                <w:rFonts w:ascii="Times New Roman" w:hAnsi="Times New Roman"/>
                <w:sz w:val="24"/>
                <w:szCs w:val="28"/>
              </w:rPr>
              <w:t xml:space="preserve">Подготовка, </w:t>
            </w:r>
            <w:r w:rsidR="00EE719E">
              <w:rPr>
                <w:rFonts w:ascii="Times New Roman" w:hAnsi="Times New Roman"/>
                <w:sz w:val="24"/>
                <w:szCs w:val="28"/>
              </w:rPr>
              <w:t>согласование, утве</w:t>
            </w:r>
            <w:r w:rsidR="00EE719E">
              <w:rPr>
                <w:rFonts w:ascii="Times New Roman" w:hAnsi="Times New Roman"/>
                <w:sz w:val="24"/>
                <w:szCs w:val="28"/>
              </w:rPr>
              <w:t>р</w:t>
            </w:r>
            <w:r w:rsidR="00EE719E">
              <w:rPr>
                <w:rFonts w:ascii="Times New Roman" w:hAnsi="Times New Roman"/>
                <w:sz w:val="24"/>
                <w:szCs w:val="28"/>
              </w:rPr>
              <w:t>ждение</w:t>
            </w:r>
            <w:r w:rsidR="00B41FF1">
              <w:rPr>
                <w:rFonts w:ascii="Times New Roman" w:hAnsi="Times New Roman"/>
                <w:sz w:val="24"/>
                <w:szCs w:val="28"/>
              </w:rPr>
              <w:t xml:space="preserve"> и выдача </w:t>
            </w:r>
            <w:r w:rsidR="00560E21">
              <w:rPr>
                <w:rFonts w:ascii="Times New Roman" w:hAnsi="Times New Roman"/>
                <w:sz w:val="24"/>
                <w:szCs w:val="28"/>
              </w:rPr>
              <w:t>постановления</w:t>
            </w:r>
            <w:r w:rsidR="00B41FF1">
              <w:rPr>
                <w:rFonts w:ascii="Times New Roman" w:hAnsi="Times New Roman"/>
                <w:sz w:val="24"/>
                <w:szCs w:val="28"/>
              </w:rPr>
              <w:t xml:space="preserve"> о 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присвоении объекту недвижимого имущества адреса или аннулиров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а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нии его адреса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6673AD" w:rsidP="00EE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pict>
                <v:shape id="_x0000_s1085" type="#_x0000_t32" style="position:absolute;left:0;text-align:left;margin-left:91.7pt;margin-top:68.9pt;width:0;height:61.7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pict>
                <v:rect id="_x0000_s1084" style="position:absolute;left:0;text-align:left;margin-left:-2.45pt;margin-top:130.6pt;width:202.15pt;height:43.5pt;z-index:251666432;mso-position-horizontal-relative:text;mso-position-vertical-relative:text">
                  <v:textbox>
                    <w:txbxContent>
                      <w:p w:rsidR="00AE09F5" w:rsidRDefault="00AE09F5" w:rsidP="00D76D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76DE1">
                          <w:rPr>
                            <w:rFonts w:ascii="Times New Roman" w:hAnsi="Times New Roman"/>
                            <w:sz w:val="24"/>
                          </w:rPr>
                          <w:t xml:space="preserve">Выдача результата услуги </w:t>
                        </w:r>
                      </w:p>
                      <w:p w:rsidR="00AE09F5" w:rsidRPr="00D76DE1" w:rsidRDefault="00AE09F5" w:rsidP="00D76D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6DE1">
                          <w:rPr>
                            <w:rFonts w:ascii="Times New Roman" w:hAnsi="Times New Roman"/>
                            <w:sz w:val="24"/>
                          </w:rPr>
                          <w:t>заявителю</w:t>
                        </w:r>
                      </w:p>
                    </w:txbxContent>
                  </v:textbox>
                </v:rect>
              </w:pict>
            </w:r>
            <w:r w:rsidR="0015352C" w:rsidRPr="00AE2E0E">
              <w:rPr>
                <w:rFonts w:ascii="Times New Roman" w:hAnsi="Times New Roman"/>
                <w:sz w:val="24"/>
                <w:szCs w:val="28"/>
              </w:rPr>
              <w:t xml:space="preserve">Подготовка, </w:t>
            </w:r>
            <w:r w:rsidR="00EE719E">
              <w:rPr>
                <w:rFonts w:ascii="Times New Roman" w:hAnsi="Times New Roman"/>
                <w:sz w:val="24"/>
                <w:szCs w:val="28"/>
              </w:rPr>
              <w:t>согласование, утве</w:t>
            </w:r>
            <w:r w:rsidR="00EE719E">
              <w:rPr>
                <w:rFonts w:ascii="Times New Roman" w:hAnsi="Times New Roman"/>
                <w:sz w:val="24"/>
                <w:szCs w:val="28"/>
              </w:rPr>
              <w:t>р</w:t>
            </w:r>
            <w:r w:rsidR="00EE719E">
              <w:rPr>
                <w:rFonts w:ascii="Times New Roman" w:hAnsi="Times New Roman"/>
                <w:sz w:val="24"/>
                <w:szCs w:val="28"/>
              </w:rPr>
              <w:t>ждение</w:t>
            </w:r>
            <w:r w:rsidR="0015352C" w:rsidRPr="00AE2E0E">
              <w:rPr>
                <w:rFonts w:ascii="Times New Roman" w:hAnsi="Times New Roman"/>
                <w:sz w:val="24"/>
                <w:szCs w:val="28"/>
              </w:rPr>
              <w:t xml:space="preserve"> и выдача </w:t>
            </w:r>
            <w:r w:rsidR="00C664AF">
              <w:rPr>
                <w:rFonts w:ascii="Times New Roman" w:hAnsi="Times New Roman"/>
                <w:sz w:val="24"/>
                <w:szCs w:val="28"/>
              </w:rPr>
              <w:t xml:space="preserve">решения </w:t>
            </w:r>
            <w:r w:rsidR="0015352C" w:rsidRPr="00AE2E0E">
              <w:rPr>
                <w:rFonts w:ascii="Times New Roman" w:hAnsi="Times New Roman"/>
                <w:sz w:val="24"/>
                <w:szCs w:val="28"/>
              </w:rPr>
              <w:t xml:space="preserve">об отказе в 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присвоении объекту недвижимого имущества адреса или аннулиров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а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нии его адреса</w:t>
            </w:r>
          </w:p>
        </w:tc>
      </w:tr>
    </w:tbl>
    <w:p w:rsidR="00715722" w:rsidRDefault="0015352C" w:rsidP="0088748D">
      <w:pPr>
        <w:contextualSpacing/>
        <w:jc w:val="center"/>
        <w:rPr>
          <w:sz w:val="20"/>
          <w:szCs w:val="20"/>
        </w:rPr>
      </w:pPr>
      <w:r w:rsidRPr="00C34515">
        <w:rPr>
          <w:sz w:val="20"/>
          <w:szCs w:val="20"/>
          <w:highlight w:val="cyan"/>
        </w:rPr>
        <w:t xml:space="preserve"> </w:t>
      </w:r>
    </w:p>
    <w:p w:rsidR="00C664AF" w:rsidRDefault="00C664AF" w:rsidP="0088748D">
      <w:pPr>
        <w:pStyle w:val="ac"/>
        <w:ind w:left="5103"/>
        <w:rPr>
          <w:bCs/>
          <w:sz w:val="20"/>
          <w:szCs w:val="20"/>
        </w:rPr>
      </w:pPr>
    </w:p>
    <w:p w:rsidR="00C664AF" w:rsidRDefault="00C664AF" w:rsidP="0088748D">
      <w:pPr>
        <w:pStyle w:val="ac"/>
        <w:ind w:left="5103"/>
        <w:rPr>
          <w:bCs/>
          <w:sz w:val="20"/>
          <w:szCs w:val="20"/>
        </w:rPr>
      </w:pPr>
    </w:p>
    <w:p w:rsidR="00C664AF" w:rsidRDefault="00C664AF" w:rsidP="0088748D">
      <w:pPr>
        <w:pStyle w:val="ac"/>
        <w:ind w:left="5103"/>
        <w:rPr>
          <w:bCs/>
          <w:sz w:val="20"/>
          <w:szCs w:val="20"/>
        </w:rPr>
      </w:pPr>
    </w:p>
    <w:p w:rsidR="00C664AF" w:rsidRDefault="006673AD" w:rsidP="0088748D">
      <w:pPr>
        <w:pStyle w:val="ac"/>
        <w:ind w:left="5103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ru-RU"/>
        </w:rPr>
        <w:pict>
          <v:shape id="_x0000_s1086" type="#_x0000_t32" style="position:absolute;left:0;text-align:left;margin-left:240.35pt;margin-top:14.85pt;width:34.2pt;height:0;z-index:251668480" o:connectortype="straight">
            <v:stroke endarrow="block"/>
          </v:shape>
        </w:pict>
      </w:r>
    </w:p>
    <w:p w:rsidR="005F61EC" w:rsidRDefault="005F61EC" w:rsidP="00D76DE1">
      <w:pPr>
        <w:pStyle w:val="ac"/>
        <w:spacing w:line="240" w:lineRule="exact"/>
        <w:ind w:left="5103"/>
        <w:jc w:val="center"/>
        <w:rPr>
          <w:bCs/>
        </w:rPr>
      </w:pPr>
    </w:p>
    <w:p w:rsidR="005F61EC" w:rsidRDefault="005F61EC" w:rsidP="00D76DE1">
      <w:pPr>
        <w:pStyle w:val="ac"/>
        <w:spacing w:line="240" w:lineRule="exact"/>
        <w:ind w:left="5103"/>
        <w:jc w:val="center"/>
        <w:rPr>
          <w:bCs/>
        </w:rPr>
      </w:pPr>
    </w:p>
    <w:p w:rsidR="0088748D" w:rsidRDefault="0088748D" w:rsidP="00D76DE1">
      <w:pPr>
        <w:pStyle w:val="ac"/>
        <w:spacing w:line="240" w:lineRule="exact"/>
        <w:ind w:left="5103"/>
        <w:jc w:val="center"/>
      </w:pPr>
      <w:r w:rsidRPr="00D76DE1">
        <w:rPr>
          <w:bCs/>
        </w:rPr>
        <w:lastRenderedPageBreak/>
        <w:t>Приложение</w:t>
      </w:r>
      <w:r w:rsidR="00C664AF" w:rsidRPr="00D76DE1">
        <w:t xml:space="preserve"> 3</w:t>
      </w:r>
    </w:p>
    <w:p w:rsidR="00D76DE1" w:rsidRPr="00D76DE1" w:rsidRDefault="00D76DE1" w:rsidP="00D76DE1">
      <w:pPr>
        <w:pStyle w:val="ac"/>
        <w:spacing w:line="240" w:lineRule="exact"/>
        <w:ind w:left="5103"/>
      </w:pPr>
    </w:p>
    <w:p w:rsidR="0057172D" w:rsidRPr="00D76DE1" w:rsidRDefault="0088748D" w:rsidP="00D76DE1">
      <w:pPr>
        <w:pStyle w:val="ac"/>
        <w:spacing w:line="240" w:lineRule="exact"/>
        <w:ind w:left="5103"/>
      </w:pPr>
      <w:r w:rsidRPr="00D76DE1">
        <w:t xml:space="preserve">к административному регламенту предоставления муниципальной услуги </w:t>
      </w:r>
      <w:r w:rsidR="0083052E" w:rsidRPr="00D76DE1">
        <w:t>«Присвоение и</w:t>
      </w:r>
      <w:r w:rsidR="0057172D" w:rsidRPr="00D76DE1">
        <w:t xml:space="preserve"> аннулир</w:t>
      </w:r>
      <w:r w:rsidR="0057172D" w:rsidRPr="00D76DE1">
        <w:t>о</w:t>
      </w:r>
      <w:r w:rsidR="0057172D" w:rsidRPr="00D76DE1">
        <w:t>вание адресов земельным учас</w:t>
      </w:r>
      <w:r w:rsidR="0057172D" w:rsidRPr="00D76DE1">
        <w:t>т</w:t>
      </w:r>
      <w:r w:rsidR="0057172D" w:rsidRPr="00D76DE1">
        <w:t>кам, зданиям, строениям, сооруж</w:t>
      </w:r>
      <w:r w:rsidR="0057172D" w:rsidRPr="00D76DE1">
        <w:t>е</w:t>
      </w:r>
      <w:r w:rsidR="0057172D" w:rsidRPr="00D76DE1">
        <w:t>ниям</w:t>
      </w:r>
      <w:r w:rsidR="0057172D" w:rsidRPr="00D76DE1">
        <w:rPr>
          <w:bCs/>
        </w:rPr>
        <w:t>»</w:t>
      </w:r>
    </w:p>
    <w:p w:rsidR="002E240B" w:rsidRDefault="002E240B" w:rsidP="002E240B">
      <w:pPr>
        <w:pStyle w:val="ConsPlusNormal"/>
        <w:ind w:left="5103" w:firstLine="0"/>
        <w:rPr>
          <w:sz w:val="28"/>
          <w:szCs w:val="28"/>
        </w:rPr>
      </w:pPr>
    </w:p>
    <w:p w:rsidR="00D76DE1" w:rsidRDefault="00D76DE1" w:rsidP="002E240B">
      <w:pPr>
        <w:pStyle w:val="ConsPlusNormal"/>
        <w:ind w:left="5103" w:firstLine="0"/>
        <w:rPr>
          <w:sz w:val="28"/>
          <w:szCs w:val="28"/>
        </w:rPr>
      </w:pPr>
    </w:p>
    <w:p w:rsidR="00D76DE1" w:rsidRDefault="00D76DE1" w:rsidP="002E240B">
      <w:pPr>
        <w:pStyle w:val="ConsPlusNormal"/>
        <w:ind w:left="5103" w:firstLine="0"/>
        <w:rPr>
          <w:sz w:val="28"/>
          <w:szCs w:val="28"/>
        </w:rPr>
      </w:pPr>
    </w:p>
    <w:p w:rsidR="00D76DE1" w:rsidRDefault="00D76DE1" w:rsidP="002E240B">
      <w:pPr>
        <w:pStyle w:val="ConsPlusNormal"/>
        <w:ind w:left="5103" w:firstLine="0"/>
        <w:rPr>
          <w:sz w:val="28"/>
          <w:szCs w:val="28"/>
        </w:rPr>
      </w:pPr>
    </w:p>
    <w:p w:rsidR="00C664AF" w:rsidRDefault="00C664AF" w:rsidP="00D76DE1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  <w:r w:rsidRPr="00C664AF">
        <w:rPr>
          <w:sz w:val="28"/>
          <w:szCs w:val="28"/>
        </w:rPr>
        <w:t>ФОРМА РЕШЕНИЯ</w:t>
      </w:r>
    </w:p>
    <w:p w:rsidR="00D76DE1" w:rsidRPr="005F61EC" w:rsidRDefault="00D76DE1" w:rsidP="00D76DE1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</w:p>
    <w:p w:rsidR="002E240B" w:rsidRDefault="00C664AF" w:rsidP="00D76D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отказе в присвоении объекту адресации адреса </w:t>
      </w:r>
    </w:p>
    <w:p w:rsidR="00D76DE1" w:rsidRDefault="00C664AF" w:rsidP="00D76D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аннулировании его адреса</w:t>
      </w:r>
    </w:p>
    <w:p w:rsidR="00D76DE1" w:rsidRDefault="00D76DE1" w:rsidP="00D76D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1E5E" w:rsidRPr="00C47245" w:rsidRDefault="00701E5E" w:rsidP="00D76D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64AF" w:rsidRDefault="00C664AF" w:rsidP="00C664AF">
      <w:pPr>
        <w:pStyle w:val="ConsPlusNonformat"/>
        <w:jc w:val="right"/>
      </w:pPr>
      <w:r>
        <w:t xml:space="preserve"> ______________________________</w:t>
      </w:r>
    </w:p>
    <w:p w:rsidR="00C664AF" w:rsidRDefault="00C664AF" w:rsidP="00C664AF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C664AF" w:rsidRDefault="00C664AF" w:rsidP="00C664AF">
      <w:pPr>
        <w:pStyle w:val="ConsPlusNonformat"/>
        <w:jc w:val="center"/>
      </w:pPr>
      <w:r>
        <w:t xml:space="preserve">                                                                                                                               (Ф.И.О., адрес заявителя</w:t>
      </w:r>
    </w:p>
    <w:p w:rsidR="00C664AF" w:rsidRDefault="00C664AF" w:rsidP="00C664AF">
      <w:pPr>
        <w:pStyle w:val="ConsPlusNonformat"/>
        <w:jc w:val="center"/>
      </w:pPr>
      <w:r>
        <w:t xml:space="preserve">                                                                                                                               (представителя) заявителя)</w:t>
      </w:r>
    </w:p>
    <w:p w:rsidR="00C664AF" w:rsidRDefault="00C664AF" w:rsidP="00C664AF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C664AF" w:rsidRDefault="00C664AF" w:rsidP="00C664AF">
      <w:pPr>
        <w:pStyle w:val="ConsPlusNonformat"/>
        <w:jc w:val="center"/>
      </w:pPr>
      <w:r>
        <w:t xml:space="preserve">                                                                                                                               (регистрационный номер</w:t>
      </w:r>
    </w:p>
    <w:p w:rsidR="00C664AF" w:rsidRDefault="00C664AF" w:rsidP="00C664AF">
      <w:pPr>
        <w:pStyle w:val="ConsPlusNonformat"/>
      </w:pPr>
      <w:r>
        <w:t xml:space="preserve">                                                                                                                                           заявления о присвоении</w:t>
      </w:r>
    </w:p>
    <w:p w:rsidR="00C664AF" w:rsidRDefault="00C664AF" w:rsidP="00C664AF">
      <w:pPr>
        <w:pStyle w:val="ConsPlusNonformat"/>
        <w:jc w:val="center"/>
      </w:pPr>
      <w:r>
        <w:t xml:space="preserve">                                                                                                                             объекту адресации адреса</w:t>
      </w:r>
    </w:p>
    <w:p w:rsidR="00C664AF" w:rsidRDefault="00C664AF" w:rsidP="002E240B">
      <w:pPr>
        <w:pStyle w:val="ConsPlusNonformat"/>
        <w:jc w:val="center"/>
      </w:pPr>
      <w:r>
        <w:t xml:space="preserve">                                                                                                                               или аннулировании его адреса)</w:t>
      </w:r>
    </w:p>
    <w:p w:rsidR="00701E5E" w:rsidRDefault="00701E5E" w:rsidP="00C664AF">
      <w:pPr>
        <w:pStyle w:val="ConsPlusNonformat"/>
        <w:jc w:val="both"/>
      </w:pPr>
    </w:p>
    <w:p w:rsidR="00C664AF" w:rsidRPr="00C664AF" w:rsidRDefault="00C664AF" w:rsidP="00C664AF">
      <w:pPr>
        <w:pStyle w:val="ConsPlusNonformat"/>
        <w:jc w:val="center"/>
        <w:rPr>
          <w:sz w:val="28"/>
          <w:szCs w:val="28"/>
        </w:rPr>
      </w:pPr>
      <w:r w:rsidRPr="00C664AF">
        <w:rPr>
          <w:sz w:val="28"/>
          <w:szCs w:val="28"/>
        </w:rPr>
        <w:t>Решение</w:t>
      </w:r>
    </w:p>
    <w:p w:rsidR="00C664AF" w:rsidRPr="00C664AF" w:rsidRDefault="00C664AF" w:rsidP="00C664AF">
      <w:pPr>
        <w:pStyle w:val="ConsPlusNonformat"/>
        <w:jc w:val="center"/>
        <w:rPr>
          <w:sz w:val="28"/>
          <w:szCs w:val="28"/>
        </w:rPr>
      </w:pPr>
      <w:r w:rsidRPr="00C664AF">
        <w:rPr>
          <w:sz w:val="28"/>
          <w:szCs w:val="28"/>
        </w:rPr>
        <w:t>об отказе в присвоении объекту адресации адреса</w:t>
      </w:r>
    </w:p>
    <w:p w:rsidR="00C664AF" w:rsidRPr="00C664AF" w:rsidRDefault="00C664AF" w:rsidP="00C664AF">
      <w:pPr>
        <w:pStyle w:val="ConsPlusNonformat"/>
        <w:jc w:val="center"/>
        <w:rPr>
          <w:sz w:val="28"/>
          <w:szCs w:val="28"/>
        </w:rPr>
      </w:pPr>
      <w:r w:rsidRPr="00C664AF">
        <w:rPr>
          <w:sz w:val="28"/>
          <w:szCs w:val="28"/>
        </w:rPr>
        <w:t>или аннулировании его адреса</w:t>
      </w:r>
    </w:p>
    <w:p w:rsidR="00C664AF" w:rsidRDefault="00C664AF" w:rsidP="00C664AF">
      <w:pPr>
        <w:pStyle w:val="ConsPlusNonformat"/>
        <w:jc w:val="both"/>
      </w:pPr>
    </w:p>
    <w:p w:rsidR="00701E5E" w:rsidRDefault="00C664AF" w:rsidP="00C47245">
      <w:pPr>
        <w:pStyle w:val="ConsPlusNonformat"/>
        <w:jc w:val="center"/>
      </w:pPr>
      <w:r>
        <w:t>от ___________ N __________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__________________________________________________________________</w:t>
      </w:r>
      <w:r w:rsidR="008A579C">
        <w:t>_____________________</w:t>
      </w:r>
      <w:r w:rsidR="00326F4D">
        <w:t>______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</w:t>
      </w:r>
      <w:r w:rsidR="008A579C">
        <w:t>_____________________</w:t>
      </w:r>
      <w:r w:rsidR="00326F4D">
        <w:t>_______</w:t>
      </w:r>
    </w:p>
    <w:p w:rsidR="00C664AF" w:rsidRDefault="00C664AF" w:rsidP="008A579C">
      <w:pPr>
        <w:pStyle w:val="ConsPlusNonformat"/>
        <w:jc w:val="center"/>
      </w:pPr>
      <w:r>
        <w:t>(наименование органа местного самоуправления, органа государственной</w:t>
      </w:r>
      <w:r w:rsidR="008A579C">
        <w:t xml:space="preserve"> </w:t>
      </w:r>
      <w:r>
        <w:t>власти субъекта Российской Ф</w:t>
      </w:r>
      <w:r>
        <w:t>е</w:t>
      </w:r>
      <w:r>
        <w:t>дерации - города федерального значения</w:t>
      </w:r>
      <w:r w:rsidR="008A579C">
        <w:t xml:space="preserve"> </w:t>
      </w:r>
      <w:r>
        <w:t>или органа местного самоуправления внутригородского муниц</w:t>
      </w:r>
      <w:r>
        <w:t>и</w:t>
      </w:r>
      <w:r>
        <w:t>пальног</w:t>
      </w:r>
      <w:r w:rsidR="008A579C">
        <w:t xml:space="preserve">о </w:t>
      </w:r>
      <w:r>
        <w:t>образования города федерального значения, уполномоченног</w:t>
      </w:r>
      <w:r w:rsidR="008A579C">
        <w:t xml:space="preserve">о </w:t>
      </w:r>
      <w:r>
        <w:t>законом субъекта Российской Ф</w:t>
      </w:r>
      <w:r>
        <w:t>е</w:t>
      </w:r>
      <w:r>
        <w:t>дерации)</w:t>
      </w:r>
    </w:p>
    <w:p w:rsidR="00C664AF" w:rsidRDefault="00326F4D" w:rsidP="00C664AF">
      <w:pPr>
        <w:pStyle w:val="ConsPlusNonformat"/>
        <w:jc w:val="both"/>
      </w:pPr>
      <w:r>
        <w:t>сообщает, что ________</w:t>
      </w:r>
      <w:r w:rsidR="00C664AF">
        <w:t>_________________________________________________</w:t>
      </w:r>
      <w:r w:rsidR="008A579C">
        <w:t>______________________</w:t>
      </w:r>
      <w:r w:rsidR="00C664AF">
        <w:t>_,</w:t>
      </w:r>
    </w:p>
    <w:p w:rsidR="00C664AF" w:rsidRDefault="00C664AF" w:rsidP="00C664AF">
      <w:pPr>
        <w:pStyle w:val="ConsPlusNonformat"/>
        <w:jc w:val="both"/>
      </w:pPr>
      <w:r>
        <w:t xml:space="preserve">               </w:t>
      </w:r>
      <w:r w:rsidR="00326F4D">
        <w:t xml:space="preserve">               </w:t>
      </w:r>
      <w:r>
        <w:t>(Ф.И.О. заявителя в дательном падеже, наименование, номе</w:t>
      </w:r>
      <w:r w:rsidR="008A579C">
        <w:t xml:space="preserve">р </w:t>
      </w:r>
      <w:r>
        <w:t>и дата выдачи документа,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</w:t>
      </w:r>
      <w:r w:rsidR="008A579C">
        <w:t>_____________________</w:t>
      </w:r>
      <w:r w:rsidR="00326F4D">
        <w:t>_______________</w:t>
      </w:r>
    </w:p>
    <w:p w:rsidR="00C664AF" w:rsidRDefault="00C664AF" w:rsidP="008A579C">
      <w:pPr>
        <w:pStyle w:val="ConsPlusNonformat"/>
        <w:jc w:val="center"/>
      </w:pPr>
      <w:r>
        <w:t>подтверждающего личность, почтовый адрес - для физического лица;</w:t>
      </w:r>
      <w:r w:rsidR="008A579C">
        <w:t xml:space="preserve"> </w:t>
      </w:r>
      <w:r>
        <w:t>полное наименование, ИНН, КПП (для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______________________________________________________________________</w:t>
      </w:r>
      <w:r w:rsidR="008A579C">
        <w:t>____________________</w:t>
      </w:r>
      <w:r w:rsidR="00326F4D">
        <w:t>___</w:t>
      </w:r>
    </w:p>
    <w:p w:rsidR="00C664AF" w:rsidRDefault="00C664AF" w:rsidP="008A579C">
      <w:pPr>
        <w:pStyle w:val="ConsPlusNonformat"/>
        <w:jc w:val="center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________________________________________________________________________</w:t>
      </w:r>
      <w:r w:rsidR="008A579C">
        <w:t>_____________________</w:t>
      </w:r>
      <w:r>
        <w:t>,</w:t>
      </w:r>
    </w:p>
    <w:p w:rsidR="00C664AF" w:rsidRDefault="00C664AF" w:rsidP="008A579C">
      <w:pPr>
        <w:pStyle w:val="ConsPlusNonformat"/>
        <w:jc w:val="center"/>
      </w:pPr>
      <w:r>
        <w:t>почтовый адрес - для юридического лица)</w:t>
      </w:r>
    </w:p>
    <w:p w:rsidR="00C664AF" w:rsidRPr="002E240B" w:rsidRDefault="00C664AF" w:rsidP="00C664AF">
      <w:pPr>
        <w:pStyle w:val="ConsPlusNonformat"/>
        <w:jc w:val="both"/>
        <w:rPr>
          <w:sz w:val="24"/>
          <w:szCs w:val="24"/>
        </w:rPr>
      </w:pPr>
      <w:r w:rsidRPr="002E240B">
        <w:rPr>
          <w:sz w:val="24"/>
          <w:szCs w:val="24"/>
        </w:rPr>
        <w:t>на  основании  Правил  присвоения,  изменения  и   аннулирования   адресов,</w:t>
      </w:r>
      <w:r w:rsidR="008A579C" w:rsidRPr="002E240B">
        <w:rPr>
          <w:sz w:val="24"/>
          <w:szCs w:val="24"/>
        </w:rPr>
        <w:t xml:space="preserve"> </w:t>
      </w:r>
      <w:r w:rsidRPr="002E240B">
        <w:rPr>
          <w:sz w:val="24"/>
          <w:szCs w:val="24"/>
        </w:rPr>
        <w:t>утвержде</w:t>
      </w:r>
      <w:r w:rsidRPr="002E240B">
        <w:rPr>
          <w:sz w:val="24"/>
          <w:szCs w:val="24"/>
        </w:rPr>
        <w:t>н</w:t>
      </w:r>
      <w:r w:rsidRPr="002E240B">
        <w:rPr>
          <w:sz w:val="24"/>
          <w:szCs w:val="24"/>
        </w:rPr>
        <w:t>ных постановлением Правительства Российской Федерации от 19 ноября</w:t>
      </w:r>
      <w:r w:rsidR="008A579C" w:rsidRPr="002E240B">
        <w:rPr>
          <w:sz w:val="24"/>
          <w:szCs w:val="24"/>
        </w:rPr>
        <w:t xml:space="preserve"> </w:t>
      </w:r>
      <w:r w:rsidRPr="002E240B">
        <w:rPr>
          <w:sz w:val="24"/>
          <w:szCs w:val="24"/>
        </w:rPr>
        <w:t>2014 г.  N 1221,  отказано  в  присвоении (аннулировании) адреса следующему</w:t>
      </w:r>
    </w:p>
    <w:p w:rsidR="00C664AF" w:rsidRDefault="00C664AF" w:rsidP="00C664AF">
      <w:pPr>
        <w:pStyle w:val="ConsPlusNonformat"/>
        <w:jc w:val="both"/>
      </w:pPr>
      <w:r>
        <w:t xml:space="preserve">                                  (нужное подчеркнуть)</w:t>
      </w:r>
    </w:p>
    <w:p w:rsidR="00C664AF" w:rsidRDefault="00C664AF" w:rsidP="00C664AF">
      <w:pPr>
        <w:pStyle w:val="ConsPlusNonformat"/>
        <w:jc w:val="both"/>
      </w:pPr>
      <w:r w:rsidRPr="002E240B">
        <w:rPr>
          <w:sz w:val="24"/>
          <w:szCs w:val="24"/>
        </w:rPr>
        <w:t>объекту адресации</w:t>
      </w:r>
      <w:r w:rsidR="00326F4D">
        <w:t xml:space="preserve"> ______</w:t>
      </w:r>
      <w:r>
        <w:t>________</w:t>
      </w:r>
      <w:r w:rsidR="002E240B">
        <w:t>____________________</w:t>
      </w:r>
      <w:r>
        <w:t>_______________________________________.</w:t>
      </w:r>
    </w:p>
    <w:p w:rsidR="00C664AF" w:rsidRDefault="00326F4D" w:rsidP="002E240B">
      <w:pPr>
        <w:pStyle w:val="ConsPlusNonformat"/>
        <w:jc w:val="center"/>
      </w:pPr>
      <w:r>
        <w:t xml:space="preserve">                           </w:t>
      </w:r>
      <w:r w:rsidR="00C664AF">
        <w:t>(вид и наименование объекта адресации, описание</w:t>
      </w:r>
    </w:p>
    <w:p w:rsidR="00C664AF" w:rsidRDefault="00C664AF" w:rsidP="00C664AF">
      <w:pPr>
        <w:pStyle w:val="ConsPlusNonformat"/>
        <w:jc w:val="both"/>
      </w:pPr>
      <w:r>
        <w:t>_____________________</w:t>
      </w:r>
      <w:r w:rsidR="002E240B">
        <w:t>_____________________</w:t>
      </w:r>
      <w:r>
        <w:t>______________________</w:t>
      </w:r>
      <w:r w:rsidR="00326F4D">
        <w:t>_____________________________</w:t>
      </w:r>
    </w:p>
    <w:p w:rsidR="00C664AF" w:rsidRDefault="00C664AF" w:rsidP="002E240B">
      <w:pPr>
        <w:pStyle w:val="ConsPlusNonformat"/>
        <w:jc w:val="center"/>
      </w:pPr>
      <w:r>
        <w:t>местонахождения объекта адресации в случае обращения заявителя</w:t>
      </w:r>
      <w:r w:rsidR="002E240B">
        <w:t xml:space="preserve"> </w:t>
      </w:r>
      <w:r>
        <w:t>о присвоении объекту адресации адреса,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________________________________________________________________________</w:t>
      </w:r>
      <w:r w:rsidR="002E240B">
        <w:t>_____________________</w:t>
      </w:r>
    </w:p>
    <w:p w:rsidR="00C664AF" w:rsidRDefault="00C664AF" w:rsidP="002E240B">
      <w:pPr>
        <w:pStyle w:val="ConsPlusNonformat"/>
        <w:jc w:val="center"/>
      </w:pPr>
      <w:r>
        <w:t>адрес объекта адресации в случае обращения заявителя</w:t>
      </w:r>
      <w:r w:rsidR="002E240B">
        <w:t xml:space="preserve"> </w:t>
      </w:r>
      <w:r>
        <w:t>об аннулировании его адреса)</w:t>
      </w:r>
    </w:p>
    <w:p w:rsidR="00C664AF" w:rsidRDefault="00C664AF" w:rsidP="00C664AF">
      <w:pPr>
        <w:pStyle w:val="ConsPlusNonformat"/>
        <w:jc w:val="both"/>
      </w:pPr>
      <w:r>
        <w:lastRenderedPageBreak/>
        <w:t>____________________________________________________________________</w:t>
      </w:r>
      <w:r w:rsidR="002E240B">
        <w:t>_____________________</w:t>
      </w:r>
      <w:r w:rsidR="00326F4D">
        <w:t>____</w:t>
      </w:r>
    </w:p>
    <w:p w:rsidR="00C664AF" w:rsidRDefault="00C664AF" w:rsidP="00C664AF">
      <w:pPr>
        <w:pStyle w:val="ConsPlusNonformat"/>
        <w:jc w:val="both"/>
      </w:pPr>
      <w:r w:rsidRPr="002E240B">
        <w:rPr>
          <w:sz w:val="24"/>
          <w:szCs w:val="24"/>
        </w:rPr>
        <w:t>в связи с</w:t>
      </w:r>
      <w:r w:rsidR="00326F4D">
        <w:t xml:space="preserve"> _</w:t>
      </w:r>
      <w:r>
        <w:t>________________</w:t>
      </w:r>
      <w:r w:rsidR="002E240B">
        <w:t>_____________________</w:t>
      </w:r>
      <w:r>
        <w:t>______________________________________________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____________________________________________________________________</w:t>
      </w:r>
      <w:r w:rsidR="002E240B">
        <w:t>_____________________</w:t>
      </w:r>
      <w:r w:rsidR="00326F4D">
        <w:t>____</w:t>
      </w:r>
      <w:r>
        <w:t>.</w:t>
      </w:r>
    </w:p>
    <w:p w:rsidR="00C664AF" w:rsidRDefault="00C664AF" w:rsidP="00CF3F5E">
      <w:pPr>
        <w:pStyle w:val="ConsPlusNonformat"/>
        <w:jc w:val="center"/>
      </w:pPr>
      <w:r>
        <w:t>(основание отказа)</w:t>
      </w:r>
    </w:p>
    <w:p w:rsidR="00CF3F5E" w:rsidRDefault="002E240B" w:rsidP="002E240B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  <w:r w:rsidR="00CF3F5E">
        <w:t xml:space="preserve"> </w:t>
      </w:r>
      <w:r>
        <w:t>государственной  власти субъекта Российской Федерации - города федерального</w:t>
      </w:r>
      <w:r w:rsidR="00CF3F5E">
        <w:t xml:space="preserve"> </w:t>
      </w:r>
      <w:r>
        <w:t>значения или органа местного самоуправления внутригоро</w:t>
      </w:r>
      <w:r>
        <w:t>д</w:t>
      </w:r>
      <w:r>
        <w:t>ского муниципального</w:t>
      </w:r>
      <w:r w:rsidR="00CF3F5E">
        <w:t xml:space="preserve"> </w:t>
      </w:r>
      <w:r>
        <w:t>образования  города федерального значения, уполномоченного законом субъекта</w:t>
      </w:r>
      <w:r w:rsidR="00CF3F5E">
        <w:t xml:space="preserve"> </w:t>
      </w:r>
      <w:r>
        <w:t>Российской Федерации</w:t>
      </w:r>
    </w:p>
    <w:p w:rsidR="002E240B" w:rsidRDefault="002E240B" w:rsidP="002E240B">
      <w:pPr>
        <w:pStyle w:val="ConsPlusNonformat"/>
        <w:jc w:val="both"/>
      </w:pPr>
      <w:r>
        <w:t xml:space="preserve">___________________________________                                                            </w:t>
      </w:r>
      <w:r w:rsidR="00326F4D">
        <w:t xml:space="preserve">                           </w:t>
      </w:r>
      <w:r>
        <w:t>_______________</w:t>
      </w:r>
    </w:p>
    <w:p w:rsidR="00C47245" w:rsidRDefault="002E240B">
      <w:pPr>
        <w:pStyle w:val="ConsPlusNonformat"/>
        <w:jc w:val="both"/>
      </w:pPr>
      <w:r>
        <w:t xml:space="preserve">        (должность, Ф.И.О.)                                                                                         </w:t>
      </w:r>
      <w:r w:rsidR="00C47245">
        <w:t xml:space="preserve">             </w:t>
      </w:r>
      <w:r>
        <w:t xml:space="preserve">  </w:t>
      </w:r>
      <w:r w:rsidR="00C47245">
        <w:t xml:space="preserve">М.П.               </w:t>
      </w:r>
      <w:r>
        <w:t>(п</w:t>
      </w:r>
      <w:r w:rsidR="00C47245">
        <w:t>одпись)</w:t>
      </w:r>
    </w:p>
    <w:p w:rsidR="00D76DE1" w:rsidRDefault="00D76DE1">
      <w:pPr>
        <w:pStyle w:val="ConsPlusNonformat"/>
        <w:jc w:val="both"/>
      </w:pPr>
    </w:p>
    <w:p w:rsidR="00D76DE1" w:rsidRDefault="00D76DE1">
      <w:pPr>
        <w:pStyle w:val="ConsPlusNonformat"/>
        <w:jc w:val="both"/>
      </w:pPr>
    </w:p>
    <w:p w:rsidR="00D76DE1" w:rsidRDefault="00D76DE1">
      <w:pPr>
        <w:pStyle w:val="ConsPlusNonformat"/>
        <w:jc w:val="both"/>
        <w:sectPr w:rsidR="00D76DE1" w:rsidSect="001954DC">
          <w:headerReference w:type="default" r:id="rId31"/>
          <w:pgSz w:w="11906" w:h="16838"/>
          <w:pgMar w:top="1418" w:right="567" w:bottom="1134" w:left="1985" w:header="709" w:footer="340" w:gutter="0"/>
          <w:cols w:space="708"/>
          <w:titlePg/>
          <w:docGrid w:linePitch="360"/>
        </w:sectPr>
      </w:pPr>
    </w:p>
    <w:p w:rsidR="00D76DE1" w:rsidRPr="00E31C34" w:rsidRDefault="00D76DE1" w:rsidP="005F61EC">
      <w:pPr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76DE1" w:rsidRPr="00E31C34" w:rsidRDefault="00D76DE1" w:rsidP="005F61EC">
      <w:pPr>
        <w:spacing w:after="0"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:rsidR="00D76DE1" w:rsidRPr="00D76DE1" w:rsidRDefault="00D76DE1" w:rsidP="005F61EC">
      <w:pPr>
        <w:spacing w:after="0"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  <w:r w:rsidRPr="00D76DE1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«Присвоение и аннулир</w:t>
      </w:r>
      <w:r w:rsidRPr="00D76DE1">
        <w:rPr>
          <w:rFonts w:ascii="Times New Roman" w:hAnsi="Times New Roman"/>
          <w:sz w:val="28"/>
          <w:szCs w:val="28"/>
        </w:rPr>
        <w:t>о</w:t>
      </w:r>
      <w:r w:rsidRPr="00D76DE1">
        <w:rPr>
          <w:rFonts w:ascii="Times New Roman" w:hAnsi="Times New Roman"/>
          <w:sz w:val="28"/>
          <w:szCs w:val="28"/>
        </w:rPr>
        <w:t>вание адресов земельным учас</w:t>
      </w:r>
      <w:r w:rsidRPr="00D76DE1">
        <w:rPr>
          <w:rFonts w:ascii="Times New Roman" w:hAnsi="Times New Roman"/>
          <w:sz w:val="28"/>
          <w:szCs w:val="28"/>
        </w:rPr>
        <w:t>т</w:t>
      </w:r>
      <w:r w:rsidRPr="00D76DE1">
        <w:rPr>
          <w:rFonts w:ascii="Times New Roman" w:hAnsi="Times New Roman"/>
          <w:sz w:val="28"/>
          <w:szCs w:val="28"/>
        </w:rPr>
        <w:t>кам, зданиям, строениям, соор</w:t>
      </w:r>
      <w:r w:rsidRPr="00D76DE1">
        <w:rPr>
          <w:rFonts w:ascii="Times New Roman" w:hAnsi="Times New Roman"/>
          <w:sz w:val="28"/>
          <w:szCs w:val="28"/>
        </w:rPr>
        <w:t>у</w:t>
      </w:r>
      <w:r w:rsidRPr="00D76DE1">
        <w:rPr>
          <w:rFonts w:ascii="Times New Roman" w:hAnsi="Times New Roman"/>
          <w:sz w:val="28"/>
          <w:szCs w:val="28"/>
        </w:rPr>
        <w:t>жениям</w:t>
      </w:r>
      <w:r w:rsidRPr="00D76DE1">
        <w:rPr>
          <w:rFonts w:ascii="Times New Roman" w:hAnsi="Times New Roman"/>
          <w:bCs/>
          <w:sz w:val="28"/>
          <w:szCs w:val="28"/>
        </w:rPr>
        <w:t>»</w:t>
      </w:r>
    </w:p>
    <w:p w:rsidR="00D76DE1" w:rsidRPr="00E31C34" w:rsidRDefault="00D76DE1" w:rsidP="005F61EC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D76DE1" w:rsidRPr="00E31C34" w:rsidRDefault="00D76DE1" w:rsidP="005F61EC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D76DE1" w:rsidRPr="00E31C34" w:rsidRDefault="00D76DE1" w:rsidP="005F61EC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D76DE1" w:rsidRPr="00E31C34" w:rsidRDefault="00D76DE1" w:rsidP="005F61EC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D76DE1" w:rsidRPr="00E31C34" w:rsidRDefault="00D76DE1" w:rsidP="00D76DE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1C34">
        <w:rPr>
          <w:rFonts w:ascii="Times New Roman" w:hAnsi="Times New Roman"/>
          <w:sz w:val="28"/>
          <w:szCs w:val="28"/>
        </w:rPr>
        <w:t>ИНФОРМАЦИЯ</w:t>
      </w:r>
    </w:p>
    <w:p w:rsidR="00D76DE1" w:rsidRPr="00E31C34" w:rsidRDefault="00D76DE1" w:rsidP="00D76DE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76DE1" w:rsidRPr="00E31C34" w:rsidRDefault="00D76DE1" w:rsidP="00D76DE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1C34">
        <w:rPr>
          <w:rFonts w:ascii="Times New Roman" w:hAnsi="Times New Roman"/>
          <w:sz w:val="28"/>
          <w:szCs w:val="28"/>
        </w:rPr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D76DE1" w:rsidRPr="00E31C34" w:rsidRDefault="00D76DE1" w:rsidP="00D76DE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1C34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Георгиевского городского </w:t>
      </w:r>
    </w:p>
    <w:p w:rsidR="00D76DE1" w:rsidRPr="00E31C34" w:rsidRDefault="00D76DE1" w:rsidP="00D76DE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1C34">
        <w:rPr>
          <w:rFonts w:ascii="Times New Roman" w:hAnsi="Times New Roman"/>
          <w:sz w:val="28"/>
          <w:szCs w:val="28"/>
        </w:rPr>
        <w:t>округа Ставропольского края и их территориально обособленных структурных подразделений (далее - ТОСП)</w:t>
      </w:r>
    </w:p>
    <w:p w:rsidR="00D76DE1" w:rsidRPr="00E31C34" w:rsidRDefault="00D76DE1" w:rsidP="005F6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DE1" w:rsidRPr="00E31C34" w:rsidRDefault="00D76DE1" w:rsidP="005F6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0"/>
        <w:gridCol w:w="2506"/>
        <w:gridCol w:w="3548"/>
        <w:gridCol w:w="3260"/>
        <w:gridCol w:w="1796"/>
      </w:tblGrid>
      <w:tr w:rsidR="00D76DE1" w:rsidRPr="00E31C34" w:rsidTr="00F81DF5">
        <w:trPr>
          <w:trHeight w:val="683"/>
        </w:trPr>
        <w:tc>
          <w:tcPr>
            <w:tcW w:w="675" w:type="dxa"/>
            <w:vAlign w:val="center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60" w:type="dxa"/>
            <w:vAlign w:val="center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МФЦ, ТОСП</w:t>
            </w:r>
          </w:p>
        </w:tc>
        <w:tc>
          <w:tcPr>
            <w:tcW w:w="2506" w:type="dxa"/>
            <w:vAlign w:val="center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Адрес место</w:t>
            </w:r>
          </w:p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нахождения</w:t>
            </w:r>
          </w:p>
        </w:tc>
        <w:tc>
          <w:tcPr>
            <w:tcW w:w="3548" w:type="dxa"/>
            <w:vAlign w:val="center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260" w:type="dxa"/>
            <w:vAlign w:val="center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сайта, </w:t>
            </w:r>
          </w:p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796" w:type="dxa"/>
            <w:vAlign w:val="center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к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циональный центр пред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 xml:space="preserve">ставления государственных и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оргиевского городского округа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г. Георгиевск, </w:t>
            </w:r>
          </w:p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 xml:space="preserve">с 8-00 ч. до 20-00 ч.,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 xml:space="preserve">суббота: с 9-00 ч. до 13-00 ч.;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выходной: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E31C34">
              <w:rPr>
                <w:rFonts w:ascii="Times New Roman" w:hAnsi="Times New Roman"/>
                <w:sz w:val="24"/>
                <w:szCs w:val="24"/>
                <w:lang w:val="en-US"/>
              </w:rPr>
              <w:t>georgievsk</w:t>
            </w:r>
            <w:proofErr w:type="spellEnd"/>
            <w:r w:rsidRPr="00E31C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31C34">
              <w:rPr>
                <w:rFonts w:ascii="Times New Roman" w:hAnsi="Times New Roman"/>
                <w:sz w:val="24"/>
                <w:szCs w:val="24"/>
                <w:lang w:val="en-US"/>
              </w:rPr>
              <w:t>umfc</w:t>
            </w:r>
            <w:proofErr w:type="spellEnd"/>
            <w:r w:rsidRPr="00E31C3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E31C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31C3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76DE1" w:rsidRPr="00E31C34" w:rsidRDefault="006673AD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76DE1" w:rsidRPr="00E31C34">
                <w:rPr>
                  <w:rFonts w:ascii="Times New Roman" w:hAnsi="Times New Roman"/>
                  <w:sz w:val="24"/>
                  <w:szCs w:val="24"/>
                  <w:lang w:val="en-US"/>
                </w:rPr>
                <w:t>mfts</w:t>
              </w:r>
              <w:r w:rsidR="00D76DE1" w:rsidRPr="00E31C34">
                <w:rPr>
                  <w:rFonts w:ascii="Times New Roman" w:hAnsi="Times New Roman"/>
                  <w:sz w:val="24"/>
                  <w:szCs w:val="24"/>
                </w:rPr>
                <w:t>_</w:t>
              </w:r>
              <w:r w:rsidR="00D76DE1" w:rsidRPr="00E31C34">
                <w:rPr>
                  <w:rFonts w:ascii="Times New Roman" w:hAnsi="Times New Roman"/>
                  <w:sz w:val="24"/>
                  <w:szCs w:val="24"/>
                  <w:lang w:val="en-US"/>
                </w:rPr>
                <w:t>geo</w:t>
              </w:r>
              <w:r w:rsidR="00D76DE1" w:rsidRPr="00E31C34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D76DE1" w:rsidRPr="00E31C34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76DE1" w:rsidRPr="00E31C34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6DE1" w:rsidRPr="00E31C34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(87951)3-21-05,</w:t>
            </w:r>
          </w:p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(87951)3-21-</w:t>
            </w:r>
            <w:r w:rsidRPr="00E31C3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Центральный офис муниц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пального казенного учр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ждения Георгиевского м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у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ниципального района Ста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в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ропольского края «Мн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C34">
              <w:rPr>
                <w:rFonts w:ascii="Times New Roman" w:hAnsi="Times New Roman"/>
                <w:sz w:val="24"/>
                <w:szCs w:val="24"/>
              </w:rPr>
              <w:lastRenderedPageBreak/>
              <w:t>гофункциональный центр предоставления госуда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р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ственных и муниципальных услуг»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Георгиевск, </w:t>
            </w:r>
          </w:p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widowControl w:val="0"/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 xml:space="preserve">с 8-00 ч. до 17-00 ч.,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 xml:space="preserve">перерыв: с 12-00 ч. до 13-00 ч.;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6673AD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D76DE1" w:rsidRPr="00E31C34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76DE1" w:rsidRPr="00E31C34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76DE1" w:rsidRPr="00E31C34">
                <w:rPr>
                  <w:rFonts w:ascii="Times New Roman" w:hAnsi="Times New Roman"/>
                  <w:sz w:val="24"/>
                  <w:szCs w:val="24"/>
                  <w:lang w:val="en-US"/>
                </w:rPr>
                <w:t>gmr</w:t>
              </w:r>
              <w:proofErr w:type="spellEnd"/>
              <w:r w:rsidR="00D76DE1" w:rsidRPr="00E31C34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6DE1" w:rsidRPr="00E31C34">
                <w:rPr>
                  <w:rFonts w:ascii="Times New Roman" w:hAnsi="Times New Roman"/>
                  <w:sz w:val="24"/>
                  <w:szCs w:val="24"/>
                  <w:lang w:val="en-US"/>
                </w:rPr>
                <w:t>umfc</w:t>
              </w:r>
              <w:proofErr w:type="spellEnd"/>
              <w:r w:rsidR="00D76DE1" w:rsidRPr="00E31C34">
                <w:rPr>
                  <w:rFonts w:ascii="Times New Roman" w:hAnsi="Times New Roman"/>
                  <w:sz w:val="24"/>
                  <w:szCs w:val="24"/>
                </w:rPr>
                <w:t>26.</w:t>
              </w:r>
              <w:proofErr w:type="spellStart"/>
              <w:r w:rsidR="00D76DE1" w:rsidRPr="00E31C34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76DE1" w:rsidRPr="00E31C34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D76DE1" w:rsidRPr="00E31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C34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 w:rsidRPr="00E31C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1C34">
              <w:rPr>
                <w:rFonts w:ascii="Times New Roman" w:hAnsi="Times New Roman"/>
                <w:sz w:val="24"/>
                <w:szCs w:val="24"/>
                <w:lang w:val="en-US"/>
              </w:rPr>
              <w:t>gmr</w:t>
            </w:r>
            <w:proofErr w:type="spellEnd"/>
            <w:r w:rsidRPr="00E31C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1C34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E31C34">
              <w:rPr>
                <w:rFonts w:ascii="Times New Roman" w:hAnsi="Times New Roman"/>
                <w:sz w:val="24"/>
                <w:szCs w:val="24"/>
              </w:rPr>
              <w:t>@</w:t>
            </w:r>
            <w:r w:rsidRPr="00E31C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31C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(87951)3-18-56,</w:t>
            </w:r>
          </w:p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(87951)3-18-57,</w:t>
            </w:r>
          </w:p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</w:p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(87951)3-18-58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ст. Александрийская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ст. Александрийская,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пер. Комсомольский, 9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tosp_aleksandriiskaya@mail.ru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(87951)3-18-41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ст. Георгиевская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ст. Георгиевская, пер. </w:t>
            </w:r>
            <w:proofErr w:type="spellStart"/>
            <w:r w:rsidRPr="00E31C34">
              <w:rPr>
                <w:rFonts w:ascii="Times New Roman" w:hAnsi="Times New Roman"/>
                <w:sz w:val="24"/>
                <w:szCs w:val="24"/>
              </w:rPr>
              <w:t>Милозовского</w:t>
            </w:r>
            <w:proofErr w:type="spellEnd"/>
            <w:r w:rsidRPr="00E31C34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tosp_georgievskaya@mail.ru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(87951)3-18-43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с. Краснокумское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с. Краснокумское,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ул. Трудовая, 1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tosp_krasnokumskoe@mail.ru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(87951)3-18-42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п. Падинский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п. Падинский,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ул. 40 лет Победы, 15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вторник, среда, четверг: с 8-00 ч. до 11-30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10-00 ч. до 10-30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понедельник, пятн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ца, суббота, воскресенье.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tosp_padinskiy@mail.ru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(87951)3-18-44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ст. Лысогорская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ст. Лысогорская,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ул. Шошина, 14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tosp_lisogorskaya@mail.ru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(87951)3-18-45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ст. Незлобная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ст. Незлобная,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ул. Ленина, 224A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tosp_nezlobnaya@mail.ru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(87951)3-18-54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п. Новый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пос. Новый,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ул. Садовая, 4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tosp_novyi@mail.ru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(87951)3-18-55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с. Новозаведенное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с. Новозаведенное, ул. Школьная, 31/2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tosp_novozavedennoe@mail.ru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(87951)3-18-46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с. Обильное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с. Обильное,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ул. Георгиевская, 36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tosp_obilnoe@mail.ru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(87951)3-18-47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ст. Подгорная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ст. Подгорная,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ул. Ленина, 57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tosp_podgornaya@mail.ru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(87951)3-18-48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ст. Урухская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ст. Урухская,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ул. Пионерская, 34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tosp_uruhskiy@mail.ru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(87951)3-18-50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п. Шаумянский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пос. Шаумянский, ул. Советская, 1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tosp_shaumyanovskiy@mail.ru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(87951)3-18-53</w:t>
            </w:r>
          </w:p>
        </w:tc>
      </w:tr>
      <w:tr w:rsidR="00D76DE1" w:rsidRPr="00E31C34" w:rsidTr="00F81DF5">
        <w:tc>
          <w:tcPr>
            <w:tcW w:w="675" w:type="dxa"/>
          </w:tcPr>
          <w:p w:rsidR="00D76DE1" w:rsidRPr="00E31C34" w:rsidRDefault="00D76DE1" w:rsidP="00D76DE1">
            <w:pPr>
              <w:pStyle w:val="ad"/>
              <w:numPr>
                <w:ilvl w:val="0"/>
                <w:numId w:val="16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D76DE1" w:rsidRPr="00E31C34" w:rsidRDefault="00D76DE1" w:rsidP="00F8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ТОСП п. Новоульяновский</w:t>
            </w:r>
          </w:p>
        </w:tc>
        <w:tc>
          <w:tcPr>
            <w:tcW w:w="2506" w:type="dxa"/>
          </w:tcPr>
          <w:p w:rsidR="00D76DE1" w:rsidRPr="00E31C34" w:rsidRDefault="00D76DE1" w:rsidP="00F8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пос. Новоульяно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в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ский, ул. Георгие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в</w:t>
            </w:r>
            <w:r w:rsidRPr="00E31C34">
              <w:rPr>
                <w:rFonts w:ascii="Times New Roman" w:hAnsi="Times New Roman"/>
                <w:sz w:val="24"/>
                <w:szCs w:val="24"/>
              </w:rPr>
              <w:t>ская, 1</w:t>
            </w:r>
          </w:p>
        </w:tc>
        <w:tc>
          <w:tcPr>
            <w:tcW w:w="3548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с 8-00 ч. до 15-33 ч.,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E31C34">
              <w:rPr>
                <w:rFonts w:ascii="Times New Roman" w:hAnsi="Times New Roman"/>
                <w:sz w:val="24"/>
                <w:szCs w:val="24"/>
              </w:rPr>
              <w:br/>
              <w:t>выходные: пятница, суббота, воскресенье</w:t>
            </w:r>
          </w:p>
        </w:tc>
        <w:tc>
          <w:tcPr>
            <w:tcW w:w="3260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tosp_novoulyanovskii@mail.ru</w:t>
            </w:r>
          </w:p>
        </w:tc>
        <w:tc>
          <w:tcPr>
            <w:tcW w:w="1796" w:type="dxa"/>
          </w:tcPr>
          <w:p w:rsidR="00D76DE1" w:rsidRPr="00E31C34" w:rsidRDefault="00D76DE1" w:rsidP="00F8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4">
              <w:rPr>
                <w:rFonts w:ascii="Times New Roman" w:hAnsi="Times New Roman"/>
                <w:sz w:val="24"/>
                <w:szCs w:val="24"/>
              </w:rPr>
              <w:t>(87951)3-18-49</w:t>
            </w:r>
          </w:p>
        </w:tc>
      </w:tr>
    </w:tbl>
    <w:p w:rsidR="00D76DE1" w:rsidRPr="002E240B" w:rsidRDefault="00D76DE1">
      <w:pPr>
        <w:pStyle w:val="ConsPlusNonformat"/>
        <w:jc w:val="both"/>
      </w:pPr>
    </w:p>
    <w:sectPr w:rsidR="00D76DE1" w:rsidRPr="002E240B" w:rsidSect="00D76DE1">
      <w:pgSz w:w="16838" w:h="11906" w:orient="landscape"/>
      <w:pgMar w:top="1985" w:right="1418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AD" w:rsidRDefault="006673AD" w:rsidP="000E6A1D">
      <w:pPr>
        <w:spacing w:after="0" w:line="240" w:lineRule="auto"/>
      </w:pPr>
      <w:r>
        <w:separator/>
      </w:r>
    </w:p>
  </w:endnote>
  <w:endnote w:type="continuationSeparator" w:id="0">
    <w:p w:rsidR="006673AD" w:rsidRDefault="006673AD" w:rsidP="000E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AD" w:rsidRDefault="006673AD" w:rsidP="000E6A1D">
      <w:pPr>
        <w:spacing w:after="0" w:line="240" w:lineRule="auto"/>
      </w:pPr>
      <w:r>
        <w:separator/>
      </w:r>
    </w:p>
  </w:footnote>
  <w:footnote w:type="continuationSeparator" w:id="0">
    <w:p w:rsidR="006673AD" w:rsidRDefault="006673AD" w:rsidP="000E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974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E09F5" w:rsidRPr="00BF3ACA" w:rsidRDefault="00AE09F5" w:rsidP="00BF3ACA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F81DF5">
          <w:rPr>
            <w:rFonts w:ascii="Times New Roman" w:hAnsi="Times New Roman"/>
            <w:sz w:val="28"/>
            <w:szCs w:val="28"/>
          </w:rPr>
          <w:fldChar w:fldCharType="begin"/>
        </w:r>
        <w:r w:rsidRPr="00F81DF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81DF5">
          <w:rPr>
            <w:rFonts w:ascii="Times New Roman" w:hAnsi="Times New Roman"/>
            <w:sz w:val="28"/>
            <w:szCs w:val="28"/>
          </w:rPr>
          <w:fldChar w:fldCharType="separate"/>
        </w:r>
        <w:r w:rsidR="00AC201F">
          <w:rPr>
            <w:rFonts w:ascii="Times New Roman" w:hAnsi="Times New Roman"/>
            <w:noProof/>
            <w:sz w:val="28"/>
            <w:szCs w:val="28"/>
          </w:rPr>
          <w:t>32</w:t>
        </w:r>
        <w:r w:rsidRPr="00F81D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F5" w:rsidRDefault="00AE09F5">
    <w:pPr>
      <w:pStyle w:val="a8"/>
      <w:jc w:val="right"/>
    </w:pPr>
  </w:p>
  <w:p w:rsidR="00AE09F5" w:rsidRDefault="00AE09F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18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E09F5" w:rsidRPr="001954DC" w:rsidRDefault="00AE09F5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1954DC">
          <w:rPr>
            <w:rFonts w:ascii="Times New Roman" w:hAnsi="Times New Roman"/>
            <w:sz w:val="28"/>
            <w:szCs w:val="28"/>
          </w:rPr>
          <w:fldChar w:fldCharType="begin"/>
        </w:r>
        <w:r w:rsidRPr="001954D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954DC">
          <w:rPr>
            <w:rFonts w:ascii="Times New Roman" w:hAnsi="Times New Roman"/>
            <w:sz w:val="28"/>
            <w:szCs w:val="28"/>
          </w:rPr>
          <w:fldChar w:fldCharType="separate"/>
        </w:r>
        <w:r w:rsidR="00AC201F">
          <w:rPr>
            <w:rFonts w:ascii="Times New Roman" w:hAnsi="Times New Roman"/>
            <w:noProof/>
            <w:sz w:val="28"/>
            <w:szCs w:val="28"/>
          </w:rPr>
          <w:t>46</w:t>
        </w:r>
        <w:r w:rsidRPr="001954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09F5" w:rsidRDefault="00AE09F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2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5D38"/>
    <w:multiLevelType w:val="hybridMultilevel"/>
    <w:tmpl w:val="F9B2B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50C14"/>
    <w:multiLevelType w:val="hybridMultilevel"/>
    <w:tmpl w:val="FC18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7052"/>
    <w:multiLevelType w:val="hybridMultilevel"/>
    <w:tmpl w:val="A650C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97D8F"/>
    <w:multiLevelType w:val="hybridMultilevel"/>
    <w:tmpl w:val="49F22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B4226D"/>
    <w:multiLevelType w:val="singleLevel"/>
    <w:tmpl w:val="CE5E775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2B73A4A"/>
    <w:multiLevelType w:val="hybridMultilevel"/>
    <w:tmpl w:val="8AC65334"/>
    <w:lvl w:ilvl="0" w:tplc="027EF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B65E6"/>
    <w:multiLevelType w:val="hybridMultilevel"/>
    <w:tmpl w:val="D4F2F1D2"/>
    <w:lvl w:ilvl="0" w:tplc="0419000F">
      <w:start w:val="1"/>
      <w:numFmt w:val="decimal"/>
      <w:lvlText w:val="%1."/>
      <w:lvlJc w:val="left"/>
      <w:pPr>
        <w:ind w:left="8310" w:hanging="360"/>
      </w:pPr>
    </w:lvl>
    <w:lvl w:ilvl="1" w:tplc="04190019" w:tentative="1">
      <w:start w:val="1"/>
      <w:numFmt w:val="lowerLetter"/>
      <w:lvlText w:val="%2."/>
      <w:lvlJc w:val="left"/>
      <w:pPr>
        <w:ind w:left="9030" w:hanging="360"/>
      </w:pPr>
    </w:lvl>
    <w:lvl w:ilvl="2" w:tplc="0419001B" w:tentative="1">
      <w:start w:val="1"/>
      <w:numFmt w:val="lowerRoman"/>
      <w:lvlText w:val="%3."/>
      <w:lvlJc w:val="right"/>
      <w:pPr>
        <w:ind w:left="9750" w:hanging="180"/>
      </w:pPr>
    </w:lvl>
    <w:lvl w:ilvl="3" w:tplc="0419000F" w:tentative="1">
      <w:start w:val="1"/>
      <w:numFmt w:val="decimal"/>
      <w:lvlText w:val="%4."/>
      <w:lvlJc w:val="left"/>
      <w:pPr>
        <w:ind w:left="10470" w:hanging="360"/>
      </w:pPr>
    </w:lvl>
    <w:lvl w:ilvl="4" w:tplc="04190019" w:tentative="1">
      <w:start w:val="1"/>
      <w:numFmt w:val="lowerLetter"/>
      <w:lvlText w:val="%5."/>
      <w:lvlJc w:val="left"/>
      <w:pPr>
        <w:ind w:left="11190" w:hanging="360"/>
      </w:pPr>
    </w:lvl>
    <w:lvl w:ilvl="5" w:tplc="0419001B" w:tentative="1">
      <w:start w:val="1"/>
      <w:numFmt w:val="lowerRoman"/>
      <w:lvlText w:val="%6."/>
      <w:lvlJc w:val="right"/>
      <w:pPr>
        <w:ind w:left="11910" w:hanging="180"/>
      </w:pPr>
    </w:lvl>
    <w:lvl w:ilvl="6" w:tplc="0419000F" w:tentative="1">
      <w:start w:val="1"/>
      <w:numFmt w:val="decimal"/>
      <w:lvlText w:val="%7."/>
      <w:lvlJc w:val="left"/>
      <w:pPr>
        <w:ind w:left="12630" w:hanging="360"/>
      </w:pPr>
    </w:lvl>
    <w:lvl w:ilvl="7" w:tplc="04190019" w:tentative="1">
      <w:start w:val="1"/>
      <w:numFmt w:val="lowerLetter"/>
      <w:lvlText w:val="%8."/>
      <w:lvlJc w:val="left"/>
      <w:pPr>
        <w:ind w:left="13350" w:hanging="360"/>
      </w:pPr>
    </w:lvl>
    <w:lvl w:ilvl="8" w:tplc="0419001B" w:tentative="1">
      <w:start w:val="1"/>
      <w:numFmt w:val="lowerRoman"/>
      <w:lvlText w:val="%9."/>
      <w:lvlJc w:val="right"/>
      <w:pPr>
        <w:ind w:left="14070" w:hanging="180"/>
      </w:pPr>
    </w:lvl>
  </w:abstractNum>
  <w:abstractNum w:abstractNumId="10">
    <w:nsid w:val="5CCA6CC9"/>
    <w:multiLevelType w:val="hybridMultilevel"/>
    <w:tmpl w:val="3744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47D4A"/>
    <w:multiLevelType w:val="hybridMultilevel"/>
    <w:tmpl w:val="8A3E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20952"/>
    <w:multiLevelType w:val="hybridMultilevel"/>
    <w:tmpl w:val="F9B2B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F1D59"/>
    <w:multiLevelType w:val="singleLevel"/>
    <w:tmpl w:val="3710C3B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95E64A0"/>
    <w:multiLevelType w:val="hybridMultilevel"/>
    <w:tmpl w:val="1C70377E"/>
    <w:lvl w:ilvl="0" w:tplc="4DC27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106F63"/>
    <w:multiLevelType w:val="hybridMultilevel"/>
    <w:tmpl w:val="863873C0"/>
    <w:lvl w:ilvl="0" w:tplc="E8689FF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010"/>
    <w:rsid w:val="00000603"/>
    <w:rsid w:val="000131F6"/>
    <w:rsid w:val="00020366"/>
    <w:rsid w:val="0002298F"/>
    <w:rsid w:val="00026953"/>
    <w:rsid w:val="00026A96"/>
    <w:rsid w:val="00026C22"/>
    <w:rsid w:val="00030D74"/>
    <w:rsid w:val="00032D4E"/>
    <w:rsid w:val="0003588B"/>
    <w:rsid w:val="00043E67"/>
    <w:rsid w:val="00044811"/>
    <w:rsid w:val="0004776A"/>
    <w:rsid w:val="000477FB"/>
    <w:rsid w:val="00051602"/>
    <w:rsid w:val="00052A43"/>
    <w:rsid w:val="0006240B"/>
    <w:rsid w:val="00070FDB"/>
    <w:rsid w:val="0007111D"/>
    <w:rsid w:val="000768FA"/>
    <w:rsid w:val="0007766C"/>
    <w:rsid w:val="0008027C"/>
    <w:rsid w:val="00081527"/>
    <w:rsid w:val="0009296F"/>
    <w:rsid w:val="00093E1E"/>
    <w:rsid w:val="0009584C"/>
    <w:rsid w:val="00096D44"/>
    <w:rsid w:val="00096ECC"/>
    <w:rsid w:val="000A1589"/>
    <w:rsid w:val="000A3D06"/>
    <w:rsid w:val="000A4706"/>
    <w:rsid w:val="000A52AF"/>
    <w:rsid w:val="000A5BED"/>
    <w:rsid w:val="000B1C3E"/>
    <w:rsid w:val="000B39E9"/>
    <w:rsid w:val="000B4BAA"/>
    <w:rsid w:val="000C25D7"/>
    <w:rsid w:val="000C3E8D"/>
    <w:rsid w:val="000D4F23"/>
    <w:rsid w:val="000D60B7"/>
    <w:rsid w:val="000D6868"/>
    <w:rsid w:val="000E2498"/>
    <w:rsid w:val="000E54CD"/>
    <w:rsid w:val="000E5F36"/>
    <w:rsid w:val="000E6A1D"/>
    <w:rsid w:val="000F0718"/>
    <w:rsid w:val="000F3255"/>
    <w:rsid w:val="000F34E0"/>
    <w:rsid w:val="000F5518"/>
    <w:rsid w:val="000F593A"/>
    <w:rsid w:val="001012F8"/>
    <w:rsid w:val="00104A0B"/>
    <w:rsid w:val="00105EB0"/>
    <w:rsid w:val="00107584"/>
    <w:rsid w:val="00110E86"/>
    <w:rsid w:val="00112A3C"/>
    <w:rsid w:val="00116EAC"/>
    <w:rsid w:val="001233DA"/>
    <w:rsid w:val="001234DF"/>
    <w:rsid w:val="0013315D"/>
    <w:rsid w:val="001332B6"/>
    <w:rsid w:val="00135E86"/>
    <w:rsid w:val="00136C67"/>
    <w:rsid w:val="00142C61"/>
    <w:rsid w:val="00147AD4"/>
    <w:rsid w:val="00150DBA"/>
    <w:rsid w:val="0015352C"/>
    <w:rsid w:val="0015405C"/>
    <w:rsid w:val="001629DA"/>
    <w:rsid w:val="00165BF4"/>
    <w:rsid w:val="00175A6D"/>
    <w:rsid w:val="00177C7F"/>
    <w:rsid w:val="00177E38"/>
    <w:rsid w:val="00183EE6"/>
    <w:rsid w:val="00185E35"/>
    <w:rsid w:val="00191F05"/>
    <w:rsid w:val="00194E15"/>
    <w:rsid w:val="001954DC"/>
    <w:rsid w:val="001A0F00"/>
    <w:rsid w:val="001A1569"/>
    <w:rsid w:val="001A43DE"/>
    <w:rsid w:val="001A6901"/>
    <w:rsid w:val="001A725C"/>
    <w:rsid w:val="001B12E2"/>
    <w:rsid w:val="001B1A1F"/>
    <w:rsid w:val="001C7A82"/>
    <w:rsid w:val="001D1DD6"/>
    <w:rsid w:val="001D424A"/>
    <w:rsid w:val="001D475A"/>
    <w:rsid w:val="001D6FBA"/>
    <w:rsid w:val="001E0694"/>
    <w:rsid w:val="001E2B66"/>
    <w:rsid w:val="001E2C4A"/>
    <w:rsid w:val="001E78CA"/>
    <w:rsid w:val="00205CC0"/>
    <w:rsid w:val="002068FB"/>
    <w:rsid w:val="002076D9"/>
    <w:rsid w:val="00214CE0"/>
    <w:rsid w:val="00222746"/>
    <w:rsid w:val="00224E10"/>
    <w:rsid w:val="00230E65"/>
    <w:rsid w:val="00231790"/>
    <w:rsid w:val="00233C93"/>
    <w:rsid w:val="002548E5"/>
    <w:rsid w:val="00256968"/>
    <w:rsid w:val="002579A8"/>
    <w:rsid w:val="00257C4E"/>
    <w:rsid w:val="00263636"/>
    <w:rsid w:val="00263C83"/>
    <w:rsid w:val="0026652F"/>
    <w:rsid w:val="00270EEF"/>
    <w:rsid w:val="002712E3"/>
    <w:rsid w:val="00277965"/>
    <w:rsid w:val="002779DE"/>
    <w:rsid w:val="002809AC"/>
    <w:rsid w:val="00280CDE"/>
    <w:rsid w:val="002814E2"/>
    <w:rsid w:val="002867C8"/>
    <w:rsid w:val="00290EA1"/>
    <w:rsid w:val="00293B71"/>
    <w:rsid w:val="002A0831"/>
    <w:rsid w:val="002A2DA1"/>
    <w:rsid w:val="002B4B4D"/>
    <w:rsid w:val="002B6FA6"/>
    <w:rsid w:val="002C5632"/>
    <w:rsid w:val="002C69D7"/>
    <w:rsid w:val="002D29A0"/>
    <w:rsid w:val="002D45EC"/>
    <w:rsid w:val="002D726A"/>
    <w:rsid w:val="002E1728"/>
    <w:rsid w:val="002E19B1"/>
    <w:rsid w:val="002E1EB0"/>
    <w:rsid w:val="002E240B"/>
    <w:rsid w:val="002E2A0F"/>
    <w:rsid w:val="002E5839"/>
    <w:rsid w:val="002F25F6"/>
    <w:rsid w:val="00300441"/>
    <w:rsid w:val="00300AB9"/>
    <w:rsid w:val="00300C81"/>
    <w:rsid w:val="00301EEB"/>
    <w:rsid w:val="003053EF"/>
    <w:rsid w:val="0032099C"/>
    <w:rsid w:val="00323016"/>
    <w:rsid w:val="003239B8"/>
    <w:rsid w:val="00325867"/>
    <w:rsid w:val="003261BA"/>
    <w:rsid w:val="00326F4D"/>
    <w:rsid w:val="00335E94"/>
    <w:rsid w:val="0033669E"/>
    <w:rsid w:val="00343742"/>
    <w:rsid w:val="003547A1"/>
    <w:rsid w:val="00355DDD"/>
    <w:rsid w:val="003579A1"/>
    <w:rsid w:val="00357A1A"/>
    <w:rsid w:val="00365373"/>
    <w:rsid w:val="00373BBC"/>
    <w:rsid w:val="0038395C"/>
    <w:rsid w:val="0038458F"/>
    <w:rsid w:val="00386356"/>
    <w:rsid w:val="00387745"/>
    <w:rsid w:val="00387B44"/>
    <w:rsid w:val="003971FC"/>
    <w:rsid w:val="003A24CC"/>
    <w:rsid w:val="003A4C25"/>
    <w:rsid w:val="003A5819"/>
    <w:rsid w:val="003A5860"/>
    <w:rsid w:val="003B02D6"/>
    <w:rsid w:val="003B2037"/>
    <w:rsid w:val="003B458E"/>
    <w:rsid w:val="003B7C69"/>
    <w:rsid w:val="003C0340"/>
    <w:rsid w:val="003C184E"/>
    <w:rsid w:val="003C1EF6"/>
    <w:rsid w:val="003C5D67"/>
    <w:rsid w:val="003C6597"/>
    <w:rsid w:val="003C6D18"/>
    <w:rsid w:val="003D5407"/>
    <w:rsid w:val="003D71AC"/>
    <w:rsid w:val="003E406D"/>
    <w:rsid w:val="003F086D"/>
    <w:rsid w:val="003F1B02"/>
    <w:rsid w:val="004004ED"/>
    <w:rsid w:val="004007FA"/>
    <w:rsid w:val="004031C7"/>
    <w:rsid w:val="00403F3A"/>
    <w:rsid w:val="00412B6C"/>
    <w:rsid w:val="00420AAC"/>
    <w:rsid w:val="00425CA4"/>
    <w:rsid w:val="00432EFB"/>
    <w:rsid w:val="00436682"/>
    <w:rsid w:val="00441C49"/>
    <w:rsid w:val="00452573"/>
    <w:rsid w:val="00465533"/>
    <w:rsid w:val="00466E37"/>
    <w:rsid w:val="004676E4"/>
    <w:rsid w:val="00481051"/>
    <w:rsid w:val="00482EF0"/>
    <w:rsid w:val="00485F04"/>
    <w:rsid w:val="00486E35"/>
    <w:rsid w:val="00487CFA"/>
    <w:rsid w:val="004927A6"/>
    <w:rsid w:val="00494B76"/>
    <w:rsid w:val="00494DB1"/>
    <w:rsid w:val="004A1FE0"/>
    <w:rsid w:val="004A4600"/>
    <w:rsid w:val="004B0141"/>
    <w:rsid w:val="004B1396"/>
    <w:rsid w:val="004B2D7E"/>
    <w:rsid w:val="004B35B4"/>
    <w:rsid w:val="004B3FD1"/>
    <w:rsid w:val="004C2EBB"/>
    <w:rsid w:val="004C5253"/>
    <w:rsid w:val="004C5692"/>
    <w:rsid w:val="004D2FE1"/>
    <w:rsid w:val="004E09A5"/>
    <w:rsid w:val="004E1F9C"/>
    <w:rsid w:val="004E3928"/>
    <w:rsid w:val="004E5C5C"/>
    <w:rsid w:val="004F512E"/>
    <w:rsid w:val="004F64DE"/>
    <w:rsid w:val="005026EB"/>
    <w:rsid w:val="00507BDD"/>
    <w:rsid w:val="00512180"/>
    <w:rsid w:val="00513C8D"/>
    <w:rsid w:val="00513F9B"/>
    <w:rsid w:val="00514842"/>
    <w:rsid w:val="00517979"/>
    <w:rsid w:val="00517A3F"/>
    <w:rsid w:val="005207C1"/>
    <w:rsid w:val="00521D78"/>
    <w:rsid w:val="00524303"/>
    <w:rsid w:val="005263CB"/>
    <w:rsid w:val="0052782A"/>
    <w:rsid w:val="005320AF"/>
    <w:rsid w:val="00532267"/>
    <w:rsid w:val="005332BC"/>
    <w:rsid w:val="00537624"/>
    <w:rsid w:val="005378F5"/>
    <w:rsid w:val="00540E00"/>
    <w:rsid w:val="00543E59"/>
    <w:rsid w:val="005445F3"/>
    <w:rsid w:val="0054605A"/>
    <w:rsid w:val="005508B0"/>
    <w:rsid w:val="0055646D"/>
    <w:rsid w:val="00560075"/>
    <w:rsid w:val="00560617"/>
    <w:rsid w:val="00560E21"/>
    <w:rsid w:val="005617E2"/>
    <w:rsid w:val="00562BF7"/>
    <w:rsid w:val="00563CB8"/>
    <w:rsid w:val="00564C70"/>
    <w:rsid w:val="00565EB1"/>
    <w:rsid w:val="0057172D"/>
    <w:rsid w:val="005740B2"/>
    <w:rsid w:val="0057720B"/>
    <w:rsid w:val="00580F69"/>
    <w:rsid w:val="00581C9B"/>
    <w:rsid w:val="0059044F"/>
    <w:rsid w:val="00590985"/>
    <w:rsid w:val="00591409"/>
    <w:rsid w:val="005939B0"/>
    <w:rsid w:val="005A3759"/>
    <w:rsid w:val="005B16AC"/>
    <w:rsid w:val="005B2588"/>
    <w:rsid w:val="005C3F4E"/>
    <w:rsid w:val="005C7564"/>
    <w:rsid w:val="005D2C40"/>
    <w:rsid w:val="005D41B5"/>
    <w:rsid w:val="005D7E2C"/>
    <w:rsid w:val="005E45FD"/>
    <w:rsid w:val="005E7B1B"/>
    <w:rsid w:val="005F600C"/>
    <w:rsid w:val="005F61EC"/>
    <w:rsid w:val="005F7881"/>
    <w:rsid w:val="005F7CE4"/>
    <w:rsid w:val="005F7CEC"/>
    <w:rsid w:val="006009B8"/>
    <w:rsid w:val="00601B9D"/>
    <w:rsid w:val="00601DF8"/>
    <w:rsid w:val="006039AE"/>
    <w:rsid w:val="00604477"/>
    <w:rsid w:val="00606854"/>
    <w:rsid w:val="00612D01"/>
    <w:rsid w:val="006148D4"/>
    <w:rsid w:val="00616E77"/>
    <w:rsid w:val="006415C3"/>
    <w:rsid w:val="00643245"/>
    <w:rsid w:val="006442E3"/>
    <w:rsid w:val="00650D98"/>
    <w:rsid w:val="00652E0D"/>
    <w:rsid w:val="006553BD"/>
    <w:rsid w:val="00657BDC"/>
    <w:rsid w:val="006617FC"/>
    <w:rsid w:val="006626D4"/>
    <w:rsid w:val="0066323B"/>
    <w:rsid w:val="006648D7"/>
    <w:rsid w:val="00664DF0"/>
    <w:rsid w:val="006673AD"/>
    <w:rsid w:val="00667C7F"/>
    <w:rsid w:val="00671216"/>
    <w:rsid w:val="00677227"/>
    <w:rsid w:val="00686C54"/>
    <w:rsid w:val="00687BB5"/>
    <w:rsid w:val="006946D1"/>
    <w:rsid w:val="00695961"/>
    <w:rsid w:val="006A1358"/>
    <w:rsid w:val="006A280E"/>
    <w:rsid w:val="006A4FC3"/>
    <w:rsid w:val="006B3C50"/>
    <w:rsid w:val="006B4966"/>
    <w:rsid w:val="006C2757"/>
    <w:rsid w:val="006D1AFC"/>
    <w:rsid w:val="006D3271"/>
    <w:rsid w:val="006D6010"/>
    <w:rsid w:val="006D7413"/>
    <w:rsid w:val="006E142C"/>
    <w:rsid w:val="006E1461"/>
    <w:rsid w:val="006E2DB6"/>
    <w:rsid w:val="006F01D3"/>
    <w:rsid w:val="00701BAC"/>
    <w:rsid w:val="00701E5E"/>
    <w:rsid w:val="00705C74"/>
    <w:rsid w:val="00705F28"/>
    <w:rsid w:val="007108DD"/>
    <w:rsid w:val="007121CA"/>
    <w:rsid w:val="007136F7"/>
    <w:rsid w:val="00715722"/>
    <w:rsid w:val="00715981"/>
    <w:rsid w:val="0071622E"/>
    <w:rsid w:val="007236B8"/>
    <w:rsid w:val="0072445D"/>
    <w:rsid w:val="00724809"/>
    <w:rsid w:val="00736F59"/>
    <w:rsid w:val="0074080D"/>
    <w:rsid w:val="00742EA7"/>
    <w:rsid w:val="00743F58"/>
    <w:rsid w:val="0074400F"/>
    <w:rsid w:val="007465DC"/>
    <w:rsid w:val="007468D5"/>
    <w:rsid w:val="00753F20"/>
    <w:rsid w:val="00756ED6"/>
    <w:rsid w:val="00761AA8"/>
    <w:rsid w:val="00765208"/>
    <w:rsid w:val="00772EE1"/>
    <w:rsid w:val="007750E4"/>
    <w:rsid w:val="00780210"/>
    <w:rsid w:val="0078466D"/>
    <w:rsid w:val="0078481E"/>
    <w:rsid w:val="00784F2C"/>
    <w:rsid w:val="0079112A"/>
    <w:rsid w:val="0079353D"/>
    <w:rsid w:val="0079636E"/>
    <w:rsid w:val="007A2991"/>
    <w:rsid w:val="007A6B54"/>
    <w:rsid w:val="007B2F64"/>
    <w:rsid w:val="007B688F"/>
    <w:rsid w:val="007C01A6"/>
    <w:rsid w:val="007C0628"/>
    <w:rsid w:val="007C3F90"/>
    <w:rsid w:val="007C4AFC"/>
    <w:rsid w:val="007C7AD6"/>
    <w:rsid w:val="007D2D67"/>
    <w:rsid w:val="007D5F98"/>
    <w:rsid w:val="007D6940"/>
    <w:rsid w:val="007D7938"/>
    <w:rsid w:val="007E1942"/>
    <w:rsid w:val="007E2F00"/>
    <w:rsid w:val="007E3202"/>
    <w:rsid w:val="007E3F92"/>
    <w:rsid w:val="007E5945"/>
    <w:rsid w:val="007E5993"/>
    <w:rsid w:val="007F67C6"/>
    <w:rsid w:val="008017E5"/>
    <w:rsid w:val="008032C9"/>
    <w:rsid w:val="00807C62"/>
    <w:rsid w:val="00810093"/>
    <w:rsid w:val="008117A9"/>
    <w:rsid w:val="00815D0C"/>
    <w:rsid w:val="00815DD5"/>
    <w:rsid w:val="0083052E"/>
    <w:rsid w:val="00832182"/>
    <w:rsid w:val="00833C96"/>
    <w:rsid w:val="00833DD4"/>
    <w:rsid w:val="00836964"/>
    <w:rsid w:val="0084306B"/>
    <w:rsid w:val="008461C1"/>
    <w:rsid w:val="00856B98"/>
    <w:rsid w:val="00873766"/>
    <w:rsid w:val="00874DF0"/>
    <w:rsid w:val="00876F6F"/>
    <w:rsid w:val="00877890"/>
    <w:rsid w:val="00882918"/>
    <w:rsid w:val="00886501"/>
    <w:rsid w:val="0088748D"/>
    <w:rsid w:val="008A3794"/>
    <w:rsid w:val="008A579C"/>
    <w:rsid w:val="008B14F8"/>
    <w:rsid w:val="008B21B9"/>
    <w:rsid w:val="008B41BE"/>
    <w:rsid w:val="008B50F3"/>
    <w:rsid w:val="008B5BA7"/>
    <w:rsid w:val="008B7EBC"/>
    <w:rsid w:val="008C41B4"/>
    <w:rsid w:val="008C4D14"/>
    <w:rsid w:val="008C5B6A"/>
    <w:rsid w:val="008D165F"/>
    <w:rsid w:val="008D2DBD"/>
    <w:rsid w:val="008D59AF"/>
    <w:rsid w:val="008D6E15"/>
    <w:rsid w:val="008E2548"/>
    <w:rsid w:val="00900902"/>
    <w:rsid w:val="0090438D"/>
    <w:rsid w:val="009075D8"/>
    <w:rsid w:val="00907E61"/>
    <w:rsid w:val="009100B6"/>
    <w:rsid w:val="00914830"/>
    <w:rsid w:val="0091600A"/>
    <w:rsid w:val="0091624D"/>
    <w:rsid w:val="00924EC6"/>
    <w:rsid w:val="00925DD2"/>
    <w:rsid w:val="0092764B"/>
    <w:rsid w:val="00931339"/>
    <w:rsid w:val="00932E9B"/>
    <w:rsid w:val="00941BDE"/>
    <w:rsid w:val="00953CE7"/>
    <w:rsid w:val="00956F67"/>
    <w:rsid w:val="00960304"/>
    <w:rsid w:val="00960EBB"/>
    <w:rsid w:val="0096376E"/>
    <w:rsid w:val="00963867"/>
    <w:rsid w:val="00966B1D"/>
    <w:rsid w:val="009679B7"/>
    <w:rsid w:val="00967B6F"/>
    <w:rsid w:val="00972D90"/>
    <w:rsid w:val="00973757"/>
    <w:rsid w:val="00973D08"/>
    <w:rsid w:val="00980309"/>
    <w:rsid w:val="00981333"/>
    <w:rsid w:val="00982AF6"/>
    <w:rsid w:val="00984355"/>
    <w:rsid w:val="0098654C"/>
    <w:rsid w:val="00987337"/>
    <w:rsid w:val="0099420B"/>
    <w:rsid w:val="0099464A"/>
    <w:rsid w:val="00996570"/>
    <w:rsid w:val="009A2F4B"/>
    <w:rsid w:val="009A73A6"/>
    <w:rsid w:val="009B37FC"/>
    <w:rsid w:val="009B583A"/>
    <w:rsid w:val="009C1664"/>
    <w:rsid w:val="009C28EF"/>
    <w:rsid w:val="009C5647"/>
    <w:rsid w:val="009C58DA"/>
    <w:rsid w:val="009C7A1C"/>
    <w:rsid w:val="009D1540"/>
    <w:rsid w:val="009D2CC6"/>
    <w:rsid w:val="009D31CB"/>
    <w:rsid w:val="009D3EC1"/>
    <w:rsid w:val="009D4D0C"/>
    <w:rsid w:val="009E3416"/>
    <w:rsid w:val="009E34C5"/>
    <w:rsid w:val="009E4BF6"/>
    <w:rsid w:val="009F2114"/>
    <w:rsid w:val="009F5834"/>
    <w:rsid w:val="009F63F5"/>
    <w:rsid w:val="00A01D3F"/>
    <w:rsid w:val="00A02414"/>
    <w:rsid w:val="00A0304B"/>
    <w:rsid w:val="00A13A2B"/>
    <w:rsid w:val="00A15643"/>
    <w:rsid w:val="00A20013"/>
    <w:rsid w:val="00A21B5C"/>
    <w:rsid w:val="00A220DD"/>
    <w:rsid w:val="00A26E47"/>
    <w:rsid w:val="00A27D9F"/>
    <w:rsid w:val="00A313C4"/>
    <w:rsid w:val="00A43F55"/>
    <w:rsid w:val="00A530A7"/>
    <w:rsid w:val="00A530F4"/>
    <w:rsid w:val="00A624AC"/>
    <w:rsid w:val="00A639BB"/>
    <w:rsid w:val="00A64393"/>
    <w:rsid w:val="00A64B42"/>
    <w:rsid w:val="00A656BC"/>
    <w:rsid w:val="00A713EA"/>
    <w:rsid w:val="00A76190"/>
    <w:rsid w:val="00A7718B"/>
    <w:rsid w:val="00A81361"/>
    <w:rsid w:val="00A856CF"/>
    <w:rsid w:val="00A86532"/>
    <w:rsid w:val="00A87D45"/>
    <w:rsid w:val="00A91429"/>
    <w:rsid w:val="00A96DA3"/>
    <w:rsid w:val="00AA5911"/>
    <w:rsid w:val="00AA5CFC"/>
    <w:rsid w:val="00AB623A"/>
    <w:rsid w:val="00AB6EAC"/>
    <w:rsid w:val="00AB7E27"/>
    <w:rsid w:val="00AC0C12"/>
    <w:rsid w:val="00AC201F"/>
    <w:rsid w:val="00AC585E"/>
    <w:rsid w:val="00AC5B97"/>
    <w:rsid w:val="00AC5E4F"/>
    <w:rsid w:val="00AC5F93"/>
    <w:rsid w:val="00AC6C37"/>
    <w:rsid w:val="00AD3CD5"/>
    <w:rsid w:val="00AD771D"/>
    <w:rsid w:val="00AE09F5"/>
    <w:rsid w:val="00AF14D4"/>
    <w:rsid w:val="00AF2E50"/>
    <w:rsid w:val="00AF45AD"/>
    <w:rsid w:val="00AF5233"/>
    <w:rsid w:val="00B000B7"/>
    <w:rsid w:val="00B003C3"/>
    <w:rsid w:val="00B037BC"/>
    <w:rsid w:val="00B065EC"/>
    <w:rsid w:val="00B078B2"/>
    <w:rsid w:val="00B106C4"/>
    <w:rsid w:val="00B200EC"/>
    <w:rsid w:val="00B219CD"/>
    <w:rsid w:val="00B25CFB"/>
    <w:rsid w:val="00B31957"/>
    <w:rsid w:val="00B356A0"/>
    <w:rsid w:val="00B37C36"/>
    <w:rsid w:val="00B41FF1"/>
    <w:rsid w:val="00B43672"/>
    <w:rsid w:val="00B44619"/>
    <w:rsid w:val="00B454FE"/>
    <w:rsid w:val="00B52E17"/>
    <w:rsid w:val="00B55FED"/>
    <w:rsid w:val="00B57305"/>
    <w:rsid w:val="00B61C3F"/>
    <w:rsid w:val="00B63B33"/>
    <w:rsid w:val="00B673BF"/>
    <w:rsid w:val="00B74E94"/>
    <w:rsid w:val="00B76672"/>
    <w:rsid w:val="00B80748"/>
    <w:rsid w:val="00B83092"/>
    <w:rsid w:val="00B8406B"/>
    <w:rsid w:val="00B952F0"/>
    <w:rsid w:val="00B96B9A"/>
    <w:rsid w:val="00BA36BB"/>
    <w:rsid w:val="00BA7414"/>
    <w:rsid w:val="00BA7710"/>
    <w:rsid w:val="00BB1697"/>
    <w:rsid w:val="00BB339A"/>
    <w:rsid w:val="00BC13AD"/>
    <w:rsid w:val="00BC53FE"/>
    <w:rsid w:val="00BC6155"/>
    <w:rsid w:val="00BD7282"/>
    <w:rsid w:val="00BD7409"/>
    <w:rsid w:val="00BE11FD"/>
    <w:rsid w:val="00BE255E"/>
    <w:rsid w:val="00BF0928"/>
    <w:rsid w:val="00BF3ACA"/>
    <w:rsid w:val="00BF4A82"/>
    <w:rsid w:val="00BF4BFA"/>
    <w:rsid w:val="00BF672F"/>
    <w:rsid w:val="00BF7A0A"/>
    <w:rsid w:val="00C01119"/>
    <w:rsid w:val="00C03D42"/>
    <w:rsid w:val="00C1056F"/>
    <w:rsid w:val="00C10CDD"/>
    <w:rsid w:val="00C11E46"/>
    <w:rsid w:val="00C14143"/>
    <w:rsid w:val="00C147DA"/>
    <w:rsid w:val="00C14E7A"/>
    <w:rsid w:val="00C17933"/>
    <w:rsid w:val="00C20191"/>
    <w:rsid w:val="00C24090"/>
    <w:rsid w:val="00C3271E"/>
    <w:rsid w:val="00C328DA"/>
    <w:rsid w:val="00C34515"/>
    <w:rsid w:val="00C35807"/>
    <w:rsid w:val="00C36F57"/>
    <w:rsid w:val="00C37187"/>
    <w:rsid w:val="00C371C3"/>
    <w:rsid w:val="00C41BE2"/>
    <w:rsid w:val="00C4353A"/>
    <w:rsid w:val="00C4361F"/>
    <w:rsid w:val="00C43C94"/>
    <w:rsid w:val="00C47245"/>
    <w:rsid w:val="00C5197F"/>
    <w:rsid w:val="00C5413E"/>
    <w:rsid w:val="00C54E4E"/>
    <w:rsid w:val="00C5623F"/>
    <w:rsid w:val="00C577DF"/>
    <w:rsid w:val="00C60451"/>
    <w:rsid w:val="00C62609"/>
    <w:rsid w:val="00C63ADE"/>
    <w:rsid w:val="00C664AF"/>
    <w:rsid w:val="00C66F47"/>
    <w:rsid w:val="00C70169"/>
    <w:rsid w:val="00C74A36"/>
    <w:rsid w:val="00C77514"/>
    <w:rsid w:val="00C775AD"/>
    <w:rsid w:val="00C8099A"/>
    <w:rsid w:val="00C83EB2"/>
    <w:rsid w:val="00C84465"/>
    <w:rsid w:val="00C84A0B"/>
    <w:rsid w:val="00C900EA"/>
    <w:rsid w:val="00C92253"/>
    <w:rsid w:val="00CA5CEA"/>
    <w:rsid w:val="00CB2F35"/>
    <w:rsid w:val="00CB55FB"/>
    <w:rsid w:val="00CB67BF"/>
    <w:rsid w:val="00CC0320"/>
    <w:rsid w:val="00CC286D"/>
    <w:rsid w:val="00CC32F9"/>
    <w:rsid w:val="00CC5EEE"/>
    <w:rsid w:val="00CC6934"/>
    <w:rsid w:val="00CD0014"/>
    <w:rsid w:val="00CD5A6A"/>
    <w:rsid w:val="00CD608B"/>
    <w:rsid w:val="00CD7B44"/>
    <w:rsid w:val="00CE4683"/>
    <w:rsid w:val="00CE7A4F"/>
    <w:rsid w:val="00CF0A39"/>
    <w:rsid w:val="00CF0D45"/>
    <w:rsid w:val="00CF32D4"/>
    <w:rsid w:val="00CF3F5E"/>
    <w:rsid w:val="00CF6493"/>
    <w:rsid w:val="00CF6829"/>
    <w:rsid w:val="00D00868"/>
    <w:rsid w:val="00D03F2A"/>
    <w:rsid w:val="00D05A25"/>
    <w:rsid w:val="00D06A74"/>
    <w:rsid w:val="00D210A7"/>
    <w:rsid w:val="00D27D70"/>
    <w:rsid w:val="00D30746"/>
    <w:rsid w:val="00D32419"/>
    <w:rsid w:val="00D34644"/>
    <w:rsid w:val="00D34D42"/>
    <w:rsid w:val="00D427C2"/>
    <w:rsid w:val="00D43BBE"/>
    <w:rsid w:val="00D45355"/>
    <w:rsid w:val="00D56B0C"/>
    <w:rsid w:val="00D6346D"/>
    <w:rsid w:val="00D65A61"/>
    <w:rsid w:val="00D7459F"/>
    <w:rsid w:val="00D74784"/>
    <w:rsid w:val="00D75152"/>
    <w:rsid w:val="00D75292"/>
    <w:rsid w:val="00D76DE1"/>
    <w:rsid w:val="00D83BB9"/>
    <w:rsid w:val="00D92616"/>
    <w:rsid w:val="00D92ADB"/>
    <w:rsid w:val="00D95795"/>
    <w:rsid w:val="00DA2830"/>
    <w:rsid w:val="00DA3A70"/>
    <w:rsid w:val="00DA54B3"/>
    <w:rsid w:val="00DB1386"/>
    <w:rsid w:val="00DB2F59"/>
    <w:rsid w:val="00DB59FB"/>
    <w:rsid w:val="00DC7CB3"/>
    <w:rsid w:val="00DD0183"/>
    <w:rsid w:val="00DD3162"/>
    <w:rsid w:val="00DD3CE6"/>
    <w:rsid w:val="00DE2629"/>
    <w:rsid w:val="00DE2F9B"/>
    <w:rsid w:val="00DE3F23"/>
    <w:rsid w:val="00DE4899"/>
    <w:rsid w:val="00DE48F6"/>
    <w:rsid w:val="00DE7069"/>
    <w:rsid w:val="00DE751A"/>
    <w:rsid w:val="00DF15EC"/>
    <w:rsid w:val="00DF1E26"/>
    <w:rsid w:val="00DF2814"/>
    <w:rsid w:val="00DF29A9"/>
    <w:rsid w:val="00DF4E15"/>
    <w:rsid w:val="00DF7C7C"/>
    <w:rsid w:val="00E0184C"/>
    <w:rsid w:val="00E019E5"/>
    <w:rsid w:val="00E06CFC"/>
    <w:rsid w:val="00E12A5D"/>
    <w:rsid w:val="00E156DA"/>
    <w:rsid w:val="00E168FA"/>
    <w:rsid w:val="00E16B49"/>
    <w:rsid w:val="00E17A57"/>
    <w:rsid w:val="00E20D04"/>
    <w:rsid w:val="00E2197C"/>
    <w:rsid w:val="00E2565A"/>
    <w:rsid w:val="00E3141C"/>
    <w:rsid w:val="00E3175F"/>
    <w:rsid w:val="00E319B9"/>
    <w:rsid w:val="00E34F75"/>
    <w:rsid w:val="00E37127"/>
    <w:rsid w:val="00E376C0"/>
    <w:rsid w:val="00E37FA4"/>
    <w:rsid w:val="00E4764F"/>
    <w:rsid w:val="00E505C6"/>
    <w:rsid w:val="00E544F4"/>
    <w:rsid w:val="00E559C6"/>
    <w:rsid w:val="00E60F3A"/>
    <w:rsid w:val="00E72645"/>
    <w:rsid w:val="00E735A5"/>
    <w:rsid w:val="00E74152"/>
    <w:rsid w:val="00E753C6"/>
    <w:rsid w:val="00E76F80"/>
    <w:rsid w:val="00E7774E"/>
    <w:rsid w:val="00E77EA8"/>
    <w:rsid w:val="00E80489"/>
    <w:rsid w:val="00E8501C"/>
    <w:rsid w:val="00E871A3"/>
    <w:rsid w:val="00E91D34"/>
    <w:rsid w:val="00E9790D"/>
    <w:rsid w:val="00EA2258"/>
    <w:rsid w:val="00EA2472"/>
    <w:rsid w:val="00EA62A6"/>
    <w:rsid w:val="00EB0C59"/>
    <w:rsid w:val="00EB353A"/>
    <w:rsid w:val="00EB4557"/>
    <w:rsid w:val="00EC521E"/>
    <w:rsid w:val="00ED21BF"/>
    <w:rsid w:val="00EE16D5"/>
    <w:rsid w:val="00EE68B2"/>
    <w:rsid w:val="00EE719E"/>
    <w:rsid w:val="00EE7D58"/>
    <w:rsid w:val="00EF06C4"/>
    <w:rsid w:val="00EF0CD9"/>
    <w:rsid w:val="00EF1C9F"/>
    <w:rsid w:val="00EF684F"/>
    <w:rsid w:val="00EF787E"/>
    <w:rsid w:val="00F01570"/>
    <w:rsid w:val="00F05AD1"/>
    <w:rsid w:val="00F10D70"/>
    <w:rsid w:val="00F11764"/>
    <w:rsid w:val="00F11A95"/>
    <w:rsid w:val="00F14A91"/>
    <w:rsid w:val="00F20413"/>
    <w:rsid w:val="00F21278"/>
    <w:rsid w:val="00F2269A"/>
    <w:rsid w:val="00F263E2"/>
    <w:rsid w:val="00F26AD3"/>
    <w:rsid w:val="00F31CBB"/>
    <w:rsid w:val="00F31FAB"/>
    <w:rsid w:val="00F3235B"/>
    <w:rsid w:val="00F333D2"/>
    <w:rsid w:val="00F33AFB"/>
    <w:rsid w:val="00F34997"/>
    <w:rsid w:val="00F40551"/>
    <w:rsid w:val="00F40E3A"/>
    <w:rsid w:val="00F4405F"/>
    <w:rsid w:val="00F45412"/>
    <w:rsid w:val="00F47863"/>
    <w:rsid w:val="00F50859"/>
    <w:rsid w:val="00F5310D"/>
    <w:rsid w:val="00F532EB"/>
    <w:rsid w:val="00F61711"/>
    <w:rsid w:val="00F63928"/>
    <w:rsid w:val="00F64CF5"/>
    <w:rsid w:val="00F65F41"/>
    <w:rsid w:val="00F67B7C"/>
    <w:rsid w:val="00F722C7"/>
    <w:rsid w:val="00F724F1"/>
    <w:rsid w:val="00F77D88"/>
    <w:rsid w:val="00F81DF5"/>
    <w:rsid w:val="00F82D33"/>
    <w:rsid w:val="00F851D5"/>
    <w:rsid w:val="00F9059F"/>
    <w:rsid w:val="00F92601"/>
    <w:rsid w:val="00F93A94"/>
    <w:rsid w:val="00F94750"/>
    <w:rsid w:val="00F958EA"/>
    <w:rsid w:val="00F96CB4"/>
    <w:rsid w:val="00FA312F"/>
    <w:rsid w:val="00FA6692"/>
    <w:rsid w:val="00FB3195"/>
    <w:rsid w:val="00FB67ED"/>
    <w:rsid w:val="00FC03B8"/>
    <w:rsid w:val="00FC23AC"/>
    <w:rsid w:val="00FD1FF9"/>
    <w:rsid w:val="00FD4009"/>
    <w:rsid w:val="00FD72FD"/>
    <w:rsid w:val="00FD79D7"/>
    <w:rsid w:val="00FE3854"/>
    <w:rsid w:val="00FE4651"/>
    <w:rsid w:val="00FE4729"/>
    <w:rsid w:val="00FE57E2"/>
    <w:rsid w:val="00FF0A97"/>
    <w:rsid w:val="00FF2F6E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8"/>
    <o:shapelayout v:ext="edit">
      <o:idmap v:ext="edit" data="1"/>
      <o:rules v:ext="edit">
        <o:r id="V:Rule1" type="connector" idref="#_x0000_s1085"/>
        <o:r id="V:Rule2" type="connector" idref="#_x0000_s1087"/>
        <o:r id="V:Rule3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D60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1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601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6D6010"/>
    <w:rPr>
      <w:color w:val="0000FF"/>
      <w:u w:val="single"/>
    </w:rPr>
  </w:style>
  <w:style w:type="table" w:styleId="a5">
    <w:name w:val="Table Grid"/>
    <w:basedOn w:val="a1"/>
    <w:uiPriority w:val="59"/>
    <w:rsid w:val="006D60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010"/>
  </w:style>
  <w:style w:type="paragraph" w:styleId="aa">
    <w:name w:val="footer"/>
    <w:basedOn w:val="a"/>
    <w:link w:val="ab"/>
    <w:uiPriority w:val="99"/>
    <w:unhideWhenUsed/>
    <w:rsid w:val="006D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010"/>
  </w:style>
  <w:style w:type="paragraph" w:customStyle="1" w:styleId="Style1">
    <w:name w:val="Style1"/>
    <w:basedOn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D6010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D6010"/>
    <w:pPr>
      <w:widowControl w:val="0"/>
      <w:autoSpaceDE w:val="0"/>
      <w:autoSpaceDN w:val="0"/>
      <w:adjustRightInd w:val="0"/>
      <w:spacing w:after="0" w:line="29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D601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D601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D6010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D601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D6010"/>
    <w:rPr>
      <w:rFonts w:ascii="Times New Roman" w:hAnsi="Times New Roman" w:cs="Times New Roman"/>
      <w:b/>
      <w:bCs/>
      <w:sz w:val="18"/>
      <w:szCs w:val="18"/>
    </w:rPr>
  </w:style>
  <w:style w:type="paragraph" w:customStyle="1" w:styleId="ConsNormal">
    <w:name w:val="ConsNormal"/>
    <w:rsid w:val="006D60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6D6010"/>
    <w:pPr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D6010"/>
    <w:pPr>
      <w:spacing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6D60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6010"/>
    <w:rPr>
      <w:sz w:val="16"/>
      <w:szCs w:val="16"/>
    </w:rPr>
  </w:style>
  <w:style w:type="paragraph" w:customStyle="1" w:styleId="ae">
    <w:name w:val="Таблицы (моноширинный)"/>
    <w:basedOn w:val="a"/>
    <w:next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qFormat/>
    <w:rsid w:val="006D6010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uiPriority w:val="99"/>
    <w:rsid w:val="006D60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">
    <w:name w:val="Document Map"/>
    <w:basedOn w:val="a"/>
    <w:link w:val="af0"/>
    <w:uiPriority w:val="99"/>
    <w:semiHidden/>
    <w:unhideWhenUsed/>
    <w:rsid w:val="006D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D6010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371C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371C3"/>
  </w:style>
  <w:style w:type="paragraph" w:customStyle="1" w:styleId="21">
    <w:name w:val="Основной текст с отступом 21"/>
    <w:basedOn w:val="a"/>
    <w:rsid w:val="00F14A91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/>
      <w:color w:val="000000"/>
      <w:sz w:val="24"/>
      <w:szCs w:val="24"/>
      <w:u w:val="single"/>
      <w:lang w:val="en-US" w:eastAsia="en-US" w:bidi="en-US"/>
    </w:rPr>
  </w:style>
  <w:style w:type="paragraph" w:customStyle="1" w:styleId="Default">
    <w:name w:val="Default"/>
    <w:uiPriority w:val="99"/>
    <w:qFormat/>
    <w:rsid w:val="00F20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">
    <w:name w:val="r"/>
    <w:basedOn w:val="a0"/>
    <w:rsid w:val="003A5819"/>
  </w:style>
  <w:style w:type="character" w:styleId="af3">
    <w:name w:val="FollowedHyperlink"/>
    <w:basedOn w:val="a0"/>
    <w:uiPriority w:val="99"/>
    <w:semiHidden/>
    <w:unhideWhenUsed/>
    <w:rsid w:val="0074400F"/>
    <w:rPr>
      <w:color w:val="800080"/>
      <w:u w:val="single"/>
    </w:rPr>
  </w:style>
  <w:style w:type="paragraph" w:customStyle="1" w:styleId="text">
    <w:name w:val="text"/>
    <w:basedOn w:val="a"/>
    <w:uiPriority w:val="99"/>
    <w:rsid w:val="00F05AD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rsid w:val="00512180"/>
    <w:rPr>
      <w:rFonts w:ascii="Times New Roman" w:hAnsi="Times New Roman"/>
      <w:sz w:val="26"/>
    </w:rPr>
  </w:style>
  <w:style w:type="character" w:customStyle="1" w:styleId="af4">
    <w:name w:val="Гипертекстовая ссылка"/>
    <w:basedOn w:val="a0"/>
    <w:uiPriority w:val="99"/>
    <w:rsid w:val="002C69D7"/>
    <w:rPr>
      <w:b/>
      <w:bCs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2C69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C69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D427C2"/>
  </w:style>
  <w:style w:type="paragraph" w:customStyle="1" w:styleId="ConsPlusTitle">
    <w:name w:val="ConsPlusTitle"/>
    <w:uiPriority w:val="99"/>
    <w:rsid w:val="007468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C41BE2"/>
  </w:style>
  <w:style w:type="character" w:customStyle="1" w:styleId="apple-converted-space">
    <w:name w:val="apple-converted-space"/>
    <w:basedOn w:val="a0"/>
    <w:rsid w:val="00C41BE2"/>
  </w:style>
  <w:style w:type="paragraph" w:customStyle="1" w:styleId="western">
    <w:name w:val="western"/>
    <w:basedOn w:val="a"/>
    <w:rsid w:val="009A2F4B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arrequired">
    <w:name w:val="starrequired"/>
    <w:basedOn w:val="a"/>
    <w:rsid w:val="009A2F4B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af8">
    <w:name w:val="Знак Знак"/>
    <w:basedOn w:val="a"/>
    <w:rsid w:val="00177C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Без интервала Знак Знак"/>
    <w:link w:val="afa"/>
    <w:locked/>
    <w:rsid w:val="00A530A7"/>
    <w:rPr>
      <w:lang w:val="en-US" w:eastAsia="en-US"/>
    </w:rPr>
  </w:style>
  <w:style w:type="paragraph" w:customStyle="1" w:styleId="afa">
    <w:name w:val="Без интервала Знак"/>
    <w:link w:val="af9"/>
    <w:rsid w:val="00A530A7"/>
    <w:rPr>
      <w:lang w:val="en-US" w:eastAsia="en-US"/>
    </w:rPr>
  </w:style>
  <w:style w:type="paragraph" w:styleId="afb">
    <w:name w:val="Title"/>
    <w:basedOn w:val="a"/>
    <w:link w:val="afc"/>
    <w:qFormat/>
    <w:rsid w:val="00753F20"/>
    <w:pPr>
      <w:spacing w:after="0" w:line="240" w:lineRule="auto"/>
      <w:jc w:val="center"/>
    </w:pPr>
    <w:rPr>
      <w:rFonts w:ascii="Times New Roman" w:eastAsia="Calibri" w:hAnsi="Times New Roman"/>
      <w:b/>
      <w:sz w:val="32"/>
      <w:szCs w:val="28"/>
    </w:rPr>
  </w:style>
  <w:style w:type="character" w:customStyle="1" w:styleId="afc">
    <w:name w:val="Название Знак"/>
    <w:basedOn w:val="a0"/>
    <w:link w:val="afb"/>
    <w:rsid w:val="00753F20"/>
    <w:rPr>
      <w:rFonts w:ascii="Times New Roman" w:eastAsia="Calibri" w:hAnsi="Times New Roman"/>
      <w:b/>
      <w:sz w:val="32"/>
      <w:szCs w:val="28"/>
    </w:rPr>
  </w:style>
  <w:style w:type="paragraph" w:styleId="afd">
    <w:name w:val="Body Text"/>
    <w:basedOn w:val="a"/>
    <w:link w:val="afe"/>
    <w:uiPriority w:val="99"/>
    <w:unhideWhenUsed/>
    <w:rsid w:val="008C5B6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8C5B6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h_georgievsk@mail.ru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://www.26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m_geo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gmr.umfc2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rgievsk.ru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/" TargetMode="External"/><Relationship Id="rId24" Type="http://schemas.openxmlformats.org/officeDocument/2006/relationships/hyperlink" Target="http://www.26gosuslugi.ru" TargetMode="External"/><Relationship Id="rId32" Type="http://schemas.openxmlformats.org/officeDocument/2006/relationships/hyperlink" Target="mailto:mfts_ge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28" Type="http://schemas.openxmlformats.org/officeDocument/2006/relationships/hyperlink" Target="http://www.26gosuslugi.ru" TargetMode="Externa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BF43E4FC6F6F621B5AEC160220E490B77E7228E7D35F1A48B9BB5C3D1E5D385B0179F14FQBEEI" TargetMode="External"/><Relationship Id="rId27" Type="http://schemas.openxmlformats.org/officeDocument/2006/relationships/hyperlink" Target="http://www.georgievsk.ru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DD1E-F14E-49FF-A56D-9AE6CEC2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14659</Words>
  <Characters>83562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98025</CharactersWithSpaces>
  <SharedDoc>false</SharedDoc>
  <HLinks>
    <vt:vector size="108" baseType="variant">
      <vt:variant>
        <vt:i4>6750260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6750260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6684724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6553652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6553652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3866664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http://www.gosuslugi26.ru/</vt:lpwstr>
      </vt:variant>
      <vt:variant>
        <vt:lpwstr/>
      </vt:variant>
      <vt:variant>
        <vt:i4>589889</vt:i4>
      </vt:variant>
      <vt:variant>
        <vt:i4>21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589889</vt:i4>
      </vt:variant>
      <vt:variant>
        <vt:i4>15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consultantplus://offline/ref=BF43E4FC6F6F621B5AEC160220E490B77E7228E7D35F1A48B9BB5C3D1E5D385B0179F14FQBEEI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16</cp:revision>
  <cp:lastPrinted>2018-01-31T08:42:00Z</cp:lastPrinted>
  <dcterms:created xsi:type="dcterms:W3CDTF">2017-11-02T09:06:00Z</dcterms:created>
  <dcterms:modified xsi:type="dcterms:W3CDTF">2018-01-31T10:00:00Z</dcterms:modified>
</cp:coreProperties>
</file>