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74" w:rsidRPr="00CC0474" w:rsidRDefault="00CC0474" w:rsidP="00CC04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C0474">
        <w:rPr>
          <w:rFonts w:ascii="Times New Roman" w:eastAsia="Calibri" w:hAnsi="Times New Roman"/>
          <w:b/>
          <w:sz w:val="32"/>
          <w:szCs w:val="28"/>
        </w:rPr>
        <w:t>ПОСТАНОВЛЕНИЕ</w:t>
      </w:r>
    </w:p>
    <w:p w:rsidR="00CC0474" w:rsidRPr="00CC0474" w:rsidRDefault="00CC0474" w:rsidP="00CC04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C0474">
        <w:rPr>
          <w:rFonts w:ascii="Times New Roman" w:eastAsia="Calibri" w:hAnsi="Times New Roman"/>
          <w:b/>
          <w:sz w:val="28"/>
          <w:szCs w:val="28"/>
        </w:rPr>
        <w:t xml:space="preserve">АДМИНИСТРАЦИИ </w:t>
      </w:r>
      <w:proofErr w:type="gramStart"/>
      <w:r w:rsidRPr="00CC0474">
        <w:rPr>
          <w:rFonts w:ascii="Times New Roman" w:eastAsia="Calibri" w:hAnsi="Times New Roman"/>
          <w:b/>
          <w:sz w:val="28"/>
          <w:szCs w:val="28"/>
        </w:rPr>
        <w:t>ГЕОРГИЕВСКОГО</w:t>
      </w:r>
      <w:proofErr w:type="gramEnd"/>
    </w:p>
    <w:p w:rsidR="00CC0474" w:rsidRPr="00CC0474" w:rsidRDefault="00CC0474" w:rsidP="00CC04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C0474">
        <w:rPr>
          <w:rFonts w:ascii="Times New Roman" w:eastAsia="Calibri" w:hAnsi="Times New Roman"/>
          <w:b/>
          <w:sz w:val="28"/>
          <w:szCs w:val="28"/>
        </w:rPr>
        <w:t>ГОРОДСКОГО ОКРУГА</w:t>
      </w:r>
    </w:p>
    <w:p w:rsidR="00CC0474" w:rsidRPr="00CC0474" w:rsidRDefault="00CC0474" w:rsidP="00CC047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C0474">
        <w:rPr>
          <w:rFonts w:ascii="Times New Roman" w:eastAsia="Calibri" w:hAnsi="Times New Roman"/>
          <w:b/>
          <w:sz w:val="28"/>
          <w:szCs w:val="28"/>
        </w:rPr>
        <w:t>СТАВРОПОЛЬСКОГО КРАЯ</w:t>
      </w:r>
    </w:p>
    <w:p w:rsidR="00CC0474" w:rsidRPr="00CC0474" w:rsidRDefault="00CC0474" w:rsidP="00CC0474">
      <w:pPr>
        <w:spacing w:after="0" w:line="240" w:lineRule="exact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CC0474" w:rsidRPr="00CC0474" w:rsidRDefault="00CC0474" w:rsidP="00CC04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>12 декабр</w:t>
      </w:r>
      <w:r w:rsidR="005115EB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CC0474">
        <w:rPr>
          <w:rFonts w:ascii="Times New Roman" w:hAnsi="Times New Roman"/>
          <w:sz w:val="28"/>
          <w:szCs w:val="28"/>
        </w:rPr>
        <w:t xml:space="preserve"> 2017 г.                        г. Г</w:t>
      </w:r>
      <w:r>
        <w:rPr>
          <w:rFonts w:ascii="Times New Roman" w:hAnsi="Times New Roman"/>
          <w:sz w:val="28"/>
          <w:szCs w:val="28"/>
        </w:rPr>
        <w:t xml:space="preserve">еоргиевск                      </w:t>
      </w:r>
      <w:r w:rsidRPr="00CC0474">
        <w:rPr>
          <w:rFonts w:ascii="Times New Roman" w:hAnsi="Times New Roman"/>
          <w:sz w:val="28"/>
          <w:szCs w:val="28"/>
        </w:rPr>
        <w:t xml:space="preserve">                    № 2413</w:t>
      </w:r>
    </w:p>
    <w:p w:rsidR="00CC0474" w:rsidRPr="00CC0474" w:rsidRDefault="00CC0474" w:rsidP="00CC0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</w:t>
      </w:r>
      <w:r w:rsidRPr="00CC0474">
        <w:rPr>
          <w:rFonts w:ascii="Times New Roman" w:hAnsi="Times New Roman"/>
          <w:sz w:val="28"/>
          <w:szCs w:val="28"/>
        </w:rPr>
        <w:t>и</w:t>
      </w:r>
      <w:r w:rsidRPr="00CC0474">
        <w:rPr>
          <w:rFonts w:ascii="Times New Roman" w:hAnsi="Times New Roman"/>
          <w:sz w:val="28"/>
          <w:szCs w:val="28"/>
        </w:rPr>
        <w:t>ципальной услуги «Принятие документов, а также выдача решений о перев</w:t>
      </w:r>
      <w:r w:rsidRPr="00CC0474">
        <w:rPr>
          <w:rFonts w:ascii="Times New Roman" w:hAnsi="Times New Roman"/>
          <w:sz w:val="28"/>
          <w:szCs w:val="28"/>
        </w:rPr>
        <w:t>о</w:t>
      </w:r>
      <w:r w:rsidRPr="00CC0474">
        <w:rPr>
          <w:rFonts w:ascii="Times New Roman" w:hAnsi="Times New Roman"/>
          <w:sz w:val="28"/>
          <w:szCs w:val="28"/>
        </w:rPr>
        <w:t>де или отказе в переводе жилого помещения в нежилое или нежилого пом</w:t>
      </w:r>
      <w:r w:rsidRPr="00CC0474">
        <w:rPr>
          <w:rFonts w:ascii="Times New Roman" w:hAnsi="Times New Roman"/>
          <w:sz w:val="28"/>
          <w:szCs w:val="28"/>
        </w:rPr>
        <w:t>е</w:t>
      </w:r>
      <w:r w:rsidRPr="00CC0474">
        <w:rPr>
          <w:rFonts w:ascii="Times New Roman" w:hAnsi="Times New Roman"/>
          <w:sz w:val="28"/>
          <w:szCs w:val="28"/>
        </w:rPr>
        <w:t>щения в жилое помещение»</w:t>
      </w:r>
    </w:p>
    <w:p w:rsidR="00CC0474" w:rsidRPr="00CC0474" w:rsidRDefault="00CC0474" w:rsidP="00CC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474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21 июня 2017 г. № 883 «Об утверждении Порядка разработки и утверждения административных регламентов пред</w:t>
      </w:r>
      <w:r w:rsidRPr="00CC0474">
        <w:rPr>
          <w:rFonts w:ascii="Times New Roman" w:hAnsi="Times New Roman"/>
          <w:sz w:val="28"/>
          <w:szCs w:val="28"/>
        </w:rPr>
        <w:t>о</w:t>
      </w:r>
      <w:r w:rsidRPr="00CC0474">
        <w:rPr>
          <w:rFonts w:ascii="Times New Roman" w:hAnsi="Times New Roman"/>
          <w:sz w:val="28"/>
          <w:szCs w:val="28"/>
        </w:rPr>
        <w:t>ставления муниципальных услуг, Порядка разработки и утверждения адм</w:t>
      </w:r>
      <w:r w:rsidRPr="00CC0474">
        <w:rPr>
          <w:rFonts w:ascii="Times New Roman" w:hAnsi="Times New Roman"/>
          <w:sz w:val="28"/>
          <w:szCs w:val="28"/>
        </w:rPr>
        <w:t>и</w:t>
      </w:r>
      <w:r w:rsidRPr="00CC0474">
        <w:rPr>
          <w:rFonts w:ascii="Times New Roman" w:hAnsi="Times New Roman"/>
          <w:sz w:val="28"/>
          <w:szCs w:val="28"/>
        </w:rPr>
        <w:t>нистративных регламентов исполнения муниципальных контрольных фун</w:t>
      </w:r>
      <w:r w:rsidRPr="00CC0474">
        <w:rPr>
          <w:rFonts w:ascii="Times New Roman" w:hAnsi="Times New Roman"/>
          <w:sz w:val="28"/>
          <w:szCs w:val="28"/>
        </w:rPr>
        <w:t>к</w:t>
      </w:r>
      <w:r w:rsidRPr="00CC0474">
        <w:rPr>
          <w:rFonts w:ascii="Times New Roman" w:hAnsi="Times New Roman"/>
          <w:sz w:val="28"/>
          <w:szCs w:val="28"/>
        </w:rPr>
        <w:t>ций и Порядка проведения экспертизы проектов</w:t>
      </w:r>
      <w:proofErr w:type="gramEnd"/>
      <w:r w:rsidRPr="00CC0474">
        <w:rPr>
          <w:rFonts w:ascii="Times New Roman" w:hAnsi="Times New Roman"/>
          <w:sz w:val="28"/>
          <w:szCs w:val="28"/>
        </w:rPr>
        <w:t xml:space="preserve"> административных регл</w:t>
      </w:r>
      <w:r w:rsidRPr="00CC0474">
        <w:rPr>
          <w:rFonts w:ascii="Times New Roman" w:hAnsi="Times New Roman"/>
          <w:sz w:val="28"/>
          <w:szCs w:val="28"/>
        </w:rPr>
        <w:t>а</w:t>
      </w:r>
      <w:r w:rsidRPr="00CC0474">
        <w:rPr>
          <w:rFonts w:ascii="Times New Roman" w:hAnsi="Times New Roman"/>
          <w:sz w:val="28"/>
          <w:szCs w:val="28"/>
        </w:rPr>
        <w:t>ментов предоставления муниципальных услуг и проектов административных регламентов исполнения муниципальных контрольных функций», на основ</w:t>
      </w:r>
      <w:r w:rsidRPr="00CC0474">
        <w:rPr>
          <w:rFonts w:ascii="Times New Roman" w:hAnsi="Times New Roman"/>
          <w:sz w:val="28"/>
          <w:szCs w:val="28"/>
        </w:rPr>
        <w:t>а</w:t>
      </w:r>
      <w:r w:rsidRPr="00CC0474">
        <w:rPr>
          <w:rFonts w:ascii="Times New Roman" w:hAnsi="Times New Roman"/>
          <w:sz w:val="28"/>
          <w:szCs w:val="28"/>
        </w:rPr>
        <w:t>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CC0474" w:rsidRPr="00CC0474" w:rsidRDefault="00CC0474" w:rsidP="00CC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>ПОСТАНОВЛЯЕТ:</w:t>
      </w:r>
    </w:p>
    <w:p w:rsidR="00CC0474" w:rsidRPr="00CC0474" w:rsidRDefault="00CC0474" w:rsidP="00CC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</w:t>
      </w:r>
      <w:r w:rsidRPr="00CC0474">
        <w:rPr>
          <w:rFonts w:ascii="Times New Roman" w:hAnsi="Times New Roman"/>
          <w:sz w:val="28"/>
          <w:szCs w:val="28"/>
        </w:rPr>
        <w:t>в</w:t>
      </w:r>
      <w:r w:rsidRPr="00CC0474">
        <w:rPr>
          <w:rFonts w:ascii="Times New Roman" w:hAnsi="Times New Roman"/>
          <w:sz w:val="28"/>
          <w:szCs w:val="28"/>
        </w:rPr>
        <w:t>лению муниципальной услуги «Принятие документов, а также выдача реш</w:t>
      </w:r>
      <w:r w:rsidRPr="00CC0474">
        <w:rPr>
          <w:rFonts w:ascii="Times New Roman" w:hAnsi="Times New Roman"/>
          <w:sz w:val="28"/>
          <w:szCs w:val="28"/>
        </w:rPr>
        <w:t>е</w:t>
      </w:r>
      <w:r w:rsidRPr="00CC0474">
        <w:rPr>
          <w:rFonts w:ascii="Times New Roman" w:hAnsi="Times New Roman"/>
          <w:sz w:val="28"/>
          <w:szCs w:val="28"/>
        </w:rPr>
        <w:t>ний о переводе или отказе в переводе жилого помещения в нежилое или н</w:t>
      </w:r>
      <w:r w:rsidRPr="00CC0474">
        <w:rPr>
          <w:rFonts w:ascii="Times New Roman" w:hAnsi="Times New Roman"/>
          <w:sz w:val="28"/>
          <w:szCs w:val="28"/>
        </w:rPr>
        <w:t>е</w:t>
      </w:r>
      <w:r w:rsidRPr="00CC0474">
        <w:rPr>
          <w:rFonts w:ascii="Times New Roman" w:hAnsi="Times New Roman"/>
          <w:sz w:val="28"/>
          <w:szCs w:val="28"/>
        </w:rPr>
        <w:t>жилого помещения в жилое помещение»</w:t>
      </w:r>
      <w:r w:rsidRPr="00CC0474">
        <w:rPr>
          <w:rFonts w:ascii="Times New Roman" w:hAnsi="Times New Roman"/>
          <w:bCs/>
          <w:sz w:val="28"/>
          <w:szCs w:val="28"/>
        </w:rPr>
        <w:t>.</w:t>
      </w:r>
    </w:p>
    <w:p w:rsidR="00CC0474" w:rsidRPr="00CC0474" w:rsidRDefault="00CC0474" w:rsidP="00CC0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C0474" w:rsidRPr="00CC0474" w:rsidRDefault="00CC0474" w:rsidP="00CC04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0474">
        <w:rPr>
          <w:rFonts w:ascii="Times New Roman" w:hAnsi="Times New Roman"/>
          <w:bCs/>
          <w:sz w:val="28"/>
          <w:szCs w:val="28"/>
        </w:rPr>
        <w:t xml:space="preserve">2. Признать утратившими силу </w:t>
      </w:r>
      <w:proofErr w:type="gramStart"/>
      <w:r w:rsidRPr="00CC0474">
        <w:rPr>
          <w:rFonts w:ascii="Times New Roman" w:hAnsi="Times New Roman"/>
          <w:bCs/>
          <w:sz w:val="28"/>
          <w:szCs w:val="28"/>
        </w:rPr>
        <w:t>постановления администрации города Георгиевска Ставропольского края</w:t>
      </w:r>
      <w:proofErr w:type="gramEnd"/>
      <w:r w:rsidRPr="00CC0474">
        <w:rPr>
          <w:rFonts w:ascii="Times New Roman" w:hAnsi="Times New Roman"/>
          <w:bCs/>
          <w:sz w:val="28"/>
          <w:szCs w:val="28"/>
        </w:rPr>
        <w:t>:</w:t>
      </w:r>
    </w:p>
    <w:p w:rsidR="00CC0474" w:rsidRPr="00CC0474" w:rsidRDefault="00CC0474" w:rsidP="00CC04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474">
        <w:rPr>
          <w:rFonts w:ascii="Times New Roman" w:hAnsi="Times New Roman"/>
          <w:bCs/>
          <w:sz w:val="28"/>
          <w:szCs w:val="28"/>
        </w:rPr>
        <w:t xml:space="preserve">от </w:t>
      </w:r>
      <w:r w:rsidRPr="00CC0474">
        <w:rPr>
          <w:rFonts w:ascii="Times New Roman" w:hAnsi="Times New Roman"/>
          <w:sz w:val="28"/>
          <w:szCs w:val="28"/>
        </w:rPr>
        <w:t xml:space="preserve">18 января 2016 г. </w:t>
      </w:r>
      <w:r w:rsidRPr="00CC0474">
        <w:rPr>
          <w:rFonts w:ascii="Times New Roman" w:hAnsi="Times New Roman"/>
          <w:bCs/>
          <w:sz w:val="28"/>
          <w:szCs w:val="28"/>
        </w:rPr>
        <w:t>№ 38 «</w:t>
      </w:r>
      <w:r w:rsidRPr="00CC0474">
        <w:rPr>
          <w:rFonts w:ascii="Times New Roman" w:hAnsi="Times New Roman"/>
          <w:sz w:val="28"/>
          <w:szCs w:val="28"/>
        </w:rPr>
        <w:t>Об утверждении административного регл</w:t>
      </w:r>
      <w:r w:rsidRPr="00CC0474">
        <w:rPr>
          <w:rFonts w:ascii="Times New Roman" w:hAnsi="Times New Roman"/>
          <w:sz w:val="28"/>
          <w:szCs w:val="28"/>
        </w:rPr>
        <w:t>а</w:t>
      </w:r>
      <w:r w:rsidRPr="00CC0474">
        <w:rPr>
          <w:rFonts w:ascii="Times New Roman" w:hAnsi="Times New Roman"/>
          <w:sz w:val="28"/>
          <w:szCs w:val="28"/>
        </w:rPr>
        <w:t>мента по предоставлению муниципальной услуги «Принятие документов, а также выдача решений о переводе или отказе в переводе жилого помещения в нежилое помещение или нежилого помещения в жилое помещение»;</w:t>
      </w:r>
    </w:p>
    <w:p w:rsidR="00CC0474" w:rsidRPr="00CC0474" w:rsidRDefault="00CC0474" w:rsidP="00CC04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474">
        <w:rPr>
          <w:rFonts w:ascii="Times New Roman" w:hAnsi="Times New Roman"/>
          <w:sz w:val="28"/>
          <w:szCs w:val="28"/>
        </w:rPr>
        <w:lastRenderedPageBreak/>
        <w:t>от 18 мая 2016 г. № 635 «О внесении изменения в приложение 1 к п</w:t>
      </w:r>
      <w:r w:rsidRPr="00CC0474">
        <w:rPr>
          <w:rFonts w:ascii="Times New Roman" w:hAnsi="Times New Roman"/>
          <w:sz w:val="28"/>
          <w:szCs w:val="28"/>
        </w:rPr>
        <w:t>о</w:t>
      </w:r>
      <w:r w:rsidRPr="00CC0474">
        <w:rPr>
          <w:rFonts w:ascii="Times New Roman" w:hAnsi="Times New Roman"/>
          <w:sz w:val="28"/>
          <w:szCs w:val="28"/>
        </w:rPr>
        <w:t>становлению администрации города Георгиевска от 18 января 2016 г. № 38 «Об утверждении административного регламента по предоставлению мун</w:t>
      </w:r>
      <w:r w:rsidRPr="00CC0474">
        <w:rPr>
          <w:rFonts w:ascii="Times New Roman" w:hAnsi="Times New Roman"/>
          <w:sz w:val="28"/>
          <w:szCs w:val="28"/>
        </w:rPr>
        <w:t>и</w:t>
      </w:r>
      <w:r w:rsidRPr="00CC0474">
        <w:rPr>
          <w:rFonts w:ascii="Times New Roman" w:hAnsi="Times New Roman"/>
          <w:sz w:val="28"/>
          <w:szCs w:val="28"/>
        </w:rPr>
        <w:t>ципальной услуги «Принятие документов, а также выдача решений о перев</w:t>
      </w:r>
      <w:r w:rsidRPr="00CC0474">
        <w:rPr>
          <w:rFonts w:ascii="Times New Roman" w:hAnsi="Times New Roman"/>
          <w:sz w:val="28"/>
          <w:szCs w:val="28"/>
        </w:rPr>
        <w:t>о</w:t>
      </w:r>
      <w:r w:rsidRPr="00CC0474">
        <w:rPr>
          <w:rFonts w:ascii="Times New Roman" w:hAnsi="Times New Roman"/>
          <w:sz w:val="28"/>
          <w:szCs w:val="28"/>
        </w:rPr>
        <w:t>де или отказе в переводе жилого помещения в нежилое помещение или н</w:t>
      </w:r>
      <w:r w:rsidRPr="00CC0474">
        <w:rPr>
          <w:rFonts w:ascii="Times New Roman" w:hAnsi="Times New Roman"/>
          <w:sz w:val="28"/>
          <w:szCs w:val="28"/>
        </w:rPr>
        <w:t>е</w:t>
      </w:r>
      <w:r w:rsidRPr="00CC0474">
        <w:rPr>
          <w:rFonts w:ascii="Times New Roman" w:hAnsi="Times New Roman"/>
          <w:sz w:val="28"/>
          <w:szCs w:val="28"/>
        </w:rPr>
        <w:t>жилого помещения в жилое помещение».</w:t>
      </w:r>
      <w:proofErr w:type="gramEnd"/>
    </w:p>
    <w:p w:rsidR="00CC0474" w:rsidRPr="00CC0474" w:rsidRDefault="00CC0474" w:rsidP="00CC0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C04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047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Крутникова В.В.</w:t>
      </w:r>
    </w:p>
    <w:p w:rsidR="00CC0474" w:rsidRPr="00CC0474" w:rsidRDefault="00CC0474" w:rsidP="00CC04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C0474" w:rsidRPr="00CC0474" w:rsidRDefault="00CC0474" w:rsidP="00CC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474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CC0474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 xml:space="preserve">Ставропольского края - первый </w:t>
      </w: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CC0474" w:rsidRPr="00CC0474" w:rsidRDefault="00CC0474" w:rsidP="00CC0474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CC0474" w:rsidRPr="00CC0474" w:rsidRDefault="00CC0474" w:rsidP="00CC0474">
      <w:pPr>
        <w:shd w:val="clear" w:color="auto" w:fill="FFFFFF"/>
        <w:spacing w:after="0" w:line="240" w:lineRule="exact"/>
        <w:jc w:val="both"/>
        <w:rPr>
          <w:rFonts w:ascii="Times New Roman" w:hAnsi="Times New Roman"/>
        </w:rPr>
      </w:pPr>
      <w:r w:rsidRPr="00CC0474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CC0474" w:rsidRPr="00CC0474" w:rsidRDefault="00CC0474" w:rsidP="00CC0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CC0474">
        <w:rPr>
          <w:rFonts w:ascii="Times New Roman" w:hAnsi="Times New Roman"/>
          <w:spacing w:val="-1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 </w:t>
      </w:r>
      <w:r w:rsidRPr="00CC0474">
        <w:rPr>
          <w:rFonts w:ascii="Times New Roman" w:hAnsi="Times New Roman"/>
          <w:spacing w:val="-1"/>
          <w:sz w:val="28"/>
          <w:szCs w:val="28"/>
        </w:rPr>
        <w:t xml:space="preserve">        </w:t>
      </w:r>
      <w:r w:rsidRPr="00CC0474">
        <w:rPr>
          <w:rFonts w:ascii="Times New Roman" w:hAnsi="Times New Roman"/>
          <w:sz w:val="28"/>
          <w:szCs w:val="28"/>
        </w:rPr>
        <w:t xml:space="preserve"> В.В.Крутников</w:t>
      </w: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>Проект визируют:</w:t>
      </w: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 xml:space="preserve">начальник отдела общего делопроизводства </w:t>
      </w: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>начальник отдела автоматизации</w:t>
      </w: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>и информационных технологий администрации                           В.Д.Воробцов</w:t>
      </w: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474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CC0474">
        <w:rPr>
          <w:rFonts w:ascii="Times New Roman" w:hAnsi="Times New Roman"/>
          <w:sz w:val="28"/>
          <w:szCs w:val="28"/>
        </w:rPr>
        <w:t xml:space="preserve"> обязанности начальника </w:t>
      </w: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C0474">
        <w:rPr>
          <w:rFonts w:ascii="Times New Roman" w:hAnsi="Times New Roman"/>
          <w:sz w:val="28"/>
          <w:szCs w:val="28"/>
        </w:rPr>
        <w:t>правового управления администрации                                                 И.В.Кельм</w:t>
      </w:r>
    </w:p>
    <w:p w:rsidR="00CC0474" w:rsidRPr="00CC0474" w:rsidRDefault="00CC0474" w:rsidP="00CC04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0474" w:rsidRPr="00CC0474" w:rsidRDefault="00CC0474" w:rsidP="00CC0474">
      <w:pPr>
        <w:suppressAutoHyphens/>
        <w:spacing w:after="0" w:line="240" w:lineRule="exact"/>
        <w:jc w:val="both"/>
        <w:rPr>
          <w:rFonts w:ascii="Times New Roman" w:eastAsia="font275" w:hAnsi="Times New Roman" w:cs="font275"/>
          <w:kern w:val="2"/>
          <w:sz w:val="28"/>
          <w:szCs w:val="28"/>
        </w:rPr>
      </w:pPr>
      <w:r w:rsidRPr="00CC0474">
        <w:rPr>
          <w:rFonts w:ascii="Times New Roman" w:eastAsia="PMingLiU" w:hAnsi="Times New Roman"/>
          <w:kern w:val="2"/>
          <w:sz w:val="28"/>
          <w:szCs w:val="24"/>
        </w:rPr>
        <w:t>Проект подготовлен начальником управления архитектуры и градостроительства администрации Георгиевского городского округа Ставропольского края – главным архитектором                            Т.Е.Урбанович</w:t>
      </w:r>
    </w:p>
    <w:p w:rsidR="00CC0474" w:rsidRPr="00CC0474" w:rsidRDefault="00CC0474" w:rsidP="00CC047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C0474" w:rsidRDefault="00CC04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CC0474" w:rsidRDefault="00CC0474" w:rsidP="00CC0474">
      <w:pPr>
        <w:pStyle w:val="ConsPlusNormal"/>
        <w:widowControl/>
        <w:spacing w:line="240" w:lineRule="exact"/>
        <w:ind w:firstLine="0"/>
        <w:outlineLvl w:val="0"/>
        <w:rPr>
          <w:sz w:val="28"/>
          <w:szCs w:val="28"/>
        </w:rPr>
      </w:pPr>
    </w:p>
    <w:p w:rsidR="00CC0474" w:rsidRDefault="00CC0474" w:rsidP="009267D5">
      <w:pPr>
        <w:pStyle w:val="ConsPlusNormal"/>
        <w:widowControl/>
        <w:spacing w:line="240" w:lineRule="exact"/>
        <w:ind w:left="5244" w:firstLine="1"/>
        <w:jc w:val="center"/>
        <w:outlineLvl w:val="0"/>
        <w:rPr>
          <w:sz w:val="28"/>
          <w:szCs w:val="28"/>
        </w:rPr>
      </w:pPr>
    </w:p>
    <w:p w:rsidR="00B87439" w:rsidRPr="00C74083" w:rsidRDefault="00B87439" w:rsidP="009267D5">
      <w:pPr>
        <w:pStyle w:val="ConsPlusNormal"/>
        <w:widowControl/>
        <w:spacing w:line="240" w:lineRule="exact"/>
        <w:ind w:left="5244" w:firstLine="1"/>
        <w:jc w:val="center"/>
        <w:outlineLvl w:val="0"/>
        <w:rPr>
          <w:sz w:val="28"/>
          <w:szCs w:val="28"/>
        </w:rPr>
      </w:pPr>
      <w:r w:rsidRPr="00C74083">
        <w:rPr>
          <w:sz w:val="28"/>
          <w:szCs w:val="28"/>
        </w:rPr>
        <w:t>УТВЕРЖДЕН</w:t>
      </w:r>
    </w:p>
    <w:p w:rsidR="00B87439" w:rsidRPr="00C74083" w:rsidRDefault="00B87439" w:rsidP="009267D5">
      <w:pPr>
        <w:pStyle w:val="ConsPlusNormal"/>
        <w:widowControl/>
        <w:spacing w:line="240" w:lineRule="exact"/>
        <w:ind w:left="5244" w:firstLine="1"/>
        <w:outlineLvl w:val="0"/>
        <w:rPr>
          <w:sz w:val="28"/>
          <w:szCs w:val="28"/>
        </w:rPr>
      </w:pPr>
    </w:p>
    <w:p w:rsidR="00B87439" w:rsidRPr="009267D5" w:rsidRDefault="00B87439" w:rsidP="009267D5">
      <w:pPr>
        <w:pStyle w:val="ConsPlusNormal"/>
        <w:widowControl/>
        <w:spacing w:line="240" w:lineRule="exact"/>
        <w:ind w:left="5244" w:firstLine="1"/>
        <w:jc w:val="both"/>
        <w:rPr>
          <w:sz w:val="28"/>
          <w:szCs w:val="28"/>
        </w:rPr>
      </w:pPr>
      <w:r w:rsidRPr="00C74083">
        <w:rPr>
          <w:sz w:val="28"/>
          <w:szCs w:val="28"/>
        </w:rPr>
        <w:t xml:space="preserve">постановлением </w:t>
      </w:r>
      <w:r w:rsidRPr="009267D5">
        <w:rPr>
          <w:sz w:val="28"/>
          <w:szCs w:val="28"/>
        </w:rPr>
        <w:t xml:space="preserve">администрации </w:t>
      </w:r>
    </w:p>
    <w:p w:rsidR="00B87439" w:rsidRPr="009267D5" w:rsidRDefault="00B87439" w:rsidP="009267D5">
      <w:pPr>
        <w:pStyle w:val="ConsPlusNormal"/>
        <w:widowControl/>
        <w:spacing w:line="240" w:lineRule="exact"/>
        <w:ind w:left="5244" w:firstLine="1"/>
        <w:jc w:val="both"/>
        <w:rPr>
          <w:sz w:val="28"/>
          <w:szCs w:val="28"/>
        </w:rPr>
      </w:pPr>
      <w:r w:rsidRPr="009267D5">
        <w:rPr>
          <w:sz w:val="28"/>
          <w:szCs w:val="28"/>
        </w:rPr>
        <w:t xml:space="preserve">Георгиевского городского </w:t>
      </w:r>
    </w:p>
    <w:p w:rsidR="00B87439" w:rsidRPr="009267D5" w:rsidRDefault="00B87439" w:rsidP="009267D5">
      <w:pPr>
        <w:pStyle w:val="ConsPlusNormal"/>
        <w:widowControl/>
        <w:spacing w:line="240" w:lineRule="exact"/>
        <w:ind w:left="5244" w:firstLine="1"/>
        <w:jc w:val="both"/>
        <w:rPr>
          <w:sz w:val="28"/>
          <w:szCs w:val="28"/>
        </w:rPr>
      </w:pPr>
      <w:r w:rsidRPr="009267D5">
        <w:rPr>
          <w:sz w:val="28"/>
          <w:szCs w:val="28"/>
        </w:rPr>
        <w:t xml:space="preserve">округа Ставропольского края </w:t>
      </w:r>
    </w:p>
    <w:p w:rsidR="00B87439" w:rsidRPr="00C74083" w:rsidRDefault="00B87439" w:rsidP="009267D5">
      <w:pPr>
        <w:pStyle w:val="ConsPlusNormal"/>
        <w:widowControl/>
        <w:spacing w:line="240" w:lineRule="exact"/>
        <w:ind w:left="5244" w:firstLine="1"/>
        <w:jc w:val="both"/>
        <w:rPr>
          <w:sz w:val="28"/>
          <w:szCs w:val="28"/>
          <w:u w:val="single"/>
        </w:rPr>
      </w:pPr>
      <w:r w:rsidRPr="009267D5">
        <w:rPr>
          <w:sz w:val="28"/>
          <w:szCs w:val="28"/>
        </w:rPr>
        <w:t xml:space="preserve">от </w:t>
      </w:r>
      <w:r w:rsidR="009267D5" w:rsidRPr="009267D5">
        <w:rPr>
          <w:sz w:val="28"/>
          <w:szCs w:val="28"/>
        </w:rPr>
        <w:t xml:space="preserve">12 декабря </w:t>
      </w:r>
      <w:r w:rsidRPr="009267D5">
        <w:rPr>
          <w:sz w:val="28"/>
          <w:szCs w:val="28"/>
        </w:rPr>
        <w:t>2017</w:t>
      </w:r>
      <w:r w:rsidRPr="00C74083">
        <w:rPr>
          <w:sz w:val="28"/>
          <w:szCs w:val="28"/>
        </w:rPr>
        <w:t xml:space="preserve"> г. № </w:t>
      </w:r>
      <w:r w:rsidR="009267D5">
        <w:rPr>
          <w:sz w:val="28"/>
          <w:szCs w:val="28"/>
        </w:rPr>
        <w:t>2413</w:t>
      </w:r>
    </w:p>
    <w:p w:rsidR="00B87439" w:rsidRPr="00C74083" w:rsidRDefault="00B87439" w:rsidP="009267D5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p w:rsidR="00977CAD" w:rsidRPr="00C74083" w:rsidRDefault="00977CAD" w:rsidP="009267D5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p w:rsidR="00977CAD" w:rsidRPr="00C74083" w:rsidRDefault="00977CAD" w:rsidP="009267D5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p w:rsidR="00977CAD" w:rsidRPr="00C74083" w:rsidRDefault="00977CAD" w:rsidP="009267D5">
      <w:pPr>
        <w:pStyle w:val="Default"/>
        <w:jc w:val="center"/>
        <w:rPr>
          <w:bCs/>
          <w:caps/>
          <w:color w:val="auto"/>
          <w:sz w:val="28"/>
          <w:szCs w:val="28"/>
        </w:rPr>
      </w:pPr>
    </w:p>
    <w:p w:rsidR="006E3279" w:rsidRPr="00C74083" w:rsidRDefault="006E3279" w:rsidP="009267D5">
      <w:pPr>
        <w:pStyle w:val="Default"/>
        <w:spacing w:line="240" w:lineRule="exact"/>
        <w:jc w:val="center"/>
        <w:rPr>
          <w:caps/>
          <w:color w:val="auto"/>
          <w:sz w:val="28"/>
          <w:szCs w:val="28"/>
        </w:rPr>
      </w:pPr>
      <w:r w:rsidRPr="00C74083">
        <w:rPr>
          <w:bCs/>
          <w:caps/>
          <w:color w:val="auto"/>
          <w:sz w:val="28"/>
          <w:szCs w:val="28"/>
        </w:rPr>
        <w:t>Административный регламент</w:t>
      </w:r>
    </w:p>
    <w:p w:rsidR="00B87439" w:rsidRPr="00C74083" w:rsidRDefault="00B87439" w:rsidP="009267D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77CAD" w:rsidRPr="00C74083" w:rsidRDefault="00A6373F" w:rsidP="009267D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пред</w:t>
      </w:r>
      <w:r w:rsidR="00B87439" w:rsidRPr="00C74083">
        <w:rPr>
          <w:rFonts w:ascii="Times New Roman" w:hAnsi="Times New Roman"/>
          <w:sz w:val="28"/>
          <w:szCs w:val="28"/>
        </w:rPr>
        <w:t>оставления</w:t>
      </w:r>
      <w:r w:rsidRPr="00C74083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977CAD" w:rsidRPr="00C74083">
        <w:rPr>
          <w:rFonts w:ascii="Times New Roman" w:hAnsi="Times New Roman"/>
          <w:sz w:val="28"/>
          <w:szCs w:val="28"/>
        </w:rPr>
        <w:t xml:space="preserve">Принятие документов, а также </w:t>
      </w:r>
    </w:p>
    <w:p w:rsidR="009267D5" w:rsidRDefault="00977CAD" w:rsidP="009267D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выдача решений о переводе или отк</w:t>
      </w:r>
      <w:r w:rsidR="009267D5">
        <w:rPr>
          <w:rFonts w:ascii="Times New Roman" w:hAnsi="Times New Roman"/>
          <w:sz w:val="28"/>
          <w:szCs w:val="28"/>
        </w:rPr>
        <w:t>азе в переводе жилого помещения</w:t>
      </w:r>
    </w:p>
    <w:p w:rsidR="00A6373F" w:rsidRPr="00C74083" w:rsidRDefault="00977CAD" w:rsidP="009267D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 нежилое или нежилого помещения в жилое помещение</w:t>
      </w:r>
      <w:r w:rsidR="00A6373F" w:rsidRPr="00C74083">
        <w:rPr>
          <w:rFonts w:ascii="Times New Roman" w:hAnsi="Times New Roman"/>
          <w:sz w:val="28"/>
          <w:szCs w:val="28"/>
        </w:rPr>
        <w:t>»</w:t>
      </w:r>
    </w:p>
    <w:p w:rsidR="00A6373F" w:rsidRDefault="00A6373F" w:rsidP="009267D5">
      <w:pPr>
        <w:pStyle w:val="Default"/>
        <w:contextualSpacing/>
        <w:jc w:val="center"/>
        <w:rPr>
          <w:bCs/>
          <w:color w:val="auto"/>
          <w:sz w:val="28"/>
          <w:szCs w:val="28"/>
        </w:rPr>
      </w:pPr>
    </w:p>
    <w:p w:rsidR="00DE0437" w:rsidRPr="00C74083" w:rsidRDefault="00DE0437" w:rsidP="009267D5">
      <w:pPr>
        <w:pStyle w:val="Default"/>
        <w:contextualSpacing/>
        <w:jc w:val="center"/>
        <w:rPr>
          <w:bCs/>
          <w:color w:val="auto"/>
          <w:sz w:val="28"/>
          <w:szCs w:val="28"/>
        </w:rPr>
      </w:pPr>
    </w:p>
    <w:p w:rsidR="006119C6" w:rsidRPr="00C74083" w:rsidRDefault="006119C6" w:rsidP="009267D5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1. Общие положения</w:t>
      </w:r>
    </w:p>
    <w:p w:rsidR="008E4B21" w:rsidRPr="00C74083" w:rsidRDefault="008E4B21" w:rsidP="008E4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B21" w:rsidRPr="00C74083" w:rsidRDefault="008E4B21" w:rsidP="004275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1.1. Предмет регулирования административного регламента</w:t>
      </w:r>
    </w:p>
    <w:p w:rsidR="008E4B21" w:rsidRPr="00C74083" w:rsidRDefault="00B34CD6" w:rsidP="0042752E">
      <w:pPr>
        <w:pStyle w:val="3"/>
        <w:ind w:firstLine="709"/>
        <w:rPr>
          <w:szCs w:val="28"/>
        </w:rPr>
      </w:pPr>
      <w:proofErr w:type="gramStart"/>
      <w:r w:rsidRPr="00C74083">
        <w:rPr>
          <w:szCs w:val="28"/>
        </w:rPr>
        <w:t>Административный регламент предоставления муниципальной услуги «</w:t>
      </w:r>
      <w:r w:rsidR="00977CAD" w:rsidRPr="00C74083">
        <w:rPr>
          <w:szCs w:val="28"/>
        </w:rPr>
        <w:t>Принятие документов, а также выдача решений о переводе или отказе в п</w:t>
      </w:r>
      <w:r w:rsidR="00977CAD" w:rsidRPr="00C74083">
        <w:rPr>
          <w:szCs w:val="28"/>
        </w:rPr>
        <w:t>е</w:t>
      </w:r>
      <w:r w:rsidR="00977CAD" w:rsidRPr="00C74083">
        <w:rPr>
          <w:szCs w:val="28"/>
        </w:rPr>
        <w:t>реводе жилого помещения в нежилое или нежилого помещения в жилое п</w:t>
      </w:r>
      <w:r w:rsidR="00977CAD" w:rsidRPr="00C74083">
        <w:rPr>
          <w:szCs w:val="28"/>
        </w:rPr>
        <w:t>о</w:t>
      </w:r>
      <w:r w:rsidR="00977CAD" w:rsidRPr="00C74083">
        <w:rPr>
          <w:szCs w:val="28"/>
        </w:rPr>
        <w:t>мещение</w:t>
      </w:r>
      <w:r w:rsidRPr="00C74083">
        <w:rPr>
          <w:szCs w:val="28"/>
        </w:rPr>
        <w:t>»</w:t>
      </w:r>
      <w:r w:rsidR="008E4B21" w:rsidRPr="00C74083">
        <w:rPr>
          <w:szCs w:val="28"/>
        </w:rPr>
        <w:t xml:space="preserve"> (далее соответственно – административный регламент, муниц</w:t>
      </w:r>
      <w:r w:rsidR="008E4B21" w:rsidRPr="00C74083">
        <w:rPr>
          <w:szCs w:val="28"/>
        </w:rPr>
        <w:t>и</w:t>
      </w:r>
      <w:r w:rsidR="008E4B21" w:rsidRPr="00C74083">
        <w:rPr>
          <w:szCs w:val="28"/>
        </w:rPr>
        <w:t>пальная услуга) определяет сроки и последовательность действий (админ</w:t>
      </w:r>
      <w:r w:rsidR="008E4B21" w:rsidRPr="00C74083">
        <w:rPr>
          <w:szCs w:val="28"/>
        </w:rPr>
        <w:t>и</w:t>
      </w:r>
      <w:r w:rsidR="008E4B21" w:rsidRPr="00C74083">
        <w:rPr>
          <w:szCs w:val="28"/>
        </w:rPr>
        <w:t xml:space="preserve">стративных процедур) администрации </w:t>
      </w:r>
      <w:r w:rsidR="00013A45" w:rsidRPr="00C74083">
        <w:rPr>
          <w:szCs w:val="28"/>
        </w:rPr>
        <w:t>Георгиевского городского округа</w:t>
      </w:r>
      <w:r w:rsidR="008E4B21" w:rsidRPr="00C74083">
        <w:rPr>
          <w:szCs w:val="28"/>
        </w:rPr>
        <w:t xml:space="preserve"> Ставропольского края (далее – адми</w:t>
      </w:r>
      <w:r w:rsidR="00013A45" w:rsidRPr="00C74083">
        <w:rPr>
          <w:szCs w:val="28"/>
        </w:rPr>
        <w:t>нистрация округа</w:t>
      </w:r>
      <w:r w:rsidR="008E4B21" w:rsidRPr="00C74083">
        <w:rPr>
          <w:szCs w:val="28"/>
        </w:rPr>
        <w:t>)</w:t>
      </w:r>
      <w:r w:rsidR="00B31254" w:rsidRPr="00C74083">
        <w:rPr>
          <w:szCs w:val="28"/>
        </w:rPr>
        <w:t xml:space="preserve"> </w:t>
      </w:r>
      <w:r w:rsidR="00B31254" w:rsidRPr="00C74083">
        <w:rPr>
          <w:bCs/>
          <w:szCs w:val="28"/>
        </w:rPr>
        <w:t xml:space="preserve">через  </w:t>
      </w:r>
      <w:r w:rsidR="00DE0437">
        <w:rPr>
          <w:bCs/>
          <w:szCs w:val="28"/>
        </w:rPr>
        <w:t>уполномоче</w:t>
      </w:r>
      <w:r w:rsidR="00DE0437">
        <w:rPr>
          <w:bCs/>
          <w:szCs w:val="28"/>
        </w:rPr>
        <w:t>н</w:t>
      </w:r>
      <w:r w:rsidR="00DE0437">
        <w:rPr>
          <w:bCs/>
          <w:szCs w:val="28"/>
        </w:rPr>
        <w:t>ный орган – у</w:t>
      </w:r>
      <w:r w:rsidR="00B31254" w:rsidRPr="00C74083">
        <w:rPr>
          <w:bCs/>
          <w:szCs w:val="28"/>
        </w:rPr>
        <w:t>правление архитектуры и градостроительства администрации Георгиевского городского округа</w:t>
      </w:r>
      <w:proofErr w:type="gramEnd"/>
      <w:r w:rsidR="00B31254" w:rsidRPr="00C74083">
        <w:rPr>
          <w:bCs/>
          <w:szCs w:val="28"/>
        </w:rPr>
        <w:t xml:space="preserve"> Ставропольского края (далее – управл</w:t>
      </w:r>
      <w:r w:rsidR="00B31254" w:rsidRPr="00C74083">
        <w:rPr>
          <w:bCs/>
          <w:szCs w:val="28"/>
        </w:rPr>
        <w:t>е</w:t>
      </w:r>
      <w:r w:rsidR="00B31254" w:rsidRPr="00C74083">
        <w:rPr>
          <w:bCs/>
          <w:szCs w:val="28"/>
        </w:rPr>
        <w:t>ние)</w:t>
      </w:r>
      <w:r w:rsidR="008E4B21" w:rsidRPr="00C74083">
        <w:rPr>
          <w:szCs w:val="28"/>
        </w:rPr>
        <w:t>, а также порядок её взаимодействия с заявителем, органами исполн</w:t>
      </w:r>
      <w:r w:rsidR="008E4B21" w:rsidRPr="00C74083">
        <w:rPr>
          <w:szCs w:val="28"/>
        </w:rPr>
        <w:t>и</w:t>
      </w:r>
      <w:r w:rsidR="008E4B21" w:rsidRPr="00C74083">
        <w:rPr>
          <w:szCs w:val="28"/>
        </w:rPr>
        <w:t>тельной власти Ставропольского края, органами местного самоуправления муниципальных образований Ставропольского края, учреждениями и орг</w:t>
      </w:r>
      <w:r w:rsidR="008E4B21" w:rsidRPr="00C74083">
        <w:rPr>
          <w:szCs w:val="28"/>
        </w:rPr>
        <w:t>а</w:t>
      </w:r>
      <w:r w:rsidR="008E4B21" w:rsidRPr="00C74083">
        <w:rPr>
          <w:szCs w:val="28"/>
        </w:rPr>
        <w:t>низациями при предоставлении муниципальной услуги по запросу заявителя.</w:t>
      </w:r>
    </w:p>
    <w:p w:rsidR="00B74BE6" w:rsidRPr="00C74083" w:rsidRDefault="00B74BE6" w:rsidP="0042752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8E4B21" w:rsidRPr="00C74083" w:rsidRDefault="008E4B21" w:rsidP="004275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1.2. Круг заявителей</w:t>
      </w:r>
    </w:p>
    <w:p w:rsidR="008E4B21" w:rsidRPr="00C74083" w:rsidRDefault="008E4B21" w:rsidP="0042752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74083">
        <w:rPr>
          <w:color w:val="auto"/>
          <w:sz w:val="28"/>
          <w:szCs w:val="28"/>
        </w:rPr>
        <w:t xml:space="preserve">Заявителями являются </w:t>
      </w:r>
      <w:r w:rsidR="00DE0437">
        <w:rPr>
          <w:color w:val="auto"/>
          <w:sz w:val="28"/>
          <w:szCs w:val="28"/>
        </w:rPr>
        <w:t xml:space="preserve">собственники помещений – </w:t>
      </w:r>
      <w:r w:rsidRPr="00C74083">
        <w:rPr>
          <w:color w:val="auto"/>
          <w:sz w:val="28"/>
          <w:szCs w:val="28"/>
          <w:lang w:eastAsia="hi-IN"/>
        </w:rPr>
        <w:t xml:space="preserve">юридические лица, </w:t>
      </w:r>
      <w:r w:rsidRPr="00C74083">
        <w:rPr>
          <w:color w:val="auto"/>
          <w:sz w:val="28"/>
          <w:szCs w:val="28"/>
        </w:rPr>
        <w:t>физические лица и индивидуальные предприниматели, обр</w:t>
      </w:r>
      <w:r w:rsidR="000D36A7" w:rsidRPr="00C74083">
        <w:rPr>
          <w:color w:val="auto"/>
          <w:sz w:val="28"/>
          <w:szCs w:val="28"/>
        </w:rPr>
        <w:t>атившиеся в а</w:t>
      </w:r>
      <w:r w:rsidR="000D36A7" w:rsidRPr="00C74083">
        <w:rPr>
          <w:color w:val="auto"/>
          <w:sz w:val="28"/>
          <w:szCs w:val="28"/>
        </w:rPr>
        <w:t>д</w:t>
      </w:r>
      <w:r w:rsidR="000D36A7" w:rsidRPr="00C74083">
        <w:rPr>
          <w:color w:val="auto"/>
          <w:sz w:val="28"/>
          <w:szCs w:val="28"/>
        </w:rPr>
        <w:t>министрацию округа</w:t>
      </w:r>
      <w:r w:rsidRPr="00C74083">
        <w:rPr>
          <w:color w:val="auto"/>
          <w:sz w:val="28"/>
          <w:szCs w:val="28"/>
        </w:rPr>
        <w:t xml:space="preserve"> с заявлением </w:t>
      </w:r>
      <w:r w:rsidR="00B34CD6" w:rsidRPr="00C74083">
        <w:rPr>
          <w:color w:val="auto"/>
          <w:sz w:val="28"/>
          <w:szCs w:val="28"/>
        </w:rPr>
        <w:t>о выдаче решений о переводе жилого п</w:t>
      </w:r>
      <w:r w:rsidR="00B34CD6" w:rsidRPr="00C74083">
        <w:rPr>
          <w:color w:val="auto"/>
          <w:sz w:val="28"/>
          <w:szCs w:val="28"/>
        </w:rPr>
        <w:t>о</w:t>
      </w:r>
      <w:r w:rsidR="00B34CD6" w:rsidRPr="00C74083">
        <w:rPr>
          <w:color w:val="auto"/>
          <w:sz w:val="28"/>
          <w:szCs w:val="28"/>
        </w:rPr>
        <w:t>мещения в нежилое или нежилого помещения в жилое помещение (далее – заявление)</w:t>
      </w:r>
      <w:r w:rsidR="008D47BA" w:rsidRPr="00C74083">
        <w:rPr>
          <w:color w:val="auto"/>
          <w:sz w:val="28"/>
          <w:szCs w:val="28"/>
        </w:rPr>
        <w:t>.</w:t>
      </w:r>
      <w:proofErr w:type="gramEnd"/>
    </w:p>
    <w:p w:rsidR="008D47BA" w:rsidRPr="00C74083" w:rsidRDefault="00554700" w:rsidP="0042752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74083">
        <w:rPr>
          <w:color w:val="auto"/>
          <w:sz w:val="28"/>
          <w:szCs w:val="28"/>
        </w:rPr>
        <w:t>С заявлением о выдаче решения о переводе или отказе в переводе ж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лого помещения в нежилое или нежилого помещения в жилое помещение могут обратит</w:t>
      </w:r>
      <w:r w:rsidR="000D36A7" w:rsidRPr="00C74083">
        <w:rPr>
          <w:color w:val="auto"/>
          <w:sz w:val="28"/>
          <w:szCs w:val="28"/>
        </w:rPr>
        <w:t>ь</w:t>
      </w:r>
      <w:r w:rsidRPr="00C74083">
        <w:rPr>
          <w:color w:val="auto"/>
          <w:sz w:val="28"/>
          <w:szCs w:val="28"/>
        </w:rPr>
        <w:t>ся представители заявителя, действующие в силу полномочий, основанных на оформленной доверенности в установленном порядке закон</w:t>
      </w:r>
      <w:r w:rsidRPr="00C74083">
        <w:rPr>
          <w:color w:val="auto"/>
          <w:sz w:val="28"/>
          <w:szCs w:val="28"/>
        </w:rPr>
        <w:t>о</w:t>
      </w:r>
      <w:r w:rsidRPr="00C74083">
        <w:rPr>
          <w:color w:val="auto"/>
          <w:sz w:val="28"/>
          <w:szCs w:val="28"/>
        </w:rPr>
        <w:t xml:space="preserve">дательством Российской Федерации, на указание федерального закона либо </w:t>
      </w:r>
      <w:r w:rsidRPr="00C74083">
        <w:rPr>
          <w:color w:val="auto"/>
          <w:sz w:val="28"/>
          <w:szCs w:val="28"/>
        </w:rPr>
        <w:lastRenderedPageBreak/>
        <w:t>на акте уполномоченного на то государственного органа и органа местного самоуправления.</w:t>
      </w:r>
      <w:proofErr w:type="gramEnd"/>
    </w:p>
    <w:p w:rsidR="00977CAD" w:rsidRPr="00C74083" w:rsidRDefault="00977CAD" w:rsidP="0042752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1.3. Требования к порядку информирования о предоставлении муниц</w:t>
      </w:r>
      <w:r w:rsidRPr="00C74083">
        <w:rPr>
          <w:bCs/>
          <w:color w:val="auto"/>
          <w:sz w:val="28"/>
          <w:szCs w:val="28"/>
        </w:rPr>
        <w:t>и</w:t>
      </w:r>
      <w:r w:rsidRPr="00C74083">
        <w:rPr>
          <w:bCs/>
          <w:color w:val="auto"/>
          <w:sz w:val="28"/>
          <w:szCs w:val="28"/>
        </w:rPr>
        <w:t>пальной услуги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1.3.1. Информация о месте нахождения и графике работы органа, предоставляющего муниципальную услугу, его структурных подразделений, иных организаций, участвующих в предоставлении муниципальной услуги, способы получения информации о месте нахождения и графиках работы о</w:t>
      </w:r>
      <w:r w:rsidRPr="00C74083">
        <w:rPr>
          <w:rFonts w:ascii="Times New Roman" w:hAnsi="Times New Roman"/>
          <w:sz w:val="28"/>
          <w:szCs w:val="28"/>
        </w:rPr>
        <w:t>р</w:t>
      </w:r>
      <w:r w:rsidRPr="00C74083">
        <w:rPr>
          <w:rFonts w:ascii="Times New Roman" w:hAnsi="Times New Roman"/>
          <w:sz w:val="28"/>
          <w:szCs w:val="28"/>
        </w:rPr>
        <w:t>ганов и организаций, обращение в которые необходимо для получения мун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ципальной услуги, а также многофункциональных центров предоставления государственных и муниципальных услуг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Администрация Георгиевского городского округа Ставропольского края (далее – администрация округа) расположена по адресу: 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Ставропольский край, город Георгиевск, площадь Победы, 1.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График работы: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понедельник - пятница с 09 час. 00 мин. до 18 час. 00 мин.;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перерыв: с 13 час. 00 мин. до 14 час. 00 мин.;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977CAD" w:rsidRPr="00C74083" w:rsidRDefault="00977CAD" w:rsidP="004275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Управление архитектуры и градостроительства администрации  Гео</w:t>
      </w:r>
      <w:r w:rsidRPr="00C74083">
        <w:rPr>
          <w:rFonts w:ascii="Times New Roman" w:hAnsi="Times New Roman"/>
          <w:sz w:val="28"/>
          <w:szCs w:val="28"/>
        </w:rPr>
        <w:t>р</w:t>
      </w:r>
      <w:r w:rsidRPr="00C74083">
        <w:rPr>
          <w:rFonts w:ascii="Times New Roman" w:hAnsi="Times New Roman"/>
          <w:sz w:val="28"/>
          <w:szCs w:val="28"/>
        </w:rPr>
        <w:t>гиевского городского округа Ставропольского края (далее – управление) ра</w:t>
      </w:r>
      <w:r w:rsidRPr="00C74083">
        <w:rPr>
          <w:rFonts w:ascii="Times New Roman" w:hAnsi="Times New Roman"/>
          <w:sz w:val="28"/>
          <w:szCs w:val="28"/>
        </w:rPr>
        <w:t>с</w:t>
      </w:r>
      <w:r w:rsidRPr="00C74083">
        <w:rPr>
          <w:rFonts w:ascii="Times New Roman" w:hAnsi="Times New Roman"/>
          <w:sz w:val="28"/>
          <w:szCs w:val="28"/>
        </w:rPr>
        <w:t>положено по адресу: Российская Федерация, Ставропольский край, город Г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оргиевск, площадь Победы, 1, кабинеты № 61, 63, 65.</w:t>
      </w:r>
    </w:p>
    <w:p w:rsidR="00977CAD" w:rsidRPr="00C74083" w:rsidRDefault="00977CAD" w:rsidP="004275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График работы:</w:t>
      </w:r>
    </w:p>
    <w:p w:rsidR="00977CAD" w:rsidRPr="00C74083" w:rsidRDefault="00977CAD" w:rsidP="004275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понедельник – пятница с 09 час. 00 мин. до 18 час. 00 мин.;</w:t>
      </w:r>
    </w:p>
    <w:p w:rsidR="00977CAD" w:rsidRPr="00C74083" w:rsidRDefault="00977CAD" w:rsidP="004275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перерыв с 13 час. 00 мин. до 14 час. 00 мин.;</w:t>
      </w:r>
    </w:p>
    <w:p w:rsidR="00977CAD" w:rsidRPr="00C74083" w:rsidRDefault="00977CAD" w:rsidP="004275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выходные дни: суббота, воскресенье. </w:t>
      </w:r>
    </w:p>
    <w:p w:rsidR="00977CAD" w:rsidRPr="00C74083" w:rsidRDefault="00977CAD" w:rsidP="0042752E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4083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многофункци</w:t>
      </w:r>
      <w:r w:rsidRPr="00C74083">
        <w:rPr>
          <w:rFonts w:ascii="Times New Roman" w:hAnsi="Times New Roman" w:cs="Times New Roman"/>
          <w:sz w:val="28"/>
          <w:szCs w:val="28"/>
        </w:rPr>
        <w:t>о</w:t>
      </w:r>
      <w:r w:rsidRPr="00C74083">
        <w:rPr>
          <w:rFonts w:ascii="Times New Roman" w:hAnsi="Times New Roman" w:cs="Times New Roman"/>
          <w:sz w:val="28"/>
          <w:szCs w:val="28"/>
        </w:rPr>
        <w:t>нальных центров предоставления государственных и муниципальных услуг Георгиевского городского округа Ставропольского края (далее – МФЦ) и территориально обособленных структурных подразделе</w:t>
      </w:r>
      <w:r w:rsidR="00AD7AC3" w:rsidRPr="00C74083">
        <w:rPr>
          <w:rFonts w:ascii="Times New Roman" w:hAnsi="Times New Roman" w:cs="Times New Roman"/>
          <w:sz w:val="28"/>
          <w:szCs w:val="28"/>
        </w:rPr>
        <w:t xml:space="preserve">ний МФЦ приведены в приложении </w:t>
      </w:r>
      <w:r w:rsidR="00C74083" w:rsidRPr="00C74083">
        <w:rPr>
          <w:rFonts w:ascii="Times New Roman" w:hAnsi="Times New Roman" w:cs="Times New Roman"/>
          <w:sz w:val="28"/>
          <w:szCs w:val="28"/>
        </w:rPr>
        <w:t>4</w:t>
      </w:r>
      <w:r w:rsidRPr="00C7408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77CAD" w:rsidRPr="00C74083" w:rsidRDefault="00977CAD" w:rsidP="0042752E">
      <w:pPr>
        <w:pStyle w:val="af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Заявители могут получить информацию о месте нахождения и граф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ках работы органов и организаций, обращение в которые необходимо для п</w:t>
      </w:r>
      <w:r w:rsidRPr="00C74083">
        <w:rPr>
          <w:color w:val="auto"/>
          <w:sz w:val="28"/>
          <w:szCs w:val="28"/>
        </w:rPr>
        <w:t>о</w:t>
      </w:r>
      <w:r w:rsidRPr="00C74083">
        <w:rPr>
          <w:color w:val="auto"/>
          <w:sz w:val="28"/>
          <w:szCs w:val="28"/>
        </w:rPr>
        <w:t>лучения муниципальной услуги, а также многофункциональных центров предоставления государственных и муниципальных услуг, следующими сп</w:t>
      </w:r>
      <w:r w:rsidRPr="00C74083">
        <w:rPr>
          <w:color w:val="auto"/>
          <w:sz w:val="28"/>
          <w:szCs w:val="28"/>
        </w:rPr>
        <w:t>о</w:t>
      </w:r>
      <w:r w:rsidRPr="00C74083">
        <w:rPr>
          <w:color w:val="auto"/>
          <w:sz w:val="28"/>
          <w:szCs w:val="28"/>
        </w:rPr>
        <w:t xml:space="preserve">собами: </w:t>
      </w:r>
    </w:p>
    <w:p w:rsidR="00977CAD" w:rsidRPr="00C74083" w:rsidRDefault="00977CAD" w:rsidP="0042752E">
      <w:pPr>
        <w:pStyle w:val="af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 xml:space="preserve">по телефону; </w:t>
      </w:r>
    </w:p>
    <w:p w:rsidR="00977CAD" w:rsidRPr="00C74083" w:rsidRDefault="00977CAD" w:rsidP="0042752E">
      <w:pPr>
        <w:pStyle w:val="af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 xml:space="preserve">по факсимильной связи; </w:t>
      </w:r>
    </w:p>
    <w:p w:rsidR="00977CAD" w:rsidRPr="00C74083" w:rsidRDefault="00977CAD" w:rsidP="0042752E">
      <w:pPr>
        <w:pStyle w:val="af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по почте;</w:t>
      </w:r>
    </w:p>
    <w:p w:rsidR="00977CAD" w:rsidRPr="00C74083" w:rsidRDefault="00977CAD" w:rsidP="0042752E">
      <w:pPr>
        <w:pStyle w:val="af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 xml:space="preserve">по электронной почте; </w:t>
      </w:r>
    </w:p>
    <w:p w:rsidR="00977CAD" w:rsidRPr="00C74083" w:rsidRDefault="00977CAD" w:rsidP="0042752E">
      <w:pPr>
        <w:pStyle w:val="af8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в информационно-коммуникационной сети «Интернет»: в федеральной государственной информационной системе «Единый портал государстве</w:t>
      </w:r>
      <w:r w:rsidRPr="00C74083">
        <w:rPr>
          <w:color w:val="auto"/>
          <w:sz w:val="28"/>
          <w:szCs w:val="28"/>
        </w:rPr>
        <w:t>н</w:t>
      </w:r>
      <w:r w:rsidRPr="00C74083">
        <w:rPr>
          <w:color w:val="auto"/>
          <w:sz w:val="28"/>
          <w:szCs w:val="28"/>
        </w:rPr>
        <w:t>ных и муниципальных услуг (функций)» (www.gosuslugi.ru), в государстве</w:t>
      </w:r>
      <w:r w:rsidRPr="00C74083">
        <w:rPr>
          <w:color w:val="auto"/>
          <w:sz w:val="28"/>
          <w:szCs w:val="28"/>
        </w:rPr>
        <w:t>н</w:t>
      </w:r>
      <w:r w:rsidRPr="00C74083">
        <w:rPr>
          <w:color w:val="auto"/>
          <w:sz w:val="28"/>
          <w:szCs w:val="28"/>
        </w:rPr>
        <w:t xml:space="preserve">ной информационной системе «Портал государственных и муниципальных </w:t>
      </w:r>
      <w:r w:rsidRPr="00C74083">
        <w:rPr>
          <w:color w:val="auto"/>
          <w:sz w:val="28"/>
          <w:szCs w:val="28"/>
        </w:rPr>
        <w:lastRenderedPageBreak/>
        <w:t>услуг Ставропольского края» (далее - Портал государственных и муниц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пальных услуг) (</w:t>
      </w:r>
      <w:hyperlink r:id="rId9" w:history="1">
        <w:r w:rsidRPr="00C74083">
          <w:rPr>
            <w:rStyle w:val="a3"/>
            <w:rFonts w:eastAsia="Calibri"/>
            <w:color w:val="auto"/>
            <w:sz w:val="28"/>
            <w:szCs w:val="28"/>
            <w:u w:val="none"/>
          </w:rPr>
          <w:t>www.26gosuslugi.ru</w:t>
        </w:r>
      </w:hyperlink>
      <w:r w:rsidRPr="00C74083">
        <w:rPr>
          <w:color w:val="auto"/>
        </w:rPr>
        <w:t>)</w:t>
      </w:r>
      <w:r w:rsidRPr="00C74083">
        <w:rPr>
          <w:color w:val="auto"/>
          <w:sz w:val="28"/>
          <w:szCs w:val="28"/>
        </w:rPr>
        <w:t>, на официальном сайте Георгиевского городского округа Ставропольского края (</w:t>
      </w:r>
      <w:hyperlink r:id="rId10" w:history="1">
        <w:r w:rsidRPr="00C74083">
          <w:rPr>
            <w:rStyle w:val="a3"/>
            <w:rFonts w:eastAsia="Calibri"/>
            <w:color w:val="auto"/>
            <w:sz w:val="28"/>
            <w:szCs w:val="28"/>
            <w:u w:val="none"/>
          </w:rPr>
          <w:t>www.georgievsk.ru</w:t>
        </w:r>
      </w:hyperlink>
      <w:r w:rsidRPr="00C74083">
        <w:rPr>
          <w:color w:val="auto"/>
          <w:sz w:val="28"/>
          <w:szCs w:val="28"/>
        </w:rPr>
        <w:t>);</w:t>
      </w:r>
    </w:p>
    <w:p w:rsidR="00977CAD" w:rsidRPr="00C74083" w:rsidRDefault="00977CAD" w:rsidP="0042752E">
      <w:pPr>
        <w:pStyle w:val="western"/>
        <w:spacing w:before="0" w:beforeAutospacing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4083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977CAD" w:rsidRPr="00C74083" w:rsidRDefault="00904224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Справочные телефоны</w:t>
      </w:r>
      <w:r w:rsidR="00977CAD" w:rsidRPr="00C74083">
        <w:rPr>
          <w:rFonts w:ascii="Times New Roman" w:hAnsi="Times New Roman"/>
          <w:sz w:val="28"/>
          <w:szCs w:val="28"/>
        </w:rPr>
        <w:t xml:space="preserve"> структурных подразделений органа, предоставляющего муниципальную услугу, иных организаций, участвующих в предоставлении муниципальной услуги:</w:t>
      </w:r>
    </w:p>
    <w:p w:rsidR="00977CAD" w:rsidRPr="00C74083" w:rsidRDefault="008750EE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управлении: (87951) </w:t>
      </w:r>
      <w:r w:rsidR="00977CAD" w:rsidRPr="00C74083">
        <w:rPr>
          <w:rFonts w:ascii="Times New Roman" w:hAnsi="Times New Roman"/>
          <w:sz w:val="28"/>
          <w:szCs w:val="28"/>
        </w:rPr>
        <w:t>2-</w:t>
      </w:r>
      <w:r w:rsidR="00EB6FA7">
        <w:rPr>
          <w:rFonts w:ascii="Times New Roman" w:hAnsi="Times New Roman"/>
          <w:sz w:val="28"/>
          <w:szCs w:val="28"/>
        </w:rPr>
        <w:t>84</w:t>
      </w:r>
      <w:r w:rsidR="00977CAD" w:rsidRPr="00C74083">
        <w:rPr>
          <w:rFonts w:ascii="Times New Roman" w:hAnsi="Times New Roman"/>
          <w:sz w:val="28"/>
          <w:szCs w:val="28"/>
        </w:rPr>
        <w:t>-</w:t>
      </w:r>
      <w:r w:rsidR="00EB6FA7">
        <w:rPr>
          <w:rFonts w:ascii="Times New Roman" w:hAnsi="Times New Roman"/>
          <w:sz w:val="28"/>
          <w:szCs w:val="28"/>
        </w:rPr>
        <w:t>33</w:t>
      </w:r>
      <w:r w:rsidR="00977CAD" w:rsidRPr="00C74083">
        <w:rPr>
          <w:rFonts w:ascii="Times New Roman" w:hAnsi="Times New Roman"/>
          <w:sz w:val="28"/>
          <w:szCs w:val="28"/>
        </w:rPr>
        <w:t>, 2-</w:t>
      </w:r>
      <w:r w:rsidR="00EB6FA7">
        <w:rPr>
          <w:rFonts w:ascii="Times New Roman" w:hAnsi="Times New Roman"/>
          <w:sz w:val="28"/>
          <w:szCs w:val="28"/>
        </w:rPr>
        <w:t>75</w:t>
      </w:r>
      <w:r w:rsidR="00977CAD" w:rsidRPr="00C74083">
        <w:rPr>
          <w:rFonts w:ascii="Times New Roman" w:hAnsi="Times New Roman"/>
          <w:sz w:val="28"/>
          <w:szCs w:val="28"/>
        </w:rPr>
        <w:t>-</w:t>
      </w:r>
      <w:r w:rsidR="00EB6FA7">
        <w:rPr>
          <w:rFonts w:ascii="Times New Roman" w:hAnsi="Times New Roman"/>
          <w:sz w:val="28"/>
          <w:szCs w:val="28"/>
        </w:rPr>
        <w:t>87</w:t>
      </w:r>
      <w:r w:rsidR="00977CAD" w:rsidRPr="00C74083">
        <w:rPr>
          <w:rFonts w:ascii="Times New Roman" w:hAnsi="Times New Roman"/>
          <w:sz w:val="28"/>
          <w:szCs w:val="28"/>
        </w:rPr>
        <w:t>, 5-05-32;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телефоны МФЦ и территориально обособленных структурных подра</w:t>
      </w:r>
      <w:r w:rsidRPr="00C74083">
        <w:rPr>
          <w:rFonts w:ascii="Times New Roman" w:hAnsi="Times New Roman"/>
          <w:sz w:val="28"/>
          <w:szCs w:val="28"/>
        </w:rPr>
        <w:t>з</w:t>
      </w:r>
      <w:r w:rsidRPr="00C74083">
        <w:rPr>
          <w:rFonts w:ascii="Times New Roman" w:hAnsi="Times New Roman"/>
          <w:sz w:val="28"/>
          <w:szCs w:val="28"/>
        </w:rPr>
        <w:t xml:space="preserve">делений МФЦ представлены в приложении </w:t>
      </w:r>
      <w:r w:rsidR="00C74083" w:rsidRPr="00C74083">
        <w:rPr>
          <w:rFonts w:ascii="Times New Roman" w:hAnsi="Times New Roman"/>
          <w:sz w:val="28"/>
          <w:szCs w:val="28"/>
        </w:rPr>
        <w:t>4</w:t>
      </w:r>
      <w:r w:rsidRPr="00C74083">
        <w:rPr>
          <w:rFonts w:ascii="Times New Roman" w:hAnsi="Times New Roman"/>
          <w:sz w:val="28"/>
          <w:szCs w:val="28"/>
        </w:rPr>
        <w:t xml:space="preserve"> к настоящему администрати</w:t>
      </w:r>
      <w:r w:rsidRPr="00C74083">
        <w:rPr>
          <w:rFonts w:ascii="Times New Roman" w:hAnsi="Times New Roman"/>
          <w:sz w:val="28"/>
          <w:szCs w:val="28"/>
        </w:rPr>
        <w:t>в</w:t>
      </w:r>
      <w:r w:rsidRPr="00C74083">
        <w:rPr>
          <w:rFonts w:ascii="Times New Roman" w:hAnsi="Times New Roman"/>
          <w:sz w:val="28"/>
          <w:szCs w:val="28"/>
        </w:rPr>
        <w:t>ному регламенту.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1.3.3. Адреса официальных сайтов, электронной почты органа, пред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ставляющего муниципальную услугу, иных организаций, участвующих в предоставлении муниципальной услуги, в информационно</w:t>
      </w:r>
      <w:r w:rsidR="008750EE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-</w:t>
      </w:r>
      <w:r w:rsidR="008750EE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телекоммуник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ционной сети «Интернет», содержащих информацию о предоставлении м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ниципальной услуги и услуг, которые являются необходимыми и обязател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ными для предоставления муниципальной услуги: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адрес официального сайта Георгиевского городского округа Ставр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 xml:space="preserve">польского края (далее – официальный сайт округа): </w:t>
      </w:r>
      <w:hyperlink r:id="rId11" w:history="1">
        <w:r w:rsidRPr="00C74083">
          <w:rPr>
            <w:rFonts w:ascii="Times New Roman" w:hAnsi="Times New Roman"/>
            <w:sz w:val="28"/>
            <w:szCs w:val="28"/>
          </w:rPr>
          <w:t>www.georgievsk.ru</w:t>
        </w:r>
      </w:hyperlink>
      <w:r w:rsidRPr="00C74083">
        <w:rPr>
          <w:rFonts w:ascii="Times New Roman" w:hAnsi="Times New Roman"/>
          <w:sz w:val="28"/>
          <w:szCs w:val="28"/>
        </w:rPr>
        <w:t>;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адреса электронной почты: </w:t>
      </w:r>
    </w:p>
    <w:p w:rsidR="00977CAD" w:rsidRPr="00C74083" w:rsidRDefault="00904224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округа</w:t>
      </w:r>
      <w:r w:rsidR="00977CAD" w:rsidRPr="00C74083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977CAD" w:rsidRPr="00C740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adm_geo@mail.ru</w:t>
        </w:r>
      </w:hyperlink>
      <w:r w:rsidR="00977CAD" w:rsidRPr="00C74083">
        <w:rPr>
          <w:rFonts w:ascii="Times New Roman" w:hAnsi="Times New Roman"/>
          <w:sz w:val="28"/>
          <w:szCs w:val="28"/>
        </w:rPr>
        <w:t>;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управления: </w:t>
      </w:r>
      <w:hyperlink r:id="rId13" w:history="1">
        <w:r w:rsidRPr="00C740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arh_georgievsk@mail.ru</w:t>
        </w:r>
      </w:hyperlink>
      <w:r w:rsidRPr="00C74083">
        <w:rPr>
          <w:rFonts w:ascii="Times New Roman" w:hAnsi="Times New Roman"/>
          <w:sz w:val="28"/>
          <w:szCs w:val="28"/>
        </w:rPr>
        <w:t>;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адреса официальных сайтов, электронной почты МФЦ и территориал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но обособленных структурных подразделений МФЦ представлены в прил</w:t>
      </w:r>
      <w:r w:rsidRPr="00C74083">
        <w:rPr>
          <w:rFonts w:ascii="Times New Roman" w:hAnsi="Times New Roman"/>
          <w:sz w:val="28"/>
          <w:szCs w:val="28"/>
        </w:rPr>
        <w:t>о</w:t>
      </w:r>
      <w:r w:rsidR="00AD7AC3" w:rsidRPr="00C74083">
        <w:rPr>
          <w:rFonts w:ascii="Times New Roman" w:hAnsi="Times New Roman"/>
          <w:sz w:val="28"/>
          <w:szCs w:val="28"/>
        </w:rPr>
        <w:t xml:space="preserve">жении </w:t>
      </w:r>
      <w:r w:rsidR="00C74083" w:rsidRPr="00C74083">
        <w:rPr>
          <w:rFonts w:ascii="Times New Roman" w:hAnsi="Times New Roman"/>
          <w:sz w:val="28"/>
          <w:szCs w:val="28"/>
        </w:rPr>
        <w:t>4</w:t>
      </w:r>
      <w:r w:rsidRPr="00C7408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1.3.4. Порядок получения информации заявителями по вопросам предоставления муниципальной услуги и услуг, которые являются необх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димыми и обязательными для предоставления муниципальной услуги, свед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</w:t>
      </w:r>
      <w:r w:rsidR="00904224">
        <w:rPr>
          <w:rFonts w:ascii="Times New Roman" w:hAnsi="Times New Roman"/>
          <w:sz w:val="28"/>
          <w:szCs w:val="28"/>
        </w:rPr>
        <w:t xml:space="preserve"> муниципальных услуг (функций)»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Заявители могут получить информацию о порядке предоставления м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ниципальной услуги следующими способами: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непосредственно в управлении и МФЦ;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с использованием электронной почты;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 в фед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ральной государственной информационной системе «Единый портал гос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дарственных и муниципальных услуг (функций)» (</w:t>
      </w:r>
      <w:hyperlink r:id="rId14" w:history="1">
        <w:r w:rsidRPr="00C74083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www.gosuslugi.ru</w:t>
        </w:r>
      </w:hyperlink>
      <w:r w:rsidRPr="00C74083">
        <w:rPr>
          <w:rFonts w:ascii="Times New Roman" w:hAnsi="Times New Roman"/>
          <w:sz w:val="28"/>
          <w:szCs w:val="28"/>
        </w:rPr>
        <w:t>), на По</w:t>
      </w:r>
      <w:r w:rsidRPr="00C74083">
        <w:rPr>
          <w:rFonts w:ascii="Times New Roman" w:hAnsi="Times New Roman"/>
          <w:sz w:val="28"/>
          <w:szCs w:val="28"/>
        </w:rPr>
        <w:t>р</w:t>
      </w:r>
      <w:r w:rsidRPr="00C74083">
        <w:rPr>
          <w:rFonts w:ascii="Times New Roman" w:hAnsi="Times New Roman"/>
          <w:sz w:val="28"/>
          <w:szCs w:val="28"/>
        </w:rPr>
        <w:t>тале государственных и муниципальных услуг (</w:t>
      </w:r>
      <w:hyperlink r:id="rId15" w:history="1">
        <w:r w:rsidRPr="00C74083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C74083">
        <w:rPr>
          <w:rFonts w:ascii="Times New Roman" w:hAnsi="Times New Roman"/>
          <w:sz w:val="28"/>
          <w:szCs w:val="28"/>
        </w:rPr>
        <w:t>); на оф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циальном сайте округа (</w:t>
      </w:r>
      <w:hyperlink r:id="rId16" w:history="1">
        <w:r w:rsidRPr="00C74083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www.georgievsk.ru</w:t>
        </w:r>
      </w:hyperlink>
      <w:r w:rsidRPr="00C74083">
        <w:rPr>
          <w:rFonts w:ascii="Times New Roman" w:hAnsi="Times New Roman"/>
          <w:sz w:val="28"/>
          <w:szCs w:val="28"/>
        </w:rPr>
        <w:t>);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услуги.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lastRenderedPageBreak/>
        <w:t>Информирование о ходе предоставления муниципальной услуги ос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ществляется должностными лицами управления, МФЦ при личном обращ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нии заявителя, с использованием почтовой, телефонной связи.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должностное лицо управления, МФЦ подробно и в вежливой (корректной) форме инфо</w:t>
      </w:r>
      <w:r w:rsidRPr="00C74083">
        <w:rPr>
          <w:rFonts w:ascii="Times New Roman" w:hAnsi="Times New Roman"/>
          <w:sz w:val="28"/>
          <w:szCs w:val="28"/>
        </w:rPr>
        <w:t>р</w:t>
      </w:r>
      <w:r w:rsidRPr="00C74083">
        <w:rPr>
          <w:rFonts w:ascii="Times New Roman" w:hAnsi="Times New Roman"/>
          <w:sz w:val="28"/>
          <w:szCs w:val="28"/>
        </w:rPr>
        <w:t>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принявшего телефонный звонок.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При невозможности должностного лица, принявшего звонок, самосто</w:t>
      </w:r>
      <w:r w:rsidRPr="00C74083">
        <w:rPr>
          <w:rFonts w:ascii="Times New Roman" w:hAnsi="Times New Roman"/>
          <w:sz w:val="28"/>
          <w:szCs w:val="28"/>
        </w:rPr>
        <w:t>я</w:t>
      </w:r>
      <w:r w:rsidRPr="00C74083">
        <w:rPr>
          <w:rFonts w:ascii="Times New Roman" w:hAnsi="Times New Roman"/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Консультации (справки) по вопросам предоставления муниципальной услуги предоставляются должностными лицами управления, МФЦ при ли</w:t>
      </w:r>
      <w:r w:rsidRPr="00C74083">
        <w:rPr>
          <w:rFonts w:ascii="Times New Roman" w:hAnsi="Times New Roman"/>
          <w:sz w:val="28"/>
          <w:szCs w:val="28"/>
        </w:rPr>
        <w:t>ч</w:t>
      </w:r>
      <w:r w:rsidRPr="00C74083">
        <w:rPr>
          <w:rFonts w:ascii="Times New Roman" w:hAnsi="Times New Roman"/>
          <w:sz w:val="28"/>
          <w:szCs w:val="28"/>
        </w:rPr>
        <w:t>ном обращении заявителей, а также посредством телефонной и почтовой св</w:t>
      </w:r>
      <w:r w:rsidRPr="00C74083">
        <w:rPr>
          <w:rFonts w:ascii="Times New Roman" w:hAnsi="Times New Roman"/>
          <w:sz w:val="28"/>
          <w:szCs w:val="28"/>
        </w:rPr>
        <w:t>я</w:t>
      </w:r>
      <w:r w:rsidRPr="00C74083">
        <w:rPr>
          <w:rFonts w:ascii="Times New Roman" w:hAnsi="Times New Roman"/>
          <w:sz w:val="28"/>
          <w:szCs w:val="28"/>
        </w:rPr>
        <w:t>зи.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времени приёма и выдачи документов;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сроков предоставления муниципальной услуги;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порядка обжалования действий (бездействия) и решений, осуществл</w:t>
      </w:r>
      <w:r w:rsidRPr="00C74083">
        <w:rPr>
          <w:rFonts w:ascii="Times New Roman" w:hAnsi="Times New Roman"/>
          <w:sz w:val="28"/>
          <w:szCs w:val="28"/>
        </w:rPr>
        <w:t>я</w:t>
      </w:r>
      <w:r w:rsidRPr="00C74083">
        <w:rPr>
          <w:rFonts w:ascii="Times New Roman" w:hAnsi="Times New Roman"/>
          <w:sz w:val="28"/>
          <w:szCs w:val="28"/>
        </w:rPr>
        <w:t>емых и принимаемых в ходе предоставления муниципальной услуги.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направл</w:t>
      </w:r>
      <w:r w:rsidRPr="00C74083">
        <w:rPr>
          <w:rFonts w:ascii="Times New Roman" w:hAnsi="Times New Roman"/>
          <w:sz w:val="28"/>
          <w:szCs w:val="28"/>
        </w:rPr>
        <w:t>я</w:t>
      </w:r>
      <w:r w:rsidRPr="00C74083">
        <w:rPr>
          <w:rFonts w:ascii="Times New Roman" w:hAnsi="Times New Roman"/>
          <w:sz w:val="28"/>
          <w:szCs w:val="28"/>
        </w:rPr>
        <w:t>ется на электронный адрес заявителя в срок, не превышающий трёх рабочих дней со дня поступления заявления.</w:t>
      </w:r>
    </w:p>
    <w:p w:rsidR="00977CAD" w:rsidRPr="00C74083" w:rsidRDefault="00977CAD" w:rsidP="004275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На информационном стенде администрации округа, расположенном на четвертом этаже в здании администрации округа, на официальном сайте округа размещается информация, необходимая для предоставления муниц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пальной услуги:</w:t>
      </w:r>
    </w:p>
    <w:p w:rsidR="00977CAD" w:rsidRPr="00C74083" w:rsidRDefault="00977CAD" w:rsidP="004275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1) административный регламент предоставления муниципальной усл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ги;</w:t>
      </w:r>
    </w:p>
    <w:p w:rsidR="00977CAD" w:rsidRPr="00C74083" w:rsidRDefault="00977CAD" w:rsidP="004275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2) образец заявления (приложение 1 к настоящему административному регламенту);</w:t>
      </w:r>
    </w:p>
    <w:p w:rsidR="00977CAD" w:rsidRPr="00C74083" w:rsidRDefault="00977CAD" w:rsidP="004275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3) перечень документов, предоставляемых заявителем в администр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цию округа, требования к этим документам;</w:t>
      </w:r>
    </w:p>
    <w:p w:rsidR="00977CAD" w:rsidRPr="00C74083" w:rsidRDefault="00977CAD" w:rsidP="004275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lastRenderedPageBreak/>
        <w:t>4) блок-схема, содержащая последовательность действий при пред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ставлении муниципальной услуги (приложение 2 к настоящему администр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тивному регламенту);</w:t>
      </w:r>
    </w:p>
    <w:p w:rsidR="00977CAD" w:rsidRPr="00C74083" w:rsidRDefault="00977CAD" w:rsidP="004275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5) почтовый адрес, телефон, адреса электронной почты и официального сайта округа;</w:t>
      </w:r>
    </w:p>
    <w:p w:rsidR="00977CAD" w:rsidRPr="00C74083" w:rsidRDefault="00977CAD" w:rsidP="004275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6) номер кабинета, в котором предоставляется муниципальная услуга, фамилия, имя, отчество и должность соответствующего должностного лица администрации округа.</w:t>
      </w:r>
    </w:p>
    <w:p w:rsidR="00977CAD" w:rsidRPr="00C74083" w:rsidRDefault="00977CAD" w:rsidP="0042752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 xml:space="preserve">1.3.5. </w:t>
      </w:r>
      <w:proofErr w:type="gramStart"/>
      <w:r w:rsidRPr="00C74083">
        <w:rPr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м</w:t>
      </w:r>
      <w:r w:rsidRPr="00C74083">
        <w:rPr>
          <w:sz w:val="28"/>
          <w:szCs w:val="28"/>
        </w:rPr>
        <w:t>у</w:t>
      </w:r>
      <w:r w:rsidRPr="00C74083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C74083">
        <w:rPr>
          <w:sz w:val="28"/>
          <w:szCs w:val="28"/>
        </w:rPr>
        <w:t>ь</w:t>
      </w:r>
      <w:r w:rsidRPr="00C74083">
        <w:rPr>
          <w:sz w:val="28"/>
          <w:szCs w:val="28"/>
        </w:rPr>
        <w:t>ными для предоставления муниципальной услуги, на официальны</w:t>
      </w:r>
      <w:r w:rsidR="00904224">
        <w:rPr>
          <w:sz w:val="28"/>
          <w:szCs w:val="28"/>
        </w:rPr>
        <w:t>х сайтах органа, предоставляющего</w:t>
      </w:r>
      <w:r w:rsidRPr="00C74083">
        <w:rPr>
          <w:sz w:val="28"/>
          <w:szCs w:val="28"/>
        </w:rPr>
        <w:t xml:space="preserve"> муниципальную услугу, иных организаций, участвующих в предоставлении муниципальной услуги, в информационно-телекоммуникационной сети «Интернет», а также в федеральной госуда</w:t>
      </w:r>
      <w:r w:rsidRPr="00C74083">
        <w:rPr>
          <w:sz w:val="28"/>
          <w:szCs w:val="28"/>
        </w:rPr>
        <w:t>р</w:t>
      </w:r>
      <w:r w:rsidRPr="00C74083">
        <w:rPr>
          <w:sz w:val="28"/>
          <w:szCs w:val="28"/>
        </w:rPr>
        <w:t>ственной информационной системе «Единый портал государственных и</w:t>
      </w:r>
      <w:proofErr w:type="gramEnd"/>
      <w:r w:rsidRPr="00C74083">
        <w:rPr>
          <w:sz w:val="28"/>
          <w:szCs w:val="28"/>
        </w:rPr>
        <w:t xml:space="preserve"> м</w:t>
      </w:r>
      <w:r w:rsidRPr="00C74083">
        <w:rPr>
          <w:sz w:val="28"/>
          <w:szCs w:val="28"/>
        </w:rPr>
        <w:t>у</w:t>
      </w:r>
      <w:r w:rsidRPr="00C74083">
        <w:rPr>
          <w:sz w:val="28"/>
          <w:szCs w:val="28"/>
        </w:rPr>
        <w:t>ни</w:t>
      </w:r>
      <w:r w:rsidR="00904224">
        <w:rPr>
          <w:sz w:val="28"/>
          <w:szCs w:val="28"/>
        </w:rPr>
        <w:t>ципальных услуг (функций)»</w:t>
      </w:r>
    </w:p>
    <w:p w:rsidR="00977CAD" w:rsidRPr="00C74083" w:rsidRDefault="00977CAD" w:rsidP="0042752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На информационном стенде администрации округа, официальном са</w:t>
      </w:r>
      <w:r w:rsidRPr="00C74083">
        <w:rPr>
          <w:sz w:val="28"/>
          <w:szCs w:val="28"/>
        </w:rPr>
        <w:t>й</w:t>
      </w:r>
      <w:r w:rsidRPr="00C74083">
        <w:rPr>
          <w:sz w:val="28"/>
          <w:szCs w:val="28"/>
        </w:rPr>
        <w:t>те округа, а также на Портале государственных и муниципальных услуг с</w:t>
      </w:r>
      <w:r w:rsidRPr="00C74083">
        <w:rPr>
          <w:sz w:val="28"/>
          <w:szCs w:val="28"/>
        </w:rPr>
        <w:t>о</w:t>
      </w:r>
      <w:r w:rsidRPr="00C74083">
        <w:rPr>
          <w:sz w:val="28"/>
          <w:szCs w:val="28"/>
        </w:rPr>
        <w:t>держится актуальная и исчерпывающая информация, необходимая для пол</w:t>
      </w:r>
      <w:r w:rsidRPr="00C74083">
        <w:rPr>
          <w:sz w:val="28"/>
          <w:szCs w:val="28"/>
        </w:rPr>
        <w:t>у</w:t>
      </w:r>
      <w:r w:rsidRPr="00C74083">
        <w:rPr>
          <w:sz w:val="28"/>
          <w:szCs w:val="28"/>
        </w:rPr>
        <w:t>чения услуг, в том числе:</w:t>
      </w:r>
    </w:p>
    <w:p w:rsidR="00977CAD" w:rsidRPr="00C74083" w:rsidRDefault="00977CAD" w:rsidP="0042752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о местонахождении, графике приема заявителей по вопросам пред</w:t>
      </w:r>
      <w:r w:rsidRPr="00C74083">
        <w:rPr>
          <w:sz w:val="28"/>
          <w:szCs w:val="28"/>
        </w:rPr>
        <w:t>о</w:t>
      </w:r>
      <w:r w:rsidRPr="00C74083">
        <w:rPr>
          <w:sz w:val="28"/>
          <w:szCs w:val="28"/>
        </w:rPr>
        <w:t>ставления услуги, номерах телефонов, адресе официального сайта округа и электронной почте управления, МФЦ;</w:t>
      </w:r>
    </w:p>
    <w:p w:rsidR="00977CAD" w:rsidRPr="00C74083" w:rsidRDefault="00977CAD" w:rsidP="0042752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о перечне услуг, предоставляемых управлением;</w:t>
      </w:r>
    </w:p>
    <w:p w:rsidR="00977CAD" w:rsidRPr="00C74083" w:rsidRDefault="00977CAD" w:rsidP="0042752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о перечне документов, необходимых для предоставления услуги, и тр</w:t>
      </w:r>
      <w:r w:rsidRPr="00C74083">
        <w:rPr>
          <w:sz w:val="28"/>
          <w:szCs w:val="28"/>
        </w:rPr>
        <w:t>е</w:t>
      </w:r>
      <w:r w:rsidRPr="00C74083">
        <w:rPr>
          <w:sz w:val="28"/>
          <w:szCs w:val="28"/>
        </w:rPr>
        <w:t>бованиях, предъявляемых к документам;</w:t>
      </w:r>
    </w:p>
    <w:p w:rsidR="00977CAD" w:rsidRPr="00C74083" w:rsidRDefault="00977CAD" w:rsidP="0042752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о сроках предоставления услуги;</w:t>
      </w:r>
    </w:p>
    <w:p w:rsidR="00977CAD" w:rsidRPr="00C74083" w:rsidRDefault="00977CAD" w:rsidP="0042752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о перечне услуг, предоставление которых организовано в МФЦ;</w:t>
      </w:r>
    </w:p>
    <w:p w:rsidR="00977CAD" w:rsidRPr="00C74083" w:rsidRDefault="00977CAD" w:rsidP="0042752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о размерах государственной пошлины и иных платежей, уплачиваемых заявителем при получении услуги, порядке их уплаты;</w:t>
      </w:r>
    </w:p>
    <w:p w:rsidR="00977CAD" w:rsidRPr="00C74083" w:rsidRDefault="00977CAD" w:rsidP="0042752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о дополнительных (сопутствующих) услугах, а также об услугах, нео</w:t>
      </w:r>
      <w:r w:rsidRPr="00C74083">
        <w:rPr>
          <w:sz w:val="28"/>
          <w:szCs w:val="28"/>
        </w:rPr>
        <w:t>б</w:t>
      </w:r>
      <w:r w:rsidRPr="00C74083">
        <w:rPr>
          <w:sz w:val="28"/>
          <w:szCs w:val="28"/>
        </w:rPr>
        <w:t>ходимых и обязательных для предоставления органами местного самоупра</w:t>
      </w:r>
      <w:r w:rsidRPr="00C74083">
        <w:rPr>
          <w:sz w:val="28"/>
          <w:szCs w:val="28"/>
        </w:rPr>
        <w:t>в</w:t>
      </w:r>
      <w:r w:rsidRPr="00C74083">
        <w:rPr>
          <w:sz w:val="28"/>
          <w:szCs w:val="28"/>
        </w:rPr>
        <w:t>ления муниципальных услуг и предоставляемых организациями, участву</w:t>
      </w:r>
      <w:r w:rsidRPr="00C74083">
        <w:rPr>
          <w:sz w:val="28"/>
          <w:szCs w:val="28"/>
        </w:rPr>
        <w:t>ю</w:t>
      </w:r>
      <w:r w:rsidRPr="00C74083">
        <w:rPr>
          <w:sz w:val="28"/>
          <w:szCs w:val="28"/>
        </w:rPr>
        <w:t>щими в предоставлении муниципальных услуг, размерах и порядке их опл</w:t>
      </w:r>
      <w:r w:rsidRPr="00C74083">
        <w:rPr>
          <w:sz w:val="28"/>
          <w:szCs w:val="28"/>
        </w:rPr>
        <w:t>а</w:t>
      </w:r>
      <w:r w:rsidRPr="00C74083">
        <w:rPr>
          <w:sz w:val="28"/>
          <w:szCs w:val="28"/>
        </w:rPr>
        <w:t>ты;</w:t>
      </w:r>
    </w:p>
    <w:p w:rsidR="00977CAD" w:rsidRPr="00C74083" w:rsidRDefault="00977CAD" w:rsidP="0042752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о порядке обжалования действий (бездействия), а также решений а</w:t>
      </w:r>
      <w:r w:rsidRPr="00C74083">
        <w:rPr>
          <w:sz w:val="28"/>
          <w:szCs w:val="28"/>
        </w:rPr>
        <w:t>д</w:t>
      </w:r>
      <w:r w:rsidRPr="00C74083">
        <w:rPr>
          <w:sz w:val="28"/>
          <w:szCs w:val="28"/>
        </w:rPr>
        <w:t>министрации округа, управления, МФЦ, муниципальных служащих, рабо</w:t>
      </w:r>
      <w:r w:rsidRPr="00C74083">
        <w:rPr>
          <w:sz w:val="28"/>
          <w:szCs w:val="28"/>
        </w:rPr>
        <w:t>т</w:t>
      </w:r>
      <w:r w:rsidRPr="00C74083">
        <w:rPr>
          <w:sz w:val="28"/>
          <w:szCs w:val="28"/>
        </w:rPr>
        <w:t>ников МФЦ;</w:t>
      </w:r>
    </w:p>
    <w:p w:rsidR="00977CAD" w:rsidRPr="00C74083" w:rsidRDefault="00977CAD" w:rsidP="0042752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о предусмотренной законодательством Российской Федерации отве</w:t>
      </w:r>
      <w:r w:rsidRPr="00C74083">
        <w:rPr>
          <w:sz w:val="28"/>
          <w:szCs w:val="28"/>
        </w:rPr>
        <w:t>т</w:t>
      </w:r>
      <w:r w:rsidRPr="00C74083">
        <w:rPr>
          <w:sz w:val="28"/>
          <w:szCs w:val="28"/>
        </w:rPr>
        <w:t>ственности должностных лиц администрации округа, управления, работн</w:t>
      </w:r>
      <w:r w:rsidRPr="00C74083">
        <w:rPr>
          <w:sz w:val="28"/>
          <w:szCs w:val="28"/>
        </w:rPr>
        <w:t>и</w:t>
      </w:r>
      <w:r w:rsidRPr="00C74083">
        <w:rPr>
          <w:sz w:val="28"/>
          <w:szCs w:val="28"/>
        </w:rPr>
        <w:t>ков МФЦ при предоставлении услуги, за нарушение порядка предоставления услуг;</w:t>
      </w:r>
    </w:p>
    <w:p w:rsidR="00977CAD" w:rsidRPr="00C74083" w:rsidRDefault="00977CAD" w:rsidP="0042752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иная информация, необходимая для получения услуг.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lastRenderedPageBreak/>
        <w:t>Сектор информирования и ожидания в МФЦ должен быть оборудован информационным табло и информационным киоском, обеспечивающим д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ступ к следующей информации: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перечню документов, необходимых для получения услуги;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977CAD" w:rsidRPr="00C74083" w:rsidRDefault="00977CAD" w:rsidP="004275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083">
        <w:rPr>
          <w:rFonts w:ascii="Times New Roman" w:hAnsi="Times New Roman"/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Портале государственных и муниципальных услуг и в федеральной государственной информационной системы «Единый портал государственных и муниципальных услуг (фун</w:t>
      </w:r>
      <w:r w:rsidRPr="00C74083">
        <w:rPr>
          <w:rFonts w:ascii="Times New Roman" w:hAnsi="Times New Roman"/>
          <w:sz w:val="28"/>
          <w:szCs w:val="28"/>
        </w:rPr>
        <w:t>к</w:t>
      </w:r>
      <w:r w:rsidRPr="00C74083">
        <w:rPr>
          <w:rFonts w:ascii="Times New Roman" w:hAnsi="Times New Roman"/>
          <w:sz w:val="28"/>
          <w:szCs w:val="28"/>
        </w:rPr>
        <w:t>ций)» (</w:t>
      </w:r>
      <w:hyperlink r:id="rId17" w:history="1">
        <w:r w:rsidRPr="00C740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Pr="00C74083">
        <w:rPr>
          <w:rFonts w:ascii="Times New Roman" w:hAnsi="Times New Roman"/>
          <w:sz w:val="28"/>
          <w:szCs w:val="28"/>
        </w:rPr>
        <w:t>).</w:t>
      </w:r>
      <w:proofErr w:type="gramEnd"/>
    </w:p>
    <w:p w:rsidR="00AA49CF" w:rsidRPr="00C74083" w:rsidRDefault="00AA49CF" w:rsidP="008750E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13C7B" w:rsidRPr="00C74083" w:rsidRDefault="00F13C7B" w:rsidP="008750EE">
      <w:p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F13C7B" w:rsidRPr="00C74083" w:rsidRDefault="00F13C7B" w:rsidP="008750E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13C7B" w:rsidRPr="00C74083" w:rsidRDefault="00F13C7B" w:rsidP="00875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F13C7B" w:rsidRPr="00C74083" w:rsidRDefault="00525C98" w:rsidP="00875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="00F13C7B" w:rsidRPr="00C74083">
        <w:rPr>
          <w:rFonts w:ascii="Times New Roman" w:hAnsi="Times New Roman"/>
          <w:sz w:val="28"/>
          <w:szCs w:val="28"/>
        </w:rPr>
        <w:t xml:space="preserve"> «</w:t>
      </w:r>
      <w:r w:rsidRPr="00C74083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отказе в переводе жилого помещения в н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жилое или нежилого помещения в жилое помещение</w:t>
      </w:r>
      <w:r w:rsidR="00F13C7B" w:rsidRPr="00C74083">
        <w:rPr>
          <w:rFonts w:ascii="Times New Roman" w:hAnsi="Times New Roman"/>
          <w:sz w:val="28"/>
          <w:szCs w:val="28"/>
        </w:rPr>
        <w:t>».</w:t>
      </w:r>
    </w:p>
    <w:p w:rsidR="0068174B" w:rsidRPr="00C74083" w:rsidRDefault="0068174B" w:rsidP="00875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13C7B" w:rsidRPr="00C74083" w:rsidRDefault="00F13C7B" w:rsidP="00875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 xml:space="preserve">2.2. </w:t>
      </w:r>
      <w:r w:rsidR="00525C98" w:rsidRPr="00C74083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а также наименования всех иных организаций, участвующих в предоставл</w:t>
      </w:r>
      <w:r w:rsidR="00525C98" w:rsidRPr="00C74083">
        <w:rPr>
          <w:rFonts w:ascii="Times New Roman" w:hAnsi="Times New Roman"/>
          <w:sz w:val="28"/>
          <w:szCs w:val="28"/>
        </w:rPr>
        <w:t>е</w:t>
      </w:r>
      <w:r w:rsidR="00525C98" w:rsidRPr="00C74083">
        <w:rPr>
          <w:rFonts w:ascii="Times New Roman" w:hAnsi="Times New Roman"/>
          <w:sz w:val="28"/>
          <w:szCs w:val="28"/>
        </w:rPr>
        <w:t>нии муниципальной услуги, обращение в которые необходимо для пред</w:t>
      </w:r>
      <w:r w:rsidR="00525C98" w:rsidRPr="00C74083">
        <w:rPr>
          <w:rFonts w:ascii="Times New Roman" w:hAnsi="Times New Roman"/>
          <w:sz w:val="28"/>
          <w:szCs w:val="28"/>
        </w:rPr>
        <w:t>о</w:t>
      </w:r>
      <w:r w:rsidR="00525C98" w:rsidRPr="00C74083">
        <w:rPr>
          <w:rFonts w:ascii="Times New Roman" w:hAnsi="Times New Roman"/>
          <w:sz w:val="28"/>
          <w:szCs w:val="28"/>
        </w:rPr>
        <w:t>ставления муниципальной услуги</w:t>
      </w:r>
    </w:p>
    <w:p w:rsidR="004B094D" w:rsidRPr="00C74083" w:rsidRDefault="00F13C7B" w:rsidP="00875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2.2.1. Муниц</w:t>
      </w:r>
      <w:r w:rsidR="008A3DC3" w:rsidRPr="00C74083">
        <w:rPr>
          <w:rFonts w:ascii="Times New Roman" w:hAnsi="Times New Roman"/>
          <w:sz w:val="28"/>
          <w:szCs w:val="28"/>
        </w:rPr>
        <w:t>ипальная услуга предоставляется</w:t>
      </w:r>
      <w:r w:rsidR="000A365B" w:rsidRPr="00C74083">
        <w:rPr>
          <w:rFonts w:ascii="Times New Roman" w:hAnsi="Times New Roman"/>
          <w:sz w:val="28"/>
          <w:szCs w:val="28"/>
        </w:rPr>
        <w:t xml:space="preserve"> администрацией округа</w:t>
      </w:r>
      <w:r w:rsidR="000672D8" w:rsidRPr="00C74083">
        <w:rPr>
          <w:rFonts w:ascii="Times New Roman" w:hAnsi="Times New Roman"/>
          <w:sz w:val="28"/>
          <w:szCs w:val="28"/>
        </w:rPr>
        <w:t>, че</w:t>
      </w:r>
      <w:r w:rsidR="000A365B" w:rsidRPr="00C74083">
        <w:rPr>
          <w:rFonts w:ascii="Times New Roman" w:hAnsi="Times New Roman"/>
          <w:sz w:val="28"/>
          <w:szCs w:val="28"/>
        </w:rPr>
        <w:t>рез уполномоченный</w:t>
      </w:r>
      <w:r w:rsidR="002C3927" w:rsidRPr="00C74083">
        <w:rPr>
          <w:rFonts w:ascii="Times New Roman" w:hAnsi="Times New Roman"/>
          <w:sz w:val="28"/>
          <w:szCs w:val="28"/>
        </w:rPr>
        <w:t xml:space="preserve"> орган – у</w:t>
      </w:r>
      <w:r w:rsidR="000A365B" w:rsidRPr="00C74083">
        <w:rPr>
          <w:rFonts w:ascii="Times New Roman" w:hAnsi="Times New Roman"/>
          <w:sz w:val="28"/>
          <w:szCs w:val="28"/>
        </w:rPr>
        <w:t>правление</w:t>
      </w:r>
      <w:r w:rsidR="008750EE">
        <w:rPr>
          <w:rFonts w:ascii="Times New Roman" w:hAnsi="Times New Roman"/>
          <w:sz w:val="28"/>
          <w:szCs w:val="28"/>
        </w:rPr>
        <w:t>.</w:t>
      </w:r>
    </w:p>
    <w:p w:rsidR="00C83F64" w:rsidRPr="00C74083" w:rsidRDefault="00C83F64" w:rsidP="00875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2.2.2. Иные органы и организации, участвующие в предоставлении м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ниципальной услуги, обращение в которые необходимо для предоставления муниципальной ус</w:t>
      </w:r>
      <w:r w:rsidR="002C3927" w:rsidRPr="00C74083">
        <w:rPr>
          <w:rFonts w:ascii="Times New Roman" w:hAnsi="Times New Roman"/>
          <w:sz w:val="28"/>
          <w:szCs w:val="28"/>
        </w:rPr>
        <w:t>луги:</w:t>
      </w:r>
    </w:p>
    <w:p w:rsidR="008E4B21" w:rsidRPr="00C74083" w:rsidRDefault="002C3927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с</w:t>
      </w:r>
      <w:r w:rsidR="008E4B21" w:rsidRPr="00C74083">
        <w:rPr>
          <w:rFonts w:ascii="Times New Roman" w:hAnsi="Times New Roman"/>
          <w:sz w:val="28"/>
          <w:szCs w:val="28"/>
        </w:rPr>
        <w:t>труктурны</w:t>
      </w:r>
      <w:r w:rsidR="005D4B21" w:rsidRPr="00C74083">
        <w:rPr>
          <w:rFonts w:ascii="Times New Roman" w:hAnsi="Times New Roman"/>
          <w:sz w:val="28"/>
          <w:szCs w:val="28"/>
        </w:rPr>
        <w:t>е</w:t>
      </w:r>
      <w:r w:rsidR="008E4B21" w:rsidRPr="00C74083">
        <w:rPr>
          <w:rFonts w:ascii="Times New Roman" w:hAnsi="Times New Roman"/>
          <w:sz w:val="28"/>
          <w:szCs w:val="28"/>
        </w:rPr>
        <w:t xml:space="preserve"> по</w:t>
      </w:r>
      <w:r w:rsidR="00A15E49" w:rsidRPr="00C74083">
        <w:rPr>
          <w:rFonts w:ascii="Times New Roman" w:hAnsi="Times New Roman"/>
          <w:sz w:val="28"/>
          <w:szCs w:val="28"/>
        </w:rPr>
        <w:t>дразделения администрации округа</w:t>
      </w:r>
      <w:r w:rsidR="008E4B21" w:rsidRPr="00C74083">
        <w:rPr>
          <w:rFonts w:ascii="Times New Roman" w:hAnsi="Times New Roman"/>
          <w:sz w:val="28"/>
          <w:szCs w:val="28"/>
        </w:rPr>
        <w:t>;</w:t>
      </w:r>
    </w:p>
    <w:p w:rsidR="008E4B21" w:rsidRPr="00C74083" w:rsidRDefault="008E4B21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управление Ставропольского края - государственн</w:t>
      </w:r>
      <w:r w:rsidR="005D4B21" w:rsidRPr="00C74083">
        <w:rPr>
          <w:rFonts w:ascii="Times New Roman" w:hAnsi="Times New Roman"/>
          <w:sz w:val="28"/>
          <w:szCs w:val="28"/>
        </w:rPr>
        <w:t>ая</w:t>
      </w:r>
      <w:r w:rsidRPr="00C74083">
        <w:rPr>
          <w:rFonts w:ascii="Times New Roman" w:hAnsi="Times New Roman"/>
          <w:sz w:val="28"/>
          <w:szCs w:val="28"/>
        </w:rPr>
        <w:t xml:space="preserve"> жилищн</w:t>
      </w:r>
      <w:r w:rsidR="005D4B21" w:rsidRPr="00C74083">
        <w:rPr>
          <w:rFonts w:ascii="Times New Roman" w:hAnsi="Times New Roman"/>
          <w:sz w:val="28"/>
          <w:szCs w:val="28"/>
        </w:rPr>
        <w:t>ая</w:t>
      </w:r>
      <w:r w:rsidRPr="00C74083">
        <w:rPr>
          <w:rFonts w:ascii="Times New Roman" w:hAnsi="Times New Roman"/>
          <w:sz w:val="28"/>
          <w:szCs w:val="28"/>
        </w:rPr>
        <w:t xml:space="preserve"> и</w:t>
      </w:r>
      <w:r w:rsidRPr="00C74083">
        <w:rPr>
          <w:rFonts w:ascii="Times New Roman" w:hAnsi="Times New Roman"/>
          <w:sz w:val="28"/>
          <w:szCs w:val="28"/>
        </w:rPr>
        <w:t>н</w:t>
      </w:r>
      <w:r w:rsidRPr="00C74083">
        <w:rPr>
          <w:rFonts w:ascii="Times New Roman" w:hAnsi="Times New Roman"/>
          <w:sz w:val="28"/>
          <w:szCs w:val="28"/>
        </w:rPr>
        <w:t>спекци</w:t>
      </w:r>
      <w:r w:rsidR="005D4B21" w:rsidRPr="00C74083">
        <w:rPr>
          <w:rFonts w:ascii="Times New Roman" w:hAnsi="Times New Roman"/>
          <w:sz w:val="28"/>
          <w:szCs w:val="28"/>
        </w:rPr>
        <w:t>я</w:t>
      </w:r>
      <w:r w:rsidRPr="00C74083">
        <w:rPr>
          <w:rFonts w:ascii="Times New Roman" w:hAnsi="Times New Roman"/>
          <w:sz w:val="28"/>
          <w:szCs w:val="28"/>
        </w:rPr>
        <w:t>;</w:t>
      </w:r>
    </w:p>
    <w:p w:rsidR="008E4B21" w:rsidRPr="00C74083" w:rsidRDefault="008E4B21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муниципальны</w:t>
      </w:r>
      <w:r w:rsidR="005D4B21"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 xml:space="preserve"> предприятия и организации, осуществляющи</w:t>
      </w:r>
      <w:r w:rsidR="005D4B21"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 xml:space="preserve"> экспл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атацию объектов, сетей инженерно-технического обеспечения, которые ос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ществляют выдачу технических условий;</w:t>
      </w:r>
    </w:p>
    <w:p w:rsidR="008E4B21" w:rsidRPr="00C74083" w:rsidRDefault="008E4B21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проектн</w:t>
      </w:r>
      <w:r w:rsidR="005D4B21" w:rsidRPr="00C74083">
        <w:rPr>
          <w:rFonts w:ascii="Times New Roman" w:hAnsi="Times New Roman"/>
          <w:sz w:val="28"/>
          <w:szCs w:val="28"/>
        </w:rPr>
        <w:t>ые</w:t>
      </w:r>
      <w:r w:rsidRPr="00C74083">
        <w:rPr>
          <w:rFonts w:ascii="Times New Roman" w:hAnsi="Times New Roman"/>
          <w:sz w:val="28"/>
          <w:szCs w:val="28"/>
        </w:rPr>
        <w:t xml:space="preserve"> институт</w:t>
      </w:r>
      <w:r w:rsidR="005D4B21" w:rsidRPr="00C74083">
        <w:rPr>
          <w:rFonts w:ascii="Times New Roman" w:hAnsi="Times New Roman"/>
          <w:sz w:val="28"/>
          <w:szCs w:val="28"/>
        </w:rPr>
        <w:t>ы</w:t>
      </w:r>
      <w:r w:rsidRPr="00C74083">
        <w:rPr>
          <w:rFonts w:ascii="Times New Roman" w:hAnsi="Times New Roman"/>
          <w:sz w:val="28"/>
          <w:szCs w:val="28"/>
        </w:rPr>
        <w:t xml:space="preserve"> и организации;</w:t>
      </w:r>
    </w:p>
    <w:p w:rsidR="008E4B21" w:rsidRPr="00C74083" w:rsidRDefault="008E4B21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управляющи</w:t>
      </w:r>
      <w:r w:rsidR="005D4B21"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 xml:space="preserve"> компании, председатели ТСЖ, ЖСК.</w:t>
      </w:r>
    </w:p>
    <w:p w:rsidR="00C83F64" w:rsidRPr="00C74083" w:rsidRDefault="00C83F64" w:rsidP="00875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2.2.3. Заявитель вправе самостоятельно обратиться в организации, ук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 xml:space="preserve">занные в </w:t>
      </w:r>
      <w:r w:rsidR="00904224">
        <w:rPr>
          <w:rFonts w:ascii="Times New Roman" w:hAnsi="Times New Roman"/>
          <w:sz w:val="28"/>
          <w:szCs w:val="28"/>
        </w:rPr>
        <w:t>под</w:t>
      </w:r>
      <w:r w:rsidRPr="00C74083">
        <w:rPr>
          <w:rFonts w:ascii="Times New Roman" w:hAnsi="Times New Roman"/>
          <w:sz w:val="28"/>
          <w:szCs w:val="28"/>
        </w:rPr>
        <w:t>пункте 2.2.2 настоящего административного регламента за п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лучением необходимой для предоставления муниципальной услуги инфо</w:t>
      </w:r>
      <w:r w:rsidRPr="00C74083">
        <w:rPr>
          <w:rFonts w:ascii="Times New Roman" w:hAnsi="Times New Roman"/>
          <w:sz w:val="28"/>
          <w:szCs w:val="28"/>
        </w:rPr>
        <w:t>р</w:t>
      </w:r>
      <w:r w:rsidRPr="00C74083">
        <w:rPr>
          <w:rFonts w:ascii="Times New Roman" w:hAnsi="Times New Roman"/>
          <w:sz w:val="28"/>
          <w:szCs w:val="28"/>
        </w:rPr>
        <w:t>мации.</w:t>
      </w:r>
    </w:p>
    <w:p w:rsidR="00C83F64" w:rsidRPr="00C74083" w:rsidRDefault="00C83F64" w:rsidP="00875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lastRenderedPageBreak/>
        <w:t xml:space="preserve">2.2.4. </w:t>
      </w:r>
      <w:proofErr w:type="gramStart"/>
      <w:r w:rsidRPr="00C74083">
        <w:rPr>
          <w:rFonts w:ascii="Times New Roman" w:hAnsi="Times New Roman"/>
          <w:sz w:val="28"/>
          <w:szCs w:val="28"/>
        </w:rPr>
        <w:t>В соответствии с требованиями пункта 3 статьи 7 Федерального закона 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муниципальных услуг, и предоставляются организациями, участвующими в предоставлении муниципальных услуг, </w:t>
      </w:r>
      <w:proofErr w:type="gramStart"/>
      <w:r w:rsidRPr="00C74083">
        <w:rPr>
          <w:rFonts w:ascii="Times New Roman" w:hAnsi="Times New Roman"/>
          <w:sz w:val="28"/>
          <w:szCs w:val="28"/>
        </w:rPr>
        <w:t>утверждаемый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пр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 xml:space="preserve">вовым актом Думы </w:t>
      </w:r>
      <w:r w:rsidR="00A15E49" w:rsidRPr="00C74083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C74083">
        <w:rPr>
          <w:rFonts w:ascii="Times New Roman" w:hAnsi="Times New Roman"/>
          <w:sz w:val="28"/>
          <w:szCs w:val="28"/>
        </w:rPr>
        <w:t>.</w:t>
      </w:r>
    </w:p>
    <w:p w:rsidR="0068174B" w:rsidRPr="00C74083" w:rsidRDefault="0068174B" w:rsidP="008750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520AF7" w:rsidRPr="00C74083" w:rsidRDefault="00831E96" w:rsidP="008750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301E24" w:rsidRPr="00C74083" w:rsidRDefault="00520AF7" w:rsidP="008750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2.3.1. Конечным р</w:t>
      </w:r>
      <w:r w:rsidR="00831E96" w:rsidRPr="00C74083">
        <w:rPr>
          <w:color w:val="auto"/>
          <w:sz w:val="28"/>
          <w:szCs w:val="28"/>
        </w:rPr>
        <w:t>езультатом предоставления муниципальной услуги является</w:t>
      </w:r>
      <w:r w:rsidR="00301E24" w:rsidRPr="00C74083">
        <w:rPr>
          <w:color w:val="auto"/>
          <w:sz w:val="28"/>
          <w:szCs w:val="28"/>
        </w:rPr>
        <w:t>:</w:t>
      </w:r>
    </w:p>
    <w:p w:rsidR="00A6373F" w:rsidRPr="00C74083" w:rsidRDefault="00A6373F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уведомление о переводе (отказе в переводе) жилого (нежилого) пом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щения в нежилое (жилое) помещение;</w:t>
      </w:r>
    </w:p>
    <w:p w:rsidR="00A6373F" w:rsidRPr="00C74083" w:rsidRDefault="00A6373F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решение о согласовании перевода</w:t>
      </w:r>
      <w:r w:rsidR="00904224">
        <w:rPr>
          <w:rFonts w:ascii="Times New Roman" w:hAnsi="Times New Roman"/>
          <w:sz w:val="28"/>
          <w:szCs w:val="28"/>
        </w:rPr>
        <w:t xml:space="preserve"> жилого (нежилого) помещения в </w:t>
      </w:r>
      <w:r w:rsidRPr="00C74083">
        <w:rPr>
          <w:rFonts w:ascii="Times New Roman" w:hAnsi="Times New Roman"/>
          <w:sz w:val="28"/>
          <w:szCs w:val="28"/>
        </w:rPr>
        <w:t>н</w:t>
      </w:r>
      <w:r w:rsidRPr="00C74083">
        <w:rPr>
          <w:rFonts w:ascii="Times New Roman" w:hAnsi="Times New Roman"/>
          <w:sz w:val="28"/>
          <w:szCs w:val="28"/>
        </w:rPr>
        <w:t>е</w:t>
      </w:r>
      <w:r w:rsidR="00904224">
        <w:rPr>
          <w:rFonts w:ascii="Times New Roman" w:hAnsi="Times New Roman"/>
          <w:sz w:val="28"/>
          <w:szCs w:val="28"/>
        </w:rPr>
        <w:t>жилое</w:t>
      </w:r>
      <w:r w:rsidRPr="00C74083">
        <w:rPr>
          <w:rFonts w:ascii="Times New Roman" w:hAnsi="Times New Roman"/>
          <w:sz w:val="28"/>
          <w:szCs w:val="28"/>
        </w:rPr>
        <w:t xml:space="preserve"> </w:t>
      </w:r>
      <w:r w:rsidR="00904224">
        <w:rPr>
          <w:rFonts w:ascii="Times New Roman" w:hAnsi="Times New Roman"/>
          <w:sz w:val="28"/>
          <w:szCs w:val="28"/>
        </w:rPr>
        <w:t>(</w:t>
      </w:r>
      <w:r w:rsidRPr="00C74083">
        <w:rPr>
          <w:rFonts w:ascii="Times New Roman" w:hAnsi="Times New Roman"/>
          <w:sz w:val="28"/>
          <w:szCs w:val="28"/>
        </w:rPr>
        <w:t>жилое</w:t>
      </w:r>
      <w:r w:rsidR="00904224">
        <w:rPr>
          <w:rFonts w:ascii="Times New Roman" w:hAnsi="Times New Roman"/>
          <w:sz w:val="28"/>
          <w:szCs w:val="28"/>
        </w:rPr>
        <w:t>)</w:t>
      </w:r>
      <w:r w:rsidR="00F80D1F">
        <w:rPr>
          <w:rFonts w:ascii="Times New Roman" w:hAnsi="Times New Roman"/>
          <w:sz w:val="28"/>
          <w:szCs w:val="28"/>
        </w:rPr>
        <w:t xml:space="preserve"> помещение;</w:t>
      </w:r>
    </w:p>
    <w:p w:rsidR="00A6373F" w:rsidRPr="00C74083" w:rsidRDefault="00A6373F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решение об отказе в переводе</w:t>
      </w:r>
      <w:r w:rsidR="00904224">
        <w:rPr>
          <w:rFonts w:ascii="Times New Roman" w:hAnsi="Times New Roman"/>
          <w:sz w:val="28"/>
          <w:szCs w:val="28"/>
        </w:rPr>
        <w:t xml:space="preserve"> жилого (нежилого) помещения в </w:t>
      </w:r>
      <w:r w:rsidRPr="00C74083">
        <w:rPr>
          <w:rFonts w:ascii="Times New Roman" w:hAnsi="Times New Roman"/>
          <w:sz w:val="28"/>
          <w:szCs w:val="28"/>
        </w:rPr>
        <w:t>нежи</w:t>
      </w:r>
      <w:r w:rsidR="00904224">
        <w:rPr>
          <w:rFonts w:ascii="Times New Roman" w:hAnsi="Times New Roman"/>
          <w:sz w:val="28"/>
          <w:szCs w:val="28"/>
        </w:rPr>
        <w:t>лое</w:t>
      </w:r>
      <w:r w:rsidRPr="00C74083">
        <w:rPr>
          <w:rFonts w:ascii="Times New Roman" w:hAnsi="Times New Roman"/>
          <w:sz w:val="28"/>
          <w:szCs w:val="28"/>
        </w:rPr>
        <w:t xml:space="preserve"> </w:t>
      </w:r>
      <w:r w:rsidR="00904224">
        <w:rPr>
          <w:rFonts w:ascii="Times New Roman" w:hAnsi="Times New Roman"/>
          <w:sz w:val="28"/>
          <w:szCs w:val="28"/>
        </w:rPr>
        <w:t>(</w:t>
      </w:r>
      <w:r w:rsidRPr="00C74083">
        <w:rPr>
          <w:rFonts w:ascii="Times New Roman" w:hAnsi="Times New Roman"/>
          <w:sz w:val="28"/>
          <w:szCs w:val="28"/>
        </w:rPr>
        <w:t>жилое</w:t>
      </w:r>
      <w:r w:rsidR="00904224">
        <w:rPr>
          <w:rFonts w:ascii="Times New Roman" w:hAnsi="Times New Roman"/>
          <w:sz w:val="28"/>
          <w:szCs w:val="28"/>
        </w:rPr>
        <w:t>)</w:t>
      </w:r>
      <w:r w:rsidRPr="00C74083">
        <w:rPr>
          <w:rFonts w:ascii="Times New Roman" w:hAnsi="Times New Roman"/>
          <w:sz w:val="28"/>
          <w:szCs w:val="28"/>
        </w:rPr>
        <w:t xml:space="preserve"> помещение;</w:t>
      </w:r>
    </w:p>
    <w:p w:rsidR="00A6373F" w:rsidRPr="00C74083" w:rsidRDefault="00A6373F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акт приемочной комиссии о завершении перевода жилого</w:t>
      </w:r>
      <w:r w:rsidR="005D4B21" w:rsidRPr="00C74083">
        <w:rPr>
          <w:rFonts w:ascii="Times New Roman" w:hAnsi="Times New Roman"/>
          <w:sz w:val="28"/>
          <w:szCs w:val="28"/>
        </w:rPr>
        <w:t xml:space="preserve"> (нежилого)</w:t>
      </w:r>
      <w:r w:rsidRPr="00C74083">
        <w:rPr>
          <w:rFonts w:ascii="Times New Roman" w:hAnsi="Times New Roman"/>
          <w:sz w:val="28"/>
          <w:szCs w:val="28"/>
        </w:rPr>
        <w:t xml:space="preserve"> помещения в нежилое </w:t>
      </w:r>
      <w:r w:rsidR="005D4B21" w:rsidRPr="00C74083">
        <w:rPr>
          <w:rFonts w:ascii="Times New Roman" w:hAnsi="Times New Roman"/>
          <w:sz w:val="28"/>
          <w:szCs w:val="28"/>
        </w:rPr>
        <w:t>(</w:t>
      </w:r>
      <w:r w:rsidRPr="00C74083">
        <w:rPr>
          <w:rFonts w:ascii="Times New Roman" w:hAnsi="Times New Roman"/>
          <w:sz w:val="28"/>
          <w:szCs w:val="28"/>
        </w:rPr>
        <w:t>жилое</w:t>
      </w:r>
      <w:r w:rsidR="005D4B21" w:rsidRPr="00C74083">
        <w:rPr>
          <w:rFonts w:ascii="Times New Roman" w:hAnsi="Times New Roman"/>
          <w:sz w:val="28"/>
          <w:szCs w:val="28"/>
        </w:rPr>
        <w:t>)</w:t>
      </w:r>
      <w:r w:rsidRPr="00C74083">
        <w:rPr>
          <w:rFonts w:ascii="Times New Roman" w:hAnsi="Times New Roman"/>
          <w:sz w:val="28"/>
          <w:szCs w:val="28"/>
        </w:rPr>
        <w:t xml:space="preserve"> помещение. </w:t>
      </w:r>
    </w:p>
    <w:p w:rsidR="00A6373F" w:rsidRPr="00C74083" w:rsidRDefault="00A6373F" w:rsidP="008750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491254" w:rsidRPr="00C74083" w:rsidRDefault="00491254" w:rsidP="008750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 xml:space="preserve">2.4. </w:t>
      </w:r>
      <w:r w:rsidR="002C3927" w:rsidRPr="00C74083">
        <w:rPr>
          <w:color w:val="auto"/>
          <w:sz w:val="28"/>
          <w:szCs w:val="28"/>
        </w:rPr>
        <w:t>Срок предоставления муниципальной услуги, в том числе с учетом необходимости обращения в иные организации, участвующие в предоставл</w:t>
      </w:r>
      <w:r w:rsidR="002C3927" w:rsidRPr="00C74083">
        <w:rPr>
          <w:color w:val="auto"/>
          <w:sz w:val="28"/>
          <w:szCs w:val="28"/>
        </w:rPr>
        <w:t>е</w:t>
      </w:r>
      <w:r w:rsidR="002C3927" w:rsidRPr="00C74083">
        <w:rPr>
          <w:color w:val="auto"/>
          <w:sz w:val="28"/>
          <w:szCs w:val="28"/>
        </w:rPr>
        <w:t>нии муниципальной услуги, срок приостановления предоставления муниц</w:t>
      </w:r>
      <w:r w:rsidR="002C3927" w:rsidRPr="00C74083">
        <w:rPr>
          <w:color w:val="auto"/>
          <w:sz w:val="28"/>
          <w:szCs w:val="28"/>
        </w:rPr>
        <w:t>и</w:t>
      </w:r>
      <w:r w:rsidR="002C3927" w:rsidRPr="00C74083">
        <w:rPr>
          <w:color w:val="auto"/>
          <w:sz w:val="28"/>
          <w:szCs w:val="28"/>
        </w:rPr>
        <w:t>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</w:t>
      </w:r>
    </w:p>
    <w:p w:rsidR="00491254" w:rsidRPr="00C74083" w:rsidRDefault="00491254" w:rsidP="008750EE">
      <w:pPr>
        <w:pStyle w:val="a8"/>
        <w:ind w:firstLine="709"/>
      </w:pPr>
      <w:r w:rsidRPr="00C74083">
        <w:t xml:space="preserve">2.4.1. </w:t>
      </w:r>
      <w:r w:rsidR="00C94878" w:rsidRPr="00C74083">
        <w:t>Предоставление муниципальной услуги, в том числе с учетом необходимости обращения в иные организации, участвующие в предоставл</w:t>
      </w:r>
      <w:r w:rsidR="00C94878" w:rsidRPr="00C74083">
        <w:t>е</w:t>
      </w:r>
      <w:r w:rsidR="00C94878" w:rsidRPr="00C74083">
        <w:t xml:space="preserve">нии муниципальной услуги осуществляется </w:t>
      </w:r>
      <w:r w:rsidR="005D4B21" w:rsidRPr="00C74083">
        <w:rPr>
          <w:shd w:val="clear" w:color="auto" w:fill="FFFFFF"/>
        </w:rPr>
        <w:t>не позднее чем через сорок пять дней</w:t>
      </w:r>
      <w:r w:rsidR="00C94878" w:rsidRPr="00C74083">
        <w:t xml:space="preserve"> со дня регистрации</w:t>
      </w:r>
      <w:r w:rsidR="00A15E49" w:rsidRPr="00C74083">
        <w:t xml:space="preserve"> в администрации округа</w:t>
      </w:r>
      <w:r w:rsidR="000E0126" w:rsidRPr="00C74083">
        <w:t>, МФЦ</w:t>
      </w:r>
      <w:r w:rsidR="00C94878" w:rsidRPr="00C74083">
        <w:t xml:space="preserve"> письменного обр</w:t>
      </w:r>
      <w:r w:rsidR="00C94878" w:rsidRPr="00C74083">
        <w:t>а</w:t>
      </w:r>
      <w:r w:rsidR="00C94878" w:rsidRPr="00C74083">
        <w:t>щения заявителя о предоставлении такой услуги.</w:t>
      </w:r>
    </w:p>
    <w:p w:rsidR="002C3927" w:rsidRPr="00C74083" w:rsidRDefault="002C3927" w:rsidP="008750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2.4.2. Срок приостановления предоставления муниципальной услуги не предусмотрен. </w:t>
      </w:r>
    </w:p>
    <w:p w:rsidR="002C3927" w:rsidRPr="00C74083" w:rsidRDefault="002C3927" w:rsidP="008750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2.4.3. Срок выдачи (направления) </w:t>
      </w:r>
      <w:proofErr w:type="gramStart"/>
      <w:r w:rsidRPr="00C74083">
        <w:rPr>
          <w:rFonts w:ascii="Times New Roman" w:hAnsi="Times New Roman"/>
          <w:sz w:val="28"/>
          <w:szCs w:val="28"/>
        </w:rPr>
        <w:t>документов, являющихся результ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том предоставления муниципальной услуги составляет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два дня.</w:t>
      </w:r>
    </w:p>
    <w:p w:rsidR="002C3927" w:rsidRPr="00C74083" w:rsidRDefault="002C3927" w:rsidP="008750EE">
      <w:pPr>
        <w:pStyle w:val="a8"/>
        <w:ind w:firstLine="709"/>
      </w:pPr>
    </w:p>
    <w:p w:rsidR="00944357" w:rsidRPr="00C74083" w:rsidRDefault="00944357" w:rsidP="008750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 xml:space="preserve">2.5. </w:t>
      </w:r>
      <w:r w:rsidR="002C3927" w:rsidRPr="00C74083">
        <w:rPr>
          <w:color w:val="auto"/>
          <w:sz w:val="28"/>
          <w:szCs w:val="28"/>
        </w:rPr>
        <w:t>Перечень нормативных правовых актов Российской Федерации, нормативных правовых актов Ставропольского края, муниципальных прав</w:t>
      </w:r>
      <w:r w:rsidR="002C3927" w:rsidRPr="00C74083">
        <w:rPr>
          <w:color w:val="auto"/>
          <w:sz w:val="28"/>
          <w:szCs w:val="28"/>
        </w:rPr>
        <w:t>о</w:t>
      </w:r>
      <w:r w:rsidR="002C3927" w:rsidRPr="00C74083">
        <w:rPr>
          <w:color w:val="auto"/>
          <w:sz w:val="28"/>
          <w:szCs w:val="28"/>
        </w:rPr>
        <w:t>вых актов Георгиевского городского округа, регулирующих отношения, во</w:t>
      </w:r>
      <w:r w:rsidR="002C3927" w:rsidRPr="00C74083">
        <w:rPr>
          <w:color w:val="auto"/>
          <w:sz w:val="28"/>
          <w:szCs w:val="28"/>
        </w:rPr>
        <w:t>з</w:t>
      </w:r>
      <w:r w:rsidR="002C3927" w:rsidRPr="00C74083">
        <w:rPr>
          <w:color w:val="auto"/>
          <w:sz w:val="28"/>
          <w:szCs w:val="28"/>
        </w:rPr>
        <w:t>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662E7" w:rsidRPr="00C74083" w:rsidRDefault="00944357" w:rsidP="008750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A6373F" w:rsidRPr="00C74083" w:rsidRDefault="00A6373F" w:rsidP="008750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Конституция Российской Федерации (принята всенародным голосов</w:t>
      </w:r>
      <w:r w:rsidRPr="00C74083">
        <w:rPr>
          <w:color w:val="auto"/>
          <w:sz w:val="28"/>
          <w:szCs w:val="28"/>
        </w:rPr>
        <w:t>а</w:t>
      </w:r>
      <w:r w:rsidRPr="00C74083">
        <w:rPr>
          <w:color w:val="auto"/>
          <w:sz w:val="28"/>
          <w:szCs w:val="28"/>
        </w:rPr>
        <w:t>нием 12.12.1993) (</w:t>
      </w:r>
      <w:r w:rsidR="00305074">
        <w:rPr>
          <w:color w:val="auto"/>
          <w:sz w:val="28"/>
          <w:szCs w:val="28"/>
        </w:rPr>
        <w:t>«Российская газета», №</w:t>
      </w:r>
      <w:r w:rsidRPr="00C74083">
        <w:rPr>
          <w:color w:val="auto"/>
          <w:sz w:val="28"/>
          <w:szCs w:val="28"/>
        </w:rPr>
        <w:t xml:space="preserve"> 7, 21.01.2009, «Собрание законод</w:t>
      </w:r>
      <w:r w:rsidRPr="00C74083">
        <w:rPr>
          <w:color w:val="auto"/>
          <w:sz w:val="28"/>
          <w:szCs w:val="28"/>
        </w:rPr>
        <w:t>а</w:t>
      </w:r>
      <w:r w:rsidR="00305074">
        <w:rPr>
          <w:color w:val="auto"/>
          <w:sz w:val="28"/>
          <w:szCs w:val="28"/>
        </w:rPr>
        <w:t>тельства РФ», 26.01.2009, №</w:t>
      </w:r>
      <w:r w:rsidRPr="00C74083">
        <w:rPr>
          <w:color w:val="auto"/>
          <w:sz w:val="28"/>
          <w:szCs w:val="28"/>
        </w:rPr>
        <w:t xml:space="preserve"> 4, ст</w:t>
      </w:r>
      <w:r w:rsidR="00305074">
        <w:rPr>
          <w:color w:val="auto"/>
          <w:sz w:val="28"/>
          <w:szCs w:val="28"/>
        </w:rPr>
        <w:t>. 445, «Парламентская газета», №</w:t>
      </w:r>
      <w:r w:rsidRPr="00C74083">
        <w:rPr>
          <w:color w:val="auto"/>
          <w:sz w:val="28"/>
          <w:szCs w:val="28"/>
        </w:rPr>
        <w:t xml:space="preserve"> 4, </w:t>
      </w:r>
      <w:r w:rsidR="00A6543F">
        <w:rPr>
          <w:color w:val="auto"/>
          <w:sz w:val="28"/>
          <w:szCs w:val="28"/>
        </w:rPr>
        <w:t xml:space="preserve">         </w:t>
      </w:r>
      <w:r w:rsidRPr="00C74083">
        <w:rPr>
          <w:color w:val="auto"/>
          <w:sz w:val="28"/>
          <w:szCs w:val="28"/>
        </w:rPr>
        <w:t>23-29.01.2009);</w:t>
      </w:r>
    </w:p>
    <w:p w:rsidR="00A6373F" w:rsidRPr="00C74083" w:rsidRDefault="00A6373F" w:rsidP="008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Градостроительный кодекс Росс</w:t>
      </w:r>
      <w:r w:rsidR="00305074">
        <w:rPr>
          <w:rFonts w:ascii="Times New Roman" w:hAnsi="Times New Roman"/>
          <w:sz w:val="28"/>
          <w:szCs w:val="28"/>
        </w:rPr>
        <w:t>ийской Федерации от 29.12.2004</w:t>
      </w:r>
      <w:r w:rsidRPr="00C74083">
        <w:rPr>
          <w:rFonts w:ascii="Times New Roman" w:hAnsi="Times New Roman"/>
          <w:sz w:val="28"/>
          <w:szCs w:val="28"/>
        </w:rPr>
        <w:t xml:space="preserve"> </w:t>
      </w:r>
      <w:r w:rsidR="00A6543F">
        <w:rPr>
          <w:rFonts w:ascii="Times New Roman" w:hAnsi="Times New Roman"/>
          <w:sz w:val="28"/>
          <w:szCs w:val="28"/>
        </w:rPr>
        <w:t xml:space="preserve">        </w:t>
      </w:r>
      <w:r w:rsidRPr="00C74083">
        <w:rPr>
          <w:rFonts w:ascii="Times New Roman" w:hAnsi="Times New Roman"/>
          <w:sz w:val="28"/>
          <w:szCs w:val="28"/>
        </w:rPr>
        <w:t>№ 190-ФЗ (Россий</w:t>
      </w:r>
      <w:r w:rsidR="00305074">
        <w:rPr>
          <w:rFonts w:ascii="Times New Roman" w:hAnsi="Times New Roman"/>
          <w:sz w:val="28"/>
          <w:szCs w:val="28"/>
        </w:rPr>
        <w:t>ская газета, № 290, 30.12.2004, «</w:t>
      </w:r>
      <w:r w:rsidRPr="00C74083">
        <w:rPr>
          <w:rFonts w:ascii="Times New Roman" w:hAnsi="Times New Roman"/>
          <w:sz w:val="28"/>
          <w:szCs w:val="28"/>
        </w:rPr>
        <w:t>Собрание законодател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ст</w:t>
      </w:r>
      <w:r w:rsidR="00305074">
        <w:rPr>
          <w:rFonts w:ascii="Times New Roman" w:hAnsi="Times New Roman"/>
          <w:sz w:val="28"/>
          <w:szCs w:val="28"/>
        </w:rPr>
        <w:t>ва РФ», 03.01.2005, № 1 (часть 1), ст. 16, «Парламентская газета», № 5-6, 14.01.2005</w:t>
      </w:r>
      <w:r w:rsidRPr="00C74083">
        <w:rPr>
          <w:rFonts w:ascii="Times New Roman" w:hAnsi="Times New Roman"/>
          <w:sz w:val="28"/>
          <w:szCs w:val="28"/>
        </w:rPr>
        <w:t>)</w:t>
      </w:r>
      <w:r w:rsidR="005D4B21" w:rsidRPr="00C74083">
        <w:rPr>
          <w:rFonts w:ascii="Times New Roman" w:hAnsi="Times New Roman"/>
          <w:sz w:val="28"/>
          <w:szCs w:val="28"/>
        </w:rPr>
        <w:t>;</w:t>
      </w:r>
    </w:p>
    <w:p w:rsidR="00A6373F" w:rsidRPr="00C74083" w:rsidRDefault="00A6373F" w:rsidP="008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Жилищный кодекс Росс</w:t>
      </w:r>
      <w:r w:rsidR="00305074">
        <w:rPr>
          <w:rFonts w:ascii="Times New Roman" w:hAnsi="Times New Roman"/>
          <w:sz w:val="28"/>
          <w:szCs w:val="28"/>
        </w:rPr>
        <w:t>ийской Федерации от 29.12.2004</w:t>
      </w:r>
      <w:r w:rsidRPr="00C74083">
        <w:rPr>
          <w:rFonts w:ascii="Times New Roman" w:hAnsi="Times New Roman"/>
          <w:sz w:val="28"/>
          <w:szCs w:val="28"/>
        </w:rPr>
        <w:t xml:space="preserve"> № 188-ФЗ (</w:t>
      </w:r>
      <w:r w:rsidR="00305074">
        <w:rPr>
          <w:rFonts w:ascii="Times New Roman" w:hAnsi="Times New Roman"/>
          <w:sz w:val="28"/>
          <w:szCs w:val="28"/>
        </w:rPr>
        <w:t>«Собрание законодательства РФ», 03.01.2005, № 1 (часть 1), ст. 14, «</w:t>
      </w:r>
      <w:r w:rsidRPr="00C74083">
        <w:rPr>
          <w:rFonts w:ascii="Times New Roman" w:hAnsi="Times New Roman"/>
          <w:sz w:val="28"/>
          <w:szCs w:val="28"/>
        </w:rPr>
        <w:t>Росси</w:t>
      </w:r>
      <w:r w:rsidRPr="00C74083">
        <w:rPr>
          <w:rFonts w:ascii="Times New Roman" w:hAnsi="Times New Roman"/>
          <w:sz w:val="28"/>
          <w:szCs w:val="28"/>
        </w:rPr>
        <w:t>й</w:t>
      </w:r>
      <w:r w:rsidR="00305074">
        <w:rPr>
          <w:rFonts w:ascii="Times New Roman" w:hAnsi="Times New Roman"/>
          <w:sz w:val="28"/>
          <w:szCs w:val="28"/>
        </w:rPr>
        <w:t>ская газета», № 1, 12.01.2005, «Парламентская газета», № 7-8, 15.01.2005</w:t>
      </w:r>
      <w:r w:rsidRPr="00C74083">
        <w:rPr>
          <w:rFonts w:ascii="Times New Roman" w:hAnsi="Times New Roman"/>
          <w:sz w:val="28"/>
          <w:szCs w:val="28"/>
        </w:rPr>
        <w:t>)</w:t>
      </w:r>
      <w:r w:rsidR="005D4B21" w:rsidRPr="00C74083">
        <w:rPr>
          <w:rFonts w:ascii="Times New Roman" w:hAnsi="Times New Roman"/>
          <w:sz w:val="28"/>
          <w:szCs w:val="28"/>
        </w:rPr>
        <w:t>;</w:t>
      </w:r>
    </w:p>
    <w:p w:rsidR="00A6373F" w:rsidRPr="00C74083" w:rsidRDefault="00A6373F" w:rsidP="008750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Феде</w:t>
      </w:r>
      <w:r w:rsidR="00305074">
        <w:rPr>
          <w:rFonts w:ascii="Times New Roman" w:hAnsi="Times New Roman"/>
          <w:sz w:val="28"/>
          <w:szCs w:val="28"/>
        </w:rPr>
        <w:t xml:space="preserve">ральный закон от 06.10.2003 </w:t>
      </w:r>
      <w:r w:rsidRPr="00C74083">
        <w:rPr>
          <w:rFonts w:ascii="Times New Roman" w:hAnsi="Times New Roman"/>
          <w:sz w:val="28"/>
          <w:szCs w:val="28"/>
        </w:rPr>
        <w:t xml:space="preserve"> № 131-ФЗ «Об общих принципах о</w:t>
      </w:r>
      <w:r w:rsidRPr="00C74083">
        <w:rPr>
          <w:rFonts w:ascii="Times New Roman" w:hAnsi="Times New Roman"/>
          <w:sz w:val="28"/>
          <w:szCs w:val="28"/>
        </w:rPr>
        <w:t>р</w:t>
      </w:r>
      <w:r w:rsidRPr="00C74083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Федерации» («Собрание законодательства РФ», 06.10.2003, № 40, ст. 3822, «Парламентская газета», № 186, 08.10.2003, «Российская газета», № 202, 08.10.2003);</w:t>
      </w:r>
    </w:p>
    <w:p w:rsidR="00A6373F" w:rsidRPr="00C74083" w:rsidRDefault="00A6373F" w:rsidP="008750EE">
      <w:pPr>
        <w:pStyle w:val="ConsPlusNormal"/>
        <w:ind w:firstLine="709"/>
        <w:jc w:val="both"/>
        <w:rPr>
          <w:sz w:val="28"/>
          <w:szCs w:val="28"/>
        </w:rPr>
      </w:pPr>
      <w:r w:rsidRPr="00C74083">
        <w:rPr>
          <w:sz w:val="28"/>
          <w:szCs w:val="28"/>
        </w:rPr>
        <w:t>Федеральный закон от 27.07.2010 г. № 210-ФЗ «Об организации пред</w:t>
      </w:r>
      <w:r w:rsidRPr="00C74083">
        <w:rPr>
          <w:sz w:val="28"/>
          <w:szCs w:val="28"/>
        </w:rPr>
        <w:t>о</w:t>
      </w:r>
      <w:r w:rsidRPr="00C74083">
        <w:rPr>
          <w:sz w:val="28"/>
          <w:szCs w:val="28"/>
        </w:rPr>
        <w:t>ставления государственных и муниципальных услуг» («Российская газе</w:t>
      </w:r>
      <w:r w:rsidR="00305074">
        <w:rPr>
          <w:sz w:val="28"/>
          <w:szCs w:val="28"/>
        </w:rPr>
        <w:t>та», №</w:t>
      </w:r>
      <w:r w:rsidRPr="00C74083">
        <w:rPr>
          <w:sz w:val="28"/>
          <w:szCs w:val="28"/>
        </w:rPr>
        <w:t> 168, 30.07.2010, «Собрание зак</w:t>
      </w:r>
      <w:r w:rsidR="00305074">
        <w:rPr>
          <w:sz w:val="28"/>
          <w:szCs w:val="28"/>
        </w:rPr>
        <w:t>онодательства РФ», 02.08.2010, №</w:t>
      </w:r>
      <w:r w:rsidRPr="00C74083">
        <w:rPr>
          <w:sz w:val="28"/>
          <w:szCs w:val="28"/>
        </w:rPr>
        <w:t xml:space="preserve"> 31, ст. 4179);</w:t>
      </w:r>
    </w:p>
    <w:p w:rsidR="008E4B21" w:rsidRPr="00C74083" w:rsidRDefault="00A6373F" w:rsidP="008750E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8E4B21" w:rsidRPr="00C74083" w:rsidRDefault="008E4B21" w:rsidP="008750EE">
      <w:pPr>
        <w:pStyle w:val="text"/>
        <w:widowControl w:val="0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70C17" w:rsidRPr="00C74083" w:rsidRDefault="00870C17" w:rsidP="008750EE">
      <w:pPr>
        <w:pStyle w:val="text"/>
        <w:widowControl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74083">
        <w:rPr>
          <w:rFonts w:ascii="Times New Roman" w:hAnsi="Times New Roman" w:cs="Times New Roman"/>
          <w:bCs/>
          <w:sz w:val="28"/>
          <w:szCs w:val="28"/>
        </w:rPr>
        <w:t xml:space="preserve">2.6. </w:t>
      </w:r>
      <w:proofErr w:type="gramStart"/>
      <w:r w:rsidR="002C3927" w:rsidRPr="00C7408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="002C3927" w:rsidRPr="00C74083">
        <w:rPr>
          <w:rFonts w:ascii="Times New Roman" w:hAnsi="Times New Roman" w:cs="Times New Roman"/>
          <w:sz w:val="28"/>
          <w:szCs w:val="28"/>
        </w:rPr>
        <w:t>т</w:t>
      </w:r>
      <w:r w:rsidR="002C3927" w:rsidRPr="00C74083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 и норм</w:t>
      </w:r>
      <w:r w:rsidR="002C3927" w:rsidRPr="00C74083">
        <w:rPr>
          <w:rFonts w:ascii="Times New Roman" w:hAnsi="Times New Roman" w:cs="Times New Roman"/>
          <w:sz w:val="28"/>
          <w:szCs w:val="28"/>
        </w:rPr>
        <w:t>а</w:t>
      </w:r>
      <w:r w:rsidR="002C3927" w:rsidRPr="00C74083">
        <w:rPr>
          <w:rFonts w:ascii="Times New Roman" w:hAnsi="Times New Roman" w:cs="Times New Roman"/>
          <w:sz w:val="28"/>
          <w:szCs w:val="28"/>
        </w:rPr>
        <w:t>тивными правовыми актами Ставропольского края, муниципальными прав</w:t>
      </w:r>
      <w:r w:rsidR="002C3927" w:rsidRPr="00C74083">
        <w:rPr>
          <w:rFonts w:ascii="Times New Roman" w:hAnsi="Times New Roman" w:cs="Times New Roman"/>
          <w:sz w:val="28"/>
          <w:szCs w:val="28"/>
        </w:rPr>
        <w:t>о</w:t>
      </w:r>
      <w:r w:rsidR="002C3927" w:rsidRPr="00C74083">
        <w:rPr>
          <w:rFonts w:ascii="Times New Roman" w:hAnsi="Times New Roman" w:cs="Times New Roman"/>
          <w:sz w:val="28"/>
          <w:szCs w:val="28"/>
        </w:rPr>
        <w:t>выми актами Георгиевского городского округа для предоставления муниц</w:t>
      </w:r>
      <w:r w:rsidR="002C3927" w:rsidRPr="00C74083">
        <w:rPr>
          <w:rFonts w:ascii="Times New Roman" w:hAnsi="Times New Roman" w:cs="Times New Roman"/>
          <w:sz w:val="28"/>
          <w:szCs w:val="28"/>
        </w:rPr>
        <w:t>и</w:t>
      </w:r>
      <w:r w:rsidR="002C3927" w:rsidRPr="00C74083">
        <w:rPr>
          <w:rFonts w:ascii="Times New Roman" w:hAnsi="Times New Roman" w:cs="Times New Roman"/>
          <w:sz w:val="28"/>
          <w:szCs w:val="28"/>
        </w:rPr>
        <w:t>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</w:t>
      </w:r>
      <w:r w:rsidR="002C3927" w:rsidRPr="00C74083">
        <w:rPr>
          <w:rFonts w:ascii="Times New Roman" w:hAnsi="Times New Roman" w:cs="Times New Roman"/>
          <w:sz w:val="28"/>
          <w:szCs w:val="28"/>
        </w:rPr>
        <w:t>д</w:t>
      </w:r>
      <w:r w:rsidR="002C3927" w:rsidRPr="00C74083">
        <w:rPr>
          <w:rFonts w:ascii="Times New Roman" w:hAnsi="Times New Roman" w:cs="Times New Roman"/>
          <w:sz w:val="28"/>
          <w:szCs w:val="28"/>
        </w:rPr>
        <w:t>ставления (бланки, формы обращений, заявления и иных документов</w:t>
      </w:r>
      <w:proofErr w:type="gramEnd"/>
      <w:r w:rsidR="002C3927" w:rsidRPr="00C740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C3927" w:rsidRPr="00C74083">
        <w:rPr>
          <w:rFonts w:ascii="Times New Roman" w:hAnsi="Times New Roman" w:cs="Times New Roman"/>
          <w:sz w:val="28"/>
          <w:szCs w:val="28"/>
        </w:rPr>
        <w:t>под</w:t>
      </w:r>
      <w:r w:rsidR="002C3927" w:rsidRPr="00C74083">
        <w:rPr>
          <w:rFonts w:ascii="Times New Roman" w:hAnsi="Times New Roman" w:cs="Times New Roman"/>
          <w:sz w:val="28"/>
          <w:szCs w:val="28"/>
        </w:rPr>
        <w:t>а</w:t>
      </w:r>
      <w:r w:rsidR="002C3927" w:rsidRPr="00C74083">
        <w:rPr>
          <w:rFonts w:ascii="Times New Roman" w:hAnsi="Times New Roman" w:cs="Times New Roman"/>
          <w:sz w:val="28"/>
          <w:szCs w:val="28"/>
        </w:rPr>
        <w:t>ваемых</w:t>
      </w:r>
      <w:proofErr w:type="gramEnd"/>
      <w:r w:rsidR="002C3927" w:rsidRPr="00C74083">
        <w:rPr>
          <w:rFonts w:ascii="Times New Roman" w:hAnsi="Times New Roman" w:cs="Times New Roman"/>
          <w:sz w:val="28"/>
          <w:szCs w:val="28"/>
        </w:rPr>
        <w:t xml:space="preserve"> заявителем в связи с предоставлением муниципальной услуги)</w:t>
      </w:r>
    </w:p>
    <w:p w:rsidR="00A6373F" w:rsidRPr="00C74083" w:rsidRDefault="00A6373F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2.6.1. Для получения муниципальной услуги заявитель направляет в </w:t>
      </w:r>
      <w:r w:rsidR="00B05699" w:rsidRPr="00C74083">
        <w:rPr>
          <w:rFonts w:ascii="Times New Roman" w:hAnsi="Times New Roman"/>
          <w:sz w:val="28"/>
          <w:szCs w:val="28"/>
        </w:rPr>
        <w:t xml:space="preserve">администрацию округа, управление, МФЦ или в электронном виде через Портал государственных и муниципальных услуг </w:t>
      </w:r>
      <w:r w:rsidRPr="00C74083">
        <w:rPr>
          <w:rFonts w:ascii="Times New Roman" w:hAnsi="Times New Roman"/>
          <w:sz w:val="28"/>
          <w:szCs w:val="28"/>
        </w:rPr>
        <w:t>заявление о согласовании перевода жилого (нежилого) помещения в нежилое (жилое) помещение (д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лее - заявление). Заявление оформляется по форме согласно приложению 1 к настоящему административному регламенту. К указанному заявлению пр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лагаются следующие документы:</w:t>
      </w:r>
    </w:p>
    <w:p w:rsidR="00A6373F" w:rsidRPr="00C74083" w:rsidRDefault="00A6373F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1) документ, удостоверяющий личность заявителя (заявителей), явл</w:t>
      </w:r>
      <w:r w:rsidRPr="00C74083">
        <w:rPr>
          <w:rFonts w:ascii="Times New Roman" w:hAnsi="Times New Roman"/>
          <w:sz w:val="28"/>
          <w:szCs w:val="28"/>
        </w:rPr>
        <w:t>я</w:t>
      </w:r>
      <w:r w:rsidRPr="00C74083">
        <w:rPr>
          <w:rFonts w:ascii="Times New Roman" w:hAnsi="Times New Roman"/>
          <w:sz w:val="28"/>
          <w:szCs w:val="28"/>
        </w:rPr>
        <w:t>ющегося физическим лицом, либо личность представителя юридического  лица (паспорт), в случае обращения доверенного лица – доверенность и д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кумент, удостоверяющий его личность (копия 1 экземпляр, подлинники для ознакомления);</w:t>
      </w:r>
    </w:p>
    <w:p w:rsidR="00A6373F" w:rsidRPr="00C74083" w:rsidRDefault="00C74083" w:rsidP="008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bookmarkStart w:id="1" w:name="sub_23022"/>
      <w:r w:rsidRPr="00C74083">
        <w:rPr>
          <w:rFonts w:ascii="Times New Roman" w:hAnsi="Times New Roman"/>
          <w:sz w:val="28"/>
          <w:szCs w:val="24"/>
        </w:rPr>
        <w:lastRenderedPageBreak/>
        <w:t>2</w:t>
      </w:r>
      <w:r w:rsidR="00A6373F" w:rsidRPr="00C74083">
        <w:rPr>
          <w:rFonts w:ascii="Times New Roman" w:hAnsi="Times New Roman"/>
          <w:sz w:val="28"/>
          <w:szCs w:val="24"/>
        </w:rPr>
        <w:t>) правоустанавливающие документы на переводимое помещение (подлинники или засвидетельствованны</w:t>
      </w:r>
      <w:r w:rsidR="00860162">
        <w:rPr>
          <w:rFonts w:ascii="Times New Roman" w:hAnsi="Times New Roman"/>
          <w:sz w:val="28"/>
          <w:szCs w:val="24"/>
        </w:rPr>
        <w:t xml:space="preserve">е в нотариальном порядке копии) (если  право на него не зарегистрировано в Едином государственном реестре недвижимости); </w:t>
      </w:r>
    </w:p>
    <w:bookmarkEnd w:id="1"/>
    <w:p w:rsidR="00B05699" w:rsidRPr="00C74083" w:rsidRDefault="00860162" w:rsidP="008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3</w:t>
      </w:r>
      <w:r w:rsidR="00A6373F" w:rsidRPr="00C74083">
        <w:rPr>
          <w:rFonts w:ascii="Times New Roman" w:hAnsi="Times New Roman"/>
          <w:sz w:val="28"/>
          <w:szCs w:val="24"/>
        </w:rPr>
        <w:t xml:space="preserve">) подготовленный и оформленный в установленном порядке проект переустройства и (или) перепланировки переводимого помещения (в случае, если </w:t>
      </w:r>
      <w:r w:rsidR="00A6373F" w:rsidRPr="00C74083">
        <w:rPr>
          <w:rFonts w:ascii="Times New Roman" w:hAnsi="Times New Roman"/>
          <w:sz w:val="28"/>
          <w:szCs w:val="28"/>
        </w:rPr>
        <w:t>переустройство и (или) перепланировка требуются для обеспечения и</w:t>
      </w:r>
      <w:r w:rsidR="00A6373F" w:rsidRPr="00C74083">
        <w:rPr>
          <w:rFonts w:ascii="Times New Roman" w:hAnsi="Times New Roman"/>
          <w:sz w:val="28"/>
          <w:szCs w:val="28"/>
        </w:rPr>
        <w:t>с</w:t>
      </w:r>
      <w:r w:rsidR="00A6373F" w:rsidRPr="00C74083">
        <w:rPr>
          <w:rFonts w:ascii="Times New Roman" w:hAnsi="Times New Roman"/>
          <w:sz w:val="28"/>
          <w:szCs w:val="28"/>
        </w:rPr>
        <w:t>пользования такого помещения в качестве жилого или нежилого помещения).</w:t>
      </w:r>
    </w:p>
    <w:p w:rsidR="009E268F" w:rsidRPr="00C74083" w:rsidRDefault="00374F63" w:rsidP="008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Заявитель вправе предоставить иные сведения по своему усмотрению.</w:t>
      </w:r>
    </w:p>
    <w:p w:rsidR="00E44EA3" w:rsidRPr="00C74083" w:rsidRDefault="00E44EA3" w:rsidP="008750EE">
      <w:pPr>
        <w:pStyle w:val="a8"/>
        <w:ind w:firstLine="709"/>
      </w:pPr>
      <w:r w:rsidRPr="00C74083">
        <w:t>При обращении за получением муниципальной услуги от имени заяв</w:t>
      </w:r>
      <w:r w:rsidRPr="00C74083">
        <w:t>и</w:t>
      </w:r>
      <w:r w:rsidRPr="00C74083">
        <w:t>теля его представител</w:t>
      </w:r>
      <w:r w:rsidR="006E61BA" w:rsidRPr="00C74083">
        <w:t>ь</w:t>
      </w:r>
      <w:r w:rsidRPr="00C74083">
        <w:t>, представляет документ, удостоверяющий личность и документ, подтверждающий его полномочия на представление интересов з</w:t>
      </w:r>
      <w:r w:rsidRPr="00C74083">
        <w:t>а</w:t>
      </w:r>
      <w:r w:rsidRPr="00C74083">
        <w:t>явителя.</w:t>
      </w:r>
    </w:p>
    <w:p w:rsidR="002A4C78" w:rsidRPr="00C74083" w:rsidRDefault="002A4C78" w:rsidP="008750E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В случае если заявитель </w:t>
      </w:r>
      <w:r w:rsidR="00A15E49" w:rsidRPr="00C74083">
        <w:rPr>
          <w:rFonts w:ascii="Times New Roman" w:hAnsi="Times New Roman"/>
          <w:sz w:val="28"/>
          <w:szCs w:val="28"/>
        </w:rPr>
        <w:t>ранее обращался в управление, МФЦ</w:t>
      </w:r>
      <w:r w:rsidRPr="00C74083">
        <w:rPr>
          <w:rFonts w:ascii="Times New Roman" w:hAnsi="Times New Roman"/>
          <w:sz w:val="28"/>
          <w:szCs w:val="28"/>
        </w:rPr>
        <w:t xml:space="preserve"> за оказ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нием услуги с представлением соответствующих документов, их повторное представление не требуется при представлении заявителем расписки, в кот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рой указаны ранее представленные документы, за исключением документов, в отношении которых нормативными правовыми актами установлен опред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ленный срок действ</w:t>
      </w:r>
      <w:r w:rsidR="007728FF" w:rsidRPr="00C74083">
        <w:rPr>
          <w:rFonts w:ascii="Times New Roman" w:hAnsi="Times New Roman"/>
          <w:sz w:val="28"/>
          <w:szCs w:val="28"/>
        </w:rPr>
        <w:t>ия. При этом специалист управления, МФЦ</w:t>
      </w:r>
      <w:r w:rsidRPr="00C74083">
        <w:rPr>
          <w:rFonts w:ascii="Times New Roman" w:hAnsi="Times New Roman"/>
          <w:sz w:val="28"/>
          <w:szCs w:val="28"/>
        </w:rPr>
        <w:t>, осуществл</w:t>
      </w:r>
      <w:r w:rsidRPr="00C74083">
        <w:rPr>
          <w:rFonts w:ascii="Times New Roman" w:hAnsi="Times New Roman"/>
          <w:sz w:val="28"/>
          <w:szCs w:val="28"/>
        </w:rPr>
        <w:t>я</w:t>
      </w:r>
      <w:r w:rsidRPr="00C74083">
        <w:rPr>
          <w:rFonts w:ascii="Times New Roman" w:hAnsi="Times New Roman"/>
          <w:sz w:val="28"/>
          <w:szCs w:val="28"/>
        </w:rPr>
        <w:t>ющий прием документов, указывает в расписке номера заказов, в которых находятся ранее представленные документы.</w:t>
      </w:r>
    </w:p>
    <w:p w:rsidR="00491254" w:rsidRPr="00C74083" w:rsidRDefault="00491254" w:rsidP="008750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27F5D" w:rsidRPr="00C74083" w:rsidRDefault="00927F5D" w:rsidP="008750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2.7.</w:t>
      </w:r>
      <w:r w:rsidRPr="00C74083">
        <w:rPr>
          <w:color w:val="auto"/>
          <w:sz w:val="28"/>
          <w:szCs w:val="28"/>
        </w:rPr>
        <w:t xml:space="preserve"> </w:t>
      </w:r>
      <w:proofErr w:type="gramStart"/>
      <w:r w:rsidR="007B0524">
        <w:rPr>
          <w:rFonts w:eastAsia="Calibri"/>
          <w:color w:val="auto"/>
          <w:sz w:val="28"/>
          <w:szCs w:val="28"/>
          <w:lang w:eastAsia="en-US"/>
        </w:rPr>
        <w:t>И</w:t>
      </w:r>
      <w:r w:rsidR="00B05699" w:rsidRPr="00C74083">
        <w:rPr>
          <w:rFonts w:eastAsia="Calibri"/>
          <w:color w:val="auto"/>
          <w:sz w:val="28"/>
          <w:szCs w:val="28"/>
          <w:lang w:eastAsia="en-US"/>
        </w:rPr>
        <w:t>счерпывающий перечень документов, необходимых в соотве</w:t>
      </w:r>
      <w:r w:rsidR="00B05699" w:rsidRPr="00C74083">
        <w:rPr>
          <w:rFonts w:eastAsia="Calibri"/>
          <w:color w:val="auto"/>
          <w:sz w:val="28"/>
          <w:szCs w:val="28"/>
          <w:lang w:eastAsia="en-US"/>
        </w:rPr>
        <w:t>т</w:t>
      </w:r>
      <w:r w:rsidR="00A6543F">
        <w:rPr>
          <w:rFonts w:eastAsia="Calibri"/>
          <w:color w:val="auto"/>
          <w:sz w:val="28"/>
          <w:szCs w:val="28"/>
          <w:lang w:eastAsia="en-US"/>
        </w:rPr>
        <w:t xml:space="preserve">ствии </w:t>
      </w:r>
      <w:r w:rsidR="00B05699" w:rsidRPr="00C74083">
        <w:rPr>
          <w:rFonts w:eastAsia="Calibri"/>
          <w:color w:val="auto"/>
          <w:sz w:val="28"/>
          <w:szCs w:val="28"/>
          <w:lang w:eastAsia="en-US"/>
        </w:rPr>
        <w:t>с нормативными правовыми актами Российской Федерации и норм</w:t>
      </w:r>
      <w:r w:rsidR="00B05699" w:rsidRPr="00C74083">
        <w:rPr>
          <w:rFonts w:eastAsia="Calibri"/>
          <w:color w:val="auto"/>
          <w:sz w:val="28"/>
          <w:szCs w:val="28"/>
          <w:lang w:eastAsia="en-US"/>
        </w:rPr>
        <w:t>а</w:t>
      </w:r>
      <w:r w:rsidR="00B05699" w:rsidRPr="00C74083">
        <w:rPr>
          <w:rFonts w:eastAsia="Calibri"/>
          <w:color w:val="auto"/>
          <w:sz w:val="28"/>
          <w:szCs w:val="28"/>
          <w:lang w:eastAsia="en-US"/>
        </w:rPr>
        <w:t>тивными правовыми актами Ставропольского края, муниципальными прав</w:t>
      </w:r>
      <w:r w:rsidR="00B05699" w:rsidRPr="00C74083">
        <w:rPr>
          <w:rFonts w:eastAsia="Calibri"/>
          <w:color w:val="auto"/>
          <w:sz w:val="28"/>
          <w:szCs w:val="28"/>
          <w:lang w:eastAsia="en-US"/>
        </w:rPr>
        <w:t>о</w:t>
      </w:r>
      <w:r w:rsidR="00B05699" w:rsidRPr="00C74083">
        <w:rPr>
          <w:rFonts w:eastAsia="Calibri"/>
          <w:color w:val="auto"/>
          <w:sz w:val="28"/>
          <w:szCs w:val="28"/>
          <w:lang w:eastAsia="en-US"/>
        </w:rPr>
        <w:t>выми актами Георгиевского городского округа для предоставления муниц</w:t>
      </w:r>
      <w:r w:rsidR="00B05699" w:rsidRPr="00C74083">
        <w:rPr>
          <w:rFonts w:eastAsia="Calibri"/>
          <w:color w:val="auto"/>
          <w:sz w:val="28"/>
          <w:szCs w:val="28"/>
          <w:lang w:eastAsia="en-US"/>
        </w:rPr>
        <w:t>и</w:t>
      </w:r>
      <w:r w:rsidR="00B05699" w:rsidRPr="00C74083">
        <w:rPr>
          <w:rFonts w:eastAsia="Calibri"/>
          <w:color w:val="auto"/>
          <w:sz w:val="28"/>
          <w:szCs w:val="28"/>
          <w:lang w:eastAsia="en-US"/>
        </w:rPr>
        <w:t>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</w:t>
      </w:r>
      <w:proofErr w:type="gramEnd"/>
      <w:r w:rsidR="00B05699" w:rsidRPr="00C74083">
        <w:rPr>
          <w:rFonts w:eastAsia="Calibri"/>
          <w:color w:val="auto"/>
          <w:sz w:val="28"/>
          <w:szCs w:val="28"/>
          <w:lang w:eastAsia="en-US"/>
        </w:rPr>
        <w:t>, формы обращений, заявления и иных документов, подаваемых заявителем в связи с предоста</w:t>
      </w:r>
      <w:r w:rsidR="00B05699" w:rsidRPr="00C74083">
        <w:rPr>
          <w:rFonts w:eastAsia="Calibri"/>
          <w:color w:val="auto"/>
          <w:sz w:val="28"/>
          <w:szCs w:val="28"/>
          <w:lang w:eastAsia="en-US"/>
        </w:rPr>
        <w:t>в</w:t>
      </w:r>
      <w:r w:rsidR="00B05699" w:rsidRPr="00C74083">
        <w:rPr>
          <w:rFonts w:eastAsia="Calibri"/>
          <w:color w:val="auto"/>
          <w:sz w:val="28"/>
          <w:szCs w:val="28"/>
          <w:lang w:eastAsia="en-US"/>
        </w:rPr>
        <w:t>лением муниципальной услуги). Непредставление заявителем указанных д</w:t>
      </w:r>
      <w:r w:rsidR="00B05699" w:rsidRPr="00C74083">
        <w:rPr>
          <w:rFonts w:eastAsia="Calibri"/>
          <w:color w:val="auto"/>
          <w:sz w:val="28"/>
          <w:szCs w:val="28"/>
          <w:lang w:eastAsia="en-US"/>
        </w:rPr>
        <w:t>о</w:t>
      </w:r>
      <w:r w:rsidR="00B05699" w:rsidRPr="00C74083">
        <w:rPr>
          <w:rFonts w:eastAsia="Calibri"/>
          <w:color w:val="auto"/>
          <w:sz w:val="28"/>
          <w:szCs w:val="28"/>
          <w:lang w:eastAsia="en-US"/>
        </w:rPr>
        <w:t>кументов не является основанием для отказа заявителю в предоставлении муниципальной услуги</w:t>
      </w:r>
    </w:p>
    <w:p w:rsidR="00B34CD6" w:rsidRPr="00C74083" w:rsidRDefault="007B0524" w:rsidP="008750EE">
      <w:pPr>
        <w:pStyle w:val="s13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B34CD6" w:rsidRPr="00C74083">
        <w:rPr>
          <w:sz w:val="28"/>
          <w:szCs w:val="28"/>
        </w:rPr>
        <w:t xml:space="preserve">Для рассмотрения заявления о переводе помещения </w:t>
      </w:r>
      <w:r>
        <w:rPr>
          <w:sz w:val="28"/>
          <w:szCs w:val="28"/>
        </w:rPr>
        <w:t xml:space="preserve">заявитель вправе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 w:rsidR="00B34CD6" w:rsidRPr="00C74083">
        <w:rPr>
          <w:sz w:val="28"/>
          <w:szCs w:val="28"/>
        </w:rPr>
        <w:t>:</w:t>
      </w:r>
    </w:p>
    <w:p w:rsidR="00A6373F" w:rsidRPr="00C74083" w:rsidRDefault="00A6373F" w:rsidP="008750EE">
      <w:pPr>
        <w:pStyle w:val="s13"/>
        <w:shd w:val="clear" w:color="auto" w:fill="FFFFFF"/>
        <w:ind w:firstLine="709"/>
        <w:jc w:val="both"/>
        <w:rPr>
          <w:sz w:val="28"/>
          <w:szCs w:val="24"/>
        </w:rPr>
      </w:pPr>
      <w:r w:rsidRPr="00C74083">
        <w:rPr>
          <w:sz w:val="28"/>
          <w:szCs w:val="24"/>
        </w:rPr>
        <w:t>1) правоустанавливающие документы на переводимое помещение;</w:t>
      </w:r>
    </w:p>
    <w:p w:rsidR="00A6373F" w:rsidRPr="00C74083" w:rsidRDefault="00A6373F" w:rsidP="008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4083">
        <w:rPr>
          <w:rFonts w:ascii="Times New Roman" w:hAnsi="Times New Roman"/>
          <w:sz w:val="28"/>
          <w:szCs w:val="24"/>
        </w:rPr>
        <w:t>2) план переводимого помещения с его техническим описанием (в сл</w:t>
      </w:r>
      <w:r w:rsidRPr="00C74083">
        <w:rPr>
          <w:rFonts w:ascii="Times New Roman" w:hAnsi="Times New Roman"/>
          <w:sz w:val="28"/>
          <w:szCs w:val="24"/>
        </w:rPr>
        <w:t>у</w:t>
      </w:r>
      <w:r w:rsidRPr="00C74083">
        <w:rPr>
          <w:rFonts w:ascii="Times New Roman" w:hAnsi="Times New Roman"/>
          <w:sz w:val="28"/>
          <w:szCs w:val="24"/>
        </w:rPr>
        <w:t>чае, если переводимое помещение является жилым, технический паспорт т</w:t>
      </w:r>
      <w:r w:rsidRPr="00C74083">
        <w:rPr>
          <w:rFonts w:ascii="Times New Roman" w:hAnsi="Times New Roman"/>
          <w:sz w:val="28"/>
          <w:szCs w:val="24"/>
        </w:rPr>
        <w:t>а</w:t>
      </w:r>
      <w:r w:rsidRPr="00C74083">
        <w:rPr>
          <w:rFonts w:ascii="Times New Roman" w:hAnsi="Times New Roman"/>
          <w:sz w:val="28"/>
          <w:szCs w:val="24"/>
        </w:rPr>
        <w:t>кого помещения);</w:t>
      </w:r>
    </w:p>
    <w:p w:rsidR="00A6373F" w:rsidRPr="00C74083" w:rsidRDefault="00A6373F" w:rsidP="0087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74083">
        <w:rPr>
          <w:rFonts w:ascii="Times New Roman" w:hAnsi="Times New Roman"/>
          <w:sz w:val="28"/>
          <w:szCs w:val="24"/>
        </w:rPr>
        <w:t>3) поэтажный план дома, в котором находится переводимое помещ</w:t>
      </w:r>
      <w:r w:rsidRPr="00C74083">
        <w:rPr>
          <w:rFonts w:ascii="Times New Roman" w:hAnsi="Times New Roman"/>
          <w:sz w:val="28"/>
          <w:szCs w:val="24"/>
        </w:rPr>
        <w:t>е</w:t>
      </w:r>
      <w:r w:rsidRPr="00C74083">
        <w:rPr>
          <w:rFonts w:ascii="Times New Roman" w:hAnsi="Times New Roman"/>
          <w:sz w:val="28"/>
          <w:szCs w:val="24"/>
        </w:rPr>
        <w:t>ние.</w:t>
      </w:r>
    </w:p>
    <w:p w:rsidR="00E44EA3" w:rsidRPr="00C74083" w:rsidRDefault="005A12B7" w:rsidP="008750E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083">
        <w:rPr>
          <w:rFonts w:ascii="Times New Roman" w:eastAsia="Times New Roman" w:hAnsi="Times New Roman"/>
          <w:sz w:val="28"/>
          <w:szCs w:val="28"/>
          <w:lang w:eastAsia="ru-RU"/>
        </w:rPr>
        <w:t xml:space="preserve">2.7.2. </w:t>
      </w:r>
      <w:r w:rsidR="00E44EA3" w:rsidRPr="00C74083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указанные в </w:t>
      </w:r>
      <w:r w:rsidR="00B05699" w:rsidRPr="00C74083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E44EA3" w:rsidRPr="00C74083">
        <w:rPr>
          <w:rFonts w:ascii="Times New Roman" w:eastAsia="Times New Roman" w:hAnsi="Times New Roman"/>
          <w:sz w:val="28"/>
          <w:szCs w:val="28"/>
          <w:lang w:eastAsia="ru-RU"/>
        </w:rPr>
        <w:t>пу</w:t>
      </w:r>
      <w:r w:rsidR="007728FF" w:rsidRPr="00C74083">
        <w:rPr>
          <w:rFonts w:ascii="Times New Roman" w:eastAsia="Times New Roman" w:hAnsi="Times New Roman"/>
          <w:sz w:val="28"/>
          <w:szCs w:val="28"/>
          <w:lang w:eastAsia="ru-RU"/>
        </w:rPr>
        <w:t>нкте 2.7.1</w:t>
      </w:r>
      <w:r w:rsidR="007B05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28FF" w:rsidRPr="00C74083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запрашиваются упра</w:t>
      </w:r>
      <w:r w:rsidR="007728FF" w:rsidRPr="00C7408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728FF" w:rsidRPr="00C74083">
        <w:rPr>
          <w:rFonts w:ascii="Times New Roman" w:eastAsia="Times New Roman" w:hAnsi="Times New Roman"/>
          <w:sz w:val="28"/>
          <w:szCs w:val="28"/>
          <w:lang w:eastAsia="ru-RU"/>
        </w:rPr>
        <w:t>лением</w:t>
      </w:r>
      <w:r w:rsidR="00E44EA3" w:rsidRPr="00C7408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государственных органах, в распо</w:t>
      </w:r>
      <w:r w:rsidR="005D4B21" w:rsidRPr="00C74083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="00E44EA3" w:rsidRPr="00C74083">
        <w:rPr>
          <w:rFonts w:ascii="Times New Roman" w:eastAsia="Times New Roman" w:hAnsi="Times New Roman"/>
          <w:sz w:val="28"/>
          <w:szCs w:val="28"/>
          <w:lang w:eastAsia="ru-RU"/>
        </w:rPr>
        <w:t>жении которых находятся ук</w:t>
      </w:r>
      <w:r w:rsidR="00E44EA3" w:rsidRPr="00C7408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4EA3" w:rsidRPr="00C740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занные документы в соответствии с действующим законодательством, если заявитель не </w:t>
      </w:r>
      <w:proofErr w:type="gramStart"/>
      <w:r w:rsidR="00E44EA3" w:rsidRPr="00C74083">
        <w:rPr>
          <w:rFonts w:ascii="Times New Roman" w:eastAsia="Times New Roman" w:hAnsi="Times New Roman"/>
          <w:sz w:val="28"/>
          <w:szCs w:val="28"/>
          <w:lang w:eastAsia="ru-RU"/>
        </w:rPr>
        <w:t>предоставил указанные документы</w:t>
      </w:r>
      <w:proofErr w:type="gramEnd"/>
      <w:r w:rsidR="00E44EA3" w:rsidRPr="00C7408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самостоятельно.</w:t>
      </w:r>
    </w:p>
    <w:p w:rsidR="00CE7679" w:rsidRPr="00C74083" w:rsidRDefault="005A12B7" w:rsidP="008750E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2.7.3. </w:t>
      </w:r>
      <w:r w:rsidR="00CE7679" w:rsidRPr="00C74083">
        <w:rPr>
          <w:rFonts w:ascii="Times New Roman" w:hAnsi="Times New Roman"/>
          <w:sz w:val="28"/>
          <w:szCs w:val="28"/>
        </w:rPr>
        <w:t>В соответствии с требованиями пунктов 1 и 2 статьи 7 Федерал</w:t>
      </w:r>
      <w:r w:rsidR="00CE7679" w:rsidRPr="00C74083">
        <w:rPr>
          <w:rFonts w:ascii="Times New Roman" w:hAnsi="Times New Roman"/>
          <w:sz w:val="28"/>
          <w:szCs w:val="28"/>
        </w:rPr>
        <w:t>ь</w:t>
      </w:r>
      <w:r w:rsidR="00CE7679" w:rsidRPr="00C74083">
        <w:rPr>
          <w:rFonts w:ascii="Times New Roman" w:hAnsi="Times New Roman"/>
          <w:sz w:val="28"/>
          <w:szCs w:val="28"/>
        </w:rPr>
        <w:t>ного закона «Об организации предоставления государственных и муниц</w:t>
      </w:r>
      <w:r w:rsidR="00CE7679" w:rsidRPr="00C74083">
        <w:rPr>
          <w:rFonts w:ascii="Times New Roman" w:hAnsi="Times New Roman"/>
          <w:sz w:val="28"/>
          <w:szCs w:val="28"/>
        </w:rPr>
        <w:t>и</w:t>
      </w:r>
      <w:r w:rsidR="00CE7679" w:rsidRPr="00C74083">
        <w:rPr>
          <w:rFonts w:ascii="Times New Roman" w:hAnsi="Times New Roman"/>
          <w:sz w:val="28"/>
          <w:szCs w:val="28"/>
        </w:rPr>
        <w:t>пальных услуг» установлен запрет требовать от заявителя:</w:t>
      </w:r>
    </w:p>
    <w:p w:rsidR="00B05699" w:rsidRPr="00C74083" w:rsidRDefault="00B05699" w:rsidP="008750E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sub_21572"/>
      <w:r w:rsidRPr="00C74083">
        <w:rPr>
          <w:rFonts w:ascii="Times New Roman" w:eastAsia="Calibri" w:hAnsi="Times New Roman"/>
          <w:sz w:val="28"/>
          <w:szCs w:val="28"/>
          <w:lang w:eastAsia="en-US"/>
        </w:rPr>
        <w:t>представления документов и информации или осуществления де</w:t>
      </w:r>
      <w:r w:rsidRPr="00C74083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C74083">
        <w:rPr>
          <w:rFonts w:ascii="Times New Roman" w:eastAsia="Calibri" w:hAnsi="Times New Roman"/>
          <w:sz w:val="28"/>
          <w:szCs w:val="28"/>
          <w:lang w:eastAsia="en-US"/>
        </w:rPr>
        <w:t>ствий, предоставление или осуществление которых не предусмотрено норм</w:t>
      </w:r>
      <w:r w:rsidRPr="00C7408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C74083">
        <w:rPr>
          <w:rFonts w:ascii="Times New Roman" w:eastAsia="Calibri" w:hAnsi="Times New Roman"/>
          <w:sz w:val="28"/>
          <w:szCs w:val="28"/>
          <w:lang w:eastAsia="en-US"/>
        </w:rPr>
        <w:t>тивными правовыми актами Российской Федерации и нормативными прав</w:t>
      </w:r>
      <w:r w:rsidRPr="00C7408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C74083">
        <w:rPr>
          <w:rFonts w:ascii="Times New Roman" w:eastAsia="Calibri" w:hAnsi="Times New Roman"/>
          <w:sz w:val="28"/>
          <w:szCs w:val="28"/>
          <w:lang w:eastAsia="en-US"/>
        </w:rPr>
        <w:t>выми актами Ставропольского края, муниципальными правовыми актами Г</w:t>
      </w:r>
      <w:r w:rsidRPr="00C7408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C74083">
        <w:rPr>
          <w:rFonts w:ascii="Times New Roman" w:eastAsia="Calibri" w:hAnsi="Times New Roman"/>
          <w:sz w:val="28"/>
          <w:szCs w:val="28"/>
          <w:lang w:eastAsia="en-US"/>
        </w:rPr>
        <w:t>оргиевского городского округа, регулирующими отношения, возникающие в связи с предоставлением муниципальной услуги;</w:t>
      </w:r>
    </w:p>
    <w:bookmarkEnd w:id="2"/>
    <w:p w:rsidR="00B05699" w:rsidRPr="00C74083" w:rsidRDefault="00B05699" w:rsidP="00875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083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</w:t>
      </w:r>
      <w:r w:rsidRPr="00C74083">
        <w:rPr>
          <w:rFonts w:ascii="Times New Roman" w:hAnsi="Times New Roman"/>
          <w:sz w:val="28"/>
          <w:szCs w:val="28"/>
        </w:rPr>
        <w:t>к</w:t>
      </w:r>
      <w:r w:rsidRPr="00C74083">
        <w:rPr>
          <w:rFonts w:ascii="Times New Roman" w:hAnsi="Times New Roman"/>
          <w:sz w:val="28"/>
          <w:szCs w:val="28"/>
        </w:rPr>
        <w:t>тами Георгиевского городского округа находятся в распоряжении органов, предоставляющих муниципальную услугу, иных организаций, участвующих в предоставлении муниципальных услуг, за исключением документов, ук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 xml:space="preserve">занных в </w:t>
      </w:r>
      <w:hyperlink r:id="rId18" w:history="1">
        <w:r w:rsidRPr="00C74083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C74083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</w:t>
      </w:r>
      <w:r w:rsidRPr="00C74083">
        <w:rPr>
          <w:rFonts w:ascii="Times New Roman" w:hAnsi="Times New Roman"/>
          <w:sz w:val="28"/>
          <w:szCs w:val="28"/>
        </w:rPr>
        <w:t>в</w:t>
      </w:r>
      <w:r w:rsidRPr="00C74083">
        <w:rPr>
          <w:rFonts w:ascii="Times New Roman" w:hAnsi="Times New Roman"/>
          <w:sz w:val="28"/>
          <w:szCs w:val="28"/>
        </w:rPr>
        <w:t>ления государственных и муниципальных услуг».</w:t>
      </w:r>
      <w:proofErr w:type="gramEnd"/>
    </w:p>
    <w:p w:rsidR="009D2D9B" w:rsidRPr="00C74083" w:rsidRDefault="009D2D9B" w:rsidP="008750E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133B0" w:rsidRPr="00C74083" w:rsidRDefault="00812042" w:rsidP="00875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2.8</w:t>
      </w:r>
      <w:r w:rsidR="005E7687" w:rsidRPr="00C74083">
        <w:rPr>
          <w:rFonts w:ascii="Times New Roman" w:hAnsi="Times New Roman"/>
          <w:sz w:val="28"/>
          <w:szCs w:val="28"/>
        </w:rPr>
        <w:t xml:space="preserve">. </w:t>
      </w:r>
      <w:r w:rsidR="00AA73B6" w:rsidRPr="00C7408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</w:t>
      </w:r>
      <w:r w:rsidR="00AA73B6" w:rsidRPr="00C74083">
        <w:rPr>
          <w:rFonts w:ascii="Times New Roman" w:hAnsi="Times New Roman"/>
          <w:sz w:val="28"/>
          <w:szCs w:val="28"/>
        </w:rPr>
        <w:t>у</w:t>
      </w:r>
      <w:r w:rsidR="00AA73B6" w:rsidRPr="00C74083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</w:t>
      </w:r>
    </w:p>
    <w:p w:rsidR="005E7687" w:rsidRPr="00C74083" w:rsidRDefault="005E7687" w:rsidP="00875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Основанием для отказа в </w:t>
      </w:r>
      <w:r w:rsidR="00F133B0" w:rsidRPr="00C74083">
        <w:rPr>
          <w:rFonts w:ascii="Times New Roman" w:hAnsi="Times New Roman"/>
          <w:sz w:val="28"/>
          <w:szCs w:val="28"/>
        </w:rPr>
        <w:t>приёме документов</w:t>
      </w:r>
      <w:r w:rsidRPr="00C74083">
        <w:rPr>
          <w:rFonts w:ascii="Times New Roman" w:hAnsi="Times New Roman"/>
          <w:sz w:val="28"/>
          <w:szCs w:val="28"/>
        </w:rPr>
        <w:t xml:space="preserve"> являются:</w:t>
      </w:r>
    </w:p>
    <w:p w:rsidR="008E4B21" w:rsidRPr="00C74083" w:rsidRDefault="008E4B21" w:rsidP="008750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1) представление заявителем документов, оформленных не в соотве</w:t>
      </w:r>
      <w:r w:rsidRPr="00C74083">
        <w:rPr>
          <w:rFonts w:ascii="Times New Roman" w:hAnsi="Times New Roman"/>
          <w:sz w:val="28"/>
          <w:szCs w:val="28"/>
        </w:rPr>
        <w:t>т</w:t>
      </w:r>
      <w:r w:rsidRPr="00C74083">
        <w:rPr>
          <w:rFonts w:ascii="Times New Roman" w:hAnsi="Times New Roman"/>
          <w:sz w:val="28"/>
          <w:szCs w:val="28"/>
        </w:rPr>
        <w:t>ствии с установленным порядком (наличие исправлений, отсутствие обра</w:t>
      </w:r>
      <w:r w:rsidRPr="00C74083">
        <w:rPr>
          <w:rFonts w:ascii="Times New Roman" w:hAnsi="Times New Roman"/>
          <w:sz w:val="28"/>
          <w:szCs w:val="28"/>
        </w:rPr>
        <w:t>т</w:t>
      </w:r>
      <w:r w:rsidRPr="00C74083">
        <w:rPr>
          <w:rFonts w:ascii="Times New Roman" w:hAnsi="Times New Roman"/>
          <w:sz w:val="28"/>
          <w:szCs w:val="28"/>
        </w:rPr>
        <w:t xml:space="preserve">ного адреса, отсутствие подписи заявителя или уполномоченного </w:t>
      </w:r>
      <w:r w:rsidR="005D4B21" w:rsidRPr="00C74083">
        <w:rPr>
          <w:rFonts w:ascii="Times New Roman" w:hAnsi="Times New Roman"/>
          <w:sz w:val="28"/>
          <w:szCs w:val="28"/>
        </w:rPr>
        <w:t>лица, печ</w:t>
      </w:r>
      <w:r w:rsidR="005D4B21" w:rsidRPr="00C74083">
        <w:rPr>
          <w:rFonts w:ascii="Times New Roman" w:hAnsi="Times New Roman"/>
          <w:sz w:val="28"/>
          <w:szCs w:val="28"/>
        </w:rPr>
        <w:t>а</w:t>
      </w:r>
      <w:r w:rsidR="005D4B21" w:rsidRPr="00C74083">
        <w:rPr>
          <w:rFonts w:ascii="Times New Roman" w:hAnsi="Times New Roman"/>
          <w:sz w:val="28"/>
          <w:szCs w:val="28"/>
        </w:rPr>
        <w:t>ти юридического лица);</w:t>
      </w:r>
    </w:p>
    <w:p w:rsidR="008E4B21" w:rsidRPr="00C74083" w:rsidRDefault="008E4B21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2) предоставления документов в ненадлежащий орган.</w:t>
      </w:r>
    </w:p>
    <w:p w:rsidR="00D41CA0" w:rsidRPr="00C74083" w:rsidRDefault="00D41CA0" w:rsidP="008750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3008F5" w:rsidRPr="00C74083" w:rsidRDefault="00812042" w:rsidP="00875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2.9</w:t>
      </w:r>
      <w:r w:rsidR="003008F5" w:rsidRPr="00C74083">
        <w:rPr>
          <w:rFonts w:ascii="Times New Roman" w:hAnsi="Times New Roman"/>
          <w:sz w:val="28"/>
          <w:szCs w:val="28"/>
        </w:rPr>
        <w:t xml:space="preserve">. </w:t>
      </w:r>
      <w:r w:rsidR="00A57471" w:rsidRPr="00C7408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</w:t>
      </w:r>
      <w:r w:rsidR="00A57471" w:rsidRPr="00C74083">
        <w:rPr>
          <w:rFonts w:ascii="Times New Roman" w:hAnsi="Times New Roman"/>
          <w:sz w:val="28"/>
          <w:szCs w:val="28"/>
        </w:rPr>
        <w:t>т</w:t>
      </w:r>
      <w:r w:rsidR="00A57471" w:rsidRPr="00C74083">
        <w:rPr>
          <w:rFonts w:ascii="Times New Roman" w:hAnsi="Times New Roman"/>
          <w:sz w:val="28"/>
          <w:szCs w:val="28"/>
        </w:rPr>
        <w:t>каза в предоставлении муниципальной услуги</w:t>
      </w:r>
    </w:p>
    <w:p w:rsidR="003008F5" w:rsidRPr="00C74083" w:rsidRDefault="00812042" w:rsidP="008750EE">
      <w:pPr>
        <w:pStyle w:val="a8"/>
        <w:ind w:firstLine="709"/>
      </w:pPr>
      <w:r w:rsidRPr="00C74083">
        <w:t>2.9</w:t>
      </w:r>
      <w:r w:rsidR="003008F5" w:rsidRPr="00C74083">
        <w:t xml:space="preserve">.1. </w:t>
      </w:r>
      <w:r w:rsidR="003008F5" w:rsidRPr="00C74083">
        <w:rPr>
          <w:shd w:val="clear" w:color="auto" w:fill="FFFFFF"/>
        </w:rPr>
        <w:t xml:space="preserve">Отказ </w:t>
      </w:r>
      <w:r w:rsidR="00406BE1" w:rsidRPr="00C74083">
        <w:t>в предоставлении муниципальной услуги</w:t>
      </w:r>
      <w:r w:rsidR="00406BE1" w:rsidRPr="00C74083">
        <w:rPr>
          <w:shd w:val="clear" w:color="auto" w:fill="FFFFFF"/>
        </w:rPr>
        <w:t xml:space="preserve"> </w:t>
      </w:r>
      <w:r w:rsidR="003008F5" w:rsidRPr="00C74083">
        <w:rPr>
          <w:shd w:val="clear" w:color="auto" w:fill="FFFFFF"/>
        </w:rPr>
        <w:t>допускается в случае:</w:t>
      </w:r>
    </w:p>
    <w:p w:rsidR="003008F5" w:rsidRPr="00C74083" w:rsidRDefault="003008F5" w:rsidP="008750EE">
      <w:pPr>
        <w:pStyle w:val="s13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74083">
        <w:rPr>
          <w:sz w:val="28"/>
          <w:szCs w:val="28"/>
        </w:rPr>
        <w:t xml:space="preserve">1) непредставления документов, определенных </w:t>
      </w:r>
      <w:hyperlink r:id="rId19" w:anchor="block_2302" w:history="1">
        <w:r w:rsidRPr="00C74083">
          <w:rPr>
            <w:sz w:val="28"/>
            <w:szCs w:val="28"/>
          </w:rPr>
          <w:t>пунктом</w:t>
        </w:r>
      </w:hyperlink>
      <w:r w:rsidRPr="00C74083">
        <w:rPr>
          <w:sz w:val="28"/>
          <w:szCs w:val="28"/>
        </w:rPr>
        <w:t xml:space="preserve"> 2.6 настоящего административного регламента, обязанность по представлению которых во</w:t>
      </w:r>
      <w:r w:rsidRPr="00C74083">
        <w:rPr>
          <w:sz w:val="28"/>
          <w:szCs w:val="28"/>
        </w:rPr>
        <w:t>з</w:t>
      </w:r>
      <w:r w:rsidRPr="00C74083">
        <w:rPr>
          <w:sz w:val="28"/>
          <w:szCs w:val="28"/>
        </w:rPr>
        <w:t>ложена на заявителя;</w:t>
      </w:r>
      <w:proofErr w:type="gramEnd"/>
    </w:p>
    <w:p w:rsidR="003008F5" w:rsidRPr="00C74083" w:rsidRDefault="007B0524" w:rsidP="008750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3008F5" w:rsidRPr="00C74083">
        <w:rPr>
          <w:rFonts w:ascii="Times New Roman" w:hAnsi="Times New Roman"/>
          <w:sz w:val="28"/>
          <w:szCs w:val="28"/>
        </w:rPr>
        <w:t>) поступления в орган, осуществляющий перевод помещений, ответа органа государственной власти, органа местного самоуправления либо по</w:t>
      </w:r>
      <w:r w:rsidR="003008F5" w:rsidRPr="00C74083">
        <w:rPr>
          <w:rFonts w:ascii="Times New Roman" w:hAnsi="Times New Roman"/>
          <w:sz w:val="28"/>
          <w:szCs w:val="28"/>
        </w:rPr>
        <w:t>д</w:t>
      </w:r>
      <w:r w:rsidR="003008F5" w:rsidRPr="00C74083">
        <w:rPr>
          <w:rFonts w:ascii="Times New Roman" w:hAnsi="Times New Roman"/>
          <w:sz w:val="28"/>
          <w:szCs w:val="28"/>
        </w:rPr>
        <w:t>ведомственной органу государственной власти или органу местного сам</w:t>
      </w:r>
      <w:r w:rsidR="003008F5" w:rsidRPr="00C74083">
        <w:rPr>
          <w:rFonts w:ascii="Times New Roman" w:hAnsi="Times New Roman"/>
          <w:sz w:val="28"/>
          <w:szCs w:val="28"/>
        </w:rPr>
        <w:t>о</w:t>
      </w:r>
      <w:r w:rsidR="003008F5" w:rsidRPr="00C74083">
        <w:rPr>
          <w:rFonts w:ascii="Times New Roman" w:hAnsi="Times New Roman"/>
          <w:sz w:val="28"/>
          <w:szCs w:val="28"/>
        </w:rPr>
        <w:t xml:space="preserve">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 w:rsidR="00406BE1" w:rsidRPr="00C74083">
        <w:rPr>
          <w:rFonts w:ascii="Times New Roman" w:hAnsi="Times New Roman"/>
          <w:sz w:val="28"/>
          <w:szCs w:val="28"/>
        </w:rPr>
        <w:t>под</w:t>
      </w:r>
      <w:hyperlink r:id="rId20" w:anchor="block_2302" w:history="1">
        <w:r w:rsidR="003008F5" w:rsidRPr="00C74083">
          <w:rPr>
            <w:rFonts w:ascii="Times New Roman" w:hAnsi="Times New Roman"/>
            <w:sz w:val="28"/>
            <w:szCs w:val="28"/>
          </w:rPr>
          <w:t>пунктом</w:t>
        </w:r>
      </w:hyperlink>
      <w:r w:rsidR="003008F5" w:rsidRPr="00C74083">
        <w:rPr>
          <w:rFonts w:ascii="Times New Roman" w:hAnsi="Times New Roman"/>
          <w:sz w:val="28"/>
          <w:szCs w:val="28"/>
        </w:rPr>
        <w:t xml:space="preserve"> 2.7.1 настоящего административн</w:t>
      </w:r>
      <w:r w:rsidR="003008F5" w:rsidRPr="00C74083">
        <w:rPr>
          <w:rFonts w:ascii="Times New Roman" w:hAnsi="Times New Roman"/>
          <w:sz w:val="28"/>
          <w:szCs w:val="28"/>
        </w:rPr>
        <w:t>о</w:t>
      </w:r>
      <w:r w:rsidR="003008F5" w:rsidRPr="00C74083">
        <w:rPr>
          <w:rFonts w:ascii="Times New Roman" w:hAnsi="Times New Roman"/>
          <w:sz w:val="28"/>
          <w:szCs w:val="28"/>
        </w:rPr>
        <w:t>го регламента, если соответствующий документ</w:t>
      </w:r>
      <w:proofErr w:type="gramEnd"/>
      <w:r w:rsidR="003008F5" w:rsidRPr="00C74083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3008F5" w:rsidRPr="00C74083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="003008F5" w:rsidRPr="00C74083">
        <w:rPr>
          <w:rFonts w:ascii="Times New Roman" w:hAnsi="Times New Roman"/>
          <w:sz w:val="28"/>
          <w:szCs w:val="28"/>
        </w:rPr>
        <w:t xml:space="preserve"> заявителем </w:t>
      </w:r>
      <w:r w:rsidR="003008F5" w:rsidRPr="00C74083">
        <w:rPr>
          <w:rFonts w:ascii="Times New Roman" w:hAnsi="Times New Roman"/>
          <w:sz w:val="28"/>
          <w:szCs w:val="28"/>
        </w:rPr>
        <w:lastRenderedPageBreak/>
        <w:t xml:space="preserve">по собственной инициативе. </w:t>
      </w:r>
      <w:proofErr w:type="gramStart"/>
      <w:r w:rsidR="003008F5" w:rsidRPr="00C74083">
        <w:rPr>
          <w:rFonts w:ascii="Times New Roman" w:hAnsi="Times New Roman"/>
          <w:sz w:val="28"/>
          <w:szCs w:val="28"/>
        </w:rPr>
        <w:t>Отказ в переводе помещения по указанному о</w:t>
      </w:r>
      <w:r w:rsidR="003008F5" w:rsidRPr="00C74083">
        <w:rPr>
          <w:rFonts w:ascii="Times New Roman" w:hAnsi="Times New Roman"/>
          <w:sz w:val="28"/>
          <w:szCs w:val="28"/>
        </w:rPr>
        <w:t>с</w:t>
      </w:r>
      <w:r w:rsidR="003008F5" w:rsidRPr="00C74083">
        <w:rPr>
          <w:rFonts w:ascii="Times New Roman" w:hAnsi="Times New Roman"/>
          <w:sz w:val="28"/>
          <w:szCs w:val="28"/>
        </w:rPr>
        <w:t>нованию допускается в случае, если орган, осуществляющий перевод пом</w:t>
      </w:r>
      <w:r w:rsidR="003008F5" w:rsidRPr="00C74083">
        <w:rPr>
          <w:rFonts w:ascii="Times New Roman" w:hAnsi="Times New Roman"/>
          <w:sz w:val="28"/>
          <w:szCs w:val="28"/>
        </w:rPr>
        <w:t>е</w:t>
      </w:r>
      <w:r w:rsidR="003008F5" w:rsidRPr="00C74083">
        <w:rPr>
          <w:rFonts w:ascii="Times New Roman" w:hAnsi="Times New Roman"/>
          <w:sz w:val="28"/>
          <w:szCs w:val="28"/>
        </w:rPr>
        <w:t>щений, после получения указанного ответа уведомил заявителя о получении такого ответа, предложил заявителю представить документ и (или) информ</w:t>
      </w:r>
      <w:r w:rsidR="003008F5" w:rsidRPr="00C74083">
        <w:rPr>
          <w:rFonts w:ascii="Times New Roman" w:hAnsi="Times New Roman"/>
          <w:sz w:val="28"/>
          <w:szCs w:val="28"/>
        </w:rPr>
        <w:t>а</w:t>
      </w:r>
      <w:r w:rsidR="003008F5" w:rsidRPr="00C74083">
        <w:rPr>
          <w:rFonts w:ascii="Times New Roman" w:hAnsi="Times New Roman"/>
          <w:sz w:val="28"/>
          <w:szCs w:val="28"/>
        </w:rPr>
        <w:t xml:space="preserve">цию, необходимые для перевода жилого помещения в нежилое помещение или нежилого помещения в жилое помещение в соответствии с </w:t>
      </w:r>
      <w:r w:rsidR="00406BE1" w:rsidRPr="00C74083">
        <w:rPr>
          <w:rFonts w:ascii="Times New Roman" w:hAnsi="Times New Roman"/>
          <w:sz w:val="28"/>
          <w:szCs w:val="28"/>
        </w:rPr>
        <w:t>под</w:t>
      </w:r>
      <w:r w:rsidR="003008F5" w:rsidRPr="00C74083">
        <w:rPr>
          <w:rFonts w:ascii="Times New Roman" w:hAnsi="Times New Roman"/>
          <w:sz w:val="28"/>
          <w:szCs w:val="28"/>
        </w:rPr>
        <w:t>пунктом 2.7.1 настоящего административного регламента, и не получил от заявителя такие</w:t>
      </w:r>
      <w:proofErr w:type="gramEnd"/>
      <w:r w:rsidR="003008F5" w:rsidRPr="00C74083">
        <w:rPr>
          <w:rFonts w:ascii="Times New Roman" w:hAnsi="Times New Roman"/>
          <w:sz w:val="28"/>
          <w:szCs w:val="28"/>
        </w:rPr>
        <w:t xml:space="preserve"> документ и (или) информацию в течение пятнадцати рабочих дней со дня направления уведомления;</w:t>
      </w:r>
    </w:p>
    <w:p w:rsidR="003008F5" w:rsidRPr="00C74083" w:rsidRDefault="007B0524" w:rsidP="008750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08F5" w:rsidRPr="00C74083">
        <w:rPr>
          <w:rFonts w:ascii="Times New Roman" w:hAnsi="Times New Roman"/>
          <w:sz w:val="28"/>
          <w:szCs w:val="28"/>
        </w:rPr>
        <w:t>) представления документов в ненадлежащий орган;</w:t>
      </w:r>
    </w:p>
    <w:p w:rsidR="003008F5" w:rsidRPr="00C74083" w:rsidRDefault="007B0524" w:rsidP="008750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08F5" w:rsidRPr="00C74083">
        <w:rPr>
          <w:rFonts w:ascii="Times New Roman" w:hAnsi="Times New Roman"/>
          <w:sz w:val="28"/>
          <w:szCs w:val="28"/>
        </w:rPr>
        <w:t xml:space="preserve">) несоблюдения предусмотренных </w:t>
      </w:r>
      <w:hyperlink r:id="rId21" w:anchor="block_22" w:history="1">
        <w:r w:rsidR="003008F5" w:rsidRPr="00C74083">
          <w:rPr>
            <w:rFonts w:ascii="Times New Roman" w:hAnsi="Times New Roman"/>
            <w:sz w:val="28"/>
            <w:szCs w:val="28"/>
          </w:rPr>
          <w:t>статьей 22</w:t>
        </w:r>
      </w:hyperlink>
      <w:r w:rsidR="00812042" w:rsidRPr="00C74083">
        <w:rPr>
          <w:rFonts w:ascii="Times New Roman" w:hAnsi="Times New Roman"/>
          <w:sz w:val="28"/>
          <w:szCs w:val="28"/>
        </w:rPr>
        <w:t xml:space="preserve"> </w:t>
      </w:r>
      <w:r w:rsidR="003008F5" w:rsidRPr="00C74083">
        <w:rPr>
          <w:rFonts w:ascii="Times New Roman" w:hAnsi="Times New Roman"/>
          <w:sz w:val="28"/>
          <w:szCs w:val="28"/>
        </w:rPr>
        <w:t xml:space="preserve">Жилищного кодекса </w:t>
      </w:r>
      <w:r w:rsidR="00406BE1" w:rsidRPr="00C74083">
        <w:rPr>
          <w:rFonts w:ascii="Times New Roman" w:hAnsi="Times New Roman"/>
          <w:sz w:val="28"/>
          <w:szCs w:val="28"/>
        </w:rPr>
        <w:t xml:space="preserve">РФ </w:t>
      </w:r>
      <w:r w:rsidR="003008F5" w:rsidRPr="00C74083">
        <w:rPr>
          <w:rFonts w:ascii="Times New Roman" w:hAnsi="Times New Roman"/>
          <w:sz w:val="28"/>
          <w:szCs w:val="28"/>
        </w:rPr>
        <w:t>условий перевода помещения;</w:t>
      </w:r>
    </w:p>
    <w:p w:rsidR="003008F5" w:rsidRPr="00C74083" w:rsidRDefault="007B0524" w:rsidP="008750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08F5" w:rsidRPr="00C74083">
        <w:rPr>
          <w:rFonts w:ascii="Times New Roman" w:hAnsi="Times New Roman"/>
          <w:sz w:val="28"/>
          <w:szCs w:val="28"/>
        </w:rPr>
        <w:t>) несоответствия проекта переустройства и (или) перепланировки ж</w:t>
      </w:r>
      <w:r w:rsidR="003008F5" w:rsidRPr="00C74083">
        <w:rPr>
          <w:rFonts w:ascii="Times New Roman" w:hAnsi="Times New Roman"/>
          <w:sz w:val="28"/>
          <w:szCs w:val="28"/>
        </w:rPr>
        <w:t>и</w:t>
      </w:r>
      <w:r w:rsidR="003008F5" w:rsidRPr="00C74083">
        <w:rPr>
          <w:rFonts w:ascii="Times New Roman" w:hAnsi="Times New Roman"/>
          <w:sz w:val="28"/>
          <w:szCs w:val="28"/>
        </w:rPr>
        <w:t>лого помещения требованиям законодательства.</w:t>
      </w:r>
    </w:p>
    <w:p w:rsidR="003008F5" w:rsidRPr="00C74083" w:rsidRDefault="003008F5" w:rsidP="008750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</w:t>
      </w:r>
      <w:r w:rsidRPr="00C74083">
        <w:rPr>
          <w:rFonts w:ascii="Times New Roman" w:hAnsi="Times New Roman"/>
          <w:sz w:val="28"/>
          <w:szCs w:val="28"/>
        </w:rPr>
        <w:t>о</w:t>
      </w:r>
      <w:r w:rsidR="007B0524">
        <w:rPr>
          <w:rFonts w:ascii="Times New Roman" w:hAnsi="Times New Roman"/>
          <w:sz w:val="28"/>
          <w:szCs w:val="28"/>
        </w:rPr>
        <w:t>вторному обращению заявителя</w:t>
      </w:r>
      <w:r w:rsidRPr="00C74083">
        <w:rPr>
          <w:rFonts w:ascii="Times New Roman" w:hAnsi="Times New Roman"/>
          <w:sz w:val="28"/>
          <w:szCs w:val="28"/>
        </w:rPr>
        <w:t xml:space="preserve"> за получением муниципальной услуги после устранения причины, послужившей основанием для отказа.</w:t>
      </w:r>
    </w:p>
    <w:p w:rsidR="003008F5" w:rsidRPr="00C74083" w:rsidRDefault="00406BE1" w:rsidP="008750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2.9.2. Приостановление муниципальной услуги не предусмотрено.</w:t>
      </w:r>
    </w:p>
    <w:p w:rsidR="00406BE1" w:rsidRPr="00C74083" w:rsidRDefault="00406BE1" w:rsidP="008750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863158" w:rsidRPr="00C74083" w:rsidRDefault="002D4CA3" w:rsidP="008750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 xml:space="preserve">2.10. </w:t>
      </w:r>
      <w:r w:rsidR="00406BE1" w:rsidRPr="00C74083">
        <w:rPr>
          <w:color w:val="auto"/>
          <w:sz w:val="28"/>
          <w:szCs w:val="28"/>
        </w:rPr>
        <w:t>Перечень услуг, которые являются необходимыми и обязател</w:t>
      </w:r>
      <w:r w:rsidR="00406BE1" w:rsidRPr="00C74083">
        <w:rPr>
          <w:color w:val="auto"/>
          <w:sz w:val="28"/>
          <w:szCs w:val="28"/>
        </w:rPr>
        <w:t>ь</w:t>
      </w:r>
      <w:r w:rsidR="00406BE1" w:rsidRPr="00C74083">
        <w:rPr>
          <w:color w:val="auto"/>
          <w:sz w:val="28"/>
          <w:szCs w:val="28"/>
        </w:rPr>
        <w:t>ными для предоставления муниципальной услуги, в том числе сведения о д</w:t>
      </w:r>
      <w:r w:rsidR="00406BE1" w:rsidRPr="00C74083">
        <w:rPr>
          <w:color w:val="auto"/>
          <w:sz w:val="28"/>
          <w:szCs w:val="28"/>
        </w:rPr>
        <w:t>о</w:t>
      </w:r>
      <w:r w:rsidR="00406BE1" w:rsidRPr="00C74083">
        <w:rPr>
          <w:color w:val="auto"/>
          <w:sz w:val="28"/>
          <w:szCs w:val="28"/>
        </w:rPr>
        <w:t>кументе (документах), выдаваемом (выдаваемых) иными организациями, участвующими в предоставлении муниципальной услуги</w:t>
      </w:r>
    </w:p>
    <w:p w:rsidR="00200E2F" w:rsidRPr="00C74083" w:rsidRDefault="00200E2F" w:rsidP="008750E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Для предоставления муниципальной услуги требуется получение сл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дующих услуг:</w:t>
      </w:r>
    </w:p>
    <w:p w:rsidR="009D2D9B" w:rsidRPr="00C74083" w:rsidRDefault="009D2D9B" w:rsidP="008750E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 случае обращения от имени заявителя его представителя, требуется получение нотариального удостоверения верности копии документа, по</w:t>
      </w:r>
      <w:r w:rsidRPr="00C74083">
        <w:rPr>
          <w:rFonts w:ascii="Times New Roman" w:hAnsi="Times New Roman"/>
          <w:sz w:val="28"/>
          <w:szCs w:val="28"/>
        </w:rPr>
        <w:t>д</w:t>
      </w:r>
      <w:r w:rsidRPr="00C74083">
        <w:rPr>
          <w:rFonts w:ascii="Times New Roman" w:hAnsi="Times New Roman"/>
          <w:sz w:val="28"/>
          <w:szCs w:val="28"/>
        </w:rPr>
        <w:t>тверждающего полномочия представителя заявителя на обращение с заявл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нием о предоставлении муниципальной услуги;</w:t>
      </w:r>
    </w:p>
    <w:p w:rsidR="009D2D9B" w:rsidRPr="00C74083" w:rsidRDefault="009D2D9B" w:rsidP="008750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подготовленный и оформленный в установленном порядке проект п</w:t>
      </w:r>
      <w:r w:rsidRPr="00C74083">
        <w:rPr>
          <w:color w:val="auto"/>
          <w:sz w:val="28"/>
          <w:szCs w:val="28"/>
        </w:rPr>
        <w:t>е</w:t>
      </w:r>
      <w:r w:rsidRPr="00C74083">
        <w:rPr>
          <w:color w:val="auto"/>
          <w:sz w:val="28"/>
          <w:szCs w:val="28"/>
        </w:rPr>
        <w:t>реустройства и (или) перепланировки переводимого помещения (в случае, если переустройство и (или)</w:t>
      </w:r>
      <w:r w:rsidR="00C94878" w:rsidRPr="00C74083">
        <w:rPr>
          <w:color w:val="auto"/>
          <w:sz w:val="28"/>
          <w:szCs w:val="28"/>
        </w:rPr>
        <w:t xml:space="preserve"> </w:t>
      </w:r>
      <w:r w:rsidRPr="00C74083">
        <w:rPr>
          <w:color w:val="auto"/>
          <w:sz w:val="28"/>
          <w:szCs w:val="28"/>
        </w:rPr>
        <w:t>перепланировка требуется для обеспечения и</w:t>
      </w:r>
      <w:r w:rsidRPr="00C74083">
        <w:rPr>
          <w:color w:val="auto"/>
          <w:sz w:val="28"/>
          <w:szCs w:val="28"/>
        </w:rPr>
        <w:t>с</w:t>
      </w:r>
      <w:r w:rsidRPr="00C74083">
        <w:rPr>
          <w:color w:val="auto"/>
          <w:sz w:val="28"/>
          <w:szCs w:val="28"/>
        </w:rPr>
        <w:t>пользования такого помещения в качестве жилого или нежилого).</w:t>
      </w:r>
    </w:p>
    <w:p w:rsidR="009D2D9B" w:rsidRPr="00C74083" w:rsidRDefault="009D2D9B" w:rsidP="008750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D1CC3" w:rsidRPr="00C74083" w:rsidRDefault="000D1CC3" w:rsidP="008750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 xml:space="preserve">2.11. </w:t>
      </w:r>
      <w:r w:rsidR="00406BE1" w:rsidRPr="00C74083">
        <w:rPr>
          <w:color w:val="auto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8182E" w:rsidRPr="00C74083" w:rsidRDefault="00A402D3" w:rsidP="008750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406BE1" w:rsidRPr="00C74083" w:rsidRDefault="00406BE1" w:rsidP="008750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57FBF" w:rsidRPr="00C74083" w:rsidRDefault="00757FBF" w:rsidP="008750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2.</w:t>
      </w:r>
      <w:r w:rsidR="002C44C2" w:rsidRPr="00C74083">
        <w:rPr>
          <w:color w:val="auto"/>
          <w:sz w:val="28"/>
          <w:szCs w:val="28"/>
        </w:rPr>
        <w:t>12</w:t>
      </w:r>
      <w:r w:rsidRPr="00C74083">
        <w:rPr>
          <w:color w:val="auto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C74083">
        <w:rPr>
          <w:color w:val="auto"/>
          <w:sz w:val="28"/>
          <w:szCs w:val="28"/>
        </w:rPr>
        <w:t>е</w:t>
      </w:r>
      <w:r w:rsidRPr="00C74083">
        <w:rPr>
          <w:color w:val="auto"/>
          <w:sz w:val="28"/>
          <w:szCs w:val="28"/>
        </w:rPr>
        <w:t>ния муниципальной услуги, включая информацию о методике расчета разм</w:t>
      </w:r>
      <w:r w:rsidRPr="00C74083">
        <w:rPr>
          <w:color w:val="auto"/>
          <w:sz w:val="28"/>
          <w:szCs w:val="28"/>
        </w:rPr>
        <w:t>е</w:t>
      </w:r>
      <w:r w:rsidRPr="00C74083">
        <w:rPr>
          <w:color w:val="auto"/>
          <w:sz w:val="28"/>
          <w:szCs w:val="28"/>
        </w:rPr>
        <w:t>ра такой платы</w:t>
      </w:r>
    </w:p>
    <w:p w:rsidR="00757FBF" w:rsidRPr="00C74083" w:rsidRDefault="00757FBF" w:rsidP="008750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lastRenderedPageBreak/>
        <w:t>Информация о порядке, размере и основании взимания платы за усл</w:t>
      </w:r>
      <w:r w:rsidRPr="00C74083">
        <w:rPr>
          <w:color w:val="auto"/>
          <w:sz w:val="28"/>
          <w:szCs w:val="28"/>
        </w:rPr>
        <w:t>у</w:t>
      </w:r>
      <w:r w:rsidRPr="00C74083">
        <w:rPr>
          <w:color w:val="auto"/>
          <w:sz w:val="28"/>
          <w:szCs w:val="28"/>
        </w:rPr>
        <w:t xml:space="preserve">ги, которые являются необходимыми и обязательными для предоставления муниципальной  услуги, </w:t>
      </w:r>
      <w:proofErr w:type="gramStart"/>
      <w:r w:rsidRPr="00C74083">
        <w:rPr>
          <w:color w:val="auto"/>
          <w:sz w:val="28"/>
          <w:szCs w:val="28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C74083">
        <w:rPr>
          <w:color w:val="auto"/>
          <w:sz w:val="28"/>
          <w:szCs w:val="28"/>
        </w:rPr>
        <w:t xml:space="preserve"> такие усл</w:t>
      </w:r>
      <w:r w:rsidRPr="00C74083">
        <w:rPr>
          <w:color w:val="auto"/>
          <w:sz w:val="28"/>
          <w:szCs w:val="28"/>
        </w:rPr>
        <w:t>у</w:t>
      </w:r>
      <w:r w:rsidR="00A6543F">
        <w:rPr>
          <w:color w:val="auto"/>
          <w:sz w:val="28"/>
          <w:szCs w:val="28"/>
        </w:rPr>
        <w:t>ги.</w:t>
      </w:r>
    </w:p>
    <w:p w:rsidR="00D41CA0" w:rsidRPr="00C74083" w:rsidRDefault="00D41CA0" w:rsidP="008750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3E07FC" w:rsidRPr="00C74083" w:rsidRDefault="0066778D" w:rsidP="008750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2.1</w:t>
      </w:r>
      <w:r w:rsidR="002C44C2" w:rsidRPr="00C74083">
        <w:rPr>
          <w:bCs/>
          <w:color w:val="auto"/>
          <w:sz w:val="28"/>
          <w:szCs w:val="28"/>
        </w:rPr>
        <w:t>3</w:t>
      </w:r>
      <w:r w:rsidR="003E07FC" w:rsidRPr="00C74083">
        <w:rPr>
          <w:bCs/>
          <w:color w:val="auto"/>
          <w:sz w:val="28"/>
          <w:szCs w:val="28"/>
        </w:rPr>
        <w:t xml:space="preserve">. </w:t>
      </w:r>
      <w:r w:rsidR="009A3F27" w:rsidRPr="00C74083">
        <w:rPr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9A3F27" w:rsidRPr="00C74083">
        <w:rPr>
          <w:color w:val="auto"/>
          <w:sz w:val="28"/>
          <w:szCs w:val="28"/>
        </w:rPr>
        <w:t>а</w:t>
      </w:r>
      <w:r w:rsidR="009A3F27" w:rsidRPr="00C74083">
        <w:rPr>
          <w:color w:val="auto"/>
          <w:sz w:val="28"/>
          <w:szCs w:val="28"/>
        </w:rPr>
        <w:t>цией, участвующей в предоставлении муниципальной услуги, и при получ</w:t>
      </w:r>
      <w:r w:rsidR="009A3F27" w:rsidRPr="00C74083">
        <w:rPr>
          <w:color w:val="auto"/>
          <w:sz w:val="28"/>
          <w:szCs w:val="28"/>
        </w:rPr>
        <w:t>е</w:t>
      </w:r>
      <w:r w:rsidR="009A3F27" w:rsidRPr="00C74083">
        <w:rPr>
          <w:color w:val="auto"/>
          <w:sz w:val="28"/>
          <w:szCs w:val="28"/>
        </w:rPr>
        <w:t>нии результата предоставления таких услуг</w:t>
      </w:r>
    </w:p>
    <w:p w:rsidR="00075B22" w:rsidRPr="00C74083" w:rsidRDefault="00A718EB" w:rsidP="008750E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</w:t>
      </w:r>
      <w:r w:rsidR="002C44C2" w:rsidRPr="00C74083">
        <w:rPr>
          <w:rFonts w:ascii="Times New Roman" w:hAnsi="Times New Roman"/>
          <w:sz w:val="28"/>
          <w:szCs w:val="28"/>
        </w:rPr>
        <w:t>3</w:t>
      </w:r>
      <w:r w:rsidRPr="00C74083">
        <w:rPr>
          <w:rFonts w:ascii="Times New Roman" w:hAnsi="Times New Roman"/>
          <w:sz w:val="28"/>
          <w:szCs w:val="28"/>
        </w:rPr>
        <w:t xml:space="preserve">.1. </w:t>
      </w:r>
      <w:r w:rsidR="00075B22" w:rsidRPr="00C74083">
        <w:rPr>
          <w:rFonts w:ascii="Times New Roman" w:hAnsi="Times New Roman"/>
          <w:sz w:val="28"/>
          <w:szCs w:val="28"/>
        </w:rPr>
        <w:t>Максимальное время ожидания в очереди заявителя, либо его представителя при получении консультаций по вопросам предоставления муниципальной услуги, при подаче заявления о предоставлении муниц</w:t>
      </w:r>
      <w:r w:rsidR="00075B22" w:rsidRPr="00C74083">
        <w:rPr>
          <w:rFonts w:ascii="Times New Roman" w:hAnsi="Times New Roman"/>
          <w:sz w:val="28"/>
          <w:szCs w:val="28"/>
        </w:rPr>
        <w:t>и</w:t>
      </w:r>
      <w:r w:rsidR="00075B22" w:rsidRPr="00C74083">
        <w:rPr>
          <w:rFonts w:ascii="Times New Roman" w:hAnsi="Times New Roman"/>
          <w:sz w:val="28"/>
          <w:szCs w:val="28"/>
        </w:rPr>
        <w:t>пальной услуги, получении результата предоставления муниципальной усл</w:t>
      </w:r>
      <w:r w:rsidR="00075B22" w:rsidRPr="00C74083">
        <w:rPr>
          <w:rFonts w:ascii="Times New Roman" w:hAnsi="Times New Roman"/>
          <w:sz w:val="28"/>
          <w:szCs w:val="28"/>
        </w:rPr>
        <w:t>у</w:t>
      </w:r>
      <w:r w:rsidR="00075B22" w:rsidRPr="00C74083">
        <w:rPr>
          <w:rFonts w:ascii="Times New Roman" w:hAnsi="Times New Roman"/>
          <w:sz w:val="28"/>
          <w:szCs w:val="28"/>
        </w:rPr>
        <w:t xml:space="preserve">ги в </w:t>
      </w:r>
      <w:r w:rsidR="007728FF" w:rsidRPr="00C74083">
        <w:rPr>
          <w:rFonts w:ascii="Times New Roman" w:hAnsi="Times New Roman"/>
          <w:sz w:val="28"/>
          <w:szCs w:val="28"/>
        </w:rPr>
        <w:t>управлении и МФЦ</w:t>
      </w:r>
      <w:r w:rsidR="00075B22" w:rsidRPr="00C74083">
        <w:rPr>
          <w:rFonts w:ascii="Times New Roman" w:hAnsi="Times New Roman"/>
          <w:sz w:val="28"/>
          <w:szCs w:val="28"/>
        </w:rPr>
        <w:t xml:space="preserve">  не должно превышать пятнадцати минут.</w:t>
      </w:r>
    </w:p>
    <w:p w:rsidR="003E07FC" w:rsidRPr="00C74083" w:rsidRDefault="00A718EB" w:rsidP="008750EE">
      <w:pPr>
        <w:pStyle w:val="ad"/>
        <w:spacing w:after="0" w:line="240" w:lineRule="auto"/>
        <w:ind w:left="0" w:firstLine="709"/>
        <w:contextualSpacing/>
        <w:jc w:val="both"/>
        <w:rPr>
          <w:b/>
          <w:bCs/>
          <w:sz w:val="28"/>
          <w:szCs w:val="28"/>
        </w:rPr>
      </w:pPr>
      <w:r w:rsidRPr="00C74083">
        <w:rPr>
          <w:rStyle w:val="FontStyle17"/>
          <w:sz w:val="28"/>
          <w:szCs w:val="28"/>
        </w:rPr>
        <w:t>2.1</w:t>
      </w:r>
      <w:r w:rsidR="002C44C2" w:rsidRPr="00C74083">
        <w:rPr>
          <w:rStyle w:val="FontStyle17"/>
          <w:sz w:val="28"/>
          <w:szCs w:val="28"/>
        </w:rPr>
        <w:t>3</w:t>
      </w:r>
      <w:r w:rsidRPr="00C74083">
        <w:rPr>
          <w:rStyle w:val="FontStyle17"/>
          <w:sz w:val="28"/>
          <w:szCs w:val="28"/>
        </w:rPr>
        <w:t xml:space="preserve">.2. </w:t>
      </w:r>
      <w:r w:rsidRPr="00C74083">
        <w:rPr>
          <w:rFonts w:ascii="Times New Roman" w:hAnsi="Times New Roman"/>
          <w:sz w:val="28"/>
          <w:szCs w:val="28"/>
        </w:rPr>
        <w:t>Ветераны Великой Отечественной войны, ветераны боевых де</w:t>
      </w:r>
      <w:r w:rsidRPr="00C74083">
        <w:rPr>
          <w:rFonts w:ascii="Times New Roman" w:hAnsi="Times New Roman"/>
          <w:sz w:val="28"/>
          <w:szCs w:val="28"/>
        </w:rPr>
        <w:t>й</w:t>
      </w:r>
      <w:r w:rsidRPr="00C74083">
        <w:rPr>
          <w:rFonts w:ascii="Times New Roman" w:hAnsi="Times New Roman"/>
          <w:sz w:val="28"/>
          <w:szCs w:val="28"/>
        </w:rPr>
        <w:t>ствий, инвалиды Великой Отечественной войны и инвалиды боевых де</w:t>
      </w:r>
      <w:r w:rsidRPr="00C74083">
        <w:rPr>
          <w:rFonts w:ascii="Times New Roman" w:hAnsi="Times New Roman"/>
          <w:sz w:val="28"/>
          <w:szCs w:val="28"/>
        </w:rPr>
        <w:t>й</w:t>
      </w:r>
      <w:r w:rsidRPr="00C74083">
        <w:rPr>
          <w:rFonts w:ascii="Times New Roman" w:hAnsi="Times New Roman"/>
          <w:sz w:val="28"/>
          <w:szCs w:val="28"/>
        </w:rPr>
        <w:t xml:space="preserve">ствий, инвалиды </w:t>
      </w:r>
      <w:r w:rsidRPr="00C74083">
        <w:rPr>
          <w:rFonts w:ascii="Times New Roman" w:hAnsi="Times New Roman"/>
          <w:sz w:val="28"/>
          <w:szCs w:val="28"/>
          <w:lang w:val="en-US"/>
        </w:rPr>
        <w:t>I</w:t>
      </w:r>
      <w:r w:rsidRPr="00C74083">
        <w:rPr>
          <w:rFonts w:ascii="Times New Roman" w:hAnsi="Times New Roman"/>
          <w:sz w:val="28"/>
          <w:szCs w:val="28"/>
        </w:rPr>
        <w:t xml:space="preserve"> и </w:t>
      </w:r>
      <w:r w:rsidRPr="00C74083">
        <w:rPr>
          <w:rFonts w:ascii="Times New Roman" w:hAnsi="Times New Roman"/>
          <w:sz w:val="28"/>
          <w:szCs w:val="28"/>
          <w:lang w:val="en-US"/>
        </w:rPr>
        <w:t>II</w:t>
      </w:r>
      <w:r w:rsidRPr="00C74083">
        <w:rPr>
          <w:rFonts w:ascii="Times New Roman" w:hAnsi="Times New Roman"/>
          <w:sz w:val="28"/>
          <w:szCs w:val="28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D41CA0" w:rsidRPr="00C74083" w:rsidRDefault="00D41CA0" w:rsidP="008750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F5C34" w:rsidRPr="00C74083" w:rsidRDefault="000F5C34" w:rsidP="008750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2.1</w:t>
      </w:r>
      <w:r w:rsidR="002C44C2" w:rsidRPr="00C74083">
        <w:rPr>
          <w:bCs/>
          <w:color w:val="auto"/>
          <w:sz w:val="28"/>
          <w:szCs w:val="28"/>
        </w:rPr>
        <w:t>4</w:t>
      </w:r>
      <w:r w:rsidRPr="00C74083">
        <w:rPr>
          <w:bCs/>
          <w:color w:val="auto"/>
          <w:sz w:val="28"/>
          <w:szCs w:val="28"/>
        </w:rPr>
        <w:t xml:space="preserve">. </w:t>
      </w:r>
      <w:r w:rsidR="009A3F27" w:rsidRPr="00C74083">
        <w:rPr>
          <w:color w:val="auto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9A3F27" w:rsidRPr="00C74083">
        <w:rPr>
          <w:color w:val="auto"/>
          <w:sz w:val="28"/>
          <w:szCs w:val="28"/>
        </w:rPr>
        <w:t>ю</w:t>
      </w:r>
      <w:r w:rsidR="009A3F27" w:rsidRPr="00C74083">
        <w:rPr>
          <w:color w:val="auto"/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F5C34" w:rsidRPr="00C74083" w:rsidRDefault="000F5C34" w:rsidP="008750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2.1</w:t>
      </w:r>
      <w:r w:rsidR="002C44C2" w:rsidRPr="00C74083">
        <w:rPr>
          <w:color w:val="auto"/>
          <w:sz w:val="28"/>
          <w:szCs w:val="28"/>
        </w:rPr>
        <w:t>4</w:t>
      </w:r>
      <w:r w:rsidRPr="00C74083">
        <w:rPr>
          <w:color w:val="auto"/>
          <w:sz w:val="28"/>
          <w:szCs w:val="28"/>
        </w:rPr>
        <w:t xml:space="preserve">.1. </w:t>
      </w:r>
      <w:r w:rsidR="002D7526" w:rsidRPr="00C74083">
        <w:rPr>
          <w:color w:val="auto"/>
          <w:sz w:val="28"/>
          <w:szCs w:val="28"/>
        </w:rPr>
        <w:t>Срок регистрации запроса заявителя о предоставлен</w:t>
      </w:r>
      <w:r w:rsidR="007728FF" w:rsidRPr="00C74083">
        <w:rPr>
          <w:color w:val="auto"/>
          <w:sz w:val="28"/>
          <w:szCs w:val="28"/>
        </w:rPr>
        <w:t>ии услуги в администрации округа или МФЦ</w:t>
      </w:r>
      <w:r w:rsidR="002D7526" w:rsidRPr="00C74083">
        <w:rPr>
          <w:color w:val="auto"/>
          <w:sz w:val="28"/>
          <w:szCs w:val="28"/>
        </w:rPr>
        <w:t xml:space="preserve"> не может быть более 15 минут.</w:t>
      </w:r>
      <w:r w:rsidRPr="00C74083">
        <w:rPr>
          <w:color w:val="auto"/>
          <w:sz w:val="28"/>
          <w:szCs w:val="28"/>
        </w:rPr>
        <w:t xml:space="preserve"> </w:t>
      </w:r>
    </w:p>
    <w:p w:rsidR="000F5C34" w:rsidRPr="00C74083" w:rsidRDefault="000F5C34" w:rsidP="008750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2.1</w:t>
      </w:r>
      <w:r w:rsidR="002C44C2" w:rsidRPr="00C74083">
        <w:rPr>
          <w:bCs/>
          <w:color w:val="auto"/>
          <w:sz w:val="28"/>
          <w:szCs w:val="28"/>
        </w:rPr>
        <w:t>4</w:t>
      </w:r>
      <w:r w:rsidRPr="00C74083">
        <w:rPr>
          <w:bCs/>
          <w:color w:val="auto"/>
          <w:sz w:val="28"/>
          <w:szCs w:val="28"/>
        </w:rPr>
        <w:t xml:space="preserve">.2. </w:t>
      </w:r>
      <w:r w:rsidR="009A3F27" w:rsidRPr="00C74083">
        <w:rPr>
          <w:bCs/>
          <w:color w:val="auto"/>
          <w:sz w:val="28"/>
          <w:szCs w:val="28"/>
        </w:rPr>
        <w:t>З</w:t>
      </w:r>
      <w:r w:rsidRPr="00C74083">
        <w:rPr>
          <w:bCs/>
          <w:color w:val="auto"/>
          <w:sz w:val="28"/>
          <w:szCs w:val="28"/>
        </w:rPr>
        <w:t>апрос заявителя о предоставле</w:t>
      </w:r>
      <w:r w:rsidR="002F1739" w:rsidRPr="00C74083">
        <w:rPr>
          <w:bCs/>
          <w:color w:val="auto"/>
          <w:sz w:val="28"/>
          <w:szCs w:val="28"/>
        </w:rPr>
        <w:t>нии услуги в администрации округа</w:t>
      </w:r>
      <w:r w:rsidR="00075B22" w:rsidRPr="00C74083">
        <w:rPr>
          <w:bCs/>
          <w:color w:val="auto"/>
          <w:sz w:val="28"/>
          <w:szCs w:val="28"/>
        </w:rPr>
        <w:t xml:space="preserve"> и</w:t>
      </w:r>
      <w:r w:rsidR="00631822" w:rsidRPr="00C74083">
        <w:rPr>
          <w:bCs/>
          <w:color w:val="auto"/>
          <w:sz w:val="28"/>
          <w:szCs w:val="28"/>
        </w:rPr>
        <w:t>ли в</w:t>
      </w:r>
      <w:r w:rsidR="002F1739" w:rsidRPr="00C74083">
        <w:rPr>
          <w:bCs/>
          <w:color w:val="auto"/>
          <w:sz w:val="28"/>
          <w:szCs w:val="28"/>
        </w:rPr>
        <w:t xml:space="preserve"> МФЦ</w:t>
      </w:r>
      <w:r w:rsidRPr="00C74083">
        <w:rPr>
          <w:bCs/>
          <w:color w:val="auto"/>
          <w:sz w:val="28"/>
          <w:szCs w:val="28"/>
        </w:rPr>
        <w:t xml:space="preserve"> регистрируется посредством внесения данных в информ</w:t>
      </w:r>
      <w:r w:rsidRPr="00C74083">
        <w:rPr>
          <w:bCs/>
          <w:color w:val="auto"/>
          <w:sz w:val="28"/>
          <w:szCs w:val="28"/>
        </w:rPr>
        <w:t>а</w:t>
      </w:r>
      <w:r w:rsidRPr="00C74083">
        <w:rPr>
          <w:bCs/>
          <w:color w:val="auto"/>
          <w:sz w:val="28"/>
          <w:szCs w:val="28"/>
        </w:rPr>
        <w:t>ционную систему.</w:t>
      </w:r>
    </w:p>
    <w:p w:rsidR="00631822" w:rsidRPr="00C74083" w:rsidRDefault="00631822" w:rsidP="008750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Регистрация заявления о предоставлении муниципальной услуги ос</w:t>
      </w:r>
      <w:r w:rsidRPr="00C74083">
        <w:rPr>
          <w:bCs/>
          <w:color w:val="auto"/>
          <w:sz w:val="28"/>
          <w:szCs w:val="28"/>
        </w:rPr>
        <w:t>у</w:t>
      </w:r>
      <w:r w:rsidRPr="00C74083">
        <w:rPr>
          <w:bCs/>
          <w:color w:val="auto"/>
          <w:sz w:val="28"/>
          <w:szCs w:val="28"/>
        </w:rPr>
        <w:t>ществляется должно</w:t>
      </w:r>
      <w:r w:rsidR="002F1739" w:rsidRPr="00C74083">
        <w:rPr>
          <w:bCs/>
          <w:color w:val="auto"/>
          <w:sz w:val="28"/>
          <w:szCs w:val="28"/>
        </w:rPr>
        <w:t>стным лицом администрации округа</w:t>
      </w:r>
      <w:r w:rsidRPr="00C74083">
        <w:rPr>
          <w:bCs/>
          <w:color w:val="auto"/>
          <w:sz w:val="28"/>
          <w:szCs w:val="28"/>
        </w:rPr>
        <w:t>, ответственным за регистрацию поступающей информации, в соответствующем журнале в т</w:t>
      </w:r>
      <w:r w:rsidRPr="00C74083">
        <w:rPr>
          <w:bCs/>
          <w:color w:val="auto"/>
          <w:sz w:val="28"/>
          <w:szCs w:val="28"/>
        </w:rPr>
        <w:t>е</w:t>
      </w:r>
      <w:r w:rsidRPr="00C74083">
        <w:rPr>
          <w:bCs/>
          <w:color w:val="auto"/>
          <w:sz w:val="28"/>
          <w:szCs w:val="28"/>
        </w:rPr>
        <w:t>чение одного рабочего дня с присвоением регистрационного номера и указ</w:t>
      </w:r>
      <w:r w:rsidRPr="00C74083">
        <w:rPr>
          <w:bCs/>
          <w:color w:val="auto"/>
          <w:sz w:val="28"/>
          <w:szCs w:val="28"/>
        </w:rPr>
        <w:t>а</w:t>
      </w:r>
      <w:r w:rsidRPr="00C74083">
        <w:rPr>
          <w:bCs/>
          <w:color w:val="auto"/>
          <w:sz w:val="28"/>
          <w:szCs w:val="28"/>
        </w:rPr>
        <w:t>нием даты поступления.</w:t>
      </w:r>
    </w:p>
    <w:p w:rsidR="000F5C34" w:rsidRPr="00C74083" w:rsidRDefault="000F5C34" w:rsidP="008750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2.1</w:t>
      </w:r>
      <w:r w:rsidR="002C44C2" w:rsidRPr="00C74083">
        <w:rPr>
          <w:bCs/>
          <w:color w:val="auto"/>
          <w:sz w:val="28"/>
          <w:szCs w:val="28"/>
        </w:rPr>
        <w:t>4</w:t>
      </w:r>
      <w:r w:rsidRPr="00C74083">
        <w:rPr>
          <w:bCs/>
          <w:color w:val="auto"/>
          <w:sz w:val="28"/>
          <w:szCs w:val="28"/>
        </w:rPr>
        <w:t>.3. В случае предоставления услуги в электронном виде регистр</w:t>
      </w:r>
      <w:r w:rsidRPr="00C74083">
        <w:rPr>
          <w:bCs/>
          <w:color w:val="auto"/>
          <w:sz w:val="28"/>
          <w:szCs w:val="28"/>
        </w:rPr>
        <w:t>а</w:t>
      </w:r>
      <w:r w:rsidRPr="00C74083">
        <w:rPr>
          <w:bCs/>
          <w:color w:val="auto"/>
          <w:sz w:val="28"/>
          <w:szCs w:val="28"/>
        </w:rPr>
        <w:t>ция осуществляется в автоматическом режиме в день получения запроса (з</w:t>
      </w:r>
      <w:r w:rsidRPr="00C74083">
        <w:rPr>
          <w:bCs/>
          <w:color w:val="auto"/>
          <w:sz w:val="28"/>
          <w:szCs w:val="28"/>
        </w:rPr>
        <w:t>а</w:t>
      </w:r>
      <w:r w:rsidRPr="00C74083">
        <w:rPr>
          <w:bCs/>
          <w:color w:val="auto"/>
          <w:sz w:val="28"/>
          <w:szCs w:val="28"/>
        </w:rPr>
        <w:t>явления) с присвоением регистрационного номера, указанием даты и времени поступления, указанием на формат обязательного отображения администр</w:t>
      </w:r>
      <w:r w:rsidRPr="00C74083">
        <w:rPr>
          <w:bCs/>
          <w:color w:val="auto"/>
          <w:sz w:val="28"/>
          <w:szCs w:val="28"/>
        </w:rPr>
        <w:t>а</w:t>
      </w:r>
      <w:r w:rsidRPr="00C74083">
        <w:rPr>
          <w:bCs/>
          <w:color w:val="auto"/>
          <w:sz w:val="28"/>
          <w:szCs w:val="28"/>
        </w:rPr>
        <w:t>тивной процедуры.</w:t>
      </w:r>
    </w:p>
    <w:p w:rsidR="00D41CA0" w:rsidRPr="00C74083" w:rsidRDefault="00D41CA0" w:rsidP="008750E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D03CB2" w:rsidRPr="00C74083" w:rsidRDefault="000460FA" w:rsidP="008750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2.1</w:t>
      </w:r>
      <w:r w:rsidR="002C44C2" w:rsidRPr="00C74083">
        <w:rPr>
          <w:bCs/>
          <w:color w:val="auto"/>
          <w:sz w:val="28"/>
          <w:szCs w:val="28"/>
        </w:rPr>
        <w:t>5</w:t>
      </w:r>
      <w:r w:rsidR="00D41CA0" w:rsidRPr="00C74083">
        <w:rPr>
          <w:bCs/>
          <w:color w:val="auto"/>
          <w:sz w:val="28"/>
          <w:szCs w:val="28"/>
        </w:rPr>
        <w:t xml:space="preserve">. </w:t>
      </w:r>
      <w:r w:rsidR="009A3F27" w:rsidRPr="00C74083">
        <w:rPr>
          <w:bCs/>
          <w:color w:val="auto"/>
          <w:sz w:val="28"/>
          <w:szCs w:val="28"/>
        </w:rPr>
        <w:t>Т</w:t>
      </w:r>
      <w:r w:rsidR="009A3F27" w:rsidRPr="00C74083">
        <w:rPr>
          <w:color w:val="auto"/>
          <w:sz w:val="28"/>
          <w:szCs w:val="28"/>
        </w:rPr>
        <w:t>ребования к помещениям, в которых предоставляется муниц</w:t>
      </w:r>
      <w:r w:rsidR="009A3F27" w:rsidRPr="00C74083">
        <w:rPr>
          <w:color w:val="auto"/>
          <w:sz w:val="28"/>
          <w:szCs w:val="28"/>
        </w:rPr>
        <w:t>и</w:t>
      </w:r>
      <w:r w:rsidR="009A3F27" w:rsidRPr="00C74083">
        <w:rPr>
          <w:color w:val="auto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9A3F27" w:rsidRPr="00C74083">
        <w:rPr>
          <w:color w:val="auto"/>
          <w:sz w:val="28"/>
          <w:szCs w:val="28"/>
        </w:rPr>
        <w:t>д</w:t>
      </w:r>
      <w:r w:rsidR="009A3F27" w:rsidRPr="00C74083">
        <w:rPr>
          <w:color w:val="auto"/>
          <w:sz w:val="28"/>
          <w:szCs w:val="28"/>
        </w:rPr>
        <w:lastRenderedPageBreak/>
        <w:t xml:space="preserve">ке предоставления муниципальной услуги, </w:t>
      </w:r>
      <w:r w:rsidR="009A3F27" w:rsidRPr="00C74083">
        <w:rPr>
          <w:rFonts w:eastAsia="Calibri"/>
          <w:color w:val="auto"/>
          <w:sz w:val="28"/>
          <w:szCs w:val="28"/>
        </w:rPr>
        <w:t>в том числе к обеспечению д</w:t>
      </w:r>
      <w:r w:rsidR="009A3F27" w:rsidRPr="00C74083">
        <w:rPr>
          <w:rFonts w:eastAsia="Calibri"/>
          <w:color w:val="auto"/>
          <w:sz w:val="28"/>
          <w:szCs w:val="28"/>
        </w:rPr>
        <w:t>о</w:t>
      </w:r>
      <w:r w:rsidR="009A3F27" w:rsidRPr="00C74083">
        <w:rPr>
          <w:rFonts w:eastAsia="Calibri"/>
          <w:color w:val="auto"/>
          <w:sz w:val="28"/>
          <w:szCs w:val="28"/>
        </w:rPr>
        <w:t>ступности для инвалидов указанных объектов в соответствии с законодател</w:t>
      </w:r>
      <w:r w:rsidR="009A3F27" w:rsidRPr="00C74083">
        <w:rPr>
          <w:rFonts w:eastAsia="Calibri"/>
          <w:color w:val="auto"/>
          <w:sz w:val="28"/>
          <w:szCs w:val="28"/>
        </w:rPr>
        <w:t>ь</w:t>
      </w:r>
      <w:r w:rsidR="009A3F27" w:rsidRPr="00C74083">
        <w:rPr>
          <w:rFonts w:eastAsia="Calibri"/>
          <w:color w:val="auto"/>
          <w:sz w:val="28"/>
          <w:szCs w:val="28"/>
        </w:rPr>
        <w:t>ством Российской Федерации о социальной защите инвалидов</w:t>
      </w:r>
    </w:p>
    <w:p w:rsidR="002C44C2" w:rsidRPr="00C74083" w:rsidRDefault="002C44C2" w:rsidP="00875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2.15.1. Прием заявителей осуществляется специалистами управления в служебном кабинете в здании администрации округа. На входе в здание а</w:t>
      </w:r>
      <w:r w:rsidRPr="00C74083">
        <w:rPr>
          <w:rFonts w:ascii="Times New Roman" w:hAnsi="Times New Roman"/>
          <w:sz w:val="28"/>
          <w:szCs w:val="28"/>
        </w:rPr>
        <w:t>д</w:t>
      </w:r>
      <w:r w:rsidRPr="00C74083">
        <w:rPr>
          <w:rFonts w:ascii="Times New Roman" w:hAnsi="Times New Roman"/>
          <w:sz w:val="28"/>
          <w:szCs w:val="28"/>
        </w:rPr>
        <w:t>министрации в удобном для обозрения месте размещается вывеска, соде</w:t>
      </w:r>
      <w:r w:rsidRPr="00C74083">
        <w:rPr>
          <w:rFonts w:ascii="Times New Roman" w:hAnsi="Times New Roman"/>
          <w:sz w:val="28"/>
          <w:szCs w:val="28"/>
        </w:rPr>
        <w:t>р</w:t>
      </w:r>
      <w:r w:rsidRPr="00C74083">
        <w:rPr>
          <w:rFonts w:ascii="Times New Roman" w:hAnsi="Times New Roman"/>
          <w:sz w:val="28"/>
          <w:szCs w:val="28"/>
        </w:rPr>
        <w:t>жащая информацию о режиме работы аппарата администрации.</w:t>
      </w:r>
    </w:p>
    <w:p w:rsidR="002C44C2" w:rsidRPr="00C74083" w:rsidRDefault="002C44C2" w:rsidP="00875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2.15.2. Здание администрации оборудуется:</w:t>
      </w:r>
    </w:p>
    <w:p w:rsidR="002C44C2" w:rsidRPr="00C74083" w:rsidRDefault="002C44C2" w:rsidP="00875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2C44C2" w:rsidRPr="00C74083" w:rsidRDefault="002C44C2" w:rsidP="00875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2C44C2" w:rsidRPr="00C74083" w:rsidRDefault="002C44C2" w:rsidP="00875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системой охраны.</w:t>
      </w:r>
    </w:p>
    <w:p w:rsidR="002C44C2" w:rsidRPr="00C74083" w:rsidRDefault="002C44C2" w:rsidP="00875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2.15.3. Служебный кабинет, предназначенный для приема получателей муниципальной услуги, должен быть оборудован информационными табли</w:t>
      </w:r>
      <w:r w:rsidRPr="00C74083">
        <w:rPr>
          <w:rFonts w:ascii="Times New Roman" w:hAnsi="Times New Roman"/>
          <w:sz w:val="28"/>
          <w:szCs w:val="28"/>
        </w:rPr>
        <w:t>ч</w:t>
      </w:r>
      <w:r w:rsidRPr="00C74083">
        <w:rPr>
          <w:rFonts w:ascii="Times New Roman" w:hAnsi="Times New Roman"/>
          <w:sz w:val="28"/>
          <w:szCs w:val="28"/>
        </w:rPr>
        <w:t>ками (вывесками) с указанием:</w:t>
      </w:r>
    </w:p>
    <w:p w:rsidR="002C44C2" w:rsidRPr="00C74083" w:rsidRDefault="002C44C2" w:rsidP="00875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номера кабинета;</w:t>
      </w:r>
    </w:p>
    <w:p w:rsidR="002C44C2" w:rsidRPr="00C74083" w:rsidRDefault="002C44C2" w:rsidP="00875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наименование управления.</w:t>
      </w:r>
    </w:p>
    <w:p w:rsidR="002C44C2" w:rsidRPr="00C74083" w:rsidRDefault="002C44C2" w:rsidP="008750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2.15.4. Помещение должно соответствовать санитарно-</w:t>
      </w:r>
      <w:proofErr w:type="spellStart"/>
      <w:r w:rsidRPr="00C74083">
        <w:rPr>
          <w:rFonts w:ascii="Times New Roman" w:hAnsi="Times New Roman"/>
          <w:sz w:val="28"/>
          <w:szCs w:val="28"/>
        </w:rPr>
        <w:t>эпидемиоло</w:t>
      </w:r>
      <w:proofErr w:type="spellEnd"/>
      <w:r w:rsidRPr="00C74083">
        <w:rPr>
          <w:rFonts w:ascii="Times New Roman" w:hAnsi="Times New Roman"/>
          <w:sz w:val="28"/>
          <w:szCs w:val="28"/>
        </w:rPr>
        <w:t>-</w:t>
      </w:r>
      <w:proofErr w:type="spellStart"/>
      <w:r w:rsidRPr="00C74083">
        <w:rPr>
          <w:rFonts w:ascii="Times New Roman" w:hAnsi="Times New Roman"/>
          <w:sz w:val="28"/>
          <w:szCs w:val="28"/>
        </w:rPr>
        <w:t>гическим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правилам и нормативам «Гигиенические требования к персонал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 xml:space="preserve">ным электронно-вычислительным машинам и организации работы. </w:t>
      </w:r>
      <w:proofErr w:type="spellStart"/>
      <w:r w:rsidRPr="00C74083">
        <w:rPr>
          <w:rFonts w:ascii="Times New Roman" w:hAnsi="Times New Roman"/>
          <w:sz w:val="28"/>
          <w:szCs w:val="28"/>
        </w:rPr>
        <w:t>СанПин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2.2.2/2.4.1340-03», утвержденным Главным государственным санитарным врачом Российской Федерации 30 мая 2003 года.</w:t>
      </w:r>
    </w:p>
    <w:p w:rsidR="002C44C2" w:rsidRPr="00C74083" w:rsidRDefault="002C44C2" w:rsidP="008750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2.15.5. Сектор ожидания и информирования заявителей должен соо</w:t>
      </w:r>
      <w:r w:rsidRPr="00C74083">
        <w:rPr>
          <w:color w:val="auto"/>
          <w:sz w:val="28"/>
          <w:szCs w:val="28"/>
        </w:rPr>
        <w:t>т</w:t>
      </w:r>
      <w:r w:rsidRPr="00C74083">
        <w:rPr>
          <w:color w:val="auto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C74083">
        <w:rPr>
          <w:color w:val="auto"/>
          <w:sz w:val="28"/>
          <w:szCs w:val="28"/>
        </w:rPr>
        <w:t>н</w:t>
      </w:r>
      <w:r w:rsidRPr="00C74083">
        <w:rPr>
          <w:color w:val="auto"/>
          <w:sz w:val="28"/>
          <w:szCs w:val="28"/>
        </w:rPr>
        <w:t xml:space="preserve">ным стендом (материалами). </w:t>
      </w:r>
    </w:p>
    <w:p w:rsidR="002C44C2" w:rsidRPr="00C74083" w:rsidRDefault="002C44C2" w:rsidP="008750E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2.15.6. Требования к размещению и оформлению визуальной, текст</w:t>
      </w:r>
      <w:r w:rsidRPr="00C74083">
        <w:rPr>
          <w:color w:val="auto"/>
          <w:sz w:val="28"/>
          <w:szCs w:val="28"/>
        </w:rPr>
        <w:t>о</w:t>
      </w:r>
      <w:r w:rsidRPr="00C74083">
        <w:rPr>
          <w:color w:val="auto"/>
          <w:sz w:val="28"/>
          <w:szCs w:val="28"/>
        </w:rPr>
        <w:t>вой и мультимедийной информации</w:t>
      </w:r>
    </w:p>
    <w:p w:rsidR="002C44C2" w:rsidRPr="00C74083" w:rsidRDefault="002C44C2" w:rsidP="008750E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Информационный стенд (материалы) должен содержать сведения, ук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занные в подпункте 1.3.5 настоящего административного регламента</w:t>
      </w:r>
      <w:r w:rsidR="00752866">
        <w:rPr>
          <w:rFonts w:ascii="Times New Roman" w:hAnsi="Times New Roman"/>
          <w:sz w:val="28"/>
          <w:szCs w:val="28"/>
        </w:rPr>
        <w:t>.</w:t>
      </w:r>
    </w:p>
    <w:p w:rsidR="002C44C2" w:rsidRPr="00C74083" w:rsidRDefault="002C44C2" w:rsidP="008750E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5 мм"/>
        </w:smartTagPr>
        <w:r w:rsidRPr="00C74083">
          <w:rPr>
            <w:rFonts w:ascii="Times New Roman" w:hAnsi="Times New Roman"/>
            <w:sz w:val="28"/>
            <w:szCs w:val="28"/>
          </w:rPr>
          <w:t>5 мм</w:t>
        </w:r>
      </w:smartTag>
      <w:r w:rsidRPr="00C74083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C74083">
        <w:rPr>
          <w:rFonts w:ascii="Times New Roman" w:hAnsi="Times New Roman"/>
          <w:sz w:val="28"/>
          <w:szCs w:val="28"/>
        </w:rPr>
        <w:t>д</w:t>
      </w:r>
      <w:r w:rsidRPr="00C74083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C74083">
        <w:rPr>
          <w:rFonts w:ascii="Times New Roman" w:hAnsi="Times New Roman"/>
          <w:sz w:val="28"/>
          <w:szCs w:val="28"/>
        </w:rPr>
        <w:t>с</w:t>
      </w:r>
      <w:r w:rsidRPr="00C74083">
        <w:rPr>
          <w:rFonts w:ascii="Times New Roman" w:hAnsi="Times New Roman"/>
          <w:sz w:val="28"/>
          <w:szCs w:val="28"/>
        </w:rPr>
        <w:t>новному фону.</w:t>
      </w:r>
    </w:p>
    <w:p w:rsidR="002C44C2" w:rsidRPr="00C74083" w:rsidRDefault="002C44C2" w:rsidP="008750E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2C44C2" w:rsidRPr="00C74083" w:rsidRDefault="002C44C2" w:rsidP="008750E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2.15.7. Требования к размещению и оформлению визуальной, текст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вой и мультимедийной информации о порядке предоставления услуги в МФЦ:</w:t>
      </w:r>
    </w:p>
    <w:p w:rsidR="002C44C2" w:rsidRPr="00C74083" w:rsidRDefault="002C44C2" w:rsidP="008750E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информационное табло;</w:t>
      </w:r>
    </w:p>
    <w:p w:rsidR="002C44C2" w:rsidRPr="00C74083" w:rsidRDefault="002C44C2" w:rsidP="008750E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информационные стенды, содержащие информацию, указанную в по</w:t>
      </w:r>
      <w:r w:rsidRPr="00C74083">
        <w:rPr>
          <w:rFonts w:ascii="Times New Roman" w:hAnsi="Times New Roman"/>
          <w:sz w:val="28"/>
          <w:szCs w:val="28"/>
        </w:rPr>
        <w:t>д</w:t>
      </w:r>
      <w:r w:rsidRPr="00C74083">
        <w:rPr>
          <w:rFonts w:ascii="Times New Roman" w:hAnsi="Times New Roman"/>
          <w:sz w:val="28"/>
          <w:szCs w:val="28"/>
        </w:rPr>
        <w:t>пункте 1.3.5 административного регламента;</w:t>
      </w:r>
    </w:p>
    <w:p w:rsidR="002C44C2" w:rsidRPr="00C74083" w:rsidRDefault="002C44C2" w:rsidP="008750E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</w:t>
      </w:r>
      <w:r w:rsidRPr="00C74083">
        <w:rPr>
          <w:rFonts w:ascii="Times New Roman" w:hAnsi="Times New Roman"/>
          <w:sz w:val="28"/>
          <w:szCs w:val="28"/>
        </w:rPr>
        <w:t>н</w:t>
      </w:r>
      <w:r w:rsidRPr="00C74083">
        <w:rPr>
          <w:rFonts w:ascii="Times New Roman" w:hAnsi="Times New Roman"/>
          <w:sz w:val="28"/>
          <w:szCs w:val="28"/>
        </w:rPr>
        <w:t>формации:</w:t>
      </w:r>
    </w:p>
    <w:p w:rsidR="002C44C2" w:rsidRPr="00C74083" w:rsidRDefault="002C44C2" w:rsidP="008750E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lastRenderedPageBreak/>
        <w:t>полной версии текста настоящего административного регламента;</w:t>
      </w:r>
    </w:p>
    <w:p w:rsidR="002C44C2" w:rsidRPr="00C74083" w:rsidRDefault="002C44C2" w:rsidP="008750E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2C44C2" w:rsidRPr="00C74083" w:rsidRDefault="002C44C2" w:rsidP="008750E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2C44C2" w:rsidRPr="00C74083" w:rsidRDefault="002C44C2" w:rsidP="008750EE">
      <w:pPr>
        <w:pStyle w:val="a8"/>
        <w:ind w:firstLine="709"/>
      </w:pPr>
      <w:r w:rsidRPr="00C74083">
        <w:t>2.15.8. При предоставлении муниципальной услуги администрацией округа, МФЦ должны выполняться следующие меры по обеспечению д</w:t>
      </w:r>
      <w:r w:rsidRPr="00C74083">
        <w:t>о</w:t>
      </w:r>
      <w:r w:rsidRPr="00C74083">
        <w:t>ступности для инвалидов: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оборудование на прилегающей к зданию территории мест для парковки автотранспортных средств инвалидов;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C74083">
        <w:rPr>
          <w:rFonts w:ascii="Times New Roman" w:hAnsi="Times New Roman"/>
          <w:sz w:val="28"/>
          <w:szCs w:val="28"/>
        </w:rPr>
        <w:t>ч</w:t>
      </w:r>
      <w:r w:rsidRPr="00C74083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фической информации знаками, выполненными рельефно-точечным шри</w:t>
      </w:r>
      <w:r w:rsidRPr="00C74083">
        <w:rPr>
          <w:rFonts w:ascii="Times New Roman" w:hAnsi="Times New Roman"/>
          <w:sz w:val="28"/>
          <w:szCs w:val="28"/>
        </w:rPr>
        <w:t>ф</w:t>
      </w:r>
      <w:r w:rsidRPr="00C74083">
        <w:rPr>
          <w:rFonts w:ascii="Times New Roman" w:hAnsi="Times New Roman"/>
          <w:sz w:val="28"/>
          <w:szCs w:val="28"/>
        </w:rPr>
        <w:t>том Брайля и на контрастном фоне;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обеспечение допуска на объект собаки-проводника при наличии док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мента, подтверждающего ее специальное обучение, выданное по установле</w:t>
      </w:r>
      <w:r w:rsidRPr="00C74083">
        <w:rPr>
          <w:rFonts w:ascii="Times New Roman" w:hAnsi="Times New Roman"/>
          <w:sz w:val="28"/>
          <w:szCs w:val="28"/>
        </w:rPr>
        <w:t>н</w:t>
      </w:r>
      <w:r w:rsidRPr="00C74083">
        <w:rPr>
          <w:rFonts w:ascii="Times New Roman" w:hAnsi="Times New Roman"/>
          <w:sz w:val="28"/>
          <w:szCs w:val="28"/>
        </w:rPr>
        <w:t>ной форме;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C74083">
        <w:rPr>
          <w:rFonts w:ascii="Times New Roman" w:hAnsi="Times New Roman"/>
          <w:sz w:val="28"/>
          <w:szCs w:val="28"/>
        </w:rPr>
        <w:t>я</w:t>
      </w:r>
      <w:r w:rsidRPr="00C74083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 w:rsidRPr="00C7408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7408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74083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2C44C2" w:rsidRPr="00C74083" w:rsidRDefault="002C44C2" w:rsidP="008750E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2C44C2" w:rsidRPr="00C74083" w:rsidRDefault="002C44C2" w:rsidP="008750E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 лицами при предоставлении муниципальной услуги и их продолжительность, возмо</w:t>
      </w:r>
      <w:r w:rsidRPr="00C74083">
        <w:rPr>
          <w:rFonts w:ascii="Times New Roman" w:hAnsi="Times New Roman"/>
          <w:sz w:val="28"/>
          <w:szCs w:val="28"/>
        </w:rPr>
        <w:t>ж</w:t>
      </w:r>
      <w:r w:rsidRPr="00C74083">
        <w:rPr>
          <w:rFonts w:ascii="Times New Roman" w:hAnsi="Times New Roman"/>
          <w:sz w:val="28"/>
          <w:szCs w:val="28"/>
        </w:rPr>
        <w:lastRenderedPageBreak/>
        <w:t>ность получения муниципальной услуги в многофункциональных центрах предоставления государственных и муниципальных услуг, возможность п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К показателям доступности и качества муниципальной услуги относя</w:t>
      </w:r>
      <w:r w:rsidRPr="00C74083">
        <w:rPr>
          <w:rFonts w:ascii="Times New Roman" w:hAnsi="Times New Roman"/>
          <w:sz w:val="28"/>
          <w:szCs w:val="28"/>
        </w:rPr>
        <w:t>т</w:t>
      </w:r>
      <w:r w:rsidRPr="00C74083">
        <w:rPr>
          <w:rFonts w:ascii="Times New Roman" w:hAnsi="Times New Roman"/>
          <w:sz w:val="28"/>
          <w:szCs w:val="28"/>
        </w:rPr>
        <w:t>ся: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1) своевременность (</w:t>
      </w:r>
      <w:proofErr w:type="spellStart"/>
      <w:proofErr w:type="gramStart"/>
      <w:r w:rsidRPr="00C74083"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 w:rsidRPr="00C74083">
        <w:rPr>
          <w:rFonts w:ascii="Times New Roman" w:hAnsi="Times New Roman"/>
          <w:sz w:val="28"/>
          <w:szCs w:val="28"/>
        </w:rPr>
        <w:t>):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74083">
        <w:rPr>
          <w:rFonts w:ascii="Times New Roman" w:hAnsi="Times New Roman"/>
          <w:sz w:val="28"/>
          <w:szCs w:val="28"/>
        </w:rPr>
        <w:t>Св</w:t>
      </w:r>
      <w:proofErr w:type="spellEnd"/>
      <w:proofErr w:type="gramEnd"/>
      <w:r w:rsidR="00752866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=</w:t>
      </w:r>
      <w:r w:rsidR="00752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083">
        <w:rPr>
          <w:rFonts w:ascii="Times New Roman" w:hAnsi="Times New Roman"/>
          <w:sz w:val="28"/>
          <w:szCs w:val="28"/>
        </w:rPr>
        <w:t>Кср</w:t>
      </w:r>
      <w:proofErr w:type="spellEnd"/>
      <w:r w:rsidRPr="00C74083">
        <w:rPr>
          <w:rFonts w:ascii="Times New Roman" w:hAnsi="Times New Roman"/>
          <w:sz w:val="28"/>
          <w:szCs w:val="28"/>
        </w:rPr>
        <w:t>/</w:t>
      </w:r>
      <w:proofErr w:type="spellStart"/>
      <w:r w:rsidRPr="00C74083">
        <w:rPr>
          <w:rFonts w:ascii="Times New Roman" w:hAnsi="Times New Roman"/>
          <w:sz w:val="28"/>
          <w:szCs w:val="28"/>
        </w:rPr>
        <w:t>Кзаяв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х 100%, где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Кср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- количество заявлений на предоставление муниципальной услуги, рассмотренные в срок, установленный настоящим административным регл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ментом;</w:t>
      </w:r>
    </w:p>
    <w:p w:rsidR="002C44C2" w:rsidRPr="00C74083" w:rsidRDefault="00752866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Кзаяв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заявлений;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2) доступность (</w:t>
      </w:r>
      <w:proofErr w:type="spellStart"/>
      <w:r w:rsidRPr="00C74083">
        <w:rPr>
          <w:rFonts w:ascii="Times New Roman" w:hAnsi="Times New Roman"/>
          <w:sz w:val="28"/>
          <w:szCs w:val="28"/>
        </w:rPr>
        <w:t>Дос</w:t>
      </w:r>
      <w:proofErr w:type="spellEnd"/>
      <w:r w:rsidRPr="00C74083">
        <w:rPr>
          <w:rFonts w:ascii="Times New Roman" w:hAnsi="Times New Roman"/>
          <w:sz w:val="28"/>
          <w:szCs w:val="28"/>
        </w:rPr>
        <w:t>):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Дос</w:t>
      </w:r>
      <w:proofErr w:type="spellEnd"/>
      <w:r w:rsidR="00752866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C74083">
        <w:rPr>
          <w:rFonts w:ascii="Times New Roman" w:hAnsi="Times New Roman"/>
          <w:sz w:val="28"/>
          <w:szCs w:val="28"/>
        </w:rPr>
        <w:t>Дэл+Динф+Дмфц</w:t>
      </w:r>
      <w:proofErr w:type="spellEnd"/>
      <w:r w:rsidRPr="00C74083">
        <w:rPr>
          <w:rFonts w:ascii="Times New Roman" w:hAnsi="Times New Roman"/>
          <w:sz w:val="28"/>
          <w:szCs w:val="28"/>
        </w:rPr>
        <w:t>, где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Дэл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– возможность подачи документов, необходимых для предоставл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ния муниципальной услуги, в электронном виде: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Дэл</w:t>
      </w:r>
      <w:proofErr w:type="spellEnd"/>
      <w:r w:rsidR="00752866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=</w:t>
      </w:r>
      <w:r w:rsidR="00752866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35% при наличии возможности подачи документов, необход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Дэл</w:t>
      </w:r>
      <w:proofErr w:type="spellEnd"/>
      <w:r w:rsidR="00752866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=</w:t>
      </w:r>
      <w:r w:rsidR="00752866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0% при отсутствии возможности подачи документов, необход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мых для предоставления муниципальной услуги, в электронном виде;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Динф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– доступность информации о порядке предоставления муниц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пальной услуги: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Динф</w:t>
      </w:r>
      <w:proofErr w:type="spellEnd"/>
      <w:r w:rsidR="00752866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=</w:t>
      </w:r>
      <w:r w:rsidR="00752866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60%, если информация о порядке предоставления муниципал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ной услуги размещена с использованием информационно-</w:t>
      </w:r>
      <w:proofErr w:type="spellStart"/>
      <w:r w:rsidRPr="00C74083">
        <w:rPr>
          <w:rFonts w:ascii="Times New Roman" w:hAnsi="Times New Roman"/>
          <w:sz w:val="28"/>
          <w:szCs w:val="28"/>
        </w:rPr>
        <w:t>телекоммуни</w:t>
      </w:r>
      <w:proofErr w:type="spellEnd"/>
      <w:r w:rsidRPr="00C74083">
        <w:rPr>
          <w:rFonts w:ascii="Times New Roman" w:hAnsi="Times New Roman"/>
          <w:sz w:val="28"/>
          <w:szCs w:val="28"/>
        </w:rPr>
        <w:t>-</w:t>
      </w:r>
      <w:proofErr w:type="spellStart"/>
      <w:r w:rsidRPr="00C74083">
        <w:rPr>
          <w:rFonts w:ascii="Times New Roman" w:hAnsi="Times New Roman"/>
          <w:sz w:val="28"/>
          <w:szCs w:val="28"/>
        </w:rPr>
        <w:t>кационной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сети «Интернет» (40%), на информационных стендах (2-%) и есть доступный для заявителей раздаточный материал (5%);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Динф</w:t>
      </w:r>
      <w:proofErr w:type="spellEnd"/>
      <w:r w:rsidR="00752866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=</w:t>
      </w:r>
      <w:r w:rsidR="00752866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Дмфц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– возможность подачи документов, необходимых для предоста</w:t>
      </w:r>
      <w:r w:rsidRPr="00C74083">
        <w:rPr>
          <w:rFonts w:ascii="Times New Roman" w:hAnsi="Times New Roman"/>
          <w:sz w:val="28"/>
          <w:szCs w:val="28"/>
        </w:rPr>
        <w:t>в</w:t>
      </w:r>
      <w:r w:rsidRPr="00C74083">
        <w:rPr>
          <w:rFonts w:ascii="Times New Roman" w:hAnsi="Times New Roman"/>
          <w:sz w:val="28"/>
          <w:szCs w:val="28"/>
        </w:rPr>
        <w:t>ления муниципальной услуги, в многофункциональные центры: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Дмфц</w:t>
      </w:r>
      <w:proofErr w:type="spellEnd"/>
      <w:r w:rsidR="00752866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=</w:t>
      </w:r>
      <w:r w:rsidR="00752866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5% при наличии возможности подачи документов, необход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Дмфц</w:t>
      </w:r>
      <w:proofErr w:type="spellEnd"/>
      <w:r w:rsidR="00752866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=</w:t>
      </w:r>
      <w:r w:rsidR="00752866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0% при отсутствии возможности подачи документов, необх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Квзаим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– количество взаимодействий заявителя с должностными лиц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Квзаим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lastRenderedPageBreak/>
        <w:t>Квзаим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Квзаим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 w:rsidRPr="00C74083">
        <w:rPr>
          <w:rFonts w:ascii="Times New Roman" w:hAnsi="Times New Roman"/>
          <w:sz w:val="28"/>
          <w:szCs w:val="28"/>
        </w:rPr>
        <w:t>р</w:t>
      </w:r>
      <w:r w:rsidRPr="00C74083">
        <w:rPr>
          <w:rFonts w:ascii="Times New Roman" w:hAnsi="Times New Roman"/>
          <w:sz w:val="28"/>
          <w:szCs w:val="28"/>
        </w:rPr>
        <w:t>гана местного самоуправления, предоставляющими муниципальную услугу</w:t>
      </w:r>
      <w:r w:rsidR="00752866">
        <w:rPr>
          <w:rFonts w:ascii="Times New Roman" w:hAnsi="Times New Roman"/>
          <w:sz w:val="28"/>
          <w:szCs w:val="28"/>
        </w:rPr>
        <w:t>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3) удовлетворенность (Уд):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Уд</w:t>
      </w:r>
      <w:r w:rsidR="00752866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= 100%</w:t>
      </w:r>
      <w:r w:rsidR="00752866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-</w:t>
      </w:r>
      <w:r w:rsidR="00752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4083">
        <w:rPr>
          <w:rFonts w:ascii="Times New Roman" w:hAnsi="Times New Roman"/>
          <w:sz w:val="28"/>
          <w:szCs w:val="28"/>
        </w:rPr>
        <w:t>Кобж</w:t>
      </w:r>
      <w:proofErr w:type="spellEnd"/>
      <w:r w:rsidRPr="00C74083">
        <w:rPr>
          <w:rFonts w:ascii="Times New Roman" w:hAnsi="Times New Roman"/>
          <w:sz w:val="28"/>
          <w:szCs w:val="28"/>
        </w:rPr>
        <w:t>/</w:t>
      </w:r>
      <w:proofErr w:type="spellStart"/>
      <w:r w:rsidRPr="00C74083">
        <w:rPr>
          <w:rFonts w:ascii="Times New Roman" w:hAnsi="Times New Roman"/>
          <w:sz w:val="28"/>
          <w:szCs w:val="28"/>
        </w:rPr>
        <w:t>Кзаяв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х100%, где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Кобж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4083">
        <w:rPr>
          <w:rFonts w:ascii="Times New Roman" w:hAnsi="Times New Roman"/>
          <w:sz w:val="28"/>
          <w:szCs w:val="28"/>
        </w:rPr>
        <w:t>Кзаяв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– количество заявлений.</w:t>
      </w:r>
    </w:p>
    <w:p w:rsidR="002C44C2" w:rsidRPr="00A6543F" w:rsidRDefault="002C44C2" w:rsidP="008750E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2C44C2" w:rsidRPr="00C74083" w:rsidRDefault="002C44C2" w:rsidP="008750EE">
      <w:pPr>
        <w:pStyle w:val="Default"/>
        <w:tabs>
          <w:tab w:val="left" w:pos="1560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2.17.</w:t>
      </w:r>
      <w:r w:rsidRPr="00C74083">
        <w:rPr>
          <w:color w:val="auto"/>
          <w:sz w:val="28"/>
          <w:szCs w:val="28"/>
        </w:rPr>
        <w:t xml:space="preserve"> Иные требования, в том числе учитывающие особенности пред</w:t>
      </w:r>
      <w:r w:rsidRPr="00C74083">
        <w:rPr>
          <w:color w:val="auto"/>
          <w:sz w:val="28"/>
          <w:szCs w:val="28"/>
        </w:rPr>
        <w:t>о</w:t>
      </w:r>
      <w:r w:rsidRPr="00C74083">
        <w:rPr>
          <w:color w:val="auto"/>
          <w:sz w:val="28"/>
          <w:szCs w:val="28"/>
        </w:rPr>
        <w:t>ставления муниципальной услуги в многофункциональных центрах пред</w:t>
      </w:r>
      <w:r w:rsidRPr="00C74083">
        <w:rPr>
          <w:color w:val="auto"/>
          <w:sz w:val="28"/>
          <w:szCs w:val="28"/>
        </w:rPr>
        <w:t>о</w:t>
      </w:r>
      <w:r w:rsidRPr="00C74083">
        <w:rPr>
          <w:color w:val="auto"/>
          <w:sz w:val="28"/>
          <w:szCs w:val="28"/>
        </w:rPr>
        <w:t>ставления государственных и муниципальных услуг и особенности пред</w:t>
      </w:r>
      <w:r w:rsidRPr="00C74083">
        <w:rPr>
          <w:color w:val="auto"/>
          <w:sz w:val="28"/>
          <w:szCs w:val="28"/>
        </w:rPr>
        <w:t>о</w:t>
      </w:r>
      <w:r w:rsidRPr="00C74083">
        <w:rPr>
          <w:color w:val="auto"/>
          <w:sz w:val="28"/>
          <w:szCs w:val="28"/>
        </w:rPr>
        <w:t>ставления муниципальной услуги в электронной форме</w:t>
      </w:r>
    </w:p>
    <w:p w:rsidR="002C44C2" w:rsidRPr="00C74083" w:rsidRDefault="002C44C2" w:rsidP="008750EE">
      <w:pPr>
        <w:pStyle w:val="ad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2.17.1. Муниципальная услу</w:t>
      </w:r>
      <w:r w:rsidR="00A6543F">
        <w:rPr>
          <w:rFonts w:ascii="Times New Roman" w:hAnsi="Times New Roman"/>
          <w:sz w:val="28"/>
          <w:szCs w:val="28"/>
        </w:rPr>
        <w:t>га предоставляется через МФЦ.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2.17.2.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Портале государственных и муниципальных услуг (www.26gosuslugi.ru).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2.17.3. Возможно предоставление муниципальной услуги в электро</w:t>
      </w:r>
      <w:r w:rsidRPr="00C74083">
        <w:rPr>
          <w:rFonts w:ascii="Times New Roman" w:hAnsi="Times New Roman"/>
          <w:sz w:val="28"/>
          <w:szCs w:val="28"/>
        </w:rPr>
        <w:t>н</w:t>
      </w:r>
      <w:r w:rsidRPr="00C74083">
        <w:rPr>
          <w:rFonts w:ascii="Times New Roman" w:hAnsi="Times New Roman"/>
          <w:sz w:val="28"/>
          <w:szCs w:val="28"/>
        </w:rPr>
        <w:t>ной форме через Портал государственных и муниципальных услуг (</w:t>
      </w:r>
      <w:hyperlink r:id="rId22" w:history="1">
        <w:r w:rsidRPr="00C740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C74083">
        <w:rPr>
          <w:rFonts w:ascii="Times New Roman" w:hAnsi="Times New Roman"/>
          <w:sz w:val="28"/>
          <w:szCs w:val="28"/>
        </w:rPr>
        <w:t>).</w:t>
      </w:r>
    </w:p>
    <w:p w:rsidR="002C44C2" w:rsidRPr="00C74083" w:rsidRDefault="002C44C2" w:rsidP="00875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2.17.4. Через Портал государственных и муниципальных услуг (</w:t>
      </w:r>
      <w:hyperlink r:id="rId23" w:history="1">
        <w:r w:rsidRPr="00C740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C74083">
        <w:rPr>
          <w:rFonts w:ascii="Times New Roman" w:hAnsi="Times New Roman"/>
          <w:sz w:val="28"/>
          <w:szCs w:val="28"/>
        </w:rPr>
        <w:t>) заявитель может за</w:t>
      </w:r>
      <w:r w:rsidR="00752866">
        <w:rPr>
          <w:rFonts w:ascii="Times New Roman" w:hAnsi="Times New Roman"/>
          <w:sz w:val="28"/>
          <w:szCs w:val="28"/>
        </w:rPr>
        <w:t>писаться на прием к сотруднику у</w:t>
      </w:r>
      <w:r w:rsidRPr="00C74083">
        <w:rPr>
          <w:rFonts w:ascii="Times New Roman" w:hAnsi="Times New Roman"/>
          <w:sz w:val="28"/>
          <w:szCs w:val="28"/>
        </w:rPr>
        <w:t>правления, МФЦ для подачи заявления и документов.</w:t>
      </w:r>
    </w:p>
    <w:p w:rsidR="00D41CA0" w:rsidRPr="00C74083" w:rsidRDefault="00D41CA0" w:rsidP="00A6543F">
      <w:pPr>
        <w:pStyle w:val="Default"/>
        <w:contextualSpacing/>
        <w:jc w:val="center"/>
        <w:rPr>
          <w:bCs/>
          <w:color w:val="auto"/>
          <w:sz w:val="28"/>
          <w:szCs w:val="28"/>
        </w:rPr>
      </w:pPr>
    </w:p>
    <w:p w:rsidR="00A6543F" w:rsidRDefault="00583804" w:rsidP="00A6543F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 xml:space="preserve">3. </w:t>
      </w:r>
      <w:r w:rsidR="002C44C2" w:rsidRPr="00C74083">
        <w:rPr>
          <w:color w:val="auto"/>
          <w:sz w:val="28"/>
          <w:szCs w:val="28"/>
        </w:rPr>
        <w:t>Состав, последовательность и ср</w:t>
      </w:r>
      <w:r w:rsidR="00A6543F">
        <w:rPr>
          <w:color w:val="auto"/>
          <w:sz w:val="28"/>
          <w:szCs w:val="28"/>
        </w:rPr>
        <w:t xml:space="preserve">оки выполнения </w:t>
      </w:r>
      <w:proofErr w:type="gramStart"/>
      <w:r w:rsidR="00A6543F">
        <w:rPr>
          <w:color w:val="auto"/>
          <w:sz w:val="28"/>
          <w:szCs w:val="28"/>
        </w:rPr>
        <w:t>административных</w:t>
      </w:r>
      <w:proofErr w:type="gramEnd"/>
    </w:p>
    <w:p w:rsidR="00A6543F" w:rsidRDefault="002C44C2" w:rsidP="00A6543F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процедур (действий), требования к пор</w:t>
      </w:r>
      <w:r w:rsidR="00A6543F">
        <w:rPr>
          <w:color w:val="auto"/>
          <w:sz w:val="28"/>
          <w:szCs w:val="28"/>
        </w:rPr>
        <w:t>ядку их выполнения, в том числе</w:t>
      </w:r>
    </w:p>
    <w:p w:rsidR="00A6543F" w:rsidRDefault="002C44C2" w:rsidP="00A6543F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особенности выполнения админ</w:t>
      </w:r>
      <w:r w:rsidR="00A6543F">
        <w:rPr>
          <w:color w:val="auto"/>
          <w:sz w:val="28"/>
          <w:szCs w:val="28"/>
        </w:rPr>
        <w:t>истративных процедур (действий)</w:t>
      </w:r>
    </w:p>
    <w:p w:rsidR="00A6543F" w:rsidRDefault="002C44C2" w:rsidP="00A6543F">
      <w:pPr>
        <w:pStyle w:val="Default"/>
        <w:spacing w:line="240" w:lineRule="exact"/>
        <w:contextualSpacing/>
        <w:jc w:val="center"/>
        <w:rPr>
          <w:rFonts w:eastAsia="Calibri"/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в электронной форме</w:t>
      </w:r>
      <w:r w:rsidRPr="00C74083">
        <w:rPr>
          <w:rFonts w:eastAsia="Calibri"/>
          <w:color w:val="auto"/>
          <w:sz w:val="28"/>
          <w:szCs w:val="28"/>
        </w:rPr>
        <w:t>, а также особенности выполнения административных процедур (действий) в многофункци</w:t>
      </w:r>
      <w:r w:rsidR="00A6543F">
        <w:rPr>
          <w:rFonts w:eastAsia="Calibri"/>
          <w:color w:val="auto"/>
          <w:sz w:val="28"/>
          <w:szCs w:val="28"/>
        </w:rPr>
        <w:t>ональных центрах предоставления</w:t>
      </w:r>
    </w:p>
    <w:p w:rsidR="00583804" w:rsidRPr="00C74083" w:rsidRDefault="002C44C2" w:rsidP="00A6543F">
      <w:pPr>
        <w:pStyle w:val="Default"/>
        <w:spacing w:line="240" w:lineRule="exact"/>
        <w:contextualSpacing/>
        <w:jc w:val="center"/>
        <w:rPr>
          <w:color w:val="auto"/>
        </w:rPr>
      </w:pPr>
      <w:r w:rsidRPr="00C74083">
        <w:rPr>
          <w:rFonts w:eastAsia="Calibri"/>
          <w:color w:val="auto"/>
          <w:sz w:val="28"/>
          <w:szCs w:val="28"/>
        </w:rPr>
        <w:t>государственных и муниципальных услуг</w:t>
      </w:r>
    </w:p>
    <w:p w:rsidR="00D41CA0" w:rsidRPr="00C74083" w:rsidRDefault="00D41CA0" w:rsidP="00A6543F">
      <w:pPr>
        <w:pStyle w:val="Default"/>
        <w:contextualSpacing/>
        <w:jc w:val="center"/>
        <w:rPr>
          <w:bCs/>
          <w:color w:val="auto"/>
          <w:sz w:val="28"/>
          <w:szCs w:val="28"/>
        </w:rPr>
      </w:pPr>
    </w:p>
    <w:p w:rsidR="00583804" w:rsidRPr="00C74083" w:rsidRDefault="00583804" w:rsidP="00A6543F">
      <w:pPr>
        <w:pStyle w:val="Default"/>
        <w:ind w:firstLine="708"/>
        <w:contextualSpacing/>
        <w:jc w:val="both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3.1. Описание последовательности действий при предоставлении м</w:t>
      </w:r>
      <w:r w:rsidRPr="00C74083">
        <w:rPr>
          <w:bCs/>
          <w:color w:val="auto"/>
          <w:sz w:val="28"/>
          <w:szCs w:val="28"/>
        </w:rPr>
        <w:t>у</w:t>
      </w:r>
      <w:r w:rsidRPr="00C74083">
        <w:rPr>
          <w:bCs/>
          <w:color w:val="auto"/>
          <w:sz w:val="28"/>
          <w:szCs w:val="28"/>
        </w:rPr>
        <w:t>ниципальной услуги</w:t>
      </w:r>
    </w:p>
    <w:p w:rsidR="00AA1679" w:rsidRPr="00C74083" w:rsidRDefault="00583804" w:rsidP="00A6543F">
      <w:pPr>
        <w:pStyle w:val="Default"/>
        <w:ind w:firstLine="708"/>
        <w:contextualSpacing/>
        <w:jc w:val="both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3.1.1. Предоставление муниципальной услуги включает в себя следу</w:t>
      </w:r>
      <w:r w:rsidRPr="00C74083">
        <w:rPr>
          <w:bCs/>
          <w:color w:val="auto"/>
          <w:sz w:val="28"/>
          <w:szCs w:val="28"/>
        </w:rPr>
        <w:t>ю</w:t>
      </w:r>
      <w:r w:rsidRPr="00C74083">
        <w:rPr>
          <w:bCs/>
          <w:color w:val="auto"/>
          <w:sz w:val="28"/>
          <w:szCs w:val="28"/>
        </w:rPr>
        <w:t>щие административные процедуры:</w:t>
      </w:r>
    </w:p>
    <w:p w:rsidR="00A0701E" w:rsidRPr="00C74083" w:rsidRDefault="00A0701E" w:rsidP="00A654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 xml:space="preserve">1) </w:t>
      </w:r>
      <w:r w:rsidR="004D2758" w:rsidRPr="00C74083">
        <w:rPr>
          <w:color w:val="auto"/>
          <w:sz w:val="28"/>
          <w:szCs w:val="28"/>
        </w:rPr>
        <w:t>прием и регистрация заявления и прилагаемых к нему документов</w:t>
      </w:r>
      <w:r w:rsidRPr="00C74083">
        <w:rPr>
          <w:color w:val="auto"/>
          <w:sz w:val="28"/>
          <w:szCs w:val="28"/>
        </w:rPr>
        <w:t xml:space="preserve">; </w:t>
      </w:r>
    </w:p>
    <w:p w:rsidR="00A0701E" w:rsidRPr="00C74083" w:rsidRDefault="00A0701E" w:rsidP="00A6543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2) </w:t>
      </w:r>
      <w:r w:rsidR="004D2758" w:rsidRPr="00C74083">
        <w:rPr>
          <w:rFonts w:ascii="Times New Roman" w:hAnsi="Times New Roman"/>
          <w:sz w:val="28"/>
          <w:szCs w:val="28"/>
        </w:rPr>
        <w:t>передача заявления и прилагаемых к нему документов в управление на исполнение</w:t>
      </w:r>
      <w:r w:rsidRPr="00C74083">
        <w:rPr>
          <w:rFonts w:ascii="Times New Roman" w:hAnsi="Times New Roman"/>
          <w:sz w:val="28"/>
          <w:szCs w:val="28"/>
        </w:rPr>
        <w:t>;</w:t>
      </w:r>
    </w:p>
    <w:p w:rsidR="004D2758" w:rsidRPr="00C74083" w:rsidRDefault="004D2758" w:rsidP="00A6543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3) принятие решения о предоставлении муниципальной услуги либо об отказе в предоставлении муниципальной услуги;</w:t>
      </w:r>
    </w:p>
    <w:p w:rsidR="00A0701E" w:rsidRPr="00C74083" w:rsidRDefault="004D2758" w:rsidP="00A6543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</w:t>
      </w:r>
      <w:r w:rsidR="00A0701E" w:rsidRPr="00C74083">
        <w:rPr>
          <w:rFonts w:ascii="Times New Roman" w:hAnsi="Times New Roman"/>
          <w:sz w:val="28"/>
          <w:szCs w:val="28"/>
        </w:rPr>
        <w:t>) формирование и направление межведомственных запросов;</w:t>
      </w:r>
    </w:p>
    <w:p w:rsidR="00F55DA9" w:rsidRPr="00C74083" w:rsidRDefault="00344FE6" w:rsidP="00A6543F">
      <w:pPr>
        <w:pStyle w:val="a8"/>
        <w:ind w:firstLine="708"/>
      </w:pPr>
      <w:r w:rsidRPr="00C74083">
        <w:lastRenderedPageBreak/>
        <w:t>5</w:t>
      </w:r>
      <w:r w:rsidR="00A0701E" w:rsidRPr="00C74083">
        <w:t xml:space="preserve">) </w:t>
      </w:r>
      <w:r w:rsidR="004D2758" w:rsidRPr="00C74083">
        <w:t>подготовка, утверждение и выдача решений о переводе жилого п</w:t>
      </w:r>
      <w:r w:rsidR="004D2758" w:rsidRPr="00C74083">
        <w:t>о</w:t>
      </w:r>
      <w:r w:rsidR="004D2758" w:rsidRPr="00C74083">
        <w:t>мещения в нежилое помещение или нежилого помещения в жилое помещ</w:t>
      </w:r>
      <w:r w:rsidR="004D2758" w:rsidRPr="00C74083">
        <w:t>е</w:t>
      </w:r>
      <w:r w:rsidR="004D2758" w:rsidRPr="00C74083">
        <w:t>ние либо письменного отказа в пред</w:t>
      </w:r>
      <w:r w:rsidR="00752866">
        <w:t>оставлении муниципальной услуги.</w:t>
      </w:r>
      <w:r w:rsidR="00F55DA9" w:rsidRPr="00C74083">
        <w:t xml:space="preserve"> </w:t>
      </w:r>
    </w:p>
    <w:p w:rsidR="00583804" w:rsidRPr="00C74083" w:rsidRDefault="00583804" w:rsidP="00A6543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>3.1.2. Последовательность административных процедур (действий), выполняемых при предоставлении муниципальн</w:t>
      </w:r>
      <w:r w:rsidR="0019114B" w:rsidRPr="00C74083">
        <w:rPr>
          <w:rFonts w:ascii="Times New Roman" w:hAnsi="Times New Roman"/>
          <w:bCs/>
          <w:sz w:val="28"/>
          <w:szCs w:val="28"/>
        </w:rPr>
        <w:t>ой услуги, изложена в блок-схем</w:t>
      </w:r>
      <w:r w:rsidR="006E23B2" w:rsidRPr="00C74083">
        <w:rPr>
          <w:rFonts w:ascii="Times New Roman" w:hAnsi="Times New Roman"/>
          <w:bCs/>
          <w:sz w:val="28"/>
          <w:szCs w:val="28"/>
        </w:rPr>
        <w:t>е,</w:t>
      </w:r>
      <w:r w:rsidRPr="00C74083"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19114B" w:rsidRPr="00C74083">
        <w:rPr>
          <w:rFonts w:ascii="Times New Roman" w:hAnsi="Times New Roman"/>
          <w:bCs/>
          <w:sz w:val="28"/>
          <w:szCs w:val="28"/>
        </w:rPr>
        <w:t>приложени</w:t>
      </w:r>
      <w:r w:rsidR="006E23B2" w:rsidRPr="00C74083">
        <w:rPr>
          <w:rFonts w:ascii="Times New Roman" w:hAnsi="Times New Roman"/>
          <w:bCs/>
          <w:sz w:val="28"/>
          <w:szCs w:val="28"/>
        </w:rPr>
        <w:t>ю</w:t>
      </w:r>
      <w:r w:rsidRPr="00C74083">
        <w:rPr>
          <w:rFonts w:ascii="Times New Roman" w:hAnsi="Times New Roman"/>
          <w:bCs/>
          <w:sz w:val="28"/>
          <w:szCs w:val="28"/>
        </w:rPr>
        <w:t xml:space="preserve"> </w:t>
      </w:r>
      <w:r w:rsidR="00A0701E" w:rsidRPr="00C74083">
        <w:rPr>
          <w:rFonts w:ascii="Times New Roman" w:hAnsi="Times New Roman"/>
          <w:bCs/>
          <w:sz w:val="28"/>
          <w:szCs w:val="28"/>
        </w:rPr>
        <w:t>2</w:t>
      </w:r>
      <w:r w:rsidRPr="00C74083">
        <w:rPr>
          <w:rFonts w:ascii="Times New Roman" w:hAnsi="Times New Roman"/>
          <w:bCs/>
          <w:sz w:val="28"/>
          <w:szCs w:val="28"/>
        </w:rPr>
        <w:t xml:space="preserve"> к настоящему административному регламе</w:t>
      </w:r>
      <w:r w:rsidRPr="00C74083">
        <w:rPr>
          <w:rFonts w:ascii="Times New Roman" w:hAnsi="Times New Roman"/>
          <w:bCs/>
          <w:sz w:val="28"/>
          <w:szCs w:val="28"/>
        </w:rPr>
        <w:t>н</w:t>
      </w:r>
      <w:r w:rsidRPr="00C74083">
        <w:rPr>
          <w:rFonts w:ascii="Times New Roman" w:hAnsi="Times New Roman"/>
          <w:bCs/>
          <w:sz w:val="28"/>
          <w:szCs w:val="28"/>
        </w:rPr>
        <w:t>ту.</w:t>
      </w:r>
    </w:p>
    <w:p w:rsidR="00583804" w:rsidRPr="00C74083" w:rsidRDefault="00583804" w:rsidP="00A6543F">
      <w:pPr>
        <w:pStyle w:val="Default"/>
        <w:ind w:firstLine="708"/>
        <w:contextualSpacing/>
        <w:jc w:val="both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3.1.3. По запросу заявителя направляется информация о ходе рассмо</w:t>
      </w:r>
      <w:r w:rsidRPr="00C74083">
        <w:rPr>
          <w:bCs/>
          <w:color w:val="auto"/>
          <w:sz w:val="28"/>
          <w:szCs w:val="28"/>
        </w:rPr>
        <w:t>т</w:t>
      </w:r>
      <w:r w:rsidRPr="00C74083">
        <w:rPr>
          <w:bCs/>
          <w:color w:val="auto"/>
          <w:sz w:val="28"/>
          <w:szCs w:val="28"/>
        </w:rPr>
        <w:t>рения заявления, в том числе в электронной форме, на любом этапе пред</w:t>
      </w:r>
      <w:r w:rsidRPr="00C74083">
        <w:rPr>
          <w:bCs/>
          <w:color w:val="auto"/>
          <w:sz w:val="28"/>
          <w:szCs w:val="28"/>
        </w:rPr>
        <w:t>о</w:t>
      </w:r>
      <w:r w:rsidRPr="00C74083">
        <w:rPr>
          <w:bCs/>
          <w:color w:val="auto"/>
          <w:sz w:val="28"/>
          <w:szCs w:val="28"/>
        </w:rPr>
        <w:t>ставления муниципальной услуги.</w:t>
      </w:r>
    </w:p>
    <w:p w:rsidR="00D41CA0" w:rsidRPr="00C74083" w:rsidRDefault="00D41CA0" w:rsidP="00A6543F">
      <w:pPr>
        <w:pStyle w:val="a8"/>
        <w:ind w:firstLine="708"/>
        <w:rPr>
          <w:bCs/>
        </w:rPr>
      </w:pPr>
    </w:p>
    <w:p w:rsidR="004959F9" w:rsidRPr="00C74083" w:rsidRDefault="004959F9" w:rsidP="00A6543F">
      <w:pPr>
        <w:pStyle w:val="Default"/>
        <w:ind w:firstLine="708"/>
        <w:contextualSpacing/>
        <w:jc w:val="both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 xml:space="preserve">3.2. </w:t>
      </w:r>
      <w:r w:rsidRPr="00C74083">
        <w:rPr>
          <w:color w:val="auto"/>
          <w:sz w:val="28"/>
          <w:szCs w:val="28"/>
        </w:rPr>
        <w:t>Прием и регистрация заявления</w:t>
      </w:r>
      <w:r w:rsidR="00252E1B" w:rsidRPr="00C74083">
        <w:rPr>
          <w:color w:val="auto"/>
          <w:sz w:val="28"/>
          <w:szCs w:val="28"/>
        </w:rPr>
        <w:t xml:space="preserve"> и прилагаемых к нему документов</w:t>
      </w:r>
    </w:p>
    <w:p w:rsidR="004D2758" w:rsidRPr="00C74083" w:rsidRDefault="004D2758" w:rsidP="00A6543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3.2.1. Основанием для начала административной процедуры предоста</w:t>
      </w:r>
      <w:r w:rsidRPr="00C74083">
        <w:rPr>
          <w:color w:val="auto"/>
          <w:sz w:val="28"/>
          <w:szCs w:val="28"/>
        </w:rPr>
        <w:t>в</w:t>
      </w:r>
      <w:r w:rsidRPr="00C74083">
        <w:rPr>
          <w:color w:val="auto"/>
          <w:sz w:val="28"/>
          <w:szCs w:val="28"/>
        </w:rPr>
        <w:t>ления муниципальной услуги является обращение заявителя, предоставление заявления и прилагаемых к нему документов, необходимых для предоставл</w:t>
      </w:r>
      <w:r w:rsidRPr="00C74083">
        <w:rPr>
          <w:color w:val="auto"/>
          <w:sz w:val="28"/>
          <w:szCs w:val="28"/>
        </w:rPr>
        <w:t>е</w:t>
      </w:r>
      <w:r w:rsidRPr="00C74083">
        <w:rPr>
          <w:color w:val="auto"/>
          <w:sz w:val="28"/>
          <w:szCs w:val="28"/>
        </w:rPr>
        <w:t>ния муниципальной услуги в управление или МФЦ по форме, согласно пр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 xml:space="preserve">ложению 1 к настоящему административному регламенту. </w:t>
      </w:r>
    </w:p>
    <w:p w:rsidR="004D2758" w:rsidRPr="00C74083" w:rsidRDefault="004D2758" w:rsidP="00A6543F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3.2.2. Заявление с прилагаемыми к нему документами вручается упо</w:t>
      </w:r>
      <w:r w:rsidRPr="00C74083">
        <w:rPr>
          <w:sz w:val="28"/>
          <w:szCs w:val="28"/>
        </w:rPr>
        <w:t>л</w:t>
      </w:r>
      <w:r w:rsidRPr="00C74083">
        <w:rPr>
          <w:sz w:val="28"/>
          <w:szCs w:val="28"/>
        </w:rPr>
        <w:t>номоченному на принятие входящей корреспонденции сотруднику админ</w:t>
      </w:r>
      <w:r w:rsidRPr="00C74083">
        <w:rPr>
          <w:sz w:val="28"/>
          <w:szCs w:val="28"/>
        </w:rPr>
        <w:t>и</w:t>
      </w:r>
      <w:r w:rsidRPr="00C74083">
        <w:rPr>
          <w:sz w:val="28"/>
          <w:szCs w:val="28"/>
        </w:rPr>
        <w:t>страции округа или МФЦ, или направляется в адрес администрации округа заказным письмом с уведомлением о вручении. Регистрация заявления ос</w:t>
      </w:r>
      <w:r w:rsidRPr="00C74083">
        <w:rPr>
          <w:sz w:val="28"/>
          <w:szCs w:val="28"/>
        </w:rPr>
        <w:t>у</w:t>
      </w:r>
      <w:r w:rsidRPr="00C74083">
        <w:rPr>
          <w:sz w:val="28"/>
          <w:szCs w:val="28"/>
        </w:rPr>
        <w:t>ществляется уполномоченным специалистом администрации округа, в соо</w:t>
      </w:r>
      <w:r w:rsidRPr="00C74083">
        <w:rPr>
          <w:sz w:val="28"/>
          <w:szCs w:val="28"/>
        </w:rPr>
        <w:t>т</w:t>
      </w:r>
      <w:r w:rsidRPr="00C74083">
        <w:rPr>
          <w:sz w:val="28"/>
          <w:szCs w:val="28"/>
        </w:rPr>
        <w:t>ветствующем журнале в течение дня с присвоением регистрационного ном</w:t>
      </w:r>
      <w:r w:rsidRPr="00C74083">
        <w:rPr>
          <w:sz w:val="28"/>
          <w:szCs w:val="28"/>
        </w:rPr>
        <w:t>е</w:t>
      </w:r>
      <w:r w:rsidRPr="00C74083">
        <w:rPr>
          <w:sz w:val="28"/>
          <w:szCs w:val="28"/>
        </w:rPr>
        <w:t>ра и указанием даты поступления.</w:t>
      </w:r>
    </w:p>
    <w:p w:rsidR="004D2758" w:rsidRPr="00C74083" w:rsidRDefault="004D2758" w:rsidP="00A65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МФЦ передает в администрацию округа документы и информацию, полученные от заявителя, в срок не позднее следующего рабочего дня с м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мента получения запроса от заявителя о предоставлении муниципальной услуги.</w:t>
      </w:r>
    </w:p>
    <w:p w:rsidR="004D2758" w:rsidRPr="00C74083" w:rsidRDefault="004D2758" w:rsidP="00A6543F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Передача документов из МФЦ в администрацию городского округа с</w:t>
      </w:r>
      <w:r w:rsidRPr="00C74083">
        <w:rPr>
          <w:sz w:val="28"/>
          <w:szCs w:val="28"/>
        </w:rPr>
        <w:t>о</w:t>
      </w:r>
      <w:r w:rsidRPr="00C74083">
        <w:rPr>
          <w:sz w:val="28"/>
          <w:szCs w:val="28"/>
        </w:rPr>
        <w:t xml:space="preserve">провождается соответствующим реестром передачи. </w:t>
      </w:r>
    </w:p>
    <w:p w:rsidR="004D2758" w:rsidRPr="00C74083" w:rsidRDefault="004D2758" w:rsidP="00A6543F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В случае предоставления услуги в электронном виде регистрация ос</w:t>
      </w:r>
      <w:r w:rsidRPr="00C74083">
        <w:rPr>
          <w:sz w:val="28"/>
          <w:szCs w:val="28"/>
        </w:rPr>
        <w:t>у</w:t>
      </w:r>
      <w:r w:rsidRPr="00C74083">
        <w:rPr>
          <w:sz w:val="28"/>
          <w:szCs w:val="28"/>
        </w:rPr>
        <w:t>ществляется в автоматическом режиме в день получения запроса (заявления) с присвоением регистрационного номера, указанием даты и времени посту</w:t>
      </w:r>
      <w:r w:rsidRPr="00C74083">
        <w:rPr>
          <w:sz w:val="28"/>
          <w:szCs w:val="28"/>
        </w:rPr>
        <w:t>п</w:t>
      </w:r>
      <w:r w:rsidRPr="00C74083">
        <w:rPr>
          <w:sz w:val="28"/>
          <w:szCs w:val="28"/>
        </w:rPr>
        <w:t>ления и указанием на формат обязательного отображения административной процедуры.</w:t>
      </w:r>
    </w:p>
    <w:p w:rsidR="004D2758" w:rsidRPr="00C74083" w:rsidRDefault="004D2758" w:rsidP="00A654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3.2.3. Прием и рассмотрение заявлений о подготовке документов ос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ществляется в день обращения заявителя (заявителей). Отсчет срока ос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ществляется со дня приема заявления.</w:t>
      </w:r>
    </w:p>
    <w:p w:rsidR="004D2758" w:rsidRPr="00C74083" w:rsidRDefault="004D2758" w:rsidP="00A6543F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3.2.4. Срок прохождения административной процедуры – один день.</w:t>
      </w:r>
    </w:p>
    <w:p w:rsidR="00470D8C" w:rsidRPr="00C74083" w:rsidRDefault="004D2758" w:rsidP="00A6543F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3.2.5. Результатом административной процедуры является внесение р</w:t>
      </w:r>
      <w:r w:rsidRPr="00C74083">
        <w:rPr>
          <w:sz w:val="28"/>
          <w:szCs w:val="28"/>
        </w:rPr>
        <w:t>е</w:t>
      </w:r>
      <w:r w:rsidRPr="00C74083">
        <w:rPr>
          <w:sz w:val="28"/>
          <w:szCs w:val="28"/>
        </w:rPr>
        <w:t>гистрационной записи в журнал входящей корреспонденции администрации округа и передача заявления и документов в управление.</w:t>
      </w:r>
    </w:p>
    <w:p w:rsidR="004D2758" w:rsidRPr="00C74083" w:rsidRDefault="004D2758" w:rsidP="00A6543F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</w:p>
    <w:p w:rsidR="009A6F06" w:rsidRPr="00C74083" w:rsidRDefault="009A6F06" w:rsidP="00A6543F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3.3. Передача заявления и прилагаемых к нему документов</w:t>
      </w:r>
      <w:r w:rsidR="00FE195E" w:rsidRPr="00C74083">
        <w:rPr>
          <w:sz w:val="28"/>
          <w:szCs w:val="28"/>
        </w:rPr>
        <w:t xml:space="preserve"> в управл</w:t>
      </w:r>
      <w:r w:rsidR="00FE195E" w:rsidRPr="00C74083">
        <w:rPr>
          <w:sz w:val="28"/>
          <w:szCs w:val="28"/>
        </w:rPr>
        <w:t>е</w:t>
      </w:r>
      <w:r w:rsidR="00FE195E" w:rsidRPr="00C74083">
        <w:rPr>
          <w:sz w:val="28"/>
          <w:szCs w:val="28"/>
        </w:rPr>
        <w:lastRenderedPageBreak/>
        <w:t>ние</w:t>
      </w:r>
      <w:r w:rsidRPr="00C74083">
        <w:rPr>
          <w:sz w:val="28"/>
          <w:szCs w:val="28"/>
        </w:rPr>
        <w:t xml:space="preserve"> на исполнение</w:t>
      </w:r>
    </w:p>
    <w:p w:rsidR="009A6F06" w:rsidRPr="00C74083" w:rsidRDefault="006108B2" w:rsidP="00A6543F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3.3.1. Основанием для на</w:t>
      </w:r>
      <w:r w:rsidR="009A6F06" w:rsidRPr="00C74083">
        <w:rPr>
          <w:sz w:val="28"/>
          <w:szCs w:val="28"/>
        </w:rPr>
        <w:t xml:space="preserve">чала административной процедуры является регистрация заявления и прилагаемых к нему документов, а также передача заявления на </w:t>
      </w:r>
      <w:r w:rsidR="00DB20BA" w:rsidRPr="00C74083">
        <w:rPr>
          <w:sz w:val="28"/>
          <w:szCs w:val="28"/>
        </w:rPr>
        <w:t>рассмотрение начальнику управления</w:t>
      </w:r>
      <w:r w:rsidR="009A6F06" w:rsidRPr="00C74083">
        <w:rPr>
          <w:sz w:val="28"/>
          <w:szCs w:val="28"/>
        </w:rPr>
        <w:t xml:space="preserve"> либо лицу его замеща</w:t>
      </w:r>
      <w:r w:rsidR="009A6F06" w:rsidRPr="00C74083">
        <w:rPr>
          <w:sz w:val="28"/>
          <w:szCs w:val="28"/>
        </w:rPr>
        <w:t>ю</w:t>
      </w:r>
      <w:r w:rsidR="009A6F06" w:rsidRPr="00C74083">
        <w:rPr>
          <w:sz w:val="28"/>
          <w:szCs w:val="28"/>
        </w:rPr>
        <w:t>щему.</w:t>
      </w:r>
    </w:p>
    <w:p w:rsidR="009A6F06" w:rsidRPr="00C74083" w:rsidRDefault="00DB20BA" w:rsidP="00A6543F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3.3.2. Начальник управления</w:t>
      </w:r>
      <w:r w:rsidR="009A6F06" w:rsidRPr="00C74083">
        <w:rPr>
          <w:sz w:val="28"/>
          <w:szCs w:val="28"/>
        </w:rPr>
        <w:t xml:space="preserve"> либо лицо его замещающее рассматривает заявление вместе с поступившими документами и определяет исполнителя, после чего заявление и документы, поступившие с ним, с резолюцией </w:t>
      </w:r>
      <w:r w:rsidRPr="00C74083">
        <w:rPr>
          <w:sz w:val="28"/>
          <w:szCs w:val="28"/>
        </w:rPr>
        <w:t xml:space="preserve">начальника управления </w:t>
      </w:r>
      <w:r w:rsidR="009A6F06" w:rsidRPr="00C74083">
        <w:rPr>
          <w:sz w:val="28"/>
          <w:szCs w:val="28"/>
        </w:rPr>
        <w:t>либо лица его замещающего направляется на испо</w:t>
      </w:r>
      <w:r w:rsidR="009A6F06" w:rsidRPr="00C74083">
        <w:rPr>
          <w:sz w:val="28"/>
          <w:szCs w:val="28"/>
        </w:rPr>
        <w:t>л</w:t>
      </w:r>
      <w:r w:rsidR="009A6F06" w:rsidRPr="00C74083">
        <w:rPr>
          <w:sz w:val="28"/>
          <w:szCs w:val="28"/>
        </w:rPr>
        <w:t>нение специали</w:t>
      </w:r>
      <w:r w:rsidRPr="00C74083">
        <w:rPr>
          <w:sz w:val="28"/>
          <w:szCs w:val="28"/>
        </w:rPr>
        <w:t>сту управления</w:t>
      </w:r>
      <w:r w:rsidR="009A6F06" w:rsidRPr="00C74083">
        <w:rPr>
          <w:sz w:val="28"/>
          <w:szCs w:val="28"/>
        </w:rPr>
        <w:t xml:space="preserve"> в тот же день либо в следующий за ним раб</w:t>
      </w:r>
      <w:r w:rsidR="009A6F06" w:rsidRPr="00C74083">
        <w:rPr>
          <w:sz w:val="28"/>
          <w:szCs w:val="28"/>
        </w:rPr>
        <w:t>о</w:t>
      </w:r>
      <w:r w:rsidR="009A6F06" w:rsidRPr="00C74083">
        <w:rPr>
          <w:sz w:val="28"/>
          <w:szCs w:val="28"/>
        </w:rPr>
        <w:t>чий день.</w:t>
      </w:r>
    </w:p>
    <w:p w:rsidR="009A6F06" w:rsidRPr="00C74083" w:rsidRDefault="009A6F06" w:rsidP="00A6543F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3.3.3. Срок прохождения административной процедуры – один день.</w:t>
      </w:r>
    </w:p>
    <w:p w:rsidR="009A6F06" w:rsidRPr="00C74083" w:rsidRDefault="002C2F7C" w:rsidP="00A6543F">
      <w:pPr>
        <w:pStyle w:val="ConsPlusNormal"/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C74083">
        <w:rPr>
          <w:sz w:val="28"/>
          <w:szCs w:val="28"/>
        </w:rPr>
        <w:t>3.3.4. Результатом административной процедуры является прием сп</w:t>
      </w:r>
      <w:r w:rsidRPr="00C74083">
        <w:rPr>
          <w:sz w:val="28"/>
          <w:szCs w:val="28"/>
        </w:rPr>
        <w:t>е</w:t>
      </w:r>
      <w:r w:rsidRPr="00C74083">
        <w:rPr>
          <w:sz w:val="28"/>
          <w:szCs w:val="28"/>
        </w:rPr>
        <w:t>циа</w:t>
      </w:r>
      <w:r w:rsidR="00DB20BA" w:rsidRPr="00C74083">
        <w:rPr>
          <w:sz w:val="28"/>
          <w:szCs w:val="28"/>
        </w:rPr>
        <w:t>листом управления</w:t>
      </w:r>
      <w:r w:rsidRPr="00C74083">
        <w:rPr>
          <w:sz w:val="28"/>
          <w:szCs w:val="28"/>
        </w:rPr>
        <w:t xml:space="preserve"> (далее – исполнитель), указанным в резолюции, док</w:t>
      </w:r>
      <w:r w:rsidRPr="00C74083">
        <w:rPr>
          <w:sz w:val="28"/>
          <w:szCs w:val="28"/>
        </w:rPr>
        <w:t>у</w:t>
      </w:r>
      <w:r w:rsidRPr="00C74083">
        <w:rPr>
          <w:sz w:val="28"/>
          <w:szCs w:val="28"/>
        </w:rPr>
        <w:t>ментов для непосредственного исполнения.</w:t>
      </w:r>
    </w:p>
    <w:p w:rsidR="00470D8C" w:rsidRPr="00C74083" w:rsidRDefault="00470D8C" w:rsidP="00A6543F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</w:p>
    <w:p w:rsidR="006108B2" w:rsidRPr="00C74083" w:rsidRDefault="002C2F7C" w:rsidP="00A6543F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3.4. Принятие решения о предоставлении муниципальной услуги либо об отказе в предоставлении муниципальной услуги</w:t>
      </w:r>
    </w:p>
    <w:p w:rsidR="00DF74B3" w:rsidRPr="00C74083" w:rsidRDefault="0019114B" w:rsidP="00A6543F">
      <w:pPr>
        <w:pStyle w:val="Default"/>
        <w:ind w:firstLine="708"/>
        <w:contextualSpacing/>
        <w:jc w:val="both"/>
        <w:rPr>
          <w:color w:val="auto"/>
          <w:sz w:val="32"/>
          <w:szCs w:val="28"/>
        </w:rPr>
      </w:pPr>
      <w:r w:rsidRPr="00C74083">
        <w:rPr>
          <w:color w:val="auto"/>
          <w:sz w:val="28"/>
        </w:rPr>
        <w:t>3.4</w:t>
      </w:r>
      <w:r w:rsidR="00853BAA" w:rsidRPr="00C74083">
        <w:rPr>
          <w:color w:val="auto"/>
          <w:sz w:val="28"/>
        </w:rPr>
        <w:t>.1. Основанием для начала административной процедуры является получение</w:t>
      </w:r>
      <w:r w:rsidR="006108B2" w:rsidRPr="00C74083">
        <w:rPr>
          <w:color w:val="auto"/>
          <w:sz w:val="28"/>
        </w:rPr>
        <w:t xml:space="preserve"> исполнителем</w:t>
      </w:r>
      <w:r w:rsidR="00853BAA" w:rsidRPr="00C74083">
        <w:rPr>
          <w:color w:val="auto"/>
          <w:sz w:val="28"/>
        </w:rPr>
        <w:t xml:space="preserve"> документов</w:t>
      </w:r>
      <w:r w:rsidR="006108B2" w:rsidRPr="00C74083">
        <w:rPr>
          <w:color w:val="auto"/>
          <w:sz w:val="28"/>
        </w:rPr>
        <w:t>.</w:t>
      </w:r>
      <w:r w:rsidR="00853BAA" w:rsidRPr="00C74083">
        <w:rPr>
          <w:color w:val="auto"/>
          <w:sz w:val="28"/>
        </w:rPr>
        <w:t xml:space="preserve"> </w:t>
      </w:r>
    </w:p>
    <w:p w:rsidR="00DF74B3" w:rsidRPr="00C74083" w:rsidRDefault="0019114B" w:rsidP="00A6543F">
      <w:pPr>
        <w:pStyle w:val="a8"/>
        <w:ind w:firstLine="708"/>
        <w:contextualSpacing/>
      </w:pPr>
      <w:r w:rsidRPr="00677401">
        <w:t>3.4</w:t>
      </w:r>
      <w:r w:rsidR="00DF74B3" w:rsidRPr="00677401">
        <w:t>.2.</w:t>
      </w:r>
      <w:r w:rsidR="00DF74B3" w:rsidRPr="00C74083">
        <w:t xml:space="preserve"> </w:t>
      </w:r>
      <w:r w:rsidR="006108B2" w:rsidRPr="00C74083">
        <w:t>Исполнитель</w:t>
      </w:r>
      <w:r w:rsidR="00DF74B3" w:rsidRPr="00C74083">
        <w:t xml:space="preserve">, уполномоченный на подготовку и выдачу </w:t>
      </w:r>
      <w:r w:rsidR="00EA156F" w:rsidRPr="00C74083">
        <w:t>докуме</w:t>
      </w:r>
      <w:r w:rsidR="00EA156F" w:rsidRPr="00C74083">
        <w:t>н</w:t>
      </w:r>
      <w:r w:rsidR="00EA156F" w:rsidRPr="00C74083">
        <w:t xml:space="preserve">тов </w:t>
      </w:r>
      <w:r w:rsidR="00B34CD6" w:rsidRPr="00C74083">
        <w:t>о переводе жилого помещения в нежилое помещение или нежилого п</w:t>
      </w:r>
      <w:r w:rsidR="00B34CD6" w:rsidRPr="00C74083">
        <w:t>о</w:t>
      </w:r>
      <w:r w:rsidR="00752866">
        <w:t>мещения в жилое помещение</w:t>
      </w:r>
      <w:r w:rsidR="00DF74B3" w:rsidRPr="00C74083">
        <w:t>:</w:t>
      </w:r>
    </w:p>
    <w:p w:rsidR="00D46142" w:rsidRPr="00C74083" w:rsidRDefault="00D46142" w:rsidP="00A6543F">
      <w:pPr>
        <w:pStyle w:val="a8"/>
        <w:ind w:firstLine="708"/>
      </w:pPr>
      <w:r w:rsidRPr="00C74083">
        <w:t>1) проверяет наличие всех документов, исходя из соответствующего перечня документов, необходимых для предоставления муниципальной усл</w:t>
      </w:r>
      <w:r w:rsidRPr="00C74083">
        <w:t>у</w:t>
      </w:r>
      <w:r w:rsidRPr="00C74083">
        <w:t>ги;</w:t>
      </w:r>
    </w:p>
    <w:p w:rsidR="00D46142" w:rsidRPr="00C74083" w:rsidRDefault="00D46142" w:rsidP="00A6543F">
      <w:pPr>
        <w:pStyle w:val="a8"/>
        <w:ind w:firstLine="708"/>
      </w:pPr>
      <w:r w:rsidRPr="00C74083">
        <w:t xml:space="preserve">2) проверяет соответствие представленных документов установленным </w:t>
      </w:r>
      <w:r w:rsidR="00677401">
        <w:t xml:space="preserve">требованиям, удостоверяясь, что </w:t>
      </w:r>
      <w:r w:rsidRPr="00C74083">
        <w:t>документы содержат информацию, необх</w:t>
      </w:r>
      <w:r w:rsidRPr="00C74083">
        <w:t>о</w:t>
      </w:r>
      <w:r w:rsidRPr="00C74083">
        <w:t>димую для предоставления муниципальной услуги, указанной в заявлении;</w:t>
      </w:r>
    </w:p>
    <w:p w:rsidR="00855ADD" w:rsidRPr="00C74083" w:rsidRDefault="00D46142" w:rsidP="00A6543F">
      <w:pPr>
        <w:pStyle w:val="ad"/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3) документ</w:t>
      </w:r>
      <w:r w:rsidR="00677401">
        <w:rPr>
          <w:rFonts w:ascii="Times New Roman" w:hAnsi="Times New Roman"/>
          <w:sz w:val="28"/>
          <w:szCs w:val="28"/>
        </w:rPr>
        <w:t>ы предоставлены в полном объеме.</w:t>
      </w:r>
    </w:p>
    <w:p w:rsidR="008124D5" w:rsidRPr="00C74083" w:rsidRDefault="0019114B" w:rsidP="00A6543F">
      <w:pPr>
        <w:pStyle w:val="ad"/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3.4</w:t>
      </w:r>
      <w:r w:rsidR="00777C9A" w:rsidRPr="00C74083">
        <w:rPr>
          <w:rFonts w:ascii="Times New Roman" w:hAnsi="Times New Roman"/>
          <w:sz w:val="28"/>
          <w:szCs w:val="28"/>
        </w:rPr>
        <w:t>.3</w:t>
      </w:r>
      <w:r w:rsidR="00DF74B3" w:rsidRPr="00C74083">
        <w:rPr>
          <w:rFonts w:ascii="Times New Roman" w:hAnsi="Times New Roman"/>
          <w:sz w:val="28"/>
          <w:szCs w:val="28"/>
        </w:rPr>
        <w:t>. В случае не представления заявителем по собственной инициат</w:t>
      </w:r>
      <w:r w:rsidR="00DF74B3" w:rsidRPr="00C74083">
        <w:rPr>
          <w:rFonts w:ascii="Times New Roman" w:hAnsi="Times New Roman"/>
          <w:sz w:val="28"/>
          <w:szCs w:val="28"/>
        </w:rPr>
        <w:t>и</w:t>
      </w:r>
      <w:r w:rsidR="00DF74B3" w:rsidRPr="00C74083">
        <w:rPr>
          <w:rFonts w:ascii="Times New Roman" w:hAnsi="Times New Roman"/>
          <w:sz w:val="28"/>
          <w:szCs w:val="28"/>
        </w:rPr>
        <w:t>ве документов, находящихся в распоряжении государственных органов, предоставляющих государственную услугу, исполнитель организует запрос и получение документов в рамках межведомствен</w:t>
      </w:r>
      <w:r w:rsidR="00CB405C" w:rsidRPr="00C74083">
        <w:rPr>
          <w:rFonts w:ascii="Times New Roman" w:hAnsi="Times New Roman"/>
          <w:sz w:val="28"/>
          <w:szCs w:val="28"/>
        </w:rPr>
        <w:t>ного обмена  в соответствии с пунк</w:t>
      </w:r>
      <w:r w:rsidR="00777C9A" w:rsidRPr="00C74083">
        <w:rPr>
          <w:rFonts w:ascii="Times New Roman" w:hAnsi="Times New Roman"/>
          <w:sz w:val="28"/>
          <w:szCs w:val="28"/>
        </w:rPr>
        <w:t>том</w:t>
      </w:r>
      <w:r w:rsidR="00DF74B3" w:rsidRPr="00C74083">
        <w:rPr>
          <w:rFonts w:ascii="Times New Roman" w:hAnsi="Times New Roman"/>
          <w:sz w:val="28"/>
          <w:szCs w:val="28"/>
        </w:rPr>
        <w:t xml:space="preserve"> </w:t>
      </w:r>
      <w:r w:rsidR="00777C9A" w:rsidRPr="00C74083">
        <w:rPr>
          <w:rFonts w:ascii="Times New Roman" w:hAnsi="Times New Roman"/>
          <w:sz w:val="28"/>
          <w:szCs w:val="28"/>
        </w:rPr>
        <w:t>3.5</w:t>
      </w:r>
      <w:r w:rsidR="00DF74B3" w:rsidRPr="00C7408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124D5" w:rsidRPr="00C74083" w:rsidRDefault="0019114B" w:rsidP="00A6543F">
      <w:pPr>
        <w:pStyle w:val="ad"/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</w:rPr>
      </w:pPr>
      <w:r w:rsidRPr="00C74083">
        <w:rPr>
          <w:rFonts w:ascii="Times New Roman" w:hAnsi="Times New Roman"/>
          <w:sz w:val="28"/>
        </w:rPr>
        <w:t>3.4</w:t>
      </w:r>
      <w:r w:rsidR="00DF74B3" w:rsidRPr="00C74083">
        <w:rPr>
          <w:rFonts w:ascii="Times New Roman" w:hAnsi="Times New Roman"/>
          <w:sz w:val="28"/>
        </w:rPr>
        <w:t>.5. По результатам рассмотрения информации, представленной по межведомственным запросам, при наличии предусмотренных законодател</w:t>
      </w:r>
      <w:r w:rsidR="00DF74B3" w:rsidRPr="00C74083">
        <w:rPr>
          <w:rFonts w:ascii="Times New Roman" w:hAnsi="Times New Roman"/>
          <w:sz w:val="28"/>
        </w:rPr>
        <w:t>ь</w:t>
      </w:r>
      <w:r w:rsidR="00DF74B3" w:rsidRPr="00C74083">
        <w:rPr>
          <w:rFonts w:ascii="Times New Roman" w:hAnsi="Times New Roman"/>
          <w:sz w:val="28"/>
        </w:rPr>
        <w:t>ством оснований принимается решение о предоставлении муниципальной услуги или об отказе в предоставлении муниципальной услуги.</w:t>
      </w:r>
    </w:p>
    <w:p w:rsidR="00855ADD" w:rsidRPr="00C74083" w:rsidRDefault="0019114B" w:rsidP="00A6543F">
      <w:pPr>
        <w:pStyle w:val="ad"/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</w:rPr>
      </w:pPr>
      <w:r w:rsidRPr="00C74083">
        <w:rPr>
          <w:rFonts w:ascii="Times New Roman" w:hAnsi="Times New Roman"/>
          <w:sz w:val="28"/>
        </w:rPr>
        <w:t>3.4</w:t>
      </w:r>
      <w:r w:rsidR="001F6ED4" w:rsidRPr="00C74083">
        <w:rPr>
          <w:rFonts w:ascii="Times New Roman" w:hAnsi="Times New Roman"/>
          <w:sz w:val="28"/>
        </w:rPr>
        <w:t>.6.</w:t>
      </w:r>
      <w:r w:rsidR="00260726" w:rsidRPr="00C74083">
        <w:rPr>
          <w:rFonts w:ascii="Times New Roman" w:hAnsi="Times New Roman"/>
          <w:sz w:val="28"/>
        </w:rPr>
        <w:t xml:space="preserve"> </w:t>
      </w:r>
      <w:r w:rsidR="001F6ED4" w:rsidRPr="00C74083">
        <w:rPr>
          <w:rFonts w:ascii="Times New Roman" w:hAnsi="Times New Roman"/>
          <w:sz w:val="28"/>
        </w:rPr>
        <w:t>Результатом административной процедуры является принятие решения о предоставлении муниципальной услуги либо об отказе в пред</w:t>
      </w:r>
      <w:r w:rsidR="001F6ED4" w:rsidRPr="00C74083">
        <w:rPr>
          <w:rFonts w:ascii="Times New Roman" w:hAnsi="Times New Roman"/>
          <w:sz w:val="28"/>
        </w:rPr>
        <w:t>о</w:t>
      </w:r>
      <w:r w:rsidR="001F6ED4" w:rsidRPr="00C74083">
        <w:rPr>
          <w:rFonts w:ascii="Times New Roman" w:hAnsi="Times New Roman"/>
          <w:sz w:val="28"/>
        </w:rPr>
        <w:t>ставлении муниципальной услуги.</w:t>
      </w:r>
    </w:p>
    <w:p w:rsidR="004D2758" w:rsidRPr="00C74083" w:rsidRDefault="004D2758" w:rsidP="00A6543F">
      <w:pPr>
        <w:pStyle w:val="ad"/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</w:rPr>
      </w:pPr>
    </w:p>
    <w:p w:rsidR="004D2758" w:rsidRPr="00C74083" w:rsidRDefault="004D2758" w:rsidP="00A6543F">
      <w:pPr>
        <w:pStyle w:val="ad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</w:rPr>
      </w:pPr>
      <w:r w:rsidRPr="00C74083">
        <w:rPr>
          <w:rFonts w:ascii="Times New Roman" w:hAnsi="Times New Roman"/>
          <w:sz w:val="28"/>
        </w:rPr>
        <w:t>3.5. Формирование и направление межведомственных запросов</w:t>
      </w:r>
    </w:p>
    <w:p w:rsidR="004D2758" w:rsidRPr="00C74083" w:rsidRDefault="004D2758" w:rsidP="00A6543F">
      <w:pPr>
        <w:pStyle w:val="af9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lastRenderedPageBreak/>
        <w:t>3.5.1. Основанием для начала исполнения административной процед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ры является не представление заявителем по собственной инициативе док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ментов, указанных в пункте 2.7 настоящего административного регламента.</w:t>
      </w:r>
    </w:p>
    <w:p w:rsidR="004D2758" w:rsidRPr="00C74083" w:rsidRDefault="004D2758" w:rsidP="00A6543F">
      <w:pPr>
        <w:pStyle w:val="af9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3.5.2. В случае непредставления заявителем (представителем заявителя) документов, представление которых в соответствии с пунктом 2.7 настоящ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го административного регламента возможно по желанию</w:t>
      </w:r>
      <w:r w:rsidR="001E1FA5">
        <w:rPr>
          <w:rFonts w:ascii="Times New Roman" w:hAnsi="Times New Roman"/>
          <w:sz w:val="28"/>
          <w:szCs w:val="28"/>
        </w:rPr>
        <w:t xml:space="preserve"> заявителя</w:t>
      </w:r>
      <w:r w:rsidRPr="00C74083">
        <w:rPr>
          <w:rFonts w:ascii="Times New Roman" w:hAnsi="Times New Roman"/>
          <w:sz w:val="28"/>
          <w:szCs w:val="28"/>
        </w:rPr>
        <w:t>, специ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лист управления, в течение следующего дня со дня поступления заявления и обязательных документов, осуществляет подготовку и направление межв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домственных запросов.</w:t>
      </w:r>
    </w:p>
    <w:p w:rsidR="004D2758" w:rsidRPr="00C74083" w:rsidRDefault="004D2758" w:rsidP="00A6543F">
      <w:pPr>
        <w:pStyle w:val="af9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3.5.3. В течение рабочего дня, следующего за днем получения запр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шиваемой информации (документов), специалист управления проверяет по</w:t>
      </w:r>
      <w:r w:rsidRPr="00C74083">
        <w:rPr>
          <w:rFonts w:ascii="Times New Roman" w:hAnsi="Times New Roman"/>
          <w:sz w:val="28"/>
          <w:szCs w:val="28"/>
        </w:rPr>
        <w:t>л</w:t>
      </w:r>
      <w:r w:rsidRPr="00C74083">
        <w:rPr>
          <w:rFonts w:ascii="Times New Roman" w:hAnsi="Times New Roman"/>
          <w:sz w:val="28"/>
          <w:szCs w:val="28"/>
        </w:rPr>
        <w:t>ноту полученной информации (документов).</w:t>
      </w:r>
    </w:p>
    <w:p w:rsidR="004D2758" w:rsidRPr="00C74083" w:rsidRDefault="004D2758" w:rsidP="00A6543F">
      <w:pPr>
        <w:pStyle w:val="af9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proofErr w:type="spellStart"/>
      <w:r w:rsidRPr="00C74083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C74083">
        <w:rPr>
          <w:rFonts w:ascii="Times New Roman" w:hAnsi="Times New Roman"/>
          <w:sz w:val="28"/>
          <w:szCs w:val="28"/>
        </w:rPr>
        <w:t xml:space="preserve"> запрошенной информации (документов) специалист управл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ния уточняет запрос и направляет его повторно.</w:t>
      </w:r>
    </w:p>
    <w:p w:rsidR="004D2758" w:rsidRPr="00C74083" w:rsidRDefault="004D2758" w:rsidP="00A6543F">
      <w:pPr>
        <w:pStyle w:val="af9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При отсутствии указанных недостатков, специалист управления пр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ступает к рассмотрению заявления и документов, необходимых для пред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4D2758" w:rsidRPr="00C74083" w:rsidRDefault="004D2758" w:rsidP="00A6543F">
      <w:pPr>
        <w:pStyle w:val="af9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Вся запрошенная информация (документы), полученная в рамках ме</w:t>
      </w:r>
      <w:r w:rsidRPr="00C74083">
        <w:rPr>
          <w:rFonts w:ascii="Times New Roman" w:hAnsi="Times New Roman"/>
          <w:sz w:val="28"/>
          <w:szCs w:val="28"/>
        </w:rPr>
        <w:t>ж</w:t>
      </w:r>
      <w:r w:rsidRPr="00C74083">
        <w:rPr>
          <w:rFonts w:ascii="Times New Roman" w:hAnsi="Times New Roman"/>
          <w:sz w:val="28"/>
          <w:szCs w:val="28"/>
        </w:rPr>
        <w:t>ведомственного информационного взаимодействия, приобщается к сформ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рованному делу.</w:t>
      </w:r>
    </w:p>
    <w:p w:rsidR="004D2758" w:rsidRPr="00C74083" w:rsidRDefault="004D2758" w:rsidP="00A6543F">
      <w:pPr>
        <w:pStyle w:val="af9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3.5.4. Ответственным за выполнение административной процедуры я</w:t>
      </w:r>
      <w:r w:rsidRPr="00C74083">
        <w:rPr>
          <w:rFonts w:ascii="Times New Roman" w:hAnsi="Times New Roman"/>
          <w:sz w:val="28"/>
          <w:szCs w:val="28"/>
        </w:rPr>
        <w:t>в</w:t>
      </w:r>
      <w:r w:rsidRPr="00C74083">
        <w:rPr>
          <w:rFonts w:ascii="Times New Roman" w:hAnsi="Times New Roman"/>
          <w:sz w:val="28"/>
          <w:szCs w:val="28"/>
        </w:rPr>
        <w:t>ляется специалист управления.</w:t>
      </w:r>
    </w:p>
    <w:p w:rsidR="004D2758" w:rsidRPr="00C74083" w:rsidRDefault="004D2758" w:rsidP="00A6543F">
      <w:pPr>
        <w:pStyle w:val="af9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3.5.5. Срок исполнения административной процедуры не должен пр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вышать 5 дней.</w:t>
      </w:r>
    </w:p>
    <w:p w:rsidR="004D2758" w:rsidRPr="00C74083" w:rsidRDefault="004D2758" w:rsidP="00A6543F">
      <w:pPr>
        <w:pStyle w:val="af9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3.5.6.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B74BE6" w:rsidRPr="00C74083" w:rsidRDefault="00B74BE6" w:rsidP="00A6543F">
      <w:pPr>
        <w:pStyle w:val="ad"/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62D2F" w:rsidRPr="00C74083" w:rsidRDefault="0051427A" w:rsidP="00A6543F">
      <w:pPr>
        <w:pStyle w:val="ad"/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3.6</w:t>
      </w:r>
      <w:r w:rsidR="0037031D" w:rsidRPr="00C74083">
        <w:rPr>
          <w:rFonts w:ascii="Times New Roman" w:hAnsi="Times New Roman"/>
          <w:sz w:val="28"/>
          <w:szCs w:val="28"/>
        </w:rPr>
        <w:t xml:space="preserve">. </w:t>
      </w:r>
      <w:r w:rsidR="009D2D9B" w:rsidRPr="00C74083">
        <w:rPr>
          <w:rFonts w:ascii="Times New Roman" w:hAnsi="Times New Roman"/>
          <w:sz w:val="28"/>
          <w:szCs w:val="28"/>
        </w:rPr>
        <w:t>Подготовка, утверждение и выдача решений о переводе жилого помещения в нежилое помещение или нежилого помещения в жилое пом</w:t>
      </w:r>
      <w:r w:rsidR="009D2D9B" w:rsidRPr="00C74083">
        <w:rPr>
          <w:rFonts w:ascii="Times New Roman" w:hAnsi="Times New Roman"/>
          <w:sz w:val="28"/>
          <w:szCs w:val="28"/>
        </w:rPr>
        <w:t>е</w:t>
      </w:r>
      <w:r w:rsidR="009D2D9B" w:rsidRPr="00C74083">
        <w:rPr>
          <w:rFonts w:ascii="Times New Roman" w:hAnsi="Times New Roman"/>
          <w:sz w:val="28"/>
          <w:szCs w:val="28"/>
        </w:rPr>
        <w:t>щение либо письменного отказа в предоставлении муниципальной услуги</w:t>
      </w:r>
    </w:p>
    <w:p w:rsidR="00855ADD" w:rsidRPr="00C74083" w:rsidRDefault="0051427A" w:rsidP="00A6543F">
      <w:pPr>
        <w:pStyle w:val="ad"/>
        <w:spacing w:line="240" w:lineRule="auto"/>
        <w:ind w:left="0" w:firstLine="708"/>
        <w:contextualSpacing/>
        <w:jc w:val="both"/>
        <w:rPr>
          <w:rFonts w:ascii="Times New Roman" w:hAnsi="Times New Roman"/>
          <w:sz w:val="28"/>
        </w:rPr>
      </w:pPr>
      <w:r w:rsidRPr="00C74083">
        <w:rPr>
          <w:rFonts w:ascii="Times New Roman" w:hAnsi="Times New Roman"/>
          <w:sz w:val="28"/>
          <w:szCs w:val="28"/>
        </w:rPr>
        <w:t>3.6</w:t>
      </w:r>
      <w:r w:rsidR="00CB22A0" w:rsidRPr="00C74083">
        <w:rPr>
          <w:rFonts w:ascii="Times New Roman" w:hAnsi="Times New Roman"/>
          <w:sz w:val="28"/>
          <w:szCs w:val="28"/>
        </w:rPr>
        <w:t xml:space="preserve">.1. </w:t>
      </w:r>
      <w:r w:rsidR="0037031D" w:rsidRPr="00C74083">
        <w:rPr>
          <w:rFonts w:ascii="Times New Roman" w:hAnsi="Times New Roman"/>
          <w:sz w:val="28"/>
        </w:rPr>
        <w:t>Основанием для начала исполнения административной процед</w:t>
      </w:r>
      <w:r w:rsidR="0037031D" w:rsidRPr="00C74083">
        <w:rPr>
          <w:rFonts w:ascii="Times New Roman" w:hAnsi="Times New Roman"/>
          <w:sz w:val="28"/>
        </w:rPr>
        <w:t>у</w:t>
      </w:r>
      <w:r w:rsidR="0037031D" w:rsidRPr="00C74083">
        <w:rPr>
          <w:rFonts w:ascii="Times New Roman" w:hAnsi="Times New Roman"/>
          <w:sz w:val="28"/>
        </w:rPr>
        <w:t>ры является принятие решения о предоставлении муниципальной услуги л</w:t>
      </w:r>
      <w:r w:rsidR="0037031D" w:rsidRPr="00C74083">
        <w:rPr>
          <w:rFonts w:ascii="Times New Roman" w:hAnsi="Times New Roman"/>
          <w:sz w:val="28"/>
        </w:rPr>
        <w:t>и</w:t>
      </w:r>
      <w:r w:rsidR="0037031D" w:rsidRPr="00C74083">
        <w:rPr>
          <w:rFonts w:ascii="Times New Roman" w:hAnsi="Times New Roman"/>
          <w:sz w:val="28"/>
        </w:rPr>
        <w:t>бо об отказе в предоставлении муниципальной услуги.</w:t>
      </w:r>
    </w:p>
    <w:p w:rsidR="00190BE0" w:rsidRPr="00C74083" w:rsidRDefault="00190BE0" w:rsidP="00A6543F">
      <w:pPr>
        <w:pStyle w:val="ad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3.6.2. В случае принятия решения о предоставлении муниципальной услуги, исполнитель готовит проект решения о переводе жилого (нежилого) помещения в нежилое (жилое) помещение,  в одном экземпляре, который подписывается исполнителем, решение визирует:</w:t>
      </w:r>
    </w:p>
    <w:p w:rsidR="00190BE0" w:rsidRPr="00C74083" w:rsidRDefault="00190BE0" w:rsidP="00A6543F">
      <w:pPr>
        <w:pStyle w:val="a8"/>
        <w:ind w:firstLine="708"/>
      </w:pPr>
      <w:r w:rsidRPr="00C74083">
        <w:t xml:space="preserve">начальник управления архитектуры и градостроительства </w:t>
      </w:r>
      <w:r w:rsidR="004D2758" w:rsidRPr="00C74083">
        <w:t>администр</w:t>
      </w:r>
      <w:r w:rsidR="004D2758" w:rsidRPr="00C74083">
        <w:t>а</w:t>
      </w:r>
      <w:r w:rsidR="004D2758" w:rsidRPr="00C74083">
        <w:t xml:space="preserve">ции </w:t>
      </w:r>
      <w:r w:rsidRPr="00C74083">
        <w:t>округа</w:t>
      </w:r>
      <w:r w:rsidR="004D2758" w:rsidRPr="00C74083">
        <w:t xml:space="preserve"> </w:t>
      </w:r>
      <w:r w:rsidRPr="00C74083">
        <w:t>– главный архитектор;</w:t>
      </w:r>
    </w:p>
    <w:p w:rsidR="00190BE0" w:rsidRPr="00C74083" w:rsidRDefault="00190BE0" w:rsidP="00A6543F">
      <w:pPr>
        <w:pStyle w:val="a8"/>
        <w:ind w:firstLine="708"/>
      </w:pPr>
      <w:r w:rsidRPr="00C74083">
        <w:t>решение согласовывают:</w:t>
      </w:r>
    </w:p>
    <w:p w:rsidR="00190BE0" w:rsidRPr="00C74083" w:rsidRDefault="00190BE0" w:rsidP="00A6543F">
      <w:pPr>
        <w:pStyle w:val="a8"/>
        <w:ind w:firstLine="708"/>
      </w:pPr>
      <w:r w:rsidRPr="00C74083">
        <w:lastRenderedPageBreak/>
        <w:t xml:space="preserve">начальник управления жилищно-коммунального хозяйства </w:t>
      </w:r>
      <w:r w:rsidR="004D2758" w:rsidRPr="00C74083">
        <w:t>админ</w:t>
      </w:r>
      <w:r w:rsidR="004D2758" w:rsidRPr="00C74083">
        <w:t>и</w:t>
      </w:r>
      <w:r w:rsidR="004D2758" w:rsidRPr="00C74083">
        <w:t xml:space="preserve">страции </w:t>
      </w:r>
      <w:r w:rsidRPr="00C74083">
        <w:t>округа;</w:t>
      </w:r>
    </w:p>
    <w:p w:rsidR="00190BE0" w:rsidRPr="00C74083" w:rsidRDefault="00190BE0" w:rsidP="00A6543F">
      <w:pPr>
        <w:pStyle w:val="a8"/>
        <w:ind w:firstLine="708"/>
      </w:pPr>
      <w:r w:rsidRPr="00C74083">
        <w:t>уполномоченное лицо управляющей компании (по согласованию).</w:t>
      </w:r>
    </w:p>
    <w:p w:rsidR="00190BE0" w:rsidRPr="00C74083" w:rsidRDefault="00190BE0" w:rsidP="00A6543F">
      <w:pPr>
        <w:pStyle w:val="a8"/>
        <w:ind w:firstLine="708"/>
      </w:pPr>
      <w:r w:rsidRPr="00C74083">
        <w:t>3.6.3. При наличии согласований проекта решения о переводе жилого (нежилого) помещения в нежилое (жилое) помещение всеми указанными л</w:t>
      </w:r>
      <w:r w:rsidRPr="00C74083">
        <w:t>и</w:t>
      </w:r>
      <w:r w:rsidRPr="00C74083">
        <w:t>цами, решение в шести экземплярах направляется на подпись первому зам</w:t>
      </w:r>
      <w:r w:rsidRPr="00C74083">
        <w:t>е</w:t>
      </w:r>
      <w:r w:rsidRPr="00C74083">
        <w:t xml:space="preserve">стителю главы администрации округа, курирующему работу управления. </w:t>
      </w:r>
    </w:p>
    <w:p w:rsidR="00190BE0" w:rsidRPr="00C74083" w:rsidRDefault="00190BE0" w:rsidP="00A654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3.6.4. Решение </w:t>
      </w:r>
      <w:r w:rsidR="00E64C14" w:rsidRPr="00C74083">
        <w:rPr>
          <w:rFonts w:ascii="Times New Roman" w:hAnsi="Times New Roman"/>
          <w:sz w:val="28"/>
          <w:szCs w:val="28"/>
        </w:rPr>
        <w:t xml:space="preserve">о переводе жилого (нежилого) помещения в нежилое (жилое) помещение </w:t>
      </w:r>
      <w:r w:rsidRPr="00C74083">
        <w:rPr>
          <w:rFonts w:ascii="Times New Roman" w:hAnsi="Times New Roman"/>
          <w:sz w:val="28"/>
          <w:szCs w:val="28"/>
        </w:rPr>
        <w:t>подписывается первым заместителем главы администр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ции округа, а в случае его отсутствия – начальником управления архитект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 xml:space="preserve">ры и градостроительства </w:t>
      </w:r>
      <w:r w:rsidR="004D2758" w:rsidRPr="00C74083">
        <w:rPr>
          <w:rFonts w:ascii="Times New Roman" w:hAnsi="Times New Roman"/>
          <w:sz w:val="28"/>
          <w:szCs w:val="28"/>
        </w:rPr>
        <w:t>администрации</w:t>
      </w:r>
      <w:r w:rsidRPr="00C74083">
        <w:rPr>
          <w:rFonts w:ascii="Times New Roman" w:hAnsi="Times New Roman"/>
          <w:sz w:val="28"/>
          <w:szCs w:val="28"/>
        </w:rPr>
        <w:t xml:space="preserve"> округ</w:t>
      </w:r>
      <w:proofErr w:type="gramStart"/>
      <w:r w:rsidRPr="00C74083">
        <w:rPr>
          <w:rFonts w:ascii="Times New Roman" w:hAnsi="Times New Roman"/>
          <w:sz w:val="28"/>
          <w:szCs w:val="28"/>
        </w:rPr>
        <w:t>а–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главным архитектором.</w:t>
      </w:r>
    </w:p>
    <w:p w:rsidR="006A47D0" w:rsidRPr="00C74083" w:rsidRDefault="00E64C14" w:rsidP="00A6543F">
      <w:pPr>
        <w:pStyle w:val="a8"/>
        <w:ind w:firstLine="708"/>
      </w:pPr>
      <w:r w:rsidRPr="00C74083">
        <w:t>3.6.5</w:t>
      </w:r>
      <w:r w:rsidR="006A47D0" w:rsidRPr="00C74083">
        <w:t xml:space="preserve">. </w:t>
      </w:r>
      <w:r w:rsidR="00C74083" w:rsidRPr="00C74083">
        <w:rPr>
          <w:shd w:val="clear" w:color="auto" w:fill="FFFFFF"/>
        </w:rPr>
        <w:t>Управление</w:t>
      </w:r>
      <w:r w:rsidR="006A47D0" w:rsidRPr="00C74083">
        <w:rPr>
          <w:shd w:val="clear" w:color="auto" w:fill="FFFFFF"/>
        </w:rPr>
        <w:t>, не позднее чем через три рабочих дня со дня прин</w:t>
      </w:r>
      <w:r w:rsidR="006A47D0" w:rsidRPr="00C74083">
        <w:rPr>
          <w:shd w:val="clear" w:color="auto" w:fill="FFFFFF"/>
        </w:rPr>
        <w:t>я</w:t>
      </w:r>
      <w:r w:rsidR="006A47D0" w:rsidRPr="00C74083">
        <w:rPr>
          <w:shd w:val="clear" w:color="auto" w:fill="FFFFFF"/>
        </w:rPr>
        <w:t>тия одного из указанных решений выдает или направляет по адресу, указа</w:t>
      </w:r>
      <w:r w:rsidR="006A47D0" w:rsidRPr="00C74083">
        <w:rPr>
          <w:shd w:val="clear" w:color="auto" w:fill="FFFFFF"/>
        </w:rPr>
        <w:t>н</w:t>
      </w:r>
      <w:r w:rsidR="006A47D0" w:rsidRPr="00C74083">
        <w:rPr>
          <w:shd w:val="clear" w:color="auto" w:fill="FFFFFF"/>
        </w:rPr>
        <w:t xml:space="preserve">ному в заявлении, либо через </w:t>
      </w:r>
      <w:r w:rsidR="008B06DC" w:rsidRPr="00C74083">
        <w:rPr>
          <w:shd w:val="clear" w:color="auto" w:fill="FFFFFF"/>
        </w:rPr>
        <w:t>МФЦ</w:t>
      </w:r>
      <w:r w:rsidR="006A47D0" w:rsidRPr="00C74083">
        <w:rPr>
          <w:shd w:val="clear" w:color="auto" w:fill="FFFFFF"/>
        </w:rPr>
        <w:t xml:space="preserve"> заявителю документ, подтверждающий принятие одного из указанных решений. В случае представления заявления о переводе помещения через </w:t>
      </w:r>
      <w:r w:rsidR="008B06DC" w:rsidRPr="00C74083">
        <w:rPr>
          <w:shd w:val="clear" w:color="auto" w:fill="FFFFFF"/>
        </w:rPr>
        <w:t>МФЦ</w:t>
      </w:r>
      <w:r w:rsidR="006A47D0" w:rsidRPr="00C74083">
        <w:rPr>
          <w:shd w:val="clear" w:color="auto" w:fill="FFFFFF"/>
        </w:rPr>
        <w:t xml:space="preserve"> документ, подтверждающий принятие р</w:t>
      </w:r>
      <w:r w:rsidR="006A47D0" w:rsidRPr="00C74083">
        <w:rPr>
          <w:shd w:val="clear" w:color="auto" w:fill="FFFFFF"/>
        </w:rPr>
        <w:t>е</w:t>
      </w:r>
      <w:r w:rsidR="006A47D0" w:rsidRPr="00C74083">
        <w:rPr>
          <w:shd w:val="clear" w:color="auto" w:fill="FFFFFF"/>
        </w:rPr>
        <w:t xml:space="preserve">шения, направляется в </w:t>
      </w:r>
      <w:r w:rsidR="008B06DC" w:rsidRPr="00C74083">
        <w:rPr>
          <w:shd w:val="clear" w:color="auto" w:fill="FFFFFF"/>
        </w:rPr>
        <w:t>МФЦ</w:t>
      </w:r>
      <w:r w:rsidR="006A47D0" w:rsidRPr="00C74083">
        <w:rPr>
          <w:shd w:val="clear" w:color="auto" w:fill="FFFFFF"/>
        </w:rPr>
        <w:t>, если иной способ его получения не указан з</w:t>
      </w:r>
      <w:r w:rsidR="006A47D0" w:rsidRPr="00C74083">
        <w:rPr>
          <w:shd w:val="clear" w:color="auto" w:fill="FFFFFF"/>
        </w:rPr>
        <w:t>а</w:t>
      </w:r>
      <w:r w:rsidR="006A47D0" w:rsidRPr="00C74083">
        <w:rPr>
          <w:shd w:val="clear" w:color="auto" w:fill="FFFFFF"/>
        </w:rPr>
        <w:t>явителем.</w:t>
      </w:r>
      <w:r w:rsidR="006A47D0" w:rsidRPr="00C74083">
        <w:rPr>
          <w:rStyle w:val="apple-converted-space"/>
          <w:rFonts w:ascii="Arial" w:hAnsi="Arial" w:cs="Arial"/>
          <w:shd w:val="clear" w:color="auto" w:fill="FFFFFF"/>
        </w:rPr>
        <w:t> </w:t>
      </w:r>
      <w:r w:rsidR="00C74083" w:rsidRPr="00C74083">
        <w:rPr>
          <w:shd w:val="clear" w:color="auto" w:fill="FFFFFF"/>
        </w:rPr>
        <w:t>Управление</w:t>
      </w:r>
      <w:r w:rsidR="006A47D0" w:rsidRPr="00C74083">
        <w:rPr>
          <w:shd w:val="clear" w:color="auto" w:fill="FFFFFF"/>
        </w:rPr>
        <w:t>, одновременно с выдачей или направлением заявит</w:t>
      </w:r>
      <w:r w:rsidR="006A47D0" w:rsidRPr="00C74083">
        <w:rPr>
          <w:shd w:val="clear" w:color="auto" w:fill="FFFFFF"/>
        </w:rPr>
        <w:t>е</w:t>
      </w:r>
      <w:r w:rsidR="006A47D0" w:rsidRPr="00C74083">
        <w:rPr>
          <w:shd w:val="clear" w:color="auto" w:fill="FFFFFF"/>
        </w:rPr>
        <w:t>лю данного документа информирует о принятии указанного решения со</w:t>
      </w:r>
      <w:r w:rsidR="006A47D0" w:rsidRPr="00C74083">
        <w:rPr>
          <w:shd w:val="clear" w:color="auto" w:fill="FFFFFF"/>
        </w:rPr>
        <w:t>б</w:t>
      </w:r>
      <w:r w:rsidR="006A47D0" w:rsidRPr="00C74083">
        <w:rPr>
          <w:shd w:val="clear" w:color="auto" w:fill="FFFFFF"/>
        </w:rPr>
        <w:t>ственников помещений, примыкающих к помещению, в отношении которого принято указанное решение.</w:t>
      </w:r>
    </w:p>
    <w:p w:rsidR="009D2D9B" w:rsidRPr="00C74083" w:rsidRDefault="009D2D9B" w:rsidP="00A6543F">
      <w:pPr>
        <w:pStyle w:val="a8"/>
        <w:ind w:firstLine="708"/>
      </w:pPr>
      <w:r w:rsidRPr="00C74083">
        <w:t>3.6.</w:t>
      </w:r>
      <w:r w:rsidR="00E64C14" w:rsidRPr="00C74083">
        <w:t>6</w:t>
      </w:r>
      <w:r w:rsidRPr="00C74083">
        <w:t xml:space="preserve">. Решение о переводе жилого (нежилого) помещения в нежилое (жилое) помещение исполнителем регистрируется в </w:t>
      </w:r>
      <w:r w:rsidR="00B648A4" w:rsidRPr="00C74083">
        <w:t>управлении</w:t>
      </w:r>
      <w:r w:rsidRPr="00C74083">
        <w:t>.</w:t>
      </w:r>
    </w:p>
    <w:p w:rsidR="00B63C44" w:rsidRPr="00C74083" w:rsidRDefault="00E64C14" w:rsidP="00A6543F">
      <w:pPr>
        <w:pStyle w:val="a8"/>
        <w:ind w:firstLine="708"/>
      </w:pPr>
      <w:r w:rsidRPr="00C74083">
        <w:t>3.6.7</w:t>
      </w:r>
      <w:r w:rsidR="006A47D0" w:rsidRPr="00C74083">
        <w:t xml:space="preserve">. </w:t>
      </w:r>
      <w:r w:rsidR="009D2D9B" w:rsidRPr="00C74083">
        <w:t>Решение об отказе в переводе жилого (нежилого) помещения в нежилое (жилое) помещение оформляется в виде</w:t>
      </w:r>
      <w:r w:rsidR="00183731" w:rsidRPr="00C74083">
        <w:t xml:space="preserve"> уведомления о переводе (об отказе в переводе) жилого (нежилого) помещения в нежилое (жилое) пом</w:t>
      </w:r>
      <w:r w:rsidR="00183731" w:rsidRPr="00C74083">
        <w:t>е</w:t>
      </w:r>
      <w:r w:rsidR="00183731" w:rsidRPr="00C74083">
        <w:t xml:space="preserve">щение и </w:t>
      </w:r>
      <w:r w:rsidR="009D2D9B" w:rsidRPr="00C74083">
        <w:t>письменного ответа.</w:t>
      </w:r>
    </w:p>
    <w:p w:rsidR="00B63C44" w:rsidRPr="00C74083" w:rsidRDefault="006A47D0" w:rsidP="00A6543F">
      <w:pPr>
        <w:pStyle w:val="a8"/>
        <w:ind w:firstLine="708"/>
      </w:pPr>
      <w:r w:rsidRPr="00C74083">
        <w:t>Форма уведомления о переводе (об отказе в переводе) жилого (нежил</w:t>
      </w:r>
      <w:r w:rsidRPr="00C74083">
        <w:t>о</w:t>
      </w:r>
      <w:r w:rsidRPr="00C74083">
        <w:t>го)</w:t>
      </w:r>
      <w:r w:rsidR="00B63C44" w:rsidRPr="00C74083">
        <w:t xml:space="preserve"> </w:t>
      </w:r>
      <w:r w:rsidRPr="00C74083">
        <w:t>помещения в нежилое (жилое) помещение утверждена постановление</w:t>
      </w:r>
      <w:r w:rsidR="00B63C44" w:rsidRPr="00C74083">
        <w:t>м</w:t>
      </w:r>
      <w:r w:rsidRPr="00C74083">
        <w:t xml:space="preserve"> Правительства РФ от 10.08.2005 </w:t>
      </w:r>
      <w:r w:rsidR="00B63C44" w:rsidRPr="00C74083">
        <w:t>№</w:t>
      </w:r>
      <w:r w:rsidRPr="00C74083">
        <w:t xml:space="preserve"> 502 </w:t>
      </w:r>
      <w:r w:rsidR="00B63C44" w:rsidRPr="00C74083">
        <w:t>«</w:t>
      </w:r>
      <w:r w:rsidRPr="00C74083">
        <w:t>Об утверждении формы уведомл</w:t>
      </w:r>
      <w:r w:rsidRPr="00C74083">
        <w:t>е</w:t>
      </w:r>
      <w:r w:rsidRPr="00C74083">
        <w:t>ния о переводе (отказе в переводе) жилого (нежилого) помещения в нежилое (жилое) помещение</w:t>
      </w:r>
      <w:r w:rsidR="00B63C44" w:rsidRPr="00C74083">
        <w:t>»</w:t>
      </w:r>
      <w:r w:rsidRPr="00C74083">
        <w:t>.</w:t>
      </w:r>
    </w:p>
    <w:p w:rsidR="009D2D9B" w:rsidRPr="00C74083" w:rsidRDefault="00D63B26" w:rsidP="00A6543F">
      <w:pPr>
        <w:pStyle w:val="a8"/>
        <w:ind w:firstLine="708"/>
      </w:pPr>
      <w:r w:rsidRPr="00C74083">
        <w:t>3.</w:t>
      </w:r>
      <w:r w:rsidR="00B74BE6" w:rsidRPr="00C74083">
        <w:t>6.</w:t>
      </w:r>
      <w:r w:rsidR="00E64C14" w:rsidRPr="00C74083">
        <w:t>8</w:t>
      </w:r>
      <w:r w:rsidRPr="00C74083">
        <w:t xml:space="preserve">. </w:t>
      </w:r>
      <w:r w:rsidR="009D2D9B" w:rsidRPr="00C74083">
        <w:t xml:space="preserve">Заявителю выдаются </w:t>
      </w:r>
      <w:r w:rsidR="00183731" w:rsidRPr="00C74083">
        <w:t xml:space="preserve">три </w:t>
      </w:r>
      <w:r w:rsidR="009D2D9B" w:rsidRPr="00C74083">
        <w:t xml:space="preserve">экземпляра решения о переводе жилого (нежилого) помещения на бумажном носителе (под роспись в графе журнала учета с указанием даты получения). </w:t>
      </w:r>
    </w:p>
    <w:p w:rsidR="009D2D9B" w:rsidRPr="00C74083" w:rsidRDefault="009D2D9B" w:rsidP="00A6543F">
      <w:pPr>
        <w:pStyle w:val="a8"/>
        <w:ind w:firstLine="708"/>
      </w:pPr>
      <w:r w:rsidRPr="00C74083">
        <w:t>Выдача указанного решения заявителю осуществляется по представл</w:t>
      </w:r>
      <w:r w:rsidRPr="00C74083">
        <w:t>е</w:t>
      </w:r>
      <w:r w:rsidRPr="00C74083">
        <w:t>нию исполнителю документа, удостоверяющего личность, либо его предст</w:t>
      </w:r>
      <w:r w:rsidRPr="00C74083">
        <w:t>а</w:t>
      </w:r>
      <w:r w:rsidRPr="00C74083">
        <w:t>вителю по доверенности от заявителя, оформленной в соответствии с де</w:t>
      </w:r>
      <w:r w:rsidRPr="00C74083">
        <w:t>й</w:t>
      </w:r>
      <w:r w:rsidRPr="00C74083">
        <w:t>ствующим законодательством, и документа, удостоверяющего личность.</w:t>
      </w:r>
    </w:p>
    <w:p w:rsidR="009D2D9B" w:rsidRPr="00C74083" w:rsidRDefault="00AD465A" w:rsidP="00A6543F">
      <w:pPr>
        <w:pStyle w:val="a8"/>
        <w:ind w:firstLine="708"/>
      </w:pPr>
      <w:r w:rsidRPr="00C74083">
        <w:t>3.6.</w:t>
      </w:r>
      <w:r w:rsidR="00E64C14" w:rsidRPr="00C74083">
        <w:t>9</w:t>
      </w:r>
      <w:r w:rsidR="00CB22A0" w:rsidRPr="00C74083">
        <w:t xml:space="preserve">. </w:t>
      </w:r>
      <w:r w:rsidR="009D2D9B" w:rsidRPr="00C74083">
        <w:t>При наличии оснований для отказа в предоставлении муниц</w:t>
      </w:r>
      <w:r w:rsidR="009D2D9B" w:rsidRPr="00C74083">
        <w:t>и</w:t>
      </w:r>
      <w:r w:rsidR="009D2D9B" w:rsidRPr="00C74083">
        <w:t>пальной услуги принимается решение об отказе в предоставлении муниц</w:t>
      </w:r>
      <w:r w:rsidR="009D2D9B" w:rsidRPr="00C74083">
        <w:t>и</w:t>
      </w:r>
      <w:r w:rsidR="009D2D9B" w:rsidRPr="00C74083">
        <w:t xml:space="preserve">пальной услуги. </w:t>
      </w:r>
    </w:p>
    <w:p w:rsidR="009D2D9B" w:rsidRPr="00C74083" w:rsidRDefault="009D2D9B" w:rsidP="00A6543F">
      <w:pPr>
        <w:pStyle w:val="a8"/>
        <w:ind w:firstLine="708"/>
      </w:pPr>
      <w:r w:rsidRPr="00C74083">
        <w:t>При принятии такого решения исполнителем готовится соответству</w:t>
      </w:r>
      <w:r w:rsidRPr="00C74083">
        <w:t>ю</w:t>
      </w:r>
      <w:r w:rsidRPr="00C74083">
        <w:t xml:space="preserve">щее письмо об отказе в предоставлении муниципальной услуги с указанием </w:t>
      </w:r>
      <w:r w:rsidRPr="00C74083">
        <w:lastRenderedPageBreak/>
        <w:t xml:space="preserve">причин, которое подписывается </w:t>
      </w:r>
      <w:r w:rsidR="00F53A42" w:rsidRPr="00C74083">
        <w:t xml:space="preserve">первым </w:t>
      </w:r>
      <w:r w:rsidRPr="00C74083">
        <w:t xml:space="preserve">заместителем главы администрации </w:t>
      </w:r>
      <w:r w:rsidR="00F53A42" w:rsidRPr="00C74083">
        <w:t>округа</w:t>
      </w:r>
      <w:r w:rsidRPr="00C74083">
        <w:t>, курирую</w:t>
      </w:r>
      <w:r w:rsidR="00F53A42" w:rsidRPr="00C74083">
        <w:t>щим работу управления</w:t>
      </w:r>
      <w:r w:rsidRPr="00C74083">
        <w:t>.</w:t>
      </w:r>
    </w:p>
    <w:p w:rsidR="001E4614" w:rsidRPr="00C74083" w:rsidRDefault="001E4614" w:rsidP="00A6543F">
      <w:pPr>
        <w:pStyle w:val="a8"/>
        <w:ind w:firstLine="708"/>
      </w:pPr>
      <w:r w:rsidRPr="00C74083">
        <w:t>Срок принятия решения об отказе в предоставлении муниципальной услуги 15 дней со дня поступления заявления.</w:t>
      </w:r>
    </w:p>
    <w:p w:rsidR="00CB22A0" w:rsidRPr="00C74083" w:rsidRDefault="00AD465A" w:rsidP="00A6543F">
      <w:pPr>
        <w:pStyle w:val="a8"/>
        <w:ind w:firstLine="708"/>
      </w:pPr>
      <w:r w:rsidRPr="00C74083">
        <w:t>3.6</w:t>
      </w:r>
      <w:r w:rsidR="008A0154" w:rsidRPr="00C74083">
        <w:t>.</w:t>
      </w:r>
      <w:r w:rsidR="00E64C14" w:rsidRPr="00C74083">
        <w:t>10</w:t>
      </w:r>
      <w:r w:rsidR="008A0154" w:rsidRPr="00C74083">
        <w:t xml:space="preserve">. </w:t>
      </w:r>
      <w:r w:rsidR="00D63B26" w:rsidRPr="00C74083">
        <w:t xml:space="preserve">Результатом муниципальной услуги является выдача </w:t>
      </w:r>
      <w:r w:rsidR="009D2D9B" w:rsidRPr="00C74083">
        <w:t>заявителю решения о переводе жилого (нежилого) помещений в нежилое (жилое) п</w:t>
      </w:r>
      <w:r w:rsidR="009D2D9B" w:rsidRPr="00C74083">
        <w:t>о</w:t>
      </w:r>
      <w:r w:rsidR="009D2D9B" w:rsidRPr="00C74083">
        <w:t xml:space="preserve">мещение или выдача </w:t>
      </w:r>
      <w:r w:rsidR="00344FE6" w:rsidRPr="00C74083">
        <w:t>уведомления</w:t>
      </w:r>
      <w:r w:rsidR="009D2D9B" w:rsidRPr="00C74083">
        <w:t xml:space="preserve"> </w:t>
      </w:r>
      <w:r w:rsidR="00344FE6" w:rsidRPr="00C74083">
        <w:t>о переводе (об отказе в переводе) жилого (нежилого) помещения в нежилое (жилое) помещение</w:t>
      </w:r>
      <w:r w:rsidR="009D2D9B" w:rsidRPr="00C74083">
        <w:t>.</w:t>
      </w:r>
      <w:r w:rsidR="00D63B26" w:rsidRPr="00C74083">
        <w:t xml:space="preserve"> </w:t>
      </w:r>
    </w:p>
    <w:p w:rsidR="00B63C44" w:rsidRPr="00C74083" w:rsidRDefault="00B63C44" w:rsidP="00A6543F">
      <w:pPr>
        <w:pStyle w:val="a8"/>
        <w:ind w:firstLine="708"/>
      </w:pPr>
      <w:r w:rsidRPr="00C74083">
        <w:t>В случае если заявитель обратился за предоставлением услуги в МФЦ, исполнитель не позднее следующего дня после выполнения документов по услуге передает их в МФЦ для выдачи заявителю.</w:t>
      </w:r>
    </w:p>
    <w:p w:rsidR="00B63C44" w:rsidRPr="00C74083" w:rsidRDefault="00B63C44" w:rsidP="00A6543F">
      <w:pPr>
        <w:pStyle w:val="a8"/>
        <w:ind w:firstLine="708"/>
      </w:pPr>
      <w:r w:rsidRPr="00C74083">
        <w:t>Сроком выдачи информации является последний день окончания срока предоставления услуги.</w:t>
      </w:r>
    </w:p>
    <w:p w:rsidR="00B63C44" w:rsidRPr="00C74083" w:rsidRDefault="00B63C44" w:rsidP="00A6543F">
      <w:pPr>
        <w:pStyle w:val="a8"/>
        <w:ind w:firstLine="708"/>
      </w:pPr>
      <w:r w:rsidRPr="00C74083">
        <w:t>Документы должны быть переданы в МФЦ не позднее дня, предш</w:t>
      </w:r>
      <w:r w:rsidRPr="00C74083">
        <w:t>е</w:t>
      </w:r>
      <w:r w:rsidRPr="00C74083">
        <w:t>ствующего дате окончания предоставления услуги. Передача документов из управления в МФЦ сопровождается соответствующим реестром передачи.</w:t>
      </w:r>
    </w:p>
    <w:p w:rsidR="00B63C44" w:rsidRPr="00C74083" w:rsidRDefault="00B63C44" w:rsidP="00A6543F">
      <w:pPr>
        <w:pStyle w:val="a8"/>
        <w:ind w:firstLine="708"/>
      </w:pPr>
      <w:r w:rsidRPr="00C74083">
        <w:t>Специалист соответствующего отдела МФЦ не позднее следующего дня после поступления к нему документов информирует заявителя о необх</w:t>
      </w:r>
      <w:r w:rsidRPr="00C74083">
        <w:t>о</w:t>
      </w:r>
      <w:r w:rsidRPr="00C74083">
        <w:t>димости получения подготовленных документов способом, указанным в з</w:t>
      </w:r>
      <w:r w:rsidRPr="00C74083">
        <w:t>а</w:t>
      </w:r>
      <w:r w:rsidRPr="00C74083">
        <w:t>явлении.</w:t>
      </w:r>
    </w:p>
    <w:p w:rsidR="00B63C44" w:rsidRPr="00C74083" w:rsidRDefault="00B63C44" w:rsidP="00A6543F">
      <w:pPr>
        <w:pStyle w:val="a8"/>
        <w:ind w:firstLine="708"/>
      </w:pPr>
      <w:r w:rsidRPr="00C74083">
        <w:t>В случае неполучения заявителем документов в течение двух недель со дня окончания срока предоставления услуги специалист соответствующего отдела МФЦ повторно оповещает заявителя о необходимости получения подготовленных документов.</w:t>
      </w:r>
    </w:p>
    <w:p w:rsidR="008A0154" w:rsidRPr="00C74083" w:rsidRDefault="00B63C44" w:rsidP="00A654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Если по истечении двух недель со дня повторного оповещения </w:t>
      </w:r>
      <w:proofErr w:type="gramStart"/>
      <w:r w:rsidRPr="00C74083">
        <w:rPr>
          <w:rFonts w:ascii="Times New Roman" w:hAnsi="Times New Roman"/>
          <w:sz w:val="28"/>
          <w:szCs w:val="28"/>
        </w:rPr>
        <w:t>заявит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ля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подготовленные документы не получены заявителем, специалист по раб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те с заявителями МФЦ возвращает их в управление для передачи в архив управления.</w:t>
      </w:r>
    </w:p>
    <w:p w:rsidR="00D63B26" w:rsidRPr="00C74083" w:rsidRDefault="00D63B26" w:rsidP="00A654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3.6.</w:t>
      </w:r>
      <w:r w:rsidR="00E64C14" w:rsidRPr="00C74083">
        <w:rPr>
          <w:rFonts w:ascii="Times New Roman" w:hAnsi="Times New Roman"/>
          <w:sz w:val="28"/>
          <w:szCs w:val="28"/>
        </w:rPr>
        <w:t>11</w:t>
      </w:r>
      <w:r w:rsidRPr="00C74083">
        <w:rPr>
          <w:rFonts w:ascii="Times New Roman" w:hAnsi="Times New Roman"/>
          <w:sz w:val="28"/>
          <w:szCs w:val="28"/>
        </w:rPr>
        <w:t xml:space="preserve">. Завершение </w:t>
      </w:r>
      <w:r w:rsidR="009D2D9B" w:rsidRPr="00C74083">
        <w:rPr>
          <w:rFonts w:ascii="Times New Roman" w:hAnsi="Times New Roman"/>
          <w:sz w:val="28"/>
          <w:szCs w:val="28"/>
        </w:rPr>
        <w:t>перевода жилого (нежилого) помещения в нежилое (жилое) помещение</w:t>
      </w:r>
      <w:r w:rsidRPr="00C74083">
        <w:rPr>
          <w:rFonts w:ascii="Times New Roman" w:hAnsi="Times New Roman"/>
          <w:sz w:val="28"/>
          <w:szCs w:val="28"/>
        </w:rPr>
        <w:t xml:space="preserve"> подтверждается актом приемочной комиссии.</w:t>
      </w:r>
    </w:p>
    <w:p w:rsidR="00D63B26" w:rsidRPr="00C74083" w:rsidRDefault="00D63B26" w:rsidP="00A654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3.6.</w:t>
      </w:r>
      <w:r w:rsidR="00E64C14" w:rsidRPr="00C74083">
        <w:rPr>
          <w:rFonts w:ascii="Times New Roman" w:hAnsi="Times New Roman"/>
          <w:sz w:val="28"/>
          <w:szCs w:val="28"/>
        </w:rPr>
        <w:t>12</w:t>
      </w:r>
      <w:r w:rsidR="005B0C56" w:rsidRPr="00C74083">
        <w:rPr>
          <w:rFonts w:ascii="Times New Roman" w:hAnsi="Times New Roman"/>
          <w:sz w:val="28"/>
          <w:szCs w:val="28"/>
        </w:rPr>
        <w:t xml:space="preserve">. </w:t>
      </w:r>
      <w:r w:rsidRPr="00C74083">
        <w:rPr>
          <w:rFonts w:ascii="Times New Roman" w:hAnsi="Times New Roman"/>
          <w:sz w:val="28"/>
          <w:szCs w:val="28"/>
        </w:rPr>
        <w:t xml:space="preserve">Акт приемочной комиссии должен быть направлен органом, осуществляющим согласование, в орган или организацию, осуществляющие государственный учет объектов недвижимого имущества в соответствии с Федеральным </w:t>
      </w:r>
      <w:hyperlink r:id="rId24" w:history="1">
        <w:r w:rsidRPr="00C74083">
          <w:rPr>
            <w:rFonts w:ascii="Times New Roman" w:hAnsi="Times New Roman"/>
            <w:sz w:val="28"/>
            <w:szCs w:val="28"/>
          </w:rPr>
          <w:t>законом</w:t>
        </w:r>
      </w:hyperlink>
      <w:r w:rsidR="00B63C44" w:rsidRPr="00C74083">
        <w:rPr>
          <w:rFonts w:ascii="Times New Roman" w:hAnsi="Times New Roman"/>
          <w:sz w:val="28"/>
          <w:szCs w:val="28"/>
        </w:rPr>
        <w:t xml:space="preserve"> «</w:t>
      </w:r>
      <w:r w:rsidRPr="00C74083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B63C44" w:rsidRPr="00C74083">
        <w:rPr>
          <w:rFonts w:ascii="Times New Roman" w:hAnsi="Times New Roman"/>
          <w:sz w:val="28"/>
          <w:szCs w:val="28"/>
        </w:rPr>
        <w:t>»</w:t>
      </w:r>
      <w:r w:rsidRPr="00C74083">
        <w:rPr>
          <w:rFonts w:ascii="Times New Roman" w:hAnsi="Times New Roman"/>
          <w:sz w:val="28"/>
          <w:szCs w:val="28"/>
        </w:rPr>
        <w:t>.</w:t>
      </w:r>
    </w:p>
    <w:p w:rsidR="00B74BE6" w:rsidRPr="00C74083" w:rsidRDefault="00E64C14" w:rsidP="00A654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3.6.13</w:t>
      </w:r>
      <w:r w:rsidR="006A47D0" w:rsidRPr="00C74083">
        <w:rPr>
          <w:rFonts w:ascii="Times New Roman" w:hAnsi="Times New Roman"/>
          <w:sz w:val="28"/>
          <w:szCs w:val="28"/>
        </w:rPr>
        <w:t>. Форма акта приемочной комиссии о завершении перевода жил</w:t>
      </w:r>
      <w:r w:rsidR="006A47D0" w:rsidRPr="00C74083">
        <w:rPr>
          <w:rFonts w:ascii="Times New Roman" w:hAnsi="Times New Roman"/>
          <w:sz w:val="28"/>
          <w:szCs w:val="28"/>
        </w:rPr>
        <w:t>о</w:t>
      </w:r>
      <w:r w:rsidR="006A47D0" w:rsidRPr="00C74083">
        <w:rPr>
          <w:rFonts w:ascii="Times New Roman" w:hAnsi="Times New Roman"/>
          <w:sz w:val="28"/>
          <w:szCs w:val="28"/>
        </w:rPr>
        <w:t>го (нежилого) помещения в нежи</w:t>
      </w:r>
      <w:r w:rsidR="00614582">
        <w:rPr>
          <w:rFonts w:ascii="Times New Roman" w:hAnsi="Times New Roman"/>
          <w:sz w:val="28"/>
          <w:szCs w:val="28"/>
        </w:rPr>
        <w:t>лое (жилое) помещение определена</w:t>
      </w:r>
      <w:r w:rsidR="006A47D0" w:rsidRPr="00C74083">
        <w:rPr>
          <w:rFonts w:ascii="Times New Roman" w:hAnsi="Times New Roman"/>
          <w:sz w:val="28"/>
          <w:szCs w:val="28"/>
        </w:rPr>
        <w:t xml:space="preserve"> насто</w:t>
      </w:r>
      <w:r w:rsidR="006A47D0" w:rsidRPr="00C74083">
        <w:rPr>
          <w:rFonts w:ascii="Times New Roman" w:hAnsi="Times New Roman"/>
          <w:sz w:val="28"/>
          <w:szCs w:val="28"/>
        </w:rPr>
        <w:t>я</w:t>
      </w:r>
      <w:r w:rsidR="006A47D0" w:rsidRPr="00C74083">
        <w:rPr>
          <w:rFonts w:ascii="Times New Roman" w:hAnsi="Times New Roman"/>
          <w:sz w:val="28"/>
          <w:szCs w:val="28"/>
        </w:rPr>
        <w:t xml:space="preserve">щим административным регламентом (приложение </w:t>
      </w:r>
      <w:r w:rsidR="00C74083" w:rsidRPr="00C74083">
        <w:rPr>
          <w:rFonts w:ascii="Times New Roman" w:hAnsi="Times New Roman"/>
          <w:sz w:val="28"/>
          <w:szCs w:val="28"/>
        </w:rPr>
        <w:t>3</w:t>
      </w:r>
      <w:r w:rsidR="006A47D0" w:rsidRPr="00C74083">
        <w:rPr>
          <w:rFonts w:ascii="Times New Roman" w:hAnsi="Times New Roman"/>
          <w:sz w:val="28"/>
          <w:szCs w:val="28"/>
        </w:rPr>
        <w:t xml:space="preserve"> </w:t>
      </w:r>
      <w:r w:rsidR="003D3015" w:rsidRPr="00C74083">
        <w:rPr>
          <w:rFonts w:ascii="Times New Roman" w:hAnsi="Times New Roman"/>
          <w:sz w:val="28"/>
          <w:szCs w:val="28"/>
        </w:rPr>
        <w:t xml:space="preserve">к </w:t>
      </w:r>
      <w:r w:rsidR="006A47D0" w:rsidRPr="00C74083">
        <w:rPr>
          <w:rFonts w:ascii="Times New Roman" w:hAnsi="Times New Roman"/>
          <w:sz w:val="28"/>
          <w:szCs w:val="28"/>
        </w:rPr>
        <w:t>настояще</w:t>
      </w:r>
      <w:r w:rsidR="003D3015" w:rsidRPr="00C74083">
        <w:rPr>
          <w:rFonts w:ascii="Times New Roman" w:hAnsi="Times New Roman"/>
          <w:sz w:val="28"/>
          <w:szCs w:val="28"/>
        </w:rPr>
        <w:t>му</w:t>
      </w:r>
      <w:r w:rsidR="006A47D0" w:rsidRPr="00C74083">
        <w:rPr>
          <w:rFonts w:ascii="Times New Roman" w:hAnsi="Times New Roman"/>
          <w:sz w:val="28"/>
          <w:szCs w:val="28"/>
        </w:rPr>
        <w:t xml:space="preserve"> админ</w:t>
      </w:r>
      <w:r w:rsidR="006A47D0" w:rsidRPr="00C74083">
        <w:rPr>
          <w:rFonts w:ascii="Times New Roman" w:hAnsi="Times New Roman"/>
          <w:sz w:val="28"/>
          <w:szCs w:val="28"/>
        </w:rPr>
        <w:t>и</w:t>
      </w:r>
      <w:r w:rsidR="006A47D0" w:rsidRPr="00C74083">
        <w:rPr>
          <w:rFonts w:ascii="Times New Roman" w:hAnsi="Times New Roman"/>
          <w:sz w:val="28"/>
          <w:szCs w:val="28"/>
        </w:rPr>
        <w:t>стративно</w:t>
      </w:r>
      <w:r w:rsidR="003D3015" w:rsidRPr="00C74083">
        <w:rPr>
          <w:rFonts w:ascii="Times New Roman" w:hAnsi="Times New Roman"/>
          <w:sz w:val="28"/>
          <w:szCs w:val="28"/>
        </w:rPr>
        <w:t>му</w:t>
      </w:r>
      <w:r w:rsidR="006A47D0" w:rsidRPr="00C74083">
        <w:rPr>
          <w:rFonts w:ascii="Times New Roman" w:hAnsi="Times New Roman"/>
          <w:sz w:val="28"/>
          <w:szCs w:val="28"/>
        </w:rPr>
        <w:t xml:space="preserve"> регламент</w:t>
      </w:r>
      <w:r w:rsidR="003D3015" w:rsidRPr="00C74083">
        <w:rPr>
          <w:rFonts w:ascii="Times New Roman" w:hAnsi="Times New Roman"/>
          <w:sz w:val="28"/>
          <w:szCs w:val="28"/>
        </w:rPr>
        <w:t>у</w:t>
      </w:r>
      <w:r w:rsidR="006A47D0" w:rsidRPr="00C74083">
        <w:rPr>
          <w:rFonts w:ascii="Times New Roman" w:hAnsi="Times New Roman"/>
          <w:sz w:val="28"/>
          <w:szCs w:val="28"/>
        </w:rPr>
        <w:t>).</w:t>
      </w:r>
    </w:p>
    <w:p w:rsidR="006A47D0" w:rsidRPr="00C74083" w:rsidRDefault="006A47D0" w:rsidP="00A654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C7571" w:rsidRPr="00C74083" w:rsidRDefault="007C7571" w:rsidP="00A654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3.</w:t>
      </w:r>
      <w:r w:rsidR="001E4614" w:rsidRPr="00C74083">
        <w:rPr>
          <w:rFonts w:ascii="Times New Roman" w:hAnsi="Times New Roman"/>
          <w:sz w:val="28"/>
          <w:szCs w:val="28"/>
        </w:rPr>
        <w:t>7</w:t>
      </w:r>
      <w:r w:rsidRPr="00C74083">
        <w:rPr>
          <w:rFonts w:ascii="Times New Roman" w:hAnsi="Times New Roman"/>
          <w:sz w:val="28"/>
          <w:szCs w:val="28"/>
        </w:rPr>
        <w:t>. Особенности выполнения административных процедур (действий) в э</w:t>
      </w:r>
      <w:r w:rsidR="00614582">
        <w:rPr>
          <w:rFonts w:ascii="Times New Roman" w:hAnsi="Times New Roman"/>
          <w:sz w:val="28"/>
          <w:szCs w:val="28"/>
        </w:rPr>
        <w:t>лектронной форме</w:t>
      </w:r>
    </w:p>
    <w:p w:rsidR="007C7571" w:rsidRPr="00C74083" w:rsidRDefault="0068174B" w:rsidP="00A654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Подача заявления и электронных образов документов (сканированных документов), указанных в пункте 2.6 административного регламента, в эле</w:t>
      </w:r>
      <w:r w:rsidRPr="00C74083">
        <w:rPr>
          <w:rFonts w:ascii="Times New Roman" w:hAnsi="Times New Roman"/>
          <w:sz w:val="28"/>
          <w:szCs w:val="28"/>
        </w:rPr>
        <w:t>к</w:t>
      </w:r>
      <w:r w:rsidRPr="00C74083">
        <w:rPr>
          <w:rFonts w:ascii="Times New Roman" w:hAnsi="Times New Roman"/>
          <w:sz w:val="28"/>
          <w:szCs w:val="28"/>
        </w:rPr>
        <w:lastRenderedPageBreak/>
        <w:t>тронном виде осуществляется через Портал государственных и муниципал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ных услуг (</w:t>
      </w:r>
      <w:hyperlink r:id="rId25" w:history="1">
        <w:r w:rsidR="00F01C21" w:rsidRPr="00C74083">
          <w:rPr>
            <w:rFonts w:ascii="Times New Roman" w:hAnsi="Times New Roman"/>
            <w:sz w:val="28"/>
            <w:szCs w:val="28"/>
          </w:rPr>
          <w:t>www.26gosuslugi.ru</w:t>
        </w:r>
      </w:hyperlink>
      <w:r w:rsidRPr="00C74083">
        <w:rPr>
          <w:rFonts w:ascii="Times New Roman" w:hAnsi="Times New Roman"/>
          <w:sz w:val="28"/>
          <w:szCs w:val="28"/>
        </w:rPr>
        <w:t>).</w:t>
      </w:r>
    </w:p>
    <w:p w:rsidR="007C7571" w:rsidRPr="00C74083" w:rsidRDefault="007C7571" w:rsidP="00A654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Выполнение административных процедур (действий) при подаче зая</w:t>
      </w:r>
      <w:r w:rsidRPr="00C74083">
        <w:rPr>
          <w:rFonts w:ascii="Times New Roman" w:hAnsi="Times New Roman"/>
          <w:sz w:val="28"/>
          <w:szCs w:val="28"/>
        </w:rPr>
        <w:t>в</w:t>
      </w:r>
      <w:r w:rsidRPr="00C74083">
        <w:rPr>
          <w:rFonts w:ascii="Times New Roman" w:hAnsi="Times New Roman"/>
          <w:sz w:val="28"/>
          <w:szCs w:val="28"/>
        </w:rPr>
        <w:t>ления и электронных образов документов (сканированных документов), ук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 xml:space="preserve">занных в пункте 2.6 </w:t>
      </w:r>
      <w:r w:rsidR="008B06DC" w:rsidRPr="00C74083">
        <w:rPr>
          <w:rFonts w:ascii="Times New Roman" w:hAnsi="Times New Roman"/>
          <w:sz w:val="28"/>
          <w:szCs w:val="28"/>
        </w:rPr>
        <w:t xml:space="preserve">настоящего </w:t>
      </w:r>
      <w:r w:rsidRPr="00C74083">
        <w:rPr>
          <w:rFonts w:ascii="Times New Roman" w:hAnsi="Times New Roman"/>
          <w:sz w:val="28"/>
          <w:szCs w:val="28"/>
        </w:rPr>
        <w:t>административного регламента, осуществл</w:t>
      </w:r>
      <w:r w:rsidRPr="00C74083">
        <w:rPr>
          <w:rFonts w:ascii="Times New Roman" w:hAnsi="Times New Roman"/>
          <w:sz w:val="28"/>
          <w:szCs w:val="28"/>
        </w:rPr>
        <w:t>я</w:t>
      </w:r>
      <w:r w:rsidRPr="00C74083">
        <w:rPr>
          <w:rFonts w:ascii="Times New Roman" w:hAnsi="Times New Roman"/>
          <w:sz w:val="28"/>
          <w:szCs w:val="28"/>
        </w:rPr>
        <w:t xml:space="preserve">ется в порядке, предусмотренном пунктами </w:t>
      </w:r>
      <w:r w:rsidR="008B06DC" w:rsidRPr="00C74083">
        <w:rPr>
          <w:rFonts w:ascii="Times New Roman" w:hAnsi="Times New Roman"/>
          <w:sz w:val="28"/>
          <w:szCs w:val="28"/>
        </w:rPr>
        <w:t>3.2 - 3.6 настоящего</w:t>
      </w:r>
      <w:r w:rsidRPr="00C74083">
        <w:rPr>
          <w:rFonts w:ascii="Times New Roman" w:hAnsi="Times New Roman"/>
          <w:sz w:val="28"/>
          <w:szCs w:val="28"/>
        </w:rPr>
        <w:t xml:space="preserve"> администр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тивного регламента.</w:t>
      </w:r>
    </w:p>
    <w:p w:rsidR="00D62D2F" w:rsidRPr="00C74083" w:rsidRDefault="007C7571" w:rsidP="00A6543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Выдача документов заявителю, обратившемуся за предоставлением услуги с заявлением через Портал государственных и муниципальных услуг, осуществляется специалистом </w:t>
      </w:r>
      <w:r w:rsidR="003A33A3" w:rsidRPr="00C74083">
        <w:rPr>
          <w:rFonts w:ascii="Times New Roman" w:hAnsi="Times New Roman"/>
          <w:sz w:val="28"/>
          <w:szCs w:val="28"/>
        </w:rPr>
        <w:t>управления</w:t>
      </w:r>
      <w:r w:rsidRPr="00C74083">
        <w:rPr>
          <w:rFonts w:ascii="Times New Roman" w:hAnsi="Times New Roman"/>
          <w:sz w:val="28"/>
          <w:szCs w:val="28"/>
        </w:rPr>
        <w:t>. Фактом подтверждения получ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ния документа является проставление подписи заявителя в расписке, которая остается в отделе.</w:t>
      </w:r>
    </w:p>
    <w:p w:rsidR="00B74BE6" w:rsidRPr="00C74083" w:rsidRDefault="00B74BE6" w:rsidP="004D0171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4D0171" w:rsidRDefault="00797130" w:rsidP="004D0171">
      <w:pPr>
        <w:spacing w:after="0" w:line="240" w:lineRule="exact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>4</w:t>
      </w:r>
      <w:r w:rsidR="004D0171">
        <w:rPr>
          <w:rFonts w:ascii="Times New Roman" w:hAnsi="Times New Roman"/>
          <w:bCs/>
          <w:sz w:val="28"/>
          <w:szCs w:val="28"/>
        </w:rPr>
        <w:t xml:space="preserve">. Формы </w:t>
      </w:r>
      <w:proofErr w:type="gramStart"/>
      <w:r w:rsidR="004D0171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4D0171">
        <w:rPr>
          <w:rFonts w:ascii="Times New Roman" w:hAnsi="Times New Roman"/>
          <w:bCs/>
          <w:sz w:val="28"/>
          <w:szCs w:val="28"/>
        </w:rPr>
        <w:t xml:space="preserve"> исполнением</w:t>
      </w:r>
    </w:p>
    <w:p w:rsidR="00797130" w:rsidRPr="00C74083" w:rsidRDefault="00797130" w:rsidP="004D0171">
      <w:pPr>
        <w:spacing w:after="0" w:line="240" w:lineRule="exact"/>
        <w:contextualSpacing/>
        <w:jc w:val="center"/>
        <w:rPr>
          <w:bCs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</w:p>
    <w:p w:rsidR="00B74BE6" w:rsidRPr="00C74083" w:rsidRDefault="00B74BE6" w:rsidP="004D0171">
      <w:pPr>
        <w:pStyle w:val="Default"/>
        <w:contextualSpacing/>
        <w:jc w:val="center"/>
        <w:rPr>
          <w:bCs/>
          <w:color w:val="auto"/>
          <w:sz w:val="28"/>
          <w:szCs w:val="28"/>
        </w:rPr>
      </w:pPr>
    </w:p>
    <w:p w:rsidR="00797130" w:rsidRPr="00C74083" w:rsidRDefault="00797130" w:rsidP="004D0171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 xml:space="preserve">4.1. </w:t>
      </w:r>
      <w:r w:rsidR="008B06DC" w:rsidRPr="00C74083">
        <w:rPr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="008B06DC" w:rsidRPr="00C74083">
        <w:rPr>
          <w:color w:val="auto"/>
          <w:sz w:val="28"/>
          <w:szCs w:val="28"/>
        </w:rPr>
        <w:t>контроля за</w:t>
      </w:r>
      <w:proofErr w:type="gramEnd"/>
      <w:r w:rsidR="008B06DC" w:rsidRPr="00C74083">
        <w:rPr>
          <w:color w:val="auto"/>
          <w:sz w:val="28"/>
          <w:szCs w:val="28"/>
        </w:rPr>
        <w:t xml:space="preserve"> соблюдением и и</w:t>
      </w:r>
      <w:r w:rsidR="008B06DC" w:rsidRPr="00C74083">
        <w:rPr>
          <w:color w:val="auto"/>
          <w:sz w:val="28"/>
          <w:szCs w:val="28"/>
        </w:rPr>
        <w:t>с</w:t>
      </w:r>
      <w:r w:rsidR="008B06DC" w:rsidRPr="00C74083">
        <w:rPr>
          <w:color w:val="auto"/>
          <w:sz w:val="28"/>
          <w:szCs w:val="28"/>
        </w:rPr>
        <w:t>полнением ответственными должностными лицами положений администр</w:t>
      </w:r>
      <w:r w:rsidR="008B06DC" w:rsidRPr="00C74083">
        <w:rPr>
          <w:color w:val="auto"/>
          <w:sz w:val="28"/>
          <w:szCs w:val="28"/>
        </w:rPr>
        <w:t>а</w:t>
      </w:r>
      <w:r w:rsidR="008B06DC" w:rsidRPr="00C74083">
        <w:rPr>
          <w:color w:val="auto"/>
          <w:sz w:val="28"/>
          <w:szCs w:val="28"/>
        </w:rPr>
        <w:t>тивного регламента и иных нормативных правовых актов Российской Фед</w:t>
      </w:r>
      <w:r w:rsidR="008B06DC" w:rsidRPr="00C74083">
        <w:rPr>
          <w:color w:val="auto"/>
          <w:sz w:val="28"/>
          <w:szCs w:val="28"/>
        </w:rPr>
        <w:t>е</w:t>
      </w:r>
      <w:r w:rsidR="008B06DC" w:rsidRPr="00C74083">
        <w:rPr>
          <w:color w:val="auto"/>
          <w:sz w:val="28"/>
          <w:szCs w:val="28"/>
        </w:rPr>
        <w:t>рации, нормативных правовых актов Ставропольского края и муниципал</w:t>
      </w:r>
      <w:r w:rsidR="008B06DC" w:rsidRPr="00C74083">
        <w:rPr>
          <w:color w:val="auto"/>
          <w:sz w:val="28"/>
          <w:szCs w:val="28"/>
        </w:rPr>
        <w:t>ь</w:t>
      </w:r>
      <w:r w:rsidR="008B06DC" w:rsidRPr="00C74083">
        <w:rPr>
          <w:color w:val="auto"/>
          <w:sz w:val="28"/>
          <w:szCs w:val="28"/>
        </w:rPr>
        <w:t>ных правовых актов Георгиевского городского округа</w:t>
      </w:r>
      <w:r w:rsidR="00614582">
        <w:rPr>
          <w:color w:val="auto"/>
          <w:sz w:val="28"/>
          <w:szCs w:val="28"/>
        </w:rPr>
        <w:t>,</w:t>
      </w:r>
      <w:r w:rsidR="008B06DC" w:rsidRPr="00C74083">
        <w:rPr>
          <w:color w:val="auto"/>
          <w:sz w:val="28"/>
          <w:szCs w:val="28"/>
        </w:rPr>
        <w:t xml:space="preserve"> устанавливающих требования к предоставлению муниципальной услуги, а также принятием ими решений</w:t>
      </w:r>
    </w:p>
    <w:p w:rsidR="00DA41D5" w:rsidRPr="00C74083" w:rsidRDefault="008B06DC" w:rsidP="004D01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74083">
        <w:rPr>
          <w:rFonts w:ascii="Times New Roman" w:hAnsi="Times New Roman"/>
          <w:sz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C74083">
        <w:rPr>
          <w:rFonts w:ascii="Times New Roman" w:hAnsi="Times New Roman"/>
          <w:sz w:val="28"/>
        </w:rPr>
        <w:t>и</w:t>
      </w:r>
      <w:r w:rsidRPr="00C74083">
        <w:rPr>
          <w:rFonts w:ascii="Times New Roman" w:hAnsi="Times New Roman"/>
          <w:sz w:val="28"/>
        </w:rPr>
        <w:t>ципальной услуги и принятием решений должностными лицами администр</w:t>
      </w:r>
      <w:r w:rsidRPr="00C74083">
        <w:rPr>
          <w:rFonts w:ascii="Times New Roman" w:hAnsi="Times New Roman"/>
          <w:sz w:val="28"/>
        </w:rPr>
        <w:t>а</w:t>
      </w:r>
      <w:r w:rsidRPr="00C74083">
        <w:rPr>
          <w:rFonts w:ascii="Times New Roman" w:hAnsi="Times New Roman"/>
          <w:sz w:val="28"/>
        </w:rPr>
        <w:t>ции округа,  управления и МФЦ осуществляется заместителем главы адм</w:t>
      </w:r>
      <w:r w:rsidRPr="00C74083">
        <w:rPr>
          <w:rFonts w:ascii="Times New Roman" w:hAnsi="Times New Roman"/>
          <w:sz w:val="28"/>
        </w:rPr>
        <w:t>и</w:t>
      </w:r>
      <w:r w:rsidRPr="00C74083">
        <w:rPr>
          <w:rFonts w:ascii="Times New Roman" w:hAnsi="Times New Roman"/>
          <w:sz w:val="28"/>
        </w:rPr>
        <w:t>нистрации округа, курирующим управление, начальником управления, рук</w:t>
      </w:r>
      <w:r w:rsidRPr="00C74083">
        <w:rPr>
          <w:rFonts w:ascii="Times New Roman" w:hAnsi="Times New Roman"/>
          <w:sz w:val="28"/>
        </w:rPr>
        <w:t>о</w:t>
      </w:r>
      <w:r w:rsidRPr="00C74083">
        <w:rPr>
          <w:rFonts w:ascii="Times New Roman" w:hAnsi="Times New Roman"/>
          <w:sz w:val="28"/>
        </w:rPr>
        <w:t>водителем МФЦ путём проведения проверок соблюдения и исполнения п</w:t>
      </w:r>
      <w:r w:rsidRPr="00C74083">
        <w:rPr>
          <w:rFonts w:ascii="Times New Roman" w:hAnsi="Times New Roman"/>
          <w:sz w:val="28"/>
        </w:rPr>
        <w:t>о</w:t>
      </w:r>
      <w:r w:rsidRPr="00C74083">
        <w:rPr>
          <w:rFonts w:ascii="Times New Roman" w:hAnsi="Times New Roman"/>
          <w:sz w:val="28"/>
        </w:rPr>
        <w:t>ложений настоящего административного регламента, иных нормативных правовых актов Российской Федерации и органов местного самоуправления Георгиевского городского округа.</w:t>
      </w:r>
      <w:proofErr w:type="gramEnd"/>
    </w:p>
    <w:p w:rsidR="00B74BE6" w:rsidRPr="00C74083" w:rsidRDefault="00B74BE6" w:rsidP="004D01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B06DC" w:rsidRPr="00C74083" w:rsidRDefault="008B06DC" w:rsidP="004D01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7408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8B06DC" w:rsidRPr="00C74083" w:rsidRDefault="008B06DC" w:rsidP="004D01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C74083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C74083">
        <w:rPr>
          <w:rFonts w:ascii="Times New Roman" w:hAnsi="Times New Roman"/>
          <w:sz w:val="28"/>
          <w:szCs w:val="28"/>
        </w:rPr>
        <w:t>й</w:t>
      </w:r>
      <w:r w:rsidRPr="00C74083">
        <w:rPr>
          <w:rFonts w:ascii="Times New Roman" w:hAnsi="Times New Roman"/>
          <w:sz w:val="28"/>
          <w:szCs w:val="28"/>
        </w:rPr>
        <w:t>ствия (бездействия) специалистов администрации округа, управления, МФЦ и других должностных лиц, ответственных за организацию работы по пред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ставлению муниципальной услуги.</w:t>
      </w:r>
      <w:proofErr w:type="gramEnd"/>
    </w:p>
    <w:p w:rsidR="008B06DC" w:rsidRPr="00C74083" w:rsidRDefault="008B06DC" w:rsidP="004D01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lastRenderedPageBreak/>
        <w:t>4.2.2. Проверки полноты и качества предоставления муниципальной услуги осуществляются на основании распоряжений администрации округа.</w:t>
      </w:r>
    </w:p>
    <w:p w:rsidR="008B06DC" w:rsidRPr="00C74083" w:rsidRDefault="008B06DC" w:rsidP="004D01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может проводиться по конкретному обращению заявителя или иных заинтересованных лиц.</w:t>
      </w:r>
    </w:p>
    <w:p w:rsidR="008B06DC" w:rsidRPr="00C74083" w:rsidRDefault="008B06DC" w:rsidP="004D01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C74083">
        <w:rPr>
          <w:rFonts w:ascii="Times New Roman" w:hAnsi="Times New Roman"/>
          <w:sz w:val="28"/>
          <w:szCs w:val="28"/>
        </w:rPr>
        <w:t>т</w:t>
      </w:r>
      <w:r w:rsidRPr="00C74083">
        <w:rPr>
          <w:rFonts w:ascii="Times New Roman" w:hAnsi="Times New Roman"/>
          <w:sz w:val="28"/>
          <w:szCs w:val="28"/>
        </w:rPr>
        <w:t>дельные вопросы (тематические проверки).</w:t>
      </w:r>
    </w:p>
    <w:p w:rsidR="008B06DC" w:rsidRPr="00C74083" w:rsidRDefault="008B06DC" w:rsidP="004D01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ственных организаций.</w:t>
      </w:r>
    </w:p>
    <w:p w:rsidR="008B06DC" w:rsidRPr="00C74083" w:rsidRDefault="008B06DC" w:rsidP="004D01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C74083">
        <w:rPr>
          <w:rFonts w:ascii="Times New Roman" w:hAnsi="Times New Roman"/>
          <w:sz w:val="28"/>
          <w:szCs w:val="28"/>
        </w:rPr>
        <w:t>ж</w:t>
      </w:r>
      <w:r w:rsidRPr="00C74083">
        <w:rPr>
          <w:rFonts w:ascii="Times New Roman" w:hAnsi="Times New Roman"/>
          <w:sz w:val="28"/>
          <w:szCs w:val="28"/>
        </w:rPr>
        <w:t>ностных лиц, в отношении которых была проведена проверка, комиссия об</w:t>
      </w:r>
      <w:r w:rsidRPr="00C74083">
        <w:rPr>
          <w:rFonts w:ascii="Times New Roman" w:hAnsi="Times New Roman"/>
          <w:sz w:val="28"/>
          <w:szCs w:val="28"/>
        </w:rPr>
        <w:t>я</w:t>
      </w:r>
      <w:r w:rsidRPr="00C74083">
        <w:rPr>
          <w:rFonts w:ascii="Times New Roman" w:hAnsi="Times New Roman"/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8B06DC" w:rsidRPr="00C74083" w:rsidRDefault="008B06DC" w:rsidP="004D01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4.2.7. По результатам проведенных проверок в случае выявления нар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шений прав заявителей осуществляется привлечение виновных лиц к отве</w:t>
      </w:r>
      <w:r w:rsidRPr="00C74083">
        <w:rPr>
          <w:rFonts w:ascii="Times New Roman" w:hAnsi="Times New Roman"/>
          <w:sz w:val="28"/>
          <w:szCs w:val="28"/>
        </w:rPr>
        <w:t>т</w:t>
      </w:r>
      <w:r w:rsidRPr="00C74083">
        <w:rPr>
          <w:rFonts w:ascii="Times New Roman" w:hAnsi="Times New Roman"/>
          <w:sz w:val="28"/>
          <w:szCs w:val="28"/>
        </w:rPr>
        <w:t>ственности в соответствии с законодательством Российской Федерации.</w:t>
      </w:r>
    </w:p>
    <w:p w:rsidR="008B06DC" w:rsidRPr="00C74083" w:rsidRDefault="008B06DC" w:rsidP="004D017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4.2.8. </w:t>
      </w:r>
      <w:proofErr w:type="gramStart"/>
      <w:r w:rsidRPr="00C740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рассмотрением своих заявлений могут осуществлять заявители на основании полученной информации по телефону в администр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ции округа.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</w:t>
      </w:r>
      <w:r w:rsidRPr="00C74083">
        <w:rPr>
          <w:rFonts w:ascii="Times New Roman" w:hAnsi="Times New Roman"/>
          <w:sz w:val="28"/>
          <w:szCs w:val="28"/>
        </w:rPr>
        <w:t>й</w:t>
      </w:r>
      <w:r w:rsidRPr="00C74083">
        <w:rPr>
          <w:rFonts w:ascii="Times New Roman" w:hAnsi="Times New Roman"/>
          <w:sz w:val="28"/>
          <w:szCs w:val="28"/>
        </w:rPr>
        <w:t>ствие), принимаемые (осуществляемые) ими в ходе предоставления муниц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пальной услуги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4.3.1. Должностные лица администрации округа, управления и МФЦ</w:t>
      </w:r>
      <w:r w:rsidR="00614582">
        <w:rPr>
          <w:rFonts w:ascii="Times New Roman" w:hAnsi="Times New Roman"/>
          <w:sz w:val="28"/>
          <w:szCs w:val="28"/>
        </w:rPr>
        <w:t>,</w:t>
      </w:r>
      <w:r w:rsidRPr="00C74083">
        <w:rPr>
          <w:rFonts w:ascii="Times New Roman" w:hAnsi="Times New Roman"/>
          <w:sz w:val="28"/>
          <w:szCs w:val="28"/>
        </w:rPr>
        <w:t xml:space="preserve"> ответственные за осуществление административных процедур, указанных в пункте 3.1 настоящего административного регламента, несут персональную ответственность за соблюдение сроков предоставления муниципальной усл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ги и порядка предоставления муниципальной услуги в соответствии с дол</w:t>
      </w:r>
      <w:r w:rsidRPr="00C74083">
        <w:rPr>
          <w:rFonts w:ascii="Times New Roman" w:hAnsi="Times New Roman"/>
          <w:sz w:val="28"/>
          <w:szCs w:val="28"/>
        </w:rPr>
        <w:t>ж</w:t>
      </w:r>
      <w:r w:rsidRPr="00C74083">
        <w:rPr>
          <w:rFonts w:ascii="Times New Roman" w:hAnsi="Times New Roman"/>
          <w:sz w:val="28"/>
          <w:szCs w:val="28"/>
        </w:rPr>
        <w:t>ностными обязанностями.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4.3.2. Начальник управления либо лицо его замещающее несут перс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нальную ответственность за соблюдение сроков административных процедур требованиям административного регламента, правильность и своевреме</w:t>
      </w:r>
      <w:r w:rsidRPr="00C74083">
        <w:rPr>
          <w:rFonts w:ascii="Times New Roman" w:hAnsi="Times New Roman"/>
          <w:sz w:val="28"/>
          <w:szCs w:val="28"/>
        </w:rPr>
        <w:t>н</w:t>
      </w:r>
      <w:r w:rsidRPr="00C74083">
        <w:rPr>
          <w:rFonts w:ascii="Times New Roman" w:hAnsi="Times New Roman"/>
          <w:sz w:val="28"/>
          <w:szCs w:val="28"/>
        </w:rPr>
        <w:t>ность оформления документов.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4.3.3. Ответственность должностных лиц за решения, действия (безде</w:t>
      </w:r>
      <w:r w:rsidRPr="00C74083">
        <w:rPr>
          <w:rFonts w:ascii="Times New Roman" w:hAnsi="Times New Roman"/>
          <w:sz w:val="28"/>
          <w:szCs w:val="28"/>
        </w:rPr>
        <w:t>й</w:t>
      </w:r>
      <w:r w:rsidRPr="00C74083">
        <w:rPr>
          <w:rFonts w:ascii="Times New Roman" w:hAnsi="Times New Roman"/>
          <w:sz w:val="28"/>
          <w:szCs w:val="28"/>
        </w:rPr>
        <w:t>ствия), принимаемые (осуществляемые) в ходе предоставления муниципал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ной услуги, закрепляются в должностных инструкциях в соответствии с тр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бованиями законодательства Российской Федерации.</w:t>
      </w:r>
    </w:p>
    <w:p w:rsidR="008B06DC" w:rsidRPr="00C74083" w:rsidRDefault="008B06DC" w:rsidP="004D017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4.3.4. В случае выявления нарушений прав заявителей, к виновным должностным лицам управления, учреждений и МФЦ, ответственным за о</w:t>
      </w:r>
      <w:r w:rsidRPr="00C74083">
        <w:rPr>
          <w:color w:val="auto"/>
          <w:sz w:val="28"/>
          <w:szCs w:val="28"/>
        </w:rPr>
        <w:t>р</w:t>
      </w:r>
      <w:r w:rsidRPr="00C74083">
        <w:rPr>
          <w:color w:val="auto"/>
          <w:sz w:val="28"/>
          <w:szCs w:val="28"/>
        </w:rPr>
        <w:lastRenderedPageBreak/>
        <w:t>ганизацию работы по предоставлению муниципальной услуги, осуществл</w:t>
      </w:r>
      <w:r w:rsidRPr="00C74083">
        <w:rPr>
          <w:color w:val="auto"/>
          <w:sz w:val="28"/>
          <w:szCs w:val="28"/>
        </w:rPr>
        <w:t>я</w:t>
      </w:r>
      <w:r w:rsidRPr="00C74083">
        <w:rPr>
          <w:color w:val="auto"/>
          <w:sz w:val="28"/>
          <w:szCs w:val="28"/>
        </w:rPr>
        <w:t>ется применение мер ответственности в порядке, установленном законод</w:t>
      </w:r>
      <w:r w:rsidRPr="00C74083">
        <w:rPr>
          <w:color w:val="auto"/>
          <w:sz w:val="28"/>
          <w:szCs w:val="28"/>
        </w:rPr>
        <w:t>а</w:t>
      </w:r>
      <w:r w:rsidRPr="00C74083">
        <w:rPr>
          <w:color w:val="auto"/>
          <w:sz w:val="28"/>
          <w:szCs w:val="28"/>
        </w:rPr>
        <w:t xml:space="preserve">тельством Российской Федерации. 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7408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B06DC" w:rsidRPr="00C74083" w:rsidRDefault="008B06DC" w:rsidP="004D017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4.4.1. </w:t>
      </w:r>
      <w:proofErr w:type="gramStart"/>
      <w:r w:rsidRPr="00C740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предоставление</w:t>
      </w:r>
      <w:r w:rsidR="00614582">
        <w:rPr>
          <w:rFonts w:ascii="Times New Roman" w:hAnsi="Times New Roman"/>
          <w:sz w:val="28"/>
          <w:szCs w:val="28"/>
        </w:rPr>
        <w:t>м</w:t>
      </w:r>
      <w:r w:rsidRPr="00C74083">
        <w:rPr>
          <w:rFonts w:ascii="Times New Roman" w:hAnsi="Times New Roman"/>
          <w:sz w:val="28"/>
          <w:szCs w:val="28"/>
        </w:rPr>
        <w:t xml:space="preserve"> муниципальной услуги осущест</w:t>
      </w:r>
      <w:r w:rsidRPr="00C74083">
        <w:rPr>
          <w:rFonts w:ascii="Times New Roman" w:hAnsi="Times New Roman"/>
          <w:sz w:val="28"/>
          <w:szCs w:val="28"/>
        </w:rPr>
        <w:t>в</w:t>
      </w:r>
      <w:r w:rsidRPr="00C74083">
        <w:rPr>
          <w:rFonts w:ascii="Times New Roman" w:hAnsi="Times New Roman"/>
          <w:sz w:val="28"/>
          <w:szCs w:val="28"/>
        </w:rPr>
        <w:t>ляется:</w:t>
      </w:r>
    </w:p>
    <w:p w:rsidR="008B06DC" w:rsidRPr="00C74083" w:rsidRDefault="008B06DC" w:rsidP="004D017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администрацией округа;</w:t>
      </w:r>
    </w:p>
    <w:p w:rsidR="008B06DC" w:rsidRPr="00C74083" w:rsidRDefault="008B06DC" w:rsidP="004D017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управлением; </w:t>
      </w:r>
    </w:p>
    <w:p w:rsidR="008B06DC" w:rsidRPr="00C74083" w:rsidRDefault="008B06DC" w:rsidP="004D017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МФЦ;</w:t>
      </w:r>
    </w:p>
    <w:p w:rsidR="008B06DC" w:rsidRPr="00C74083" w:rsidRDefault="008B06DC" w:rsidP="004D01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общественными объединениями и организациями;</w:t>
      </w:r>
    </w:p>
    <w:p w:rsidR="008B06DC" w:rsidRPr="00C74083" w:rsidRDefault="008B06DC" w:rsidP="004D01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иными органами, в установленном законом порядке.</w:t>
      </w:r>
    </w:p>
    <w:p w:rsidR="008B06DC" w:rsidRPr="00C74083" w:rsidRDefault="008B06DC" w:rsidP="004D017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4.4.2. </w:t>
      </w:r>
      <w:proofErr w:type="gramStart"/>
      <w:r w:rsidRPr="00C740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</w:t>
      </w:r>
      <w:r w:rsidRPr="00C74083">
        <w:rPr>
          <w:rFonts w:ascii="Times New Roman" w:hAnsi="Times New Roman"/>
          <w:sz w:val="28"/>
          <w:szCs w:val="28"/>
        </w:rPr>
        <w:t>в</w:t>
      </w:r>
      <w:r w:rsidRPr="00C74083">
        <w:rPr>
          <w:rFonts w:ascii="Times New Roman" w:hAnsi="Times New Roman"/>
          <w:sz w:val="28"/>
          <w:szCs w:val="28"/>
        </w:rPr>
        <w:t>ляется в соответствии с правовыми актами Российской Федерации, Ставр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польского края и муниципальными правовыми актами.</w:t>
      </w:r>
    </w:p>
    <w:p w:rsidR="008B06DC" w:rsidRPr="00C74083" w:rsidRDefault="008B06DC" w:rsidP="004D01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C740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9E41C5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4.4.4. Предложения и замечания предоставляются непосредственно в управление или МФЦ, либо с использованием средств телефонной и почт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вой связи.</w:t>
      </w:r>
    </w:p>
    <w:p w:rsidR="00B74BE6" w:rsidRPr="00C74083" w:rsidRDefault="00B74BE6" w:rsidP="004D0171">
      <w:pPr>
        <w:pStyle w:val="Default"/>
        <w:contextualSpacing/>
        <w:jc w:val="center"/>
        <w:rPr>
          <w:bCs/>
          <w:color w:val="auto"/>
          <w:sz w:val="28"/>
          <w:szCs w:val="28"/>
        </w:rPr>
      </w:pPr>
    </w:p>
    <w:p w:rsidR="004D0171" w:rsidRDefault="008B06DC" w:rsidP="004D0171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 xml:space="preserve">5. </w:t>
      </w:r>
      <w:r w:rsidRPr="00C74083">
        <w:rPr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органа, предост</w:t>
      </w:r>
      <w:r w:rsidR="004D0171">
        <w:rPr>
          <w:color w:val="auto"/>
          <w:sz w:val="28"/>
          <w:szCs w:val="28"/>
        </w:rPr>
        <w:t>авляющего муниципальную услугу,</w:t>
      </w:r>
    </w:p>
    <w:p w:rsidR="008B06DC" w:rsidRPr="00C74083" w:rsidRDefault="008B06DC" w:rsidP="004D0171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а также должностных лиц, муниципальных служащих</w:t>
      </w:r>
    </w:p>
    <w:p w:rsidR="008B06DC" w:rsidRPr="00C74083" w:rsidRDefault="008B06DC" w:rsidP="004D0171">
      <w:pPr>
        <w:pStyle w:val="Default"/>
        <w:contextualSpacing/>
        <w:jc w:val="center"/>
        <w:rPr>
          <w:bCs/>
          <w:color w:val="auto"/>
          <w:sz w:val="28"/>
          <w:szCs w:val="28"/>
        </w:rPr>
      </w:pP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 xml:space="preserve">5.1. </w:t>
      </w:r>
      <w:r w:rsidRPr="00C74083">
        <w:rPr>
          <w:color w:val="auto"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</w:t>
      </w:r>
      <w:r w:rsidRPr="00C74083">
        <w:rPr>
          <w:color w:val="auto"/>
          <w:sz w:val="28"/>
          <w:szCs w:val="28"/>
        </w:rPr>
        <w:t>в</w:t>
      </w:r>
      <w:r w:rsidRPr="00C74083">
        <w:rPr>
          <w:color w:val="auto"/>
          <w:sz w:val="28"/>
          <w:szCs w:val="28"/>
        </w:rPr>
        <w:t>лении муниципальной услуги (далее - жалоба)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Заявитель имеет право обжаловать решение и (или) действие (безде</w:t>
      </w:r>
      <w:r w:rsidRPr="00C74083">
        <w:rPr>
          <w:color w:val="auto"/>
          <w:sz w:val="28"/>
          <w:szCs w:val="28"/>
        </w:rPr>
        <w:t>й</w:t>
      </w:r>
      <w:r w:rsidRPr="00C74083">
        <w:rPr>
          <w:color w:val="auto"/>
          <w:sz w:val="28"/>
          <w:szCs w:val="28"/>
        </w:rPr>
        <w:t xml:space="preserve">ствие) </w:t>
      </w:r>
      <w:r w:rsidRPr="00C74083">
        <w:rPr>
          <w:bCs/>
          <w:color w:val="auto"/>
          <w:sz w:val="28"/>
          <w:szCs w:val="28"/>
        </w:rPr>
        <w:t xml:space="preserve">администрации округа, МФЦ, а также </w:t>
      </w:r>
      <w:r w:rsidRPr="00C74083">
        <w:rPr>
          <w:color w:val="auto"/>
          <w:sz w:val="28"/>
          <w:szCs w:val="28"/>
        </w:rPr>
        <w:t>должностных лиц, муниципал</w:t>
      </w:r>
      <w:r w:rsidRPr="00C74083">
        <w:rPr>
          <w:color w:val="auto"/>
          <w:sz w:val="28"/>
          <w:szCs w:val="28"/>
        </w:rPr>
        <w:t>ь</w:t>
      </w:r>
      <w:r w:rsidRPr="00C74083">
        <w:rPr>
          <w:color w:val="auto"/>
          <w:sz w:val="28"/>
          <w:szCs w:val="28"/>
        </w:rPr>
        <w:t>ных служащих в досудебном (внесудебном) порядке.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5.2. Предмет жалобы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5.2.1. Предметом досудебного (внесудебного) обжалования являются действия (бездействие) и решения, принят</w:t>
      </w:r>
      <w:r w:rsidR="00614582">
        <w:rPr>
          <w:color w:val="auto"/>
          <w:sz w:val="28"/>
          <w:szCs w:val="28"/>
        </w:rPr>
        <w:t>ые (осуществляемые) должнос</w:t>
      </w:r>
      <w:r w:rsidR="00614582">
        <w:rPr>
          <w:color w:val="auto"/>
          <w:sz w:val="28"/>
          <w:szCs w:val="28"/>
        </w:rPr>
        <w:t>т</w:t>
      </w:r>
      <w:r w:rsidR="00614582">
        <w:rPr>
          <w:color w:val="auto"/>
          <w:sz w:val="28"/>
          <w:szCs w:val="28"/>
        </w:rPr>
        <w:t xml:space="preserve">ными </w:t>
      </w:r>
      <w:r w:rsidRPr="00C74083">
        <w:rPr>
          <w:color w:val="auto"/>
          <w:sz w:val="28"/>
          <w:szCs w:val="28"/>
        </w:rPr>
        <w:t>лица</w:t>
      </w:r>
      <w:r w:rsidR="00614582">
        <w:rPr>
          <w:color w:val="auto"/>
          <w:sz w:val="28"/>
          <w:szCs w:val="28"/>
        </w:rPr>
        <w:t>ми</w:t>
      </w:r>
      <w:r w:rsidRPr="00C74083">
        <w:rPr>
          <w:color w:val="auto"/>
          <w:sz w:val="28"/>
          <w:szCs w:val="28"/>
        </w:rPr>
        <w:t xml:space="preserve"> администрации округа, управления и МФЦ</w:t>
      </w:r>
      <w:r w:rsidRPr="00C74083">
        <w:rPr>
          <w:bCs/>
          <w:color w:val="auto"/>
          <w:sz w:val="28"/>
          <w:szCs w:val="28"/>
        </w:rPr>
        <w:t xml:space="preserve"> </w:t>
      </w:r>
      <w:r w:rsidRPr="00C74083">
        <w:rPr>
          <w:color w:val="auto"/>
          <w:sz w:val="28"/>
          <w:szCs w:val="28"/>
        </w:rPr>
        <w:t>в ходе предоста</w:t>
      </w:r>
      <w:r w:rsidRPr="00C74083">
        <w:rPr>
          <w:color w:val="auto"/>
          <w:sz w:val="28"/>
          <w:szCs w:val="28"/>
        </w:rPr>
        <w:t>в</w:t>
      </w:r>
      <w:r w:rsidRPr="00C74083">
        <w:rPr>
          <w:color w:val="auto"/>
          <w:sz w:val="28"/>
          <w:szCs w:val="28"/>
        </w:rPr>
        <w:t>ления муниципальной услуги на основании настоящего административного регламента, в том числе в следующих случаях: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нарушения срока регистрации запроса заявителя о предоставлении м</w:t>
      </w:r>
      <w:r w:rsidRPr="00C74083">
        <w:rPr>
          <w:color w:val="auto"/>
          <w:sz w:val="28"/>
          <w:szCs w:val="28"/>
        </w:rPr>
        <w:t>у</w:t>
      </w:r>
      <w:r w:rsidRPr="00C74083">
        <w:rPr>
          <w:color w:val="auto"/>
          <w:sz w:val="28"/>
          <w:szCs w:val="28"/>
        </w:rPr>
        <w:t>ниципальной услуги;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lastRenderedPageBreak/>
        <w:t xml:space="preserve">нарушения срока предоставления муниципальной услуги; 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требования у заявителя документов, не предусмотренных нормативн</w:t>
      </w:r>
      <w:r w:rsidRPr="00C74083">
        <w:rPr>
          <w:color w:val="auto"/>
          <w:sz w:val="28"/>
          <w:szCs w:val="28"/>
        </w:rPr>
        <w:t>ы</w:t>
      </w:r>
      <w:r w:rsidRPr="00C74083">
        <w:rPr>
          <w:color w:val="auto"/>
          <w:sz w:val="28"/>
          <w:szCs w:val="28"/>
        </w:rPr>
        <w:t>ми правовыми актами Российской Федерации, нормативными правовыми а</w:t>
      </w:r>
      <w:r w:rsidRPr="00C74083">
        <w:rPr>
          <w:color w:val="auto"/>
          <w:sz w:val="28"/>
          <w:szCs w:val="28"/>
        </w:rPr>
        <w:t>к</w:t>
      </w:r>
      <w:r w:rsidRPr="00C74083">
        <w:rPr>
          <w:color w:val="auto"/>
          <w:sz w:val="28"/>
          <w:szCs w:val="28"/>
        </w:rPr>
        <w:t>тами Ставропольского края и настоящим административным регламентом для предоставления муниципальной услуги;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отказа в приёме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нормативными а</w:t>
      </w:r>
      <w:r w:rsidRPr="00C74083">
        <w:rPr>
          <w:color w:val="auto"/>
          <w:sz w:val="28"/>
          <w:szCs w:val="28"/>
        </w:rPr>
        <w:t>к</w:t>
      </w:r>
      <w:r w:rsidRPr="00C74083">
        <w:rPr>
          <w:color w:val="auto"/>
          <w:sz w:val="28"/>
          <w:szCs w:val="28"/>
        </w:rPr>
        <w:t>тами органов местного самоуправления Георгиевского городского округа Ставропольского края и настоящим административным регламентом для предоставления муниципальной услуги;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C74083">
        <w:rPr>
          <w:color w:val="auto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C74083">
        <w:rPr>
          <w:color w:val="auto"/>
          <w:sz w:val="28"/>
          <w:szCs w:val="28"/>
        </w:rPr>
        <w:t>р</w:t>
      </w:r>
      <w:r w:rsidRPr="00C74083">
        <w:rPr>
          <w:color w:val="auto"/>
          <w:sz w:val="28"/>
          <w:szCs w:val="28"/>
        </w:rPr>
        <w:t>мативными правовыми актами Ставропольского края и настоящим админ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стративным регламентом;</w:t>
      </w:r>
      <w:proofErr w:type="gramEnd"/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требования с заявителя при предоставлении муниципальной услуги платы, не предусмотренной настоящим административным регламентом;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C74083">
        <w:rPr>
          <w:color w:val="auto"/>
          <w:sz w:val="28"/>
          <w:szCs w:val="28"/>
        </w:rPr>
        <w:t>отказа специалистов администрации округа, участвующих в предоста</w:t>
      </w:r>
      <w:r w:rsidRPr="00C74083">
        <w:rPr>
          <w:color w:val="auto"/>
          <w:sz w:val="28"/>
          <w:szCs w:val="28"/>
        </w:rPr>
        <w:t>в</w:t>
      </w:r>
      <w:r w:rsidRPr="00C74083">
        <w:rPr>
          <w:color w:val="auto"/>
          <w:sz w:val="28"/>
          <w:szCs w:val="28"/>
        </w:rPr>
        <w:t>лении муниципальной услуги, в исправлении допущенных опечаток и ош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бок в выданных в результате предоставления муниципальной услуги док</w:t>
      </w:r>
      <w:r w:rsidRPr="00C74083">
        <w:rPr>
          <w:color w:val="auto"/>
          <w:sz w:val="28"/>
          <w:szCs w:val="28"/>
        </w:rPr>
        <w:t>у</w:t>
      </w:r>
      <w:r w:rsidRPr="00C74083">
        <w:rPr>
          <w:color w:val="auto"/>
          <w:sz w:val="28"/>
          <w:szCs w:val="28"/>
        </w:rPr>
        <w:t xml:space="preserve">ментах либо нарушение установленного срока таких исправлений. </w:t>
      </w:r>
      <w:proofErr w:type="gramEnd"/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 xml:space="preserve">5.3. </w:t>
      </w:r>
      <w:r w:rsidRPr="00C74083">
        <w:rPr>
          <w:rFonts w:ascii="Times New Roman" w:hAnsi="Times New Roman"/>
          <w:sz w:val="28"/>
          <w:szCs w:val="28"/>
        </w:rPr>
        <w:t>Органы государственной власти и уполномоченные на рассмотр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ние жалобы должностные лица, которым может быть направлена жалоба</w:t>
      </w:r>
    </w:p>
    <w:p w:rsidR="008B06DC" w:rsidRPr="00C74083" w:rsidRDefault="008B06DC" w:rsidP="004D0171">
      <w:pPr>
        <w:pStyle w:val="ConsPlusNormal"/>
        <w:ind w:firstLine="709"/>
        <w:jc w:val="both"/>
        <w:rPr>
          <w:sz w:val="28"/>
          <w:szCs w:val="28"/>
        </w:rPr>
      </w:pPr>
      <w:r w:rsidRPr="00C74083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должностных лиц:</w:t>
      </w:r>
    </w:p>
    <w:p w:rsidR="008B06DC" w:rsidRPr="00C74083" w:rsidRDefault="00614582" w:rsidP="004D01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– начальнику у</w:t>
      </w:r>
      <w:r w:rsidR="008B06DC" w:rsidRPr="00C74083">
        <w:rPr>
          <w:sz w:val="28"/>
          <w:szCs w:val="28"/>
        </w:rPr>
        <w:t>правления;</w:t>
      </w:r>
    </w:p>
    <w:p w:rsidR="008B06DC" w:rsidRPr="00C74083" w:rsidRDefault="008B06DC" w:rsidP="004D01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МФЦ – руководителю МФЦ.</w:t>
      </w:r>
    </w:p>
    <w:p w:rsidR="008B06DC" w:rsidRPr="00C74083" w:rsidRDefault="008B06DC" w:rsidP="004D0171">
      <w:pPr>
        <w:pStyle w:val="ConsPlusNormal"/>
        <w:ind w:firstLine="709"/>
        <w:jc w:val="both"/>
        <w:rPr>
          <w:sz w:val="28"/>
          <w:szCs w:val="28"/>
        </w:rPr>
      </w:pPr>
      <w:r w:rsidRPr="00C74083">
        <w:rPr>
          <w:sz w:val="28"/>
          <w:szCs w:val="28"/>
        </w:rPr>
        <w:t>5.3.2. Жалоба может быть направлена заявителем в случае обжалования действия (бездействия) и решения начальника управления, директора МФЦ -  Главе Георгиевского городского округа Ставропольского края (первому з</w:t>
      </w:r>
      <w:r w:rsidRPr="00C74083">
        <w:rPr>
          <w:sz w:val="28"/>
          <w:szCs w:val="28"/>
        </w:rPr>
        <w:t>а</w:t>
      </w:r>
      <w:r w:rsidRPr="00C74083">
        <w:rPr>
          <w:sz w:val="28"/>
          <w:szCs w:val="28"/>
        </w:rPr>
        <w:t xml:space="preserve">местителю главы администрации округа),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C74083">
          <w:rPr>
            <w:sz w:val="28"/>
            <w:szCs w:val="28"/>
          </w:rPr>
          <w:t>1, г</w:t>
        </w:r>
      </w:smartTag>
      <w:r w:rsidRPr="00C74083">
        <w:rPr>
          <w:sz w:val="28"/>
          <w:szCs w:val="28"/>
        </w:rPr>
        <w:t>. Гео</w:t>
      </w:r>
      <w:r w:rsidRPr="00C74083">
        <w:rPr>
          <w:sz w:val="28"/>
          <w:szCs w:val="28"/>
        </w:rPr>
        <w:t>р</w:t>
      </w:r>
      <w:r w:rsidRPr="00C74083">
        <w:rPr>
          <w:sz w:val="28"/>
          <w:szCs w:val="28"/>
        </w:rPr>
        <w:t xml:space="preserve">гиевск, Ставропольский край, 357820, по электронной почте </w:t>
      </w:r>
      <w:proofErr w:type="spellStart"/>
      <w:r w:rsidRPr="00C74083">
        <w:rPr>
          <w:sz w:val="28"/>
          <w:szCs w:val="28"/>
          <w:lang w:val="en-US"/>
        </w:rPr>
        <w:t>adm</w:t>
      </w:r>
      <w:proofErr w:type="spellEnd"/>
      <w:r w:rsidRPr="00C74083">
        <w:rPr>
          <w:sz w:val="28"/>
          <w:szCs w:val="28"/>
        </w:rPr>
        <w:t>_</w:t>
      </w:r>
      <w:proofErr w:type="gramStart"/>
      <w:r w:rsidRPr="00C74083">
        <w:rPr>
          <w:sz w:val="28"/>
          <w:szCs w:val="28"/>
          <w:lang w:val="en-US"/>
        </w:rPr>
        <w:t>g</w:t>
      </w:r>
      <w:proofErr w:type="spellStart"/>
      <w:proofErr w:type="gramEnd"/>
      <w:r w:rsidRPr="00C74083">
        <w:rPr>
          <w:sz w:val="28"/>
          <w:szCs w:val="28"/>
        </w:rPr>
        <w:t>ео</w:t>
      </w:r>
      <w:proofErr w:type="spellEnd"/>
      <w:r w:rsidRPr="00C74083">
        <w:rPr>
          <w:sz w:val="28"/>
          <w:szCs w:val="28"/>
        </w:rPr>
        <w:t>@</w:t>
      </w:r>
      <w:r w:rsidRPr="00C74083">
        <w:rPr>
          <w:sz w:val="28"/>
          <w:szCs w:val="28"/>
          <w:lang w:val="en-US"/>
        </w:rPr>
        <w:t>mail</w:t>
      </w:r>
      <w:r w:rsidRPr="00C74083">
        <w:rPr>
          <w:sz w:val="28"/>
          <w:szCs w:val="28"/>
        </w:rPr>
        <w:t>.</w:t>
      </w:r>
      <w:proofErr w:type="spellStart"/>
      <w:r w:rsidRPr="00C74083">
        <w:rPr>
          <w:sz w:val="28"/>
          <w:szCs w:val="28"/>
        </w:rPr>
        <w:t>ru</w:t>
      </w:r>
      <w:proofErr w:type="spellEnd"/>
      <w:r w:rsidRPr="00C74083">
        <w:rPr>
          <w:sz w:val="28"/>
          <w:szCs w:val="28"/>
        </w:rPr>
        <w:t>.</w:t>
      </w:r>
    </w:p>
    <w:p w:rsidR="008B06DC" w:rsidRPr="00C74083" w:rsidRDefault="008B06DC" w:rsidP="004D0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>5.3.3. Запрещается направлять обращение на рассмотрение должнос</w:t>
      </w:r>
      <w:r w:rsidRPr="00C74083">
        <w:rPr>
          <w:rFonts w:ascii="Times New Roman" w:hAnsi="Times New Roman"/>
          <w:bCs/>
          <w:sz w:val="28"/>
          <w:szCs w:val="28"/>
        </w:rPr>
        <w:t>т</w:t>
      </w:r>
      <w:r w:rsidRPr="00C74083">
        <w:rPr>
          <w:rFonts w:ascii="Times New Roman" w:hAnsi="Times New Roman"/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>5.3.4. Действия (бездействия) должностных лиц, участвующих в пред</w:t>
      </w:r>
      <w:r w:rsidRPr="00C74083">
        <w:rPr>
          <w:rFonts w:ascii="Times New Roman" w:hAnsi="Times New Roman"/>
          <w:bCs/>
          <w:sz w:val="28"/>
          <w:szCs w:val="28"/>
        </w:rPr>
        <w:t>о</w:t>
      </w:r>
      <w:r w:rsidRPr="00C74083">
        <w:rPr>
          <w:rFonts w:ascii="Times New Roman" w:hAnsi="Times New Roman"/>
          <w:bCs/>
          <w:sz w:val="28"/>
          <w:szCs w:val="28"/>
        </w:rPr>
        <w:t>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C74083">
        <w:rPr>
          <w:rFonts w:ascii="Times New Roman" w:hAnsi="Times New Roman"/>
          <w:bCs/>
          <w:sz w:val="28"/>
          <w:szCs w:val="28"/>
        </w:rPr>
        <w:t>в</w:t>
      </w:r>
      <w:r w:rsidRPr="00C74083">
        <w:rPr>
          <w:rFonts w:ascii="Times New Roman" w:hAnsi="Times New Roman"/>
          <w:bCs/>
          <w:sz w:val="28"/>
          <w:szCs w:val="28"/>
        </w:rPr>
        <w:t>ропольский край, г. Георгиевск, ул. Калинина, 14.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 xml:space="preserve">5.4. </w:t>
      </w:r>
      <w:r w:rsidRPr="00C74083">
        <w:rPr>
          <w:color w:val="auto"/>
          <w:sz w:val="28"/>
          <w:szCs w:val="28"/>
        </w:rPr>
        <w:t>Порядок подачи и рассмотрения жалобы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lastRenderedPageBreak/>
        <w:t>5.4.1. Жалоба подаётся в письменной форме на бумажном носителе, в электронной форме в администрацию округа.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Жалоба может быть направлена по почте, через МФЦ, с использован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ем информационно-телекоммуникационных сетей общего пользования, в том числе сети «Интернет»: официального сайта округа, Портал государственных и муниципальных услуг, а также может быть принята при личном приёме з</w:t>
      </w:r>
      <w:r w:rsidRPr="00C74083">
        <w:rPr>
          <w:color w:val="auto"/>
          <w:sz w:val="28"/>
          <w:szCs w:val="28"/>
        </w:rPr>
        <w:t>а</w:t>
      </w:r>
      <w:r w:rsidRPr="00C74083">
        <w:rPr>
          <w:color w:val="auto"/>
          <w:sz w:val="28"/>
          <w:szCs w:val="28"/>
        </w:rPr>
        <w:t xml:space="preserve">явителя. 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 xml:space="preserve">5.4.2. Жалоба должна содержать: 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</w:t>
      </w:r>
      <w:r w:rsidRPr="00C74083">
        <w:rPr>
          <w:color w:val="auto"/>
          <w:sz w:val="28"/>
          <w:szCs w:val="28"/>
        </w:rPr>
        <w:t>е</w:t>
      </w:r>
      <w:r w:rsidRPr="00C74083">
        <w:rPr>
          <w:color w:val="auto"/>
          <w:sz w:val="28"/>
          <w:szCs w:val="28"/>
        </w:rPr>
        <w:t xml:space="preserve">шение, действие (бездействие) </w:t>
      </w:r>
      <w:proofErr w:type="gramStart"/>
      <w:r w:rsidRPr="00C74083">
        <w:rPr>
          <w:color w:val="auto"/>
          <w:sz w:val="28"/>
          <w:szCs w:val="28"/>
        </w:rPr>
        <w:t>которых</w:t>
      </w:r>
      <w:proofErr w:type="gramEnd"/>
      <w:r w:rsidRPr="00C74083">
        <w:rPr>
          <w:color w:val="auto"/>
          <w:sz w:val="28"/>
          <w:szCs w:val="28"/>
        </w:rPr>
        <w:t xml:space="preserve"> обжалуется; 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C74083">
        <w:rPr>
          <w:color w:val="auto"/>
          <w:sz w:val="28"/>
          <w:szCs w:val="28"/>
        </w:rPr>
        <w:t>фамилию, имя, отчество (последнее – при наличии), наименование юридического лица, сведения о месте жительства или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сведения об обжалуемых решениях и действиях (бездействии) админ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 xml:space="preserve">страции округа, должностного лица администрации округа; 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 округа, должностного лица адм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нистрации округа. Заявителем могут быть представлены документы (при наличии), подтверждающие доводы заявителя, либо их копии.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5.4.3. При обращении заявителя в администрацию округа за получен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ем информации и документов, необходимых для обоснования и рассмотр</w:t>
      </w:r>
      <w:r w:rsidRPr="00C74083">
        <w:rPr>
          <w:color w:val="auto"/>
          <w:sz w:val="28"/>
          <w:szCs w:val="28"/>
        </w:rPr>
        <w:t>е</w:t>
      </w:r>
      <w:r w:rsidRPr="00C74083">
        <w:rPr>
          <w:color w:val="auto"/>
          <w:sz w:val="28"/>
          <w:szCs w:val="28"/>
        </w:rPr>
        <w:t>ния жалобы, администрация округа обязана предоставить их в случае нал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чия таковых.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C74083">
        <w:rPr>
          <w:color w:val="auto"/>
          <w:sz w:val="28"/>
          <w:szCs w:val="28"/>
        </w:rPr>
        <w:t>а</w:t>
      </w:r>
      <w:r w:rsidRPr="00C74083">
        <w:rPr>
          <w:color w:val="auto"/>
          <w:sz w:val="28"/>
          <w:szCs w:val="28"/>
        </w:rPr>
        <w:t>зываются меры, принятые по обращению заявителя.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74083">
        <w:rPr>
          <w:bCs/>
          <w:color w:val="auto"/>
          <w:sz w:val="28"/>
          <w:szCs w:val="28"/>
        </w:rPr>
        <w:t>5.5. Сроки рассмотрения жалобы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C74083">
        <w:rPr>
          <w:color w:val="auto"/>
          <w:sz w:val="28"/>
          <w:szCs w:val="28"/>
        </w:rPr>
        <w:t>Жалоба, поступившая в администрацию округа, подлежит рассмотр</w:t>
      </w:r>
      <w:r w:rsidRPr="00C74083">
        <w:rPr>
          <w:color w:val="auto"/>
          <w:sz w:val="28"/>
          <w:szCs w:val="28"/>
        </w:rPr>
        <w:t>е</w:t>
      </w:r>
      <w:r w:rsidRPr="00C74083">
        <w:rPr>
          <w:color w:val="auto"/>
          <w:sz w:val="28"/>
          <w:szCs w:val="28"/>
        </w:rPr>
        <w:t>нию должностным лицом, наделённым полномочиями по рассмотрению ж</w:t>
      </w:r>
      <w:r w:rsidRPr="00C74083">
        <w:rPr>
          <w:color w:val="auto"/>
          <w:sz w:val="28"/>
          <w:szCs w:val="28"/>
        </w:rPr>
        <w:t>а</w:t>
      </w:r>
      <w:r w:rsidRPr="00C74083">
        <w:rPr>
          <w:color w:val="auto"/>
          <w:sz w:val="28"/>
          <w:szCs w:val="28"/>
        </w:rPr>
        <w:t>лоб, в течение пятнадцати рабочих дней со дня её регистрации, а в случае обжалования отказа администрации округа, должностного лица администр</w:t>
      </w:r>
      <w:r w:rsidRPr="00C74083">
        <w:rPr>
          <w:color w:val="auto"/>
          <w:sz w:val="28"/>
          <w:szCs w:val="28"/>
        </w:rPr>
        <w:t>а</w:t>
      </w:r>
      <w:r w:rsidRPr="00C74083">
        <w:rPr>
          <w:color w:val="auto"/>
          <w:sz w:val="28"/>
          <w:szCs w:val="28"/>
        </w:rPr>
        <w:t>ции округа в приёме документов у заявителя либо в исправлении допуще</w:t>
      </w:r>
      <w:r w:rsidRPr="00C74083">
        <w:rPr>
          <w:color w:val="auto"/>
          <w:sz w:val="28"/>
          <w:szCs w:val="28"/>
        </w:rPr>
        <w:t>н</w:t>
      </w:r>
      <w:r w:rsidRPr="00C74083">
        <w:rPr>
          <w:color w:val="auto"/>
          <w:sz w:val="28"/>
          <w:szCs w:val="28"/>
        </w:rPr>
        <w:t>ных опечаток и ошибок или в случае обжалования нарушения установленн</w:t>
      </w:r>
      <w:r w:rsidRPr="00C74083">
        <w:rPr>
          <w:color w:val="auto"/>
          <w:sz w:val="28"/>
          <w:szCs w:val="28"/>
        </w:rPr>
        <w:t>о</w:t>
      </w:r>
      <w:r w:rsidRPr="00C74083">
        <w:rPr>
          <w:color w:val="auto"/>
          <w:sz w:val="28"/>
          <w:szCs w:val="28"/>
        </w:rPr>
        <w:t>го срока таких исправлений – в течение пяти рабочих дней</w:t>
      </w:r>
      <w:proofErr w:type="gramEnd"/>
      <w:r w:rsidRPr="00C74083">
        <w:rPr>
          <w:color w:val="auto"/>
          <w:sz w:val="28"/>
          <w:szCs w:val="28"/>
        </w:rPr>
        <w:t xml:space="preserve"> со дня её рег</w:t>
      </w:r>
      <w:r w:rsidRPr="00C74083">
        <w:rPr>
          <w:color w:val="auto"/>
          <w:sz w:val="28"/>
          <w:szCs w:val="28"/>
        </w:rPr>
        <w:t>и</w:t>
      </w:r>
      <w:r w:rsidRPr="00C74083">
        <w:rPr>
          <w:color w:val="auto"/>
          <w:sz w:val="28"/>
          <w:szCs w:val="28"/>
        </w:rPr>
        <w:t>страции.</w:t>
      </w:r>
    </w:p>
    <w:p w:rsidR="008B06DC" w:rsidRPr="00C74083" w:rsidRDefault="008B06DC" w:rsidP="004D017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>5.6. Результат рассмотрения жалобы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5.6.1. По результатам рассмотрения жалобы администрация округа принимает одно из следующих решений: 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4083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 xml:space="preserve">ния, исправления допущенных исполнителем опечаток и ошибок в выданных </w:t>
      </w:r>
      <w:r w:rsidRPr="00C74083">
        <w:rPr>
          <w:rFonts w:ascii="Times New Roman" w:hAnsi="Times New Roman"/>
          <w:sz w:val="28"/>
          <w:szCs w:val="28"/>
        </w:rPr>
        <w:lastRenderedPageBreak/>
        <w:t>в результате предоставления муниципальной услуги документах, возврата з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C74083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или пр</w:t>
      </w:r>
      <w:r w:rsidRPr="00C74083">
        <w:rPr>
          <w:rFonts w:ascii="Times New Roman" w:hAnsi="Times New Roman"/>
          <w:sz w:val="28"/>
          <w:szCs w:val="28"/>
        </w:rPr>
        <w:t>е</w:t>
      </w:r>
      <w:r w:rsidRPr="00C74083">
        <w:rPr>
          <w:rFonts w:ascii="Times New Roman" w:hAnsi="Times New Roman"/>
          <w:sz w:val="28"/>
          <w:szCs w:val="28"/>
        </w:rPr>
        <w:t>ступления должностное лицо, наделенное полномочиями по рассмотрению жалоб в соответствии с пунктом 5.3 настоящего административного регл</w:t>
      </w:r>
      <w:r w:rsidRPr="00C74083">
        <w:rPr>
          <w:rFonts w:ascii="Times New Roman" w:hAnsi="Times New Roman"/>
          <w:sz w:val="28"/>
          <w:szCs w:val="28"/>
        </w:rPr>
        <w:t>а</w:t>
      </w:r>
      <w:r w:rsidRPr="00C74083">
        <w:rPr>
          <w:rFonts w:ascii="Times New Roman" w:hAnsi="Times New Roman"/>
          <w:sz w:val="28"/>
          <w:szCs w:val="28"/>
        </w:rPr>
        <w:t>мента, незамедлительно направляет имеющиеся материалы в органы прок</w:t>
      </w:r>
      <w:r w:rsidRPr="00C74083">
        <w:rPr>
          <w:rFonts w:ascii="Times New Roman" w:hAnsi="Times New Roman"/>
          <w:sz w:val="28"/>
          <w:szCs w:val="28"/>
        </w:rPr>
        <w:t>у</w:t>
      </w:r>
      <w:r w:rsidRPr="00C74083">
        <w:rPr>
          <w:rFonts w:ascii="Times New Roman" w:hAnsi="Times New Roman"/>
          <w:sz w:val="28"/>
          <w:szCs w:val="28"/>
        </w:rPr>
        <w:t>ратуры.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Не позднее дня, следующего за днём принятия решения, указанного в </w:t>
      </w:r>
      <w:r w:rsidR="00614582">
        <w:rPr>
          <w:rFonts w:ascii="Times New Roman" w:hAnsi="Times New Roman"/>
          <w:sz w:val="28"/>
          <w:szCs w:val="28"/>
        </w:rPr>
        <w:t>под</w:t>
      </w:r>
      <w:r w:rsidRPr="00C74083">
        <w:rPr>
          <w:rFonts w:ascii="Times New Roman" w:hAnsi="Times New Roman"/>
          <w:sz w:val="28"/>
          <w:szCs w:val="28"/>
        </w:rPr>
        <w:t>пункте 5.6.1 настоящего административного регламента, заявителю в письменной форме, а также путём использования информационно-телекоммуникационных сетей общего пользования, в том числе сети «Инте</w:t>
      </w:r>
      <w:r w:rsidRPr="00C74083">
        <w:rPr>
          <w:rFonts w:ascii="Times New Roman" w:hAnsi="Times New Roman"/>
          <w:sz w:val="28"/>
          <w:szCs w:val="28"/>
        </w:rPr>
        <w:t>р</w:t>
      </w:r>
      <w:r w:rsidRPr="00C74083">
        <w:rPr>
          <w:rFonts w:ascii="Times New Roman" w:hAnsi="Times New Roman"/>
          <w:sz w:val="28"/>
          <w:szCs w:val="28"/>
        </w:rPr>
        <w:t>нет», направляется мотивированный ответ о результатах рассмотрения жал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бы.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5.8. Порядок обжалования решения по жалобе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 xml:space="preserve">Действия (бездействия) должностных лиц </w:t>
      </w:r>
      <w:r w:rsidRPr="00C74083">
        <w:rPr>
          <w:rFonts w:ascii="Times New Roman" w:hAnsi="Times New Roman"/>
          <w:sz w:val="28"/>
          <w:szCs w:val="28"/>
        </w:rPr>
        <w:t xml:space="preserve">администрации округа </w:t>
      </w:r>
      <w:r w:rsidRPr="00C74083">
        <w:rPr>
          <w:rFonts w:ascii="Times New Roman" w:hAnsi="Times New Roman"/>
          <w:bCs/>
          <w:sz w:val="28"/>
          <w:szCs w:val="28"/>
        </w:rPr>
        <w:t>р</w:t>
      </w:r>
      <w:r w:rsidRPr="00C74083">
        <w:rPr>
          <w:rFonts w:ascii="Times New Roman" w:hAnsi="Times New Roman"/>
          <w:bCs/>
          <w:sz w:val="28"/>
          <w:szCs w:val="28"/>
        </w:rPr>
        <w:t>е</w:t>
      </w:r>
      <w:r w:rsidRPr="00C74083">
        <w:rPr>
          <w:rFonts w:ascii="Times New Roman" w:hAnsi="Times New Roman"/>
          <w:bCs/>
          <w:sz w:val="28"/>
          <w:szCs w:val="28"/>
        </w:rPr>
        <w:t>шения, принятые в ходе предоставления муниципальной услуги, могут быть обжалованы в судебном порядке с учётом требований и сроков, установле</w:t>
      </w:r>
      <w:r w:rsidRPr="00C74083">
        <w:rPr>
          <w:rFonts w:ascii="Times New Roman" w:hAnsi="Times New Roman"/>
          <w:bCs/>
          <w:sz w:val="28"/>
          <w:szCs w:val="28"/>
        </w:rPr>
        <w:t>н</w:t>
      </w:r>
      <w:r w:rsidRPr="00C74083">
        <w:rPr>
          <w:rFonts w:ascii="Times New Roman" w:hAnsi="Times New Roman"/>
          <w:bCs/>
          <w:sz w:val="28"/>
          <w:szCs w:val="28"/>
        </w:rPr>
        <w:t>ных действующим законодательством.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5.9. Право заявителя на получение информации и документов, необх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димых для обоснования и рассмотрения жалобы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>Заявитель имеет право на получение информации и документов, нео</w:t>
      </w:r>
      <w:r w:rsidRPr="00C74083">
        <w:rPr>
          <w:rFonts w:ascii="Times New Roman" w:hAnsi="Times New Roman"/>
          <w:bCs/>
          <w:sz w:val="28"/>
          <w:szCs w:val="28"/>
        </w:rPr>
        <w:t>б</w:t>
      </w:r>
      <w:r w:rsidRPr="00C74083">
        <w:rPr>
          <w:rFonts w:ascii="Times New Roman" w:hAnsi="Times New Roman"/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>При желании заявителя обжаловать действие или бездействие дол</w:t>
      </w:r>
      <w:r w:rsidRPr="00C74083">
        <w:rPr>
          <w:rFonts w:ascii="Times New Roman" w:hAnsi="Times New Roman"/>
          <w:bCs/>
          <w:sz w:val="28"/>
          <w:szCs w:val="28"/>
        </w:rPr>
        <w:t>ж</w:t>
      </w:r>
      <w:r w:rsidRPr="00C74083">
        <w:rPr>
          <w:rFonts w:ascii="Times New Roman" w:hAnsi="Times New Roman"/>
          <w:bCs/>
          <w:sz w:val="28"/>
          <w:szCs w:val="28"/>
        </w:rPr>
        <w:t xml:space="preserve">ностного лица, </w:t>
      </w:r>
      <w:proofErr w:type="gramStart"/>
      <w:r w:rsidRPr="00C74083">
        <w:rPr>
          <w:rFonts w:ascii="Times New Roman" w:hAnsi="Times New Roman"/>
          <w:bCs/>
          <w:sz w:val="28"/>
          <w:szCs w:val="28"/>
        </w:rPr>
        <w:t>последний</w:t>
      </w:r>
      <w:proofErr w:type="gramEnd"/>
      <w:r w:rsidRPr="00C74083">
        <w:rPr>
          <w:rFonts w:ascii="Times New Roman" w:hAnsi="Times New Roman"/>
          <w:bCs/>
          <w:sz w:val="28"/>
          <w:szCs w:val="28"/>
        </w:rPr>
        <w:t xml:space="preserve"> обязан 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5.10. Способы информирования заявителя о порядке подачи и рассмо</w:t>
      </w:r>
      <w:r w:rsidRPr="00C74083">
        <w:rPr>
          <w:rFonts w:ascii="Times New Roman" w:hAnsi="Times New Roman"/>
          <w:sz w:val="28"/>
          <w:szCs w:val="28"/>
        </w:rPr>
        <w:t>т</w:t>
      </w:r>
      <w:r w:rsidRPr="00C74083">
        <w:rPr>
          <w:rFonts w:ascii="Times New Roman" w:hAnsi="Times New Roman"/>
          <w:sz w:val="28"/>
          <w:szCs w:val="28"/>
        </w:rPr>
        <w:t>рения жалобы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Заявители получают информацию о порядке подачи и рассмотрения жалобы: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при непосредственном обращении в администрацию округа;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по телефону;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факсимильной связи;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по электронной почте;</w:t>
      </w:r>
    </w:p>
    <w:p w:rsidR="008B06DC" w:rsidRPr="00C74083" w:rsidRDefault="008B06DC" w:rsidP="004D01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lastRenderedPageBreak/>
        <w:t>в информационно-коммуникационной сети «Интернет»: на официал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ном сайте округа (</w:t>
      </w:r>
      <w:hyperlink r:id="rId26" w:history="1">
        <w:r w:rsidRPr="00C74083">
          <w:rPr>
            <w:rFonts w:ascii="Times New Roman" w:hAnsi="Times New Roman"/>
            <w:sz w:val="28"/>
            <w:szCs w:val="28"/>
          </w:rPr>
          <w:t>www.georgievsk.ru</w:t>
        </w:r>
      </w:hyperlink>
      <w:r w:rsidRPr="00C74083">
        <w:rPr>
          <w:rFonts w:ascii="Times New Roman" w:hAnsi="Times New Roman"/>
          <w:sz w:val="28"/>
          <w:szCs w:val="28"/>
        </w:rPr>
        <w:t>); на Портале государственных и мун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ципальных услуг (</w:t>
      </w:r>
      <w:hyperlink r:id="rId27" w:history="1">
        <w:r w:rsidRPr="00C740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www.26gosuslugi.ru</w:t>
        </w:r>
      </w:hyperlink>
      <w:r w:rsidRPr="00C74083">
        <w:rPr>
          <w:rFonts w:ascii="Times New Roman" w:hAnsi="Times New Roman"/>
          <w:sz w:val="28"/>
          <w:szCs w:val="28"/>
        </w:rPr>
        <w:t>).</w:t>
      </w:r>
    </w:p>
    <w:p w:rsidR="008B06DC" w:rsidRPr="00C74083" w:rsidRDefault="008B06DC" w:rsidP="004D017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06DC" w:rsidRPr="00C74083" w:rsidRDefault="008B06DC" w:rsidP="008B06DC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8B06DC" w:rsidRPr="00C74083" w:rsidRDefault="008B06DC" w:rsidP="008B06DC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4D0171" w:rsidRPr="004D0171" w:rsidRDefault="004D0171" w:rsidP="008B06DC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4D0171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4D0171" w:rsidRPr="004D0171" w:rsidRDefault="008B06DC" w:rsidP="004D0171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4D0171">
        <w:rPr>
          <w:rFonts w:ascii="Times New Roman" w:hAnsi="Times New Roman"/>
          <w:sz w:val="28"/>
          <w:szCs w:val="28"/>
        </w:rPr>
        <w:t xml:space="preserve">Георгиевского </w:t>
      </w:r>
      <w:r w:rsidR="004D0171" w:rsidRPr="004D0171">
        <w:rPr>
          <w:rFonts w:ascii="Times New Roman" w:hAnsi="Times New Roman"/>
          <w:sz w:val="28"/>
          <w:szCs w:val="28"/>
        </w:rPr>
        <w:t>городского округа</w:t>
      </w:r>
    </w:p>
    <w:p w:rsidR="008B06DC" w:rsidRPr="004D0171" w:rsidRDefault="008B06DC" w:rsidP="004D0171">
      <w:pPr>
        <w:spacing w:after="0" w:line="240" w:lineRule="exact"/>
        <w:ind w:right="-2"/>
        <w:rPr>
          <w:rFonts w:ascii="Times New Roman" w:hAnsi="Times New Roman"/>
          <w:spacing w:val="-1"/>
          <w:sz w:val="28"/>
          <w:szCs w:val="28"/>
        </w:rPr>
      </w:pPr>
      <w:r w:rsidRPr="004D0171">
        <w:rPr>
          <w:rFonts w:ascii="Times New Roman" w:hAnsi="Times New Roman"/>
          <w:sz w:val="28"/>
          <w:szCs w:val="28"/>
        </w:rPr>
        <w:t>Ставропольского края</w:t>
      </w:r>
      <w:r w:rsidRPr="004D0171">
        <w:rPr>
          <w:rFonts w:ascii="Times New Roman" w:hAnsi="Times New Roman"/>
          <w:spacing w:val="-1"/>
          <w:sz w:val="28"/>
          <w:szCs w:val="28"/>
        </w:rPr>
        <w:t xml:space="preserve">                                 </w:t>
      </w:r>
      <w:r w:rsidR="004D0171" w:rsidRPr="004D0171">
        <w:rPr>
          <w:rFonts w:ascii="Times New Roman" w:hAnsi="Times New Roman"/>
          <w:spacing w:val="-1"/>
          <w:sz w:val="28"/>
          <w:szCs w:val="28"/>
        </w:rPr>
        <w:t xml:space="preserve">               </w:t>
      </w:r>
      <w:r w:rsidR="004D0171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4D0171" w:rsidRPr="004D0171">
        <w:rPr>
          <w:rFonts w:ascii="Times New Roman" w:hAnsi="Times New Roman"/>
          <w:spacing w:val="-1"/>
          <w:sz w:val="28"/>
          <w:szCs w:val="28"/>
        </w:rPr>
        <w:t xml:space="preserve">               </w:t>
      </w:r>
      <w:r w:rsidR="00A55FF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D0171">
        <w:rPr>
          <w:rFonts w:ascii="Times New Roman" w:hAnsi="Times New Roman"/>
          <w:spacing w:val="-1"/>
          <w:sz w:val="28"/>
          <w:szCs w:val="28"/>
        </w:rPr>
        <w:t xml:space="preserve">     В.В.Крутников</w:t>
      </w:r>
    </w:p>
    <w:p w:rsidR="008B06DC" w:rsidRPr="004D0171" w:rsidRDefault="008B06DC" w:rsidP="008B06DC">
      <w:pPr>
        <w:pStyle w:val="a8"/>
        <w:spacing w:line="240" w:lineRule="exact"/>
        <w:rPr>
          <w:spacing w:val="-1"/>
        </w:rPr>
      </w:pPr>
    </w:p>
    <w:p w:rsidR="009D2D9B" w:rsidRPr="00C74083" w:rsidRDefault="00FE1AA4" w:rsidP="00AB494A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C74083">
        <w:rPr>
          <w:bCs/>
        </w:rPr>
        <w:br w:type="page"/>
      </w:r>
      <w:r w:rsidR="009D2D9B" w:rsidRPr="00C7408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9D2D9B" w:rsidRPr="00C74083">
        <w:rPr>
          <w:rFonts w:ascii="Times New Roman" w:hAnsi="Times New Roman"/>
          <w:sz w:val="28"/>
          <w:szCs w:val="28"/>
        </w:rPr>
        <w:t xml:space="preserve"> 1</w:t>
      </w:r>
    </w:p>
    <w:p w:rsidR="00B0029C" w:rsidRPr="00C74083" w:rsidRDefault="00B0029C" w:rsidP="00AB494A">
      <w:pPr>
        <w:spacing w:after="0" w:line="240" w:lineRule="exact"/>
        <w:ind w:left="5245"/>
        <w:rPr>
          <w:rFonts w:ascii="Times New Roman" w:hAnsi="Times New Roman"/>
          <w:bCs/>
          <w:sz w:val="28"/>
          <w:szCs w:val="28"/>
        </w:rPr>
      </w:pPr>
    </w:p>
    <w:p w:rsidR="009D2D9B" w:rsidRPr="00C74083" w:rsidRDefault="009D2D9B" w:rsidP="00AB494A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B0029C" w:rsidRPr="00C74083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по предоставлению муниципал</w:t>
      </w:r>
      <w:r w:rsidRPr="00C74083">
        <w:rPr>
          <w:rFonts w:ascii="Times New Roman" w:hAnsi="Times New Roman"/>
          <w:sz w:val="28"/>
          <w:szCs w:val="28"/>
        </w:rPr>
        <w:t>ь</w:t>
      </w:r>
      <w:r w:rsidR="001C6F12" w:rsidRPr="00C74083">
        <w:rPr>
          <w:rFonts w:ascii="Times New Roman" w:hAnsi="Times New Roman"/>
          <w:sz w:val="28"/>
          <w:szCs w:val="28"/>
        </w:rPr>
        <w:t xml:space="preserve">ной </w:t>
      </w:r>
      <w:r w:rsidRPr="00C74083">
        <w:rPr>
          <w:rFonts w:ascii="Times New Roman" w:hAnsi="Times New Roman"/>
          <w:sz w:val="28"/>
          <w:szCs w:val="28"/>
        </w:rPr>
        <w:t>услуги «Прием заявлений, а также выдача решений о переводе или отказе в переводе жилого п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мещения в нежилое помещение или нежилого помещения в ж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лое помещение»</w:t>
      </w:r>
    </w:p>
    <w:p w:rsidR="009D2D9B" w:rsidRPr="00C74083" w:rsidRDefault="009D2D9B" w:rsidP="00B0029C">
      <w:pPr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</w:p>
    <w:p w:rsidR="00B0029C" w:rsidRDefault="00B0029C" w:rsidP="00B0029C">
      <w:pPr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</w:p>
    <w:p w:rsidR="00B0029C" w:rsidRPr="00C74083" w:rsidRDefault="00B0029C" w:rsidP="00B0029C">
      <w:pPr>
        <w:spacing w:after="0" w:line="240" w:lineRule="auto"/>
        <w:ind w:left="4820"/>
        <w:rPr>
          <w:rFonts w:ascii="Times New Roman" w:hAnsi="Times New Roman"/>
          <w:bCs/>
          <w:sz w:val="28"/>
          <w:szCs w:val="28"/>
        </w:rPr>
      </w:pPr>
    </w:p>
    <w:p w:rsidR="00B0029C" w:rsidRPr="00C74083" w:rsidRDefault="009C34B0" w:rsidP="009C34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t>ФОРМА ЗАЯВЛЕНИЯ</w:t>
      </w:r>
    </w:p>
    <w:p w:rsidR="009C34B0" w:rsidRPr="00C74083" w:rsidRDefault="009C34B0" w:rsidP="009C34B0">
      <w:pPr>
        <w:spacing w:after="0" w:line="240" w:lineRule="auto"/>
        <w:ind w:left="34"/>
        <w:rPr>
          <w:rFonts w:ascii="Times New Roman" w:hAnsi="Times New Roman"/>
          <w:sz w:val="28"/>
          <w:szCs w:val="28"/>
        </w:rPr>
      </w:pPr>
    </w:p>
    <w:p w:rsidR="009C34B0" w:rsidRPr="00C74083" w:rsidRDefault="009C34B0" w:rsidP="009C34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 w:rsidRPr="00C74083">
        <w:rPr>
          <w:rFonts w:ascii="Times New Roman" w:hAnsi="Times New Roman"/>
          <w:sz w:val="28"/>
          <w:szCs w:val="28"/>
        </w:rPr>
        <w:t>Георгиевского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городского </w:t>
      </w:r>
    </w:p>
    <w:p w:rsidR="009C34B0" w:rsidRPr="00C74083" w:rsidRDefault="009C34B0" w:rsidP="009C34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9C34B0" w:rsidRPr="00C74083" w:rsidRDefault="009C34B0" w:rsidP="009C34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________________________________</w:t>
      </w:r>
    </w:p>
    <w:p w:rsidR="009D2D9B" w:rsidRPr="00C74083" w:rsidRDefault="009C34B0" w:rsidP="009C34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от ______________________________</w:t>
      </w:r>
    </w:p>
    <w:p w:rsidR="009D2D9B" w:rsidRPr="00C74083" w:rsidRDefault="009D2D9B" w:rsidP="009C34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____</w:t>
      </w:r>
      <w:r w:rsidR="009C34B0" w:rsidRPr="00C74083">
        <w:rPr>
          <w:rFonts w:ascii="Times New Roman" w:hAnsi="Times New Roman"/>
          <w:sz w:val="28"/>
          <w:szCs w:val="28"/>
        </w:rPr>
        <w:t>____________________________</w:t>
      </w:r>
    </w:p>
    <w:p w:rsidR="009D2D9B" w:rsidRPr="00C74083" w:rsidRDefault="009D2D9B" w:rsidP="009C34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прож</w:t>
      </w:r>
      <w:r w:rsidR="009C34B0" w:rsidRPr="00C74083">
        <w:rPr>
          <w:rFonts w:ascii="Times New Roman" w:hAnsi="Times New Roman"/>
          <w:sz w:val="28"/>
          <w:szCs w:val="28"/>
        </w:rPr>
        <w:t>ивающего</w:t>
      </w:r>
      <w:r w:rsidRPr="00C74083">
        <w:rPr>
          <w:rFonts w:ascii="Times New Roman" w:hAnsi="Times New Roman"/>
          <w:sz w:val="28"/>
          <w:szCs w:val="28"/>
        </w:rPr>
        <w:t>:</w:t>
      </w:r>
      <w:r w:rsidR="009C34B0" w:rsidRPr="00C74083">
        <w:rPr>
          <w:rFonts w:ascii="Times New Roman" w:hAnsi="Times New Roman"/>
          <w:sz w:val="28"/>
          <w:szCs w:val="28"/>
        </w:rPr>
        <w:t>__________________</w:t>
      </w:r>
    </w:p>
    <w:p w:rsidR="009D2D9B" w:rsidRPr="00C74083" w:rsidRDefault="009D2D9B" w:rsidP="009C34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____</w:t>
      </w:r>
      <w:r w:rsidR="009C34B0" w:rsidRPr="00C74083">
        <w:rPr>
          <w:rFonts w:ascii="Times New Roman" w:hAnsi="Times New Roman"/>
          <w:sz w:val="28"/>
          <w:szCs w:val="28"/>
        </w:rPr>
        <w:t>____________________________</w:t>
      </w:r>
    </w:p>
    <w:p w:rsidR="009D2D9B" w:rsidRPr="00C74083" w:rsidRDefault="009D2D9B" w:rsidP="009C34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тел._</w:t>
      </w:r>
      <w:r w:rsidR="009C34B0" w:rsidRPr="00C74083">
        <w:rPr>
          <w:rFonts w:ascii="Times New Roman" w:hAnsi="Times New Roman"/>
          <w:sz w:val="28"/>
          <w:szCs w:val="28"/>
        </w:rPr>
        <w:t>____________________________</w:t>
      </w:r>
    </w:p>
    <w:p w:rsidR="00AB494A" w:rsidRPr="00C74083" w:rsidRDefault="00AB494A" w:rsidP="009D2D9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D2D9B" w:rsidRPr="00C74083" w:rsidRDefault="00B0029C" w:rsidP="001C6F1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з</w:t>
      </w:r>
      <w:r w:rsidR="009D2D9B" w:rsidRPr="00C74083">
        <w:rPr>
          <w:rFonts w:ascii="Times New Roman" w:hAnsi="Times New Roman"/>
          <w:sz w:val="28"/>
          <w:szCs w:val="28"/>
        </w:rPr>
        <w:t>аявление.</w:t>
      </w:r>
    </w:p>
    <w:p w:rsidR="00B0029C" w:rsidRPr="00C74083" w:rsidRDefault="00B0029C" w:rsidP="001C6F1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D2D9B" w:rsidRPr="00C74083" w:rsidRDefault="009D2D9B" w:rsidP="00B0029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Прошу Вас, подготовить р</w:t>
      </w:r>
      <w:r w:rsidR="00B0029C" w:rsidRPr="00C74083">
        <w:rPr>
          <w:rFonts w:ascii="Times New Roman" w:hAnsi="Times New Roman"/>
          <w:sz w:val="28"/>
          <w:szCs w:val="28"/>
        </w:rPr>
        <w:t xml:space="preserve">ешение о согласовании перевода __________ помещения </w:t>
      </w:r>
      <w:r w:rsidRPr="00C74083">
        <w:rPr>
          <w:rFonts w:ascii="Times New Roman" w:hAnsi="Times New Roman"/>
          <w:sz w:val="28"/>
          <w:szCs w:val="28"/>
        </w:rPr>
        <w:t xml:space="preserve">в __________________ помещение, </w:t>
      </w:r>
      <w:r w:rsidR="0073347B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Pr="00C74083">
        <w:rPr>
          <w:rFonts w:ascii="Times New Roman" w:hAnsi="Times New Roman"/>
          <w:sz w:val="28"/>
          <w:szCs w:val="28"/>
        </w:rPr>
        <w:t>Георгиевск</w:t>
      </w:r>
      <w:r w:rsidR="0073347B">
        <w:rPr>
          <w:rFonts w:ascii="Times New Roman" w:hAnsi="Times New Roman"/>
          <w:sz w:val="28"/>
          <w:szCs w:val="28"/>
        </w:rPr>
        <w:t>ий городской округ</w:t>
      </w:r>
      <w:proofErr w:type="gramStart"/>
      <w:r w:rsidR="0073347B">
        <w:rPr>
          <w:rFonts w:ascii="Times New Roman" w:hAnsi="Times New Roman"/>
          <w:sz w:val="28"/>
          <w:szCs w:val="28"/>
        </w:rPr>
        <w:t xml:space="preserve">, </w:t>
      </w:r>
      <w:r w:rsidRPr="00C74083">
        <w:rPr>
          <w:rFonts w:ascii="Times New Roman" w:hAnsi="Times New Roman"/>
          <w:sz w:val="28"/>
          <w:szCs w:val="28"/>
        </w:rPr>
        <w:t>___________________</w:t>
      </w:r>
      <w:r w:rsidR="0073347B">
        <w:rPr>
          <w:rFonts w:ascii="Times New Roman" w:hAnsi="Times New Roman"/>
          <w:sz w:val="28"/>
          <w:szCs w:val="28"/>
        </w:rPr>
        <w:t>____________________</w:t>
      </w:r>
      <w:proofErr w:type="gramEnd"/>
    </w:p>
    <w:p w:rsidR="009D2D9B" w:rsidRPr="00C74083" w:rsidRDefault="009D2D9B" w:rsidP="001C6F12">
      <w:pPr>
        <w:spacing w:after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__________________, в целях использования его </w:t>
      </w:r>
      <w:proofErr w:type="gramStart"/>
      <w:r w:rsidRPr="00C74083">
        <w:rPr>
          <w:rFonts w:ascii="Times New Roman" w:hAnsi="Times New Roman"/>
          <w:sz w:val="28"/>
          <w:szCs w:val="28"/>
        </w:rPr>
        <w:t>под</w:t>
      </w:r>
      <w:proofErr w:type="gramEnd"/>
      <w:r w:rsidRPr="00C74083">
        <w:rPr>
          <w:rFonts w:ascii="Times New Roman" w:hAnsi="Times New Roman"/>
          <w:sz w:val="28"/>
          <w:szCs w:val="28"/>
        </w:rPr>
        <w:t xml:space="preserve"> _____________</w:t>
      </w:r>
      <w:r w:rsidR="00B0029C" w:rsidRPr="00C74083">
        <w:rPr>
          <w:rFonts w:ascii="Times New Roman" w:hAnsi="Times New Roman"/>
          <w:sz w:val="28"/>
          <w:szCs w:val="28"/>
        </w:rPr>
        <w:t>_____</w:t>
      </w:r>
      <w:r w:rsidRPr="00C74083">
        <w:rPr>
          <w:rFonts w:ascii="Times New Roman" w:hAnsi="Times New Roman"/>
          <w:sz w:val="28"/>
          <w:szCs w:val="28"/>
        </w:rPr>
        <w:t>__</w:t>
      </w:r>
    </w:p>
    <w:p w:rsidR="009D2D9B" w:rsidRPr="00C74083" w:rsidRDefault="009D2D9B" w:rsidP="001C6F12">
      <w:pPr>
        <w:spacing w:after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0029C" w:rsidRPr="00C74083">
        <w:rPr>
          <w:rFonts w:ascii="Times New Roman" w:hAnsi="Times New Roman"/>
          <w:sz w:val="28"/>
          <w:szCs w:val="28"/>
        </w:rPr>
        <w:t>_____</w:t>
      </w:r>
      <w:r w:rsidRPr="00C74083">
        <w:rPr>
          <w:rFonts w:ascii="Times New Roman" w:hAnsi="Times New Roman"/>
          <w:sz w:val="28"/>
          <w:szCs w:val="28"/>
        </w:rPr>
        <w:t>____</w:t>
      </w:r>
    </w:p>
    <w:p w:rsidR="009D2D9B" w:rsidRPr="00C74083" w:rsidRDefault="009D2D9B" w:rsidP="001C6F12">
      <w:pPr>
        <w:spacing w:after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К заявлению прилагаются  следующие документы: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6804"/>
        <w:gridCol w:w="1559"/>
      </w:tblGrid>
      <w:tr w:rsidR="009D2D9B" w:rsidRPr="00C74083" w:rsidTr="00B0029C">
        <w:trPr>
          <w:trHeight w:val="472"/>
        </w:trPr>
        <w:tc>
          <w:tcPr>
            <w:tcW w:w="993" w:type="dxa"/>
            <w:vAlign w:val="center"/>
          </w:tcPr>
          <w:p w:rsidR="009D2D9B" w:rsidRPr="00C74083" w:rsidRDefault="009D2D9B" w:rsidP="00B0029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08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7408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7408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vAlign w:val="center"/>
          </w:tcPr>
          <w:p w:rsidR="009D2D9B" w:rsidRPr="00C74083" w:rsidRDefault="009D2D9B" w:rsidP="00B0029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083">
              <w:rPr>
                <w:rFonts w:ascii="Times New Roman" w:hAnsi="Times New Roman"/>
                <w:sz w:val="28"/>
                <w:szCs w:val="28"/>
              </w:rPr>
              <w:t>Наименование документа, реквизиты</w:t>
            </w:r>
          </w:p>
        </w:tc>
        <w:tc>
          <w:tcPr>
            <w:tcW w:w="1559" w:type="dxa"/>
            <w:vAlign w:val="center"/>
          </w:tcPr>
          <w:p w:rsidR="009D2D9B" w:rsidRPr="00C74083" w:rsidRDefault="009D2D9B" w:rsidP="00B0029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08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9D2D9B" w:rsidRPr="00C74083" w:rsidRDefault="009D2D9B" w:rsidP="00B0029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083">
              <w:rPr>
                <w:rFonts w:ascii="Times New Roman" w:hAnsi="Times New Roman"/>
                <w:sz w:val="28"/>
                <w:szCs w:val="28"/>
              </w:rPr>
              <w:t>листов</w:t>
            </w:r>
          </w:p>
        </w:tc>
      </w:tr>
      <w:tr w:rsidR="009D2D9B" w:rsidRPr="00C74083" w:rsidTr="001C6F12">
        <w:trPr>
          <w:trHeight w:val="520"/>
        </w:trPr>
        <w:tc>
          <w:tcPr>
            <w:tcW w:w="993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D9B" w:rsidRPr="00C74083" w:rsidTr="005D4B21">
        <w:trPr>
          <w:trHeight w:val="472"/>
        </w:trPr>
        <w:tc>
          <w:tcPr>
            <w:tcW w:w="993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D9B" w:rsidRPr="00C74083" w:rsidTr="005D4B21">
        <w:trPr>
          <w:trHeight w:val="472"/>
        </w:trPr>
        <w:tc>
          <w:tcPr>
            <w:tcW w:w="993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D9B" w:rsidRPr="00C74083" w:rsidTr="005D4B21">
        <w:trPr>
          <w:trHeight w:val="472"/>
        </w:trPr>
        <w:tc>
          <w:tcPr>
            <w:tcW w:w="993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D9B" w:rsidRPr="00C74083" w:rsidTr="005D4B21">
        <w:trPr>
          <w:trHeight w:val="472"/>
        </w:trPr>
        <w:tc>
          <w:tcPr>
            <w:tcW w:w="993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D9B" w:rsidRPr="00C74083" w:rsidTr="005D4B21">
        <w:trPr>
          <w:trHeight w:val="472"/>
        </w:trPr>
        <w:tc>
          <w:tcPr>
            <w:tcW w:w="993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D2D9B" w:rsidRPr="00C74083" w:rsidRDefault="009D2D9B" w:rsidP="00B002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2D9B" w:rsidRPr="00C74083" w:rsidRDefault="009D2D9B" w:rsidP="00AA79DC">
      <w:pPr>
        <w:spacing w:after="0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«__» ________________ 20__  года      _____________      _______________</w:t>
      </w:r>
    </w:p>
    <w:p w:rsidR="009D2D9B" w:rsidRPr="00C74083" w:rsidRDefault="009D2D9B" w:rsidP="009D2D9B">
      <w:pPr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Ф.И.О.</w:t>
      </w:r>
    </w:p>
    <w:p w:rsidR="009D2D9B" w:rsidRPr="00C74083" w:rsidRDefault="009D2D9B" w:rsidP="00AB494A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br w:type="page"/>
      </w:r>
      <w:r w:rsidRPr="00C7408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Pr="00C74083">
        <w:rPr>
          <w:rFonts w:ascii="Times New Roman" w:hAnsi="Times New Roman"/>
          <w:sz w:val="28"/>
          <w:szCs w:val="28"/>
        </w:rPr>
        <w:t xml:space="preserve"> 2</w:t>
      </w:r>
    </w:p>
    <w:p w:rsidR="00B0029C" w:rsidRPr="00C74083" w:rsidRDefault="00B0029C" w:rsidP="00AB494A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</w:p>
    <w:p w:rsidR="009D2D9B" w:rsidRPr="00C74083" w:rsidRDefault="009D2D9B" w:rsidP="00AB494A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B0029C" w:rsidRPr="00C74083"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по предоставлению муниципал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ной услуги «Прием заявлений, а также выдача решений о переводе или отказе в переводе жилого п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мещения в нежилое помещение или нежилого помещения в ж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лое помещение»</w:t>
      </w:r>
    </w:p>
    <w:p w:rsidR="00B0029C" w:rsidRPr="00C74083" w:rsidRDefault="00B0029C" w:rsidP="00AB494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B0029C" w:rsidRPr="00C74083" w:rsidRDefault="00B0029C" w:rsidP="00AB494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B0029C" w:rsidRPr="00C74083" w:rsidRDefault="00B0029C" w:rsidP="00AB494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9D2D9B" w:rsidRPr="00C74083" w:rsidRDefault="009D2D9B" w:rsidP="00B0029C">
      <w:pPr>
        <w:pStyle w:val="ConsPlusNormal"/>
        <w:spacing w:line="240" w:lineRule="exact"/>
        <w:ind w:firstLine="0"/>
        <w:jc w:val="center"/>
        <w:rPr>
          <w:sz w:val="28"/>
          <w:szCs w:val="28"/>
        </w:rPr>
      </w:pPr>
      <w:r w:rsidRPr="00C74083">
        <w:rPr>
          <w:sz w:val="28"/>
          <w:szCs w:val="28"/>
        </w:rPr>
        <w:t>БЛО</w:t>
      </w:r>
      <w:r w:rsidR="00AB494A">
        <w:rPr>
          <w:sz w:val="28"/>
          <w:szCs w:val="28"/>
        </w:rPr>
        <w:t>К-СХЕМА</w:t>
      </w:r>
    </w:p>
    <w:p w:rsidR="00B0029C" w:rsidRPr="00C74083" w:rsidRDefault="00B0029C" w:rsidP="00B0029C">
      <w:pPr>
        <w:pStyle w:val="ConsPlusNormal"/>
        <w:spacing w:line="240" w:lineRule="exact"/>
        <w:ind w:firstLine="0"/>
        <w:jc w:val="center"/>
        <w:rPr>
          <w:sz w:val="28"/>
          <w:szCs w:val="28"/>
        </w:rPr>
      </w:pPr>
    </w:p>
    <w:p w:rsidR="00AB494A" w:rsidRDefault="00B0029C" w:rsidP="00B002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последовательности административных процедур (действий), выполняемых при предоставлении муниципальной услуги </w:t>
      </w:r>
      <w:r w:rsidR="009D2D9B" w:rsidRPr="00C74083">
        <w:rPr>
          <w:rFonts w:ascii="Times New Roman" w:hAnsi="Times New Roman"/>
          <w:sz w:val="28"/>
          <w:szCs w:val="28"/>
        </w:rPr>
        <w:t>«</w:t>
      </w:r>
      <w:r w:rsidR="00AB494A">
        <w:rPr>
          <w:rFonts w:ascii="Times New Roman" w:hAnsi="Times New Roman"/>
          <w:sz w:val="28"/>
          <w:szCs w:val="28"/>
        </w:rPr>
        <w:t>Прием заявлений, а также</w:t>
      </w:r>
    </w:p>
    <w:p w:rsidR="00AB494A" w:rsidRDefault="00344FE6" w:rsidP="00B002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выдача решений о переводе или отк</w:t>
      </w:r>
      <w:r w:rsidR="00AB494A">
        <w:rPr>
          <w:rFonts w:ascii="Times New Roman" w:hAnsi="Times New Roman"/>
          <w:sz w:val="28"/>
          <w:szCs w:val="28"/>
        </w:rPr>
        <w:t>азе в переводе жилого помещения</w:t>
      </w:r>
    </w:p>
    <w:p w:rsidR="009D2D9B" w:rsidRPr="00C74083" w:rsidRDefault="00344FE6" w:rsidP="00B0029C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в нежилое помещение или нежилого помещения в жилое помещение</w:t>
      </w:r>
      <w:r w:rsidR="009D2D9B" w:rsidRPr="00C74083">
        <w:rPr>
          <w:rFonts w:ascii="Times New Roman" w:hAnsi="Times New Roman"/>
          <w:bCs/>
          <w:sz w:val="28"/>
          <w:szCs w:val="28"/>
        </w:rPr>
        <w:t>»</w:t>
      </w:r>
    </w:p>
    <w:p w:rsidR="00AB494A" w:rsidRPr="00C74083" w:rsidRDefault="00AB494A" w:rsidP="00B0029C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D2D9B" w:rsidRPr="00C74083" w:rsidTr="00B0029C">
        <w:tc>
          <w:tcPr>
            <w:tcW w:w="9214" w:type="dxa"/>
          </w:tcPr>
          <w:p w:rsidR="009D2D9B" w:rsidRPr="00C74083" w:rsidRDefault="009D2D9B" w:rsidP="00C94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4083">
              <w:rPr>
                <w:rFonts w:ascii="Times New Roman" w:hAnsi="Times New Roman"/>
                <w:sz w:val="24"/>
                <w:szCs w:val="28"/>
              </w:rPr>
              <w:t xml:space="preserve">Обращение заявителя либо его представителя с заявлением о </w:t>
            </w:r>
            <w:r w:rsidR="00C94878" w:rsidRPr="00C74083">
              <w:rPr>
                <w:rFonts w:ascii="Times New Roman" w:hAnsi="Times New Roman"/>
                <w:sz w:val="24"/>
                <w:szCs w:val="28"/>
              </w:rPr>
              <w:t>выдаче решений о пер</w:t>
            </w:r>
            <w:r w:rsidR="00C94878" w:rsidRPr="00C74083">
              <w:rPr>
                <w:rFonts w:ascii="Times New Roman" w:hAnsi="Times New Roman"/>
                <w:sz w:val="24"/>
                <w:szCs w:val="28"/>
              </w:rPr>
              <w:t>е</w:t>
            </w:r>
            <w:r w:rsidR="00C94878" w:rsidRPr="00C74083">
              <w:rPr>
                <w:rFonts w:ascii="Times New Roman" w:hAnsi="Times New Roman"/>
                <w:sz w:val="24"/>
                <w:szCs w:val="28"/>
              </w:rPr>
              <w:t>воде или отказе в переводе жилого помещения в нежилое помещение или нежилого помещения в жилое помещение</w:t>
            </w:r>
          </w:p>
        </w:tc>
      </w:tr>
    </w:tbl>
    <w:p w:rsidR="009D2D9B" w:rsidRPr="00C74083" w:rsidRDefault="00A12DB0" w:rsidP="009D2D9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pict>
          <v:line id="Line 31" o:spid="_x0000_s1119" style="position:absolute;left:0;text-align:left;flip:x;z-index:251660288;visibility:visible;mso-position-horizontal-relative:text;mso-position-vertical-relative:text" from="233.35pt,-.05pt" to="23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D2D9B" w:rsidRPr="00C74083" w:rsidTr="00B0029C">
        <w:tc>
          <w:tcPr>
            <w:tcW w:w="9214" w:type="dxa"/>
            <w:vAlign w:val="center"/>
          </w:tcPr>
          <w:p w:rsidR="009D2D9B" w:rsidRPr="00C74083" w:rsidRDefault="009D2D9B" w:rsidP="00B00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4083">
              <w:rPr>
                <w:rFonts w:ascii="Times New Roman" w:hAnsi="Times New Roman"/>
                <w:sz w:val="24"/>
                <w:szCs w:val="28"/>
              </w:rPr>
              <w:t xml:space="preserve">Прием и регистрация заявления и прилагаемых к нему документов </w:t>
            </w:r>
            <w:r w:rsidR="00F06A75" w:rsidRPr="00C74083">
              <w:rPr>
                <w:rFonts w:ascii="Times New Roman" w:hAnsi="Times New Roman"/>
                <w:sz w:val="24"/>
                <w:szCs w:val="28"/>
              </w:rPr>
              <w:t xml:space="preserve">в администрации </w:t>
            </w:r>
            <w:r w:rsidR="005E66E3" w:rsidRPr="00C74083">
              <w:rPr>
                <w:rFonts w:ascii="Times New Roman" w:hAnsi="Times New Roman"/>
                <w:sz w:val="24"/>
                <w:szCs w:val="28"/>
              </w:rPr>
              <w:t>округа и</w:t>
            </w:r>
            <w:r w:rsidR="00F06A75" w:rsidRPr="00C7408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A7C13" w:rsidRPr="00C74083">
              <w:rPr>
                <w:rFonts w:ascii="Times New Roman" w:hAnsi="Times New Roman"/>
                <w:sz w:val="24"/>
                <w:szCs w:val="28"/>
              </w:rPr>
              <w:t>в</w:t>
            </w:r>
            <w:r w:rsidRPr="00C7408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06A75" w:rsidRPr="00C74083">
              <w:rPr>
                <w:rFonts w:ascii="Times New Roman" w:hAnsi="Times New Roman"/>
                <w:sz w:val="24"/>
                <w:szCs w:val="28"/>
              </w:rPr>
              <w:t>МФЦ</w:t>
            </w:r>
          </w:p>
        </w:tc>
      </w:tr>
    </w:tbl>
    <w:p w:rsidR="009D2D9B" w:rsidRPr="00C74083" w:rsidRDefault="00A12DB0" w:rsidP="009D2D9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120" style="position:absolute;left:0;text-align:left;flip:x;z-index:251661312;visibility:visible;mso-position-horizontal-relative:text;mso-position-vertical-relative:text" from="233.35pt,0" to="233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9D2D9B" w:rsidRPr="00C74083" w:rsidTr="005D4B21">
        <w:tc>
          <w:tcPr>
            <w:tcW w:w="5328" w:type="dxa"/>
            <w:vAlign w:val="center"/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4083">
              <w:rPr>
                <w:rFonts w:ascii="Times New Roman" w:hAnsi="Times New Roman"/>
                <w:sz w:val="24"/>
                <w:szCs w:val="28"/>
              </w:rPr>
              <w:t xml:space="preserve">Передача заявления и </w:t>
            </w:r>
            <w:proofErr w:type="gramStart"/>
            <w:r w:rsidRPr="00C74083">
              <w:rPr>
                <w:rFonts w:ascii="Times New Roman" w:hAnsi="Times New Roman"/>
                <w:sz w:val="24"/>
                <w:szCs w:val="28"/>
              </w:rPr>
              <w:t>прилагаемых</w:t>
            </w:r>
            <w:proofErr w:type="gramEnd"/>
            <w:r w:rsidRPr="00C74083">
              <w:rPr>
                <w:rFonts w:ascii="Times New Roman" w:hAnsi="Times New Roman"/>
                <w:sz w:val="24"/>
                <w:szCs w:val="28"/>
              </w:rPr>
              <w:t xml:space="preserve"> к нему </w:t>
            </w:r>
          </w:p>
          <w:p w:rsidR="009D2D9B" w:rsidRPr="00C74083" w:rsidRDefault="00D41FF3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4083">
              <w:rPr>
                <w:rFonts w:ascii="Times New Roman" w:hAnsi="Times New Roman"/>
                <w:sz w:val="24"/>
                <w:szCs w:val="28"/>
              </w:rPr>
              <w:t>документов в управление</w:t>
            </w:r>
            <w:r w:rsidR="009D2D9B" w:rsidRPr="00C74083">
              <w:rPr>
                <w:rFonts w:ascii="Times New Roman" w:hAnsi="Times New Roman"/>
                <w:sz w:val="24"/>
                <w:szCs w:val="28"/>
              </w:rPr>
              <w:t xml:space="preserve"> на исполнение</w:t>
            </w:r>
          </w:p>
        </w:tc>
      </w:tr>
    </w:tbl>
    <w:p w:rsidR="009D2D9B" w:rsidRPr="00C74083" w:rsidRDefault="00A12DB0" w:rsidP="009D2D9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121" style="position:absolute;left:0;text-align:left;flip:x;z-index:251662336;visibility:visible;mso-position-horizontal-relative:text;mso-position-vertical-relative:text" from="233.35pt,-.1pt" to="233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709"/>
        <w:gridCol w:w="567"/>
        <w:gridCol w:w="6662"/>
        <w:gridCol w:w="567"/>
        <w:gridCol w:w="708"/>
      </w:tblGrid>
      <w:tr w:rsidR="009D2D9B" w:rsidRPr="00C74083" w:rsidTr="00B0029C">
        <w:trPr>
          <w:trHeight w:val="20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4083">
              <w:rPr>
                <w:rFonts w:ascii="Times New Roman" w:hAnsi="Times New Roman"/>
                <w:sz w:val="24"/>
                <w:szCs w:val="28"/>
              </w:rPr>
              <w:t>Документы, указанные в пункте 2.6 настоящего администр</w:t>
            </w:r>
            <w:r w:rsidRPr="00C74083">
              <w:rPr>
                <w:rFonts w:ascii="Times New Roman" w:hAnsi="Times New Roman"/>
                <w:sz w:val="24"/>
                <w:szCs w:val="28"/>
              </w:rPr>
              <w:t>а</w:t>
            </w:r>
            <w:r w:rsidRPr="00C74083">
              <w:rPr>
                <w:rFonts w:ascii="Times New Roman" w:hAnsi="Times New Roman"/>
                <w:sz w:val="24"/>
                <w:szCs w:val="28"/>
              </w:rPr>
              <w:t>тивного регламента представлены заявителем по собственной инициативе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D2D9B" w:rsidRPr="00C74083" w:rsidTr="00B0029C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4083">
              <w:rPr>
                <w:rFonts w:ascii="Times New Roman" w:hAnsi="Times New Roman"/>
                <w:sz w:val="24"/>
                <w:szCs w:val="28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9B" w:rsidRPr="00C74083" w:rsidRDefault="00A12DB0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122" style="position:absolute;left:0;text-align:left;flip:x;z-index:251663360;visibility:visible;mso-position-horizontal-relative:text;mso-position-vertical-relative:text" from="-5.1pt,9.3pt" to="22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9B" w:rsidRPr="00C74083" w:rsidRDefault="00A12DB0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123" style="position:absolute;left:0;text-align:left;flip:y;z-index:251664384;visibility:visible;mso-position-horizontal-relative:text;mso-position-vertical-relative:text" from="-4.75pt,10.9pt" to="23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4083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9D2D9B" w:rsidRPr="00C74083" w:rsidTr="00B0029C">
        <w:trPr>
          <w:trHeight w:val="184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D2D9B" w:rsidRPr="00C74083" w:rsidRDefault="00A12DB0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124" style="position:absolute;left:0;text-align:left;flip:x;z-index:251665408;visibility:visible;mso-position-horizontal-relative:text;mso-position-vertical-relative:text" from="11.85pt,-.3pt" to="11.8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D2D9B" w:rsidRPr="00C74083" w:rsidRDefault="00A12DB0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_x0000_s1125" style="position:absolute;left:0;text-align:left;flip:x;z-index:251666432;visibility:visible;mso-position-horizontal-relative:text;mso-position-vertical-relative:text" from="10.95pt,1pt" to="10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</w:p>
        </w:tc>
      </w:tr>
    </w:tbl>
    <w:p w:rsidR="009D2D9B" w:rsidRPr="00C74083" w:rsidRDefault="009D2D9B" w:rsidP="009D2D9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3148"/>
        <w:gridCol w:w="4111"/>
      </w:tblGrid>
      <w:tr w:rsidR="009D2D9B" w:rsidRPr="00C74083" w:rsidTr="00B0029C"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4083">
              <w:rPr>
                <w:rFonts w:ascii="Times New Roman" w:hAnsi="Times New Roman"/>
                <w:sz w:val="24"/>
                <w:szCs w:val="28"/>
              </w:rPr>
              <w:t>Формирование и</w:t>
            </w:r>
            <w:r w:rsidR="00B0029C" w:rsidRPr="00C7408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74083">
              <w:rPr>
                <w:rFonts w:ascii="Times New Roman" w:hAnsi="Times New Roman"/>
                <w:sz w:val="24"/>
                <w:szCs w:val="28"/>
              </w:rPr>
              <w:t>направление</w:t>
            </w:r>
          </w:p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4083">
              <w:rPr>
                <w:rFonts w:ascii="Times New Roman" w:hAnsi="Times New Roman"/>
                <w:sz w:val="24"/>
                <w:szCs w:val="28"/>
              </w:rPr>
              <w:t>межведомственных</w:t>
            </w:r>
          </w:p>
          <w:p w:rsidR="009D2D9B" w:rsidRPr="00C74083" w:rsidRDefault="00A12DB0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line id="_x0000_s1126" style="position:absolute;left:0;text-align:left;z-index:251667456;visibility:visible" from="101.85pt,12.85pt" to="101.8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      <v:stroke endarrow="block"/>
                </v:line>
              </w:pict>
            </w:r>
            <w:r w:rsidR="009D2D9B" w:rsidRPr="00C74083">
              <w:rPr>
                <w:rFonts w:ascii="Times New Roman" w:hAnsi="Times New Roman"/>
                <w:sz w:val="24"/>
                <w:szCs w:val="28"/>
              </w:rPr>
              <w:t>запросов</w:t>
            </w:r>
          </w:p>
        </w:tc>
      </w:tr>
    </w:tbl>
    <w:p w:rsidR="009D2D9B" w:rsidRPr="00C74083" w:rsidRDefault="0027732B" w:rsidP="009D2D9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16"/>
          <w:szCs w:val="16"/>
        </w:rPr>
      </w:pPr>
      <w:r w:rsidRPr="00C74083">
        <w:rPr>
          <w:rFonts w:ascii="Times New Roman" w:hAnsi="Times New Roman"/>
          <w:sz w:val="16"/>
          <w:szCs w:val="16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D2D9B" w:rsidRPr="00C74083" w:rsidTr="0027732B">
        <w:trPr>
          <w:trHeight w:val="623"/>
        </w:trPr>
        <w:tc>
          <w:tcPr>
            <w:tcW w:w="9214" w:type="dxa"/>
            <w:vAlign w:val="center"/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4083">
              <w:rPr>
                <w:rFonts w:ascii="Times New Roman" w:hAnsi="Times New Roman"/>
                <w:sz w:val="24"/>
                <w:szCs w:val="28"/>
              </w:rPr>
              <w:t xml:space="preserve">Принятие решения о предоставлении муниципальной услуги либо об отказе </w:t>
            </w:r>
            <w:proofErr w:type="gramStart"/>
            <w:r w:rsidRPr="00C74083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C7408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8"/>
              </w:rPr>
              <w:t>предоставлении</w:t>
            </w:r>
            <w:proofErr w:type="gramEnd"/>
            <w:r w:rsidRPr="00C74083">
              <w:rPr>
                <w:rFonts w:ascii="Times New Roman" w:hAnsi="Times New Roman"/>
                <w:sz w:val="24"/>
                <w:szCs w:val="28"/>
              </w:rPr>
              <w:t xml:space="preserve"> муниципальной услуги</w:t>
            </w:r>
          </w:p>
        </w:tc>
      </w:tr>
    </w:tbl>
    <w:p w:rsidR="009D2D9B" w:rsidRPr="00C74083" w:rsidRDefault="00A12DB0" w:rsidP="009D2D9B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127" style="position:absolute;left:0;text-align:left;z-index:251668480;visibility:visible;mso-position-horizontal-relative:text;mso-position-vertical-relative:text" from="109.85pt,1.1pt" to="11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128" style="position:absolute;left:0;text-align:left;z-index:251669504;visibility:visible;mso-position-horizontal-relative:text;mso-position-vertical-relative:text" from="413.1pt,1.1pt" to="413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253"/>
        <w:gridCol w:w="709"/>
        <w:gridCol w:w="4252"/>
      </w:tblGrid>
      <w:tr w:rsidR="009D2D9B" w:rsidRPr="00C74083" w:rsidTr="009C34B0">
        <w:trPr>
          <w:trHeight w:val="13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4083">
              <w:rPr>
                <w:rFonts w:ascii="Times New Roman" w:hAnsi="Times New Roman"/>
                <w:sz w:val="24"/>
                <w:szCs w:val="28"/>
              </w:rPr>
              <w:t xml:space="preserve">Подготовка, подписание и выдача </w:t>
            </w:r>
            <w:r w:rsidR="00C94878" w:rsidRPr="00C74083">
              <w:rPr>
                <w:rFonts w:ascii="Times New Roman" w:hAnsi="Times New Roman"/>
                <w:sz w:val="24"/>
                <w:szCs w:val="28"/>
              </w:rPr>
              <w:t>р</w:t>
            </w:r>
            <w:r w:rsidR="00C94878" w:rsidRPr="00C74083">
              <w:rPr>
                <w:rFonts w:ascii="Times New Roman" w:hAnsi="Times New Roman"/>
                <w:sz w:val="24"/>
                <w:szCs w:val="28"/>
              </w:rPr>
              <w:t>е</w:t>
            </w:r>
            <w:r w:rsidR="00C94878" w:rsidRPr="00C74083">
              <w:rPr>
                <w:rFonts w:ascii="Times New Roman" w:hAnsi="Times New Roman"/>
                <w:sz w:val="24"/>
                <w:szCs w:val="28"/>
              </w:rPr>
              <w:t>шений о переводе или отказе в перев</w:t>
            </w:r>
            <w:r w:rsidR="00C94878" w:rsidRPr="00C74083">
              <w:rPr>
                <w:rFonts w:ascii="Times New Roman" w:hAnsi="Times New Roman"/>
                <w:sz w:val="24"/>
                <w:szCs w:val="28"/>
              </w:rPr>
              <w:t>о</w:t>
            </w:r>
            <w:r w:rsidR="00C94878" w:rsidRPr="00C74083">
              <w:rPr>
                <w:rFonts w:ascii="Times New Roman" w:hAnsi="Times New Roman"/>
                <w:sz w:val="24"/>
                <w:szCs w:val="28"/>
              </w:rPr>
              <w:t>де жилого помещения в нежилое п</w:t>
            </w:r>
            <w:r w:rsidR="00C94878" w:rsidRPr="00C74083">
              <w:rPr>
                <w:rFonts w:ascii="Times New Roman" w:hAnsi="Times New Roman"/>
                <w:sz w:val="24"/>
                <w:szCs w:val="28"/>
              </w:rPr>
              <w:t>о</w:t>
            </w:r>
            <w:r w:rsidR="00C94878" w:rsidRPr="00C74083">
              <w:rPr>
                <w:rFonts w:ascii="Times New Roman" w:hAnsi="Times New Roman"/>
                <w:sz w:val="24"/>
                <w:szCs w:val="28"/>
              </w:rPr>
              <w:t>мещение или нежилого помещения в жилое помещение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9B" w:rsidRPr="00C74083" w:rsidRDefault="009D2D9B" w:rsidP="00C94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4083">
              <w:rPr>
                <w:rFonts w:ascii="Times New Roman" w:hAnsi="Times New Roman"/>
                <w:sz w:val="24"/>
                <w:szCs w:val="28"/>
              </w:rPr>
              <w:t xml:space="preserve">Подготовка, подписание и выдача </w:t>
            </w:r>
            <w:r w:rsidR="00C94878" w:rsidRPr="00C74083">
              <w:rPr>
                <w:rFonts w:ascii="Times New Roman" w:hAnsi="Times New Roman"/>
                <w:sz w:val="24"/>
                <w:szCs w:val="28"/>
              </w:rPr>
              <w:t>ув</w:t>
            </w:r>
            <w:r w:rsidR="00C94878" w:rsidRPr="00C74083">
              <w:rPr>
                <w:rFonts w:ascii="Times New Roman" w:hAnsi="Times New Roman"/>
                <w:sz w:val="24"/>
                <w:szCs w:val="28"/>
              </w:rPr>
              <w:t>е</w:t>
            </w:r>
            <w:r w:rsidR="00C94878" w:rsidRPr="00C74083">
              <w:rPr>
                <w:rFonts w:ascii="Times New Roman" w:hAnsi="Times New Roman"/>
                <w:sz w:val="24"/>
                <w:szCs w:val="28"/>
              </w:rPr>
              <w:t>домления</w:t>
            </w:r>
            <w:r w:rsidRPr="00C74083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C94878" w:rsidRPr="00C7408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94878" w:rsidRPr="00C74083">
              <w:rPr>
                <w:b/>
                <w:bCs/>
                <w:sz w:val="26"/>
                <w:szCs w:val="26"/>
              </w:rPr>
              <w:t xml:space="preserve"> </w:t>
            </w:r>
            <w:r w:rsidR="00C94878" w:rsidRPr="00C74083">
              <w:rPr>
                <w:rFonts w:ascii="Times New Roman" w:hAnsi="Times New Roman"/>
                <w:bCs/>
                <w:sz w:val="24"/>
                <w:szCs w:val="24"/>
              </w:rPr>
              <w:t>переводе (об отказе в п</w:t>
            </w:r>
            <w:r w:rsidR="00C94878" w:rsidRPr="00C7408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94878" w:rsidRPr="00C74083">
              <w:rPr>
                <w:rFonts w:ascii="Times New Roman" w:hAnsi="Times New Roman"/>
                <w:bCs/>
                <w:sz w:val="24"/>
                <w:szCs w:val="24"/>
              </w:rPr>
              <w:t>реводе) жилого (нежилого)</w:t>
            </w:r>
            <w:r w:rsidR="00C94878" w:rsidRPr="00C74083">
              <w:rPr>
                <w:rFonts w:ascii="Times New Roman" w:hAnsi="Times New Roman"/>
                <w:bCs/>
                <w:sz w:val="24"/>
                <w:szCs w:val="24"/>
              </w:rPr>
              <w:br/>
              <w:t>помещения в нежилое (жилое) пом</w:t>
            </w:r>
            <w:r w:rsidR="00C94878" w:rsidRPr="00C7408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94878" w:rsidRPr="00C74083">
              <w:rPr>
                <w:rFonts w:ascii="Times New Roman" w:hAnsi="Times New Roman"/>
                <w:bCs/>
                <w:sz w:val="24"/>
                <w:szCs w:val="24"/>
              </w:rPr>
              <w:t>щение</w:t>
            </w:r>
          </w:p>
        </w:tc>
      </w:tr>
    </w:tbl>
    <w:p w:rsidR="009C34B0" w:rsidRPr="00C74083" w:rsidRDefault="00A12DB0" w:rsidP="009D2D9B">
      <w:pPr>
        <w:pStyle w:val="a8"/>
        <w:ind w:left="5103"/>
        <w:contextualSpacing/>
        <w:rPr>
          <w:sz w:val="12"/>
          <w:szCs w:val="12"/>
        </w:rPr>
      </w:pPr>
      <w:r>
        <w:rPr>
          <w:noProof/>
          <w:sz w:val="16"/>
          <w:szCs w:val="16"/>
          <w:lang w:eastAsia="ru-RU"/>
        </w:rPr>
        <w:pict>
          <v:line id="_x0000_s1129" style="position:absolute;left:0;text-align:left;z-index:251670528;visibility:visible;mso-position-horizontal-relative:text;mso-position-vertical-relative:text" from="361.05pt,.2pt" to="361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  <w:r>
        <w:rPr>
          <w:noProof/>
          <w:sz w:val="16"/>
          <w:szCs w:val="16"/>
        </w:rPr>
        <w:pict>
          <v:line id="_x0000_s1130" style="position:absolute;left:0;text-align:left;z-index:251671552;visibility:visible;mso-position-horizontal-relative:text;mso-position-vertical-relative:text" from="115.7pt,-.25pt" to="115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LkNQIAAFk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">
            <v:stroke endarrow="block"/>
          </v:line>
        </w:pict>
      </w:r>
    </w:p>
    <w:p w:rsidR="009D2D9B" w:rsidRPr="00C74083" w:rsidRDefault="009D2D9B" w:rsidP="009D2D9B">
      <w:pPr>
        <w:pStyle w:val="a8"/>
        <w:ind w:left="5103"/>
        <w:contextualSpacing/>
        <w:rPr>
          <w:sz w:val="12"/>
          <w:szCs w:val="1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9D2D9B" w:rsidRPr="00C74083" w:rsidTr="009C34B0">
        <w:trPr>
          <w:trHeight w:val="454"/>
        </w:trPr>
        <w:tc>
          <w:tcPr>
            <w:tcW w:w="7229" w:type="dxa"/>
            <w:vAlign w:val="center"/>
          </w:tcPr>
          <w:p w:rsidR="009D2D9B" w:rsidRPr="00C74083" w:rsidRDefault="009D2D9B" w:rsidP="005D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4083">
              <w:rPr>
                <w:rFonts w:ascii="Times New Roman" w:hAnsi="Times New Roman"/>
                <w:sz w:val="24"/>
                <w:szCs w:val="28"/>
              </w:rPr>
              <w:t>Выдача результата услуги</w:t>
            </w:r>
            <w:r w:rsidR="005E66E3" w:rsidRPr="00C74083">
              <w:rPr>
                <w:rFonts w:ascii="Times New Roman" w:hAnsi="Times New Roman"/>
                <w:sz w:val="24"/>
                <w:szCs w:val="28"/>
              </w:rPr>
              <w:t xml:space="preserve"> в администрации округа</w:t>
            </w:r>
            <w:r w:rsidR="006A47D0" w:rsidRPr="00C74083"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Pr="00C74083"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r w:rsidR="005E66E3" w:rsidRPr="00C74083">
              <w:rPr>
                <w:rFonts w:ascii="Times New Roman" w:hAnsi="Times New Roman"/>
                <w:sz w:val="24"/>
                <w:szCs w:val="28"/>
              </w:rPr>
              <w:t>МФЦ</w:t>
            </w:r>
          </w:p>
        </w:tc>
      </w:tr>
    </w:tbl>
    <w:p w:rsidR="003D3015" w:rsidRPr="00C74083" w:rsidRDefault="003D3015">
      <w:pPr>
        <w:spacing w:after="0" w:line="240" w:lineRule="auto"/>
        <w:rPr>
          <w:lang w:eastAsia="en-US"/>
        </w:rPr>
      </w:pPr>
      <w:r w:rsidRPr="00C74083">
        <w:rPr>
          <w:lang w:eastAsia="en-US"/>
        </w:rPr>
        <w:br w:type="page"/>
      </w:r>
    </w:p>
    <w:p w:rsidR="00AD7AC3" w:rsidRPr="00C74083" w:rsidRDefault="00AD7AC3" w:rsidP="00AB494A">
      <w:pPr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C74083" w:rsidRPr="00C74083">
        <w:rPr>
          <w:rFonts w:ascii="Times New Roman" w:hAnsi="Times New Roman"/>
          <w:sz w:val="28"/>
          <w:szCs w:val="28"/>
        </w:rPr>
        <w:t xml:space="preserve"> 3</w:t>
      </w:r>
    </w:p>
    <w:p w:rsidR="00AD7AC3" w:rsidRPr="00C74083" w:rsidRDefault="00AD7AC3" w:rsidP="00AB494A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</w:p>
    <w:p w:rsidR="00AD7AC3" w:rsidRPr="00C74083" w:rsidRDefault="00AD7AC3" w:rsidP="00AB494A">
      <w:pPr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</w:t>
      </w:r>
      <w:r w:rsidRPr="00C74083">
        <w:rPr>
          <w:rFonts w:ascii="Times New Roman" w:hAnsi="Times New Roman"/>
          <w:sz w:val="28"/>
          <w:szCs w:val="28"/>
        </w:rPr>
        <w:t>ь</w:t>
      </w:r>
      <w:r w:rsidRPr="00C74083">
        <w:rPr>
          <w:rFonts w:ascii="Times New Roman" w:hAnsi="Times New Roman"/>
          <w:sz w:val="28"/>
          <w:szCs w:val="28"/>
        </w:rPr>
        <w:t>ной услуги «Прием заявлений, а также выдача решений о переводе или отказе в переводе жилого п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мещения в нежилое помещение или нежилого помещения в ж</w:t>
      </w:r>
      <w:r w:rsidRPr="00C74083">
        <w:rPr>
          <w:rFonts w:ascii="Times New Roman" w:hAnsi="Times New Roman"/>
          <w:sz w:val="28"/>
          <w:szCs w:val="28"/>
        </w:rPr>
        <w:t>и</w:t>
      </w:r>
      <w:r w:rsidRPr="00C74083">
        <w:rPr>
          <w:rFonts w:ascii="Times New Roman" w:hAnsi="Times New Roman"/>
          <w:sz w:val="28"/>
          <w:szCs w:val="28"/>
        </w:rPr>
        <w:t>лое помещение»</w:t>
      </w:r>
    </w:p>
    <w:p w:rsidR="00AD7AC3" w:rsidRPr="00C74083" w:rsidRDefault="00AD7AC3" w:rsidP="00AB494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AD7AC3" w:rsidRPr="00C74083" w:rsidRDefault="00AD7AC3" w:rsidP="00AB494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AD7AC3" w:rsidRPr="00C74083" w:rsidRDefault="00AD7AC3" w:rsidP="00AB494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3D3015" w:rsidRPr="00C74083" w:rsidRDefault="003D3015" w:rsidP="00AD7AC3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УТВЕРЖДАЮ</w:t>
      </w:r>
    </w:p>
    <w:p w:rsidR="003D3015" w:rsidRPr="00C74083" w:rsidRDefault="003D3015" w:rsidP="00AD7AC3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</w:p>
    <w:p w:rsidR="003D3015" w:rsidRPr="00C74083" w:rsidRDefault="003D3015" w:rsidP="00AD7AC3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Георгиевского городского округа</w:t>
      </w:r>
    </w:p>
    <w:p w:rsidR="003D3015" w:rsidRPr="00C74083" w:rsidRDefault="003D3015" w:rsidP="00AD7AC3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Ставропольского края</w:t>
      </w:r>
    </w:p>
    <w:p w:rsidR="003D3015" w:rsidRPr="00C74083" w:rsidRDefault="003D3015" w:rsidP="00AD7AC3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3D3015" w:rsidRPr="00C74083" w:rsidRDefault="003D3015" w:rsidP="00AD7AC3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_____________________ Ф.И.О.</w:t>
      </w:r>
    </w:p>
    <w:tbl>
      <w:tblPr>
        <w:tblW w:w="484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"/>
        <w:gridCol w:w="684"/>
        <w:gridCol w:w="341"/>
        <w:gridCol w:w="1781"/>
        <w:gridCol w:w="255"/>
        <w:gridCol w:w="686"/>
        <w:gridCol w:w="793"/>
      </w:tblGrid>
      <w:tr w:rsidR="003D3015" w:rsidRPr="00C74083" w:rsidTr="00AD7AC3">
        <w:trPr>
          <w:trHeight w:val="179"/>
        </w:trPr>
        <w:tc>
          <w:tcPr>
            <w:tcW w:w="3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3015" w:rsidRPr="00C74083" w:rsidRDefault="003D3015" w:rsidP="00BB379E">
            <w:pPr>
              <w:pStyle w:val="a8"/>
            </w:pPr>
          </w:p>
          <w:p w:rsidR="003D3015" w:rsidRPr="00C74083" w:rsidRDefault="003D3015" w:rsidP="00BB379E">
            <w:pPr>
              <w:pStyle w:val="a8"/>
              <w:rPr>
                <w:b/>
                <w:i/>
              </w:rPr>
            </w:pPr>
          </w:p>
        </w:tc>
        <w:tc>
          <w:tcPr>
            <w:tcW w:w="68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D3015" w:rsidRPr="00C74083" w:rsidRDefault="003D3015" w:rsidP="00BB379E">
            <w:pPr>
              <w:pStyle w:val="a8"/>
            </w:pPr>
            <w:r w:rsidRPr="00C74083">
              <w:t>м.п.</w:t>
            </w:r>
          </w:p>
        </w:tc>
        <w:tc>
          <w:tcPr>
            <w:tcW w:w="3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3015" w:rsidRPr="00C74083" w:rsidRDefault="003D3015" w:rsidP="00BB379E">
            <w:pPr>
              <w:pStyle w:val="a8"/>
            </w:pPr>
          </w:p>
        </w:tc>
        <w:tc>
          <w:tcPr>
            <w:tcW w:w="178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D3015" w:rsidRPr="00C74083" w:rsidRDefault="003D3015" w:rsidP="00BB379E">
            <w:pPr>
              <w:pStyle w:val="a8"/>
              <w:rPr>
                <w:b/>
                <w:i/>
              </w:rPr>
            </w:pPr>
            <w:r w:rsidRPr="00C74083">
              <w:rPr>
                <w:b/>
                <w:i/>
              </w:rPr>
              <w:t xml:space="preserve">     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3015" w:rsidRPr="00C74083" w:rsidRDefault="003D3015" w:rsidP="00BB379E">
            <w:pPr>
              <w:pStyle w:val="a8"/>
              <w:rPr>
                <w:b/>
                <w:i/>
              </w:rPr>
            </w:pPr>
          </w:p>
        </w:tc>
        <w:tc>
          <w:tcPr>
            <w:tcW w:w="68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D3015" w:rsidRPr="00C74083" w:rsidRDefault="003D3015" w:rsidP="00BB379E">
            <w:pPr>
              <w:pStyle w:val="a8"/>
              <w:rPr>
                <w:b/>
                <w:i/>
              </w:rPr>
            </w:pPr>
          </w:p>
        </w:tc>
        <w:tc>
          <w:tcPr>
            <w:tcW w:w="7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3015" w:rsidRPr="00C74083" w:rsidRDefault="003D3015" w:rsidP="00BB379E">
            <w:pPr>
              <w:pStyle w:val="a8"/>
            </w:pPr>
          </w:p>
          <w:p w:rsidR="003D3015" w:rsidRPr="00C74083" w:rsidRDefault="003D3015" w:rsidP="00BB379E">
            <w:pPr>
              <w:pStyle w:val="a8"/>
            </w:pPr>
            <w:r w:rsidRPr="00C74083">
              <w:t>г</w:t>
            </w:r>
            <w:proofErr w:type="gramStart"/>
            <w:r w:rsidRPr="00C74083">
              <w:t xml:space="preserve"> .</w:t>
            </w:r>
            <w:proofErr w:type="gramEnd"/>
          </w:p>
        </w:tc>
      </w:tr>
    </w:tbl>
    <w:p w:rsidR="003D3015" w:rsidRPr="00C74083" w:rsidRDefault="003D3015" w:rsidP="003D3015">
      <w:pPr>
        <w:pStyle w:val="a8"/>
        <w:rPr>
          <w:rFonts w:eastAsia="Times New Roman"/>
          <w:b/>
          <w:kern w:val="36"/>
        </w:rPr>
      </w:pPr>
    </w:p>
    <w:p w:rsidR="003D3015" w:rsidRDefault="00AB494A" w:rsidP="00AA391D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3A16F0">
        <w:rPr>
          <w:rFonts w:ascii="Times New Roman" w:hAnsi="Times New Roman"/>
          <w:kern w:val="36"/>
          <w:sz w:val="24"/>
          <w:szCs w:val="24"/>
        </w:rPr>
        <w:t>АКТ</w:t>
      </w:r>
    </w:p>
    <w:p w:rsidR="003A16F0" w:rsidRPr="003A16F0" w:rsidRDefault="003A16F0" w:rsidP="00AA391D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</w:p>
    <w:p w:rsidR="00AA391D" w:rsidRDefault="003D3015" w:rsidP="00AA391D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3A16F0">
        <w:rPr>
          <w:rFonts w:ascii="Times New Roman" w:hAnsi="Times New Roman"/>
          <w:kern w:val="36"/>
          <w:sz w:val="24"/>
          <w:szCs w:val="24"/>
        </w:rPr>
        <w:t>приемочной комиссии  о завершении</w:t>
      </w:r>
      <w:r w:rsidR="00AA391D">
        <w:rPr>
          <w:rFonts w:ascii="Times New Roman" w:hAnsi="Times New Roman"/>
          <w:kern w:val="36"/>
          <w:sz w:val="24"/>
          <w:szCs w:val="24"/>
        </w:rPr>
        <w:t xml:space="preserve"> (</w:t>
      </w:r>
      <w:proofErr w:type="spellStart"/>
      <w:r w:rsidR="00AA391D">
        <w:rPr>
          <w:rFonts w:ascii="Times New Roman" w:hAnsi="Times New Roman"/>
          <w:kern w:val="36"/>
          <w:sz w:val="24"/>
          <w:szCs w:val="24"/>
        </w:rPr>
        <w:t>незавершении</w:t>
      </w:r>
      <w:proofErr w:type="spellEnd"/>
      <w:r w:rsidR="00AA391D">
        <w:rPr>
          <w:rFonts w:ascii="Times New Roman" w:hAnsi="Times New Roman"/>
          <w:kern w:val="36"/>
          <w:sz w:val="24"/>
          <w:szCs w:val="24"/>
        </w:rPr>
        <w:t>) перевода жилого</w:t>
      </w:r>
    </w:p>
    <w:p w:rsidR="003D3015" w:rsidRPr="003A16F0" w:rsidRDefault="003D3015" w:rsidP="00AA391D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3A16F0">
        <w:rPr>
          <w:rFonts w:ascii="Times New Roman" w:hAnsi="Times New Roman"/>
          <w:kern w:val="36"/>
          <w:sz w:val="24"/>
          <w:szCs w:val="24"/>
        </w:rPr>
        <w:t>(нежилого) помещения в нежилое (жилое) помещение</w:t>
      </w:r>
    </w:p>
    <w:p w:rsidR="003D3015" w:rsidRPr="00C74083" w:rsidRDefault="003D3015" w:rsidP="003D3015">
      <w:pPr>
        <w:shd w:val="clear" w:color="auto" w:fill="FFFFFF"/>
        <w:spacing w:after="0" w:line="18" w:lineRule="atLeast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3D3015" w:rsidRPr="00C74083" w:rsidRDefault="003D3015" w:rsidP="003D3015">
      <w:pPr>
        <w:shd w:val="clear" w:color="auto" w:fill="FFFFFF"/>
        <w:spacing w:after="0" w:line="18" w:lineRule="atLeast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91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536"/>
        <w:gridCol w:w="276"/>
        <w:gridCol w:w="1238"/>
        <w:gridCol w:w="964"/>
        <w:gridCol w:w="3776"/>
        <w:gridCol w:w="433"/>
        <w:gridCol w:w="1712"/>
      </w:tblGrid>
      <w:tr w:rsidR="003D3015" w:rsidRPr="00C74083" w:rsidTr="00BB379E">
        <w:trPr>
          <w:trHeight w:val="223"/>
        </w:trPr>
        <w:tc>
          <w:tcPr>
            <w:tcW w:w="229" w:type="dxa"/>
          </w:tcPr>
          <w:p w:rsidR="003D3015" w:rsidRPr="00C74083" w:rsidRDefault="003D3015" w:rsidP="00BB379E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6" w:type="dxa"/>
          </w:tcPr>
          <w:p w:rsidR="003D3015" w:rsidRPr="00C74083" w:rsidRDefault="003D3015" w:rsidP="00BB379E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spacing w:after="0" w:line="18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C7408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965" w:type="dxa"/>
          </w:tcPr>
          <w:p w:rsidR="003D3015" w:rsidRPr="00C74083" w:rsidRDefault="003D3015" w:rsidP="00BB379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779" w:type="dxa"/>
          </w:tcPr>
          <w:p w:rsidR="003D3015" w:rsidRPr="00C74083" w:rsidRDefault="003D3015" w:rsidP="00BB379E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433" w:type="dxa"/>
          </w:tcPr>
          <w:p w:rsidR="003D3015" w:rsidRPr="00C74083" w:rsidRDefault="003D3015" w:rsidP="00BB379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</w:p>
        </w:tc>
      </w:tr>
    </w:tbl>
    <w:p w:rsidR="003D3015" w:rsidRPr="00C74083" w:rsidRDefault="003D3015" w:rsidP="003D3015">
      <w:pPr>
        <w:shd w:val="clear" w:color="auto" w:fill="FFFFFF"/>
        <w:spacing w:after="0" w:line="18" w:lineRule="atLeast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3D3015" w:rsidRPr="00C74083" w:rsidRDefault="003D3015" w:rsidP="003D3015">
      <w:pPr>
        <w:spacing w:after="0" w:line="18" w:lineRule="atLeast"/>
        <w:rPr>
          <w:rFonts w:ascii="Times New Roman" w:hAnsi="Times New Roman"/>
          <w:sz w:val="20"/>
          <w:szCs w:val="20"/>
        </w:rPr>
      </w:pPr>
    </w:p>
    <w:p w:rsidR="003D3015" w:rsidRPr="00C74083" w:rsidRDefault="003D3015" w:rsidP="003D3015">
      <w:pPr>
        <w:spacing w:after="0" w:line="18" w:lineRule="atLeast"/>
        <w:jc w:val="center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Приемочная комиссия в составе:</w:t>
      </w:r>
    </w:p>
    <w:p w:rsidR="003D3015" w:rsidRPr="00C74083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Председатель комиссии:</w:t>
      </w:r>
    </w:p>
    <w:p w:rsidR="003A16F0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заместитель главы </w:t>
      </w:r>
      <w:r w:rsidR="003A16F0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A16F0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Георгиевского городского</w:t>
      </w:r>
      <w:r w:rsidR="003A16F0">
        <w:rPr>
          <w:rFonts w:ascii="Times New Roman" w:hAnsi="Times New Roman"/>
          <w:sz w:val="24"/>
          <w:szCs w:val="24"/>
        </w:rPr>
        <w:t xml:space="preserve"> </w:t>
      </w:r>
      <w:r w:rsidRPr="00C74083">
        <w:rPr>
          <w:rFonts w:ascii="Times New Roman" w:hAnsi="Times New Roman"/>
          <w:sz w:val="24"/>
          <w:szCs w:val="24"/>
        </w:rPr>
        <w:t xml:space="preserve">округа  </w:t>
      </w:r>
    </w:p>
    <w:p w:rsidR="003A16F0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Ставропольского края –</w:t>
      </w:r>
      <w:r w:rsidR="003A16F0">
        <w:rPr>
          <w:rFonts w:ascii="Times New Roman" w:hAnsi="Times New Roman"/>
          <w:sz w:val="24"/>
          <w:szCs w:val="24"/>
        </w:rPr>
        <w:t xml:space="preserve"> </w:t>
      </w:r>
      <w:r w:rsidRPr="00C74083">
        <w:rPr>
          <w:rFonts w:ascii="Times New Roman" w:hAnsi="Times New Roman"/>
          <w:sz w:val="24"/>
          <w:szCs w:val="24"/>
        </w:rPr>
        <w:t xml:space="preserve">начальник </w:t>
      </w:r>
    </w:p>
    <w:p w:rsidR="003A16F0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управления жилищно –</w:t>
      </w:r>
      <w:r w:rsidR="003A16F0">
        <w:rPr>
          <w:rFonts w:ascii="Times New Roman" w:hAnsi="Times New Roman"/>
          <w:sz w:val="24"/>
          <w:szCs w:val="24"/>
        </w:rPr>
        <w:t xml:space="preserve"> </w:t>
      </w:r>
      <w:r w:rsidRPr="00C74083">
        <w:rPr>
          <w:rFonts w:ascii="Times New Roman" w:hAnsi="Times New Roman"/>
          <w:sz w:val="24"/>
          <w:szCs w:val="24"/>
        </w:rPr>
        <w:t xml:space="preserve">коммунального </w:t>
      </w:r>
    </w:p>
    <w:p w:rsidR="003D3015" w:rsidRPr="00C74083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хозяйства администрации</w:t>
      </w:r>
    </w:p>
    <w:p w:rsidR="003D3015" w:rsidRPr="00C74083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Георгиевского городского округа</w:t>
      </w:r>
    </w:p>
    <w:p w:rsidR="003D3015" w:rsidRPr="00C74083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Ставропольского края</w:t>
      </w:r>
    </w:p>
    <w:p w:rsidR="003D3015" w:rsidRPr="00C74083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58"/>
        <w:gridCol w:w="236"/>
        <w:gridCol w:w="2266"/>
        <w:gridCol w:w="236"/>
        <w:gridCol w:w="2276"/>
      </w:tblGrid>
      <w:tr w:rsidR="003D3015" w:rsidRPr="00C74083" w:rsidTr="00BB379E">
        <w:trPr>
          <w:trHeight w:val="150"/>
        </w:trPr>
        <w:tc>
          <w:tcPr>
            <w:tcW w:w="4058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2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</w:tc>
      </w:tr>
    </w:tbl>
    <w:p w:rsidR="003D3015" w:rsidRPr="00C74083" w:rsidRDefault="003D3015" w:rsidP="003D3015">
      <w:pPr>
        <w:spacing w:after="0" w:line="18" w:lineRule="atLeast"/>
        <w:rPr>
          <w:rFonts w:ascii="Times New Roman" w:hAnsi="Times New Roman"/>
          <w:sz w:val="16"/>
          <w:szCs w:val="16"/>
        </w:rPr>
      </w:pPr>
      <w:r w:rsidRPr="00C740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74083">
        <w:rPr>
          <w:rFonts w:ascii="Times New Roman" w:hAnsi="Times New Roman"/>
          <w:sz w:val="16"/>
          <w:szCs w:val="16"/>
        </w:rPr>
        <w:t>(Ф. И. О.)</w:t>
      </w:r>
    </w:p>
    <w:p w:rsidR="003D3015" w:rsidRPr="00C74083" w:rsidRDefault="003D3015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 Члены комиссии:</w:t>
      </w:r>
    </w:p>
    <w:p w:rsidR="003D3015" w:rsidRPr="00C74083" w:rsidRDefault="003D3015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 начальник управления архитектуры и</w:t>
      </w:r>
    </w:p>
    <w:p w:rsidR="003D3015" w:rsidRPr="00C74083" w:rsidRDefault="003D3015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 градостроительства администрации </w:t>
      </w:r>
    </w:p>
    <w:p w:rsidR="003D3015" w:rsidRPr="00C74083" w:rsidRDefault="003D3015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 Георгиевского городского округа – </w:t>
      </w:r>
    </w:p>
    <w:p w:rsidR="003D3015" w:rsidRPr="00C74083" w:rsidRDefault="003D3015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 главный архитектор </w:t>
      </w:r>
      <w:proofErr w:type="gramStart"/>
      <w:r w:rsidRPr="00C74083">
        <w:rPr>
          <w:rFonts w:ascii="Times New Roman" w:hAnsi="Times New Roman"/>
          <w:sz w:val="24"/>
          <w:szCs w:val="24"/>
        </w:rPr>
        <w:t>Георгиевского</w:t>
      </w:r>
      <w:proofErr w:type="gramEnd"/>
    </w:p>
    <w:p w:rsidR="003D3015" w:rsidRPr="00C74083" w:rsidRDefault="003D3015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 городс</w:t>
      </w:r>
      <w:r w:rsidR="005861BA">
        <w:rPr>
          <w:rFonts w:ascii="Times New Roman" w:hAnsi="Times New Roman"/>
          <w:sz w:val="24"/>
          <w:szCs w:val="24"/>
        </w:rPr>
        <w:t xml:space="preserve">кого округа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58"/>
        <w:gridCol w:w="236"/>
        <w:gridCol w:w="2266"/>
        <w:gridCol w:w="236"/>
        <w:gridCol w:w="2276"/>
        <w:gridCol w:w="221"/>
      </w:tblGrid>
      <w:tr w:rsidR="003D3015" w:rsidRPr="00C74083" w:rsidTr="00BB379E">
        <w:trPr>
          <w:gridAfter w:val="1"/>
          <w:wAfter w:w="221" w:type="dxa"/>
          <w:trHeight w:val="150"/>
        </w:trPr>
        <w:tc>
          <w:tcPr>
            <w:tcW w:w="4058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236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tabs>
                <w:tab w:val="left" w:pos="694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3015" w:rsidRPr="00C74083" w:rsidTr="00BB379E">
        <w:trPr>
          <w:trHeight w:val="155"/>
        </w:trPr>
        <w:tc>
          <w:tcPr>
            <w:tcW w:w="9293" w:type="dxa"/>
            <w:gridSpan w:val="6"/>
          </w:tcPr>
          <w:p w:rsidR="003D3015" w:rsidRPr="00C74083" w:rsidRDefault="003D3015" w:rsidP="00BB379E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C7408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(Ф.И.О.)</w:t>
            </w:r>
          </w:p>
        </w:tc>
      </w:tr>
    </w:tbl>
    <w:p w:rsidR="009847ED" w:rsidRDefault="009847ED" w:rsidP="003D3015">
      <w:pPr>
        <w:tabs>
          <w:tab w:val="left" w:pos="4253"/>
        </w:tabs>
        <w:spacing w:after="0" w:line="18" w:lineRule="atLeast"/>
        <w:rPr>
          <w:rFonts w:ascii="Times New Roman" w:hAnsi="Times New Roman"/>
          <w:sz w:val="24"/>
          <w:szCs w:val="24"/>
        </w:rPr>
      </w:pPr>
    </w:p>
    <w:p w:rsidR="003D3015" w:rsidRPr="00C74083" w:rsidRDefault="003D3015" w:rsidP="003D3015">
      <w:pPr>
        <w:tabs>
          <w:tab w:val="left" w:pos="4253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lastRenderedPageBreak/>
        <w:t>специалист управления</w:t>
      </w:r>
    </w:p>
    <w:p w:rsidR="003D3015" w:rsidRPr="00C74083" w:rsidRDefault="003D3015" w:rsidP="003D3015">
      <w:pPr>
        <w:tabs>
          <w:tab w:val="left" w:pos="4253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архитектуры и градостроительства</w:t>
      </w:r>
      <w:r w:rsidRPr="00C7408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58"/>
        <w:gridCol w:w="236"/>
        <w:gridCol w:w="2266"/>
        <w:gridCol w:w="236"/>
        <w:gridCol w:w="2276"/>
        <w:gridCol w:w="221"/>
      </w:tblGrid>
      <w:tr w:rsidR="003D3015" w:rsidRPr="00C74083" w:rsidTr="00BB379E">
        <w:trPr>
          <w:gridAfter w:val="1"/>
          <w:wAfter w:w="221" w:type="dxa"/>
          <w:trHeight w:val="150"/>
        </w:trPr>
        <w:tc>
          <w:tcPr>
            <w:tcW w:w="4058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Георгиевского городского округа</w:t>
            </w:r>
          </w:p>
        </w:tc>
        <w:tc>
          <w:tcPr>
            <w:tcW w:w="236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tabs>
                <w:tab w:val="left" w:pos="6946"/>
              </w:tabs>
              <w:spacing w:after="0" w:line="18" w:lineRule="atLeast"/>
              <w:ind w:left="-1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3D3015" w:rsidRPr="00C74083" w:rsidTr="00BB379E">
        <w:trPr>
          <w:trHeight w:val="155"/>
        </w:trPr>
        <w:tc>
          <w:tcPr>
            <w:tcW w:w="9293" w:type="dxa"/>
            <w:gridSpan w:val="6"/>
          </w:tcPr>
          <w:p w:rsidR="003D3015" w:rsidRPr="00C74083" w:rsidRDefault="003D3015" w:rsidP="00BB379E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C7408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(Ф.И.О.)</w:t>
            </w:r>
          </w:p>
        </w:tc>
      </w:tr>
    </w:tbl>
    <w:p w:rsidR="003D3015" w:rsidRPr="00C74083" w:rsidRDefault="003D3015" w:rsidP="003D3015">
      <w:pPr>
        <w:tabs>
          <w:tab w:val="left" w:pos="6946"/>
          <w:tab w:val="left" w:pos="9356"/>
        </w:tabs>
        <w:spacing w:after="0" w:line="18" w:lineRule="atLeas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410"/>
        <w:gridCol w:w="4234"/>
        <w:gridCol w:w="302"/>
        <w:gridCol w:w="2268"/>
      </w:tblGrid>
      <w:tr w:rsidR="003D3015" w:rsidRPr="00C74083" w:rsidTr="00BB379E">
        <w:trPr>
          <w:trHeight w:val="150"/>
        </w:trPr>
        <w:tc>
          <w:tcPr>
            <w:tcW w:w="2410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 разработчик проекта</w:t>
            </w: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302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</w:tr>
      <w:tr w:rsidR="003D3015" w:rsidRPr="00C74083" w:rsidTr="00BB379E">
        <w:trPr>
          <w:trHeight w:val="155"/>
        </w:trPr>
        <w:tc>
          <w:tcPr>
            <w:tcW w:w="9214" w:type="dxa"/>
            <w:gridSpan w:val="4"/>
          </w:tcPr>
          <w:p w:rsidR="003D3015" w:rsidRPr="00C74083" w:rsidRDefault="003D3015" w:rsidP="00BB379E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C7408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</w:t>
            </w:r>
            <w:r w:rsidR="005861BA">
              <w:rPr>
                <w:rFonts w:ascii="Times New Roman" w:hAnsi="Times New Roman"/>
                <w:sz w:val="16"/>
                <w:szCs w:val="16"/>
              </w:rPr>
              <w:t xml:space="preserve">                              (н</w:t>
            </w:r>
            <w:r w:rsidRPr="00C74083">
              <w:rPr>
                <w:rFonts w:ascii="Times New Roman" w:hAnsi="Times New Roman"/>
                <w:sz w:val="16"/>
                <w:szCs w:val="16"/>
              </w:rPr>
              <w:t>аименование организации)                                                   (Ф.И.О.)</w:t>
            </w:r>
          </w:p>
        </w:tc>
      </w:tr>
    </w:tbl>
    <w:p w:rsidR="003D3015" w:rsidRPr="00C74083" w:rsidRDefault="003D3015" w:rsidP="003D3015">
      <w:pPr>
        <w:shd w:val="clear" w:color="auto" w:fill="FFFFFF"/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 председатель управляющей организации</w:t>
      </w:r>
    </w:p>
    <w:p w:rsidR="003D3015" w:rsidRPr="00C74083" w:rsidRDefault="003D3015" w:rsidP="003D3015">
      <w:pPr>
        <w:shd w:val="clear" w:color="auto" w:fill="FFFFFF"/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083">
        <w:rPr>
          <w:rFonts w:ascii="Times New Roman" w:hAnsi="Times New Roman"/>
          <w:sz w:val="24"/>
          <w:szCs w:val="24"/>
        </w:rPr>
        <w:t>(собственников помещений в многоквартирном</w:t>
      </w:r>
      <w:proofErr w:type="gramEnd"/>
    </w:p>
    <w:tbl>
      <w:tblPr>
        <w:tblpPr w:leftFromText="180" w:rightFromText="180" w:bottomFromText="200" w:vertAnchor="text" w:horzAnchor="margin" w:tblpY="6"/>
        <w:tblW w:w="9748" w:type="dxa"/>
        <w:tblLook w:val="04A0" w:firstRow="1" w:lastRow="0" w:firstColumn="1" w:lastColumn="0" w:noHBand="0" w:noVBand="1"/>
      </w:tblPr>
      <w:tblGrid>
        <w:gridCol w:w="9748"/>
      </w:tblGrid>
      <w:tr w:rsidR="003D3015" w:rsidRPr="00C74083" w:rsidTr="00BB379E">
        <w:trPr>
          <w:trHeight w:val="1"/>
        </w:trPr>
        <w:tc>
          <w:tcPr>
            <w:tcW w:w="9748" w:type="dxa"/>
            <w:hideMark/>
          </w:tcPr>
          <w:p w:rsidR="003D3015" w:rsidRPr="00C74083" w:rsidRDefault="003D3015" w:rsidP="00BB379E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 жилом </w:t>
            </w: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>доме</w:t>
            </w:r>
            <w:proofErr w:type="gramEnd"/>
            <w:r w:rsidRPr="00C74083">
              <w:rPr>
                <w:rFonts w:ascii="Times New Roman" w:hAnsi="Times New Roman"/>
                <w:sz w:val="24"/>
                <w:szCs w:val="24"/>
              </w:rPr>
              <w:t>, товарищества собственников жилья и др.)</w:t>
            </w:r>
          </w:p>
          <w:p w:rsidR="003D3015" w:rsidRPr="00C74083" w:rsidRDefault="003D3015" w:rsidP="00BB379E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C74083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tbl>
            <w:tblPr>
              <w:tblpPr w:leftFromText="180" w:rightFromText="180" w:bottomFromText="200" w:vertAnchor="text" w:horzAnchor="margin" w:tblpY="72"/>
              <w:tblW w:w="0" w:type="auto"/>
              <w:tblLook w:val="04A0" w:firstRow="1" w:lastRow="0" w:firstColumn="1" w:lastColumn="0" w:noHBand="0" w:noVBand="1"/>
            </w:tblPr>
            <w:tblGrid>
              <w:gridCol w:w="3544"/>
              <w:gridCol w:w="992"/>
              <w:gridCol w:w="1560"/>
              <w:gridCol w:w="425"/>
              <w:gridCol w:w="2410"/>
            </w:tblGrid>
            <w:tr w:rsidR="003D3015" w:rsidRPr="00C74083" w:rsidTr="00BB379E">
              <w:trPr>
                <w:trHeight w:val="80"/>
              </w:trPr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3015" w:rsidRPr="00C74083" w:rsidRDefault="003D3015" w:rsidP="00BB379E">
                  <w:pPr>
                    <w:tabs>
                      <w:tab w:val="left" w:pos="9356"/>
                    </w:tabs>
                    <w:spacing w:after="0" w:line="18" w:lineRule="atLeast"/>
                    <w:ind w:right="459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D3015" w:rsidRPr="00C74083" w:rsidRDefault="003D3015" w:rsidP="00BB379E">
                  <w:pPr>
                    <w:tabs>
                      <w:tab w:val="left" w:pos="9356"/>
                    </w:tabs>
                    <w:spacing w:after="0" w:line="18" w:lineRule="atLeas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3015" w:rsidRPr="00C74083" w:rsidRDefault="003D3015" w:rsidP="00BB379E">
                  <w:pPr>
                    <w:tabs>
                      <w:tab w:val="left" w:pos="9356"/>
                    </w:tabs>
                    <w:spacing w:after="0" w:line="18" w:lineRule="atLeast"/>
                    <w:ind w:left="-108" w:right="-249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7408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25" w:type="dxa"/>
                </w:tcPr>
                <w:p w:rsidR="003D3015" w:rsidRPr="00C74083" w:rsidRDefault="003D3015" w:rsidP="00BB379E">
                  <w:pPr>
                    <w:tabs>
                      <w:tab w:val="left" w:pos="9356"/>
                    </w:tabs>
                    <w:spacing w:after="0" w:line="18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3015" w:rsidRPr="00C74083" w:rsidRDefault="003D3015" w:rsidP="00BB379E">
                  <w:pPr>
                    <w:tabs>
                      <w:tab w:val="left" w:pos="9356"/>
                    </w:tabs>
                    <w:spacing w:after="0" w:line="18" w:lineRule="atLeas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7408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D3015" w:rsidRPr="00C74083" w:rsidTr="00BB379E">
              <w:trPr>
                <w:trHeight w:val="155"/>
              </w:trPr>
              <w:tc>
                <w:tcPr>
                  <w:tcW w:w="8931" w:type="dxa"/>
                  <w:gridSpan w:val="5"/>
                  <w:hideMark/>
                </w:tcPr>
                <w:p w:rsidR="003D3015" w:rsidRPr="00C74083" w:rsidRDefault="005861BA" w:rsidP="00BB379E">
                  <w:pPr>
                    <w:shd w:val="clear" w:color="auto" w:fill="FFFFFF"/>
                    <w:spacing w:after="0" w:line="18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(н</w:t>
                  </w:r>
                  <w:r w:rsidR="003D3015" w:rsidRPr="00C74083">
                    <w:rPr>
                      <w:rFonts w:ascii="Times New Roman" w:hAnsi="Times New Roman"/>
                      <w:sz w:val="16"/>
                      <w:szCs w:val="16"/>
                    </w:rPr>
                    <w:t>аименование организации)                                                                                                                          (Ф.И.О.)</w:t>
                  </w:r>
                </w:p>
              </w:tc>
            </w:tr>
          </w:tbl>
          <w:p w:rsidR="003D3015" w:rsidRPr="00C74083" w:rsidRDefault="003D3015" w:rsidP="00BB379E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015" w:rsidRPr="00C74083" w:rsidRDefault="003D3015" w:rsidP="003D3015">
      <w:pPr>
        <w:shd w:val="clear" w:color="auto" w:fill="FFFFFF"/>
        <w:spacing w:after="0" w:line="18" w:lineRule="atLeast"/>
        <w:rPr>
          <w:rFonts w:ascii="Times New Roman" w:hAnsi="Times New Roman"/>
          <w:sz w:val="24"/>
          <w:szCs w:val="24"/>
        </w:rPr>
      </w:pPr>
    </w:p>
    <w:p w:rsidR="003D3015" w:rsidRPr="00C74083" w:rsidRDefault="003D3015" w:rsidP="003D3015">
      <w:pPr>
        <w:shd w:val="clear" w:color="auto" w:fill="FFFFFF"/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с участием:  </w:t>
      </w:r>
    </w:p>
    <w:p w:rsidR="003D3015" w:rsidRPr="00C74083" w:rsidRDefault="003D3015" w:rsidP="003D3015">
      <w:pPr>
        <w:shd w:val="clear" w:color="auto" w:fill="FFFFFF"/>
        <w:spacing w:after="0" w:line="18" w:lineRule="atLeast"/>
        <w:rPr>
          <w:rFonts w:ascii="Times New Roman" w:hAnsi="Times New Roman"/>
          <w:sz w:val="24"/>
          <w:szCs w:val="24"/>
        </w:rPr>
      </w:pPr>
    </w:p>
    <w:p w:rsidR="003D3015" w:rsidRPr="00C74083" w:rsidRDefault="003D3015" w:rsidP="003D3015">
      <w:pPr>
        <w:shd w:val="clear" w:color="auto" w:fill="FFFFFF"/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 собственника (нанимателя) жилого </w:t>
      </w:r>
    </w:p>
    <w:tbl>
      <w:tblPr>
        <w:tblW w:w="8977" w:type="dxa"/>
        <w:tblInd w:w="108" w:type="dxa"/>
        <w:tblLook w:val="0000" w:firstRow="0" w:lastRow="0" w:firstColumn="0" w:lastColumn="0" w:noHBand="0" w:noVBand="0"/>
      </w:tblPr>
      <w:tblGrid>
        <w:gridCol w:w="2867"/>
        <w:gridCol w:w="3402"/>
        <w:gridCol w:w="2708"/>
      </w:tblGrid>
      <w:tr w:rsidR="003D3015" w:rsidRPr="00C74083" w:rsidTr="00BB379E">
        <w:trPr>
          <w:trHeight w:val="547"/>
        </w:trPr>
        <w:tc>
          <w:tcPr>
            <w:tcW w:w="2867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 (нежилого) помещения                                                                              </w:t>
            </w:r>
          </w:p>
        </w:tc>
        <w:tc>
          <w:tcPr>
            <w:tcW w:w="3402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pStyle w:val="a8"/>
            </w:pPr>
          </w:p>
          <w:p w:rsidR="003D3015" w:rsidRPr="00C74083" w:rsidRDefault="003D3015" w:rsidP="00BB379E">
            <w:pPr>
              <w:pStyle w:val="a8"/>
              <w:rPr>
                <w:b/>
                <w:i/>
                <w:sz w:val="24"/>
                <w:szCs w:val="24"/>
              </w:rPr>
            </w:pPr>
            <w:r w:rsidRPr="00C74083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</w:tbl>
    <w:p w:rsidR="003D3015" w:rsidRPr="00C74083" w:rsidRDefault="003D3015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(Ф.И.О.)</w:t>
      </w:r>
    </w:p>
    <w:p w:rsidR="003D3015" w:rsidRPr="00C74083" w:rsidRDefault="003D3015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 руководствуясь статьей 28 Жилищного кодекса Российской Федерации, произвела осмотр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1134"/>
        <w:gridCol w:w="709"/>
        <w:gridCol w:w="5771"/>
      </w:tblGrid>
      <w:tr w:rsidR="003D3015" w:rsidRPr="00C74083" w:rsidTr="00BB379E">
        <w:trPr>
          <w:trHeight w:val="219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жилого помещения  – </w:t>
            </w:r>
          </w:p>
        </w:tc>
      </w:tr>
      <w:tr w:rsidR="003D3015" w:rsidRPr="00C74083" w:rsidTr="00BB379E">
        <w:trPr>
          <w:trHeight w:val="138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27"/>
              <w:rPr>
                <w:rFonts w:ascii="Times New Roman" w:hAnsi="Times New Roman"/>
                <w:sz w:val="16"/>
                <w:szCs w:val="16"/>
              </w:rPr>
            </w:pPr>
            <w:r w:rsidRPr="00C7408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</w:t>
            </w:r>
            <w:r w:rsidR="005861BA">
              <w:rPr>
                <w:rFonts w:ascii="Times New Roman" w:hAnsi="Times New Roman"/>
                <w:sz w:val="16"/>
                <w:szCs w:val="16"/>
              </w:rPr>
              <w:t xml:space="preserve">                               ж</w:t>
            </w:r>
            <w:r w:rsidRPr="00C74083">
              <w:rPr>
                <w:rFonts w:ascii="Times New Roman" w:hAnsi="Times New Roman"/>
                <w:sz w:val="16"/>
                <w:szCs w:val="16"/>
              </w:rPr>
              <w:t>илого (нежилого) помещения</w:t>
            </w:r>
          </w:p>
        </w:tc>
      </w:tr>
      <w:tr w:rsidR="003D3015" w:rsidRPr="00C74083" w:rsidTr="00BB379E">
        <w:trPr>
          <w:trHeight w:val="208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015" w:rsidRPr="00C74083" w:rsidRDefault="005861BA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3015" w:rsidRPr="00C74083" w:rsidTr="00BB379E">
        <w:trPr>
          <w:trHeight w:val="305"/>
        </w:trPr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принадлежащего (занимаемого)                                                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3015" w:rsidRPr="00C74083" w:rsidTr="00BB379E">
        <w:trPr>
          <w:trHeight w:val="126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3015" w:rsidRPr="00C74083" w:rsidTr="00BB379E">
        <w:trPr>
          <w:trHeight w:val="237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135" w:firstLine="1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D3015" w:rsidRPr="00C74083" w:rsidTr="00BB379E">
        <w:trPr>
          <w:trHeight w:val="121"/>
        </w:trPr>
        <w:tc>
          <w:tcPr>
            <w:tcW w:w="9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083">
              <w:rPr>
                <w:rFonts w:ascii="Times New Roman" w:hAnsi="Times New Roman"/>
                <w:sz w:val="16"/>
                <w:szCs w:val="16"/>
              </w:rPr>
              <w:t>регистрации по месту жительства, для юридических лиц – наименование, ИНН, адрес местонахождения</w:t>
            </w:r>
          </w:p>
        </w:tc>
      </w:tr>
      <w:tr w:rsidR="003D3015" w:rsidRPr="00C74083" w:rsidTr="00BB379E">
        <w:trPr>
          <w:trHeight w:val="187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3015" w:rsidRPr="00C74083" w:rsidTr="00BB379E">
        <w:trPr>
          <w:trHeight w:val="181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на основании: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3015" w:rsidRPr="00C74083" w:rsidTr="00BB379E">
        <w:trPr>
          <w:trHeight w:val="149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3015" w:rsidRPr="00C74083" w:rsidTr="00BB379E">
        <w:trPr>
          <w:trHeight w:val="149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3015" w:rsidRPr="00C74083" w:rsidTr="00BB379E">
        <w:trPr>
          <w:trHeight w:val="192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74083">
              <w:rPr>
                <w:rFonts w:ascii="Times New Roman" w:hAnsi="Times New Roman"/>
                <w:sz w:val="16"/>
                <w:szCs w:val="16"/>
              </w:rPr>
              <w:t xml:space="preserve">вид и реквизиты правоустанавливающего документа на переустраиваемое и (или) </w:t>
            </w:r>
            <w:proofErr w:type="spellStart"/>
            <w:r w:rsidRPr="00C74083">
              <w:rPr>
                <w:rFonts w:ascii="Times New Roman" w:hAnsi="Times New Roman"/>
                <w:sz w:val="16"/>
                <w:szCs w:val="16"/>
              </w:rPr>
              <w:t>перепланируемое</w:t>
            </w:r>
            <w:proofErr w:type="spellEnd"/>
            <w:r w:rsidRPr="00C74083">
              <w:rPr>
                <w:rFonts w:ascii="Times New Roman" w:hAnsi="Times New Roman"/>
                <w:sz w:val="16"/>
                <w:szCs w:val="16"/>
              </w:rPr>
              <w:t xml:space="preserve"> жилое (нежилое) помещение</w:t>
            </w:r>
          </w:p>
        </w:tc>
      </w:tr>
      <w:tr w:rsidR="003D3015" w:rsidRPr="00C74083" w:rsidTr="00BB379E">
        <w:trPr>
          <w:trHeight w:val="156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</w:tbl>
    <w:p w:rsidR="003D3015" w:rsidRPr="00C74083" w:rsidRDefault="003D3015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Комиссия установила следующее:</w:t>
      </w:r>
    </w:p>
    <w:p w:rsidR="003D3015" w:rsidRPr="00C74083" w:rsidRDefault="003D3015" w:rsidP="003D3015">
      <w:pPr>
        <w:tabs>
          <w:tab w:val="left" w:pos="709"/>
        </w:tabs>
        <w:spacing w:after="0" w:line="18" w:lineRule="atLeast"/>
        <w:jc w:val="both"/>
        <w:rPr>
          <w:rFonts w:ascii="Times New Roman" w:hAnsi="Times New Roman"/>
          <w:sz w:val="16"/>
          <w:szCs w:val="16"/>
        </w:rPr>
      </w:pPr>
      <w:r w:rsidRPr="00C74083">
        <w:rPr>
          <w:rFonts w:ascii="Times New Roman" w:hAnsi="Times New Roman"/>
          <w:sz w:val="24"/>
          <w:szCs w:val="24"/>
        </w:rPr>
        <w:tab/>
      </w:r>
    </w:p>
    <w:p w:rsidR="003D3015" w:rsidRPr="005861BA" w:rsidRDefault="003D3015" w:rsidP="005861BA">
      <w:pPr>
        <w:pStyle w:val="a9"/>
        <w:numPr>
          <w:ilvl w:val="0"/>
          <w:numId w:val="11"/>
        </w:numPr>
        <w:tabs>
          <w:tab w:val="left" w:pos="709"/>
        </w:tabs>
        <w:spacing w:after="0" w:line="18" w:lineRule="atLeast"/>
        <w:rPr>
          <w:sz w:val="24"/>
          <w:szCs w:val="24"/>
        </w:rPr>
      </w:pPr>
      <w:r w:rsidRPr="005861BA">
        <w:rPr>
          <w:sz w:val="24"/>
          <w:szCs w:val="24"/>
        </w:rPr>
        <w:t xml:space="preserve">Перевод помещения осуществлялся: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701"/>
        <w:gridCol w:w="7638"/>
      </w:tblGrid>
      <w:tr w:rsidR="003D3015" w:rsidRPr="00C74083" w:rsidTr="00BB379E">
        <w:trPr>
          <w:trHeight w:val="338"/>
        </w:trPr>
        <w:tc>
          <w:tcPr>
            <w:tcW w:w="1701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77"/>
              <w:rPr>
                <w:rFonts w:ascii="Times New Roman" w:hAnsi="Times New Roman"/>
                <w:sz w:val="16"/>
                <w:szCs w:val="16"/>
              </w:rPr>
            </w:pPr>
          </w:p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77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на основании:</w:t>
            </w:r>
          </w:p>
        </w:tc>
        <w:tc>
          <w:tcPr>
            <w:tcW w:w="7638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3015" w:rsidRPr="00C74083" w:rsidTr="00BB379E">
        <w:trPr>
          <w:trHeight w:val="153"/>
        </w:trPr>
        <w:tc>
          <w:tcPr>
            <w:tcW w:w="9339" w:type="dxa"/>
            <w:gridSpan w:val="2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77"/>
              <w:rPr>
                <w:rFonts w:ascii="Times New Roman" w:hAnsi="Times New Roman"/>
                <w:sz w:val="16"/>
                <w:szCs w:val="16"/>
              </w:rPr>
            </w:pPr>
            <w:r w:rsidRPr="00C7408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3D3015" w:rsidRPr="00C74083" w:rsidTr="00BB379E">
        <w:trPr>
          <w:trHeight w:val="150"/>
        </w:trPr>
        <w:tc>
          <w:tcPr>
            <w:tcW w:w="9339" w:type="dxa"/>
            <w:gridSpan w:val="2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7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</w:p>
        </w:tc>
      </w:tr>
    </w:tbl>
    <w:p w:rsidR="003D3015" w:rsidRPr="00C74083" w:rsidRDefault="003D3015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16"/>
          <w:szCs w:val="16"/>
        </w:rPr>
        <w:t xml:space="preserve">                                                     наименование и реквизиты соответствующего решения</w:t>
      </w:r>
    </w:p>
    <w:p w:rsidR="003D3015" w:rsidRPr="00C74083" w:rsidRDefault="003D3015" w:rsidP="003D3015">
      <w:pPr>
        <w:tabs>
          <w:tab w:val="left" w:pos="0"/>
        </w:tabs>
        <w:spacing w:after="0" w:line="18" w:lineRule="atLeast"/>
        <w:jc w:val="both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C74083">
        <w:rPr>
          <w:rFonts w:ascii="Times New Roman" w:hAnsi="Times New Roman"/>
          <w:sz w:val="24"/>
          <w:szCs w:val="24"/>
        </w:rPr>
        <w:t>Фактически собственник (наниматель) завершил строительные работы по пер</w:t>
      </w:r>
      <w:r w:rsidRPr="00C74083">
        <w:rPr>
          <w:rFonts w:ascii="Times New Roman" w:hAnsi="Times New Roman"/>
          <w:sz w:val="24"/>
          <w:szCs w:val="24"/>
        </w:rPr>
        <w:t>е</w:t>
      </w:r>
      <w:r w:rsidRPr="00C74083">
        <w:rPr>
          <w:rFonts w:ascii="Times New Roman" w:hAnsi="Times New Roman"/>
          <w:sz w:val="24"/>
          <w:szCs w:val="24"/>
        </w:rPr>
        <w:t xml:space="preserve">устройству и (или) перепланировке жилого (нежилого) помещения  в нежилое (жилое) помещение  (ненужное зачеркнуть) общей         кв. м., в том числе жилой площадью    кв.м.       </w:t>
      </w:r>
      <w:proofErr w:type="gramEnd"/>
    </w:p>
    <w:p w:rsidR="003D3015" w:rsidRPr="00C74083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ab/>
        <w:t>3. Комиссия установила следующие отклонения от проектной документации:</w:t>
      </w:r>
    </w:p>
    <w:tbl>
      <w:tblPr>
        <w:tblW w:w="0" w:type="auto"/>
        <w:tblInd w:w="7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4661"/>
      </w:tblGrid>
      <w:tr w:rsidR="003D3015" w:rsidRPr="00C74083" w:rsidTr="00BB379E">
        <w:trPr>
          <w:trHeight w:val="242"/>
        </w:trPr>
        <w:tc>
          <w:tcPr>
            <w:tcW w:w="9371" w:type="dxa"/>
            <w:gridSpan w:val="2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spacing w:after="0" w:line="18" w:lineRule="atLeast"/>
              <w:ind w:left="3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3015" w:rsidRPr="00C74083" w:rsidTr="00BB379E">
        <w:trPr>
          <w:trHeight w:val="131"/>
        </w:trPr>
        <w:tc>
          <w:tcPr>
            <w:tcW w:w="9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3015" w:rsidRPr="00C74083" w:rsidRDefault="003D3015" w:rsidP="00BB379E">
            <w:pPr>
              <w:spacing w:after="0" w:line="18" w:lineRule="atLeast"/>
              <w:ind w:left="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3015" w:rsidRPr="00C74083" w:rsidTr="00BB379E">
        <w:trPr>
          <w:trHeight w:val="274"/>
        </w:trPr>
        <w:tc>
          <w:tcPr>
            <w:tcW w:w="4710" w:type="dxa"/>
            <w:tcBorders>
              <w:top w:val="nil"/>
              <w:bottom w:val="nil"/>
              <w:right w:val="nil"/>
            </w:tcBorders>
          </w:tcPr>
          <w:p w:rsidR="003D3015" w:rsidRPr="00C74083" w:rsidRDefault="003D3015" w:rsidP="00BB379E">
            <w:pPr>
              <w:spacing w:after="0" w:line="18" w:lineRule="atLeas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4. Замечания приемочной комиссии: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3015" w:rsidRPr="00C74083" w:rsidRDefault="003D3015" w:rsidP="00BB379E">
            <w:pPr>
              <w:spacing w:after="0" w:line="18" w:lineRule="atLeast"/>
              <w:ind w:left="3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3D3015" w:rsidRPr="00C74083" w:rsidTr="00BB379E">
        <w:trPr>
          <w:trHeight w:val="185"/>
        </w:trPr>
        <w:tc>
          <w:tcPr>
            <w:tcW w:w="9371" w:type="dxa"/>
            <w:gridSpan w:val="2"/>
            <w:tcBorders>
              <w:top w:val="nil"/>
              <w:bottom w:val="single" w:sz="4" w:space="0" w:color="auto"/>
            </w:tcBorders>
          </w:tcPr>
          <w:p w:rsidR="003D3015" w:rsidRPr="00C74083" w:rsidRDefault="003D3015" w:rsidP="00BB379E">
            <w:pPr>
              <w:spacing w:after="0" w:line="18" w:lineRule="atLeast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</w:tbl>
    <w:p w:rsidR="003D3015" w:rsidRPr="00C74083" w:rsidRDefault="003D3015" w:rsidP="003D3015">
      <w:pPr>
        <w:spacing w:after="0" w:line="18" w:lineRule="atLeast"/>
        <w:ind w:firstLine="708"/>
        <w:rPr>
          <w:rFonts w:ascii="Times New Roman" w:hAnsi="Times New Roman"/>
          <w:sz w:val="16"/>
          <w:szCs w:val="16"/>
        </w:rPr>
      </w:pPr>
    </w:p>
    <w:p w:rsidR="002C2F71" w:rsidRDefault="002C2F71" w:rsidP="003D3015">
      <w:pPr>
        <w:spacing w:after="0" w:line="18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D3015" w:rsidRPr="00C74083" w:rsidRDefault="003D3015" w:rsidP="003D3015">
      <w:pPr>
        <w:spacing w:after="0" w:line="18" w:lineRule="atLeast"/>
        <w:ind w:firstLine="708"/>
        <w:jc w:val="center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lastRenderedPageBreak/>
        <w:t>Решение приемочной комиссии:</w:t>
      </w:r>
    </w:p>
    <w:p w:rsidR="003D3015" w:rsidRPr="00C74083" w:rsidRDefault="003D3015" w:rsidP="003D3015">
      <w:pPr>
        <w:spacing w:after="0" w:line="18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083">
        <w:rPr>
          <w:rFonts w:ascii="Times New Roman" w:hAnsi="Times New Roman"/>
          <w:sz w:val="24"/>
          <w:szCs w:val="24"/>
        </w:rPr>
        <w:t xml:space="preserve">Перевод жилого (нежилого) помещения в нежилое (жилое) помещение (ненужное </w:t>
      </w:r>
      <w:proofErr w:type="gramEnd"/>
    </w:p>
    <w:tbl>
      <w:tblPr>
        <w:tblW w:w="0" w:type="auto"/>
        <w:tblInd w:w="152" w:type="dxa"/>
        <w:tblLook w:val="0000" w:firstRow="0" w:lastRow="0" w:firstColumn="0" w:lastColumn="0" w:noHBand="0" w:noVBand="0"/>
      </w:tblPr>
      <w:tblGrid>
        <w:gridCol w:w="1516"/>
        <w:gridCol w:w="7789"/>
      </w:tblGrid>
      <w:tr w:rsidR="003D3015" w:rsidRPr="00C74083" w:rsidTr="00BB379E">
        <w:trPr>
          <w:trHeight w:val="263"/>
        </w:trPr>
        <w:tc>
          <w:tcPr>
            <w:tcW w:w="1516" w:type="dxa"/>
          </w:tcPr>
          <w:p w:rsidR="003D3015" w:rsidRPr="00C74083" w:rsidRDefault="003D3015" w:rsidP="00BB379E">
            <w:pPr>
              <w:spacing w:after="0" w:line="18" w:lineRule="atLeast"/>
              <w:ind w:left="-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зачеркнуть)</w:t>
            </w:r>
          </w:p>
        </w:tc>
        <w:tc>
          <w:tcPr>
            <w:tcW w:w="7789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spacing w:after="0" w:line="18" w:lineRule="atLeast"/>
              <w:ind w:left="-4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</w:t>
            </w:r>
          </w:p>
        </w:tc>
      </w:tr>
      <w:tr w:rsidR="003D3015" w:rsidRPr="00C74083" w:rsidTr="00BB379E">
        <w:trPr>
          <w:trHeight w:val="214"/>
        </w:trPr>
        <w:tc>
          <w:tcPr>
            <w:tcW w:w="1516" w:type="dxa"/>
          </w:tcPr>
          <w:p w:rsidR="003D3015" w:rsidRPr="00C74083" w:rsidRDefault="003D3015" w:rsidP="00BB379E">
            <w:pPr>
              <w:spacing w:after="0" w:line="18" w:lineRule="atLeast"/>
              <w:ind w:left="-4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89" w:type="dxa"/>
            <w:tcBorders>
              <w:top w:val="single" w:sz="4" w:space="0" w:color="auto"/>
            </w:tcBorders>
          </w:tcPr>
          <w:p w:rsidR="003D3015" w:rsidRPr="00C74083" w:rsidRDefault="003D3015" w:rsidP="00BB379E">
            <w:pPr>
              <w:spacing w:after="0" w:line="18" w:lineRule="atLeast"/>
              <w:ind w:left="-4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083">
              <w:rPr>
                <w:rFonts w:ascii="Times New Roman" w:hAnsi="Times New Roman"/>
                <w:sz w:val="16"/>
                <w:szCs w:val="16"/>
              </w:rPr>
              <w:t>завершено, не завершено</w:t>
            </w:r>
          </w:p>
        </w:tc>
      </w:tr>
    </w:tbl>
    <w:p w:rsidR="003D3015" w:rsidRPr="00C74083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Подписи:</w:t>
      </w:r>
    </w:p>
    <w:p w:rsidR="003D3015" w:rsidRPr="00C74083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Председатель комиссии:</w:t>
      </w:r>
    </w:p>
    <w:p w:rsidR="005861BA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заместитель главы </w:t>
      </w:r>
      <w:r w:rsidR="005861BA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3D3015" w:rsidRPr="00C74083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Георгиевского городского</w:t>
      </w:r>
    </w:p>
    <w:p w:rsidR="003D3015" w:rsidRPr="00C74083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округа  Ставропольского края –</w:t>
      </w:r>
    </w:p>
    <w:p w:rsidR="003D3015" w:rsidRPr="00C74083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начальник управления жилищно –</w:t>
      </w:r>
    </w:p>
    <w:p w:rsidR="003D3015" w:rsidRPr="00C74083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коммунального хозяйства администрации</w:t>
      </w:r>
    </w:p>
    <w:p w:rsidR="003D3015" w:rsidRPr="00C74083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Георгиевского городского округа</w:t>
      </w:r>
    </w:p>
    <w:p w:rsidR="003D3015" w:rsidRPr="00C74083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Ставропольского края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58"/>
        <w:gridCol w:w="236"/>
        <w:gridCol w:w="2266"/>
        <w:gridCol w:w="236"/>
        <w:gridCol w:w="2276"/>
      </w:tblGrid>
      <w:tr w:rsidR="003D3015" w:rsidRPr="00C74083" w:rsidTr="00BB379E">
        <w:trPr>
          <w:trHeight w:val="150"/>
        </w:trPr>
        <w:tc>
          <w:tcPr>
            <w:tcW w:w="4058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nil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>_____________</w:t>
            </w:r>
          </w:p>
        </w:tc>
        <w:tc>
          <w:tcPr>
            <w:tcW w:w="236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</w:tbl>
    <w:p w:rsidR="003D3015" w:rsidRPr="00C74083" w:rsidRDefault="003D3015" w:rsidP="003D3015">
      <w:pPr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C74083">
        <w:rPr>
          <w:rFonts w:ascii="Times New Roman" w:hAnsi="Times New Roman"/>
          <w:sz w:val="16"/>
          <w:szCs w:val="16"/>
        </w:rPr>
        <w:t>М.П.</w:t>
      </w:r>
      <w:r w:rsidRPr="00C74083">
        <w:rPr>
          <w:rFonts w:ascii="Times New Roman" w:hAnsi="Times New Roman"/>
          <w:sz w:val="24"/>
          <w:szCs w:val="24"/>
        </w:rPr>
        <w:t xml:space="preserve">                             </w:t>
      </w:r>
      <w:r w:rsidRPr="00C74083">
        <w:rPr>
          <w:rFonts w:ascii="Times New Roman" w:hAnsi="Times New Roman"/>
          <w:sz w:val="16"/>
          <w:szCs w:val="16"/>
        </w:rPr>
        <w:t xml:space="preserve">  (Ф. И.О.)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3015" w:rsidRPr="00C74083" w:rsidRDefault="003D3015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Члены комиссии:</w:t>
      </w:r>
    </w:p>
    <w:p w:rsidR="003D3015" w:rsidRPr="00C74083" w:rsidRDefault="003D3015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начальник управления архитектуры и</w:t>
      </w:r>
    </w:p>
    <w:p w:rsidR="003D3015" w:rsidRPr="00C74083" w:rsidRDefault="003D3015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градостроительства администрации </w:t>
      </w:r>
    </w:p>
    <w:p w:rsidR="003D3015" w:rsidRPr="00C74083" w:rsidRDefault="003D3015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Георгиевского городского округа – </w:t>
      </w:r>
    </w:p>
    <w:p w:rsidR="003D3015" w:rsidRPr="00C74083" w:rsidRDefault="003D3015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главный архитектор </w:t>
      </w:r>
      <w:proofErr w:type="gramStart"/>
      <w:r w:rsidRPr="00C74083">
        <w:rPr>
          <w:rFonts w:ascii="Times New Roman" w:hAnsi="Times New Roman"/>
          <w:sz w:val="24"/>
          <w:szCs w:val="24"/>
        </w:rPr>
        <w:t>Георгиевского</w:t>
      </w:r>
      <w:proofErr w:type="gramEnd"/>
    </w:p>
    <w:p w:rsidR="003D3015" w:rsidRPr="00C74083" w:rsidRDefault="003D3015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городс</w:t>
      </w:r>
      <w:r w:rsidR="005861BA">
        <w:rPr>
          <w:rFonts w:ascii="Times New Roman" w:hAnsi="Times New Roman"/>
          <w:sz w:val="24"/>
          <w:szCs w:val="24"/>
        </w:rPr>
        <w:t xml:space="preserve">кого округа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02"/>
        <w:gridCol w:w="811"/>
        <w:gridCol w:w="465"/>
        <w:gridCol w:w="1560"/>
        <w:gridCol w:w="850"/>
        <w:gridCol w:w="1985"/>
      </w:tblGrid>
      <w:tr w:rsidR="003D3015" w:rsidRPr="00C74083" w:rsidTr="00BB379E">
        <w:trPr>
          <w:trHeight w:val="150"/>
        </w:trPr>
        <w:tc>
          <w:tcPr>
            <w:tcW w:w="3402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11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3015" w:rsidRPr="00C74083" w:rsidTr="00BB379E">
        <w:trPr>
          <w:trHeight w:val="155"/>
        </w:trPr>
        <w:tc>
          <w:tcPr>
            <w:tcW w:w="9073" w:type="dxa"/>
            <w:gridSpan w:val="6"/>
          </w:tcPr>
          <w:p w:rsidR="003D3015" w:rsidRPr="00C74083" w:rsidRDefault="003D3015" w:rsidP="00BB379E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C7408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М.П.                                                (Ф.И.О.)</w:t>
            </w:r>
          </w:p>
        </w:tc>
      </w:tr>
    </w:tbl>
    <w:p w:rsidR="003D3015" w:rsidRPr="00C74083" w:rsidRDefault="003D3015" w:rsidP="003D3015">
      <w:pPr>
        <w:tabs>
          <w:tab w:val="left" w:pos="4253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специалист управления</w:t>
      </w:r>
    </w:p>
    <w:p w:rsidR="003D3015" w:rsidRDefault="003D3015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5861BA" w:rsidRPr="00C74083" w:rsidRDefault="005861BA" w:rsidP="003D3015">
      <w:pPr>
        <w:tabs>
          <w:tab w:val="left" w:pos="9356"/>
        </w:tabs>
        <w:spacing w:after="0" w:line="18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Георгиевского</w:t>
      </w:r>
      <w:proofErr w:type="gramEnd"/>
    </w:p>
    <w:tbl>
      <w:tblPr>
        <w:tblW w:w="9577" w:type="dxa"/>
        <w:tblInd w:w="-34" w:type="dxa"/>
        <w:tblLook w:val="0000" w:firstRow="0" w:lastRow="0" w:firstColumn="0" w:lastColumn="0" w:noHBand="0" w:noVBand="0"/>
      </w:tblPr>
      <w:tblGrid>
        <w:gridCol w:w="2410"/>
        <w:gridCol w:w="1417"/>
        <w:gridCol w:w="811"/>
        <w:gridCol w:w="323"/>
        <w:gridCol w:w="1560"/>
        <w:gridCol w:w="709"/>
        <w:gridCol w:w="1985"/>
        <w:gridCol w:w="362"/>
      </w:tblGrid>
      <w:tr w:rsidR="003D3015" w:rsidRPr="00C74083" w:rsidTr="005861BA">
        <w:trPr>
          <w:gridAfter w:val="1"/>
          <w:wAfter w:w="362" w:type="dxa"/>
          <w:trHeight w:val="150"/>
        </w:trPr>
        <w:tc>
          <w:tcPr>
            <w:tcW w:w="3827" w:type="dxa"/>
            <w:gridSpan w:val="2"/>
          </w:tcPr>
          <w:p w:rsidR="005861BA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3D3015" w:rsidRPr="00C74083" w:rsidRDefault="005861BA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  <w:r w:rsidR="003D3015" w:rsidRPr="00C74083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811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3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249" w:firstLine="16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3D3015" w:rsidRPr="00C74083" w:rsidTr="005861BA">
        <w:trPr>
          <w:gridAfter w:val="1"/>
          <w:wAfter w:w="362" w:type="dxa"/>
          <w:trHeight w:val="155"/>
        </w:trPr>
        <w:tc>
          <w:tcPr>
            <w:tcW w:w="9215" w:type="dxa"/>
            <w:gridSpan w:val="7"/>
          </w:tcPr>
          <w:p w:rsidR="003D3015" w:rsidRPr="00C74083" w:rsidRDefault="003D3015" w:rsidP="00BB379E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C7408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(Ф.И.О.)</w:t>
            </w:r>
          </w:p>
          <w:p w:rsidR="003D3015" w:rsidRPr="00C74083" w:rsidRDefault="003D3015" w:rsidP="00BB379E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sz w:val="16"/>
                <w:szCs w:val="16"/>
              </w:rPr>
            </w:pPr>
          </w:p>
          <w:p w:rsidR="003D3015" w:rsidRPr="00C74083" w:rsidRDefault="003D3015" w:rsidP="00BB379E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C74083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D3015" w:rsidRPr="00C74083" w:rsidTr="005861BA">
        <w:trPr>
          <w:gridAfter w:val="1"/>
          <w:wAfter w:w="362" w:type="dxa"/>
          <w:trHeight w:val="150"/>
        </w:trPr>
        <w:tc>
          <w:tcPr>
            <w:tcW w:w="2410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разработчик проекта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3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0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:rsidR="003D3015" w:rsidRPr="00C74083" w:rsidRDefault="003D3015" w:rsidP="00BB379E">
            <w:pPr>
              <w:tabs>
                <w:tab w:val="left" w:pos="9356"/>
              </w:tabs>
              <w:spacing w:after="0" w:line="18" w:lineRule="atLeast"/>
              <w:ind w:left="-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3015" w:rsidRPr="00C74083" w:rsidTr="005861BA">
        <w:trPr>
          <w:trHeight w:val="155"/>
        </w:trPr>
        <w:tc>
          <w:tcPr>
            <w:tcW w:w="9577" w:type="dxa"/>
            <w:gridSpan w:val="8"/>
          </w:tcPr>
          <w:p w:rsidR="003D3015" w:rsidRPr="00C74083" w:rsidRDefault="003D3015" w:rsidP="00BB379E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sz w:val="16"/>
                <w:szCs w:val="16"/>
              </w:rPr>
            </w:pPr>
            <w:r w:rsidRPr="00C74083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="005861BA">
              <w:rPr>
                <w:rFonts w:ascii="Times New Roman" w:hAnsi="Times New Roman"/>
                <w:sz w:val="16"/>
                <w:szCs w:val="16"/>
              </w:rPr>
              <w:t xml:space="preserve">                              (н</w:t>
            </w:r>
            <w:r w:rsidRPr="00C74083">
              <w:rPr>
                <w:rFonts w:ascii="Times New Roman" w:hAnsi="Times New Roman"/>
                <w:sz w:val="16"/>
                <w:szCs w:val="16"/>
              </w:rPr>
              <w:t>аименование)                                              М.П.                                                   (Ф.И.О.)</w:t>
            </w:r>
          </w:p>
        </w:tc>
      </w:tr>
    </w:tbl>
    <w:p w:rsidR="003D3015" w:rsidRPr="00C74083" w:rsidRDefault="003D3015" w:rsidP="003D3015">
      <w:pPr>
        <w:shd w:val="clear" w:color="auto" w:fill="FFFFFF"/>
        <w:spacing w:after="0" w:line="18" w:lineRule="atLeast"/>
        <w:rPr>
          <w:rFonts w:ascii="Times New Roman" w:hAnsi="Times New Roman"/>
          <w:sz w:val="24"/>
          <w:szCs w:val="24"/>
        </w:rPr>
      </w:pPr>
    </w:p>
    <w:p w:rsidR="003D3015" w:rsidRPr="00C74083" w:rsidRDefault="003D3015" w:rsidP="003D3015">
      <w:pPr>
        <w:shd w:val="clear" w:color="auto" w:fill="FFFFFF"/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>председатель управляющей организации</w:t>
      </w:r>
    </w:p>
    <w:p w:rsidR="003D3015" w:rsidRPr="00C74083" w:rsidRDefault="003D3015" w:rsidP="003D3015">
      <w:pPr>
        <w:shd w:val="clear" w:color="auto" w:fill="FFFFFF"/>
        <w:spacing w:after="0" w:line="18" w:lineRule="atLeast"/>
        <w:rPr>
          <w:rFonts w:ascii="Times New Roman" w:hAnsi="Times New Roman"/>
          <w:sz w:val="24"/>
          <w:szCs w:val="24"/>
        </w:rPr>
      </w:pPr>
      <w:proofErr w:type="gramStart"/>
      <w:r w:rsidRPr="00C74083">
        <w:rPr>
          <w:rFonts w:ascii="Times New Roman" w:hAnsi="Times New Roman"/>
          <w:sz w:val="24"/>
          <w:szCs w:val="24"/>
        </w:rPr>
        <w:t>(собственников помещений в многоквартирном</w:t>
      </w:r>
      <w:proofErr w:type="gramEnd"/>
    </w:p>
    <w:p w:rsidR="003D3015" w:rsidRPr="00C74083" w:rsidRDefault="003D3015" w:rsidP="003D3015">
      <w:pPr>
        <w:shd w:val="clear" w:color="auto" w:fill="FFFFFF"/>
        <w:spacing w:after="0" w:line="18" w:lineRule="atLeast"/>
        <w:rPr>
          <w:rFonts w:ascii="Times New Roman" w:hAnsi="Times New Roman"/>
          <w:sz w:val="24"/>
          <w:szCs w:val="24"/>
        </w:rPr>
      </w:pPr>
      <w:r w:rsidRPr="00C74083">
        <w:rPr>
          <w:rFonts w:ascii="Times New Roman" w:hAnsi="Times New Roman"/>
          <w:sz w:val="24"/>
          <w:szCs w:val="24"/>
        </w:rPr>
        <w:t xml:space="preserve">жилом </w:t>
      </w:r>
      <w:proofErr w:type="gramStart"/>
      <w:r w:rsidRPr="00C74083">
        <w:rPr>
          <w:rFonts w:ascii="Times New Roman" w:hAnsi="Times New Roman"/>
          <w:sz w:val="24"/>
          <w:szCs w:val="24"/>
        </w:rPr>
        <w:t>доме</w:t>
      </w:r>
      <w:proofErr w:type="gramEnd"/>
      <w:r w:rsidRPr="00C74083">
        <w:rPr>
          <w:rFonts w:ascii="Times New Roman" w:hAnsi="Times New Roman"/>
          <w:sz w:val="24"/>
          <w:szCs w:val="24"/>
        </w:rPr>
        <w:t>, товарищества собственников жилья и др.)</w:t>
      </w:r>
    </w:p>
    <w:tbl>
      <w:tblPr>
        <w:tblpPr w:leftFromText="180" w:rightFromText="180" w:vertAnchor="text" w:horzAnchor="margin" w:tblpY="21"/>
        <w:tblW w:w="9613" w:type="dxa"/>
        <w:tblLook w:val="0000" w:firstRow="0" w:lastRow="0" w:firstColumn="0" w:lastColumn="0" w:noHBand="0" w:noVBand="0"/>
      </w:tblPr>
      <w:tblGrid>
        <w:gridCol w:w="9613"/>
      </w:tblGrid>
      <w:tr w:rsidR="003D3015" w:rsidRPr="00C74083" w:rsidTr="00BB379E">
        <w:trPr>
          <w:trHeight w:val="449"/>
        </w:trPr>
        <w:tc>
          <w:tcPr>
            <w:tcW w:w="9613" w:type="dxa"/>
          </w:tcPr>
          <w:p w:rsidR="003D3015" w:rsidRPr="00C74083" w:rsidRDefault="003D3015" w:rsidP="00BB379E">
            <w:pPr>
              <w:rPr>
                <w:sz w:val="16"/>
                <w:szCs w:val="16"/>
              </w:rPr>
            </w:pPr>
            <w:r w:rsidRPr="00C74083">
              <w:rPr>
                <w:sz w:val="16"/>
                <w:szCs w:val="16"/>
              </w:rPr>
              <w:t>__________________________________________________________________________________________</w:t>
            </w:r>
            <w:r w:rsidR="00AD7AC3" w:rsidRPr="00C74083">
              <w:rPr>
                <w:sz w:val="16"/>
                <w:szCs w:val="16"/>
              </w:rPr>
              <w:t>_______________________</w:t>
            </w:r>
            <w:r w:rsidRPr="00C74083">
              <w:rPr>
                <w:sz w:val="16"/>
                <w:szCs w:val="16"/>
              </w:rPr>
              <w:t>__</w:t>
            </w:r>
          </w:p>
          <w:tbl>
            <w:tblPr>
              <w:tblpPr w:leftFromText="180" w:rightFromText="180" w:vertAnchor="text" w:horzAnchor="margin" w:tblpY="-175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4613"/>
              <w:gridCol w:w="280"/>
              <w:gridCol w:w="1539"/>
              <w:gridCol w:w="698"/>
              <w:gridCol w:w="2100"/>
            </w:tblGrid>
            <w:tr w:rsidR="003D3015" w:rsidRPr="00C74083" w:rsidTr="00BB379E">
              <w:trPr>
                <w:trHeight w:val="4"/>
              </w:trPr>
              <w:tc>
                <w:tcPr>
                  <w:tcW w:w="4613" w:type="dxa"/>
                  <w:tcBorders>
                    <w:bottom w:val="single" w:sz="4" w:space="0" w:color="auto"/>
                  </w:tcBorders>
                </w:tcPr>
                <w:p w:rsidR="003D3015" w:rsidRPr="00C74083" w:rsidRDefault="003D3015" w:rsidP="00BB379E">
                  <w:pPr>
                    <w:tabs>
                      <w:tab w:val="left" w:pos="9356"/>
                    </w:tabs>
                    <w:spacing w:after="0" w:line="18" w:lineRule="atLeas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7408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0" w:type="dxa"/>
                </w:tcPr>
                <w:p w:rsidR="003D3015" w:rsidRPr="00C74083" w:rsidRDefault="003D3015" w:rsidP="00BB379E">
                  <w:pPr>
                    <w:tabs>
                      <w:tab w:val="left" w:pos="9356"/>
                    </w:tabs>
                    <w:spacing w:after="0" w:line="18" w:lineRule="atLeas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39" w:type="dxa"/>
                  <w:tcBorders>
                    <w:left w:val="nil"/>
                    <w:bottom w:val="single" w:sz="4" w:space="0" w:color="auto"/>
                  </w:tcBorders>
                </w:tcPr>
                <w:p w:rsidR="003D3015" w:rsidRPr="00C74083" w:rsidRDefault="003D3015" w:rsidP="00BB379E">
                  <w:pPr>
                    <w:tabs>
                      <w:tab w:val="left" w:pos="9356"/>
                    </w:tabs>
                    <w:spacing w:after="0" w:line="18" w:lineRule="atLeas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98" w:type="dxa"/>
                </w:tcPr>
                <w:p w:rsidR="003D3015" w:rsidRPr="00C74083" w:rsidRDefault="003D3015" w:rsidP="00BB379E">
                  <w:pPr>
                    <w:tabs>
                      <w:tab w:val="left" w:pos="9356"/>
                    </w:tabs>
                    <w:spacing w:after="0" w:line="18" w:lineRule="atLeast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tcBorders>
                    <w:bottom w:val="single" w:sz="4" w:space="0" w:color="auto"/>
                  </w:tcBorders>
                </w:tcPr>
                <w:p w:rsidR="003D3015" w:rsidRPr="00C74083" w:rsidRDefault="003D3015" w:rsidP="00BB379E">
                  <w:pPr>
                    <w:tabs>
                      <w:tab w:val="left" w:pos="9356"/>
                    </w:tabs>
                    <w:spacing w:after="0" w:line="18" w:lineRule="atLeast"/>
                    <w:ind w:left="-83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C74083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3D3015" w:rsidRPr="00C74083" w:rsidTr="00BB379E">
              <w:trPr>
                <w:trHeight w:val="8"/>
              </w:trPr>
              <w:tc>
                <w:tcPr>
                  <w:tcW w:w="9229" w:type="dxa"/>
                  <w:gridSpan w:val="5"/>
                </w:tcPr>
                <w:p w:rsidR="003D3015" w:rsidRPr="00C74083" w:rsidRDefault="005861BA" w:rsidP="00BB379E">
                  <w:pPr>
                    <w:shd w:val="clear" w:color="auto" w:fill="FFFFFF"/>
                    <w:spacing w:after="0" w:line="18" w:lineRule="atLeas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(н</w:t>
                  </w:r>
                  <w:r w:rsidR="003D3015" w:rsidRPr="00C74083">
                    <w:rPr>
                      <w:rFonts w:ascii="Times New Roman" w:hAnsi="Times New Roman"/>
                      <w:sz w:val="16"/>
                      <w:szCs w:val="16"/>
                    </w:rPr>
                    <w:t>аименование организации)                                                                 М.П.                                                (Ф.И.О.)</w:t>
                  </w:r>
                </w:p>
              </w:tc>
            </w:tr>
          </w:tbl>
          <w:p w:rsidR="003D3015" w:rsidRPr="00C74083" w:rsidRDefault="003D3015" w:rsidP="00BB379E">
            <w:pPr>
              <w:shd w:val="clear" w:color="auto" w:fill="FFFFFF"/>
              <w:spacing w:after="0" w:line="18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015" w:rsidRPr="00C74083" w:rsidRDefault="003D3015" w:rsidP="00D944F3">
      <w:pPr>
        <w:rPr>
          <w:lang w:eastAsia="en-US"/>
        </w:rPr>
      </w:pPr>
    </w:p>
    <w:p w:rsidR="00FC52CE" w:rsidRPr="00C74083" w:rsidRDefault="00FC52CE" w:rsidP="004E48D6">
      <w:pPr>
        <w:spacing w:after="0" w:line="240" w:lineRule="exact"/>
        <w:ind w:left="5103"/>
        <w:rPr>
          <w:rFonts w:ascii="Times New Roman" w:hAnsi="Times New Roman"/>
          <w:bCs/>
          <w:sz w:val="28"/>
          <w:szCs w:val="28"/>
        </w:rPr>
        <w:sectPr w:rsidR="00FC52CE" w:rsidRPr="00C74083" w:rsidSect="00AB494A">
          <w:headerReference w:type="default" r:id="rId28"/>
          <w:headerReference w:type="first" r:id="rId29"/>
          <w:pgSz w:w="11906" w:h="16838"/>
          <w:pgMar w:top="1418" w:right="567" w:bottom="1134" w:left="1985" w:header="709" w:footer="340" w:gutter="0"/>
          <w:cols w:space="708"/>
          <w:titlePg/>
          <w:docGrid w:linePitch="360"/>
        </w:sectPr>
      </w:pPr>
    </w:p>
    <w:p w:rsidR="009C34B0" w:rsidRPr="00C74083" w:rsidRDefault="00C74083" w:rsidP="00B70AED">
      <w:pPr>
        <w:spacing w:after="0" w:line="240" w:lineRule="exact"/>
        <w:ind w:left="10206" w:firstLine="6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9C34B0" w:rsidRPr="00C74083" w:rsidRDefault="009C34B0" w:rsidP="00B70AED">
      <w:pPr>
        <w:spacing w:after="0" w:line="240" w:lineRule="exact"/>
        <w:ind w:left="10206" w:firstLine="6"/>
        <w:jc w:val="both"/>
        <w:rPr>
          <w:rFonts w:ascii="Times New Roman" w:hAnsi="Times New Roman"/>
          <w:sz w:val="28"/>
          <w:szCs w:val="28"/>
        </w:rPr>
      </w:pPr>
    </w:p>
    <w:p w:rsidR="009C34B0" w:rsidRPr="00C74083" w:rsidRDefault="00076683" w:rsidP="00B70AED">
      <w:pPr>
        <w:spacing w:after="0" w:line="240" w:lineRule="exact"/>
        <w:ind w:left="10206" w:firstLine="6"/>
        <w:jc w:val="both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к административному регламенту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4083">
        <w:rPr>
          <w:rFonts w:ascii="Times New Roman" w:hAnsi="Times New Roman"/>
          <w:sz w:val="28"/>
          <w:szCs w:val="28"/>
        </w:rPr>
        <w:t>муниципальной услуги «Прием заявлений, а также выдача решений о переводе или о</w:t>
      </w:r>
      <w:r w:rsidRPr="00C74083">
        <w:rPr>
          <w:rFonts w:ascii="Times New Roman" w:hAnsi="Times New Roman"/>
          <w:sz w:val="28"/>
          <w:szCs w:val="28"/>
        </w:rPr>
        <w:t>т</w:t>
      </w:r>
      <w:r w:rsidRPr="00C74083">
        <w:rPr>
          <w:rFonts w:ascii="Times New Roman" w:hAnsi="Times New Roman"/>
          <w:sz w:val="28"/>
          <w:szCs w:val="28"/>
        </w:rPr>
        <w:t>казе в переводе жилого помещения в нежилое помещение или нежил</w:t>
      </w:r>
      <w:r w:rsidRPr="00C74083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го п</w:t>
      </w:r>
      <w:r w:rsidR="00B70AED">
        <w:rPr>
          <w:rFonts w:ascii="Times New Roman" w:hAnsi="Times New Roman"/>
          <w:sz w:val="28"/>
          <w:szCs w:val="28"/>
        </w:rPr>
        <w:t>о</w:t>
      </w:r>
      <w:r w:rsidRPr="00C74083">
        <w:rPr>
          <w:rFonts w:ascii="Times New Roman" w:hAnsi="Times New Roman"/>
          <w:sz w:val="28"/>
          <w:szCs w:val="28"/>
        </w:rPr>
        <w:t>мещения в жилое помещение»</w:t>
      </w:r>
    </w:p>
    <w:p w:rsidR="009C34B0" w:rsidRPr="00C74083" w:rsidRDefault="009C34B0" w:rsidP="009C3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4B0" w:rsidRDefault="009C34B0" w:rsidP="009C3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A" w:rsidRPr="00C74083" w:rsidRDefault="00AB494A" w:rsidP="009C3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4B0" w:rsidRPr="00C74083" w:rsidRDefault="009C34B0" w:rsidP="009C3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4B0" w:rsidRPr="00C74083" w:rsidRDefault="009C34B0" w:rsidP="009C34B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ИНФОРМАЦИЯ</w:t>
      </w:r>
    </w:p>
    <w:p w:rsidR="009C34B0" w:rsidRPr="00C74083" w:rsidRDefault="009C34B0" w:rsidP="009C34B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C34B0" w:rsidRPr="00C74083" w:rsidRDefault="009C34B0" w:rsidP="009C34B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о месте нахождения, графике работы, адресах официальных сайтов, электронной почты и контактных телефонах </w:t>
      </w:r>
    </w:p>
    <w:p w:rsidR="009C34B0" w:rsidRPr="00C74083" w:rsidRDefault="009C34B0" w:rsidP="009C34B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 Георгиевского городского </w:t>
      </w:r>
    </w:p>
    <w:p w:rsidR="009C34B0" w:rsidRPr="00C74083" w:rsidRDefault="009C34B0" w:rsidP="009C34B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74083">
        <w:rPr>
          <w:rFonts w:ascii="Times New Roman" w:hAnsi="Times New Roman"/>
          <w:sz w:val="28"/>
          <w:szCs w:val="28"/>
        </w:rPr>
        <w:t>округа Ставропольского края и их территориально обособленных структурных подразделений (далее - ТОСП)</w:t>
      </w:r>
    </w:p>
    <w:p w:rsidR="009C34B0" w:rsidRPr="00C74083" w:rsidRDefault="009C34B0" w:rsidP="00B70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4B0" w:rsidRPr="00C74083" w:rsidRDefault="009C34B0" w:rsidP="00B70A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60"/>
        <w:gridCol w:w="2506"/>
        <w:gridCol w:w="3548"/>
        <w:gridCol w:w="3764"/>
        <w:gridCol w:w="1796"/>
      </w:tblGrid>
      <w:tr w:rsidR="009C34B0" w:rsidRPr="00C74083" w:rsidTr="00B70AED">
        <w:trPr>
          <w:trHeight w:val="683"/>
          <w:jc w:val="center"/>
        </w:trPr>
        <w:tc>
          <w:tcPr>
            <w:tcW w:w="675" w:type="dxa"/>
            <w:vAlign w:val="center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408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60" w:type="dxa"/>
            <w:vAlign w:val="center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МФЦ, ТОСП</w:t>
            </w:r>
          </w:p>
        </w:tc>
        <w:tc>
          <w:tcPr>
            <w:tcW w:w="2506" w:type="dxa"/>
            <w:vAlign w:val="center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Адрес место</w:t>
            </w:r>
          </w:p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нахождения</w:t>
            </w:r>
          </w:p>
        </w:tc>
        <w:tc>
          <w:tcPr>
            <w:tcW w:w="3548" w:type="dxa"/>
            <w:vAlign w:val="center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3764" w:type="dxa"/>
            <w:vAlign w:val="center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сайта, </w:t>
            </w:r>
          </w:p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796" w:type="dxa"/>
            <w:vAlign w:val="center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9C34B0" w:rsidRPr="00C74083" w:rsidTr="00B70AED">
        <w:trPr>
          <w:jc w:val="center"/>
        </w:trPr>
        <w:tc>
          <w:tcPr>
            <w:tcW w:w="675" w:type="dxa"/>
          </w:tcPr>
          <w:p w:rsidR="009C34B0" w:rsidRPr="00C74083" w:rsidRDefault="009C34B0" w:rsidP="009C34B0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9C34B0" w:rsidRPr="00C74083" w:rsidRDefault="009C34B0" w:rsidP="00B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«Многофун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к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циональный центр пред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ставления государственных и муниципальных услуг г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рода Георгиевска»</w:t>
            </w:r>
          </w:p>
        </w:tc>
        <w:tc>
          <w:tcPr>
            <w:tcW w:w="2506" w:type="dxa"/>
          </w:tcPr>
          <w:p w:rsidR="009C34B0" w:rsidRPr="00C74083" w:rsidRDefault="009C34B0" w:rsidP="00B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г. Георгиевск, </w:t>
            </w:r>
          </w:p>
          <w:p w:rsidR="009C34B0" w:rsidRPr="00C74083" w:rsidRDefault="009C34B0" w:rsidP="00B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ул. Калинина, 119</w:t>
            </w:r>
          </w:p>
        </w:tc>
        <w:tc>
          <w:tcPr>
            <w:tcW w:w="3548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 xml:space="preserve">с 8-00 ч. до 20-00 ч.,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 xml:space="preserve">суббота: с 9-00 ч. до 13-00 ч.;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выходной: воскресенье</w:t>
            </w:r>
          </w:p>
        </w:tc>
        <w:tc>
          <w:tcPr>
            <w:tcW w:w="3764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georgievsk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umfc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26.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C34B0" w:rsidRPr="00C74083" w:rsidRDefault="00A12D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C34B0" w:rsidRPr="00C74083">
                <w:rPr>
                  <w:rFonts w:ascii="Times New Roman" w:hAnsi="Times New Roman"/>
                  <w:sz w:val="24"/>
                  <w:szCs w:val="24"/>
                  <w:lang w:val="en-US"/>
                </w:rPr>
                <w:t>mfts</w:t>
              </w:r>
              <w:r w:rsidR="009C34B0" w:rsidRPr="00C74083">
                <w:rPr>
                  <w:rFonts w:ascii="Times New Roman" w:hAnsi="Times New Roman"/>
                  <w:sz w:val="24"/>
                  <w:szCs w:val="24"/>
                </w:rPr>
                <w:t>_</w:t>
              </w:r>
              <w:r w:rsidR="009C34B0" w:rsidRPr="00C74083">
                <w:rPr>
                  <w:rFonts w:ascii="Times New Roman" w:hAnsi="Times New Roman"/>
                  <w:sz w:val="24"/>
                  <w:szCs w:val="24"/>
                  <w:lang w:val="en-US"/>
                </w:rPr>
                <w:t>geo</w:t>
              </w:r>
              <w:r w:rsidR="009C34B0" w:rsidRPr="00C74083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="009C34B0" w:rsidRPr="00C74083">
                <w:rPr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C34B0" w:rsidRPr="00C74083">
                <w:rPr>
                  <w:rFonts w:ascii="Times New Roman" w:hAnsi="Times New Roman"/>
                  <w:sz w:val="24"/>
                  <w:szCs w:val="24"/>
                </w:rPr>
                <w:t>.</w:t>
              </w:r>
              <w:r w:rsidR="009C34B0" w:rsidRPr="00C7408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96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(87951)3-21-05,</w:t>
            </w:r>
          </w:p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(87951)3-21-</w:t>
            </w:r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</w:tr>
      <w:tr w:rsidR="009C34B0" w:rsidRPr="00C74083" w:rsidTr="00B70AED">
        <w:trPr>
          <w:jc w:val="center"/>
        </w:trPr>
        <w:tc>
          <w:tcPr>
            <w:tcW w:w="675" w:type="dxa"/>
          </w:tcPr>
          <w:p w:rsidR="009C34B0" w:rsidRPr="00C74083" w:rsidRDefault="009C34B0" w:rsidP="009C34B0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9C34B0" w:rsidRPr="00C74083" w:rsidRDefault="009C34B0" w:rsidP="00B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Центральный офис муниц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пального казенного учр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ждения Георгиевского м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у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ниципального района Ста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в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ропольского края «Мн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 xml:space="preserve">гофункциональный центр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госуда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р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ственных и муниципальных услуг»</w:t>
            </w:r>
          </w:p>
          <w:p w:rsidR="009C34B0" w:rsidRPr="00C74083" w:rsidRDefault="009C34B0" w:rsidP="00B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C34B0" w:rsidRPr="00C74083" w:rsidRDefault="009C34B0" w:rsidP="00B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Георгиевск, </w:t>
            </w:r>
          </w:p>
          <w:p w:rsidR="009C34B0" w:rsidRPr="00C74083" w:rsidRDefault="009C34B0" w:rsidP="00B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ул. Калинина, 119</w:t>
            </w:r>
          </w:p>
        </w:tc>
        <w:tc>
          <w:tcPr>
            <w:tcW w:w="3548" w:type="dxa"/>
          </w:tcPr>
          <w:p w:rsidR="009C34B0" w:rsidRPr="00C74083" w:rsidRDefault="009C34B0" w:rsidP="00BB379E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 xml:space="preserve">с 8-00 ч. до 17-00 ч.,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 xml:space="preserve">перерыв: с 12-00 ч. до 13-00 ч.;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9C34B0" w:rsidRPr="00C74083" w:rsidRDefault="00A12D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9C34B0" w:rsidRPr="00C74083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C34B0" w:rsidRPr="00C74083"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9C34B0" w:rsidRPr="00C74083">
                <w:rPr>
                  <w:rFonts w:ascii="Times New Roman" w:hAnsi="Times New Roman"/>
                  <w:sz w:val="24"/>
                  <w:szCs w:val="24"/>
                  <w:lang w:val="en-US"/>
                </w:rPr>
                <w:t>gmr</w:t>
              </w:r>
              <w:proofErr w:type="spellEnd"/>
              <w:r w:rsidR="009C34B0" w:rsidRPr="00C74083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C34B0" w:rsidRPr="00C74083">
                <w:rPr>
                  <w:rFonts w:ascii="Times New Roman" w:hAnsi="Times New Roman"/>
                  <w:sz w:val="24"/>
                  <w:szCs w:val="24"/>
                  <w:lang w:val="en-US"/>
                </w:rPr>
                <w:t>umfc</w:t>
              </w:r>
              <w:proofErr w:type="spellEnd"/>
              <w:r w:rsidR="009C34B0" w:rsidRPr="00C74083">
                <w:rPr>
                  <w:rFonts w:ascii="Times New Roman" w:hAnsi="Times New Roman"/>
                  <w:sz w:val="24"/>
                  <w:szCs w:val="24"/>
                </w:rPr>
                <w:t>26.</w:t>
              </w:r>
              <w:proofErr w:type="spellStart"/>
              <w:r w:rsidR="009C34B0" w:rsidRPr="00C74083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C34B0" w:rsidRPr="00C74083">
                <w:rPr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9C34B0" w:rsidRPr="00C74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gmr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@</w:t>
            </w:r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96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(87951)3-18-56,</w:t>
            </w:r>
          </w:p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(87951)3-18-57,</w:t>
            </w:r>
          </w:p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</w:p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(87951)3-18-58</w:t>
            </w:r>
          </w:p>
        </w:tc>
      </w:tr>
      <w:tr w:rsidR="009C34B0" w:rsidRPr="00C74083" w:rsidTr="00B70AED">
        <w:trPr>
          <w:jc w:val="center"/>
        </w:trPr>
        <w:tc>
          <w:tcPr>
            <w:tcW w:w="675" w:type="dxa"/>
          </w:tcPr>
          <w:p w:rsidR="009C34B0" w:rsidRPr="00C74083" w:rsidRDefault="009C34B0" w:rsidP="009C34B0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9C34B0" w:rsidRPr="00C74083" w:rsidRDefault="009C34B0" w:rsidP="00B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ст. Александрийская</w:t>
            </w:r>
          </w:p>
        </w:tc>
        <w:tc>
          <w:tcPr>
            <w:tcW w:w="2506" w:type="dxa"/>
          </w:tcPr>
          <w:p w:rsidR="009C34B0" w:rsidRPr="00C74083" w:rsidRDefault="009C34B0" w:rsidP="00B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ст. Александрийская,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пер. Комсомольский, 9</w:t>
            </w:r>
          </w:p>
        </w:tc>
        <w:tc>
          <w:tcPr>
            <w:tcW w:w="3548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tosp_aleksandriiskaya@mail.ru</w:t>
            </w:r>
          </w:p>
        </w:tc>
        <w:tc>
          <w:tcPr>
            <w:tcW w:w="1796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(87951)3-18-41</w:t>
            </w:r>
          </w:p>
        </w:tc>
      </w:tr>
      <w:tr w:rsidR="009C34B0" w:rsidRPr="00C74083" w:rsidTr="00B70AED">
        <w:trPr>
          <w:jc w:val="center"/>
        </w:trPr>
        <w:tc>
          <w:tcPr>
            <w:tcW w:w="675" w:type="dxa"/>
          </w:tcPr>
          <w:p w:rsidR="009C34B0" w:rsidRPr="00C74083" w:rsidRDefault="009C34B0" w:rsidP="009C34B0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9C34B0" w:rsidRPr="00C74083" w:rsidRDefault="009C34B0" w:rsidP="00B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ст. Георгиевская</w:t>
            </w:r>
          </w:p>
        </w:tc>
        <w:tc>
          <w:tcPr>
            <w:tcW w:w="2506" w:type="dxa"/>
          </w:tcPr>
          <w:p w:rsidR="009C34B0" w:rsidRPr="00C74083" w:rsidRDefault="009C34B0" w:rsidP="00B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ст. Георгиевская, пер. </w:t>
            </w:r>
            <w:proofErr w:type="spellStart"/>
            <w:r w:rsidRPr="00C74083">
              <w:rPr>
                <w:rFonts w:ascii="Times New Roman" w:hAnsi="Times New Roman"/>
                <w:sz w:val="24"/>
                <w:szCs w:val="24"/>
              </w:rPr>
              <w:t>Милозовского</w:t>
            </w:r>
            <w:proofErr w:type="spellEnd"/>
            <w:r w:rsidRPr="00C74083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3548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tosp_georgievskaya@mail.ru</w:t>
            </w:r>
          </w:p>
        </w:tc>
        <w:tc>
          <w:tcPr>
            <w:tcW w:w="1796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(87951)3-18-43</w:t>
            </w:r>
          </w:p>
        </w:tc>
      </w:tr>
      <w:tr w:rsidR="009C34B0" w:rsidRPr="00C74083" w:rsidTr="00B70AED">
        <w:trPr>
          <w:jc w:val="center"/>
        </w:trPr>
        <w:tc>
          <w:tcPr>
            <w:tcW w:w="675" w:type="dxa"/>
          </w:tcPr>
          <w:p w:rsidR="009C34B0" w:rsidRPr="00C74083" w:rsidRDefault="009C34B0" w:rsidP="009C34B0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9C34B0" w:rsidRPr="00C74083" w:rsidRDefault="009C34B0" w:rsidP="00B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с. Краснокумское</w:t>
            </w:r>
          </w:p>
        </w:tc>
        <w:tc>
          <w:tcPr>
            <w:tcW w:w="2506" w:type="dxa"/>
          </w:tcPr>
          <w:p w:rsidR="009C34B0" w:rsidRPr="00C74083" w:rsidRDefault="009C34B0" w:rsidP="00B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с. Краснокумское,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ул. Трудовая, 1</w:t>
            </w:r>
          </w:p>
        </w:tc>
        <w:tc>
          <w:tcPr>
            <w:tcW w:w="3548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tosp_krasnokumskoe@mail.ru</w:t>
            </w:r>
          </w:p>
        </w:tc>
        <w:tc>
          <w:tcPr>
            <w:tcW w:w="1796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(87951)3-18-42</w:t>
            </w:r>
          </w:p>
        </w:tc>
      </w:tr>
      <w:tr w:rsidR="009C34B0" w:rsidRPr="00C74083" w:rsidTr="00B70AED">
        <w:trPr>
          <w:jc w:val="center"/>
        </w:trPr>
        <w:tc>
          <w:tcPr>
            <w:tcW w:w="675" w:type="dxa"/>
          </w:tcPr>
          <w:p w:rsidR="009C34B0" w:rsidRPr="00C74083" w:rsidRDefault="009C34B0" w:rsidP="009C34B0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9C34B0" w:rsidRPr="00C74083" w:rsidRDefault="009C34B0" w:rsidP="00B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п. Падинский</w:t>
            </w:r>
          </w:p>
        </w:tc>
        <w:tc>
          <w:tcPr>
            <w:tcW w:w="2506" w:type="dxa"/>
          </w:tcPr>
          <w:p w:rsidR="009C34B0" w:rsidRPr="00C74083" w:rsidRDefault="009C34B0" w:rsidP="00B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п. Падинский,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ул. 40 лет Победы, 15</w:t>
            </w:r>
          </w:p>
        </w:tc>
        <w:tc>
          <w:tcPr>
            <w:tcW w:w="3548" w:type="dxa"/>
          </w:tcPr>
          <w:p w:rsidR="003E01D5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вторник, среда, четверг: </w:t>
            </w:r>
          </w:p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>с 8-00 ч. до 11-30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10-00 ч. до 10-30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понедельник, пятн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ца, суббота, воскресенье</w:t>
            </w:r>
            <w:proofErr w:type="gramEnd"/>
          </w:p>
        </w:tc>
        <w:tc>
          <w:tcPr>
            <w:tcW w:w="3764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tosp_padinskiy@mail.ru</w:t>
            </w:r>
          </w:p>
        </w:tc>
        <w:tc>
          <w:tcPr>
            <w:tcW w:w="1796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(87951)3-18-44</w:t>
            </w:r>
          </w:p>
        </w:tc>
      </w:tr>
      <w:tr w:rsidR="009C34B0" w:rsidRPr="00C74083" w:rsidTr="00B70AED">
        <w:trPr>
          <w:jc w:val="center"/>
        </w:trPr>
        <w:tc>
          <w:tcPr>
            <w:tcW w:w="675" w:type="dxa"/>
          </w:tcPr>
          <w:p w:rsidR="009C34B0" w:rsidRPr="00C74083" w:rsidRDefault="009C34B0" w:rsidP="009C34B0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9C34B0" w:rsidRPr="00C74083" w:rsidRDefault="009C34B0" w:rsidP="00B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ст. Лысогорская</w:t>
            </w:r>
          </w:p>
        </w:tc>
        <w:tc>
          <w:tcPr>
            <w:tcW w:w="2506" w:type="dxa"/>
          </w:tcPr>
          <w:p w:rsidR="009C34B0" w:rsidRPr="00C74083" w:rsidRDefault="009C34B0" w:rsidP="00B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ст. Лысогорская,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ул. Шошина, 14</w:t>
            </w:r>
          </w:p>
        </w:tc>
        <w:tc>
          <w:tcPr>
            <w:tcW w:w="3548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tosp_lisogorskaya@mail.ru</w:t>
            </w:r>
          </w:p>
        </w:tc>
        <w:tc>
          <w:tcPr>
            <w:tcW w:w="1796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(87951)3-18-45</w:t>
            </w:r>
          </w:p>
        </w:tc>
      </w:tr>
      <w:tr w:rsidR="009C34B0" w:rsidRPr="00C74083" w:rsidTr="00B70AED">
        <w:trPr>
          <w:jc w:val="center"/>
        </w:trPr>
        <w:tc>
          <w:tcPr>
            <w:tcW w:w="675" w:type="dxa"/>
          </w:tcPr>
          <w:p w:rsidR="009C34B0" w:rsidRPr="00C74083" w:rsidRDefault="009C34B0" w:rsidP="009C34B0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9C34B0" w:rsidRPr="00C74083" w:rsidRDefault="009C34B0" w:rsidP="00B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ст. Незлобная</w:t>
            </w:r>
          </w:p>
        </w:tc>
        <w:tc>
          <w:tcPr>
            <w:tcW w:w="2506" w:type="dxa"/>
          </w:tcPr>
          <w:p w:rsidR="009C34B0" w:rsidRPr="00C74083" w:rsidRDefault="009C34B0" w:rsidP="00B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ст. Незлобная,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ул. Ленина, 224A</w:t>
            </w:r>
          </w:p>
        </w:tc>
        <w:tc>
          <w:tcPr>
            <w:tcW w:w="3548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tosp_nezlobnaya@mail.ru</w:t>
            </w:r>
          </w:p>
        </w:tc>
        <w:tc>
          <w:tcPr>
            <w:tcW w:w="1796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(87951)3-18-54</w:t>
            </w:r>
          </w:p>
        </w:tc>
      </w:tr>
      <w:tr w:rsidR="009C34B0" w:rsidRPr="00C74083" w:rsidTr="00B70AED">
        <w:trPr>
          <w:jc w:val="center"/>
        </w:trPr>
        <w:tc>
          <w:tcPr>
            <w:tcW w:w="675" w:type="dxa"/>
          </w:tcPr>
          <w:p w:rsidR="009C34B0" w:rsidRPr="00C74083" w:rsidRDefault="009C34B0" w:rsidP="009C34B0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9C34B0" w:rsidRPr="00C74083" w:rsidRDefault="009C34B0" w:rsidP="00B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п. Новый</w:t>
            </w:r>
          </w:p>
        </w:tc>
        <w:tc>
          <w:tcPr>
            <w:tcW w:w="2506" w:type="dxa"/>
          </w:tcPr>
          <w:p w:rsidR="009C34B0" w:rsidRPr="00C74083" w:rsidRDefault="009C34B0" w:rsidP="00B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пос. Новый,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ул. Садовая, 4</w:t>
            </w:r>
          </w:p>
        </w:tc>
        <w:tc>
          <w:tcPr>
            <w:tcW w:w="3548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tosp_novyi@mail.ru</w:t>
            </w:r>
          </w:p>
        </w:tc>
        <w:tc>
          <w:tcPr>
            <w:tcW w:w="1796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(87951)3-18-55</w:t>
            </w:r>
          </w:p>
        </w:tc>
      </w:tr>
      <w:tr w:rsidR="009C34B0" w:rsidRPr="00C74083" w:rsidTr="00B70AED">
        <w:trPr>
          <w:jc w:val="center"/>
        </w:trPr>
        <w:tc>
          <w:tcPr>
            <w:tcW w:w="675" w:type="dxa"/>
          </w:tcPr>
          <w:p w:rsidR="009C34B0" w:rsidRPr="00C74083" w:rsidRDefault="009C34B0" w:rsidP="009C34B0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9C34B0" w:rsidRPr="00C74083" w:rsidRDefault="009C34B0" w:rsidP="00B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с. Новозаведенное</w:t>
            </w:r>
          </w:p>
        </w:tc>
        <w:tc>
          <w:tcPr>
            <w:tcW w:w="2506" w:type="dxa"/>
          </w:tcPr>
          <w:p w:rsidR="009C34B0" w:rsidRPr="00C74083" w:rsidRDefault="009C34B0" w:rsidP="00B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с. Новозаведенное, ул. Школьная, 31/2</w:t>
            </w:r>
          </w:p>
        </w:tc>
        <w:tc>
          <w:tcPr>
            <w:tcW w:w="3548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tosp_novozavedennoe@mail.ru</w:t>
            </w:r>
          </w:p>
        </w:tc>
        <w:tc>
          <w:tcPr>
            <w:tcW w:w="1796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(87951)3-18-46</w:t>
            </w:r>
          </w:p>
        </w:tc>
      </w:tr>
      <w:tr w:rsidR="009C34B0" w:rsidRPr="00C74083" w:rsidTr="00B70AED">
        <w:trPr>
          <w:jc w:val="center"/>
        </w:trPr>
        <w:tc>
          <w:tcPr>
            <w:tcW w:w="675" w:type="dxa"/>
          </w:tcPr>
          <w:p w:rsidR="009C34B0" w:rsidRPr="00C74083" w:rsidRDefault="009C34B0" w:rsidP="009C34B0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9C34B0" w:rsidRPr="00C74083" w:rsidRDefault="009C34B0" w:rsidP="00B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с. Обильное</w:t>
            </w:r>
          </w:p>
        </w:tc>
        <w:tc>
          <w:tcPr>
            <w:tcW w:w="2506" w:type="dxa"/>
          </w:tcPr>
          <w:p w:rsidR="009C34B0" w:rsidRPr="00C74083" w:rsidRDefault="009C34B0" w:rsidP="00B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с. Обильное,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ул. Георгиевская, 36</w:t>
            </w:r>
          </w:p>
        </w:tc>
        <w:tc>
          <w:tcPr>
            <w:tcW w:w="3548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tosp_obilnoe@mail.ru</w:t>
            </w:r>
          </w:p>
        </w:tc>
        <w:tc>
          <w:tcPr>
            <w:tcW w:w="1796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(87951)3-18-47</w:t>
            </w:r>
          </w:p>
        </w:tc>
      </w:tr>
      <w:tr w:rsidR="009C34B0" w:rsidRPr="00C74083" w:rsidTr="00B70AED">
        <w:trPr>
          <w:jc w:val="center"/>
        </w:trPr>
        <w:tc>
          <w:tcPr>
            <w:tcW w:w="675" w:type="dxa"/>
          </w:tcPr>
          <w:p w:rsidR="009C34B0" w:rsidRPr="00C74083" w:rsidRDefault="009C34B0" w:rsidP="009C34B0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9C34B0" w:rsidRPr="00C74083" w:rsidRDefault="009C34B0" w:rsidP="00B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ст. Подгорная</w:t>
            </w:r>
          </w:p>
        </w:tc>
        <w:tc>
          <w:tcPr>
            <w:tcW w:w="2506" w:type="dxa"/>
          </w:tcPr>
          <w:p w:rsidR="009C34B0" w:rsidRPr="00C74083" w:rsidRDefault="009C34B0" w:rsidP="00B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ст. Подгорная,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ул. Ленина, 57</w:t>
            </w:r>
          </w:p>
        </w:tc>
        <w:tc>
          <w:tcPr>
            <w:tcW w:w="3548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tosp_podgornaya@mail.ru</w:t>
            </w:r>
          </w:p>
        </w:tc>
        <w:tc>
          <w:tcPr>
            <w:tcW w:w="1796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(87951)3-18-48</w:t>
            </w:r>
          </w:p>
        </w:tc>
      </w:tr>
      <w:tr w:rsidR="009C34B0" w:rsidRPr="00C74083" w:rsidTr="00B70AED">
        <w:trPr>
          <w:jc w:val="center"/>
        </w:trPr>
        <w:tc>
          <w:tcPr>
            <w:tcW w:w="675" w:type="dxa"/>
          </w:tcPr>
          <w:p w:rsidR="009C34B0" w:rsidRPr="00C74083" w:rsidRDefault="009C34B0" w:rsidP="009C34B0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9C34B0" w:rsidRPr="00C74083" w:rsidRDefault="009C34B0" w:rsidP="00B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ст. Урухская</w:t>
            </w:r>
          </w:p>
        </w:tc>
        <w:tc>
          <w:tcPr>
            <w:tcW w:w="2506" w:type="dxa"/>
          </w:tcPr>
          <w:p w:rsidR="009C34B0" w:rsidRPr="00C74083" w:rsidRDefault="009C34B0" w:rsidP="00B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 xml:space="preserve">ст. Урухская,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ул. Пионерская, 34</w:t>
            </w:r>
          </w:p>
        </w:tc>
        <w:tc>
          <w:tcPr>
            <w:tcW w:w="3548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tosp_uruhskiy@mail.ru</w:t>
            </w:r>
          </w:p>
        </w:tc>
        <w:tc>
          <w:tcPr>
            <w:tcW w:w="1796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(87951)3-18-50</w:t>
            </w:r>
          </w:p>
        </w:tc>
      </w:tr>
      <w:tr w:rsidR="009C34B0" w:rsidRPr="00C74083" w:rsidTr="00B70AED">
        <w:trPr>
          <w:jc w:val="center"/>
        </w:trPr>
        <w:tc>
          <w:tcPr>
            <w:tcW w:w="675" w:type="dxa"/>
          </w:tcPr>
          <w:p w:rsidR="009C34B0" w:rsidRPr="00C74083" w:rsidRDefault="009C34B0" w:rsidP="009C34B0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9C34B0" w:rsidRPr="00C74083" w:rsidRDefault="009C34B0" w:rsidP="00B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п. Шаумянский</w:t>
            </w:r>
          </w:p>
        </w:tc>
        <w:tc>
          <w:tcPr>
            <w:tcW w:w="2506" w:type="dxa"/>
          </w:tcPr>
          <w:p w:rsidR="009C34B0" w:rsidRPr="00C74083" w:rsidRDefault="009C34B0" w:rsidP="00B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пос. Шаумянский, ул. Советская, 1</w:t>
            </w:r>
          </w:p>
        </w:tc>
        <w:tc>
          <w:tcPr>
            <w:tcW w:w="3548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понедельник-пятница: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16-00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суббота, воскресенье</w:t>
            </w:r>
            <w:proofErr w:type="gramEnd"/>
          </w:p>
        </w:tc>
        <w:tc>
          <w:tcPr>
            <w:tcW w:w="3764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tosp_shaumyanovskiy@mail.ru</w:t>
            </w:r>
          </w:p>
        </w:tc>
        <w:tc>
          <w:tcPr>
            <w:tcW w:w="1796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(87951)3-18-53</w:t>
            </w:r>
          </w:p>
        </w:tc>
      </w:tr>
      <w:tr w:rsidR="009C34B0" w:rsidRPr="00C74083" w:rsidTr="00B70AED">
        <w:trPr>
          <w:jc w:val="center"/>
        </w:trPr>
        <w:tc>
          <w:tcPr>
            <w:tcW w:w="675" w:type="dxa"/>
          </w:tcPr>
          <w:p w:rsidR="009C34B0" w:rsidRPr="00C74083" w:rsidRDefault="009C34B0" w:rsidP="009C34B0">
            <w:pPr>
              <w:pStyle w:val="a9"/>
              <w:numPr>
                <w:ilvl w:val="0"/>
                <w:numId w:val="10"/>
              </w:numPr>
              <w:tabs>
                <w:tab w:val="left" w:pos="250"/>
              </w:tabs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</w:tcPr>
          <w:p w:rsidR="009C34B0" w:rsidRPr="00C74083" w:rsidRDefault="009C34B0" w:rsidP="00BB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ТОСП п. Новоульяновский</w:t>
            </w:r>
          </w:p>
        </w:tc>
        <w:tc>
          <w:tcPr>
            <w:tcW w:w="2506" w:type="dxa"/>
          </w:tcPr>
          <w:p w:rsidR="009C34B0" w:rsidRPr="00C74083" w:rsidRDefault="009C34B0" w:rsidP="00BB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пос. Новоульяно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в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ский, ул. Георгие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в</w:t>
            </w:r>
            <w:r w:rsidRPr="00C74083">
              <w:rPr>
                <w:rFonts w:ascii="Times New Roman" w:hAnsi="Times New Roman"/>
                <w:sz w:val="24"/>
                <w:szCs w:val="24"/>
              </w:rPr>
              <w:t>ская, 1</w:t>
            </w:r>
          </w:p>
        </w:tc>
        <w:tc>
          <w:tcPr>
            <w:tcW w:w="3548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4083">
              <w:rPr>
                <w:rFonts w:ascii="Times New Roman" w:hAnsi="Times New Roman"/>
                <w:sz w:val="24"/>
                <w:szCs w:val="24"/>
              </w:rPr>
              <w:t xml:space="preserve">понедельник-четверг: 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с 8-00 ч. до 15-33 ч.,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перерыв: с 12-00 ч. до 12-48 ч.;</w:t>
            </w:r>
            <w:r w:rsidRPr="00C74083">
              <w:rPr>
                <w:rFonts w:ascii="Times New Roman" w:hAnsi="Times New Roman"/>
                <w:sz w:val="24"/>
                <w:szCs w:val="24"/>
              </w:rPr>
              <w:br/>
              <w:t>выходные: пятница, суббота, воскресенье</w:t>
            </w:r>
            <w:proofErr w:type="gramEnd"/>
          </w:p>
        </w:tc>
        <w:tc>
          <w:tcPr>
            <w:tcW w:w="3764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tosp_novoulyanovskii@mail.ru</w:t>
            </w:r>
          </w:p>
        </w:tc>
        <w:tc>
          <w:tcPr>
            <w:tcW w:w="1796" w:type="dxa"/>
          </w:tcPr>
          <w:p w:rsidR="009C34B0" w:rsidRPr="00C74083" w:rsidRDefault="009C34B0" w:rsidP="00BB3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83">
              <w:rPr>
                <w:rFonts w:ascii="Times New Roman" w:hAnsi="Times New Roman"/>
                <w:sz w:val="24"/>
                <w:szCs w:val="24"/>
              </w:rPr>
              <w:t>(87951)3-18-49</w:t>
            </w:r>
          </w:p>
        </w:tc>
      </w:tr>
    </w:tbl>
    <w:p w:rsidR="009C34B0" w:rsidRPr="00C74083" w:rsidRDefault="009C34B0" w:rsidP="009C34B0">
      <w:pPr>
        <w:pStyle w:val="af9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C34B0" w:rsidRPr="00C74083" w:rsidSect="00B70AED">
      <w:pgSz w:w="16838" w:h="11906" w:orient="landscape"/>
      <w:pgMar w:top="1985" w:right="1134" w:bottom="567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B0" w:rsidRDefault="00A12DB0" w:rsidP="0064356E">
      <w:pPr>
        <w:spacing w:after="0" w:line="240" w:lineRule="auto"/>
      </w:pPr>
      <w:r>
        <w:separator/>
      </w:r>
    </w:p>
  </w:endnote>
  <w:endnote w:type="continuationSeparator" w:id="0">
    <w:p w:rsidR="00A12DB0" w:rsidRDefault="00A12DB0" w:rsidP="0064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font275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B0" w:rsidRDefault="00A12DB0" w:rsidP="0064356E">
      <w:pPr>
        <w:spacing w:after="0" w:line="240" w:lineRule="auto"/>
      </w:pPr>
      <w:r>
        <w:separator/>
      </w:r>
    </w:p>
  </w:footnote>
  <w:footnote w:type="continuationSeparator" w:id="0">
    <w:p w:rsidR="00A12DB0" w:rsidRDefault="00A12DB0" w:rsidP="0064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1554"/>
      <w:docPartObj>
        <w:docPartGallery w:val="Page Numbers (Top of Page)"/>
        <w:docPartUnique/>
      </w:docPartObj>
    </w:sdtPr>
    <w:sdtEndPr/>
    <w:sdtContent>
      <w:p w:rsidR="00A6543F" w:rsidRDefault="00A6543F" w:rsidP="0042752E">
        <w:pPr>
          <w:pStyle w:val="a4"/>
          <w:jc w:val="right"/>
        </w:pPr>
        <w:r w:rsidRPr="0042752E">
          <w:rPr>
            <w:rFonts w:ascii="Times New Roman" w:hAnsi="Times New Roman"/>
            <w:sz w:val="28"/>
            <w:szCs w:val="28"/>
          </w:rPr>
          <w:fldChar w:fldCharType="begin"/>
        </w:r>
        <w:r w:rsidRPr="0042752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2752E">
          <w:rPr>
            <w:rFonts w:ascii="Times New Roman" w:hAnsi="Times New Roman"/>
            <w:sz w:val="28"/>
            <w:szCs w:val="28"/>
          </w:rPr>
          <w:fldChar w:fldCharType="separate"/>
        </w:r>
        <w:r w:rsidR="005115EB">
          <w:rPr>
            <w:rFonts w:ascii="Times New Roman" w:hAnsi="Times New Roman"/>
            <w:noProof/>
            <w:sz w:val="28"/>
            <w:szCs w:val="28"/>
          </w:rPr>
          <w:t>38</w:t>
        </w:r>
        <w:r w:rsidRPr="0042752E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43F" w:rsidRDefault="00A6543F">
    <w:pPr>
      <w:pStyle w:val="a4"/>
      <w:jc w:val="right"/>
    </w:pPr>
  </w:p>
  <w:p w:rsidR="00A6543F" w:rsidRDefault="00A654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271"/>
    <w:multiLevelType w:val="hybridMultilevel"/>
    <w:tmpl w:val="D056F1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5576B86"/>
    <w:multiLevelType w:val="hybridMultilevel"/>
    <w:tmpl w:val="A32EB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3663"/>
    <w:multiLevelType w:val="multilevel"/>
    <w:tmpl w:val="6B90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63702"/>
    <w:multiLevelType w:val="multilevel"/>
    <w:tmpl w:val="FC76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C4E69"/>
    <w:multiLevelType w:val="multilevel"/>
    <w:tmpl w:val="C550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20FD1"/>
    <w:multiLevelType w:val="multilevel"/>
    <w:tmpl w:val="CAA6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E7A0B"/>
    <w:multiLevelType w:val="multilevel"/>
    <w:tmpl w:val="75B8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716B8"/>
    <w:multiLevelType w:val="hybridMultilevel"/>
    <w:tmpl w:val="33161974"/>
    <w:lvl w:ilvl="0" w:tplc="143C7E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841DFE"/>
    <w:multiLevelType w:val="multilevel"/>
    <w:tmpl w:val="B25C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6195C"/>
    <w:multiLevelType w:val="multilevel"/>
    <w:tmpl w:val="1996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30D"/>
    <w:rsid w:val="0000076C"/>
    <w:rsid w:val="00003A3F"/>
    <w:rsid w:val="000076AE"/>
    <w:rsid w:val="00012059"/>
    <w:rsid w:val="00013A45"/>
    <w:rsid w:val="0002000C"/>
    <w:rsid w:val="0002662B"/>
    <w:rsid w:val="00033715"/>
    <w:rsid w:val="0003409E"/>
    <w:rsid w:val="000348FF"/>
    <w:rsid w:val="000369B3"/>
    <w:rsid w:val="00041BC9"/>
    <w:rsid w:val="00041F46"/>
    <w:rsid w:val="00042C28"/>
    <w:rsid w:val="00044EF0"/>
    <w:rsid w:val="000453DD"/>
    <w:rsid w:val="000460FA"/>
    <w:rsid w:val="00052C5E"/>
    <w:rsid w:val="00052D14"/>
    <w:rsid w:val="000530D8"/>
    <w:rsid w:val="00053B78"/>
    <w:rsid w:val="00055CD4"/>
    <w:rsid w:val="0006430D"/>
    <w:rsid w:val="000672D8"/>
    <w:rsid w:val="00072D51"/>
    <w:rsid w:val="00074468"/>
    <w:rsid w:val="00075B22"/>
    <w:rsid w:val="00076200"/>
    <w:rsid w:val="00076683"/>
    <w:rsid w:val="00083A5F"/>
    <w:rsid w:val="00085FD8"/>
    <w:rsid w:val="00086DFC"/>
    <w:rsid w:val="00087321"/>
    <w:rsid w:val="00087E17"/>
    <w:rsid w:val="00087FB1"/>
    <w:rsid w:val="00092471"/>
    <w:rsid w:val="00094F53"/>
    <w:rsid w:val="00096099"/>
    <w:rsid w:val="00096A92"/>
    <w:rsid w:val="000A365B"/>
    <w:rsid w:val="000A4610"/>
    <w:rsid w:val="000A6F77"/>
    <w:rsid w:val="000A7F1A"/>
    <w:rsid w:val="000B4772"/>
    <w:rsid w:val="000B6035"/>
    <w:rsid w:val="000C10EA"/>
    <w:rsid w:val="000D0C47"/>
    <w:rsid w:val="000D1CC3"/>
    <w:rsid w:val="000D29FF"/>
    <w:rsid w:val="000D36A7"/>
    <w:rsid w:val="000E0126"/>
    <w:rsid w:val="000E55C4"/>
    <w:rsid w:val="000F4D76"/>
    <w:rsid w:val="000F5C34"/>
    <w:rsid w:val="00100A6A"/>
    <w:rsid w:val="00100D58"/>
    <w:rsid w:val="001072E1"/>
    <w:rsid w:val="001073BD"/>
    <w:rsid w:val="00115323"/>
    <w:rsid w:val="00115749"/>
    <w:rsid w:val="001167DA"/>
    <w:rsid w:val="00117E02"/>
    <w:rsid w:val="00122324"/>
    <w:rsid w:val="001268A6"/>
    <w:rsid w:val="00130713"/>
    <w:rsid w:val="00130E21"/>
    <w:rsid w:val="0013203E"/>
    <w:rsid w:val="001413EF"/>
    <w:rsid w:val="001421E8"/>
    <w:rsid w:val="001507A4"/>
    <w:rsid w:val="001522AE"/>
    <w:rsid w:val="001536BA"/>
    <w:rsid w:val="001547AE"/>
    <w:rsid w:val="001568CC"/>
    <w:rsid w:val="00156A72"/>
    <w:rsid w:val="001578F1"/>
    <w:rsid w:val="00164451"/>
    <w:rsid w:val="001745D0"/>
    <w:rsid w:val="00175985"/>
    <w:rsid w:val="00181D9D"/>
    <w:rsid w:val="00181E8D"/>
    <w:rsid w:val="001830B6"/>
    <w:rsid w:val="00183731"/>
    <w:rsid w:val="00185326"/>
    <w:rsid w:val="00186CB4"/>
    <w:rsid w:val="00190BE0"/>
    <w:rsid w:val="0019114B"/>
    <w:rsid w:val="001A0CB4"/>
    <w:rsid w:val="001A5BF8"/>
    <w:rsid w:val="001B3B5D"/>
    <w:rsid w:val="001B69AB"/>
    <w:rsid w:val="001C05EF"/>
    <w:rsid w:val="001C6F12"/>
    <w:rsid w:val="001C7345"/>
    <w:rsid w:val="001C7C5D"/>
    <w:rsid w:val="001D2AB1"/>
    <w:rsid w:val="001D3531"/>
    <w:rsid w:val="001D37AC"/>
    <w:rsid w:val="001E1FA5"/>
    <w:rsid w:val="001E2DB4"/>
    <w:rsid w:val="001E4614"/>
    <w:rsid w:val="001E4DA7"/>
    <w:rsid w:val="001E5CB2"/>
    <w:rsid w:val="001E5EF7"/>
    <w:rsid w:val="001E73EF"/>
    <w:rsid w:val="001F2708"/>
    <w:rsid w:val="001F6ED4"/>
    <w:rsid w:val="0020029D"/>
    <w:rsid w:val="00200E2F"/>
    <w:rsid w:val="002033B9"/>
    <w:rsid w:val="0020430F"/>
    <w:rsid w:val="00204EEF"/>
    <w:rsid w:val="00205E10"/>
    <w:rsid w:val="00211A9A"/>
    <w:rsid w:val="00212CED"/>
    <w:rsid w:val="00220132"/>
    <w:rsid w:val="002209C9"/>
    <w:rsid w:val="00221921"/>
    <w:rsid w:val="00221EAD"/>
    <w:rsid w:val="002241C3"/>
    <w:rsid w:val="00232C83"/>
    <w:rsid w:val="002368E2"/>
    <w:rsid w:val="00251121"/>
    <w:rsid w:val="00252E1B"/>
    <w:rsid w:val="00260726"/>
    <w:rsid w:val="00263171"/>
    <w:rsid w:val="002709CA"/>
    <w:rsid w:val="00272D32"/>
    <w:rsid w:val="0027732B"/>
    <w:rsid w:val="002835B1"/>
    <w:rsid w:val="00283723"/>
    <w:rsid w:val="00283DAD"/>
    <w:rsid w:val="00283F51"/>
    <w:rsid w:val="002853E9"/>
    <w:rsid w:val="00296816"/>
    <w:rsid w:val="00297DEC"/>
    <w:rsid w:val="002A4C78"/>
    <w:rsid w:val="002B7496"/>
    <w:rsid w:val="002C2F71"/>
    <w:rsid w:val="002C2F7C"/>
    <w:rsid w:val="002C34F0"/>
    <w:rsid w:val="002C3927"/>
    <w:rsid w:val="002C44C2"/>
    <w:rsid w:val="002C6084"/>
    <w:rsid w:val="002C73BA"/>
    <w:rsid w:val="002D2C71"/>
    <w:rsid w:val="002D3314"/>
    <w:rsid w:val="002D4CA3"/>
    <w:rsid w:val="002D69E4"/>
    <w:rsid w:val="002D7526"/>
    <w:rsid w:val="002E0051"/>
    <w:rsid w:val="002E2E41"/>
    <w:rsid w:val="002E73C4"/>
    <w:rsid w:val="002E7D5D"/>
    <w:rsid w:val="002F1739"/>
    <w:rsid w:val="002F6994"/>
    <w:rsid w:val="003008F5"/>
    <w:rsid w:val="00300B8A"/>
    <w:rsid w:val="00301E24"/>
    <w:rsid w:val="003022E3"/>
    <w:rsid w:val="00305074"/>
    <w:rsid w:val="00307135"/>
    <w:rsid w:val="00307A56"/>
    <w:rsid w:val="003125AA"/>
    <w:rsid w:val="00313B28"/>
    <w:rsid w:val="003153EA"/>
    <w:rsid w:val="003154BA"/>
    <w:rsid w:val="003175CC"/>
    <w:rsid w:val="003179D1"/>
    <w:rsid w:val="00323A63"/>
    <w:rsid w:val="00325017"/>
    <w:rsid w:val="00332C6E"/>
    <w:rsid w:val="00337275"/>
    <w:rsid w:val="00343001"/>
    <w:rsid w:val="00344CA3"/>
    <w:rsid w:val="00344FE6"/>
    <w:rsid w:val="00345379"/>
    <w:rsid w:val="0034560E"/>
    <w:rsid w:val="00355573"/>
    <w:rsid w:val="0035777A"/>
    <w:rsid w:val="00361017"/>
    <w:rsid w:val="0036131B"/>
    <w:rsid w:val="00367E11"/>
    <w:rsid w:val="0037031D"/>
    <w:rsid w:val="003745DF"/>
    <w:rsid w:val="00374F63"/>
    <w:rsid w:val="00375462"/>
    <w:rsid w:val="00376CBF"/>
    <w:rsid w:val="003854E7"/>
    <w:rsid w:val="00390089"/>
    <w:rsid w:val="003919FD"/>
    <w:rsid w:val="00392ACD"/>
    <w:rsid w:val="00393A19"/>
    <w:rsid w:val="003949A6"/>
    <w:rsid w:val="003A12D5"/>
    <w:rsid w:val="003A16F0"/>
    <w:rsid w:val="003A2AEB"/>
    <w:rsid w:val="003A33A3"/>
    <w:rsid w:val="003A46AB"/>
    <w:rsid w:val="003A7FCD"/>
    <w:rsid w:val="003B0716"/>
    <w:rsid w:val="003B0912"/>
    <w:rsid w:val="003B0FB0"/>
    <w:rsid w:val="003B2758"/>
    <w:rsid w:val="003B2847"/>
    <w:rsid w:val="003B68DA"/>
    <w:rsid w:val="003B6EB4"/>
    <w:rsid w:val="003B75F0"/>
    <w:rsid w:val="003C20EC"/>
    <w:rsid w:val="003C4AB4"/>
    <w:rsid w:val="003C508D"/>
    <w:rsid w:val="003C64B2"/>
    <w:rsid w:val="003C6511"/>
    <w:rsid w:val="003C6E86"/>
    <w:rsid w:val="003D2645"/>
    <w:rsid w:val="003D3015"/>
    <w:rsid w:val="003D7890"/>
    <w:rsid w:val="003E01D5"/>
    <w:rsid w:val="003E07FC"/>
    <w:rsid w:val="003E1FA2"/>
    <w:rsid w:val="003E5AAF"/>
    <w:rsid w:val="003E60C0"/>
    <w:rsid w:val="003F2305"/>
    <w:rsid w:val="003F40B5"/>
    <w:rsid w:val="003F5956"/>
    <w:rsid w:val="00406BE1"/>
    <w:rsid w:val="0041034E"/>
    <w:rsid w:val="00411475"/>
    <w:rsid w:val="00413FE0"/>
    <w:rsid w:val="0042329E"/>
    <w:rsid w:val="00426003"/>
    <w:rsid w:val="00426605"/>
    <w:rsid w:val="0042752E"/>
    <w:rsid w:val="004311D1"/>
    <w:rsid w:val="0044026E"/>
    <w:rsid w:val="00441CDD"/>
    <w:rsid w:val="00441F89"/>
    <w:rsid w:val="004421CB"/>
    <w:rsid w:val="00447783"/>
    <w:rsid w:val="004504F7"/>
    <w:rsid w:val="0045199B"/>
    <w:rsid w:val="00453BAF"/>
    <w:rsid w:val="00456030"/>
    <w:rsid w:val="00462D97"/>
    <w:rsid w:val="00462F26"/>
    <w:rsid w:val="00470D8C"/>
    <w:rsid w:val="0048670C"/>
    <w:rsid w:val="00491254"/>
    <w:rsid w:val="004959F9"/>
    <w:rsid w:val="004A0D1A"/>
    <w:rsid w:val="004A4BFF"/>
    <w:rsid w:val="004B094D"/>
    <w:rsid w:val="004B0F31"/>
    <w:rsid w:val="004B2D9C"/>
    <w:rsid w:val="004B3837"/>
    <w:rsid w:val="004B7AB0"/>
    <w:rsid w:val="004C0B30"/>
    <w:rsid w:val="004C1910"/>
    <w:rsid w:val="004D0171"/>
    <w:rsid w:val="004D16DF"/>
    <w:rsid w:val="004D2758"/>
    <w:rsid w:val="004D650C"/>
    <w:rsid w:val="004E48D6"/>
    <w:rsid w:val="004E6DED"/>
    <w:rsid w:val="004E7F07"/>
    <w:rsid w:val="004F01A5"/>
    <w:rsid w:val="004F07F2"/>
    <w:rsid w:val="004F2B49"/>
    <w:rsid w:val="004F4D72"/>
    <w:rsid w:val="004F4E79"/>
    <w:rsid w:val="004F4F31"/>
    <w:rsid w:val="0050136E"/>
    <w:rsid w:val="0050269A"/>
    <w:rsid w:val="005115EB"/>
    <w:rsid w:val="0051427A"/>
    <w:rsid w:val="0051476C"/>
    <w:rsid w:val="005154D3"/>
    <w:rsid w:val="00520AF7"/>
    <w:rsid w:val="0052519C"/>
    <w:rsid w:val="00525C98"/>
    <w:rsid w:val="00542CE3"/>
    <w:rsid w:val="0054392A"/>
    <w:rsid w:val="00544773"/>
    <w:rsid w:val="00554700"/>
    <w:rsid w:val="005555FB"/>
    <w:rsid w:val="00556C65"/>
    <w:rsid w:val="00566DF4"/>
    <w:rsid w:val="0057294A"/>
    <w:rsid w:val="00573135"/>
    <w:rsid w:val="00573CB1"/>
    <w:rsid w:val="005817B8"/>
    <w:rsid w:val="00583804"/>
    <w:rsid w:val="00583A4C"/>
    <w:rsid w:val="005861BA"/>
    <w:rsid w:val="0059597A"/>
    <w:rsid w:val="005A12B7"/>
    <w:rsid w:val="005B04FC"/>
    <w:rsid w:val="005B0BD4"/>
    <w:rsid w:val="005B0C56"/>
    <w:rsid w:val="005B3231"/>
    <w:rsid w:val="005B6ED0"/>
    <w:rsid w:val="005C074A"/>
    <w:rsid w:val="005C44F2"/>
    <w:rsid w:val="005C683D"/>
    <w:rsid w:val="005D0B8F"/>
    <w:rsid w:val="005D3D12"/>
    <w:rsid w:val="005D4B21"/>
    <w:rsid w:val="005E260E"/>
    <w:rsid w:val="005E28BD"/>
    <w:rsid w:val="005E66E3"/>
    <w:rsid w:val="005E74C3"/>
    <w:rsid w:val="005E7687"/>
    <w:rsid w:val="005F5D80"/>
    <w:rsid w:val="0060050B"/>
    <w:rsid w:val="006108B2"/>
    <w:rsid w:val="006119C6"/>
    <w:rsid w:val="0061387E"/>
    <w:rsid w:val="00613DDE"/>
    <w:rsid w:val="00614582"/>
    <w:rsid w:val="00625615"/>
    <w:rsid w:val="00631822"/>
    <w:rsid w:val="00634826"/>
    <w:rsid w:val="0063582C"/>
    <w:rsid w:val="006374DA"/>
    <w:rsid w:val="006404BE"/>
    <w:rsid w:val="00642D62"/>
    <w:rsid w:val="0064356E"/>
    <w:rsid w:val="00646E97"/>
    <w:rsid w:val="00652B2E"/>
    <w:rsid w:val="006542C0"/>
    <w:rsid w:val="00655702"/>
    <w:rsid w:val="00655781"/>
    <w:rsid w:val="00655D3C"/>
    <w:rsid w:val="0066633B"/>
    <w:rsid w:val="00667682"/>
    <w:rsid w:val="0066778D"/>
    <w:rsid w:val="006708EF"/>
    <w:rsid w:val="00672401"/>
    <w:rsid w:val="00674048"/>
    <w:rsid w:val="006751FF"/>
    <w:rsid w:val="00676E94"/>
    <w:rsid w:val="00677401"/>
    <w:rsid w:val="00680D2D"/>
    <w:rsid w:val="0068174B"/>
    <w:rsid w:val="006854D9"/>
    <w:rsid w:val="006866FD"/>
    <w:rsid w:val="006A4551"/>
    <w:rsid w:val="006A47D0"/>
    <w:rsid w:val="006A4B1D"/>
    <w:rsid w:val="006B021E"/>
    <w:rsid w:val="006B0583"/>
    <w:rsid w:val="006B1156"/>
    <w:rsid w:val="006B5131"/>
    <w:rsid w:val="006B55BC"/>
    <w:rsid w:val="006B776A"/>
    <w:rsid w:val="006C3268"/>
    <w:rsid w:val="006C662A"/>
    <w:rsid w:val="006D11BA"/>
    <w:rsid w:val="006D1F54"/>
    <w:rsid w:val="006E23B2"/>
    <w:rsid w:val="006E23B8"/>
    <w:rsid w:val="006E3279"/>
    <w:rsid w:val="006E3833"/>
    <w:rsid w:val="006E4A28"/>
    <w:rsid w:val="006E61BA"/>
    <w:rsid w:val="006E6546"/>
    <w:rsid w:val="006F366A"/>
    <w:rsid w:val="006F5C08"/>
    <w:rsid w:val="006F6DC3"/>
    <w:rsid w:val="0070134E"/>
    <w:rsid w:val="00704613"/>
    <w:rsid w:val="00706687"/>
    <w:rsid w:val="00706EC2"/>
    <w:rsid w:val="00711841"/>
    <w:rsid w:val="00714127"/>
    <w:rsid w:val="00714B8B"/>
    <w:rsid w:val="00714EBF"/>
    <w:rsid w:val="007233D1"/>
    <w:rsid w:val="0073347B"/>
    <w:rsid w:val="007344C7"/>
    <w:rsid w:val="007417F5"/>
    <w:rsid w:val="00744365"/>
    <w:rsid w:val="0074634D"/>
    <w:rsid w:val="00747343"/>
    <w:rsid w:val="00752866"/>
    <w:rsid w:val="007553DB"/>
    <w:rsid w:val="00756A17"/>
    <w:rsid w:val="00756CDB"/>
    <w:rsid w:val="00757FBF"/>
    <w:rsid w:val="00762246"/>
    <w:rsid w:val="007728FF"/>
    <w:rsid w:val="007738FB"/>
    <w:rsid w:val="00777734"/>
    <w:rsid w:val="00777C9A"/>
    <w:rsid w:val="00783C4F"/>
    <w:rsid w:val="00784BE5"/>
    <w:rsid w:val="0079425F"/>
    <w:rsid w:val="0079451E"/>
    <w:rsid w:val="007952EA"/>
    <w:rsid w:val="007962B3"/>
    <w:rsid w:val="00797130"/>
    <w:rsid w:val="007978D2"/>
    <w:rsid w:val="00797DF5"/>
    <w:rsid w:val="007A0CDD"/>
    <w:rsid w:val="007A17FB"/>
    <w:rsid w:val="007A3249"/>
    <w:rsid w:val="007A3D49"/>
    <w:rsid w:val="007A40E7"/>
    <w:rsid w:val="007A436A"/>
    <w:rsid w:val="007A45C2"/>
    <w:rsid w:val="007A7C13"/>
    <w:rsid w:val="007B0524"/>
    <w:rsid w:val="007B5503"/>
    <w:rsid w:val="007B7945"/>
    <w:rsid w:val="007C3B6C"/>
    <w:rsid w:val="007C6D9C"/>
    <w:rsid w:val="007C709D"/>
    <w:rsid w:val="007C7571"/>
    <w:rsid w:val="007C79C5"/>
    <w:rsid w:val="007D741A"/>
    <w:rsid w:val="007D7B41"/>
    <w:rsid w:val="007F1005"/>
    <w:rsid w:val="007F1CA0"/>
    <w:rsid w:val="007F3B93"/>
    <w:rsid w:val="007F5970"/>
    <w:rsid w:val="007F5E86"/>
    <w:rsid w:val="00801D6D"/>
    <w:rsid w:val="008023EA"/>
    <w:rsid w:val="00804450"/>
    <w:rsid w:val="008108D0"/>
    <w:rsid w:val="00810A0D"/>
    <w:rsid w:val="00812042"/>
    <w:rsid w:val="008124D5"/>
    <w:rsid w:val="0081614E"/>
    <w:rsid w:val="0081719E"/>
    <w:rsid w:val="008200A7"/>
    <w:rsid w:val="00824CE6"/>
    <w:rsid w:val="00831E96"/>
    <w:rsid w:val="0083244D"/>
    <w:rsid w:val="00832CA4"/>
    <w:rsid w:val="00835AA3"/>
    <w:rsid w:val="00842605"/>
    <w:rsid w:val="0084591D"/>
    <w:rsid w:val="00847334"/>
    <w:rsid w:val="00847882"/>
    <w:rsid w:val="008502EE"/>
    <w:rsid w:val="00851A0B"/>
    <w:rsid w:val="0085246C"/>
    <w:rsid w:val="00853BAA"/>
    <w:rsid w:val="00855ADD"/>
    <w:rsid w:val="00856D27"/>
    <w:rsid w:val="00860162"/>
    <w:rsid w:val="00863158"/>
    <w:rsid w:val="00870C17"/>
    <w:rsid w:val="00871DB4"/>
    <w:rsid w:val="008742A9"/>
    <w:rsid w:val="008750EE"/>
    <w:rsid w:val="00886297"/>
    <w:rsid w:val="008870BF"/>
    <w:rsid w:val="008924B5"/>
    <w:rsid w:val="00895245"/>
    <w:rsid w:val="00896210"/>
    <w:rsid w:val="008A0154"/>
    <w:rsid w:val="008A3523"/>
    <w:rsid w:val="008A3DC3"/>
    <w:rsid w:val="008A5E0B"/>
    <w:rsid w:val="008B06DC"/>
    <w:rsid w:val="008B715D"/>
    <w:rsid w:val="008C5573"/>
    <w:rsid w:val="008C6920"/>
    <w:rsid w:val="008C7EFF"/>
    <w:rsid w:val="008D266B"/>
    <w:rsid w:val="008D3F28"/>
    <w:rsid w:val="008D3F79"/>
    <w:rsid w:val="008D47BA"/>
    <w:rsid w:val="008D6F24"/>
    <w:rsid w:val="008D7E4F"/>
    <w:rsid w:val="008E4B21"/>
    <w:rsid w:val="008E5E9B"/>
    <w:rsid w:val="008E7B7E"/>
    <w:rsid w:val="008E7BCB"/>
    <w:rsid w:val="008F2D3A"/>
    <w:rsid w:val="0090372E"/>
    <w:rsid w:val="00904224"/>
    <w:rsid w:val="0091116F"/>
    <w:rsid w:val="00911C85"/>
    <w:rsid w:val="00913E49"/>
    <w:rsid w:val="00915E8F"/>
    <w:rsid w:val="009267D5"/>
    <w:rsid w:val="00927F5D"/>
    <w:rsid w:val="0093069C"/>
    <w:rsid w:val="009310FF"/>
    <w:rsid w:val="0093380F"/>
    <w:rsid w:val="00944357"/>
    <w:rsid w:val="009477CD"/>
    <w:rsid w:val="00963B9C"/>
    <w:rsid w:val="009659A5"/>
    <w:rsid w:val="00967106"/>
    <w:rsid w:val="00971155"/>
    <w:rsid w:val="00972A17"/>
    <w:rsid w:val="00972CF4"/>
    <w:rsid w:val="009738A7"/>
    <w:rsid w:val="00975492"/>
    <w:rsid w:val="009754B3"/>
    <w:rsid w:val="00975755"/>
    <w:rsid w:val="00977CAD"/>
    <w:rsid w:val="00980513"/>
    <w:rsid w:val="009847ED"/>
    <w:rsid w:val="0098697E"/>
    <w:rsid w:val="009A06C3"/>
    <w:rsid w:val="009A0745"/>
    <w:rsid w:val="009A3F27"/>
    <w:rsid w:val="009A4136"/>
    <w:rsid w:val="009A569A"/>
    <w:rsid w:val="009A6F06"/>
    <w:rsid w:val="009B1A04"/>
    <w:rsid w:val="009C1638"/>
    <w:rsid w:val="009C167E"/>
    <w:rsid w:val="009C34B0"/>
    <w:rsid w:val="009C7C8E"/>
    <w:rsid w:val="009D2D9B"/>
    <w:rsid w:val="009E003C"/>
    <w:rsid w:val="009E268F"/>
    <w:rsid w:val="009E41C5"/>
    <w:rsid w:val="009E5B88"/>
    <w:rsid w:val="009F26A9"/>
    <w:rsid w:val="00A000E0"/>
    <w:rsid w:val="00A067BE"/>
    <w:rsid w:val="00A06EC1"/>
    <w:rsid w:val="00A0701E"/>
    <w:rsid w:val="00A07DBB"/>
    <w:rsid w:val="00A1022A"/>
    <w:rsid w:val="00A12DB0"/>
    <w:rsid w:val="00A14AC3"/>
    <w:rsid w:val="00A15E49"/>
    <w:rsid w:val="00A20F6A"/>
    <w:rsid w:val="00A2497F"/>
    <w:rsid w:val="00A24BA5"/>
    <w:rsid w:val="00A27AE6"/>
    <w:rsid w:val="00A3294F"/>
    <w:rsid w:val="00A36EED"/>
    <w:rsid w:val="00A402D3"/>
    <w:rsid w:val="00A4302A"/>
    <w:rsid w:val="00A43467"/>
    <w:rsid w:val="00A43E18"/>
    <w:rsid w:val="00A458FA"/>
    <w:rsid w:val="00A54F36"/>
    <w:rsid w:val="00A55FFF"/>
    <w:rsid w:val="00A57471"/>
    <w:rsid w:val="00A635AE"/>
    <w:rsid w:val="00A6373F"/>
    <w:rsid w:val="00A6543F"/>
    <w:rsid w:val="00A662E7"/>
    <w:rsid w:val="00A67A34"/>
    <w:rsid w:val="00A718EB"/>
    <w:rsid w:val="00A7449C"/>
    <w:rsid w:val="00A7556E"/>
    <w:rsid w:val="00A8374B"/>
    <w:rsid w:val="00A83FAF"/>
    <w:rsid w:val="00A8427C"/>
    <w:rsid w:val="00A87F79"/>
    <w:rsid w:val="00A909F9"/>
    <w:rsid w:val="00AA066B"/>
    <w:rsid w:val="00AA09C9"/>
    <w:rsid w:val="00AA1679"/>
    <w:rsid w:val="00AA1E85"/>
    <w:rsid w:val="00AA391D"/>
    <w:rsid w:val="00AA49CF"/>
    <w:rsid w:val="00AA73B6"/>
    <w:rsid w:val="00AA79DC"/>
    <w:rsid w:val="00AB109E"/>
    <w:rsid w:val="00AB2166"/>
    <w:rsid w:val="00AB44B2"/>
    <w:rsid w:val="00AB494A"/>
    <w:rsid w:val="00AC0BBF"/>
    <w:rsid w:val="00AC1B6F"/>
    <w:rsid w:val="00AC2F36"/>
    <w:rsid w:val="00AC467D"/>
    <w:rsid w:val="00AC6F2A"/>
    <w:rsid w:val="00AD465A"/>
    <w:rsid w:val="00AD79B5"/>
    <w:rsid w:val="00AD7AC3"/>
    <w:rsid w:val="00AE0EB8"/>
    <w:rsid w:val="00AE2E0E"/>
    <w:rsid w:val="00AE73B7"/>
    <w:rsid w:val="00AF13F0"/>
    <w:rsid w:val="00AF1D6B"/>
    <w:rsid w:val="00B0029C"/>
    <w:rsid w:val="00B03514"/>
    <w:rsid w:val="00B05699"/>
    <w:rsid w:val="00B05C52"/>
    <w:rsid w:val="00B1790C"/>
    <w:rsid w:val="00B20F92"/>
    <w:rsid w:val="00B305F1"/>
    <w:rsid w:val="00B31254"/>
    <w:rsid w:val="00B3454F"/>
    <w:rsid w:val="00B34CD6"/>
    <w:rsid w:val="00B36821"/>
    <w:rsid w:val="00B36ABB"/>
    <w:rsid w:val="00B52E46"/>
    <w:rsid w:val="00B5595D"/>
    <w:rsid w:val="00B573CF"/>
    <w:rsid w:val="00B62D4A"/>
    <w:rsid w:val="00B63C44"/>
    <w:rsid w:val="00B64693"/>
    <w:rsid w:val="00B648A4"/>
    <w:rsid w:val="00B65FD3"/>
    <w:rsid w:val="00B676CF"/>
    <w:rsid w:val="00B70AED"/>
    <w:rsid w:val="00B74439"/>
    <w:rsid w:val="00B74BE6"/>
    <w:rsid w:val="00B76FE3"/>
    <w:rsid w:val="00B773D5"/>
    <w:rsid w:val="00B77864"/>
    <w:rsid w:val="00B77AC7"/>
    <w:rsid w:val="00B812F5"/>
    <w:rsid w:val="00B82DCC"/>
    <w:rsid w:val="00B87439"/>
    <w:rsid w:val="00B92F5B"/>
    <w:rsid w:val="00BA6C59"/>
    <w:rsid w:val="00BB1240"/>
    <w:rsid w:val="00BB379E"/>
    <w:rsid w:val="00BB3F55"/>
    <w:rsid w:val="00BB5C23"/>
    <w:rsid w:val="00BB71C7"/>
    <w:rsid w:val="00BC6413"/>
    <w:rsid w:val="00BC64D7"/>
    <w:rsid w:val="00BD10E4"/>
    <w:rsid w:val="00BD4EAE"/>
    <w:rsid w:val="00BD5472"/>
    <w:rsid w:val="00BD698F"/>
    <w:rsid w:val="00BF516B"/>
    <w:rsid w:val="00C0166A"/>
    <w:rsid w:val="00C017A6"/>
    <w:rsid w:val="00C021EA"/>
    <w:rsid w:val="00C05671"/>
    <w:rsid w:val="00C07CBE"/>
    <w:rsid w:val="00C11A4F"/>
    <w:rsid w:val="00C13721"/>
    <w:rsid w:val="00C149C7"/>
    <w:rsid w:val="00C200DC"/>
    <w:rsid w:val="00C22477"/>
    <w:rsid w:val="00C23E4B"/>
    <w:rsid w:val="00C25502"/>
    <w:rsid w:val="00C307EC"/>
    <w:rsid w:val="00C30C29"/>
    <w:rsid w:val="00C34FC9"/>
    <w:rsid w:val="00C351D3"/>
    <w:rsid w:val="00C362E4"/>
    <w:rsid w:val="00C404A5"/>
    <w:rsid w:val="00C40F6B"/>
    <w:rsid w:val="00C41D20"/>
    <w:rsid w:val="00C5260F"/>
    <w:rsid w:val="00C53748"/>
    <w:rsid w:val="00C54097"/>
    <w:rsid w:val="00C57ADE"/>
    <w:rsid w:val="00C64D49"/>
    <w:rsid w:val="00C65CFB"/>
    <w:rsid w:val="00C67AB2"/>
    <w:rsid w:val="00C71310"/>
    <w:rsid w:val="00C74083"/>
    <w:rsid w:val="00C77D11"/>
    <w:rsid w:val="00C80EE7"/>
    <w:rsid w:val="00C80EFC"/>
    <w:rsid w:val="00C833A0"/>
    <w:rsid w:val="00C83F64"/>
    <w:rsid w:val="00C86177"/>
    <w:rsid w:val="00C878B9"/>
    <w:rsid w:val="00C936F6"/>
    <w:rsid w:val="00C94878"/>
    <w:rsid w:val="00CA1576"/>
    <w:rsid w:val="00CA418B"/>
    <w:rsid w:val="00CB1309"/>
    <w:rsid w:val="00CB22A0"/>
    <w:rsid w:val="00CB405C"/>
    <w:rsid w:val="00CB49E6"/>
    <w:rsid w:val="00CC0474"/>
    <w:rsid w:val="00CC0835"/>
    <w:rsid w:val="00CC4DF2"/>
    <w:rsid w:val="00CC6D2E"/>
    <w:rsid w:val="00CD13EF"/>
    <w:rsid w:val="00CD381B"/>
    <w:rsid w:val="00CD759B"/>
    <w:rsid w:val="00CE6AFB"/>
    <w:rsid w:val="00CE6B0C"/>
    <w:rsid w:val="00CE707E"/>
    <w:rsid w:val="00CE7679"/>
    <w:rsid w:val="00CF1F2E"/>
    <w:rsid w:val="00D03CB2"/>
    <w:rsid w:val="00D04828"/>
    <w:rsid w:val="00D05957"/>
    <w:rsid w:val="00D11592"/>
    <w:rsid w:val="00D2006A"/>
    <w:rsid w:val="00D20E5E"/>
    <w:rsid w:val="00D21155"/>
    <w:rsid w:val="00D31EC5"/>
    <w:rsid w:val="00D36F9D"/>
    <w:rsid w:val="00D377F3"/>
    <w:rsid w:val="00D41CA0"/>
    <w:rsid w:val="00D41FC4"/>
    <w:rsid w:val="00D41FF3"/>
    <w:rsid w:val="00D429C9"/>
    <w:rsid w:val="00D44E4A"/>
    <w:rsid w:val="00D46142"/>
    <w:rsid w:val="00D50FD3"/>
    <w:rsid w:val="00D517CE"/>
    <w:rsid w:val="00D529C8"/>
    <w:rsid w:val="00D56C17"/>
    <w:rsid w:val="00D62D2F"/>
    <w:rsid w:val="00D63B26"/>
    <w:rsid w:val="00D63B5E"/>
    <w:rsid w:val="00D65C00"/>
    <w:rsid w:val="00D7096E"/>
    <w:rsid w:val="00D733AC"/>
    <w:rsid w:val="00D755DB"/>
    <w:rsid w:val="00D814A6"/>
    <w:rsid w:val="00D90755"/>
    <w:rsid w:val="00D944F3"/>
    <w:rsid w:val="00D95A1F"/>
    <w:rsid w:val="00DA0176"/>
    <w:rsid w:val="00DA31B0"/>
    <w:rsid w:val="00DA41D5"/>
    <w:rsid w:val="00DA4C1B"/>
    <w:rsid w:val="00DA7988"/>
    <w:rsid w:val="00DB20BA"/>
    <w:rsid w:val="00DB6B1E"/>
    <w:rsid w:val="00DC0116"/>
    <w:rsid w:val="00DC1F7E"/>
    <w:rsid w:val="00DC2BF6"/>
    <w:rsid w:val="00DD42D6"/>
    <w:rsid w:val="00DD4D2B"/>
    <w:rsid w:val="00DD50F2"/>
    <w:rsid w:val="00DE0437"/>
    <w:rsid w:val="00DE1D38"/>
    <w:rsid w:val="00DF74B3"/>
    <w:rsid w:val="00E05828"/>
    <w:rsid w:val="00E143D6"/>
    <w:rsid w:val="00E168F1"/>
    <w:rsid w:val="00E2224E"/>
    <w:rsid w:val="00E30CCC"/>
    <w:rsid w:val="00E31054"/>
    <w:rsid w:val="00E3176C"/>
    <w:rsid w:val="00E32351"/>
    <w:rsid w:val="00E32C54"/>
    <w:rsid w:val="00E32D33"/>
    <w:rsid w:val="00E3349D"/>
    <w:rsid w:val="00E34BCF"/>
    <w:rsid w:val="00E41B99"/>
    <w:rsid w:val="00E44EA3"/>
    <w:rsid w:val="00E47303"/>
    <w:rsid w:val="00E522B6"/>
    <w:rsid w:val="00E606C1"/>
    <w:rsid w:val="00E64C14"/>
    <w:rsid w:val="00E6594D"/>
    <w:rsid w:val="00E675B0"/>
    <w:rsid w:val="00E71A7E"/>
    <w:rsid w:val="00E7403B"/>
    <w:rsid w:val="00E74CB4"/>
    <w:rsid w:val="00E77683"/>
    <w:rsid w:val="00E80CCD"/>
    <w:rsid w:val="00E82C24"/>
    <w:rsid w:val="00E84AE3"/>
    <w:rsid w:val="00E86909"/>
    <w:rsid w:val="00E86FAD"/>
    <w:rsid w:val="00E90C35"/>
    <w:rsid w:val="00E9109F"/>
    <w:rsid w:val="00E92723"/>
    <w:rsid w:val="00E930BB"/>
    <w:rsid w:val="00EA0AF6"/>
    <w:rsid w:val="00EA156F"/>
    <w:rsid w:val="00EA2F05"/>
    <w:rsid w:val="00EA4FD4"/>
    <w:rsid w:val="00EB09B1"/>
    <w:rsid w:val="00EB18A9"/>
    <w:rsid w:val="00EB1BF1"/>
    <w:rsid w:val="00EB44D2"/>
    <w:rsid w:val="00EB4B13"/>
    <w:rsid w:val="00EB6EFA"/>
    <w:rsid w:val="00EB6FA7"/>
    <w:rsid w:val="00EC064A"/>
    <w:rsid w:val="00EC1091"/>
    <w:rsid w:val="00EC7159"/>
    <w:rsid w:val="00EC7952"/>
    <w:rsid w:val="00ED0DCA"/>
    <w:rsid w:val="00ED634C"/>
    <w:rsid w:val="00EE3D6F"/>
    <w:rsid w:val="00EE7171"/>
    <w:rsid w:val="00EF13C4"/>
    <w:rsid w:val="00EF1460"/>
    <w:rsid w:val="00EF50C6"/>
    <w:rsid w:val="00EF6BC6"/>
    <w:rsid w:val="00F01C21"/>
    <w:rsid w:val="00F0440A"/>
    <w:rsid w:val="00F04CB4"/>
    <w:rsid w:val="00F05E5E"/>
    <w:rsid w:val="00F06A75"/>
    <w:rsid w:val="00F06D7B"/>
    <w:rsid w:val="00F133B0"/>
    <w:rsid w:val="00F13C7B"/>
    <w:rsid w:val="00F14C0E"/>
    <w:rsid w:val="00F170E3"/>
    <w:rsid w:val="00F21191"/>
    <w:rsid w:val="00F276D8"/>
    <w:rsid w:val="00F3119A"/>
    <w:rsid w:val="00F32951"/>
    <w:rsid w:val="00F53A42"/>
    <w:rsid w:val="00F53BA4"/>
    <w:rsid w:val="00F55DA9"/>
    <w:rsid w:val="00F67CED"/>
    <w:rsid w:val="00F7628C"/>
    <w:rsid w:val="00F80D1F"/>
    <w:rsid w:val="00F8182E"/>
    <w:rsid w:val="00F834D4"/>
    <w:rsid w:val="00F83945"/>
    <w:rsid w:val="00F90E39"/>
    <w:rsid w:val="00F91A2E"/>
    <w:rsid w:val="00F92954"/>
    <w:rsid w:val="00F971E3"/>
    <w:rsid w:val="00FA2B30"/>
    <w:rsid w:val="00FA3164"/>
    <w:rsid w:val="00FA4659"/>
    <w:rsid w:val="00FB252F"/>
    <w:rsid w:val="00FB40AE"/>
    <w:rsid w:val="00FC0D77"/>
    <w:rsid w:val="00FC3357"/>
    <w:rsid w:val="00FC52CE"/>
    <w:rsid w:val="00FC6937"/>
    <w:rsid w:val="00FD7C1B"/>
    <w:rsid w:val="00FE195E"/>
    <w:rsid w:val="00FE1AA4"/>
    <w:rsid w:val="00FE223E"/>
    <w:rsid w:val="00FF29CC"/>
    <w:rsid w:val="00FF6705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6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6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643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0D"/>
  </w:style>
  <w:style w:type="paragraph" w:styleId="a6">
    <w:name w:val="footer"/>
    <w:basedOn w:val="a"/>
    <w:link w:val="a7"/>
    <w:uiPriority w:val="99"/>
    <w:unhideWhenUsed/>
    <w:rsid w:val="0006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430D"/>
  </w:style>
  <w:style w:type="paragraph" w:styleId="a8">
    <w:name w:val="No Spacing"/>
    <w:uiPriority w:val="1"/>
    <w:qFormat/>
    <w:rsid w:val="0006430D"/>
    <w:pPr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06430D"/>
    <w:pPr>
      <w:spacing w:line="240" w:lineRule="auto"/>
      <w:ind w:left="720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table" w:styleId="aa">
    <w:name w:val="Table Grid"/>
    <w:basedOn w:val="a1"/>
    <w:uiPriority w:val="59"/>
    <w:rsid w:val="000A7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7D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3454F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18"/>
      <w:szCs w:val="18"/>
    </w:rPr>
  </w:style>
  <w:style w:type="paragraph" w:customStyle="1" w:styleId="ConsPlusNonformat">
    <w:name w:val="ConsPlusNonformat"/>
    <w:uiPriority w:val="99"/>
    <w:rsid w:val="00B3454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Default">
    <w:name w:val="Default"/>
    <w:uiPriority w:val="99"/>
    <w:qFormat/>
    <w:rsid w:val="006119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6119C6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6119C6"/>
    <w:rPr>
      <w:rFonts w:ascii="Times New Roman" w:hAnsi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30C29"/>
    <w:pPr>
      <w:spacing w:after="120"/>
      <w:ind w:left="283"/>
    </w:pPr>
    <w:rPr>
      <w:rFonts w:eastAsia="Calibri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C30C29"/>
    <w:rPr>
      <w:rFonts w:eastAsia="Calibri"/>
      <w:sz w:val="22"/>
      <w:szCs w:val="22"/>
      <w:lang w:eastAsia="en-US"/>
    </w:rPr>
  </w:style>
  <w:style w:type="paragraph" w:styleId="af">
    <w:name w:val="Revision"/>
    <w:hidden/>
    <w:uiPriority w:val="99"/>
    <w:semiHidden/>
    <w:rsid w:val="00AA49CF"/>
    <w:rPr>
      <w:sz w:val="22"/>
      <w:szCs w:val="22"/>
    </w:rPr>
  </w:style>
  <w:style w:type="paragraph" w:customStyle="1" w:styleId="text">
    <w:name w:val="text"/>
    <w:basedOn w:val="a"/>
    <w:rsid w:val="00870C17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rsid w:val="00A718EB"/>
    <w:rPr>
      <w:rFonts w:ascii="Times New Roman" w:hAnsi="Times New Roman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502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a"/>
    <w:uiPriority w:val="59"/>
    <w:rsid w:val="00462D9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0"/>
    <w:locked/>
    <w:rsid w:val="00A87F79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A87F79"/>
    <w:pPr>
      <w:shd w:val="clear" w:color="auto" w:fill="FFFFFF"/>
      <w:spacing w:after="0" w:line="322" w:lineRule="exact"/>
    </w:pPr>
    <w:rPr>
      <w:sz w:val="26"/>
      <w:szCs w:val="26"/>
    </w:rPr>
  </w:style>
  <w:style w:type="paragraph" w:customStyle="1" w:styleId="uni">
    <w:name w:val="uni"/>
    <w:basedOn w:val="a"/>
    <w:rsid w:val="00A87F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rsid w:val="00F05E5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05E5E"/>
    <w:rPr>
      <w:rFonts w:ascii="Times New Roman" w:hAnsi="Times New Roman"/>
    </w:rPr>
  </w:style>
  <w:style w:type="character" w:styleId="af3">
    <w:name w:val="endnote reference"/>
    <w:uiPriority w:val="99"/>
    <w:semiHidden/>
    <w:rsid w:val="00F05E5E"/>
    <w:rPr>
      <w:vertAlign w:val="superscript"/>
    </w:rPr>
  </w:style>
  <w:style w:type="paragraph" w:customStyle="1" w:styleId="s13">
    <w:name w:val="s_13"/>
    <w:basedOn w:val="a"/>
    <w:rsid w:val="008E4B21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D63B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f4">
    <w:name w:val="Цветовое выделение"/>
    <w:uiPriority w:val="99"/>
    <w:rsid w:val="00C94878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C94878"/>
    <w:rPr>
      <w:b/>
      <w:bCs/>
      <w:color w:val="106BBE"/>
    </w:rPr>
  </w:style>
  <w:style w:type="paragraph" w:customStyle="1" w:styleId="af6">
    <w:name w:val="Комментарий"/>
    <w:basedOn w:val="a"/>
    <w:next w:val="a"/>
    <w:uiPriority w:val="99"/>
    <w:rsid w:val="00C948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Таблицы (моноширинный)"/>
    <w:basedOn w:val="a"/>
    <w:next w:val="a"/>
    <w:uiPriority w:val="99"/>
    <w:rsid w:val="00C948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pple-converted-space">
    <w:name w:val="apple-converted-space"/>
    <w:basedOn w:val="a0"/>
    <w:rsid w:val="006A47D0"/>
  </w:style>
  <w:style w:type="paragraph" w:styleId="af8">
    <w:name w:val="Normal (Web)"/>
    <w:basedOn w:val="a"/>
    <w:uiPriority w:val="99"/>
    <w:unhideWhenUsed/>
    <w:rsid w:val="00C878B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C878B9"/>
    <w:pPr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f9">
    <w:name w:val="Body Text"/>
    <w:basedOn w:val="a"/>
    <w:link w:val="afa"/>
    <w:uiPriority w:val="99"/>
    <w:unhideWhenUsed/>
    <w:rsid w:val="009C34B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9C34B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88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5662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393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28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947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4699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7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271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8987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53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554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159">
              <w:marLeft w:val="0"/>
              <w:marRight w:val="4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h_georgievsk@mail.ru" TargetMode="External"/><Relationship Id="rId18" Type="http://schemas.openxmlformats.org/officeDocument/2006/relationships/hyperlink" Target="consultantplus://offline/ref=BF43E4FC6F6F621B5AEC160220E490B77E7228E7D35F1A48B9BB5C3D1E5D385B0179F14FQBEEI" TargetMode="External"/><Relationship Id="rId26" Type="http://schemas.openxmlformats.org/officeDocument/2006/relationships/hyperlink" Target="http://www.georgievs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2138291/3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dm_geo@mail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26gosuslugi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eorgievsk.ru" TargetMode="External"/><Relationship Id="rId20" Type="http://schemas.openxmlformats.org/officeDocument/2006/relationships/hyperlink" Target="http://base.garant.ru/12138291/3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.ru/" TargetMode="External"/><Relationship Id="rId24" Type="http://schemas.openxmlformats.org/officeDocument/2006/relationships/hyperlink" Target="consultantplus://offline/ref=D2BAEB052A4C4A6308C1F13452E69A30C31EFA1DB0BC4F37D5C36B800B15B6FFF43EF7144AE3873CG5FFJ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http://www.26gosuslugi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georgievsk.ru/" TargetMode="External"/><Relationship Id="rId19" Type="http://schemas.openxmlformats.org/officeDocument/2006/relationships/hyperlink" Target="http://base.garant.ru/12138291/3/" TargetMode="External"/><Relationship Id="rId31" Type="http://schemas.openxmlformats.org/officeDocument/2006/relationships/hyperlink" Target="http://gmr.umfc26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26gosuslugi.ru" TargetMode="External"/><Relationship Id="rId27" Type="http://schemas.openxmlformats.org/officeDocument/2006/relationships/hyperlink" Target="http://www.26gosuslugi.ru" TargetMode="External"/><Relationship Id="rId30" Type="http://schemas.openxmlformats.org/officeDocument/2006/relationships/hyperlink" Target="mailto:mfts_ge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CE1E-15D6-4AD5-81CC-6B81C586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38</Pages>
  <Words>12415</Words>
  <Characters>70767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г.Георгиевска</Company>
  <LinksUpToDate>false</LinksUpToDate>
  <CharactersWithSpaces>83016</CharactersWithSpaces>
  <SharedDoc>false</SharedDoc>
  <HLinks>
    <vt:vector size="90" baseType="variant">
      <vt:variant>
        <vt:i4>589889</vt:i4>
      </vt:variant>
      <vt:variant>
        <vt:i4>42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3735595</vt:i4>
      </vt:variant>
      <vt:variant>
        <vt:i4>39</vt:i4>
      </vt:variant>
      <vt:variant>
        <vt:i4>0</vt:i4>
      </vt:variant>
      <vt:variant>
        <vt:i4>5</vt:i4>
      </vt:variant>
      <vt:variant>
        <vt:lpwstr>mailto:adm_geo@mail.ru</vt:lpwstr>
      </vt:variant>
      <vt:variant>
        <vt:lpwstr/>
      </vt:variant>
      <vt:variant>
        <vt:i4>3932221</vt:i4>
      </vt:variant>
      <vt:variant>
        <vt:i4>36</vt:i4>
      </vt:variant>
      <vt:variant>
        <vt:i4>0</vt:i4>
      </vt:variant>
      <vt:variant>
        <vt:i4>5</vt:i4>
      </vt:variant>
      <vt:variant>
        <vt:lpwstr>mailto:arh_geo@mail.ru</vt:lpwstr>
      </vt:variant>
      <vt:variant>
        <vt:lpwstr/>
      </vt:variant>
      <vt:variant>
        <vt:i4>5832802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http://base.garant.ru/12145525/2/</vt:lpwstr>
      </vt:variant>
      <vt:variant>
        <vt:lpwstr>block_19093</vt:lpwstr>
      </vt:variant>
      <vt:variant>
        <vt:i4>5832802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http://base.garant.ru/12145525/2/</vt:lpwstr>
      </vt:variant>
      <vt:variant>
        <vt:lpwstr>block_19091</vt:lpwstr>
      </vt:variant>
      <vt:variant>
        <vt:i4>5570658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http://base.garant.ru/12145525/2/</vt:lpwstr>
      </vt:variant>
      <vt:variant>
        <vt:lpwstr>block_19051</vt:lpwstr>
      </vt:variant>
      <vt:variant>
        <vt:i4>6946896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http://base.garant.ru/12145525/1/</vt:lpwstr>
      </vt:variant>
      <vt:variant>
        <vt:lpwstr>block_301</vt:lpwstr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5832802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http://base.garant.ru/12145525/2/</vt:lpwstr>
      </vt:variant>
      <vt:variant>
        <vt:lpwstr>block_19091</vt:lpwstr>
      </vt:variant>
      <vt:variant>
        <vt:i4>5570658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http://base.garant.ru/12145525/2/</vt:lpwstr>
      </vt:variant>
      <vt:variant>
        <vt:lpwstr>block_19051</vt:lpwstr>
      </vt:variant>
      <vt:variant>
        <vt:i4>3997737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http://base.garant.ru/12127232/</vt:lpwstr>
      </vt:variant>
      <vt:variant>
        <vt:lpwstr/>
      </vt:variant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consultantplus://offline/ref=BF43E4FC6F6F621B5AEC160220E490B77E7228E7D35F1A48B9BB5C3D1E5D385B0179F14FQBEEI</vt:lpwstr>
      </vt:variant>
      <vt:variant>
        <vt:lpwstr/>
      </vt:variant>
      <vt:variant>
        <vt:i4>589889</vt:i4>
      </vt:variant>
      <vt:variant>
        <vt:i4>3</vt:i4>
      </vt:variant>
      <vt:variant>
        <vt:i4>0</vt:i4>
      </vt:variant>
      <vt:variant>
        <vt:i4>5</vt:i4>
      </vt:variant>
      <vt:variant>
        <vt:lpwstr>http://www.georgievsk.ru/</vt:lpwstr>
      </vt:variant>
      <vt:variant>
        <vt:lpwstr/>
      </vt:variant>
      <vt:variant>
        <vt:i4>2293836</vt:i4>
      </vt:variant>
      <vt:variant>
        <vt:i4>0</vt:i4>
      </vt:variant>
      <vt:variant>
        <vt:i4>0</vt:i4>
      </vt:variant>
      <vt:variant>
        <vt:i4>5</vt:i4>
      </vt:variant>
      <vt:variant>
        <vt:lpwstr>mailto:mfc.stv@mfc26.ru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Пользователь</cp:lastModifiedBy>
  <cp:revision>561</cp:revision>
  <cp:lastPrinted>2017-12-12T13:57:00Z</cp:lastPrinted>
  <dcterms:created xsi:type="dcterms:W3CDTF">2014-10-14T07:43:00Z</dcterms:created>
  <dcterms:modified xsi:type="dcterms:W3CDTF">2017-12-20T13:18:00Z</dcterms:modified>
</cp:coreProperties>
</file>