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18" w:rsidRDefault="00C11218" w:rsidP="00C11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11218" w:rsidRDefault="00C11218" w:rsidP="00C11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Георгиевска </w:t>
      </w:r>
    </w:p>
    <w:p w:rsidR="00C11218" w:rsidRDefault="00C11218" w:rsidP="00C11218">
      <w:pPr>
        <w:rPr>
          <w:b/>
          <w:sz w:val="24"/>
        </w:rPr>
      </w:pPr>
    </w:p>
    <w:p w:rsidR="00C11218" w:rsidRDefault="00C11218" w:rsidP="00C11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11218" w:rsidRDefault="00C11218" w:rsidP="00C11218">
      <w:pPr>
        <w:rPr>
          <w:sz w:val="28"/>
          <w:szCs w:val="28"/>
        </w:rPr>
      </w:pPr>
    </w:p>
    <w:p w:rsidR="00F41F65" w:rsidRDefault="00992F50" w:rsidP="00F41F65">
      <w:pPr>
        <w:jc w:val="both"/>
        <w:rPr>
          <w:sz w:val="28"/>
        </w:rPr>
      </w:pPr>
      <w:r>
        <w:rPr>
          <w:sz w:val="28"/>
          <w:szCs w:val="28"/>
        </w:rPr>
        <w:t xml:space="preserve">18 </w:t>
      </w:r>
      <w:r w:rsidR="002D3145">
        <w:rPr>
          <w:sz w:val="28"/>
          <w:szCs w:val="28"/>
        </w:rPr>
        <w:t>июня</w:t>
      </w:r>
      <w:r w:rsidR="00F15E46">
        <w:rPr>
          <w:sz w:val="28"/>
          <w:szCs w:val="28"/>
        </w:rPr>
        <w:t xml:space="preserve"> 202</w:t>
      </w:r>
      <w:r w:rsidR="002D3145">
        <w:rPr>
          <w:sz w:val="28"/>
          <w:szCs w:val="28"/>
        </w:rPr>
        <w:t>1</w:t>
      </w:r>
      <w:r w:rsidR="00F41F65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</w:t>
      </w:r>
      <w:r w:rsidR="00F41F65">
        <w:rPr>
          <w:sz w:val="28"/>
          <w:szCs w:val="28"/>
        </w:rPr>
        <w:t xml:space="preserve">     г</w:t>
      </w:r>
      <w:proofErr w:type="gramStart"/>
      <w:r w:rsidR="00F41F65">
        <w:rPr>
          <w:sz w:val="28"/>
          <w:szCs w:val="28"/>
        </w:rPr>
        <w:t>.Г</w:t>
      </w:r>
      <w:proofErr w:type="gramEnd"/>
      <w:r w:rsidR="00F41F65">
        <w:rPr>
          <w:sz w:val="28"/>
          <w:szCs w:val="28"/>
        </w:rPr>
        <w:t xml:space="preserve">еоргиевск            </w:t>
      </w:r>
      <w:r w:rsidR="00F15E46">
        <w:rPr>
          <w:sz w:val="28"/>
          <w:szCs w:val="28"/>
        </w:rPr>
        <w:t xml:space="preserve">                         № </w:t>
      </w:r>
      <w:r w:rsidR="002D3145">
        <w:rPr>
          <w:sz w:val="28"/>
          <w:szCs w:val="28"/>
        </w:rPr>
        <w:t>8/30</w:t>
      </w:r>
    </w:p>
    <w:p w:rsidR="00F41F65" w:rsidRDefault="00F41F65" w:rsidP="00F41F65">
      <w:pPr>
        <w:rPr>
          <w:sz w:val="28"/>
        </w:rPr>
      </w:pPr>
    </w:p>
    <w:p w:rsidR="00F41F65" w:rsidRPr="00FE36EC" w:rsidRDefault="00F41F65" w:rsidP="00F41F65">
      <w:pPr>
        <w:rPr>
          <w:sz w:val="28"/>
          <w:szCs w:val="28"/>
        </w:rPr>
      </w:pPr>
    </w:p>
    <w:p w:rsidR="00F41F65" w:rsidRDefault="00F41F65" w:rsidP="00F41F6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обучению кадров избирательных комиссий и других участников избирательного (</w:t>
      </w:r>
      <w:proofErr w:type="spellStart"/>
      <w:r>
        <w:rPr>
          <w:sz w:val="28"/>
          <w:szCs w:val="28"/>
        </w:rPr>
        <w:t>референдумного</w:t>
      </w:r>
      <w:proofErr w:type="spellEnd"/>
      <w:r>
        <w:rPr>
          <w:sz w:val="28"/>
          <w:szCs w:val="28"/>
        </w:rPr>
        <w:t>) процесса на 20</w:t>
      </w:r>
      <w:r w:rsidR="00F15E46">
        <w:rPr>
          <w:sz w:val="28"/>
          <w:szCs w:val="28"/>
        </w:rPr>
        <w:t>2</w:t>
      </w:r>
      <w:r w:rsidR="002D3145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F41F65" w:rsidRDefault="00F41F65" w:rsidP="00F41F65">
      <w:pPr>
        <w:jc w:val="both"/>
        <w:rPr>
          <w:sz w:val="28"/>
          <w:szCs w:val="28"/>
        </w:rPr>
      </w:pPr>
    </w:p>
    <w:p w:rsidR="00F41F65" w:rsidRDefault="00F41F65" w:rsidP="00F41F65">
      <w:pPr>
        <w:jc w:val="both"/>
        <w:rPr>
          <w:sz w:val="28"/>
          <w:szCs w:val="28"/>
        </w:rPr>
      </w:pPr>
    </w:p>
    <w:p w:rsidR="00F41F65" w:rsidRDefault="00F41F65" w:rsidP="00F41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Pr="00FE36EC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FE36EC">
        <w:rPr>
          <w:sz w:val="28"/>
          <w:szCs w:val="28"/>
        </w:rPr>
        <w:t xml:space="preserve"> правовой культуры избирателей (участников референдума) и </w:t>
      </w:r>
      <w:r>
        <w:rPr>
          <w:sz w:val="28"/>
          <w:szCs w:val="28"/>
        </w:rPr>
        <w:t>кадров избирательных комиссий и других участников избирательного (</w:t>
      </w:r>
      <w:proofErr w:type="spellStart"/>
      <w:r>
        <w:rPr>
          <w:sz w:val="28"/>
          <w:szCs w:val="28"/>
        </w:rPr>
        <w:t>референдумного</w:t>
      </w:r>
      <w:proofErr w:type="spellEnd"/>
      <w:r>
        <w:rPr>
          <w:sz w:val="28"/>
          <w:szCs w:val="28"/>
        </w:rPr>
        <w:t xml:space="preserve">) процесса на территории города Георгиевска, территориальная избирательная комиссия города Георгиевска </w:t>
      </w:r>
    </w:p>
    <w:p w:rsidR="00F41F65" w:rsidRDefault="00F41F65" w:rsidP="00F41F65">
      <w:pPr>
        <w:jc w:val="both"/>
        <w:rPr>
          <w:sz w:val="28"/>
          <w:szCs w:val="28"/>
        </w:rPr>
      </w:pPr>
    </w:p>
    <w:p w:rsidR="00F41F65" w:rsidRDefault="00F41F65" w:rsidP="00F41F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F65" w:rsidRDefault="00F41F65" w:rsidP="00F41F65">
      <w:pPr>
        <w:jc w:val="both"/>
        <w:rPr>
          <w:sz w:val="28"/>
          <w:szCs w:val="28"/>
        </w:rPr>
      </w:pPr>
    </w:p>
    <w:p w:rsidR="00F15E46" w:rsidRDefault="00BF1535" w:rsidP="00F15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 w:rsidR="00F41F65">
        <w:rPr>
          <w:sz w:val="28"/>
          <w:szCs w:val="28"/>
        </w:rPr>
        <w:t xml:space="preserve"> мероприятий по обучению кадров избирательных комиссий и других участников избирательного (</w:t>
      </w:r>
      <w:proofErr w:type="spellStart"/>
      <w:r w:rsidR="00F41F65">
        <w:rPr>
          <w:sz w:val="28"/>
          <w:szCs w:val="28"/>
        </w:rPr>
        <w:t>референдумного</w:t>
      </w:r>
      <w:proofErr w:type="spellEnd"/>
      <w:r w:rsidR="00F41F65">
        <w:rPr>
          <w:sz w:val="28"/>
          <w:szCs w:val="28"/>
        </w:rPr>
        <w:t>) процесса на 20</w:t>
      </w:r>
      <w:r w:rsidR="00F15E46">
        <w:rPr>
          <w:sz w:val="28"/>
          <w:szCs w:val="28"/>
        </w:rPr>
        <w:t>2</w:t>
      </w:r>
      <w:r w:rsidR="002D3145">
        <w:rPr>
          <w:sz w:val="28"/>
          <w:szCs w:val="28"/>
        </w:rPr>
        <w:t xml:space="preserve">1 </w:t>
      </w:r>
      <w:r w:rsidR="00F41F65">
        <w:rPr>
          <w:sz w:val="28"/>
          <w:szCs w:val="28"/>
        </w:rPr>
        <w:t>год, согласно приложению.</w:t>
      </w:r>
    </w:p>
    <w:p w:rsidR="00C11218" w:rsidRPr="00F15E46" w:rsidRDefault="00F41F65" w:rsidP="00F15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</w:t>
      </w:r>
    </w:p>
    <w:p w:rsidR="00C11218" w:rsidRDefault="00C11218" w:rsidP="00C11218">
      <w:pPr>
        <w:shd w:val="clear" w:color="auto" w:fill="FFFFFF"/>
        <w:tabs>
          <w:tab w:val="left" w:pos="-2410"/>
        </w:tabs>
        <w:jc w:val="both"/>
        <w:rPr>
          <w:color w:val="000000"/>
          <w:spacing w:val="-16"/>
          <w:sz w:val="28"/>
          <w:szCs w:val="28"/>
        </w:rPr>
      </w:pPr>
    </w:p>
    <w:p w:rsidR="00F15E46" w:rsidRDefault="00F15E46" w:rsidP="00C11218">
      <w:pPr>
        <w:shd w:val="clear" w:color="auto" w:fill="FFFFFF"/>
        <w:tabs>
          <w:tab w:val="left" w:pos="-2410"/>
        </w:tabs>
        <w:jc w:val="both"/>
        <w:rPr>
          <w:color w:val="000000"/>
          <w:spacing w:val="-16"/>
          <w:sz w:val="28"/>
          <w:szCs w:val="28"/>
        </w:rPr>
      </w:pPr>
    </w:p>
    <w:p w:rsidR="00C11218" w:rsidRDefault="00C11218" w:rsidP="00C11218">
      <w:pPr>
        <w:shd w:val="clear" w:color="auto" w:fill="FFFFFF"/>
        <w:tabs>
          <w:tab w:val="left" w:pos="-241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F41F6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="00F41F65">
        <w:rPr>
          <w:color w:val="000000"/>
          <w:spacing w:val="-2"/>
          <w:sz w:val="28"/>
          <w:szCs w:val="28"/>
        </w:rPr>
        <w:t xml:space="preserve">Г.Г. </w:t>
      </w:r>
      <w:proofErr w:type="spellStart"/>
      <w:r w:rsidR="00F41F65">
        <w:rPr>
          <w:color w:val="000000"/>
          <w:spacing w:val="-2"/>
          <w:sz w:val="28"/>
          <w:szCs w:val="28"/>
        </w:rPr>
        <w:t>Батин</w:t>
      </w:r>
      <w:proofErr w:type="spellEnd"/>
    </w:p>
    <w:p w:rsidR="00C11218" w:rsidRDefault="00C11218" w:rsidP="00C11218">
      <w:pPr>
        <w:shd w:val="clear" w:color="auto" w:fill="FFFFFF"/>
        <w:tabs>
          <w:tab w:val="left" w:pos="-2410"/>
        </w:tabs>
        <w:rPr>
          <w:sz w:val="28"/>
          <w:szCs w:val="28"/>
        </w:rPr>
      </w:pPr>
    </w:p>
    <w:p w:rsidR="00C11218" w:rsidRDefault="00C11218" w:rsidP="00C11218">
      <w:pPr>
        <w:shd w:val="clear" w:color="auto" w:fill="FFFFFF"/>
        <w:tabs>
          <w:tab w:val="left" w:pos="-2552"/>
        </w:tabs>
      </w:pPr>
      <w:r>
        <w:rPr>
          <w:color w:val="000000"/>
          <w:spacing w:val="-3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pacing w:val="-4"/>
          <w:sz w:val="28"/>
          <w:szCs w:val="28"/>
        </w:rPr>
        <w:t xml:space="preserve">Э.П. </w:t>
      </w:r>
      <w:proofErr w:type="spellStart"/>
      <w:r>
        <w:rPr>
          <w:color w:val="000000"/>
          <w:spacing w:val="-4"/>
          <w:sz w:val="28"/>
          <w:szCs w:val="28"/>
        </w:rPr>
        <w:t>Карицкая</w:t>
      </w:r>
      <w:proofErr w:type="spellEnd"/>
    </w:p>
    <w:p w:rsidR="00C11218" w:rsidRDefault="00C11218" w:rsidP="00C11218">
      <w:pPr>
        <w:jc w:val="both"/>
      </w:pPr>
    </w:p>
    <w:p w:rsidR="00C11218" w:rsidRDefault="00C11218" w:rsidP="00C11218">
      <w:pPr>
        <w:jc w:val="both"/>
      </w:pPr>
    </w:p>
    <w:p w:rsidR="00C11218" w:rsidRDefault="00C11218" w:rsidP="00C11218">
      <w:pPr>
        <w:jc w:val="both"/>
      </w:pPr>
    </w:p>
    <w:p w:rsidR="00C11218" w:rsidRDefault="00C11218" w:rsidP="00C11218">
      <w:pPr>
        <w:jc w:val="center"/>
        <w:sectPr w:rsidR="00C11218" w:rsidSect="007B7DC3">
          <w:pgSz w:w="11907" w:h="16840" w:code="9"/>
          <w:pgMar w:top="851" w:right="567" w:bottom="567" w:left="1701" w:header="709" w:footer="709" w:gutter="0"/>
          <w:cols w:space="708"/>
          <w:docGrid w:linePitch="707"/>
        </w:sectPr>
      </w:pPr>
    </w:p>
    <w:p w:rsidR="00C11218" w:rsidRDefault="00C11218" w:rsidP="00C11218">
      <w:pPr>
        <w:pStyle w:val="a3"/>
        <w:framePr w:w="0" w:hRule="auto" w:hSpace="0" w:wrap="auto" w:vAnchor="margin" w:hAnchor="text" w:xAlign="left" w:yAlign="inline"/>
        <w:spacing w:line="240" w:lineRule="auto"/>
        <w:ind w:left="8789"/>
        <w:rPr>
          <w:bCs w:val="0"/>
          <w:caps/>
        </w:rPr>
      </w:pPr>
      <w:r>
        <w:rPr>
          <w:bCs w:val="0"/>
          <w:caps/>
        </w:rPr>
        <w:lastRenderedPageBreak/>
        <w:t>Приложение</w:t>
      </w:r>
    </w:p>
    <w:p w:rsidR="00C11218" w:rsidRDefault="00C11218" w:rsidP="00C11218">
      <w:pPr>
        <w:pStyle w:val="a3"/>
        <w:framePr w:w="0" w:hRule="auto" w:hSpace="0" w:wrap="auto" w:vAnchor="margin" w:hAnchor="text" w:xAlign="left" w:yAlign="inline"/>
        <w:spacing w:line="240" w:lineRule="auto"/>
        <w:ind w:left="8789"/>
        <w:rPr>
          <w:bCs w:val="0"/>
        </w:rPr>
      </w:pPr>
      <w:r>
        <w:rPr>
          <w:bCs w:val="0"/>
        </w:rPr>
        <w:t>к постановлению территориальной избирательной комиссии города Георгиевска</w:t>
      </w:r>
    </w:p>
    <w:p w:rsidR="00F41F65" w:rsidRDefault="00F41F65" w:rsidP="00F41F65">
      <w:pPr>
        <w:pStyle w:val="a3"/>
        <w:framePr w:w="0" w:hRule="auto" w:hSpace="0" w:wrap="auto" w:vAnchor="margin" w:hAnchor="text" w:xAlign="left" w:yAlign="inline"/>
        <w:spacing w:line="240" w:lineRule="auto"/>
        <w:ind w:left="8789"/>
        <w:rPr>
          <w:bCs w:val="0"/>
        </w:rPr>
      </w:pPr>
      <w:r>
        <w:rPr>
          <w:bCs w:val="0"/>
        </w:rPr>
        <w:t xml:space="preserve">от </w:t>
      </w:r>
      <w:r w:rsidR="00992F50">
        <w:rPr>
          <w:bCs w:val="0"/>
        </w:rPr>
        <w:t xml:space="preserve">18 </w:t>
      </w:r>
      <w:r w:rsidR="002D3145">
        <w:rPr>
          <w:bCs w:val="0"/>
        </w:rPr>
        <w:t xml:space="preserve">июня 2021 </w:t>
      </w:r>
      <w:r w:rsidR="00F15E46">
        <w:rPr>
          <w:bCs w:val="0"/>
        </w:rPr>
        <w:t xml:space="preserve">г. № </w:t>
      </w:r>
      <w:r w:rsidR="002D3145">
        <w:rPr>
          <w:bCs w:val="0"/>
        </w:rPr>
        <w:t>8/30</w:t>
      </w:r>
    </w:p>
    <w:p w:rsidR="00F41F65" w:rsidRDefault="00F41F65" w:rsidP="00F41F65">
      <w:pPr>
        <w:pStyle w:val="a3"/>
        <w:framePr w:w="0" w:hRule="auto" w:hSpace="0" w:wrap="auto" w:vAnchor="margin" w:hAnchor="text" w:xAlign="left" w:yAlign="inline"/>
        <w:spacing w:line="240" w:lineRule="auto"/>
        <w:ind w:left="8789"/>
        <w:rPr>
          <w:bCs w:val="0"/>
          <w:caps/>
        </w:rPr>
      </w:pPr>
    </w:p>
    <w:p w:rsidR="00F41F65" w:rsidRDefault="00F41F65" w:rsidP="00F41F65">
      <w:pPr>
        <w:pStyle w:val="a3"/>
        <w:framePr w:w="0" w:hRule="auto" w:hSpace="0" w:wrap="auto" w:vAnchor="margin" w:hAnchor="text" w:xAlign="left" w:yAlign="inline"/>
        <w:spacing w:line="240" w:lineRule="auto"/>
        <w:jc w:val="center"/>
        <w:rPr>
          <w:szCs w:val="28"/>
        </w:rPr>
      </w:pPr>
      <w:r>
        <w:rPr>
          <w:szCs w:val="28"/>
        </w:rPr>
        <w:t>ПРОГРАММА</w:t>
      </w:r>
    </w:p>
    <w:p w:rsidR="00F41F65" w:rsidRDefault="00F41F65" w:rsidP="00F41F65">
      <w:pPr>
        <w:pStyle w:val="a3"/>
        <w:framePr w:w="0" w:hRule="auto" w:hSpace="0" w:wrap="auto" w:vAnchor="margin" w:hAnchor="text" w:xAlign="left" w:yAlign="inline"/>
        <w:spacing w:line="240" w:lineRule="auto"/>
        <w:jc w:val="center"/>
        <w:rPr>
          <w:szCs w:val="28"/>
        </w:rPr>
      </w:pPr>
      <w:r>
        <w:rPr>
          <w:szCs w:val="28"/>
        </w:rPr>
        <w:t>обучения кадров избирательных комиссий и других участников</w:t>
      </w:r>
    </w:p>
    <w:p w:rsidR="00F41F65" w:rsidRDefault="00F41F65" w:rsidP="00F41F65">
      <w:pPr>
        <w:pStyle w:val="a3"/>
        <w:framePr w:w="0" w:hRule="auto" w:hSpace="0" w:wrap="auto" w:vAnchor="margin" w:hAnchor="text" w:xAlign="left" w:yAlign="inline"/>
        <w:spacing w:line="240" w:lineRule="auto"/>
        <w:jc w:val="center"/>
        <w:rPr>
          <w:szCs w:val="28"/>
        </w:rPr>
      </w:pPr>
      <w:r>
        <w:rPr>
          <w:szCs w:val="28"/>
        </w:rPr>
        <w:t>избирательного (</w:t>
      </w:r>
      <w:proofErr w:type="spellStart"/>
      <w:r>
        <w:rPr>
          <w:szCs w:val="28"/>
        </w:rPr>
        <w:t>референдумного</w:t>
      </w:r>
      <w:proofErr w:type="spellEnd"/>
      <w:r>
        <w:rPr>
          <w:szCs w:val="28"/>
        </w:rPr>
        <w:t>) процесса на 20</w:t>
      </w:r>
      <w:r w:rsidR="00F15E46">
        <w:rPr>
          <w:szCs w:val="28"/>
        </w:rPr>
        <w:t>2</w:t>
      </w:r>
      <w:r w:rsidR="002D3145">
        <w:rPr>
          <w:szCs w:val="28"/>
        </w:rPr>
        <w:t>1</w:t>
      </w:r>
      <w:r>
        <w:rPr>
          <w:szCs w:val="28"/>
        </w:rPr>
        <w:t xml:space="preserve"> год</w:t>
      </w:r>
    </w:p>
    <w:p w:rsidR="00F41F65" w:rsidRDefault="00F41F65" w:rsidP="00F41F65">
      <w:pPr>
        <w:pStyle w:val="a3"/>
        <w:framePr w:w="0" w:hRule="auto" w:hSpace="0" w:wrap="auto" w:vAnchor="margin" w:hAnchor="text" w:xAlign="left" w:yAlign="inline"/>
        <w:spacing w:line="240" w:lineRule="auto"/>
        <w:jc w:val="center"/>
        <w:rPr>
          <w:szCs w:val="28"/>
        </w:rPr>
      </w:pPr>
      <w:bookmarkStart w:id="0" w:name="_GoBack"/>
      <w:bookmarkEnd w:id="0"/>
    </w:p>
    <w:tbl>
      <w:tblPr>
        <w:tblStyle w:val="aa"/>
        <w:tblW w:w="14692" w:type="dxa"/>
        <w:tblLook w:val="04A0"/>
      </w:tblPr>
      <w:tblGrid>
        <w:gridCol w:w="1271"/>
        <w:gridCol w:w="7371"/>
        <w:gridCol w:w="2410"/>
        <w:gridCol w:w="3640"/>
      </w:tblGrid>
      <w:tr w:rsidR="00F41F65" w:rsidTr="00477127">
        <w:tc>
          <w:tcPr>
            <w:tcW w:w="1271" w:type="dxa"/>
            <w:vAlign w:val="center"/>
          </w:tcPr>
          <w:p w:rsidR="00F41F65" w:rsidRPr="00C1096D" w:rsidRDefault="00F41F65" w:rsidP="00477127">
            <w:pPr>
              <w:jc w:val="center"/>
              <w:rPr>
                <w:sz w:val="28"/>
                <w:szCs w:val="28"/>
              </w:rPr>
            </w:pPr>
            <w:r w:rsidRPr="00C1096D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F41F65" w:rsidRPr="00C1096D" w:rsidRDefault="00F41F65" w:rsidP="00477127">
            <w:pPr>
              <w:pStyle w:val="14-22"/>
              <w:spacing w:line="240" w:lineRule="auto"/>
              <w:jc w:val="center"/>
              <w:rPr>
                <w:szCs w:val="28"/>
              </w:rPr>
            </w:pPr>
            <w:r w:rsidRPr="00C1096D">
              <w:rPr>
                <w:bCs/>
                <w:kern w:val="2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F41F65" w:rsidRPr="00C1096D" w:rsidRDefault="00F41F65" w:rsidP="00477127">
            <w:pPr>
              <w:jc w:val="center"/>
              <w:rPr>
                <w:sz w:val="28"/>
                <w:szCs w:val="28"/>
              </w:rPr>
            </w:pPr>
            <w:r w:rsidRPr="00C1096D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640" w:type="dxa"/>
            <w:vAlign w:val="center"/>
          </w:tcPr>
          <w:p w:rsidR="00F41F65" w:rsidRPr="00C1096D" w:rsidRDefault="00F41F65" w:rsidP="00477127">
            <w:pPr>
              <w:jc w:val="center"/>
              <w:rPr>
                <w:sz w:val="28"/>
                <w:szCs w:val="28"/>
              </w:rPr>
            </w:pPr>
            <w:r w:rsidRPr="00C1096D">
              <w:rPr>
                <w:kern w:val="2"/>
                <w:sz w:val="28"/>
                <w:szCs w:val="28"/>
              </w:rPr>
              <w:t>Исполнители</w:t>
            </w:r>
          </w:p>
        </w:tc>
      </w:tr>
      <w:tr w:rsidR="00F41F65" w:rsidTr="00477127">
        <w:tc>
          <w:tcPr>
            <w:tcW w:w="1271" w:type="dxa"/>
          </w:tcPr>
          <w:p w:rsidR="00F41F65" w:rsidRDefault="00F41F6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71" w:type="dxa"/>
          </w:tcPr>
          <w:p w:rsidR="00F41F65" w:rsidRDefault="00F41F6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F41F65" w:rsidRDefault="00F41F6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40" w:type="dxa"/>
          </w:tcPr>
          <w:p w:rsidR="00F41F65" w:rsidRDefault="00F41F6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41F65" w:rsidTr="00477127">
        <w:tc>
          <w:tcPr>
            <w:tcW w:w="1271" w:type="dxa"/>
          </w:tcPr>
          <w:p w:rsidR="00F41F65" w:rsidRDefault="00F41F6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71" w:type="dxa"/>
          </w:tcPr>
          <w:p w:rsidR="00F41F65" w:rsidRDefault="00F41F6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Тематические семинары:</w:t>
            </w:r>
          </w:p>
          <w:p w:rsidR="00F41F65" w:rsidRDefault="00F41F6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Новое в законодательстве Российской Федерации о выборах и референдумах;</w:t>
            </w:r>
          </w:p>
          <w:p w:rsidR="00F41F65" w:rsidRPr="00C1096D" w:rsidRDefault="00F41F65" w:rsidP="002D3145">
            <w:pPr>
              <w:pStyle w:val="14-22"/>
              <w:widowControl/>
              <w:spacing w:after="0" w:line="240" w:lineRule="auto"/>
              <w:ind w:firstLine="0"/>
              <w:rPr>
                <w:szCs w:val="28"/>
              </w:rPr>
            </w:pPr>
            <w:r>
              <w:rPr>
                <w:kern w:val="2"/>
                <w:szCs w:val="28"/>
              </w:rPr>
              <w:t xml:space="preserve">По вопросам подготовки к </w:t>
            </w:r>
            <w:r w:rsidR="002D3145">
              <w:rPr>
                <w:kern w:val="2"/>
                <w:szCs w:val="28"/>
              </w:rPr>
              <w:t xml:space="preserve">выборам </w:t>
            </w:r>
            <w:proofErr w:type="gramStart"/>
            <w:r w:rsidR="002D3145" w:rsidRPr="0042739A">
              <w:rPr>
                <w:szCs w:val="28"/>
              </w:rPr>
              <w:t>депутатов Государственной Думы Федерального Собрания Российской Федерации</w:t>
            </w:r>
            <w:r w:rsidR="002D3145">
              <w:rPr>
                <w:szCs w:val="28"/>
              </w:rPr>
              <w:t xml:space="preserve"> восьмого созыва</w:t>
            </w:r>
            <w:proofErr w:type="gramEnd"/>
            <w:r w:rsidR="00F15E46">
              <w:rPr>
                <w:kern w:val="2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41F65" w:rsidRPr="00C1096D" w:rsidRDefault="002D3145" w:rsidP="0047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640" w:type="dxa"/>
          </w:tcPr>
          <w:p w:rsidR="00F41F65" w:rsidRPr="00C1096D" w:rsidRDefault="00F41F65" w:rsidP="00477127">
            <w:pPr>
              <w:rPr>
                <w:sz w:val="28"/>
                <w:szCs w:val="28"/>
              </w:rPr>
            </w:pPr>
            <w:r w:rsidRPr="00C1096D">
              <w:rPr>
                <w:sz w:val="28"/>
                <w:szCs w:val="28"/>
              </w:rPr>
              <w:t>члены территориальной избирательной комиссии города Георгиевска</w:t>
            </w:r>
          </w:p>
        </w:tc>
      </w:tr>
      <w:tr w:rsidR="00F41F65" w:rsidTr="00477127">
        <w:tc>
          <w:tcPr>
            <w:tcW w:w="1271" w:type="dxa"/>
          </w:tcPr>
          <w:p w:rsidR="00F41F65" w:rsidRDefault="00F41F6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F41F65" w:rsidRPr="00C1096D" w:rsidRDefault="00F41F65" w:rsidP="00477127">
            <w:pPr>
              <w:pStyle w:val="14-22"/>
              <w:widowControl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Участие в мероприятиях по обучению кадров, проводимых ЦИК РФ и ИКСК,  так же иными организациями</w:t>
            </w:r>
          </w:p>
        </w:tc>
        <w:tc>
          <w:tcPr>
            <w:tcW w:w="2410" w:type="dxa"/>
          </w:tcPr>
          <w:p w:rsidR="00F41F65" w:rsidRPr="00C1096D" w:rsidRDefault="00F41F65" w:rsidP="00477127">
            <w:pPr>
              <w:jc w:val="center"/>
              <w:rPr>
                <w:b/>
                <w:sz w:val="28"/>
                <w:szCs w:val="28"/>
              </w:rPr>
            </w:pPr>
            <w:r w:rsidRPr="00C109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F41F65" w:rsidRPr="00C1096D" w:rsidRDefault="00F41F65" w:rsidP="00477127">
            <w:pPr>
              <w:rPr>
                <w:sz w:val="28"/>
                <w:szCs w:val="28"/>
              </w:rPr>
            </w:pPr>
            <w:r w:rsidRPr="00C1096D">
              <w:rPr>
                <w:sz w:val="28"/>
                <w:szCs w:val="28"/>
              </w:rPr>
              <w:t>члены территориальной избирательной комиссии города Георгиевска</w:t>
            </w:r>
          </w:p>
        </w:tc>
      </w:tr>
      <w:tr w:rsidR="00F41F65" w:rsidTr="00477127">
        <w:tc>
          <w:tcPr>
            <w:tcW w:w="1271" w:type="dxa"/>
          </w:tcPr>
          <w:p w:rsidR="00F41F65" w:rsidRDefault="00F41F6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371" w:type="dxa"/>
          </w:tcPr>
          <w:p w:rsidR="00F41F65" w:rsidRPr="00C11218" w:rsidRDefault="00F41F6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Тематический семинар:</w:t>
            </w:r>
          </w:p>
          <w:p w:rsidR="00F41F65" w:rsidRPr="00C11218" w:rsidRDefault="00F41F6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1. Порядок голосования на заседаниях УИК</w:t>
            </w:r>
          </w:p>
          <w:p w:rsidR="00F41F65" w:rsidRPr="00C11218" w:rsidRDefault="00F41F6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2. Правовая основа подготовки и проведения заседаний УИК</w:t>
            </w:r>
          </w:p>
          <w:p w:rsidR="00F41F65" w:rsidRPr="00C11218" w:rsidRDefault="00F41F6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3.Взаимодействие УИК с наблюдателями, членами УИК с правом совещательного голоса, с представителями средств массовой информации, кандидатами, присутствующими при голосовании и подсчете голосов</w:t>
            </w:r>
            <w:r w:rsidR="004B0B78">
              <w:rPr>
                <w:kern w:val="2"/>
                <w:szCs w:val="28"/>
              </w:rPr>
              <w:t xml:space="preserve"> избирателей.</w:t>
            </w:r>
          </w:p>
          <w:p w:rsidR="00F41F65" w:rsidRPr="00C11218" w:rsidRDefault="00F41F6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4. Методические рекомендации по оформлению первичных и итоговых финансовых документов УИК.</w:t>
            </w:r>
          </w:p>
        </w:tc>
        <w:tc>
          <w:tcPr>
            <w:tcW w:w="2410" w:type="dxa"/>
          </w:tcPr>
          <w:p w:rsidR="00F41F65" w:rsidRPr="00C1096D" w:rsidRDefault="002D3145" w:rsidP="00477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3640" w:type="dxa"/>
          </w:tcPr>
          <w:p w:rsidR="00F41F65" w:rsidRPr="00C1096D" w:rsidRDefault="00F41F65" w:rsidP="00477127">
            <w:pPr>
              <w:rPr>
                <w:sz w:val="28"/>
                <w:szCs w:val="28"/>
              </w:rPr>
            </w:pPr>
            <w:r w:rsidRPr="00C1096D">
              <w:rPr>
                <w:sz w:val="28"/>
                <w:szCs w:val="28"/>
              </w:rPr>
              <w:t>члены территориальной избирательной комиссии города Георгиевска</w:t>
            </w:r>
          </w:p>
        </w:tc>
      </w:tr>
      <w:tr w:rsidR="002D3145" w:rsidTr="00477127">
        <w:tc>
          <w:tcPr>
            <w:tcW w:w="1271" w:type="dxa"/>
          </w:tcPr>
          <w:p w:rsidR="002D3145" w:rsidRDefault="002D314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71" w:type="dxa"/>
          </w:tcPr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Тематический семинар:</w:t>
            </w:r>
          </w:p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lastRenderedPageBreak/>
              <w:t xml:space="preserve">1. Уточнение списков избирателей УИК в период подготовки и проведения </w:t>
            </w:r>
            <w:r>
              <w:rPr>
                <w:kern w:val="2"/>
                <w:szCs w:val="28"/>
              </w:rPr>
              <w:t>голосования</w:t>
            </w:r>
          </w:p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2. Организация работы УИК по информированию избирателей.</w:t>
            </w:r>
          </w:p>
          <w:p w:rsidR="002D3145" w:rsidRDefault="002D3145" w:rsidP="004B0B78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 xml:space="preserve">3. О работе членов УИК с </w:t>
            </w:r>
            <w:r>
              <w:rPr>
                <w:kern w:val="2"/>
                <w:szCs w:val="28"/>
              </w:rPr>
              <w:t>ППЗ</w:t>
            </w:r>
          </w:p>
          <w:p w:rsidR="002D3145" w:rsidRPr="00C11218" w:rsidRDefault="002D3145" w:rsidP="004B0B78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4. О досрочном голосовании</w:t>
            </w:r>
          </w:p>
        </w:tc>
        <w:tc>
          <w:tcPr>
            <w:tcW w:w="2410" w:type="dxa"/>
          </w:tcPr>
          <w:p w:rsidR="002D3145" w:rsidRPr="00C1096D" w:rsidRDefault="002D3145" w:rsidP="004E2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июль-сентябрь</w:t>
            </w:r>
          </w:p>
        </w:tc>
        <w:tc>
          <w:tcPr>
            <w:tcW w:w="3640" w:type="dxa"/>
          </w:tcPr>
          <w:p w:rsidR="002D3145" w:rsidRPr="00C1096D" w:rsidRDefault="002D3145" w:rsidP="00477127">
            <w:pPr>
              <w:rPr>
                <w:sz w:val="28"/>
                <w:szCs w:val="28"/>
              </w:rPr>
            </w:pPr>
            <w:r w:rsidRPr="00C1096D">
              <w:rPr>
                <w:sz w:val="28"/>
                <w:szCs w:val="28"/>
              </w:rPr>
              <w:t xml:space="preserve">члены территориальной </w:t>
            </w:r>
            <w:r w:rsidRPr="00C1096D">
              <w:rPr>
                <w:sz w:val="28"/>
                <w:szCs w:val="28"/>
              </w:rPr>
              <w:lastRenderedPageBreak/>
              <w:t>избирательной комиссии города Георгиевска</w:t>
            </w:r>
          </w:p>
        </w:tc>
      </w:tr>
      <w:tr w:rsidR="002D3145" w:rsidTr="00477127">
        <w:tc>
          <w:tcPr>
            <w:tcW w:w="1271" w:type="dxa"/>
          </w:tcPr>
          <w:p w:rsidR="002D3145" w:rsidRDefault="002D314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Тематический семинар:</w:t>
            </w:r>
          </w:p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1. Подготовка избирательных бюллетеней для их использования при голосовании</w:t>
            </w:r>
          </w:p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2. Процедура погашения неиспользованных избирательных бюллетеней</w:t>
            </w:r>
          </w:p>
        </w:tc>
        <w:tc>
          <w:tcPr>
            <w:tcW w:w="2410" w:type="dxa"/>
          </w:tcPr>
          <w:p w:rsidR="002D3145" w:rsidRPr="00C1096D" w:rsidRDefault="002D3145" w:rsidP="004E2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3640" w:type="dxa"/>
          </w:tcPr>
          <w:p w:rsidR="002D3145" w:rsidRPr="00C1096D" w:rsidRDefault="002D3145" w:rsidP="00477127">
            <w:pPr>
              <w:rPr>
                <w:sz w:val="28"/>
                <w:szCs w:val="28"/>
              </w:rPr>
            </w:pPr>
            <w:r w:rsidRPr="00C1096D">
              <w:rPr>
                <w:sz w:val="28"/>
                <w:szCs w:val="28"/>
              </w:rPr>
              <w:t>члены территориальной избирательной комиссии города Георгиевска</w:t>
            </w:r>
          </w:p>
        </w:tc>
      </w:tr>
      <w:tr w:rsidR="002D3145" w:rsidTr="00477127">
        <w:tc>
          <w:tcPr>
            <w:tcW w:w="1271" w:type="dxa"/>
          </w:tcPr>
          <w:p w:rsidR="002D3145" w:rsidRDefault="002D3145" w:rsidP="00477127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371" w:type="dxa"/>
          </w:tcPr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Тематический семинар:</w:t>
            </w:r>
          </w:p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 xml:space="preserve">1. Порядок голосования в помещении для голосования </w:t>
            </w:r>
          </w:p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2. Работа УИК по организации и проведению голосования избирателей вне помещения для голосования</w:t>
            </w:r>
          </w:p>
          <w:p w:rsidR="002D3145" w:rsidRPr="00C11218" w:rsidRDefault="002D3145" w:rsidP="00477127">
            <w:pPr>
              <w:pStyle w:val="14-22"/>
              <w:widowControl/>
              <w:spacing w:after="0" w:line="240" w:lineRule="auto"/>
              <w:ind w:firstLine="0"/>
              <w:rPr>
                <w:kern w:val="2"/>
                <w:szCs w:val="28"/>
              </w:rPr>
            </w:pPr>
            <w:r w:rsidRPr="00C11218">
              <w:rPr>
                <w:kern w:val="2"/>
                <w:szCs w:val="28"/>
              </w:rPr>
              <w:t>3.  Подсчет голосов избирателей</w:t>
            </w:r>
          </w:p>
        </w:tc>
        <w:tc>
          <w:tcPr>
            <w:tcW w:w="2410" w:type="dxa"/>
          </w:tcPr>
          <w:p w:rsidR="002D3145" w:rsidRPr="00C1096D" w:rsidRDefault="002D3145" w:rsidP="004E29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3640" w:type="dxa"/>
          </w:tcPr>
          <w:p w:rsidR="002D3145" w:rsidRPr="00C1096D" w:rsidRDefault="002D3145" w:rsidP="00477127">
            <w:pPr>
              <w:rPr>
                <w:sz w:val="28"/>
                <w:szCs w:val="28"/>
              </w:rPr>
            </w:pPr>
            <w:r w:rsidRPr="00C1096D">
              <w:rPr>
                <w:sz w:val="28"/>
                <w:szCs w:val="28"/>
              </w:rPr>
              <w:t>члены территориальной избирательной комиссии города Георгиевска</w:t>
            </w:r>
          </w:p>
        </w:tc>
      </w:tr>
    </w:tbl>
    <w:p w:rsidR="00C11218" w:rsidRDefault="00C11218" w:rsidP="00C11218"/>
    <w:p w:rsidR="00992F50" w:rsidRDefault="00992F50" w:rsidP="00C11218"/>
    <w:p w:rsidR="00C11218" w:rsidRDefault="00C11218" w:rsidP="00C11218">
      <w:pPr>
        <w:shd w:val="clear" w:color="auto" w:fill="FFFFFF"/>
        <w:tabs>
          <w:tab w:val="left" w:pos="-2552"/>
        </w:tabs>
      </w:pPr>
      <w:r>
        <w:rPr>
          <w:color w:val="000000"/>
          <w:spacing w:val="-3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pacing w:val="-4"/>
          <w:sz w:val="28"/>
          <w:szCs w:val="28"/>
        </w:rPr>
        <w:t xml:space="preserve">Э.П. </w:t>
      </w:r>
      <w:proofErr w:type="spellStart"/>
      <w:r>
        <w:rPr>
          <w:color w:val="000000"/>
          <w:spacing w:val="-4"/>
          <w:sz w:val="28"/>
          <w:szCs w:val="28"/>
        </w:rPr>
        <w:t>Карицкая</w:t>
      </w:r>
      <w:proofErr w:type="spellEnd"/>
    </w:p>
    <w:p w:rsidR="00BB040A" w:rsidRDefault="00BB040A"/>
    <w:sectPr w:rsidR="00BB040A" w:rsidSect="00C1096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18"/>
    <w:rsid w:val="000C7CD4"/>
    <w:rsid w:val="002D3145"/>
    <w:rsid w:val="004B0B78"/>
    <w:rsid w:val="007B5D12"/>
    <w:rsid w:val="007D694B"/>
    <w:rsid w:val="00992F50"/>
    <w:rsid w:val="00AF6F41"/>
    <w:rsid w:val="00BB040A"/>
    <w:rsid w:val="00BF1535"/>
    <w:rsid w:val="00C11218"/>
    <w:rsid w:val="00D95979"/>
    <w:rsid w:val="00DD6FA3"/>
    <w:rsid w:val="00DF109F"/>
    <w:rsid w:val="00F15E46"/>
    <w:rsid w:val="00F41F65"/>
    <w:rsid w:val="00F7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11218"/>
    <w:pPr>
      <w:framePr w:w="4169" w:h="1445" w:hSpace="141" w:wrap="around" w:vAnchor="text" w:hAnchor="page" w:x="7095" w:y="161"/>
      <w:widowControl/>
      <w:autoSpaceDE/>
      <w:autoSpaceDN/>
      <w:adjustRightInd/>
      <w:spacing w:line="240" w:lineRule="exact"/>
    </w:pPr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C11218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a5">
    <w:name w:val="Таб"/>
    <w:basedOn w:val="a6"/>
    <w:rsid w:val="00C11218"/>
    <w:pPr>
      <w:widowControl/>
      <w:tabs>
        <w:tab w:val="clear" w:pos="4677"/>
        <w:tab w:val="clear" w:pos="9355"/>
      </w:tabs>
      <w:autoSpaceDE/>
      <w:autoSpaceDN/>
      <w:adjustRightInd/>
    </w:pPr>
    <w:rPr>
      <w:sz w:val="28"/>
    </w:rPr>
  </w:style>
  <w:style w:type="paragraph" w:customStyle="1" w:styleId="14-22">
    <w:name w:val="14-22"/>
    <w:rsid w:val="00C11218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12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12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1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4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2021-06-26T13:20:00Z</cp:lastPrinted>
  <dcterms:created xsi:type="dcterms:W3CDTF">2021-06-22T06:43:00Z</dcterms:created>
  <dcterms:modified xsi:type="dcterms:W3CDTF">2021-06-26T13:21:00Z</dcterms:modified>
</cp:coreProperties>
</file>