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5A" w:rsidRPr="009B0272" w:rsidRDefault="00465B5A" w:rsidP="000305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проведении конкурсного отбора субъектов малого и сре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него предпринимательства</w:t>
      </w:r>
      <w:r w:rsidR="00E01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</w:t>
      </w:r>
      <w:r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гранта за счет средств бюджета Георгиевского городского округа Ставропольского края </w:t>
      </w:r>
    </w:p>
    <w:p w:rsidR="00876445" w:rsidRDefault="00876445" w:rsidP="00876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2FE" w:rsidRDefault="00876445" w:rsidP="002102FE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Георгиевского городского округа </w:t>
      </w:r>
      <w:r w:rsidR="009B027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объявляет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приеме заявок и документов для участия в 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на пр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грант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Георгиевского городского о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руга Ставропольского края субъектам малого и среднего предпринимател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="00C37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грант,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отбор</w:t>
      </w:r>
      <w:r w:rsidR="00366863">
        <w:rPr>
          <w:rFonts w:ascii="Times New Roman" w:hAnsi="Times New Roman" w:cs="Times New Roman"/>
          <w:color w:val="000000" w:themeColor="text1"/>
          <w:sz w:val="28"/>
          <w:szCs w:val="28"/>
        </w:rPr>
        <w:t>, субъект предпринимательства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реализации</w:t>
      </w:r>
      <w:r w:rsidR="001571E2" w:rsidRPr="001571E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муниципальной программы Георгиевского городского округа Ставропольского края «Развитие муниципального образования и п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вышение открытости администрации Георгиевского городского округа Ста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ропольского края», утвержденной постановлением администрации Георгие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ского городского округа Ставропольского края от 29 декабря 2018 г. № 3733 (далее - муниципальная программа).</w:t>
      </w:r>
    </w:p>
    <w:p w:rsidR="000C3311" w:rsidRPr="000C3311" w:rsidRDefault="00203E24" w:rsidP="000C3311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условия 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конкурсного отбора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 предпринимательства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постановлением 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адм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и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нистрации Георгиевского городског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 округа Ставропольского края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27 а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п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реля 2022 г. № 1407</w:t>
      </w:r>
      <w:r w:rsidR="006B6132"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«</w:t>
      </w:r>
      <w:r w:rsidR="006B6132" w:rsidRPr="002102F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B6132" w:rsidRPr="002102FE">
        <w:rPr>
          <w:rFonts w:ascii="Times New Roman" w:hAnsi="Times New Roman" w:cs="Times New Roman"/>
          <w:sz w:val="28"/>
          <w:szCs w:val="28"/>
          <w:lang w:eastAsia="en-US"/>
        </w:rPr>
        <w:t>предоставления грантов за счет средств бюджета Георгиевского городского округа Ставропольского края субъектам малого и среднего предпринимательства</w:t>
      </w:r>
      <w:r w:rsidR="006B6132" w:rsidRPr="002102FE">
        <w:rPr>
          <w:rFonts w:ascii="Times New Roman" w:hAnsi="Times New Roman" w:cs="Times New Roman"/>
          <w:sz w:val="28"/>
          <w:szCs w:val="28"/>
        </w:rPr>
        <w:t>»</w:t>
      </w:r>
      <w:r w:rsidR="000C3311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</w:t>
      </w:r>
      <w:r w:rsidR="000C3311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Георгиевского городског</w:t>
      </w:r>
      <w:r w:rsidR="000C3311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 о</w:t>
      </w:r>
      <w:r w:rsidR="000C3311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к</w:t>
      </w:r>
      <w:r w:rsidR="000C3311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руга Ставропольского края</w:t>
      </w:r>
      <w:r w:rsidR="000C3311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0C3311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10 августа 2022 г. № 2702, от 07 февраля 2023 г. № 254)</w:t>
      </w:r>
      <w:r w:rsidR="00FB4A4A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(далее - </w:t>
      </w:r>
      <w:r w:rsidR="00FB4A4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FB4A4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Георгиевского городского округа </w:t>
      </w:r>
      <w:r w:rsidR="00FB4A4A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от </w:t>
      </w:r>
      <w:r w:rsidR="00FB4A4A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27 апреля 2022</w:t>
      </w:r>
      <w:r w:rsidR="00FB4A4A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 г. № 14</w:t>
      </w:r>
      <w:r w:rsidR="00FB4A4A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07)</w:t>
      </w:r>
      <w:r w:rsidR="000C3311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.</w:t>
      </w:r>
    </w:p>
    <w:p w:rsidR="009B0272" w:rsidRPr="0066167A" w:rsidRDefault="009B0272" w:rsidP="00210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 xml:space="preserve">Заявки и документы на участие в конкурсном отборе принимаются с 9-00 часов (по московскому времени) </w:t>
      </w:r>
      <w:r w:rsidR="00B2077A" w:rsidRPr="0066167A">
        <w:rPr>
          <w:rFonts w:ascii="Times New Roman" w:hAnsi="Times New Roman" w:cs="Times New Roman"/>
          <w:b/>
          <w:sz w:val="28"/>
          <w:szCs w:val="28"/>
        </w:rPr>
        <w:t>0</w:t>
      </w:r>
      <w:r w:rsidR="0057643F" w:rsidRPr="0066167A">
        <w:rPr>
          <w:rFonts w:ascii="Times New Roman" w:hAnsi="Times New Roman" w:cs="Times New Roman"/>
          <w:b/>
          <w:sz w:val="28"/>
          <w:szCs w:val="28"/>
        </w:rPr>
        <w:t>5</w:t>
      </w:r>
      <w:r w:rsidR="00B2077A" w:rsidRPr="0066167A">
        <w:rPr>
          <w:rFonts w:ascii="Times New Roman" w:hAnsi="Times New Roman" w:cs="Times New Roman"/>
          <w:b/>
          <w:sz w:val="28"/>
          <w:szCs w:val="28"/>
        </w:rPr>
        <w:t xml:space="preserve"> июня 2023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6167A">
        <w:rPr>
          <w:rFonts w:ascii="Times New Roman" w:hAnsi="Times New Roman" w:cs="Times New Roman"/>
          <w:sz w:val="28"/>
          <w:szCs w:val="28"/>
        </w:rPr>
        <w:t>.</w:t>
      </w:r>
    </w:p>
    <w:p w:rsidR="009B0272" w:rsidRPr="0066167A" w:rsidRDefault="009B0272" w:rsidP="009B0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 xml:space="preserve">Прием заявок и документов завершается в 18-00 часов (по московскому времени) </w:t>
      </w:r>
      <w:r w:rsidR="00B2077A" w:rsidRPr="0066167A">
        <w:rPr>
          <w:rFonts w:ascii="Times New Roman" w:hAnsi="Times New Roman" w:cs="Times New Roman"/>
          <w:b/>
          <w:sz w:val="28"/>
          <w:szCs w:val="28"/>
        </w:rPr>
        <w:t>0</w:t>
      </w:r>
      <w:r w:rsidR="0057643F" w:rsidRPr="0066167A">
        <w:rPr>
          <w:rFonts w:ascii="Times New Roman" w:hAnsi="Times New Roman" w:cs="Times New Roman"/>
          <w:b/>
          <w:sz w:val="28"/>
          <w:szCs w:val="28"/>
        </w:rPr>
        <w:t>6</w:t>
      </w:r>
      <w:r w:rsidR="00B2077A" w:rsidRPr="0066167A">
        <w:rPr>
          <w:rFonts w:ascii="Times New Roman" w:hAnsi="Times New Roman" w:cs="Times New Roman"/>
          <w:b/>
          <w:sz w:val="28"/>
          <w:szCs w:val="28"/>
        </w:rPr>
        <w:t xml:space="preserve"> июля 2023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6167A">
        <w:rPr>
          <w:rFonts w:ascii="Times New Roman" w:hAnsi="Times New Roman" w:cs="Times New Roman"/>
          <w:sz w:val="28"/>
          <w:szCs w:val="28"/>
        </w:rPr>
        <w:t>.</w:t>
      </w:r>
    </w:p>
    <w:p w:rsidR="00333D00" w:rsidRPr="009B0272" w:rsidRDefault="00333D00" w:rsidP="00333D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 xml:space="preserve">Рассмотрение заявок на предмет участия в конкурсном отборе – </w:t>
      </w:r>
      <w:r w:rsidRPr="0066167A">
        <w:rPr>
          <w:rFonts w:ascii="Times New Roman" w:hAnsi="Times New Roman" w:cs="Times New Roman"/>
          <w:b/>
          <w:sz w:val="28"/>
          <w:szCs w:val="28"/>
        </w:rPr>
        <w:t>с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июля по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0DB2">
        <w:rPr>
          <w:rFonts w:ascii="Times New Roman" w:hAnsi="Times New Roman" w:cs="Times New Roman"/>
          <w:b/>
          <w:sz w:val="28"/>
          <w:szCs w:val="28"/>
        </w:rPr>
        <w:t xml:space="preserve"> июля 2023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года; </w:t>
      </w:r>
      <w:r w:rsidRPr="0066167A">
        <w:rPr>
          <w:rFonts w:ascii="Times New Roman" w:hAnsi="Times New Roman" w:cs="Times New Roman"/>
          <w:sz w:val="28"/>
          <w:szCs w:val="28"/>
        </w:rPr>
        <w:t xml:space="preserve">оценка заявок - </w:t>
      </w:r>
      <w:r w:rsidRPr="0066167A">
        <w:rPr>
          <w:rFonts w:ascii="Times New Roman" w:hAnsi="Times New Roman" w:cs="Times New Roman"/>
          <w:b/>
          <w:sz w:val="28"/>
          <w:szCs w:val="28"/>
        </w:rPr>
        <w:t>с 1</w:t>
      </w:r>
      <w:r>
        <w:rPr>
          <w:rFonts w:ascii="Times New Roman" w:hAnsi="Times New Roman" w:cs="Times New Roman"/>
          <w:b/>
          <w:sz w:val="28"/>
          <w:szCs w:val="28"/>
        </w:rPr>
        <w:t>7 июля по 21</w:t>
      </w:r>
      <w:r w:rsidR="00DD0DB2">
        <w:rPr>
          <w:rFonts w:ascii="Times New Roman" w:hAnsi="Times New Roman" w:cs="Times New Roman"/>
          <w:b/>
          <w:sz w:val="28"/>
          <w:szCs w:val="28"/>
        </w:rPr>
        <w:t xml:space="preserve"> июля 2023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66167A">
        <w:rPr>
          <w:rFonts w:ascii="Times New Roman" w:hAnsi="Times New Roman" w:cs="Times New Roman"/>
          <w:b/>
          <w:sz w:val="28"/>
          <w:szCs w:val="28"/>
        </w:rPr>
        <w:t>о</w:t>
      </w:r>
      <w:r w:rsidRPr="0066167A">
        <w:rPr>
          <w:rFonts w:ascii="Times New Roman" w:hAnsi="Times New Roman" w:cs="Times New Roman"/>
          <w:b/>
          <w:sz w:val="28"/>
          <w:szCs w:val="28"/>
        </w:rPr>
        <w:t>да.</w:t>
      </w:r>
    </w:p>
    <w:p w:rsidR="00030516" w:rsidRPr="00906DBA" w:rsidRDefault="00030516" w:rsidP="007D125A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30516" w:rsidRPr="00906DBA" w:rsidRDefault="00030516" w:rsidP="007D125A">
      <w:pPr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и место нахождения, почтовый адрес, адрес электро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ной почты Уполномоченного органа</w:t>
      </w:r>
    </w:p>
    <w:p w:rsidR="007D125A" w:rsidRDefault="007D125A" w:rsidP="007D12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775C">
        <w:rPr>
          <w:rFonts w:ascii="Times New Roman" w:hAnsi="Times New Roman"/>
          <w:sz w:val="28"/>
          <w:szCs w:val="28"/>
        </w:rPr>
        <w:t>Уполномоченным органом по проведению конкурсного отбора являе</w:t>
      </w:r>
      <w:r w:rsidRPr="005C775C">
        <w:rPr>
          <w:rFonts w:ascii="Times New Roman" w:hAnsi="Times New Roman"/>
          <w:sz w:val="28"/>
          <w:szCs w:val="28"/>
        </w:rPr>
        <w:t>т</w:t>
      </w:r>
      <w:r w:rsidRPr="005C775C">
        <w:rPr>
          <w:rFonts w:ascii="Times New Roman" w:hAnsi="Times New Roman"/>
          <w:sz w:val="28"/>
          <w:szCs w:val="28"/>
        </w:rPr>
        <w:t>ся управление экономического развития и торговли администрации Георг</w:t>
      </w:r>
      <w:r w:rsidRPr="005C775C">
        <w:rPr>
          <w:rFonts w:ascii="Times New Roman" w:hAnsi="Times New Roman"/>
          <w:sz w:val="28"/>
          <w:szCs w:val="28"/>
        </w:rPr>
        <w:t>и</w:t>
      </w:r>
      <w:r w:rsidRPr="005C775C">
        <w:rPr>
          <w:rFonts w:ascii="Times New Roman" w:hAnsi="Times New Roman"/>
          <w:sz w:val="28"/>
          <w:szCs w:val="28"/>
        </w:rPr>
        <w:t>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C1211E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</w:rPr>
        <w:t>.</w:t>
      </w:r>
    </w:p>
    <w:p w:rsidR="00F82028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="00EA35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дрес: 357820, г. Георгиевск, пл. Победы, 1</w:t>
      </w:r>
      <w:r w:rsidR="00906DBA">
        <w:rPr>
          <w:rFonts w:ascii="Times New Roman" w:hAnsi="Times New Roman" w:cs="Times New Roman"/>
          <w:sz w:val="28"/>
          <w:szCs w:val="28"/>
        </w:rPr>
        <w:t>, каб</w:t>
      </w:r>
      <w:r w:rsidR="00906DBA">
        <w:rPr>
          <w:rFonts w:ascii="Times New Roman" w:hAnsi="Times New Roman" w:cs="Times New Roman"/>
          <w:sz w:val="28"/>
          <w:szCs w:val="28"/>
        </w:rPr>
        <w:t>и</w:t>
      </w:r>
      <w:r w:rsidR="00906DBA">
        <w:rPr>
          <w:rFonts w:ascii="Times New Roman" w:hAnsi="Times New Roman" w:cs="Times New Roman"/>
          <w:sz w:val="28"/>
          <w:szCs w:val="28"/>
        </w:rPr>
        <w:t>нет 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+7 (87951) 5-00-08.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0C3311" w:rsidRPr="000C3311">
        <w:rPr>
          <w:rFonts w:ascii="Times New Roman" w:hAnsi="Times New Roman" w:cs="Times New Roman"/>
          <w:sz w:val="28"/>
          <w:szCs w:val="28"/>
        </w:rPr>
        <w:t>ekonom</w:t>
      </w:r>
      <w:r w:rsidR="008306C0" w:rsidRPr="008306C0">
        <w:rPr>
          <w:rFonts w:ascii="Times New Roman" w:hAnsi="Times New Roman" w:cs="Times New Roman"/>
          <w:sz w:val="28"/>
          <w:szCs w:val="28"/>
        </w:rPr>
        <w:t>@georgievsk.stavregion.ru.</w:t>
      </w:r>
    </w:p>
    <w:p w:rsidR="006E1FDF" w:rsidRDefault="006E1FDF" w:rsidP="006E1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3A" w:rsidRPr="00094906" w:rsidRDefault="00BA743A" w:rsidP="00BA743A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Грант предоставляется на финансовое обеспечение затрат по реализ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lastRenderedPageBreak/>
        <w:t>ции проекта в соответствии с представленным субъектом предпринимател</w:t>
      </w:r>
      <w:r w:rsidRPr="00094906">
        <w:rPr>
          <w:rFonts w:ascii="Times New Roman" w:hAnsi="Times New Roman" w:cs="Times New Roman"/>
          <w:sz w:val="28"/>
          <w:szCs w:val="28"/>
        </w:rPr>
        <w:t>ь</w:t>
      </w:r>
      <w:r w:rsidRPr="00094906">
        <w:rPr>
          <w:rFonts w:ascii="Times New Roman" w:hAnsi="Times New Roman" w:cs="Times New Roman"/>
          <w:sz w:val="28"/>
          <w:szCs w:val="28"/>
        </w:rPr>
        <w:t>ства бизнес-планом, за исключением затрат на:</w:t>
      </w:r>
    </w:p>
    <w:p w:rsidR="00BA743A" w:rsidRPr="00094906" w:rsidRDefault="00BA743A" w:rsidP="00BA743A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оплату труда сотрудников юридического лица – заявителя, либо самого заявителя - индивидуального предпринимателя и его наемных работников;</w:t>
      </w:r>
    </w:p>
    <w:p w:rsidR="00BA743A" w:rsidRPr="00094906" w:rsidRDefault="00BA743A" w:rsidP="00BA743A">
      <w:pPr>
        <w:ind w:firstLine="708"/>
        <w:jc w:val="both"/>
      </w:pPr>
      <w:r w:rsidRPr="00094906"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оплату кредита и процентов по кредиту;</w:t>
      </w:r>
    </w:p>
    <w:p w:rsidR="00BA743A" w:rsidRDefault="00BA743A" w:rsidP="00BA743A">
      <w:pPr>
        <w:ind w:firstLine="70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94906">
        <w:rPr>
          <w:rFonts w:ascii="Times New Roman" w:hAnsi="Times New Roman" w:cs="Times New Roman"/>
          <w:color w:val="000000"/>
          <w:spacing w:val="-8"/>
          <w:sz w:val="28"/>
          <w:szCs w:val="28"/>
        </w:rPr>
        <w:t>уплату налогов и сборов в бюджеты всех уровней.</w:t>
      </w:r>
    </w:p>
    <w:p w:rsidR="000C3311" w:rsidRPr="00094906" w:rsidRDefault="000C3311" w:rsidP="00BA743A">
      <w:pPr>
        <w:ind w:firstLine="708"/>
        <w:jc w:val="both"/>
      </w:pP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гранта не могут быть использованы субъектом предприним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рудования, сырья и комплектующих изделий, связанных с достижением р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зультатов предоставления гранта</w:t>
      </w:r>
      <w:r w:rsidR="00DD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743A" w:rsidRDefault="00BA743A" w:rsidP="00BA7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>Гранты предоставляются по следующим направлениям</w:t>
      </w:r>
      <w:r w:rsidRPr="00094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906">
        <w:rPr>
          <w:rFonts w:ascii="Times New Roman" w:hAnsi="Times New Roman" w:cs="Times New Roman"/>
          <w:sz w:val="28"/>
          <w:szCs w:val="28"/>
        </w:rPr>
        <w:t>предприним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тельства: в области промышленного производства и инноваций, сельскох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зяйственного производства, торговли, ремесленной и внешнеэкономической деятельности, образования (включая обучение/переобучение кадров), здрав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охранения, физической культуры и спорта, жилищно-коммунального хозя</w:t>
      </w:r>
      <w:r w:rsidRPr="00094906">
        <w:rPr>
          <w:rFonts w:ascii="Times New Roman" w:hAnsi="Times New Roman" w:cs="Times New Roman"/>
          <w:sz w:val="28"/>
          <w:szCs w:val="28"/>
        </w:rPr>
        <w:t>й</w:t>
      </w:r>
      <w:r w:rsidRPr="00094906">
        <w:rPr>
          <w:rFonts w:ascii="Times New Roman" w:hAnsi="Times New Roman" w:cs="Times New Roman"/>
          <w:sz w:val="28"/>
          <w:szCs w:val="28"/>
        </w:rPr>
        <w:t>ства, транспорта, оказания услуг населению и общественного питания, дос</w:t>
      </w:r>
      <w:r w:rsidRPr="00094906">
        <w:rPr>
          <w:rFonts w:ascii="Times New Roman" w:hAnsi="Times New Roman" w:cs="Times New Roman"/>
          <w:sz w:val="28"/>
          <w:szCs w:val="28"/>
        </w:rPr>
        <w:t>у</w:t>
      </w:r>
      <w:r w:rsidRPr="00094906">
        <w:rPr>
          <w:rFonts w:ascii="Times New Roman" w:hAnsi="Times New Roman" w:cs="Times New Roman"/>
          <w:sz w:val="28"/>
          <w:szCs w:val="28"/>
        </w:rPr>
        <w:t>говой развлекательной инфраструктуры Георгиевского городского округа.</w:t>
      </w:r>
    </w:p>
    <w:p w:rsidR="00333D00" w:rsidRPr="00094906" w:rsidRDefault="00333D00" w:rsidP="00333D00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Субъект предпринимательства </w:t>
      </w:r>
      <w:r w:rsidRPr="00094906">
        <w:rPr>
          <w:rFonts w:ascii="Times New Roman" w:hAnsi="Times New Roman" w:cs="Times New Roman"/>
          <w:sz w:val="28"/>
          <w:szCs w:val="28"/>
        </w:rPr>
        <w:t>вправе подать одну заявку на участие в конкурсном отборе.</w:t>
      </w:r>
    </w:p>
    <w:p w:rsidR="008C5312" w:rsidRPr="00906DBA" w:rsidRDefault="008C5312" w:rsidP="008C5312">
      <w:pPr>
        <w:rPr>
          <w:color w:val="000000" w:themeColor="text1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требования к участникам конкурсного отбора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/>
          <w:sz w:val="28"/>
          <w:szCs w:val="28"/>
        </w:rPr>
        <w:t>Грант предоставляется администрацией Георгиевского городского о</w:t>
      </w:r>
      <w:r w:rsidRPr="005C775C">
        <w:rPr>
          <w:rFonts w:ascii="Times New Roman" w:hAnsi="Times New Roman"/>
          <w:sz w:val="28"/>
          <w:szCs w:val="28"/>
        </w:rPr>
        <w:t>к</w:t>
      </w:r>
      <w:r w:rsidRPr="005C775C">
        <w:rPr>
          <w:rFonts w:ascii="Times New Roman" w:hAnsi="Times New Roman"/>
          <w:sz w:val="28"/>
          <w:szCs w:val="28"/>
        </w:rPr>
        <w:t>руга Ставропольского края субъектам предпринимательства, соответству</w:t>
      </w:r>
      <w:r w:rsidRPr="005C775C">
        <w:rPr>
          <w:rFonts w:ascii="Times New Roman" w:hAnsi="Times New Roman"/>
          <w:sz w:val="28"/>
          <w:szCs w:val="28"/>
        </w:rPr>
        <w:t>ю</w:t>
      </w:r>
      <w:r w:rsidRPr="005C775C">
        <w:rPr>
          <w:rFonts w:ascii="Times New Roman" w:hAnsi="Times New Roman"/>
          <w:sz w:val="28"/>
          <w:szCs w:val="28"/>
        </w:rPr>
        <w:t xml:space="preserve">щим условиям и требованиям, </w:t>
      </w:r>
      <w:r w:rsidR="00BA743A">
        <w:rPr>
          <w:rFonts w:ascii="Times New Roman" w:hAnsi="Times New Roman"/>
          <w:sz w:val="28"/>
          <w:szCs w:val="28"/>
        </w:rPr>
        <w:t xml:space="preserve">установленным статьей </w:t>
      </w:r>
      <w:r w:rsidRPr="005C775C">
        <w:rPr>
          <w:rFonts w:ascii="Times New Roman" w:hAnsi="Times New Roman"/>
          <w:sz w:val="28"/>
          <w:szCs w:val="28"/>
        </w:rPr>
        <w:t xml:space="preserve">14 </w:t>
      </w:r>
      <w:r w:rsidRPr="005C775C">
        <w:rPr>
          <w:rFonts w:ascii="Times New Roman" w:hAnsi="Times New Roman" w:cs="Times New Roman"/>
          <w:sz w:val="28"/>
          <w:szCs w:val="28"/>
        </w:rPr>
        <w:t>Федерального з</w:t>
      </w:r>
      <w:r w:rsidRPr="005C775C">
        <w:rPr>
          <w:rFonts w:ascii="Times New Roman" w:hAnsi="Times New Roman" w:cs="Times New Roman"/>
          <w:sz w:val="28"/>
          <w:szCs w:val="28"/>
        </w:rPr>
        <w:t>а</w:t>
      </w:r>
      <w:r w:rsidRPr="005C775C">
        <w:rPr>
          <w:rFonts w:ascii="Times New Roman" w:hAnsi="Times New Roman" w:cs="Times New Roman"/>
          <w:sz w:val="28"/>
          <w:szCs w:val="28"/>
        </w:rPr>
        <w:t>кона от 24 июля 2007 г. № 209-ФЗ «О развитии малого и среднего предпр</w:t>
      </w:r>
      <w:r w:rsidRPr="005C775C">
        <w:rPr>
          <w:rFonts w:ascii="Times New Roman" w:hAnsi="Times New Roman" w:cs="Times New Roman"/>
          <w:sz w:val="28"/>
          <w:szCs w:val="28"/>
        </w:rPr>
        <w:t>и</w:t>
      </w:r>
      <w:r w:rsidRPr="005C775C">
        <w:rPr>
          <w:rFonts w:ascii="Times New Roman" w:hAnsi="Times New Roman" w:cs="Times New Roman"/>
          <w:sz w:val="28"/>
          <w:szCs w:val="28"/>
        </w:rPr>
        <w:t>нимательства в Российской Федерации», зарегистрированным и осущест</w:t>
      </w:r>
      <w:r w:rsidRPr="005C775C">
        <w:rPr>
          <w:rFonts w:ascii="Times New Roman" w:hAnsi="Times New Roman" w:cs="Times New Roman"/>
          <w:sz w:val="28"/>
          <w:szCs w:val="28"/>
        </w:rPr>
        <w:t>в</w:t>
      </w:r>
      <w:r w:rsidRPr="005C775C">
        <w:rPr>
          <w:rFonts w:ascii="Times New Roman" w:hAnsi="Times New Roman" w:cs="Times New Roman"/>
          <w:sz w:val="28"/>
          <w:szCs w:val="28"/>
        </w:rPr>
        <w:t>ляющим деятельность на территории Георгиевского городского округа Ста</w:t>
      </w:r>
      <w:r w:rsidRPr="005C775C">
        <w:rPr>
          <w:rFonts w:ascii="Times New Roman" w:hAnsi="Times New Roman" w:cs="Times New Roman"/>
          <w:sz w:val="28"/>
          <w:szCs w:val="28"/>
        </w:rPr>
        <w:t>в</w:t>
      </w:r>
      <w:r w:rsidRPr="005C775C">
        <w:rPr>
          <w:rFonts w:ascii="Times New Roman" w:hAnsi="Times New Roman" w:cs="Times New Roman"/>
          <w:sz w:val="28"/>
          <w:szCs w:val="28"/>
        </w:rPr>
        <w:t>ропольского края (далее – Георгиевский городской округ) за исключением субъектов предпринимательства:</w:t>
      </w:r>
    </w:p>
    <w:p w:rsidR="00692A1C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ми, негосударственными пенсионными фондами, профессиональными учас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никами рынка ценных бумаг, ломбардами;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го бизнеса;</w:t>
      </w:r>
    </w:p>
    <w:p w:rsidR="002003FC" w:rsidRPr="00094906" w:rsidRDefault="002003FC" w:rsidP="002003FC">
      <w:pPr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являющихся участниками соглашений о разделе продукции;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</w:t>
      </w:r>
      <w:r w:rsidRPr="00094906">
        <w:rPr>
          <w:rFonts w:ascii="Times New Roman" w:hAnsi="Times New Roman" w:cs="Times New Roman"/>
          <w:sz w:val="28"/>
          <w:szCs w:val="28"/>
        </w:rPr>
        <w:t>у</w:t>
      </w:r>
      <w:r w:rsidRPr="00094906">
        <w:rPr>
          <w:rFonts w:ascii="Times New Roman" w:hAnsi="Times New Roman" w:cs="Times New Roman"/>
          <w:sz w:val="28"/>
          <w:szCs w:val="28"/>
        </w:rPr>
        <w:t>народными договорами Российской Федерации;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распространенных полезных ископаемых;</w:t>
      </w:r>
    </w:p>
    <w:p w:rsidR="00692A1C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lastRenderedPageBreak/>
        <w:t>в отношении которых ранее было принято решение об оказании анал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гичной поддержки и сроки ее не истекли</w:t>
      </w:r>
      <w:r w:rsidR="000C3311">
        <w:rPr>
          <w:rFonts w:ascii="Times New Roman" w:hAnsi="Times New Roman" w:cs="Times New Roman"/>
          <w:sz w:val="28"/>
          <w:szCs w:val="28"/>
        </w:rPr>
        <w:t>;</w:t>
      </w:r>
    </w:p>
    <w:p w:rsidR="000C3311" w:rsidRPr="00094906" w:rsidRDefault="000C3311" w:rsidP="00692A1C">
      <w:pPr>
        <w:ind w:firstLine="708"/>
        <w:jc w:val="both"/>
      </w:pP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которых администрацией Георгиевского городского окр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 или органом муниципального финансового контроля выявлены нарушения порядка и условий предоставления гранта и с даты признания субъекта пре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принимательства совершившим нарушение порядка и условий предоставл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гранта прошло менее одного года, за исключением случая более раннего устранения субъектом предпринимательства такого нарушения при условии соблюдения им установленного срока устранения такого наруше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ния, 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сл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чае, если нарушение порядка и условий предоставления гранта связано с н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целевым использованием средств поддержки или представлением недост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верных сведений и документов, с даты признания субъекта предприним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 совершившим такое нарушение прошло менее трех лет.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Грант предоставляется субъекту предпринимательства при соответс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вии его следующим условиям и требованиям: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у участника конкурсного отбора на 1-е число месяца, предшествующ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конкурсного отбора, отсутс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вует неисполненная обязанность по уплате налогов, сборов, страховых взн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сов, пеней, штрафов и процентов, подлежащих уплате в соответствии с зак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нодательством Российской Федерации о налогах и сборах;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у участника конкурсного отбора на 1-е число месяца, предшествующ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конкурсного отбора, отсутс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вует просроченная задолженность по возврату в бюджет Георгиевского г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оргиевским городским округом;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участник конкурсного отбора - юридическое лицо на дату подачи зая</w:t>
      </w:r>
      <w:r w:rsidRPr="00094906">
        <w:rPr>
          <w:rFonts w:ascii="Times New Roman" w:hAnsi="Times New Roman" w:cs="Times New Roman"/>
          <w:sz w:val="28"/>
          <w:szCs w:val="28"/>
        </w:rPr>
        <w:t>в</w:t>
      </w:r>
      <w:r w:rsidRPr="00094906">
        <w:rPr>
          <w:rFonts w:ascii="Times New Roman" w:hAnsi="Times New Roman" w:cs="Times New Roman"/>
          <w:sz w:val="28"/>
          <w:szCs w:val="28"/>
        </w:rPr>
        <w:t>ки не должен находиться в процессе ликвидации, реорганизации</w:t>
      </w:r>
      <w:r w:rsidR="00003724">
        <w:rPr>
          <w:rFonts w:ascii="Times New Roman" w:hAnsi="Times New Roman" w:cs="Times New Roman"/>
          <w:sz w:val="28"/>
          <w:szCs w:val="28"/>
        </w:rPr>
        <w:t xml:space="preserve"> (за искл</w:t>
      </w:r>
      <w:r w:rsidR="00003724">
        <w:rPr>
          <w:rFonts w:ascii="Times New Roman" w:hAnsi="Times New Roman" w:cs="Times New Roman"/>
          <w:sz w:val="28"/>
          <w:szCs w:val="28"/>
        </w:rPr>
        <w:t>ю</w:t>
      </w:r>
      <w:r w:rsidR="00003724">
        <w:rPr>
          <w:rFonts w:ascii="Times New Roman" w:hAnsi="Times New Roman" w:cs="Times New Roman"/>
          <w:sz w:val="28"/>
          <w:szCs w:val="28"/>
        </w:rPr>
        <w:t>чением реорганизации в форме присоединения к юридическому лицу, я</w:t>
      </w:r>
      <w:r w:rsidR="00003724">
        <w:rPr>
          <w:rFonts w:ascii="Times New Roman" w:hAnsi="Times New Roman" w:cs="Times New Roman"/>
          <w:sz w:val="28"/>
          <w:szCs w:val="28"/>
        </w:rPr>
        <w:t>в</w:t>
      </w:r>
      <w:r w:rsidR="00003724">
        <w:rPr>
          <w:rFonts w:ascii="Times New Roman" w:hAnsi="Times New Roman" w:cs="Times New Roman"/>
          <w:sz w:val="28"/>
          <w:szCs w:val="28"/>
        </w:rPr>
        <w:t>ляющемуся участником конкурсного отбора, другого юридического лица)</w:t>
      </w:r>
      <w:r w:rsidRPr="00094906">
        <w:rPr>
          <w:rFonts w:ascii="Times New Roman" w:hAnsi="Times New Roman" w:cs="Times New Roman"/>
          <w:sz w:val="28"/>
          <w:szCs w:val="28"/>
        </w:rPr>
        <w:t>, в отношении него не введена процедура банкротства, деятельность участника конкурсного отбора не должна быть приостановлена в порядке, предусмо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ренном законодательством Российский Федерации, а участник конкурсного отбора, являющийся индивидуальным предпринимателем, не должен прекр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тить деятельность в качестве индивидуального предпринимателя;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лифицированном руководителе, членах коллегиального исполнительного о</w:t>
      </w:r>
      <w:r w:rsidRPr="00094906">
        <w:rPr>
          <w:rFonts w:ascii="Times New Roman" w:hAnsi="Times New Roman" w:cs="Times New Roman"/>
          <w:sz w:val="28"/>
          <w:szCs w:val="28"/>
        </w:rPr>
        <w:t>р</w:t>
      </w:r>
      <w:r w:rsidRPr="00094906">
        <w:rPr>
          <w:rFonts w:ascii="Times New Roman" w:hAnsi="Times New Roman" w:cs="Times New Roman"/>
          <w:sz w:val="28"/>
          <w:szCs w:val="28"/>
        </w:rPr>
        <w:t>гана, лице, исполняющем функции единоличного исполнительного органа, или главном бухгалтере участника конкурсного отбора, являющегося юрид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>ческим лицом, об индивидуальном предпринимателе;</w:t>
      </w:r>
    </w:p>
    <w:p w:rsidR="007A494F" w:rsidRDefault="007A494F" w:rsidP="00692A1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>участник конкурсного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й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ской Федерации перечень государств и территорий, используемых для пр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lastRenderedPageBreak/>
        <w:t>межуточного (офшорного) владения активами в Российской Федерации (д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лее – офшорные компании), а также российским юридическим лицом, в у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с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дерации);</w:t>
      </w:r>
    </w:p>
    <w:p w:rsidR="006E1FDF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не получает 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на дату подачи заявки сре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ства из бюджета Георгиевского городского округа</w:t>
      </w:r>
      <w:r w:rsidRPr="00094906">
        <w:rPr>
          <w:rFonts w:ascii="Times New Roman" w:hAnsi="Times New Roman" w:cs="Times New Roman"/>
          <w:sz w:val="28"/>
          <w:szCs w:val="28"/>
        </w:rPr>
        <w:t>, в соответствии с иными правовыми актами на цели, установленные настоящим Порядком.</w:t>
      </w:r>
    </w:p>
    <w:p w:rsidR="00692A1C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перечень документов, предоставляемых участниками конкурсного 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бора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Для участия в конкурсном отборе в срок подачи конкурсных заявок субъект предпринимательства представляет в администрацию Георгиевского городского округа следующие документы: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заявку на получение гранта за счет средств бюджета Георгиевского г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родского округа Ставропольского края субъектам малого и среднего пре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принимательства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заявка)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анкету субъекта малого и среднего предпринимательства, претенду</w:t>
      </w:r>
      <w:r w:rsidRPr="00094906">
        <w:rPr>
          <w:rFonts w:ascii="Times New Roman" w:hAnsi="Times New Roman" w:cs="Times New Roman"/>
          <w:sz w:val="28"/>
          <w:szCs w:val="28"/>
        </w:rPr>
        <w:t>ю</w:t>
      </w:r>
      <w:r w:rsidRPr="00094906">
        <w:rPr>
          <w:rFonts w:ascii="Times New Roman" w:hAnsi="Times New Roman" w:cs="Times New Roman"/>
          <w:sz w:val="28"/>
          <w:szCs w:val="28"/>
        </w:rPr>
        <w:t>щего на получение гранта за счет средств бюджета Георгиевского городского округа Ставропольского края субъектам малого и среднего предприним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тельства (далее – анкета)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копии учредительных документов заявителя и всех изменений к ним, а также документов, подтверждающих полномочия руководителя или иного уполномоченного лица субъекта предпринимательства (для юридического лица);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субъекта предприним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тельства или документа, подтверждающего полномочия уполномоченного лица субъекта предпринимательства (для индивидуального предпринимат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ля);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бизнес-план (технико-экономическое обоснование проекта) (далее – предполагаемый к реализации проект);</w:t>
      </w:r>
    </w:p>
    <w:p w:rsidR="00692A1C" w:rsidRPr="00094906" w:rsidRDefault="00692A1C" w:rsidP="00692A1C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руководителя юридического лица</w:t>
      </w:r>
      <w:r w:rsidRPr="00094906">
        <w:rPr>
          <w:rFonts w:ascii="Times New Roman" w:hAnsi="Times New Roman" w:cs="Times New Roman"/>
          <w:sz w:val="28"/>
          <w:szCs w:val="28"/>
        </w:rPr>
        <w:t>).</w:t>
      </w:r>
    </w:p>
    <w:p w:rsidR="007743AE" w:rsidRDefault="007743AE" w:rsidP="00AD0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заявки, анкеты, бизнес-плана предполагаемого к реализации проекта и </w:t>
      </w:r>
      <w:r w:rsidRPr="005C775C">
        <w:rPr>
          <w:rFonts w:ascii="Times New Roman" w:hAnsi="Times New Roman" w:cs="Times New Roman"/>
          <w:sz w:val="28"/>
          <w:szCs w:val="28"/>
        </w:rPr>
        <w:t>согласи</w:t>
      </w:r>
      <w:r w:rsidR="00A171A7">
        <w:rPr>
          <w:rFonts w:ascii="Times New Roman" w:hAnsi="Times New Roman" w:cs="Times New Roman"/>
          <w:sz w:val="28"/>
          <w:szCs w:val="28"/>
        </w:rPr>
        <w:t>я</w:t>
      </w:r>
      <w:r w:rsidRPr="005C775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2102FE">
        <w:rPr>
          <w:rFonts w:ascii="Times New Roman" w:hAnsi="Times New Roman" w:cs="Times New Roman"/>
          <w:sz w:val="28"/>
          <w:szCs w:val="28"/>
        </w:rPr>
        <w:t>пост</w:t>
      </w:r>
      <w:r w:rsidRPr="002102FE">
        <w:rPr>
          <w:rFonts w:ascii="Times New Roman" w:hAnsi="Times New Roman" w:cs="Times New Roman"/>
          <w:sz w:val="28"/>
          <w:szCs w:val="28"/>
        </w:rPr>
        <w:t>а</w:t>
      </w:r>
      <w:r w:rsidRPr="002102FE">
        <w:rPr>
          <w:rFonts w:ascii="Times New Roman" w:hAnsi="Times New Roman" w:cs="Times New Roman"/>
          <w:sz w:val="28"/>
          <w:szCs w:val="28"/>
        </w:rPr>
        <w:t xml:space="preserve">новлением администрации Георгиевского городского округа </w:t>
      </w:r>
      <w:r w:rsidR="006E74E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27 апреля 2022 г. № 1407</w:t>
      </w:r>
      <w:r w:rsidR="009656F4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.</w:t>
      </w:r>
    </w:p>
    <w:p w:rsidR="00AD06DA" w:rsidRPr="005C775C" w:rsidRDefault="00AD06DA" w:rsidP="00AD0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Субъект предпринимательства вправе предоставить в администрацию Георгиевского городского округа следующие документы: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(для юридического лица);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бухгалтерский баланс и отчет о финансовых результатах на последнюю отчетную дату текущего года с отметкой или с протоколом входного контр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ля инспекции Федеральной налоговой службы по месту постановки на нал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lastRenderedPageBreak/>
        <w:t>говый учет заявителя (для юридического лица);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</w:t>
      </w:r>
      <w:r w:rsidRPr="00094906">
        <w:rPr>
          <w:rFonts w:ascii="Times New Roman" w:hAnsi="Times New Roman" w:cs="Times New Roman"/>
          <w:sz w:val="28"/>
          <w:szCs w:val="28"/>
        </w:rPr>
        <w:t>д</w:t>
      </w:r>
      <w:r w:rsidRPr="00094906">
        <w:rPr>
          <w:rFonts w:ascii="Times New Roman" w:hAnsi="Times New Roman" w:cs="Times New Roman"/>
          <w:sz w:val="28"/>
          <w:szCs w:val="28"/>
        </w:rPr>
        <w:t>принимателей (для индивидуального предпринимателя);</w:t>
      </w:r>
    </w:p>
    <w:p w:rsidR="00A67758" w:rsidRPr="00094906" w:rsidRDefault="00A67758" w:rsidP="00A67758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копию лицензии на право осуществления соответствующей деятельн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сти (в случае если осуществляемый заявителем вид деятельности подлежит лицензированию);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налоговую декларацию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индивидуального предпринимателя);</w:t>
      </w:r>
    </w:p>
    <w:p w:rsidR="00A67758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заявителя, по состоянию на 1-е число месяца, предшеству</w:t>
      </w:r>
      <w:r w:rsidRPr="00094906">
        <w:rPr>
          <w:rFonts w:ascii="Times New Roman" w:hAnsi="Times New Roman" w:cs="Times New Roman"/>
          <w:sz w:val="28"/>
          <w:szCs w:val="28"/>
        </w:rPr>
        <w:t>ю</w:t>
      </w:r>
      <w:r w:rsidRPr="00094906">
        <w:rPr>
          <w:rFonts w:ascii="Times New Roman" w:hAnsi="Times New Roman" w:cs="Times New Roman"/>
          <w:sz w:val="28"/>
          <w:szCs w:val="28"/>
        </w:rPr>
        <w:t>щего месяцу, в котором планируется проведение конкурсного отбора;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справку об уровне 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заработной платы работников, состоящих в труд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вых отношениях с субъектом предпринимательства.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A171A7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Pr="005C775C">
        <w:rPr>
          <w:rFonts w:ascii="Times New Roman" w:hAnsi="Times New Roman" w:cs="Times New Roman"/>
          <w:sz w:val="28"/>
          <w:szCs w:val="28"/>
        </w:rPr>
        <w:t>могут быть предоставлены и иные документы, относящиеся к планируемому к реализации проекту.</w:t>
      </w: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и 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подаваемых участником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отбора, мо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получен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</w:t>
      </w:r>
      <w:r w:rsidR="00906DB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олномоченном</w:t>
      </w:r>
      <w:r w:rsidR="00B752DC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 его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боты, по адресу: Ставропольский край, г. Георгиевск, площадь Победы, 1, кабинеты № 72;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на офиц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альном сайте Георгиевского городского округа (georgievsk.ru) в разделе </w:t>
      </w:r>
      <w:r w:rsidR="005F0E8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«Поддержка и развитие малого и среднего предпринимательства» →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«Пр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грантов за счет средств бюджета муниципального образования Ставропольского края субъектам малого и среднего предпринимательства» (</w:t>
      </w:r>
      <w:r w:rsidR="00DD0DB2" w:rsidRPr="00DD0DB2">
        <w:rPr>
          <w:rFonts w:ascii="Times New Roman" w:hAnsi="Times New Roman" w:cs="Times New Roman"/>
          <w:color w:val="000000" w:themeColor="text1"/>
          <w:sz w:val="28"/>
          <w:szCs w:val="28"/>
        </w:rPr>
        <w:t>https://georgievsk.ru/spb/predostavlenie-grantov-za-schet-sredstv-byudzheta-munitsipalnogo-obrazovaniya-stavropolskogo-kraya-s.php</w:t>
      </w:r>
      <w:r w:rsidR="00A41C0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в сети «Интернет», Едином портале государс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венных и муниципальных услуг (функций) (www.gosuslugi.ru), а также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гиональном портале государственных и муниципальных услуг (www.26gosuslugi.ru).</w:t>
      </w:r>
    </w:p>
    <w:p w:rsidR="00AD06DA" w:rsidRPr="003C1BE5" w:rsidRDefault="00EC55BC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 w:rsidR="00A41C0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окументы могут быть представлены субъектом предприн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 в администрацию Георгиевского городского округа:</w:t>
      </w:r>
    </w:p>
    <w:p w:rsidR="00AD06DA" w:rsidRPr="003C1BE5" w:rsidRDefault="00AD06DA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лично или через уполномоченного представителя субъекта предприн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 при наличии у него доверенности, оформленной в порядке, уст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новленном законодательством Российской Федерации, согласно графику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боты администрации Георгиевского городского округа,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Ставр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польский край, г. Георгиевск, площадь Победы, 1, кабинет № 18;</w:t>
      </w:r>
    </w:p>
    <w:p w:rsidR="00AD06DA" w:rsidRPr="003C1BE5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почтовых отправлений (заказным почтовым 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правлением) в администрацию Георгиевского городского округа по адресу: 357820, Российская Федерация, Ставропольский край, город Георгиевск, площадь Победы, 1;</w:t>
      </w:r>
    </w:p>
    <w:p w:rsidR="00AD06DA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нальный портал государственных и муниципальных услу</w:t>
      </w:r>
      <w:r w:rsidR="002952E0">
        <w:rPr>
          <w:rFonts w:ascii="Times New Roman" w:hAnsi="Times New Roman" w:cs="Times New Roman"/>
          <w:color w:val="000000" w:themeColor="text1"/>
          <w:sz w:val="28"/>
          <w:szCs w:val="28"/>
        </w:rPr>
        <w:t>г по адресу: www.26gosuslugi.ru;</w:t>
      </w:r>
    </w:p>
    <w:p w:rsidR="002952E0" w:rsidRPr="002952E0" w:rsidRDefault="002952E0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2E0">
        <w:rPr>
          <w:rFonts w:ascii="Times New Roman" w:hAnsi="Times New Roman" w:cs="Times New Roman"/>
          <w:sz w:val="28"/>
          <w:szCs w:val="28"/>
        </w:rPr>
        <w:t>путем направления документов на электронную почту Уполномоченн</w:t>
      </w:r>
      <w:r w:rsidRPr="002952E0">
        <w:rPr>
          <w:rFonts w:ascii="Times New Roman" w:hAnsi="Times New Roman" w:cs="Times New Roman"/>
          <w:sz w:val="28"/>
          <w:szCs w:val="28"/>
        </w:rPr>
        <w:t>о</w:t>
      </w:r>
      <w:r w:rsidRPr="002952E0">
        <w:rPr>
          <w:rFonts w:ascii="Times New Roman" w:hAnsi="Times New Roman" w:cs="Times New Roman"/>
          <w:sz w:val="28"/>
          <w:szCs w:val="28"/>
        </w:rPr>
        <w:t xml:space="preserve">го органа по адресу: </w:t>
      </w:r>
      <w:r w:rsidRPr="002952E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952E0">
        <w:rPr>
          <w:rFonts w:ascii="Times New Roman" w:hAnsi="Times New Roman" w:cs="Times New Roman"/>
          <w:sz w:val="28"/>
          <w:szCs w:val="28"/>
        </w:rPr>
        <w:t>@</w:t>
      </w:r>
      <w:r w:rsidRPr="002952E0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Pr="002952E0">
        <w:rPr>
          <w:rFonts w:ascii="Times New Roman" w:hAnsi="Times New Roman" w:cs="Times New Roman"/>
          <w:sz w:val="28"/>
          <w:szCs w:val="28"/>
        </w:rPr>
        <w:t>.</w:t>
      </w:r>
      <w:r w:rsidRPr="002952E0">
        <w:rPr>
          <w:rFonts w:ascii="Times New Roman" w:hAnsi="Times New Roman" w:cs="Times New Roman"/>
          <w:sz w:val="28"/>
          <w:szCs w:val="28"/>
          <w:lang w:val="en-US"/>
        </w:rPr>
        <w:t>stavregion</w:t>
      </w:r>
      <w:r w:rsidRPr="002952E0">
        <w:rPr>
          <w:rFonts w:ascii="Times New Roman" w:hAnsi="Times New Roman" w:cs="Times New Roman"/>
          <w:sz w:val="28"/>
          <w:szCs w:val="28"/>
        </w:rPr>
        <w:t>.</w:t>
      </w:r>
      <w:r w:rsidRPr="002952E0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Заяв</w:t>
      </w:r>
      <w:r w:rsidR="00FB4A4A">
        <w:rPr>
          <w:rFonts w:ascii="Times New Roman" w:hAnsi="Times New Roman" w:cs="Times New Roman"/>
          <w:sz w:val="28"/>
          <w:szCs w:val="28"/>
        </w:rPr>
        <w:t>ка</w:t>
      </w:r>
      <w:r w:rsidRPr="00094906">
        <w:rPr>
          <w:rFonts w:ascii="Times New Roman" w:hAnsi="Times New Roman" w:cs="Times New Roman"/>
          <w:sz w:val="28"/>
          <w:szCs w:val="28"/>
        </w:rPr>
        <w:t xml:space="preserve"> и документы, направленные в электронной форме, подписыв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ются электронной подписью в соответствии с требованиями Федерального закона от 06 апреля 2011 г. № 63-ФЗ «Об электронной подписи» и требов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ниями Федерального закона от 27 июля 2010 г. № 210-ФЗ «Об организации предоставления государственных и муниципальных услуг».</w:t>
      </w:r>
    </w:p>
    <w:p w:rsidR="00EA784F" w:rsidRPr="00094906" w:rsidRDefault="00EA784F" w:rsidP="00EA784F">
      <w:pPr>
        <w:widowControl/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 случае направления заяв</w:t>
      </w:r>
      <w:r w:rsidR="00FB4A4A">
        <w:rPr>
          <w:rFonts w:ascii="Times New Roman" w:hAnsi="Times New Roman" w:cs="Times New Roman"/>
          <w:sz w:val="28"/>
          <w:szCs w:val="28"/>
        </w:rPr>
        <w:t>ки</w:t>
      </w:r>
      <w:r w:rsidRPr="00094906">
        <w:rPr>
          <w:rFonts w:ascii="Times New Roman" w:hAnsi="Times New Roman" w:cs="Times New Roman"/>
          <w:sz w:val="28"/>
          <w:szCs w:val="28"/>
        </w:rPr>
        <w:t xml:space="preserve"> и документов посредством почтовой св</w:t>
      </w:r>
      <w:r w:rsidRPr="00094906">
        <w:rPr>
          <w:rFonts w:ascii="Times New Roman" w:hAnsi="Times New Roman" w:cs="Times New Roman"/>
          <w:sz w:val="28"/>
          <w:szCs w:val="28"/>
        </w:rPr>
        <w:t>я</w:t>
      </w:r>
      <w:r w:rsidRPr="00094906">
        <w:rPr>
          <w:rFonts w:ascii="Times New Roman" w:hAnsi="Times New Roman" w:cs="Times New Roman"/>
          <w:sz w:val="28"/>
          <w:szCs w:val="28"/>
        </w:rPr>
        <w:t>зи (заказным почтовым отправлением) документы должны быть удостовер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ны в установленном порядке, за исключением документов, представляемых в подлинниках.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Документы для участия в конкурсном отборе должны быть оформлены аккуратно, без подчисток, исправлений, помарок, неустановленных сокращ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ний и формулировок, допускающих двойное толкование.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Все листы документов для участия в конкурсном отборе сшиваются, нумеруются, заверяются подписью субъекта предпринимательства или его представителя, скрепляются печатью субъекта предпринимательства (при наличии). Составляется опись с указанием количества листов по каждому вложенному документу для участия в конкурсном отборе.</w:t>
      </w:r>
    </w:p>
    <w:p w:rsidR="00EA784F" w:rsidRPr="00094906" w:rsidRDefault="00EA784F" w:rsidP="00EA784F">
      <w:pPr>
        <w:widowControl/>
        <w:autoSpaceDE/>
        <w:ind w:firstLine="708"/>
        <w:jc w:val="both"/>
      </w:pP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Субъект предпринимательства несет ответственность за достоверность и полноту представляемых им в </w:t>
      </w:r>
      <w:r w:rsidRPr="0009490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администрацию Георгиевского городского округа </w:t>
      </w: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>сведений и документов в соответствии с законодательством Росси</w:t>
      </w: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>й</w:t>
      </w: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>ской Федерации.</w:t>
      </w:r>
    </w:p>
    <w:p w:rsidR="00AD06DA" w:rsidRPr="003C1BE5" w:rsidRDefault="00AD06DA" w:rsidP="00AD06D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  <w:lang w:eastAsia="ar-SA"/>
        </w:rPr>
      </w:pPr>
    </w:p>
    <w:p w:rsidR="00991E8A" w:rsidRPr="00991E8A" w:rsidRDefault="00991E8A" w:rsidP="00EA784F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highlight w:val="white"/>
        </w:rPr>
      </w:pP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порядок отзыва заявок участников конкурсного отбора, порядок во</w:t>
      </w: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з</w:t>
      </w: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врата заявок участников конкурсного отбора, определяющий в том числе основания для возврата заявок участников конкурсного отбора, порядок вн</w:t>
      </w: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е</w:t>
      </w: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сения изменений в заявки участников конкурсного отбора</w:t>
      </w:r>
    </w:p>
    <w:p w:rsidR="00FB4A4A" w:rsidRDefault="00FB4A4A" w:rsidP="00EA78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>Субъект предпринимательства вправе отозвать представленную им з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явку путем направления письменного уведомления об этом в администрацию Георгиевского городского округа до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даты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окончания приема заявок, указа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ной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в объявлении о проведении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конкурсного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отбора.</w:t>
      </w:r>
    </w:p>
    <w:p w:rsidR="00EA784F" w:rsidRPr="00094906" w:rsidRDefault="00EA784F" w:rsidP="00EA784F">
      <w:pPr>
        <w:ind w:firstLine="708"/>
        <w:jc w:val="both"/>
      </w:pPr>
      <w:r w:rsidRPr="00FB4A4A">
        <w:rPr>
          <w:rFonts w:ascii="Times New Roman" w:hAnsi="Times New Roman" w:cs="Times New Roman"/>
          <w:sz w:val="28"/>
          <w:szCs w:val="28"/>
        </w:rPr>
        <w:t>Субъект предпринимательства, отозвавший заявку, вправе повторно представить заявку в течение срока подачи конкурсных заявок, указанного в объявлении о проведении конкурсного отбора.</w:t>
      </w:r>
    </w:p>
    <w:p w:rsidR="00FB4A4A" w:rsidRPr="00094906" w:rsidRDefault="00FB4A4A" w:rsidP="00FB4A4A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Внесение изменений в состав и содержание конкурсной заявки со дня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ее представления в администрацию Георгиевского городского округа не д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пускается.</w:t>
      </w:r>
    </w:p>
    <w:p w:rsidR="00FB4A4A" w:rsidRPr="00094906" w:rsidRDefault="00FB4A4A" w:rsidP="00FB4A4A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Представленные на конкурсный отбор и неотозванные </w:t>
      </w:r>
      <w:r>
        <w:rPr>
          <w:rFonts w:ascii="Times New Roman" w:hAnsi="Times New Roman" w:cs="Times New Roman"/>
          <w:sz w:val="28"/>
          <w:szCs w:val="28"/>
        </w:rPr>
        <w:t>до даты оконч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приема заявки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 субъектам предпринимательства не возвращаются.</w:t>
      </w:r>
    </w:p>
    <w:p w:rsidR="00AD06DA" w:rsidRPr="003C1BE5" w:rsidRDefault="00AD06DA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11E" w:rsidRPr="003C1BE5" w:rsidRDefault="00DD0DB2" w:rsidP="00C1211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правила </w:t>
      </w:r>
      <w:r w:rsidR="00465B5A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рассмотрения и оценки заявок участников конкурсного отбо</w:t>
      </w:r>
      <w:r w:rsidR="00A41C0A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</w:t>
      </w:r>
    </w:p>
    <w:p w:rsidR="003C0C33" w:rsidRPr="003C1BE5" w:rsidRDefault="00143DC4" w:rsidP="003C0C3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Hlk73886391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конкурсных заявок на предмет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требования, установленным в настоящем объявлением, </w:t>
      </w:r>
      <w:bookmarkEnd w:id="0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заседании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курсной комиссии.</w:t>
      </w:r>
      <w:r w:rsidR="003C0C3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C33" w:rsidRPr="003C1BE5" w:rsidRDefault="003C0C33" w:rsidP="003C0C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1) об отклонении заявки от участия в конкурсном отборе;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2) о допуске заявки к участию в конкурсном отборе.</w:t>
      </w:r>
    </w:p>
    <w:p w:rsidR="00F825C1" w:rsidRPr="003C1BE5" w:rsidRDefault="003C0C33" w:rsidP="003C0C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конкурсной комиссией решения об откл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нении заявки от участия в конкурсном отборе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F825C1" w:rsidRPr="003C1BE5" w:rsidRDefault="00F825C1" w:rsidP="00F825C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субъекта предпринимательства условиям и требован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ям, установленным пунктами 2 и 10 </w:t>
      </w:r>
      <w:r w:rsidR="00A14FAA" w:rsidRPr="002102F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14FAA" w:rsidRPr="002102FE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грантов за счет средств бюджета Георгиевского городского округа Ставропольского края </w:t>
      </w:r>
      <w:r w:rsidR="00A14FAA" w:rsidRPr="00DB44D8">
        <w:rPr>
          <w:rFonts w:ascii="Times New Roman" w:hAnsi="Times New Roman" w:cs="Times New Roman"/>
          <w:sz w:val="28"/>
          <w:szCs w:val="28"/>
          <w:lang w:eastAsia="en-US"/>
        </w:rPr>
        <w:t>субъектам малого и среднего предпринимательства</w:t>
      </w:r>
      <w:r w:rsidR="00A14FAA" w:rsidRPr="00DB44D8">
        <w:rPr>
          <w:rFonts w:ascii="Times New Roman" w:hAnsi="Times New Roman" w:cs="Times New Roman"/>
          <w:sz w:val="28"/>
          <w:szCs w:val="28"/>
        </w:rPr>
        <w:t>, утвержденного пост</w:t>
      </w:r>
      <w:r w:rsidR="00A14FAA" w:rsidRPr="00DB44D8">
        <w:rPr>
          <w:rFonts w:ascii="Times New Roman" w:hAnsi="Times New Roman" w:cs="Times New Roman"/>
          <w:sz w:val="28"/>
          <w:szCs w:val="28"/>
        </w:rPr>
        <w:t>а</w:t>
      </w:r>
      <w:r w:rsidR="00A14FAA" w:rsidRPr="00DB44D8">
        <w:rPr>
          <w:rFonts w:ascii="Times New Roman" w:hAnsi="Times New Roman" w:cs="Times New Roman"/>
          <w:sz w:val="28"/>
          <w:szCs w:val="28"/>
        </w:rPr>
        <w:t xml:space="preserve">новлением администрации Георгиевского городского округа </w:t>
      </w:r>
      <w:r w:rsidR="00A14FAA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от </w:t>
      </w:r>
      <w:r w:rsidR="002952E0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27 апреля</w:t>
      </w:r>
      <w:r w:rsidR="00A14FAA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202</w:t>
      </w:r>
      <w:r w:rsidR="002952E0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 г. № 1407</w:t>
      </w:r>
      <w:r w:rsidR="00A14FAA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(</w:t>
      </w:r>
      <w:r w:rsidR="00A14FAA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далее – Порядок предоставления грантов)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несоответствие представленных субъектом предпринимательства д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кументов требованиям к документам, определенным пунктами 11 и 14 П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рядка</w:t>
      </w:r>
      <w:r w:rsidR="00DD0DB2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 w:rsidRPr="00094906">
        <w:rPr>
          <w:rFonts w:ascii="Times New Roman" w:hAnsi="Times New Roman" w:cs="Times New Roman"/>
          <w:sz w:val="28"/>
          <w:szCs w:val="28"/>
        </w:rPr>
        <w:t xml:space="preserve">, или непредставление (предоставление не в полном объеме) документов, указанных в пункте 11 </w:t>
      </w:r>
      <w:r w:rsidR="00DD0DB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Порядка предоставления грантов, </w:t>
      </w:r>
      <w:r w:rsidR="00DD0DB2" w:rsidRPr="00DB44D8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Георгиевского г</w:t>
      </w:r>
      <w:r w:rsidR="00DD0DB2" w:rsidRPr="00DB44D8">
        <w:rPr>
          <w:rFonts w:ascii="Times New Roman" w:hAnsi="Times New Roman" w:cs="Times New Roman"/>
          <w:sz w:val="28"/>
          <w:szCs w:val="28"/>
        </w:rPr>
        <w:t>о</w:t>
      </w:r>
      <w:r w:rsidR="00DD0DB2" w:rsidRPr="00DB44D8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DD0DB2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27 апреля 2022 г. № 1407</w:t>
      </w:r>
      <w:r w:rsidRPr="00094906">
        <w:rPr>
          <w:rFonts w:ascii="Times New Roman" w:hAnsi="Times New Roman" w:cs="Times New Roman"/>
          <w:sz w:val="28"/>
          <w:szCs w:val="28"/>
        </w:rPr>
        <w:t>;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недостоверности информации, содержащейся в документах, предста</w:t>
      </w:r>
      <w:r w:rsidRPr="00094906">
        <w:rPr>
          <w:rFonts w:ascii="Times New Roman" w:hAnsi="Times New Roman" w:cs="Times New Roman"/>
          <w:sz w:val="28"/>
          <w:szCs w:val="28"/>
        </w:rPr>
        <w:t>в</w:t>
      </w:r>
      <w:r w:rsidRPr="00094906">
        <w:rPr>
          <w:rFonts w:ascii="Times New Roman" w:hAnsi="Times New Roman" w:cs="Times New Roman"/>
          <w:sz w:val="28"/>
          <w:szCs w:val="28"/>
        </w:rPr>
        <w:t>ленных субъектом предпринимательства, в том числе о месте нахождения и адресе юридического лица;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нарушения субъектом предпринимательства сроков подачи конкурсной заявки.</w:t>
      </w:r>
    </w:p>
    <w:p w:rsidR="000B2753" w:rsidRPr="003C1BE5" w:rsidRDefault="00F825C1" w:rsidP="000B275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Заявки и предлагаемые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реализации проект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ы, допущенные к участию в конкурсном отборе,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оценива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тся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конкурсной комиссией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методикой 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оценки комплексного показателя общей эффективности проекта, утвержденной постановлением администрации Георгиевского городского о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от </w:t>
      </w:r>
      <w:r w:rsidR="00EA784F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27 апреля 2022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 г. № 14</w:t>
      </w:r>
      <w:r w:rsidR="00EA784F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07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следующим критериям: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 эффективность проекта;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эффективность проекта;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социальная эффективность проекта (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создаваемых дополн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тельных рабочих мест в ходе реализации проекта);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эффективность проекта</w:t>
      </w:r>
      <w:r w:rsidR="0073630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211E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конкурсных заявок конкурсная комиссия опр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деляет комплексный показатель общей эффективности проекта по каждой з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явке, определенный на основе суммы баллов, присвоенных конкурсной к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миссией в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методикой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оценки комплексного показателя общей эффективности проекта.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Каждому предлагаемому к реализации проекту в составе заявки</w:t>
      </w:r>
      <w:r w:rsidRPr="003C1BE5">
        <w:rPr>
          <w:color w:val="000000" w:themeColor="text1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сваивается порядковый номер и формируется рейтинг заявок. Проекту, 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бравшему наибольший комплексный показатель общей эффективности 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екта, присваивается первый номер.</w:t>
      </w:r>
      <w:r w:rsidR="00EB4E1D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2753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конкурсного отбора признаются субъекты предприн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мательства, чьи предполагаемые к реализации проекты в составе заявки имеют наименьший порядковый номер, в пределах общего объема бюдже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ных ассигнований.</w:t>
      </w:r>
    </w:p>
    <w:p w:rsidR="00EA784F" w:rsidRPr="00094906" w:rsidRDefault="00EA784F" w:rsidP="00EA784F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Субъекту предпринимательства отказывается в предоставлении гранта в следующих случаях:</w:t>
      </w:r>
    </w:p>
    <w:p w:rsidR="00EA784F" w:rsidRPr="00094906" w:rsidRDefault="00EA784F" w:rsidP="00EA784F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несоответствие представленных субъектом предпринимательства д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 xml:space="preserve">кументов требованиям, определенным в соответствии с пунктами 11 и </w:t>
      </w:r>
      <w:r w:rsidR="00DD0DB2">
        <w:rPr>
          <w:rFonts w:ascii="Times New Roman" w:hAnsi="Times New Roman" w:cs="Times New Roman"/>
          <w:sz w:val="28"/>
          <w:szCs w:val="28"/>
        </w:rPr>
        <w:t xml:space="preserve">14 </w:t>
      </w:r>
      <w:r w:rsidRPr="00094906">
        <w:rPr>
          <w:rFonts w:ascii="Times New Roman" w:hAnsi="Times New Roman" w:cs="Times New Roman"/>
          <w:sz w:val="28"/>
          <w:szCs w:val="28"/>
        </w:rPr>
        <w:t>Порядка</w:t>
      </w:r>
      <w:r w:rsidR="00DD0DB2">
        <w:rPr>
          <w:rFonts w:ascii="Times New Roman" w:hAnsi="Times New Roman" w:cs="Times New Roman"/>
          <w:sz w:val="28"/>
          <w:szCs w:val="28"/>
        </w:rPr>
        <w:t xml:space="preserve"> предоставления грантов, </w:t>
      </w:r>
      <w:r w:rsidR="00DD0DB2" w:rsidRPr="00DB44D8">
        <w:rPr>
          <w:rFonts w:ascii="Times New Roman" w:hAnsi="Times New Roman" w:cs="Times New Roman"/>
          <w:sz w:val="28"/>
          <w:szCs w:val="28"/>
        </w:rPr>
        <w:t>утвержденного постановлением админис</w:t>
      </w:r>
      <w:r w:rsidR="00DD0DB2" w:rsidRPr="00DB44D8">
        <w:rPr>
          <w:rFonts w:ascii="Times New Roman" w:hAnsi="Times New Roman" w:cs="Times New Roman"/>
          <w:sz w:val="28"/>
          <w:szCs w:val="28"/>
        </w:rPr>
        <w:t>т</w:t>
      </w:r>
      <w:r w:rsidR="00DD0DB2" w:rsidRPr="00DB44D8">
        <w:rPr>
          <w:rFonts w:ascii="Times New Roman" w:hAnsi="Times New Roman" w:cs="Times New Roman"/>
          <w:sz w:val="28"/>
          <w:szCs w:val="28"/>
        </w:rPr>
        <w:t xml:space="preserve">рации Георгиевского городского округа </w:t>
      </w:r>
      <w:r w:rsidR="00DD0DB2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27 апреля 2022 г. № 1407</w:t>
      </w:r>
      <w:r w:rsidRPr="00094906">
        <w:rPr>
          <w:rFonts w:ascii="Times New Roman" w:hAnsi="Times New Roman" w:cs="Times New Roman"/>
          <w:sz w:val="28"/>
          <w:szCs w:val="28"/>
        </w:rPr>
        <w:t>, или н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представление (представление не в полном объеме) указанных документов;</w:t>
      </w:r>
    </w:p>
    <w:p w:rsidR="00EA784F" w:rsidRPr="00094906" w:rsidRDefault="00EA784F" w:rsidP="00EA784F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субъектом пре</w:t>
      </w:r>
      <w:r w:rsidRPr="00094906">
        <w:rPr>
          <w:rFonts w:ascii="Times New Roman" w:hAnsi="Times New Roman" w:cs="Times New Roman"/>
          <w:sz w:val="28"/>
          <w:szCs w:val="28"/>
        </w:rPr>
        <w:t>д</w:t>
      </w:r>
      <w:r w:rsidRPr="00094906">
        <w:rPr>
          <w:rFonts w:ascii="Times New Roman" w:hAnsi="Times New Roman" w:cs="Times New Roman"/>
          <w:sz w:val="28"/>
          <w:szCs w:val="28"/>
        </w:rPr>
        <w:t>принимательства информации;</w:t>
      </w:r>
    </w:p>
    <w:p w:rsidR="00EA784F" w:rsidRPr="00094906" w:rsidRDefault="00EA784F" w:rsidP="00EA784F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если субъект предпринимательства не признан победителем конкур</w:t>
      </w:r>
      <w:r w:rsidRPr="00094906">
        <w:rPr>
          <w:rFonts w:ascii="Times New Roman" w:hAnsi="Times New Roman" w:cs="Times New Roman"/>
          <w:sz w:val="28"/>
          <w:szCs w:val="28"/>
        </w:rPr>
        <w:t>с</w:t>
      </w:r>
      <w:r w:rsidRPr="00094906">
        <w:rPr>
          <w:rFonts w:ascii="Times New Roman" w:hAnsi="Times New Roman" w:cs="Times New Roman"/>
          <w:sz w:val="28"/>
          <w:szCs w:val="28"/>
        </w:rPr>
        <w:t>ного отбора.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8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предоставляется субъекту предпринимательства, признанному победителем конкурсного отбора, в сумме запрашиваемой субъектом пре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принимательства, но не более предельного размера одного гранта, опред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ленного конкурсной комиссией на соответствующий год.</w:t>
      </w:r>
    </w:p>
    <w:p w:rsidR="00EC5C62" w:rsidRPr="003C1BE5" w:rsidRDefault="00EC5C62" w:rsidP="0082348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23485" w:rsidRPr="003C1BE5" w:rsidRDefault="00C0767C" w:rsidP="0082348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редельный размер гранта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предоставляемый субъекту предприним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тельства, участву</w:t>
      </w:r>
      <w:r w:rsidR="00FB4A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ющему в конкурсном отборе в 2023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году, 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определен ко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курсной </w:t>
      </w:r>
      <w:r w:rsidR="00823485" w:rsidRPr="00DB44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комиссией в </w:t>
      </w:r>
      <w:r w:rsidRPr="00DB44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размере</w:t>
      </w:r>
      <w:r w:rsidR="0097430D" w:rsidRPr="00DB44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</w:t>
      </w:r>
      <w:r w:rsidR="00C038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0 000 рублей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тся субъект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при условии вложения собственных средств в размере не менее 25 процентов от 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стоимости предполагаемого к реализации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проекта.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гранта должны быть использованы получателем гранта в ф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нансовом году, в котором он предоставлен.</w:t>
      </w:r>
    </w:p>
    <w:p w:rsidR="00823485" w:rsidRPr="003C1BE5" w:rsidRDefault="00823485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срок, в течение которого победитель (победители) конкурсного отб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ра должен (должны) подписать сог</w:t>
      </w:r>
      <w:r w:rsidR="00C038C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лашение о предоставлении гранта</w:t>
      </w:r>
    </w:p>
    <w:p w:rsidR="00567C8F" w:rsidRPr="003C1BE5" w:rsidRDefault="00567C8F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(победители) конкурсного отбора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со дня принятия решения конкурсной комиссии по подведению итогов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курсного отбора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должен (должны) подписать </w:t>
      </w:r>
      <w:r w:rsidR="002E1B4D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(заключить)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городского округ соглашение о предоставлении гранта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C8F" w:rsidRPr="003C1BE5" w:rsidRDefault="00567C8F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 признания победителя (победителей) конкурсного отбора у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лонившимся от заключения соглашения</w:t>
      </w:r>
    </w:p>
    <w:p w:rsidR="00BB5717" w:rsidRPr="003C1BE5" w:rsidRDefault="00D40D0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Победитель (победители) конкурсного отбора признается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ся от заключения соглашения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в случае, если согл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шение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между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округ и субъектом предпринимательства не подписано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победителем (победителями) конкурсного отбора в течение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 со дня прин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тия решения конкурсной комиссии по подведению итогов конкурсного отб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134285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717" w:rsidRPr="003C1BE5" w:rsidRDefault="00BB571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FDF" w:rsidRPr="003C1BE5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F825C1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езультаты предоставления гранта</w:t>
      </w:r>
    </w:p>
    <w:p w:rsidR="00FE0DAA" w:rsidRDefault="00EA784F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в соответствии с 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муниципальной программой</w:t>
      </w:r>
      <w:r w:rsidRPr="00094906">
        <w:rPr>
          <w:rFonts w:ascii="Times New Roman" w:hAnsi="Times New Roman" w:cs="Times New Roman"/>
          <w:sz w:val="28"/>
          <w:szCs w:val="28"/>
        </w:rPr>
        <w:t xml:space="preserve"> является количество субъектов предпринимательства, которым оказана финансовая поддержка в Георгиевском городском округе, и дост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 xml:space="preserve">жение субъектом предпринимательства показателей финансового прогноза бизнес-плана, предоставленного субъектом предпринимательства в составе заявки, в течение двух лет со дня подписания соглашения о предоставлении гранта по состоянию на </w:t>
      </w:r>
      <w:r w:rsidR="00AB33DF">
        <w:rPr>
          <w:rFonts w:ascii="Times New Roman" w:hAnsi="Times New Roman" w:cs="Times New Roman"/>
          <w:sz w:val="28"/>
          <w:szCs w:val="28"/>
        </w:rPr>
        <w:t>01 число месяца</w:t>
      </w:r>
      <w:r w:rsidRPr="00094906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r w:rsidR="00AB33DF"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094906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AB33DF">
        <w:rPr>
          <w:rFonts w:ascii="Times New Roman" w:hAnsi="Times New Roman" w:cs="Times New Roman"/>
          <w:sz w:val="28"/>
          <w:szCs w:val="28"/>
        </w:rPr>
        <w:t>кварталом</w:t>
      </w:r>
      <w:r w:rsidRPr="00094906">
        <w:rPr>
          <w:rFonts w:ascii="Times New Roman" w:hAnsi="Times New Roman" w:cs="Times New Roman"/>
          <w:sz w:val="28"/>
          <w:szCs w:val="28"/>
        </w:rPr>
        <w:t xml:space="preserve"> (далее - результат предоставления гранта).</w:t>
      </w:r>
    </w:p>
    <w:p w:rsidR="00EA784F" w:rsidRDefault="00EA784F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4340D" w:rsidRPr="0004340D" w:rsidRDefault="0004340D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04340D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t xml:space="preserve">размещение результатов конкурсного отбора на официальном сайте </w:t>
      </w:r>
      <w:r w:rsidRPr="0004340D">
        <w:rPr>
          <w:rFonts w:ascii="Times New Roman" w:hAnsi="Times New Roman" w:cs="Times New Roman"/>
          <w:i/>
          <w:sz w:val="28"/>
          <w:szCs w:val="28"/>
          <w:highlight w:val="white"/>
        </w:rPr>
        <w:t>Георгиевского городского округа</w:t>
      </w:r>
    </w:p>
    <w:p w:rsidR="008C37B5" w:rsidRPr="003C1BE5" w:rsidRDefault="008C37B5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конкурсного отбора размещается 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мационно-телекоммуникационной сети «Интернет»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жетной системы Российской Федерации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, официальном сайте Георгиевского городского округа в течение 5 рабочих дней со дня подведения итогов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</w:t>
      </w:r>
      <w:r w:rsidR="001B6126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подписания протокола конкурсной комиссии</w:t>
      </w:r>
      <w:r w:rsidR="00763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312" w:rsidRPr="003C1BE5" w:rsidRDefault="008C5312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1D" w:rsidRPr="003C1BE5" w:rsidRDefault="00EB4E1D" w:rsidP="008C5312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</w:t>
      </w:r>
    </w:p>
    <w:p w:rsidR="008C5312" w:rsidRPr="003C1BE5" w:rsidRDefault="00AA6E8E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объявления о проведении конкурсного отбора осуществляется сотрудниками Уполномоченного орган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 со дня опубликов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(размещения) настоящего объявления до даты окончания срока подачи заявок 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разъяснени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Разъяснени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 конкурсного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могут быть предоставлен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C5312" w:rsidRPr="003C1BE5" w:rsidRDefault="008C5312" w:rsidP="008C5312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Уполномоченном органе согласно графику работы,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Ставропольский край, г. Георгиевск, площадь Победы, 1, кабинет № 72;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сред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ств телефонной связи, контактные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 +7 (87951) 5-00-08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, 2-60-27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электронной почты: </w:t>
      </w:r>
      <w:r w:rsidR="00A714D7" w:rsidRPr="00A714D7">
        <w:rPr>
          <w:rFonts w:ascii="Times New Roman" w:hAnsi="Times New Roman" w:cs="Times New Roman"/>
          <w:sz w:val="28"/>
          <w:szCs w:val="28"/>
        </w:rPr>
        <w:t>egorova@georgievsk.stavregion.ru.</w:t>
      </w:r>
    </w:p>
    <w:p w:rsidR="008C5312" w:rsidRPr="003C1BE5" w:rsidRDefault="008C5312" w:rsidP="008C531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</w:t>
      </w:r>
      <w:r w:rsidR="00AA6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предоставления разъяснени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участнику конкур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ного отбора составляет 3 рабочих дня, следующих за днем обращения учас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конкурсного отбора за получением </w:t>
      </w:r>
      <w:bookmarkStart w:id="1" w:name="_GoBack"/>
      <w:bookmarkEnd w:id="1"/>
      <w:r w:rsidR="00AA6E8E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37B5" w:rsidRPr="003C1BE5" w:rsidRDefault="008C37B5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312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Более подробную информацию по вопросам участия субъектов пре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 в конкурсном отборе можно получить на официальном са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те Георгиевского городского округа (georgievsk.ru) в разделе «Поддержка и развитие малого и среднего предпринимательства» →«Предоставление гра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тов за счет средств бюджета муниципального образования Ставропольского края субъектам малого и среднего пред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принимательства» (</w:t>
      </w:r>
      <w:r w:rsidR="00A714D7" w:rsidRPr="00A67758">
        <w:rPr>
          <w:rFonts w:ascii="Times New Roman" w:hAnsi="Times New Roman" w:cs="Times New Roman"/>
          <w:color w:val="000000" w:themeColor="text1"/>
          <w:sz w:val="28"/>
          <w:szCs w:val="28"/>
        </w:rPr>
        <w:t>https://georgievsk.ru/spb/predostavlenie-grantov-za-schet-sredstv-byudzheta-munitsipalnogo-obrazovaniya-stavropolskogo-kraya-s.php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) или по телефонам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 +7 (87951) 5-00-08, 2-60-27.</w:t>
      </w:r>
    </w:p>
    <w:p w:rsidR="005F0E81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E81" w:rsidRPr="003C1BE5" w:rsidRDefault="00806E46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+7 (87951) 5-00-08 – «горячая линия» поддержки и развития малого и среднего предпринимательства в Георгиевском городском округе Ставр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</w:t>
      </w:r>
    </w:p>
    <w:p w:rsidR="005F0E81" w:rsidRDefault="005F0E81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7D0" w:rsidRDefault="005247D0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93" w:rsidRDefault="00E76793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93" w:rsidRDefault="00E76793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93" w:rsidRPr="005C775C" w:rsidRDefault="00E76793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6793" w:rsidRPr="005C775C" w:rsidSect="006E1FDF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12" w:rsidRDefault="00A75E12" w:rsidP="000C126A">
      <w:r>
        <w:separator/>
      </w:r>
    </w:p>
  </w:endnote>
  <w:endnote w:type="continuationSeparator" w:id="1">
    <w:p w:rsidR="00A75E12" w:rsidRDefault="00A75E12" w:rsidP="000C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12" w:rsidRDefault="00A75E12" w:rsidP="000C126A">
      <w:r>
        <w:separator/>
      </w:r>
    </w:p>
  </w:footnote>
  <w:footnote w:type="continuationSeparator" w:id="1">
    <w:p w:rsidR="00A75E12" w:rsidRDefault="00A75E12" w:rsidP="000C1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634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126A" w:rsidRPr="000C126A" w:rsidRDefault="00E31ACE" w:rsidP="000C126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12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126A" w:rsidRPr="000C12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79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998"/>
    <w:rsid w:val="00003724"/>
    <w:rsid w:val="000112C3"/>
    <w:rsid w:val="00030516"/>
    <w:rsid w:val="0004340D"/>
    <w:rsid w:val="000B2753"/>
    <w:rsid w:val="000C126A"/>
    <w:rsid w:val="000C3311"/>
    <w:rsid w:val="000C7CEA"/>
    <w:rsid w:val="00134285"/>
    <w:rsid w:val="00141C0F"/>
    <w:rsid w:val="00143DC4"/>
    <w:rsid w:val="001571E2"/>
    <w:rsid w:val="001631CE"/>
    <w:rsid w:val="00163E68"/>
    <w:rsid w:val="001B6126"/>
    <w:rsid w:val="001B688F"/>
    <w:rsid w:val="002003FC"/>
    <w:rsid w:val="00203E24"/>
    <w:rsid w:val="002077BF"/>
    <w:rsid w:val="002102FE"/>
    <w:rsid w:val="0024601D"/>
    <w:rsid w:val="002952E0"/>
    <w:rsid w:val="002E1B4D"/>
    <w:rsid w:val="00333D00"/>
    <w:rsid w:val="00366863"/>
    <w:rsid w:val="003B1A78"/>
    <w:rsid w:val="003B5C58"/>
    <w:rsid w:val="003C0C33"/>
    <w:rsid w:val="003C1BE5"/>
    <w:rsid w:val="00441182"/>
    <w:rsid w:val="00465B5A"/>
    <w:rsid w:val="004872FE"/>
    <w:rsid w:val="004947DA"/>
    <w:rsid w:val="004A3D2A"/>
    <w:rsid w:val="004E0642"/>
    <w:rsid w:val="005175D4"/>
    <w:rsid w:val="005247D0"/>
    <w:rsid w:val="00524D60"/>
    <w:rsid w:val="00565718"/>
    <w:rsid w:val="00567C8F"/>
    <w:rsid w:val="005724B3"/>
    <w:rsid w:val="0057643F"/>
    <w:rsid w:val="00581431"/>
    <w:rsid w:val="005A6DBE"/>
    <w:rsid w:val="005D531E"/>
    <w:rsid w:val="005D61A9"/>
    <w:rsid w:val="005F0E81"/>
    <w:rsid w:val="00610A1E"/>
    <w:rsid w:val="00615A03"/>
    <w:rsid w:val="00620A09"/>
    <w:rsid w:val="0066167A"/>
    <w:rsid w:val="00692A1C"/>
    <w:rsid w:val="006B6132"/>
    <w:rsid w:val="006E1FDF"/>
    <w:rsid w:val="006E74E2"/>
    <w:rsid w:val="006F107F"/>
    <w:rsid w:val="007028C6"/>
    <w:rsid w:val="0071113B"/>
    <w:rsid w:val="0073077F"/>
    <w:rsid w:val="00736304"/>
    <w:rsid w:val="00763177"/>
    <w:rsid w:val="007743AE"/>
    <w:rsid w:val="00791CD0"/>
    <w:rsid w:val="007A494F"/>
    <w:rsid w:val="007C00AB"/>
    <w:rsid w:val="007D125A"/>
    <w:rsid w:val="007F7FC0"/>
    <w:rsid w:val="00806E46"/>
    <w:rsid w:val="00820BA0"/>
    <w:rsid w:val="00823485"/>
    <w:rsid w:val="008306C0"/>
    <w:rsid w:val="00830B60"/>
    <w:rsid w:val="00831E14"/>
    <w:rsid w:val="00847998"/>
    <w:rsid w:val="00876445"/>
    <w:rsid w:val="00891C48"/>
    <w:rsid w:val="00896349"/>
    <w:rsid w:val="008C37B5"/>
    <w:rsid w:val="008C5312"/>
    <w:rsid w:val="00904CE1"/>
    <w:rsid w:val="00906DBA"/>
    <w:rsid w:val="00914589"/>
    <w:rsid w:val="00935C74"/>
    <w:rsid w:val="00953A7D"/>
    <w:rsid w:val="009656F4"/>
    <w:rsid w:val="0097430D"/>
    <w:rsid w:val="00981D7F"/>
    <w:rsid w:val="00991E8A"/>
    <w:rsid w:val="009B0272"/>
    <w:rsid w:val="009B6F19"/>
    <w:rsid w:val="00A14476"/>
    <w:rsid w:val="00A14FAA"/>
    <w:rsid w:val="00A171A7"/>
    <w:rsid w:val="00A23A77"/>
    <w:rsid w:val="00A41C0A"/>
    <w:rsid w:val="00A67758"/>
    <w:rsid w:val="00A714D7"/>
    <w:rsid w:val="00A75E12"/>
    <w:rsid w:val="00AA6E8E"/>
    <w:rsid w:val="00AB33DF"/>
    <w:rsid w:val="00AD06DA"/>
    <w:rsid w:val="00AD7E77"/>
    <w:rsid w:val="00B2077A"/>
    <w:rsid w:val="00B24D4B"/>
    <w:rsid w:val="00B752DC"/>
    <w:rsid w:val="00B82234"/>
    <w:rsid w:val="00B97827"/>
    <w:rsid w:val="00BA743A"/>
    <w:rsid w:val="00BB5717"/>
    <w:rsid w:val="00BC7FB9"/>
    <w:rsid w:val="00BF4FF5"/>
    <w:rsid w:val="00C038CB"/>
    <w:rsid w:val="00C03B67"/>
    <w:rsid w:val="00C0767C"/>
    <w:rsid w:val="00C1211E"/>
    <w:rsid w:val="00C3781B"/>
    <w:rsid w:val="00C63658"/>
    <w:rsid w:val="00CB4E8B"/>
    <w:rsid w:val="00D33D70"/>
    <w:rsid w:val="00D40A3F"/>
    <w:rsid w:val="00D40D07"/>
    <w:rsid w:val="00D42690"/>
    <w:rsid w:val="00D47B1F"/>
    <w:rsid w:val="00D85B05"/>
    <w:rsid w:val="00D933D5"/>
    <w:rsid w:val="00DB44D8"/>
    <w:rsid w:val="00DD0DB2"/>
    <w:rsid w:val="00E01476"/>
    <w:rsid w:val="00E31ACE"/>
    <w:rsid w:val="00E73352"/>
    <w:rsid w:val="00E76793"/>
    <w:rsid w:val="00EA3504"/>
    <w:rsid w:val="00EA784F"/>
    <w:rsid w:val="00EB4E1D"/>
    <w:rsid w:val="00EC55BC"/>
    <w:rsid w:val="00EC5C62"/>
    <w:rsid w:val="00ED5D6B"/>
    <w:rsid w:val="00EE4CF2"/>
    <w:rsid w:val="00F107AA"/>
    <w:rsid w:val="00F259C7"/>
    <w:rsid w:val="00F74A5C"/>
    <w:rsid w:val="00F82028"/>
    <w:rsid w:val="00F825C1"/>
    <w:rsid w:val="00F839A4"/>
    <w:rsid w:val="00F871D0"/>
    <w:rsid w:val="00FB4A4A"/>
    <w:rsid w:val="00FE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7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3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D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0D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030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51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2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107</cp:revision>
  <cp:lastPrinted>2023-05-19T12:47:00Z</cp:lastPrinted>
  <dcterms:created xsi:type="dcterms:W3CDTF">2021-06-06T08:18:00Z</dcterms:created>
  <dcterms:modified xsi:type="dcterms:W3CDTF">2023-05-29T14:29:00Z</dcterms:modified>
</cp:coreProperties>
</file>