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13" w:rsidRDefault="00D840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Информация о результатах взаимодействия субъектов малого и среднего предпринимательства Георгиевского 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родского округа Ставропольского края с организациями, образующими инфраструктуру поддержки субъектов малого и среднего предпринимательства в Ставропольском крае:</w:t>
      </w:r>
    </w:p>
    <w:p w:rsidR="00431213" w:rsidRDefault="004312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tbl>
      <w:tblPr>
        <w:tblStyle w:val="a9"/>
        <w:tblW w:w="15681" w:type="dxa"/>
        <w:jc w:val="center"/>
        <w:tblInd w:w="-38" w:type="dxa"/>
        <w:tblLayout w:type="fixed"/>
        <w:tblCellMar>
          <w:left w:w="103" w:type="dxa"/>
        </w:tblCellMar>
        <w:tblLook w:val="04A0"/>
      </w:tblPr>
      <w:tblGrid>
        <w:gridCol w:w="3491"/>
        <w:gridCol w:w="1875"/>
        <w:gridCol w:w="251"/>
        <w:gridCol w:w="1870"/>
        <w:gridCol w:w="2141"/>
        <w:gridCol w:w="146"/>
        <w:gridCol w:w="1940"/>
        <w:gridCol w:w="2141"/>
        <w:gridCol w:w="87"/>
        <w:gridCol w:w="1739"/>
      </w:tblGrid>
      <w:tr w:rsidR="00431213" w:rsidTr="00D840B3">
        <w:trPr>
          <w:jc w:val="center"/>
        </w:trPr>
        <w:tc>
          <w:tcPr>
            <w:tcW w:w="349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31213" w:rsidRDefault="00D8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996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431213" w:rsidRDefault="00D8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31213" w:rsidRDefault="00B0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  <w:r w:rsidR="00D840B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22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431213" w:rsidRDefault="00D8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31213" w:rsidRDefault="00B05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01.01.2022</w:t>
            </w:r>
            <w:r w:rsidR="00D840B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96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431213" w:rsidRDefault="00D8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31213" w:rsidRDefault="006253B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01.01.2023</w:t>
            </w:r>
            <w:r w:rsidR="00D840B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431213" w:rsidTr="00D840B3">
        <w:trPr>
          <w:jc w:val="center"/>
        </w:trPr>
        <w:tc>
          <w:tcPr>
            <w:tcW w:w="3491" w:type="dxa"/>
            <w:vMerge/>
            <w:shd w:val="clear" w:color="auto" w:fill="auto"/>
            <w:tcMar>
              <w:left w:w="103" w:type="dxa"/>
            </w:tcMar>
          </w:tcPr>
          <w:p w:rsidR="00431213" w:rsidRDefault="004312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431213" w:rsidRDefault="00D8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субъектов МСП получивших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сударственную поддержку</w:t>
            </w:r>
          </w:p>
        </w:tc>
        <w:tc>
          <w:tcPr>
            <w:tcW w:w="1870" w:type="dxa"/>
            <w:shd w:val="clear" w:color="auto" w:fill="auto"/>
            <w:tcMar>
              <w:left w:w="103" w:type="dxa"/>
            </w:tcMar>
            <w:vAlign w:val="center"/>
          </w:tcPr>
          <w:p w:rsidR="00431213" w:rsidRDefault="00D8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гос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дарственной поддержки, млн. руб.</w:t>
            </w:r>
          </w:p>
        </w:tc>
        <w:tc>
          <w:tcPr>
            <w:tcW w:w="2141" w:type="dxa"/>
            <w:shd w:val="clear" w:color="auto" w:fill="auto"/>
            <w:tcMar>
              <w:left w:w="103" w:type="dxa"/>
            </w:tcMar>
            <w:vAlign w:val="center"/>
          </w:tcPr>
          <w:p w:rsidR="00431213" w:rsidRDefault="00D8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субъектов МСП получивших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сударственную поддержку</w:t>
            </w:r>
          </w:p>
        </w:tc>
        <w:tc>
          <w:tcPr>
            <w:tcW w:w="208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431213" w:rsidRDefault="00D8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госуда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ственной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держки, млн. руб.</w:t>
            </w:r>
          </w:p>
        </w:tc>
        <w:tc>
          <w:tcPr>
            <w:tcW w:w="2141" w:type="dxa"/>
            <w:shd w:val="clear" w:color="auto" w:fill="auto"/>
            <w:tcMar>
              <w:left w:w="103" w:type="dxa"/>
            </w:tcMar>
            <w:vAlign w:val="center"/>
          </w:tcPr>
          <w:p w:rsidR="00431213" w:rsidRPr="00581D4C" w:rsidRDefault="00D8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4C">
              <w:rPr>
                <w:rFonts w:ascii="Times New Roman" w:hAnsi="Times New Roman" w:cs="Times New Roman"/>
                <w:sz w:val="26"/>
                <w:szCs w:val="26"/>
              </w:rPr>
              <w:t>количество субъектов МСП получивших г</w:t>
            </w:r>
            <w:r w:rsidRPr="00581D4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81D4C">
              <w:rPr>
                <w:rFonts w:ascii="Times New Roman" w:hAnsi="Times New Roman" w:cs="Times New Roman"/>
                <w:sz w:val="26"/>
                <w:szCs w:val="26"/>
              </w:rPr>
              <w:t>сударственную поддержку</w:t>
            </w:r>
          </w:p>
        </w:tc>
        <w:tc>
          <w:tcPr>
            <w:tcW w:w="182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431213" w:rsidRPr="00581D4C" w:rsidRDefault="00D8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4C">
              <w:rPr>
                <w:rFonts w:ascii="Times New Roman" w:hAnsi="Times New Roman" w:cs="Times New Roman"/>
                <w:sz w:val="26"/>
                <w:szCs w:val="26"/>
              </w:rPr>
              <w:t>объем гос</w:t>
            </w:r>
            <w:r w:rsidRPr="00581D4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81D4C">
              <w:rPr>
                <w:rFonts w:ascii="Times New Roman" w:hAnsi="Times New Roman" w:cs="Times New Roman"/>
                <w:sz w:val="26"/>
                <w:szCs w:val="26"/>
              </w:rPr>
              <w:t>дарственной поддержки, млн. руб.</w:t>
            </w:r>
          </w:p>
        </w:tc>
      </w:tr>
      <w:tr w:rsidR="00B05F53" w:rsidTr="00D840B3">
        <w:trPr>
          <w:jc w:val="center"/>
        </w:trPr>
        <w:tc>
          <w:tcPr>
            <w:tcW w:w="3491" w:type="dxa"/>
            <w:shd w:val="clear" w:color="auto" w:fill="auto"/>
            <w:tcMar>
              <w:left w:w="103" w:type="dxa"/>
            </w:tcMar>
            <w:vAlign w:val="bottom"/>
          </w:tcPr>
          <w:p w:rsidR="00B05F53" w:rsidRPr="004B7765" w:rsidRDefault="00B05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5">
              <w:rPr>
                <w:rFonts w:ascii="Times New Roman" w:hAnsi="Times New Roman" w:cs="Times New Roman"/>
                <w:sz w:val="26"/>
                <w:szCs w:val="26"/>
              </w:rPr>
              <w:t>Фонд микрофинансирования субъектов МСП в СК</w:t>
            </w:r>
          </w:p>
        </w:tc>
        <w:tc>
          <w:tcPr>
            <w:tcW w:w="212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05F53" w:rsidRPr="004B7765" w:rsidRDefault="00B05F53" w:rsidP="009A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70" w:type="dxa"/>
            <w:shd w:val="clear" w:color="auto" w:fill="auto"/>
            <w:tcMar>
              <w:left w:w="103" w:type="dxa"/>
            </w:tcMar>
            <w:vAlign w:val="center"/>
          </w:tcPr>
          <w:p w:rsidR="00B05F53" w:rsidRPr="004B7765" w:rsidRDefault="00B05F53" w:rsidP="009A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5">
              <w:rPr>
                <w:rFonts w:ascii="Times New Roman" w:hAnsi="Times New Roman" w:cs="Times New Roman"/>
                <w:sz w:val="26"/>
                <w:szCs w:val="26"/>
              </w:rPr>
              <w:t>15,92</w:t>
            </w:r>
          </w:p>
        </w:tc>
        <w:tc>
          <w:tcPr>
            <w:tcW w:w="2141" w:type="dxa"/>
            <w:shd w:val="clear" w:color="auto" w:fill="auto"/>
            <w:tcMar>
              <w:left w:w="103" w:type="dxa"/>
            </w:tcMar>
            <w:vAlign w:val="center"/>
          </w:tcPr>
          <w:p w:rsidR="00B05F53" w:rsidRPr="004B7765" w:rsidRDefault="00B05F53" w:rsidP="009A145A">
            <w:pPr>
              <w:pStyle w:val="a8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B776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13</w:t>
            </w:r>
          </w:p>
        </w:tc>
        <w:tc>
          <w:tcPr>
            <w:tcW w:w="208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05F53" w:rsidRPr="004B7765" w:rsidRDefault="00B05F53" w:rsidP="009A145A">
            <w:pPr>
              <w:pStyle w:val="a8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B776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31,07</w:t>
            </w:r>
          </w:p>
        </w:tc>
        <w:tc>
          <w:tcPr>
            <w:tcW w:w="2141" w:type="dxa"/>
            <w:shd w:val="clear" w:color="auto" w:fill="auto"/>
            <w:tcMar>
              <w:left w:w="103" w:type="dxa"/>
            </w:tcMar>
            <w:vAlign w:val="center"/>
          </w:tcPr>
          <w:p w:rsidR="00B05F53" w:rsidRPr="004B7765" w:rsidRDefault="002B007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76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2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05F53" w:rsidRPr="004B7765" w:rsidRDefault="002B007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7765">
              <w:rPr>
                <w:rFonts w:ascii="Times New Roman" w:hAnsi="Times New Roman" w:cs="Times New Roman"/>
                <w:sz w:val="26"/>
                <w:szCs w:val="26"/>
              </w:rPr>
              <w:t>18,20</w:t>
            </w:r>
          </w:p>
        </w:tc>
      </w:tr>
      <w:tr w:rsidR="00B05F53" w:rsidTr="00D840B3">
        <w:trPr>
          <w:jc w:val="center"/>
        </w:trPr>
        <w:tc>
          <w:tcPr>
            <w:tcW w:w="3491" w:type="dxa"/>
            <w:shd w:val="clear" w:color="auto" w:fill="auto"/>
            <w:tcMar>
              <w:left w:w="103" w:type="dxa"/>
            </w:tcMar>
            <w:vAlign w:val="bottom"/>
          </w:tcPr>
          <w:p w:rsidR="00B05F53" w:rsidRDefault="00B05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Гарантийный фонд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держки субъектов МСП в СК</w:t>
            </w:r>
          </w:p>
        </w:tc>
        <w:tc>
          <w:tcPr>
            <w:tcW w:w="212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05F53" w:rsidRDefault="00B05F53" w:rsidP="009A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0" w:type="dxa"/>
            <w:shd w:val="clear" w:color="auto" w:fill="auto"/>
            <w:tcMar>
              <w:left w:w="103" w:type="dxa"/>
            </w:tcMar>
            <w:vAlign w:val="center"/>
          </w:tcPr>
          <w:p w:rsidR="00B05F53" w:rsidRDefault="00B05F53" w:rsidP="009A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2141" w:type="dxa"/>
            <w:shd w:val="clear" w:color="auto" w:fill="auto"/>
            <w:tcMar>
              <w:left w:w="103" w:type="dxa"/>
            </w:tcMar>
            <w:vAlign w:val="center"/>
          </w:tcPr>
          <w:p w:rsidR="00B05F53" w:rsidRDefault="00B05F53" w:rsidP="009A14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8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05F53" w:rsidRDefault="00B05F53" w:rsidP="009A14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163,67</w:t>
            </w:r>
          </w:p>
        </w:tc>
        <w:tc>
          <w:tcPr>
            <w:tcW w:w="2141" w:type="dxa"/>
            <w:shd w:val="clear" w:color="auto" w:fill="auto"/>
            <w:tcMar>
              <w:left w:w="103" w:type="dxa"/>
            </w:tcMar>
            <w:vAlign w:val="center"/>
          </w:tcPr>
          <w:p w:rsidR="00B05F53" w:rsidRPr="00581D4C" w:rsidRDefault="00AA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24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2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05F53" w:rsidRPr="00581D4C" w:rsidRDefault="0018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97,40</w:t>
            </w:r>
          </w:p>
        </w:tc>
      </w:tr>
      <w:tr w:rsidR="00B05F53" w:rsidTr="00D840B3">
        <w:trPr>
          <w:jc w:val="center"/>
        </w:trPr>
        <w:tc>
          <w:tcPr>
            <w:tcW w:w="3491" w:type="dxa"/>
            <w:shd w:val="clear" w:color="auto" w:fill="auto"/>
            <w:tcMar>
              <w:left w:w="103" w:type="dxa"/>
            </w:tcMar>
            <w:vAlign w:val="bottom"/>
          </w:tcPr>
          <w:p w:rsidR="00B05F53" w:rsidRDefault="00B05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Фонд содействия инновац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онному развитию СК, суб</w:t>
            </w:r>
            <w:r>
              <w:rPr>
                <w:rFonts w:ascii="Times New Roman" w:hAnsi="Times New Roman"/>
                <w:sz w:val="26"/>
                <w:szCs w:val="26"/>
              </w:rPr>
              <w:t>ъ</w:t>
            </w:r>
            <w:r>
              <w:rPr>
                <w:rFonts w:ascii="Times New Roman" w:hAnsi="Times New Roman"/>
                <w:sz w:val="26"/>
                <w:szCs w:val="26"/>
              </w:rPr>
              <w:t>екты участники национал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>ного проекты «Производ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тельность труда»*</w:t>
            </w:r>
          </w:p>
        </w:tc>
        <w:tc>
          <w:tcPr>
            <w:tcW w:w="3996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B05F53" w:rsidRDefault="00B05F53" w:rsidP="009A145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 субъект</w:t>
            </w:r>
          </w:p>
          <w:p w:rsidR="00B05F53" w:rsidRDefault="00B05F53" w:rsidP="009A145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предпринимательства</w:t>
            </w:r>
          </w:p>
        </w:tc>
        <w:tc>
          <w:tcPr>
            <w:tcW w:w="422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B05F53" w:rsidRDefault="00B05F53" w:rsidP="009A145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3 субъекта</w:t>
            </w:r>
          </w:p>
          <w:p w:rsidR="00B05F53" w:rsidRDefault="00B05F53" w:rsidP="009A145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предпринимательства</w:t>
            </w:r>
          </w:p>
        </w:tc>
        <w:tc>
          <w:tcPr>
            <w:tcW w:w="396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581D4C" w:rsidRPr="00581D4C" w:rsidRDefault="00581D4C" w:rsidP="00581D4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581D4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 субъекта</w:t>
            </w:r>
          </w:p>
          <w:p w:rsidR="00B05F53" w:rsidRPr="00581D4C" w:rsidRDefault="00581D4C" w:rsidP="00581D4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581D4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предпринимательства</w:t>
            </w:r>
          </w:p>
        </w:tc>
      </w:tr>
      <w:tr w:rsidR="00B05F53" w:rsidTr="00D840B3">
        <w:trPr>
          <w:jc w:val="center"/>
        </w:trPr>
        <w:tc>
          <w:tcPr>
            <w:tcW w:w="3491" w:type="dxa"/>
            <w:shd w:val="clear" w:color="auto" w:fill="auto"/>
            <w:tcMar>
              <w:left w:w="103" w:type="dxa"/>
            </w:tcMar>
            <w:vAlign w:val="bottom"/>
          </w:tcPr>
          <w:p w:rsidR="00B05F53" w:rsidRDefault="00B05F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Фонд поддержки предпр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нимательства в СК, услуг</w:t>
            </w:r>
          </w:p>
        </w:tc>
        <w:tc>
          <w:tcPr>
            <w:tcW w:w="3996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B05F53" w:rsidRDefault="00B05F53" w:rsidP="009A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 услуги</w:t>
            </w:r>
          </w:p>
        </w:tc>
        <w:tc>
          <w:tcPr>
            <w:tcW w:w="422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B05F53" w:rsidRDefault="00B05F53" w:rsidP="009A145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 услуг</w:t>
            </w:r>
          </w:p>
        </w:tc>
        <w:tc>
          <w:tcPr>
            <w:tcW w:w="3967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B05F53" w:rsidRPr="00581D4C" w:rsidRDefault="00BA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="00581D4C" w:rsidRPr="00581D4C">
              <w:rPr>
                <w:rFonts w:ascii="Times New Roman" w:hAnsi="Times New Roman" w:cs="Times New Roman"/>
                <w:sz w:val="26"/>
                <w:szCs w:val="26"/>
              </w:rPr>
              <w:t xml:space="preserve">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B05F53" w:rsidTr="00D840B3">
        <w:trPr>
          <w:jc w:val="center"/>
        </w:trPr>
        <w:tc>
          <w:tcPr>
            <w:tcW w:w="3491" w:type="dxa"/>
            <w:shd w:val="clear" w:color="auto" w:fill="auto"/>
            <w:tcMar>
              <w:left w:w="103" w:type="dxa"/>
            </w:tcMar>
            <w:vAlign w:val="bottom"/>
          </w:tcPr>
          <w:p w:rsidR="00B05F53" w:rsidRDefault="00B05F53">
            <w:pPr>
              <w:spacing w:after="0" w:line="240" w:lineRule="auto"/>
              <w:rPr>
                <w:sz w:val="26"/>
                <w:szCs w:val="26"/>
              </w:rPr>
            </w:pPr>
            <w:r w:rsidRPr="0021628F">
              <w:rPr>
                <w:rFonts w:ascii="Times New Roman" w:hAnsi="Times New Roman" w:cs="Times New Roman"/>
                <w:sz w:val="26"/>
                <w:szCs w:val="26"/>
              </w:rPr>
              <w:t>АО «Федеральная корпор</w:t>
            </w:r>
            <w:r w:rsidRPr="0021628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1628F">
              <w:rPr>
                <w:rFonts w:ascii="Times New Roman" w:hAnsi="Times New Roman" w:cs="Times New Roman"/>
                <w:sz w:val="26"/>
                <w:szCs w:val="26"/>
              </w:rPr>
              <w:t>ция по развитию малого и среднего предпринимател</w:t>
            </w:r>
            <w:r w:rsidRPr="0021628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21628F">
              <w:rPr>
                <w:rFonts w:ascii="Times New Roman" w:hAnsi="Times New Roman" w:cs="Times New Roman"/>
                <w:sz w:val="26"/>
                <w:szCs w:val="26"/>
              </w:rPr>
              <w:t>ства»</w:t>
            </w:r>
          </w:p>
        </w:tc>
        <w:tc>
          <w:tcPr>
            <w:tcW w:w="1875" w:type="dxa"/>
            <w:shd w:val="clear" w:color="auto" w:fill="auto"/>
            <w:tcMar>
              <w:left w:w="103" w:type="dxa"/>
            </w:tcMar>
            <w:vAlign w:val="center"/>
          </w:tcPr>
          <w:p w:rsidR="00B05F53" w:rsidRDefault="00B05F53" w:rsidP="009A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05F53" w:rsidRDefault="00B05F53" w:rsidP="009A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87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05F53" w:rsidRDefault="00B05F53" w:rsidP="009A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40" w:type="dxa"/>
            <w:shd w:val="clear" w:color="auto" w:fill="auto"/>
            <w:tcMar>
              <w:left w:w="103" w:type="dxa"/>
            </w:tcMar>
            <w:vAlign w:val="center"/>
          </w:tcPr>
          <w:p w:rsidR="00B05F53" w:rsidRDefault="00B05F53" w:rsidP="009A1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75,40</w:t>
            </w:r>
          </w:p>
        </w:tc>
        <w:tc>
          <w:tcPr>
            <w:tcW w:w="222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B05F53" w:rsidRPr="00581D4C" w:rsidRDefault="00AC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39" w:type="dxa"/>
            <w:shd w:val="clear" w:color="auto" w:fill="auto"/>
            <w:tcMar>
              <w:left w:w="103" w:type="dxa"/>
            </w:tcMar>
            <w:vAlign w:val="center"/>
          </w:tcPr>
          <w:p w:rsidR="00B05F53" w:rsidRPr="00581D4C" w:rsidRDefault="00AC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48,30</w:t>
            </w:r>
          </w:p>
        </w:tc>
      </w:tr>
      <w:tr w:rsidR="00B05F53" w:rsidTr="00D840B3">
        <w:trPr>
          <w:jc w:val="center"/>
        </w:trPr>
        <w:tc>
          <w:tcPr>
            <w:tcW w:w="349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F70A6E" w:rsidRDefault="00B05F5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Итого финансовая </w:t>
            </w:r>
          </w:p>
          <w:p w:rsidR="00B05F53" w:rsidRDefault="00B05F5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поддержка</w:t>
            </w:r>
          </w:p>
        </w:tc>
        <w:tc>
          <w:tcPr>
            <w:tcW w:w="187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5F53" w:rsidRDefault="00EE23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121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5F53" w:rsidRDefault="000C5E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19,42</w:t>
            </w:r>
          </w:p>
        </w:tc>
        <w:tc>
          <w:tcPr>
            <w:tcW w:w="2287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5F53" w:rsidRDefault="00EE23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5F53" w:rsidRPr="000C5EE0" w:rsidRDefault="000C5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5E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270,14</w:t>
            </w:r>
          </w:p>
        </w:tc>
        <w:tc>
          <w:tcPr>
            <w:tcW w:w="2228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5F53" w:rsidRPr="001D1A98" w:rsidRDefault="001D1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A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1739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05F53" w:rsidRPr="000C5EE0" w:rsidRDefault="00AC6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163,90</w:t>
            </w:r>
          </w:p>
        </w:tc>
      </w:tr>
    </w:tbl>
    <w:p w:rsidR="00431213" w:rsidRDefault="00431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213" w:rsidRDefault="00D840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2019 года Фонд содействия инновационному развитию СК осуществляет деятельность по реализации национального проекта </w:t>
      </w:r>
    </w:p>
    <w:p w:rsidR="00431213" w:rsidRDefault="00D840B3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«Производительность труда». Участник национального проекта «Производительность труда»: федеральный центр компетенций: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ООО Мяс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комбинат «Олимпия»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региональный центр компетенций: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ООО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Интеринвест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ООО Сельскохозяйственное предприятие «Рассвет»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31213" w:rsidRDefault="00431213">
      <w:pPr>
        <w:spacing w:after="0" w:line="240" w:lineRule="auto"/>
        <w:contextualSpacing/>
        <w:jc w:val="both"/>
        <w:sectPr w:rsidR="00431213" w:rsidSect="00DD6E79">
          <w:pgSz w:w="16838" w:h="11906" w:orient="landscape"/>
          <w:pgMar w:top="851" w:right="1134" w:bottom="1276" w:left="1134" w:header="0" w:footer="0" w:gutter="0"/>
          <w:cols w:space="720"/>
          <w:formProt w:val="0"/>
          <w:docGrid w:linePitch="360" w:charSpace="4096"/>
        </w:sectPr>
      </w:pPr>
    </w:p>
    <w:p w:rsidR="00DD6E79" w:rsidRDefault="009326EC" w:rsidP="00DD6E7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B505A2">
        <w:rPr>
          <w:rFonts w:ascii="Times New Roman" w:hAnsi="Times New Roman" w:cs="Times New Roman"/>
          <w:sz w:val="28"/>
          <w:szCs w:val="28"/>
        </w:rPr>
        <w:t>январь-</w:t>
      </w:r>
      <w:r w:rsidR="00A17DD3">
        <w:rPr>
          <w:rFonts w:ascii="Times New Roman" w:hAnsi="Times New Roman" w:cs="Times New Roman"/>
          <w:sz w:val="28"/>
          <w:szCs w:val="28"/>
        </w:rPr>
        <w:t>ноябрь</w:t>
      </w:r>
      <w:r w:rsidR="00B64041">
        <w:rPr>
          <w:rFonts w:ascii="Times New Roman" w:hAnsi="Times New Roman" w:cs="Times New Roman"/>
          <w:sz w:val="28"/>
          <w:szCs w:val="28"/>
        </w:rPr>
        <w:t xml:space="preserve"> </w:t>
      </w:r>
      <w:r w:rsidR="0023559A">
        <w:rPr>
          <w:rFonts w:ascii="Times New Roman" w:hAnsi="Times New Roman" w:cs="Times New Roman"/>
          <w:sz w:val="28"/>
          <w:szCs w:val="28"/>
        </w:rPr>
        <w:t>2022 года</w:t>
      </w:r>
      <w:r w:rsidR="00DD6E79">
        <w:rPr>
          <w:rFonts w:ascii="Times New Roman" w:hAnsi="Times New Roman" w:cs="Times New Roman"/>
          <w:sz w:val="28"/>
          <w:szCs w:val="28"/>
        </w:rPr>
        <w:t>:</w:t>
      </w:r>
    </w:p>
    <w:p w:rsidR="00D45A83" w:rsidRDefault="00D45A83" w:rsidP="00D45A83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E4">
        <w:rPr>
          <w:rFonts w:ascii="Times New Roman" w:hAnsi="Times New Roman" w:cs="Times New Roman"/>
          <w:color w:val="000002"/>
          <w:sz w:val="28"/>
          <w:szCs w:val="28"/>
        </w:rPr>
        <w:t>Ставропольским краевым фондом микрофинансировани</w:t>
      </w:r>
      <w:r w:rsidR="0023559A" w:rsidRPr="00B708E4">
        <w:rPr>
          <w:rFonts w:ascii="Times New Roman" w:hAnsi="Times New Roman" w:cs="Times New Roman"/>
          <w:color w:val="000002"/>
          <w:sz w:val="28"/>
          <w:szCs w:val="28"/>
        </w:rPr>
        <w:t>я финансовая поддержка оказана</w:t>
      </w:r>
      <w:r w:rsidR="00B708E4" w:rsidRPr="00B708E4">
        <w:rPr>
          <w:rFonts w:ascii="Times New Roman" w:hAnsi="Times New Roman" w:cs="Times New Roman"/>
          <w:color w:val="000002"/>
          <w:sz w:val="28"/>
          <w:szCs w:val="28"/>
        </w:rPr>
        <w:t xml:space="preserve"> 7</w:t>
      </w:r>
      <w:r w:rsidRPr="00B708E4">
        <w:rPr>
          <w:rFonts w:ascii="Times New Roman" w:hAnsi="Times New Roman" w:cs="Times New Roman"/>
          <w:color w:val="000002"/>
          <w:sz w:val="28"/>
          <w:szCs w:val="28"/>
        </w:rPr>
        <w:t xml:space="preserve"> субъектам МСП (</w:t>
      </w:r>
      <w:r w:rsidR="00B708E4" w:rsidRPr="00B708E4">
        <w:rPr>
          <w:rFonts w:ascii="Times New Roman" w:hAnsi="Times New Roman" w:cs="Times New Roman"/>
          <w:color w:val="000002"/>
          <w:sz w:val="28"/>
          <w:szCs w:val="28"/>
        </w:rPr>
        <w:t>18,20</w:t>
      </w:r>
      <w:r w:rsidR="0023559A" w:rsidRPr="00B708E4"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r w:rsidRPr="00B708E4">
        <w:rPr>
          <w:rFonts w:ascii="Times New Roman" w:hAnsi="Times New Roman" w:cs="Times New Roman"/>
          <w:color w:val="000002"/>
          <w:sz w:val="28"/>
          <w:szCs w:val="28"/>
        </w:rPr>
        <w:t>млн рублей);</w:t>
      </w:r>
    </w:p>
    <w:p w:rsidR="00D45A83" w:rsidRDefault="00D45A83" w:rsidP="00D45A83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>Гарантийным фондом поддержки субъектов МСП в Ставропольском кра</w:t>
      </w:r>
      <w:r w:rsidR="0023559A">
        <w:rPr>
          <w:rFonts w:ascii="Times New Roman" w:hAnsi="Times New Roman" w:cs="Times New Roman"/>
          <w:color w:val="000002"/>
          <w:sz w:val="28"/>
          <w:szCs w:val="28"/>
        </w:rPr>
        <w:t>е</w:t>
      </w:r>
      <w:r w:rsidR="0021628F">
        <w:rPr>
          <w:rFonts w:ascii="Times New Roman" w:hAnsi="Times New Roman" w:cs="Times New Roman"/>
          <w:color w:val="000002"/>
          <w:sz w:val="28"/>
          <w:szCs w:val="28"/>
        </w:rPr>
        <w:t xml:space="preserve"> предоставлены поручительства 14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субъектам МСП (</w:t>
      </w:r>
      <w:r w:rsidR="0021628F">
        <w:rPr>
          <w:rFonts w:ascii="Times New Roman" w:hAnsi="Times New Roman" w:cs="Times New Roman"/>
          <w:color w:val="000002"/>
          <w:sz w:val="28"/>
          <w:szCs w:val="28"/>
        </w:rPr>
        <w:t>97,40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млн рублей);</w:t>
      </w:r>
    </w:p>
    <w:p w:rsidR="00D45A83" w:rsidRDefault="00D45A83" w:rsidP="00D45A83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>Фондом поддержки предпринимательства в Ставропольском крае суб</w:t>
      </w:r>
      <w:r>
        <w:rPr>
          <w:rFonts w:ascii="Times New Roman" w:hAnsi="Times New Roman" w:cs="Times New Roman"/>
          <w:color w:val="000002"/>
          <w:sz w:val="28"/>
          <w:szCs w:val="28"/>
        </w:rPr>
        <w:t>ъ</w:t>
      </w:r>
      <w:r w:rsidR="000413FF">
        <w:rPr>
          <w:rFonts w:ascii="Times New Roman" w:hAnsi="Times New Roman" w:cs="Times New Roman"/>
          <w:color w:val="000002"/>
          <w:sz w:val="28"/>
          <w:szCs w:val="28"/>
        </w:rPr>
        <w:t>ектам МСП оказано 63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услуг</w:t>
      </w:r>
      <w:r w:rsidR="000413FF">
        <w:rPr>
          <w:rFonts w:ascii="Times New Roman" w:hAnsi="Times New Roman" w:cs="Times New Roman"/>
          <w:color w:val="000002"/>
          <w:sz w:val="28"/>
          <w:szCs w:val="28"/>
        </w:rPr>
        <w:t>и</w:t>
      </w:r>
      <w:r>
        <w:rPr>
          <w:rFonts w:ascii="Times New Roman" w:hAnsi="Times New Roman" w:cs="Times New Roman"/>
          <w:color w:val="000002"/>
          <w:sz w:val="28"/>
          <w:szCs w:val="28"/>
        </w:rPr>
        <w:t>, в том числе Центром поддержки экспорта оказа</w:t>
      </w:r>
      <w:r w:rsidR="00853F03">
        <w:rPr>
          <w:rFonts w:ascii="Times New Roman" w:hAnsi="Times New Roman" w:cs="Times New Roman"/>
          <w:color w:val="000002"/>
          <w:sz w:val="28"/>
          <w:szCs w:val="28"/>
        </w:rPr>
        <w:t>но 9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услуг компаниям-экспортерам Георгиевского городского округа.</w:t>
      </w:r>
    </w:p>
    <w:p w:rsidR="00DD6E79" w:rsidRDefault="00DD6E79" w:rsidP="00DD6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E79" w:rsidRDefault="00DD6E79" w:rsidP="00DD6E7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2021 году:</w:t>
      </w:r>
    </w:p>
    <w:p w:rsidR="00DD6E79" w:rsidRDefault="00DD6E79" w:rsidP="00DD6E7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Фондом микрофинансирования субъектов МСП в Ставропольском крае финансовая поддержка на сумму 31,07 млн. рублей оказана 13 субъектам МСП, осуществляющим деятельность на территории ГГО СК;</w:t>
      </w:r>
    </w:p>
    <w:p w:rsidR="00DD6E79" w:rsidRDefault="00DD6E79" w:rsidP="00DD6E7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Гарантийным фондом поддержки субъектов МСП в Ставропольском крае предоставлены поручительства 7 субъектам МСП ГГО СК на сумму 163,67 млн. рублей;</w:t>
      </w:r>
    </w:p>
    <w:p w:rsidR="00DD6E79" w:rsidRDefault="00DD6E79" w:rsidP="00DD6E7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Фондом поддержки предпринимательства в Ставропольском крае суб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ектам МСП, осуществляющим деятельность на территории ГГО СК, было оказано 69 услуг</w:t>
      </w:r>
      <w:r>
        <w:rPr>
          <w:rFonts w:ascii="Times New Roman" w:hAnsi="Times New Roman" w:cs="Times New Roman"/>
          <w:color w:val="1D1B1B"/>
          <w:sz w:val="28"/>
          <w:szCs w:val="28"/>
          <w:shd w:val="clear" w:color="auto" w:fill="FFFFFF"/>
        </w:rPr>
        <w:t>;</w:t>
      </w:r>
    </w:p>
    <w:p w:rsidR="00DD6E79" w:rsidRDefault="00DD6E79" w:rsidP="00DD6E79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корпорацией по развитию малого и среднего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мательства предоставлены гарантии и поручительства 3 субъектам МСП на сумму 75,4 млн. рублей (по состоянию на 01.10.2021 г.).</w:t>
      </w:r>
    </w:p>
    <w:p w:rsidR="00DD6E79" w:rsidRDefault="00DD6E79" w:rsidP="00DD6E79">
      <w:pPr>
        <w:tabs>
          <w:tab w:val="left" w:pos="2156"/>
        </w:tabs>
        <w:spacing w:after="0" w:line="240" w:lineRule="auto"/>
        <w:ind w:firstLine="709"/>
        <w:jc w:val="both"/>
      </w:pPr>
    </w:p>
    <w:p w:rsidR="00431213" w:rsidRDefault="00D84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году:</w:t>
      </w:r>
    </w:p>
    <w:p w:rsidR="00431213" w:rsidRDefault="00D84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Фондом микрофинансирования субъектов МСП в Ставропольском крае фин</w:t>
      </w:r>
      <w:r w:rsidR="00B505A2">
        <w:rPr>
          <w:rFonts w:ascii="Times New Roman" w:hAnsi="Times New Roman" w:cs="Times New Roman"/>
          <w:sz w:val="28"/>
          <w:szCs w:val="28"/>
        </w:rPr>
        <w:t>ансовая поддержка на сумму 15,92</w:t>
      </w:r>
      <w:r>
        <w:rPr>
          <w:rFonts w:ascii="Times New Roman" w:hAnsi="Times New Roman" w:cs="Times New Roman"/>
          <w:sz w:val="28"/>
          <w:szCs w:val="28"/>
        </w:rPr>
        <w:t xml:space="preserve"> млн. рублей оказана 9 субъектам МСП, осуществляющим деятельность на территории ГГО СК;</w:t>
      </w:r>
    </w:p>
    <w:p w:rsidR="00431213" w:rsidRDefault="00D84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Гарантийным фондом поддержки субъектов МСП в Ставропольском крае предоставлены поручительства субъектам МСП, осуществляющим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 на территории ГГО СК, на сумму 3,5 млн. рублей;</w:t>
      </w:r>
    </w:p>
    <w:p w:rsidR="00431213" w:rsidRDefault="00D840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B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Фондом поддержки предпринимательства в Ставропольском крае суб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ектам МСП, осуществляющим деятельность на территории ГГО СК, было оказано 123 услуги. В 2020 году проведено одно совместное мероприятие </w:t>
      </w:r>
      <w:r>
        <w:rPr>
          <w:rFonts w:ascii="Times New Roman" w:eastAsia="Times New Roman" w:hAnsi="Times New Roman" w:cs="Times New Roman"/>
          <w:bCs/>
          <w:color w:val="1C1C1C"/>
          <w:kern w:val="2"/>
          <w:sz w:val="28"/>
          <w:szCs w:val="28"/>
        </w:rPr>
        <w:t>«Антикризисные меры поддержки для бизнеса» в формате видеоконференц</w:t>
      </w:r>
      <w:r>
        <w:rPr>
          <w:rFonts w:ascii="Times New Roman" w:eastAsia="Times New Roman" w:hAnsi="Times New Roman" w:cs="Times New Roman"/>
          <w:bCs/>
          <w:color w:val="1C1C1C"/>
          <w:kern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color w:val="1C1C1C"/>
          <w:kern w:val="2"/>
          <w:sz w:val="28"/>
          <w:szCs w:val="28"/>
        </w:rPr>
        <w:t xml:space="preserve">вязи. Дата проведения - </w:t>
      </w:r>
      <w:r>
        <w:rPr>
          <w:rFonts w:ascii="Times New Roman" w:hAnsi="Times New Roman" w:cs="Times New Roman"/>
          <w:color w:val="1D1B1B"/>
          <w:sz w:val="28"/>
          <w:szCs w:val="28"/>
          <w:shd w:val="clear" w:color="auto" w:fill="FFFFFF"/>
        </w:rPr>
        <w:t>22 июля 2020 года;</w:t>
      </w:r>
    </w:p>
    <w:p w:rsidR="00431213" w:rsidRDefault="00D840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финансовая поддержка по программам министерства сельского хозя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ства Ставропольского края – более 30 субъектов МСП на сумму 192,75 млн. руб. (по состоянию на 01 января 2021 года).</w:t>
      </w:r>
    </w:p>
    <w:p w:rsidR="00431213" w:rsidRDefault="00431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213" w:rsidRDefault="00431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E79" w:rsidRDefault="00DD6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E79" w:rsidRDefault="00DD6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E79" w:rsidRDefault="00DD6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E79" w:rsidRDefault="00DD6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213" w:rsidRDefault="00431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213" w:rsidRDefault="00431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31213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4096"/>
        </w:sectPr>
      </w:pPr>
    </w:p>
    <w:p w:rsidR="00431213" w:rsidRDefault="00431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213" w:rsidRDefault="00431213"/>
    <w:sectPr w:rsidR="00431213" w:rsidSect="00431213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compat/>
  <w:rsids>
    <w:rsidRoot w:val="00431213"/>
    <w:rsid w:val="000413FF"/>
    <w:rsid w:val="000C5EE0"/>
    <w:rsid w:val="00124D5B"/>
    <w:rsid w:val="00182492"/>
    <w:rsid w:val="001D1A98"/>
    <w:rsid w:val="001E02A1"/>
    <w:rsid w:val="00201948"/>
    <w:rsid w:val="0021628F"/>
    <w:rsid w:val="0023559A"/>
    <w:rsid w:val="002852BB"/>
    <w:rsid w:val="002A67E3"/>
    <w:rsid w:val="002B0073"/>
    <w:rsid w:val="002B25E9"/>
    <w:rsid w:val="003C3DA8"/>
    <w:rsid w:val="003D7139"/>
    <w:rsid w:val="00431213"/>
    <w:rsid w:val="004709F4"/>
    <w:rsid w:val="004B7765"/>
    <w:rsid w:val="00581D4C"/>
    <w:rsid w:val="00585BB6"/>
    <w:rsid w:val="006253B8"/>
    <w:rsid w:val="007E5E06"/>
    <w:rsid w:val="008070BE"/>
    <w:rsid w:val="00853545"/>
    <w:rsid w:val="00853F03"/>
    <w:rsid w:val="00864F6F"/>
    <w:rsid w:val="00893518"/>
    <w:rsid w:val="00910A40"/>
    <w:rsid w:val="009326EC"/>
    <w:rsid w:val="009A3CCC"/>
    <w:rsid w:val="00A17DD3"/>
    <w:rsid w:val="00AA3596"/>
    <w:rsid w:val="00AC64E1"/>
    <w:rsid w:val="00AC71EA"/>
    <w:rsid w:val="00B05F53"/>
    <w:rsid w:val="00B505A2"/>
    <w:rsid w:val="00B64041"/>
    <w:rsid w:val="00B708E4"/>
    <w:rsid w:val="00B81929"/>
    <w:rsid w:val="00BA3015"/>
    <w:rsid w:val="00BA4A85"/>
    <w:rsid w:val="00C154A5"/>
    <w:rsid w:val="00C17700"/>
    <w:rsid w:val="00C459FF"/>
    <w:rsid w:val="00C6295B"/>
    <w:rsid w:val="00D45A83"/>
    <w:rsid w:val="00D76F60"/>
    <w:rsid w:val="00D840B3"/>
    <w:rsid w:val="00DD6E79"/>
    <w:rsid w:val="00E25D12"/>
    <w:rsid w:val="00E70E1C"/>
    <w:rsid w:val="00EA162C"/>
    <w:rsid w:val="00ED274D"/>
    <w:rsid w:val="00EE2356"/>
    <w:rsid w:val="00F70A6E"/>
    <w:rsid w:val="00F756B6"/>
    <w:rsid w:val="00F9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D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qFormat/>
    <w:locked/>
    <w:rsid w:val="00AC17A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Абзац списка Знак"/>
    <w:uiPriority w:val="34"/>
    <w:qFormat/>
    <w:locked/>
    <w:rsid w:val="00C16FAE"/>
  </w:style>
  <w:style w:type="character" w:customStyle="1" w:styleId="apple-converted-space">
    <w:name w:val="apple-converted-space"/>
    <w:basedOn w:val="a0"/>
    <w:qFormat/>
    <w:rsid w:val="00C16FAE"/>
  </w:style>
  <w:style w:type="paragraph" w:customStyle="1" w:styleId="a4">
    <w:name w:val="Заголовок"/>
    <w:basedOn w:val="a"/>
    <w:next w:val="a5"/>
    <w:qFormat/>
    <w:rsid w:val="00431213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rsid w:val="00431213"/>
    <w:pPr>
      <w:spacing w:after="140" w:line="288" w:lineRule="auto"/>
    </w:pPr>
  </w:style>
  <w:style w:type="paragraph" w:styleId="a6">
    <w:name w:val="List"/>
    <w:basedOn w:val="a5"/>
    <w:rsid w:val="00431213"/>
    <w:rPr>
      <w:rFonts w:cs="Mangal"/>
    </w:rPr>
  </w:style>
  <w:style w:type="paragraph" w:customStyle="1" w:styleId="Caption">
    <w:name w:val="Caption"/>
    <w:basedOn w:val="a"/>
    <w:qFormat/>
    <w:rsid w:val="004312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431213"/>
    <w:pPr>
      <w:suppressLineNumbers/>
    </w:pPr>
    <w:rPr>
      <w:rFonts w:cs="Mangal"/>
    </w:rPr>
  </w:style>
  <w:style w:type="paragraph" w:customStyle="1" w:styleId="21">
    <w:name w:val="Основной текст (2)1"/>
    <w:basedOn w:val="a"/>
    <w:link w:val="2"/>
    <w:uiPriority w:val="99"/>
    <w:qFormat/>
    <w:rsid w:val="00AC17AC"/>
    <w:pPr>
      <w:widowControl w:val="0"/>
      <w:shd w:val="clear" w:color="auto" w:fill="FFFFFF"/>
      <w:spacing w:before="120" w:after="36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EF7FA6"/>
    <w:pPr>
      <w:ind w:left="720"/>
      <w:contextualSpacing/>
    </w:pPr>
  </w:style>
  <w:style w:type="table" w:styleId="a9">
    <w:name w:val="Table Grid"/>
    <w:basedOn w:val="a1"/>
    <w:uiPriority w:val="59"/>
    <w:rsid w:val="00AB1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AGMR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142</cp:revision>
  <cp:lastPrinted>2022-12-26T07:37:00Z</cp:lastPrinted>
  <dcterms:created xsi:type="dcterms:W3CDTF">2021-01-28T07:05:00Z</dcterms:created>
  <dcterms:modified xsi:type="dcterms:W3CDTF">2023-02-09T12:58:00Z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AGMR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