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CD" w:rsidRPr="00210980" w:rsidRDefault="006A5ECD" w:rsidP="009E1C66">
      <w:pPr>
        <w:ind w:firstLine="567"/>
        <w:jc w:val="center"/>
        <w:rPr>
          <w:rFonts w:ascii="Arial" w:hAnsi="Arial" w:cs="Arial"/>
          <w:b/>
          <w:sz w:val="32"/>
          <w:szCs w:val="32"/>
        </w:rPr>
      </w:pPr>
      <w:r w:rsidRPr="00210980">
        <w:rPr>
          <w:rFonts w:ascii="Arial" w:hAnsi="Arial" w:cs="Arial"/>
          <w:b/>
          <w:sz w:val="32"/>
          <w:szCs w:val="32"/>
        </w:rPr>
        <w:t>АДМИНИСТРАЦИ</w:t>
      </w:r>
      <w:r w:rsidR="00210980" w:rsidRPr="00210980">
        <w:rPr>
          <w:rFonts w:ascii="Arial" w:hAnsi="Arial" w:cs="Arial"/>
          <w:b/>
          <w:sz w:val="32"/>
          <w:szCs w:val="32"/>
        </w:rPr>
        <w:t>Я</w:t>
      </w:r>
      <w:r w:rsidRPr="00210980">
        <w:rPr>
          <w:rFonts w:ascii="Arial" w:hAnsi="Arial" w:cs="Arial"/>
          <w:b/>
          <w:sz w:val="32"/>
          <w:szCs w:val="32"/>
        </w:rPr>
        <w:t>ГЕОРГИЕВСКОГО</w:t>
      </w:r>
    </w:p>
    <w:p w:rsidR="006A5ECD" w:rsidRPr="00210980" w:rsidRDefault="006A5ECD" w:rsidP="009E1C66">
      <w:pPr>
        <w:ind w:firstLine="567"/>
        <w:jc w:val="center"/>
        <w:rPr>
          <w:rFonts w:ascii="Arial" w:hAnsi="Arial" w:cs="Arial"/>
          <w:b/>
          <w:sz w:val="32"/>
          <w:szCs w:val="32"/>
        </w:rPr>
      </w:pPr>
      <w:r w:rsidRPr="00210980">
        <w:rPr>
          <w:rFonts w:ascii="Arial" w:hAnsi="Arial" w:cs="Arial"/>
          <w:b/>
          <w:sz w:val="32"/>
          <w:szCs w:val="32"/>
        </w:rPr>
        <w:t>ГОРОДСКОГО ОКРУГА</w:t>
      </w:r>
    </w:p>
    <w:p w:rsidR="006A5ECD" w:rsidRPr="00210980" w:rsidRDefault="006A5ECD" w:rsidP="009E1C66">
      <w:pPr>
        <w:ind w:firstLine="567"/>
        <w:jc w:val="center"/>
        <w:rPr>
          <w:rFonts w:ascii="Arial" w:hAnsi="Arial" w:cs="Arial"/>
          <w:b/>
          <w:sz w:val="32"/>
          <w:szCs w:val="32"/>
        </w:rPr>
      </w:pPr>
      <w:r w:rsidRPr="00210980">
        <w:rPr>
          <w:rFonts w:ascii="Arial" w:hAnsi="Arial" w:cs="Arial"/>
          <w:b/>
          <w:sz w:val="32"/>
          <w:szCs w:val="32"/>
        </w:rPr>
        <w:t>СТАВРОПОЛЬСКОГО КРАЯ</w:t>
      </w:r>
    </w:p>
    <w:p w:rsidR="00210980" w:rsidRPr="00210980" w:rsidRDefault="00210980" w:rsidP="009E1C66">
      <w:pPr>
        <w:ind w:firstLine="567"/>
        <w:jc w:val="center"/>
        <w:rPr>
          <w:rFonts w:ascii="Arial" w:hAnsi="Arial" w:cs="Arial"/>
          <w:b/>
          <w:sz w:val="32"/>
          <w:szCs w:val="32"/>
        </w:rPr>
      </w:pPr>
    </w:p>
    <w:p w:rsidR="00210980" w:rsidRPr="00210980" w:rsidRDefault="00210980" w:rsidP="009E1C66">
      <w:pPr>
        <w:ind w:firstLine="567"/>
        <w:jc w:val="center"/>
        <w:rPr>
          <w:rFonts w:ascii="Arial" w:hAnsi="Arial" w:cs="Arial"/>
          <w:b/>
          <w:sz w:val="32"/>
          <w:szCs w:val="32"/>
        </w:rPr>
      </w:pPr>
      <w:r w:rsidRPr="00210980">
        <w:rPr>
          <w:rFonts w:ascii="Arial" w:hAnsi="Arial" w:cs="Arial"/>
          <w:b/>
          <w:sz w:val="32"/>
          <w:szCs w:val="32"/>
        </w:rPr>
        <w:t>ПОСТАНОВЛЕНИЕ</w:t>
      </w:r>
    </w:p>
    <w:p w:rsidR="006A5ECD" w:rsidRPr="00210980" w:rsidRDefault="00477F7B" w:rsidP="009E1C66">
      <w:pPr>
        <w:ind w:firstLine="567"/>
        <w:jc w:val="center"/>
        <w:rPr>
          <w:rFonts w:ascii="Arial" w:hAnsi="Arial" w:cs="Arial"/>
          <w:b/>
          <w:sz w:val="32"/>
          <w:szCs w:val="32"/>
        </w:rPr>
      </w:pPr>
      <w:r w:rsidRPr="00210980">
        <w:rPr>
          <w:rFonts w:ascii="Arial" w:hAnsi="Arial" w:cs="Arial"/>
          <w:b/>
          <w:sz w:val="32"/>
          <w:szCs w:val="32"/>
        </w:rPr>
        <w:t>25 января</w:t>
      </w:r>
      <w:r w:rsidR="006A5ECD" w:rsidRPr="00210980">
        <w:rPr>
          <w:rFonts w:ascii="Arial" w:hAnsi="Arial" w:cs="Arial"/>
          <w:b/>
          <w:sz w:val="32"/>
          <w:szCs w:val="32"/>
        </w:rPr>
        <w:t xml:space="preserve"> 2</w:t>
      </w:r>
      <w:r w:rsidR="00DE4348" w:rsidRPr="00210980">
        <w:rPr>
          <w:rFonts w:ascii="Arial" w:hAnsi="Arial" w:cs="Arial"/>
          <w:b/>
          <w:sz w:val="32"/>
          <w:szCs w:val="32"/>
        </w:rPr>
        <w:t>018</w:t>
      </w:r>
      <w:r w:rsidR="006A5ECD" w:rsidRPr="00210980">
        <w:rPr>
          <w:rFonts w:ascii="Arial" w:hAnsi="Arial" w:cs="Arial"/>
          <w:b/>
          <w:sz w:val="32"/>
          <w:szCs w:val="32"/>
        </w:rPr>
        <w:t xml:space="preserve"> г.</w:t>
      </w:r>
      <w:r w:rsidRPr="00210980">
        <w:rPr>
          <w:rFonts w:ascii="Arial" w:hAnsi="Arial" w:cs="Arial"/>
          <w:b/>
          <w:sz w:val="32"/>
          <w:szCs w:val="32"/>
        </w:rPr>
        <w:t xml:space="preserve"> № 128</w:t>
      </w:r>
    </w:p>
    <w:p w:rsidR="00D71D0F" w:rsidRPr="00210980" w:rsidRDefault="00D71D0F" w:rsidP="009E1C66">
      <w:pPr>
        <w:ind w:firstLine="567"/>
        <w:jc w:val="center"/>
        <w:rPr>
          <w:rFonts w:ascii="Arial" w:hAnsi="Arial" w:cs="Arial"/>
          <w:b/>
          <w:sz w:val="32"/>
          <w:szCs w:val="32"/>
        </w:rPr>
      </w:pPr>
    </w:p>
    <w:p w:rsidR="00D86CB4" w:rsidRPr="00210980" w:rsidRDefault="00210980" w:rsidP="009E1C66">
      <w:pPr>
        <w:ind w:firstLine="567"/>
        <w:jc w:val="center"/>
        <w:rPr>
          <w:rFonts w:ascii="Arial" w:hAnsi="Arial" w:cs="Arial"/>
          <w:b/>
          <w:sz w:val="32"/>
          <w:szCs w:val="32"/>
        </w:rPr>
      </w:pPr>
      <w:r w:rsidRPr="00210980">
        <w:rPr>
          <w:rFonts w:ascii="Arial" w:hAnsi="Arial" w:cs="Arial"/>
          <w:b/>
          <w:sz w:val="32"/>
          <w:szCs w:val="32"/>
        </w:rPr>
        <w:t>ОБ УТВЕРЖДЕНИИ ПОЛОЖЕНИЯ ОБ ОРГАНИЗАЦИИ И ОСУЩЕСТВЛЕНИИ МУНИЦИПАЛЬНОГО КОНТРОЛЯ ЗА ОБЕСПЕЧЕНИЕМ СОХРАННОСТИ АВТОМОБИЛЬНЫХ ДОРОГ ОБЩЕГО ПОЛЬЗОВАНИЯ МЕСТНОГО ЗНАЧЕНИЯ НА ТЕРРИТОРИИ ГЕОРГИЕВСКОГО ГОРОДСКОГО ОКРУГА СТАВРОПОЛЬСКОГО КРАЯ</w:t>
      </w:r>
    </w:p>
    <w:p w:rsidR="004855AE" w:rsidRPr="00210980" w:rsidRDefault="004855AE" w:rsidP="009E1C66">
      <w:pPr>
        <w:ind w:firstLine="567"/>
        <w:jc w:val="both"/>
        <w:rPr>
          <w:rFonts w:ascii="Arial" w:hAnsi="Arial" w:cs="Arial"/>
          <w:sz w:val="24"/>
          <w:szCs w:val="24"/>
        </w:rPr>
      </w:pPr>
    </w:p>
    <w:p w:rsidR="00DE4348" w:rsidRPr="00210980" w:rsidRDefault="00DE4348" w:rsidP="009E1C66">
      <w:pPr>
        <w:ind w:firstLine="567"/>
        <w:jc w:val="both"/>
        <w:rPr>
          <w:rFonts w:ascii="Arial" w:hAnsi="Arial" w:cs="Arial"/>
          <w:sz w:val="24"/>
          <w:szCs w:val="24"/>
        </w:rPr>
      </w:pPr>
    </w:p>
    <w:p w:rsidR="00053505" w:rsidRPr="00210980" w:rsidRDefault="00476D93" w:rsidP="009E1C66">
      <w:pPr>
        <w:ind w:firstLine="567"/>
        <w:jc w:val="both"/>
        <w:rPr>
          <w:rFonts w:ascii="Arial" w:hAnsi="Arial" w:cs="Arial"/>
          <w:sz w:val="24"/>
          <w:szCs w:val="24"/>
        </w:rPr>
      </w:pPr>
      <w:r w:rsidRPr="00210980">
        <w:rPr>
          <w:rFonts w:ascii="Arial" w:hAnsi="Arial" w:cs="Arial"/>
          <w:sz w:val="24"/>
          <w:szCs w:val="24"/>
        </w:rPr>
        <w:t xml:space="preserve">В соответствии </w:t>
      </w:r>
      <w:r w:rsidR="00DE4348" w:rsidRPr="00210980">
        <w:rPr>
          <w:rFonts w:ascii="Arial" w:hAnsi="Arial" w:cs="Arial"/>
          <w:sz w:val="24"/>
          <w:szCs w:val="24"/>
        </w:rPr>
        <w:t>с ф</w:t>
      </w:r>
      <w:r w:rsidR="00B665A0" w:rsidRPr="00210980">
        <w:rPr>
          <w:rFonts w:ascii="Arial" w:hAnsi="Arial" w:cs="Arial"/>
          <w:sz w:val="24"/>
          <w:szCs w:val="24"/>
        </w:rPr>
        <w:t>едеральными законами</w:t>
      </w:r>
      <w:r w:rsidR="00960732">
        <w:rPr>
          <w:rFonts w:ascii="Arial" w:hAnsi="Arial" w:cs="Arial"/>
          <w:sz w:val="24"/>
          <w:szCs w:val="24"/>
        </w:rPr>
        <w:t xml:space="preserve"> </w:t>
      </w:r>
      <w:r w:rsidR="00D71D0F" w:rsidRPr="00210980">
        <w:rPr>
          <w:rFonts w:ascii="Arial" w:hAnsi="Arial" w:cs="Arial"/>
          <w:sz w:val="24"/>
          <w:szCs w:val="24"/>
        </w:rPr>
        <w:t>от 08 ноября 2007 г</w:t>
      </w:r>
      <w:r w:rsidR="00DE4348" w:rsidRPr="00210980">
        <w:rPr>
          <w:rFonts w:ascii="Arial" w:hAnsi="Arial" w:cs="Arial"/>
          <w:sz w:val="24"/>
          <w:szCs w:val="24"/>
        </w:rPr>
        <w:t xml:space="preserve">. </w:t>
      </w:r>
      <w:r w:rsidR="00D71D0F" w:rsidRPr="00210980">
        <w:rPr>
          <w:rFonts w:ascii="Arial" w:hAnsi="Arial" w:cs="Arial"/>
          <w:sz w:val="24"/>
          <w:szCs w:val="24"/>
        </w:rPr>
        <w:t xml:space="preserve">№ 257-ФЗ </w:t>
      </w:r>
      <w:r w:rsidR="0088734A" w:rsidRPr="00210980">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60732">
        <w:rPr>
          <w:rFonts w:ascii="Arial" w:hAnsi="Arial" w:cs="Arial"/>
          <w:sz w:val="24"/>
          <w:szCs w:val="24"/>
        </w:rPr>
        <w:t xml:space="preserve"> </w:t>
      </w:r>
      <w:r w:rsidR="00D71D0F" w:rsidRPr="00210980">
        <w:rPr>
          <w:rFonts w:ascii="Arial" w:hAnsi="Arial" w:cs="Arial"/>
          <w:sz w:val="24"/>
          <w:szCs w:val="24"/>
        </w:rPr>
        <w:t>от 26 декабря 2008 г</w:t>
      </w:r>
      <w:r w:rsidR="00477F7B" w:rsidRPr="00210980">
        <w:rPr>
          <w:rFonts w:ascii="Arial" w:hAnsi="Arial" w:cs="Arial"/>
          <w:sz w:val="24"/>
          <w:szCs w:val="24"/>
        </w:rPr>
        <w:t xml:space="preserve">. </w:t>
      </w:r>
      <w:r w:rsidR="00335BF9" w:rsidRPr="00210980">
        <w:rPr>
          <w:rFonts w:ascii="Arial" w:hAnsi="Arial" w:cs="Arial"/>
          <w:sz w:val="24"/>
          <w:szCs w:val="24"/>
        </w:rPr>
        <w:t xml:space="preserve">№ </w:t>
      </w:r>
      <w:r w:rsidR="00D71D0F" w:rsidRPr="00210980">
        <w:rPr>
          <w:rFonts w:ascii="Arial" w:hAnsi="Arial" w:cs="Arial"/>
          <w:sz w:val="24"/>
          <w:szCs w:val="24"/>
        </w:rPr>
        <w:t xml:space="preserve">294-ФЗ </w:t>
      </w:r>
      <w:r w:rsidRPr="00210980">
        <w:rPr>
          <w:rFonts w:ascii="Arial" w:hAnsi="Arial" w:cs="Arial"/>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E4348" w:rsidRPr="00210980">
        <w:rPr>
          <w:rFonts w:ascii="Arial" w:hAnsi="Arial" w:cs="Arial"/>
          <w:sz w:val="24"/>
          <w:szCs w:val="24"/>
        </w:rPr>
        <w:t>от 06 октября 2003 г.</w:t>
      </w:r>
      <w:r w:rsidR="00A150A1" w:rsidRPr="00210980">
        <w:rPr>
          <w:rFonts w:ascii="Arial" w:hAnsi="Arial" w:cs="Arial"/>
          <w:sz w:val="24"/>
          <w:szCs w:val="24"/>
        </w:rPr>
        <w:t xml:space="preserve"> № 131-ФЗ </w:t>
      </w:r>
      <w:r w:rsidRPr="00210980">
        <w:rPr>
          <w:rFonts w:ascii="Arial" w:hAnsi="Arial" w:cs="Arial"/>
          <w:sz w:val="24"/>
          <w:szCs w:val="24"/>
        </w:rPr>
        <w:t>«Об</w:t>
      </w:r>
      <w:r w:rsidR="00960732">
        <w:rPr>
          <w:rFonts w:ascii="Arial" w:hAnsi="Arial" w:cs="Arial"/>
          <w:sz w:val="24"/>
          <w:szCs w:val="24"/>
        </w:rPr>
        <w:t xml:space="preserve"> </w:t>
      </w:r>
      <w:r w:rsidRPr="00210980">
        <w:rPr>
          <w:rFonts w:ascii="Arial" w:hAnsi="Arial" w:cs="Arial"/>
          <w:sz w:val="24"/>
          <w:szCs w:val="24"/>
        </w:rPr>
        <w:t>общих принципах организации местного самоуправления в Российской Федерации»</w:t>
      </w:r>
      <w:r w:rsidR="0088734A" w:rsidRPr="00210980">
        <w:rPr>
          <w:rFonts w:ascii="Arial" w:hAnsi="Arial" w:cs="Arial"/>
          <w:sz w:val="24"/>
          <w:szCs w:val="24"/>
        </w:rPr>
        <w:t xml:space="preserve">, </w:t>
      </w:r>
      <w:r w:rsidR="00053505" w:rsidRPr="00210980">
        <w:rPr>
          <w:rFonts w:ascii="Arial" w:hAnsi="Arial" w:cs="Arial"/>
          <w:sz w:val="24"/>
          <w:szCs w:val="24"/>
        </w:rPr>
        <w:t>на основании статей 57 и 61 Устава Георгиевского городского округа Ставропольского края, администрация Георгиевского городского округа Ставропольского края</w:t>
      </w:r>
    </w:p>
    <w:p w:rsidR="00EB1AC3" w:rsidRPr="00210980" w:rsidRDefault="00EB1AC3" w:rsidP="009E1C66">
      <w:pPr>
        <w:ind w:firstLine="567"/>
        <w:jc w:val="both"/>
        <w:rPr>
          <w:rFonts w:ascii="Arial" w:hAnsi="Arial" w:cs="Arial"/>
          <w:sz w:val="24"/>
          <w:szCs w:val="24"/>
        </w:rPr>
      </w:pPr>
    </w:p>
    <w:p w:rsidR="00476D93" w:rsidRPr="00210980" w:rsidRDefault="00EB1AC3" w:rsidP="009E1C66">
      <w:pPr>
        <w:ind w:firstLine="567"/>
        <w:jc w:val="both"/>
        <w:rPr>
          <w:rFonts w:ascii="Arial" w:hAnsi="Arial" w:cs="Arial"/>
          <w:sz w:val="24"/>
          <w:szCs w:val="24"/>
        </w:rPr>
      </w:pPr>
      <w:r w:rsidRPr="00210980">
        <w:rPr>
          <w:rFonts w:ascii="Arial" w:hAnsi="Arial" w:cs="Arial"/>
          <w:sz w:val="24"/>
          <w:szCs w:val="24"/>
        </w:rPr>
        <w:t>ПОСТАНОВЛЯЕТ</w:t>
      </w:r>
      <w:r w:rsidR="00C21F4C" w:rsidRPr="00210980">
        <w:rPr>
          <w:rFonts w:ascii="Arial" w:hAnsi="Arial" w:cs="Arial"/>
          <w:sz w:val="24"/>
          <w:szCs w:val="24"/>
        </w:rPr>
        <w:t>:</w:t>
      </w:r>
    </w:p>
    <w:p w:rsidR="00A150A1" w:rsidRPr="00210980" w:rsidRDefault="00A150A1" w:rsidP="009E1C66">
      <w:pPr>
        <w:ind w:firstLine="567"/>
        <w:jc w:val="both"/>
        <w:rPr>
          <w:rFonts w:ascii="Arial" w:hAnsi="Arial" w:cs="Arial"/>
          <w:sz w:val="24"/>
          <w:szCs w:val="24"/>
        </w:rPr>
      </w:pPr>
    </w:p>
    <w:p w:rsidR="00476D93" w:rsidRPr="00210980" w:rsidRDefault="00476D93" w:rsidP="009E1C66">
      <w:pPr>
        <w:ind w:firstLine="567"/>
        <w:jc w:val="both"/>
        <w:rPr>
          <w:rFonts w:ascii="Arial" w:hAnsi="Arial" w:cs="Arial"/>
          <w:sz w:val="24"/>
          <w:szCs w:val="24"/>
        </w:rPr>
      </w:pPr>
      <w:r w:rsidRPr="00210980">
        <w:rPr>
          <w:rFonts w:ascii="Arial" w:hAnsi="Arial" w:cs="Arial"/>
          <w:sz w:val="24"/>
          <w:szCs w:val="24"/>
        </w:rPr>
        <w:t xml:space="preserve">1. Утвердить </w:t>
      </w:r>
      <w:r w:rsidR="008F740A" w:rsidRPr="00210980">
        <w:rPr>
          <w:rFonts w:ascii="Arial" w:hAnsi="Arial" w:cs="Arial"/>
          <w:sz w:val="24"/>
          <w:szCs w:val="24"/>
        </w:rPr>
        <w:t xml:space="preserve">прилагаемое </w:t>
      </w:r>
      <w:hyperlink r:id="rId8" w:history="1">
        <w:r w:rsidRPr="00210980">
          <w:rPr>
            <w:rFonts w:ascii="Arial" w:hAnsi="Arial" w:cs="Arial"/>
            <w:sz w:val="24"/>
            <w:szCs w:val="24"/>
          </w:rPr>
          <w:t>Положение</w:t>
        </w:r>
      </w:hyperlink>
      <w:r w:rsidRPr="00210980">
        <w:rPr>
          <w:rFonts w:ascii="Arial" w:hAnsi="Arial" w:cs="Arial"/>
          <w:sz w:val="24"/>
          <w:szCs w:val="24"/>
        </w:rPr>
        <w:t xml:space="preserve"> об организации и осуществлении муниципального контроля за</w:t>
      </w:r>
      <w:r w:rsidR="00960732">
        <w:rPr>
          <w:rFonts w:ascii="Arial" w:hAnsi="Arial" w:cs="Arial"/>
          <w:sz w:val="24"/>
          <w:szCs w:val="24"/>
        </w:rPr>
        <w:t xml:space="preserve"> </w:t>
      </w:r>
      <w:r w:rsidR="008F740A" w:rsidRPr="00210980">
        <w:rPr>
          <w:rFonts w:ascii="Arial" w:hAnsi="Arial" w:cs="Arial"/>
          <w:sz w:val="24"/>
          <w:szCs w:val="24"/>
        </w:rPr>
        <w:t>обеспечением сохранности</w:t>
      </w:r>
      <w:r w:rsidRPr="00210980">
        <w:rPr>
          <w:rFonts w:ascii="Arial" w:hAnsi="Arial" w:cs="Arial"/>
          <w:sz w:val="24"/>
          <w:szCs w:val="24"/>
        </w:rPr>
        <w:t xml:space="preserve"> автомобильных дорог </w:t>
      </w:r>
      <w:r w:rsidR="00EB1AC3" w:rsidRPr="00210980">
        <w:rPr>
          <w:rFonts w:ascii="Arial" w:hAnsi="Arial" w:cs="Arial"/>
          <w:sz w:val="24"/>
          <w:szCs w:val="24"/>
        </w:rPr>
        <w:t xml:space="preserve">общего пользования </w:t>
      </w:r>
      <w:r w:rsidRPr="00210980">
        <w:rPr>
          <w:rFonts w:ascii="Arial" w:hAnsi="Arial" w:cs="Arial"/>
          <w:sz w:val="24"/>
          <w:szCs w:val="24"/>
        </w:rPr>
        <w:t xml:space="preserve">местного значения </w:t>
      </w:r>
      <w:r w:rsidR="00EB1AC3" w:rsidRPr="00210980">
        <w:rPr>
          <w:rFonts w:ascii="Arial" w:hAnsi="Arial" w:cs="Arial"/>
          <w:sz w:val="24"/>
          <w:szCs w:val="24"/>
        </w:rPr>
        <w:t xml:space="preserve">на территории </w:t>
      </w:r>
      <w:r w:rsidR="002220D6" w:rsidRPr="00210980">
        <w:rPr>
          <w:rFonts w:ascii="Arial" w:hAnsi="Arial" w:cs="Arial"/>
          <w:sz w:val="24"/>
          <w:szCs w:val="24"/>
        </w:rPr>
        <w:t>Георгиевского городского округа Ставропольского края</w:t>
      </w:r>
      <w:r w:rsidRPr="00210980">
        <w:rPr>
          <w:rFonts w:ascii="Arial" w:hAnsi="Arial" w:cs="Arial"/>
          <w:sz w:val="24"/>
          <w:szCs w:val="24"/>
        </w:rPr>
        <w:t>.</w:t>
      </w:r>
    </w:p>
    <w:p w:rsidR="004339BC" w:rsidRPr="00210980" w:rsidRDefault="004339BC" w:rsidP="009E1C66">
      <w:pPr>
        <w:ind w:firstLine="567"/>
        <w:jc w:val="both"/>
        <w:rPr>
          <w:rFonts w:ascii="Arial" w:hAnsi="Arial" w:cs="Arial"/>
          <w:sz w:val="24"/>
          <w:szCs w:val="24"/>
        </w:rPr>
      </w:pPr>
      <w:r w:rsidRPr="00210980">
        <w:rPr>
          <w:rFonts w:ascii="Arial" w:hAnsi="Arial" w:cs="Arial"/>
          <w:sz w:val="24"/>
          <w:szCs w:val="24"/>
        </w:rPr>
        <w:t xml:space="preserve">2. Контроль за выполнением настоящего </w:t>
      </w:r>
      <w:r w:rsidR="00BC239F" w:rsidRPr="00210980">
        <w:rPr>
          <w:rFonts w:ascii="Arial" w:hAnsi="Arial" w:cs="Arial"/>
          <w:sz w:val="24"/>
          <w:szCs w:val="24"/>
        </w:rPr>
        <w:t>постановления</w:t>
      </w:r>
      <w:r w:rsidRPr="00210980">
        <w:rPr>
          <w:rFonts w:ascii="Arial" w:hAnsi="Arial" w:cs="Arial"/>
          <w:sz w:val="24"/>
          <w:szCs w:val="24"/>
        </w:rPr>
        <w:t xml:space="preserve"> возложить на </w:t>
      </w:r>
      <w:r w:rsidR="00477F7B" w:rsidRPr="00210980">
        <w:rPr>
          <w:rFonts w:ascii="Arial" w:hAnsi="Arial" w:cs="Arial"/>
          <w:sz w:val="24"/>
          <w:szCs w:val="24"/>
        </w:rPr>
        <w:t xml:space="preserve">исполняющего обязанности </w:t>
      </w:r>
      <w:r w:rsidRPr="00210980">
        <w:rPr>
          <w:rFonts w:ascii="Arial" w:hAnsi="Arial" w:cs="Arial"/>
          <w:sz w:val="24"/>
          <w:szCs w:val="24"/>
        </w:rPr>
        <w:t>заместителя главы администрации</w:t>
      </w:r>
      <w:r w:rsidR="00960732">
        <w:rPr>
          <w:rFonts w:ascii="Arial" w:hAnsi="Arial" w:cs="Arial"/>
          <w:sz w:val="24"/>
          <w:szCs w:val="24"/>
        </w:rPr>
        <w:t xml:space="preserve"> </w:t>
      </w:r>
      <w:r w:rsidR="002220D6" w:rsidRPr="00210980">
        <w:rPr>
          <w:rFonts w:ascii="Arial" w:hAnsi="Arial" w:cs="Arial"/>
          <w:sz w:val="24"/>
          <w:szCs w:val="24"/>
        </w:rPr>
        <w:t>Георгиевского городского округа Ставропольского края Томашева</w:t>
      </w:r>
      <w:r w:rsidR="00BC239F" w:rsidRPr="00210980">
        <w:rPr>
          <w:rFonts w:ascii="Arial" w:hAnsi="Arial" w:cs="Arial"/>
          <w:sz w:val="24"/>
          <w:szCs w:val="24"/>
        </w:rPr>
        <w:t xml:space="preserve"> В.В.</w:t>
      </w:r>
    </w:p>
    <w:p w:rsidR="00476D93" w:rsidRPr="00210980" w:rsidRDefault="004339BC" w:rsidP="009E1C66">
      <w:pPr>
        <w:ind w:firstLine="567"/>
        <w:jc w:val="both"/>
        <w:rPr>
          <w:rFonts w:ascii="Arial" w:hAnsi="Arial" w:cs="Arial"/>
          <w:sz w:val="24"/>
          <w:szCs w:val="24"/>
        </w:rPr>
      </w:pPr>
      <w:r w:rsidRPr="00210980">
        <w:rPr>
          <w:rFonts w:ascii="Arial" w:hAnsi="Arial" w:cs="Arial"/>
          <w:sz w:val="24"/>
          <w:szCs w:val="24"/>
        </w:rPr>
        <w:t>3</w:t>
      </w:r>
      <w:r w:rsidR="00D86CB4" w:rsidRPr="00210980">
        <w:rPr>
          <w:rFonts w:ascii="Arial" w:hAnsi="Arial" w:cs="Arial"/>
          <w:sz w:val="24"/>
          <w:szCs w:val="24"/>
        </w:rPr>
        <w:t xml:space="preserve">. Настоящее постановление </w:t>
      </w:r>
      <w:r w:rsidR="00476D93" w:rsidRPr="00210980">
        <w:rPr>
          <w:rFonts w:ascii="Arial" w:hAnsi="Arial" w:cs="Arial"/>
          <w:sz w:val="24"/>
          <w:szCs w:val="24"/>
        </w:rPr>
        <w:t xml:space="preserve">вступает в силу со дня его </w:t>
      </w:r>
      <w:r w:rsidR="00BC239F" w:rsidRPr="00210980">
        <w:rPr>
          <w:rFonts w:ascii="Arial" w:hAnsi="Arial" w:cs="Arial"/>
          <w:sz w:val="24"/>
          <w:szCs w:val="24"/>
        </w:rPr>
        <w:t xml:space="preserve">официального </w:t>
      </w:r>
      <w:r w:rsidR="00476D93" w:rsidRPr="00210980">
        <w:rPr>
          <w:rFonts w:ascii="Arial" w:hAnsi="Arial" w:cs="Arial"/>
          <w:sz w:val="24"/>
          <w:szCs w:val="24"/>
        </w:rPr>
        <w:t>опубликования.</w:t>
      </w:r>
    </w:p>
    <w:p w:rsidR="00734F2D" w:rsidRPr="00210980" w:rsidRDefault="00734F2D" w:rsidP="009E1C66">
      <w:pPr>
        <w:ind w:firstLine="567"/>
        <w:jc w:val="right"/>
        <w:rPr>
          <w:rFonts w:ascii="Arial" w:hAnsi="Arial" w:cs="Arial"/>
          <w:sz w:val="24"/>
          <w:szCs w:val="24"/>
        </w:rPr>
      </w:pPr>
    </w:p>
    <w:p w:rsidR="00734F2D" w:rsidRPr="00210980" w:rsidRDefault="00734F2D" w:rsidP="009E1C66">
      <w:pPr>
        <w:ind w:firstLine="567"/>
        <w:jc w:val="right"/>
        <w:rPr>
          <w:rFonts w:ascii="Arial" w:hAnsi="Arial" w:cs="Arial"/>
          <w:sz w:val="24"/>
          <w:szCs w:val="24"/>
        </w:rPr>
      </w:pPr>
    </w:p>
    <w:p w:rsidR="00734F2D" w:rsidRPr="00210980" w:rsidRDefault="00734F2D" w:rsidP="009E1C66">
      <w:pPr>
        <w:ind w:firstLine="567"/>
        <w:jc w:val="right"/>
        <w:rPr>
          <w:rFonts w:ascii="Arial" w:hAnsi="Arial" w:cs="Arial"/>
          <w:sz w:val="24"/>
          <w:szCs w:val="24"/>
        </w:rPr>
      </w:pPr>
    </w:p>
    <w:p w:rsidR="00CA70C8" w:rsidRPr="00210980" w:rsidRDefault="00BC239F" w:rsidP="009E1C66">
      <w:pPr>
        <w:pStyle w:val="ac"/>
        <w:spacing w:after="0"/>
        <w:ind w:left="0" w:firstLine="567"/>
        <w:jc w:val="right"/>
        <w:rPr>
          <w:rFonts w:ascii="Arial" w:hAnsi="Arial" w:cs="Arial"/>
          <w:sz w:val="24"/>
          <w:szCs w:val="24"/>
        </w:rPr>
      </w:pPr>
      <w:r w:rsidRPr="00210980">
        <w:rPr>
          <w:rFonts w:ascii="Arial" w:hAnsi="Arial" w:cs="Arial"/>
          <w:sz w:val="24"/>
          <w:szCs w:val="24"/>
        </w:rPr>
        <w:t>Г</w:t>
      </w:r>
      <w:r w:rsidR="00CA70C8" w:rsidRPr="00210980">
        <w:rPr>
          <w:rFonts w:ascii="Arial" w:hAnsi="Arial" w:cs="Arial"/>
          <w:sz w:val="24"/>
          <w:szCs w:val="24"/>
        </w:rPr>
        <w:t>лава</w:t>
      </w:r>
    </w:p>
    <w:p w:rsidR="00053505" w:rsidRPr="00210980" w:rsidRDefault="00053505" w:rsidP="009E1C66">
      <w:pPr>
        <w:pStyle w:val="ac"/>
        <w:spacing w:after="0"/>
        <w:ind w:left="0" w:firstLine="567"/>
        <w:jc w:val="right"/>
        <w:rPr>
          <w:rFonts w:ascii="Arial" w:hAnsi="Arial" w:cs="Arial"/>
          <w:sz w:val="24"/>
          <w:szCs w:val="24"/>
        </w:rPr>
      </w:pPr>
      <w:r w:rsidRPr="00210980">
        <w:rPr>
          <w:rFonts w:ascii="Arial" w:hAnsi="Arial" w:cs="Arial"/>
          <w:sz w:val="24"/>
          <w:szCs w:val="24"/>
        </w:rPr>
        <w:t>Георгиевского городского округа</w:t>
      </w:r>
    </w:p>
    <w:p w:rsidR="00210980" w:rsidRDefault="00210980" w:rsidP="009E1C66">
      <w:pPr>
        <w:pStyle w:val="ac"/>
        <w:spacing w:after="0"/>
        <w:ind w:left="0" w:firstLine="567"/>
        <w:jc w:val="right"/>
        <w:rPr>
          <w:rFonts w:ascii="Arial" w:hAnsi="Arial" w:cs="Arial"/>
          <w:sz w:val="24"/>
          <w:szCs w:val="24"/>
        </w:rPr>
      </w:pPr>
      <w:r>
        <w:rPr>
          <w:rFonts w:ascii="Arial" w:hAnsi="Arial" w:cs="Arial"/>
          <w:sz w:val="24"/>
          <w:szCs w:val="24"/>
        </w:rPr>
        <w:t>Ставропольского края</w:t>
      </w:r>
    </w:p>
    <w:p w:rsidR="006A5ECD" w:rsidRPr="00210980" w:rsidRDefault="00210980" w:rsidP="009E1C66">
      <w:pPr>
        <w:pStyle w:val="ac"/>
        <w:spacing w:after="0"/>
        <w:ind w:left="0" w:firstLine="567"/>
        <w:jc w:val="right"/>
        <w:rPr>
          <w:rFonts w:ascii="Arial" w:hAnsi="Arial" w:cs="Arial"/>
          <w:sz w:val="24"/>
          <w:szCs w:val="24"/>
        </w:rPr>
      </w:pPr>
      <w:r w:rsidRPr="00210980">
        <w:rPr>
          <w:rFonts w:ascii="Arial" w:hAnsi="Arial" w:cs="Arial"/>
          <w:sz w:val="24"/>
          <w:szCs w:val="24"/>
        </w:rPr>
        <w:t>М.В.КЛЕТИН</w:t>
      </w:r>
    </w:p>
    <w:p w:rsidR="00210980" w:rsidRDefault="00210980" w:rsidP="009E1C66">
      <w:pPr>
        <w:ind w:left="5245" w:firstLine="567"/>
        <w:jc w:val="center"/>
        <w:rPr>
          <w:rFonts w:ascii="Arial" w:hAnsi="Arial" w:cs="Arial"/>
          <w:sz w:val="24"/>
          <w:szCs w:val="24"/>
        </w:rPr>
      </w:pPr>
    </w:p>
    <w:p w:rsidR="00210980" w:rsidRDefault="00210980" w:rsidP="009E1C66">
      <w:pPr>
        <w:ind w:left="5245" w:firstLine="567"/>
        <w:jc w:val="center"/>
        <w:rPr>
          <w:rFonts w:ascii="Arial" w:hAnsi="Arial" w:cs="Arial"/>
          <w:sz w:val="24"/>
          <w:szCs w:val="24"/>
        </w:rPr>
      </w:pPr>
    </w:p>
    <w:p w:rsidR="00FB6FAD" w:rsidRPr="00210980" w:rsidRDefault="00210980" w:rsidP="009E1C66">
      <w:pPr>
        <w:ind w:firstLine="567"/>
        <w:jc w:val="right"/>
        <w:rPr>
          <w:rFonts w:ascii="Arial" w:hAnsi="Arial" w:cs="Arial"/>
          <w:b/>
          <w:sz w:val="32"/>
          <w:szCs w:val="32"/>
        </w:rPr>
      </w:pPr>
      <w:r w:rsidRPr="00210980">
        <w:rPr>
          <w:rFonts w:ascii="Arial" w:hAnsi="Arial" w:cs="Arial"/>
          <w:b/>
          <w:sz w:val="32"/>
          <w:szCs w:val="32"/>
        </w:rPr>
        <w:t>Утверждено</w:t>
      </w:r>
    </w:p>
    <w:p w:rsidR="00210980" w:rsidRPr="00210980" w:rsidRDefault="00FB6FAD" w:rsidP="009E1C66">
      <w:pPr>
        <w:ind w:firstLine="567"/>
        <w:jc w:val="right"/>
        <w:rPr>
          <w:rFonts w:ascii="Arial" w:hAnsi="Arial" w:cs="Arial"/>
          <w:b/>
          <w:sz w:val="32"/>
          <w:szCs w:val="32"/>
        </w:rPr>
      </w:pPr>
      <w:r w:rsidRPr="00210980">
        <w:rPr>
          <w:rFonts w:ascii="Arial" w:hAnsi="Arial" w:cs="Arial"/>
          <w:b/>
          <w:sz w:val="32"/>
          <w:szCs w:val="32"/>
        </w:rPr>
        <w:lastRenderedPageBreak/>
        <w:t>постановлением администра</w:t>
      </w:r>
      <w:r w:rsidR="00210980" w:rsidRPr="00210980">
        <w:rPr>
          <w:rFonts w:ascii="Arial" w:hAnsi="Arial" w:cs="Arial"/>
          <w:b/>
          <w:sz w:val="32"/>
          <w:szCs w:val="32"/>
        </w:rPr>
        <w:t>ции</w:t>
      </w:r>
    </w:p>
    <w:p w:rsidR="00FB6FAD" w:rsidRPr="00210980" w:rsidRDefault="00FB6FAD" w:rsidP="009E1C66">
      <w:pPr>
        <w:ind w:firstLine="567"/>
        <w:jc w:val="right"/>
        <w:rPr>
          <w:rFonts w:ascii="Arial" w:hAnsi="Arial" w:cs="Arial"/>
          <w:b/>
          <w:sz w:val="32"/>
          <w:szCs w:val="32"/>
        </w:rPr>
      </w:pPr>
      <w:r w:rsidRPr="00210980">
        <w:rPr>
          <w:rFonts w:ascii="Arial" w:hAnsi="Arial" w:cs="Arial"/>
          <w:b/>
          <w:sz w:val="32"/>
          <w:szCs w:val="32"/>
        </w:rPr>
        <w:t>Георгиевского городского</w:t>
      </w:r>
    </w:p>
    <w:p w:rsidR="00FB6FAD" w:rsidRPr="00210980" w:rsidRDefault="00FB6FAD" w:rsidP="009E1C66">
      <w:pPr>
        <w:ind w:firstLine="567"/>
        <w:jc w:val="right"/>
        <w:rPr>
          <w:rFonts w:ascii="Arial" w:hAnsi="Arial" w:cs="Arial"/>
          <w:b/>
          <w:sz w:val="32"/>
          <w:szCs w:val="32"/>
        </w:rPr>
      </w:pPr>
      <w:r w:rsidRPr="00210980">
        <w:rPr>
          <w:rFonts w:ascii="Arial" w:hAnsi="Arial" w:cs="Arial"/>
          <w:b/>
          <w:sz w:val="32"/>
          <w:szCs w:val="32"/>
        </w:rPr>
        <w:t>округа Ставропольского края</w:t>
      </w:r>
    </w:p>
    <w:p w:rsidR="00FB6FAD" w:rsidRPr="00210980" w:rsidRDefault="00FB6FAD" w:rsidP="009E1C66">
      <w:pPr>
        <w:autoSpaceDE w:val="0"/>
        <w:autoSpaceDN w:val="0"/>
        <w:adjustRightInd w:val="0"/>
        <w:ind w:firstLine="567"/>
        <w:jc w:val="right"/>
        <w:rPr>
          <w:rFonts w:ascii="Arial" w:hAnsi="Arial" w:cs="Arial"/>
          <w:b/>
          <w:sz w:val="32"/>
          <w:szCs w:val="32"/>
        </w:rPr>
      </w:pPr>
      <w:r w:rsidRPr="00210980">
        <w:rPr>
          <w:rFonts w:ascii="Arial" w:hAnsi="Arial" w:cs="Arial"/>
          <w:b/>
          <w:sz w:val="32"/>
          <w:szCs w:val="32"/>
        </w:rPr>
        <w:t>от 25 января 201</w:t>
      </w:r>
      <w:r w:rsidR="009F48BB" w:rsidRPr="00210980">
        <w:rPr>
          <w:rFonts w:ascii="Arial" w:hAnsi="Arial" w:cs="Arial"/>
          <w:b/>
          <w:sz w:val="32"/>
          <w:szCs w:val="32"/>
        </w:rPr>
        <w:t>8</w:t>
      </w:r>
      <w:r w:rsidRPr="00210980">
        <w:rPr>
          <w:rFonts w:ascii="Arial" w:hAnsi="Arial" w:cs="Arial"/>
          <w:b/>
          <w:sz w:val="32"/>
          <w:szCs w:val="32"/>
        </w:rPr>
        <w:t xml:space="preserve"> г. № 128</w:t>
      </w:r>
    </w:p>
    <w:p w:rsidR="00FB6FAD" w:rsidRPr="00210980" w:rsidRDefault="00FB6FAD" w:rsidP="009E1C66">
      <w:pPr>
        <w:pStyle w:val="ConsPlusTitle"/>
        <w:widowControl/>
        <w:ind w:firstLine="567"/>
        <w:jc w:val="center"/>
        <w:rPr>
          <w:rFonts w:ascii="Arial" w:hAnsi="Arial" w:cs="Arial"/>
          <w:b w:val="0"/>
        </w:rPr>
      </w:pPr>
    </w:p>
    <w:p w:rsidR="00FB6FAD" w:rsidRPr="00210980" w:rsidRDefault="00FB6FAD" w:rsidP="009E1C66">
      <w:pPr>
        <w:pStyle w:val="ConsPlusTitle"/>
        <w:widowControl/>
        <w:ind w:firstLine="567"/>
        <w:jc w:val="center"/>
        <w:rPr>
          <w:rFonts w:ascii="Arial" w:hAnsi="Arial" w:cs="Arial"/>
          <w:b w:val="0"/>
        </w:rPr>
      </w:pPr>
    </w:p>
    <w:p w:rsidR="00FB6FAD" w:rsidRPr="00210980" w:rsidRDefault="00210980" w:rsidP="00960732">
      <w:pPr>
        <w:pStyle w:val="ConsPlusTitle"/>
        <w:widowControl/>
        <w:jc w:val="center"/>
        <w:rPr>
          <w:rFonts w:ascii="Arial" w:hAnsi="Arial" w:cs="Arial"/>
          <w:sz w:val="32"/>
          <w:szCs w:val="32"/>
        </w:rPr>
      </w:pPr>
      <w:r w:rsidRPr="00210980">
        <w:rPr>
          <w:rFonts w:ascii="Arial" w:hAnsi="Arial" w:cs="Arial"/>
          <w:sz w:val="32"/>
          <w:szCs w:val="32"/>
        </w:rPr>
        <w:t>ПОЛОЖЕНИЕ</w:t>
      </w:r>
    </w:p>
    <w:p w:rsidR="00FB6FAD" w:rsidRPr="00210980" w:rsidRDefault="00210980" w:rsidP="00960732">
      <w:pPr>
        <w:pStyle w:val="ConsPlusTitle"/>
        <w:widowControl/>
        <w:jc w:val="center"/>
        <w:rPr>
          <w:rFonts w:ascii="Arial" w:hAnsi="Arial" w:cs="Arial"/>
          <w:sz w:val="32"/>
          <w:szCs w:val="32"/>
        </w:rPr>
      </w:pPr>
      <w:r w:rsidRPr="00210980">
        <w:rPr>
          <w:rFonts w:ascii="Arial" w:hAnsi="Arial" w:cs="Arial"/>
          <w:sz w:val="32"/>
          <w:szCs w:val="32"/>
        </w:rPr>
        <w:t>ОБ ОРГАНИЗАЦИИ И ОСУЩЕСТВЛЕНИИ МУНИЦИПАЛЬНОГО КОНТРОЛЯ ЗА ОБЕСПЕЧЕНИЕМ СОХРАННОСТИ АВТОМОБИЛЬНЫХ ДОРОГ ОБЩЕГО ПОЛЬЗОВАНИЯ МЕСТНОГО ЗНАЧЕНИЯ НА ТЕРРИТОРИИ ГЕОРГИЕВСКОГО ГОРОДСКОГО ОКРУГА СТАВРОПОЛЬСКОГО КРАЯ</w:t>
      </w:r>
    </w:p>
    <w:p w:rsidR="00FB6FAD" w:rsidRPr="00210980" w:rsidRDefault="00FB6FAD" w:rsidP="009E1C66">
      <w:pPr>
        <w:pStyle w:val="ConsPlusTitle"/>
        <w:widowControl/>
        <w:ind w:firstLine="567"/>
        <w:jc w:val="center"/>
        <w:rPr>
          <w:rFonts w:ascii="Arial" w:hAnsi="Arial" w:cs="Arial"/>
          <w:b w:val="0"/>
        </w:rPr>
      </w:pPr>
    </w:p>
    <w:p w:rsidR="00FB6FAD" w:rsidRPr="00210980" w:rsidRDefault="00FB6FAD" w:rsidP="009E1C66">
      <w:pPr>
        <w:pStyle w:val="ConsPlusTitle"/>
        <w:widowControl/>
        <w:ind w:firstLine="567"/>
        <w:jc w:val="center"/>
        <w:rPr>
          <w:rFonts w:ascii="Arial" w:hAnsi="Arial" w:cs="Arial"/>
          <w:b w:val="0"/>
        </w:rPr>
      </w:pPr>
    </w:p>
    <w:p w:rsidR="00FB6FAD" w:rsidRPr="00210980" w:rsidRDefault="00FB6FAD" w:rsidP="00483DD7">
      <w:pPr>
        <w:pStyle w:val="ConsPlusTitle"/>
        <w:widowControl/>
        <w:jc w:val="center"/>
        <w:rPr>
          <w:rFonts w:ascii="Arial" w:hAnsi="Arial" w:cs="Arial"/>
          <w:sz w:val="30"/>
          <w:szCs w:val="30"/>
        </w:rPr>
      </w:pPr>
      <w:r w:rsidRPr="00210980">
        <w:rPr>
          <w:rFonts w:ascii="Arial" w:hAnsi="Arial" w:cs="Arial"/>
          <w:sz w:val="30"/>
          <w:szCs w:val="30"/>
        </w:rPr>
        <w:t>1. Общие положения</w:t>
      </w:r>
    </w:p>
    <w:p w:rsidR="00FB6FAD" w:rsidRPr="00210980" w:rsidRDefault="00FB6FAD" w:rsidP="009E1C66">
      <w:pPr>
        <w:pStyle w:val="ConsPlusTitle"/>
        <w:widowControl/>
        <w:ind w:firstLine="567"/>
        <w:jc w:val="center"/>
        <w:rPr>
          <w:rFonts w:ascii="Arial" w:hAnsi="Arial" w:cs="Arial"/>
          <w:b w:val="0"/>
        </w:rPr>
      </w:pPr>
    </w:p>
    <w:p w:rsidR="00FB6FAD" w:rsidRPr="00210980" w:rsidRDefault="00FB6FAD" w:rsidP="009E1C66">
      <w:pPr>
        <w:ind w:firstLine="567"/>
        <w:jc w:val="both"/>
        <w:rPr>
          <w:rFonts w:ascii="Arial" w:hAnsi="Arial" w:cs="Arial"/>
          <w:b/>
          <w:sz w:val="24"/>
          <w:szCs w:val="24"/>
        </w:rPr>
      </w:pPr>
      <w:r w:rsidRPr="00210980">
        <w:rPr>
          <w:rFonts w:ascii="Arial" w:hAnsi="Arial" w:cs="Arial"/>
          <w:sz w:val="24"/>
          <w:szCs w:val="24"/>
        </w:rPr>
        <w:t>1.1 Настоящее Положение устанавливает процедуру осуществления муниципального контроля за обеспечением сохранности автомобильных дорог местного значения на территории Георгиевского городского округа Ставропольского края (далее – муниципальный дорожный контроль).</w:t>
      </w:r>
    </w:p>
    <w:p w:rsidR="00FB6FAD" w:rsidRPr="00210980" w:rsidRDefault="00FB6FAD" w:rsidP="009E1C66">
      <w:pPr>
        <w:pStyle w:val="ConsPlusNormal"/>
        <w:widowControl/>
        <w:ind w:firstLine="567"/>
        <w:jc w:val="both"/>
        <w:rPr>
          <w:sz w:val="24"/>
          <w:szCs w:val="24"/>
        </w:rPr>
      </w:pPr>
      <w:r w:rsidRPr="00210980">
        <w:rPr>
          <w:sz w:val="24"/>
          <w:szCs w:val="24"/>
        </w:rPr>
        <w:t>1.2. Основными задачами муниципального дорожного контроля являются:</w:t>
      </w:r>
    </w:p>
    <w:p w:rsidR="00FB6FAD" w:rsidRPr="00210980" w:rsidRDefault="00FB6FAD" w:rsidP="009E1C66">
      <w:pPr>
        <w:pStyle w:val="ConsPlusNormal"/>
        <w:widowControl/>
        <w:ind w:firstLine="567"/>
        <w:jc w:val="both"/>
        <w:rPr>
          <w:sz w:val="24"/>
          <w:szCs w:val="24"/>
        </w:rPr>
      </w:pPr>
      <w:r w:rsidRPr="00210980">
        <w:rPr>
          <w:sz w:val="24"/>
          <w:szCs w:val="24"/>
        </w:rPr>
        <w:t>1.2.1. Профилактика правонарушений в области использования автомобильных дорог местного значения на территории Георгиевского городского округа Ставропольского края.</w:t>
      </w:r>
    </w:p>
    <w:p w:rsidR="00FB6FAD" w:rsidRPr="00210980" w:rsidRDefault="00FB6FAD" w:rsidP="009E1C66">
      <w:pPr>
        <w:pStyle w:val="ConsPlusNormal"/>
        <w:widowControl/>
        <w:ind w:firstLine="567"/>
        <w:jc w:val="both"/>
        <w:rPr>
          <w:sz w:val="24"/>
          <w:szCs w:val="24"/>
        </w:rPr>
      </w:pPr>
      <w:r w:rsidRPr="00210980">
        <w:rPr>
          <w:sz w:val="24"/>
          <w:szCs w:val="24"/>
        </w:rPr>
        <w:t>1.2.2. Обеспечение соблюдения требований действующего законодательства в области использования автомобильных дорог местного значения на территории Георгиевского городского округа Ставропольского края.</w:t>
      </w:r>
    </w:p>
    <w:p w:rsidR="00FB6FAD" w:rsidRPr="00210980" w:rsidRDefault="00FB6FAD" w:rsidP="009E1C66">
      <w:pPr>
        <w:pStyle w:val="ConsPlusNormal"/>
        <w:widowControl/>
        <w:ind w:firstLine="567"/>
        <w:jc w:val="center"/>
        <w:outlineLvl w:val="1"/>
        <w:rPr>
          <w:sz w:val="24"/>
          <w:szCs w:val="24"/>
        </w:rPr>
      </w:pPr>
    </w:p>
    <w:p w:rsidR="00FB6FAD" w:rsidRPr="00210980" w:rsidRDefault="00FB6FAD" w:rsidP="00960732">
      <w:pPr>
        <w:pStyle w:val="ConsPlusNormal"/>
        <w:widowControl/>
        <w:ind w:firstLine="0"/>
        <w:jc w:val="center"/>
        <w:outlineLvl w:val="1"/>
        <w:rPr>
          <w:b/>
          <w:sz w:val="30"/>
          <w:szCs w:val="30"/>
        </w:rPr>
      </w:pPr>
      <w:r w:rsidRPr="00210980">
        <w:rPr>
          <w:b/>
          <w:sz w:val="30"/>
          <w:szCs w:val="30"/>
        </w:rPr>
        <w:t>2. Организация осуществления муниципального контроля</w:t>
      </w:r>
      <w:r w:rsidR="00960732">
        <w:rPr>
          <w:b/>
          <w:sz w:val="30"/>
          <w:szCs w:val="30"/>
        </w:rPr>
        <w:t xml:space="preserve"> </w:t>
      </w:r>
      <w:r w:rsidRPr="00210980">
        <w:rPr>
          <w:b/>
          <w:sz w:val="30"/>
          <w:szCs w:val="30"/>
        </w:rPr>
        <w:t>за сохранностью автомобильных дорог</w:t>
      </w:r>
    </w:p>
    <w:p w:rsidR="00FB6FAD" w:rsidRPr="00210980" w:rsidRDefault="00FB6FAD" w:rsidP="00960732">
      <w:pPr>
        <w:pStyle w:val="ConsPlusNormal"/>
        <w:widowControl/>
        <w:ind w:firstLine="0"/>
        <w:jc w:val="center"/>
        <w:rPr>
          <w:sz w:val="24"/>
          <w:szCs w:val="24"/>
        </w:rPr>
      </w:pPr>
    </w:p>
    <w:p w:rsidR="00FB6FAD" w:rsidRPr="00210980" w:rsidRDefault="00FB6FAD" w:rsidP="009E1C66">
      <w:pPr>
        <w:pStyle w:val="ConsPlusNormal"/>
        <w:widowControl/>
        <w:ind w:firstLine="567"/>
        <w:jc w:val="both"/>
        <w:rPr>
          <w:sz w:val="24"/>
          <w:szCs w:val="24"/>
        </w:rPr>
      </w:pPr>
      <w:r w:rsidRPr="00210980">
        <w:rPr>
          <w:sz w:val="24"/>
          <w:szCs w:val="24"/>
        </w:rPr>
        <w:t>2.1. Органом, уполномоченным на осуществление муниципального дорожного контроля на территории Георгиевского городского округа Ставропольского края (далее – орган муниципального контроля), является управление жилищно-коммунального хозяйства администрации Георгиевского городского округа Ставропольского края.</w:t>
      </w:r>
    </w:p>
    <w:p w:rsidR="00FB6FAD" w:rsidRPr="00210980" w:rsidRDefault="00FB6FAD" w:rsidP="009E1C66">
      <w:pPr>
        <w:ind w:firstLine="567"/>
        <w:jc w:val="both"/>
        <w:rPr>
          <w:rFonts w:ascii="Arial" w:hAnsi="Arial" w:cs="Arial"/>
          <w:sz w:val="24"/>
          <w:szCs w:val="24"/>
        </w:rPr>
      </w:pPr>
      <w:r w:rsidRPr="00210980">
        <w:rPr>
          <w:rFonts w:ascii="Arial" w:hAnsi="Arial" w:cs="Arial"/>
          <w:sz w:val="24"/>
          <w:szCs w:val="24"/>
        </w:rPr>
        <w:t xml:space="preserve">2.2. Проведение проверок осуществляется должностными лицами, уполномоченными на осуществление муниципального дорожного контроля </w:t>
      </w:r>
      <w:hyperlink r:id="rId9" w:history="1">
        <w:r w:rsidRPr="00210980">
          <w:rPr>
            <w:rStyle w:val="ae"/>
            <w:rFonts w:ascii="Arial" w:hAnsi="Arial" w:cs="Arial"/>
            <w:color w:val="auto"/>
            <w:sz w:val="24"/>
            <w:szCs w:val="24"/>
            <w:u w:val="none"/>
          </w:rPr>
          <w:t>распоряжение</w:t>
        </w:r>
      </w:hyperlink>
      <w:r w:rsidRPr="00210980">
        <w:rPr>
          <w:rFonts w:ascii="Arial" w:hAnsi="Arial" w:cs="Arial"/>
          <w:sz w:val="24"/>
          <w:szCs w:val="24"/>
        </w:rPr>
        <w:t>м администрации Георгиевского городского округа Ставропольского края.</w:t>
      </w:r>
    </w:p>
    <w:p w:rsidR="00FB6FAD" w:rsidRPr="00210980" w:rsidRDefault="00FB6FAD" w:rsidP="009E1C66">
      <w:pPr>
        <w:autoSpaceDE w:val="0"/>
        <w:autoSpaceDN w:val="0"/>
        <w:adjustRightInd w:val="0"/>
        <w:ind w:firstLine="567"/>
        <w:jc w:val="both"/>
        <w:outlineLvl w:val="1"/>
        <w:rPr>
          <w:rFonts w:ascii="Arial" w:hAnsi="Arial" w:cs="Arial"/>
          <w:sz w:val="24"/>
          <w:szCs w:val="24"/>
        </w:rPr>
      </w:pPr>
      <w:r w:rsidRPr="00210980">
        <w:rPr>
          <w:rFonts w:ascii="Arial" w:hAnsi="Arial" w:cs="Arial"/>
          <w:sz w:val="24"/>
          <w:szCs w:val="24"/>
        </w:rPr>
        <w:t>2.3. Предметом муниципального дорожного контроля является соблюдение юридическими и физическими лицами, в том числе индивидуальными предпринимателями, требований законодательства об использовании автомобильных дорог местного значения, на территории Георгиевского городского округа Ставропольского края (далее - автомобильные дороги), и полос их отвода при:</w:t>
      </w:r>
    </w:p>
    <w:p w:rsidR="00FB6FAD" w:rsidRPr="00210980" w:rsidRDefault="00FB6FAD" w:rsidP="009E1C66">
      <w:pPr>
        <w:autoSpaceDE w:val="0"/>
        <w:autoSpaceDN w:val="0"/>
        <w:adjustRightInd w:val="0"/>
        <w:ind w:firstLine="567"/>
        <w:jc w:val="both"/>
        <w:outlineLvl w:val="1"/>
        <w:rPr>
          <w:rFonts w:ascii="Arial" w:hAnsi="Arial" w:cs="Arial"/>
          <w:sz w:val="24"/>
          <w:szCs w:val="24"/>
        </w:rPr>
      </w:pPr>
      <w:r w:rsidRPr="00210980">
        <w:rPr>
          <w:rFonts w:ascii="Arial" w:hAnsi="Arial" w:cs="Arial"/>
          <w:sz w:val="24"/>
          <w:szCs w:val="24"/>
        </w:rPr>
        <w:lastRenderedPageBreak/>
        <w:t>проведении реконструкции, капитального ремонта и ремонта автомобильных дорог, в том числе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FB6FAD" w:rsidRPr="00210980" w:rsidRDefault="00FB6FAD" w:rsidP="009E1C66">
      <w:pPr>
        <w:autoSpaceDE w:val="0"/>
        <w:autoSpaceDN w:val="0"/>
        <w:adjustRightInd w:val="0"/>
        <w:ind w:firstLine="567"/>
        <w:jc w:val="both"/>
        <w:outlineLvl w:val="1"/>
        <w:rPr>
          <w:rFonts w:ascii="Arial" w:hAnsi="Arial" w:cs="Arial"/>
          <w:sz w:val="24"/>
          <w:szCs w:val="24"/>
        </w:rPr>
      </w:pPr>
      <w:r w:rsidRPr="00210980">
        <w:rPr>
          <w:rFonts w:ascii="Arial" w:hAnsi="Arial" w:cs="Arial"/>
          <w:sz w:val="24"/>
          <w:szCs w:val="24"/>
        </w:rPr>
        <w:t>прокладке, переносе, переустройстве инженерных коммуникаций и их эксплуатации в границах полосы отвода автомобильных дорог;</w:t>
      </w:r>
    </w:p>
    <w:p w:rsidR="00FB6FAD" w:rsidRPr="00210980" w:rsidRDefault="00FB6FAD" w:rsidP="009E1C66">
      <w:pPr>
        <w:autoSpaceDE w:val="0"/>
        <w:autoSpaceDN w:val="0"/>
        <w:adjustRightInd w:val="0"/>
        <w:ind w:firstLine="567"/>
        <w:jc w:val="both"/>
        <w:outlineLvl w:val="1"/>
        <w:rPr>
          <w:rFonts w:ascii="Arial" w:hAnsi="Arial" w:cs="Arial"/>
          <w:sz w:val="24"/>
          <w:szCs w:val="24"/>
        </w:rPr>
      </w:pPr>
      <w:r w:rsidRPr="00210980">
        <w:rPr>
          <w:rFonts w:ascii="Arial" w:hAnsi="Arial" w:cs="Arial"/>
          <w:sz w:val="24"/>
          <w:szCs w:val="24"/>
        </w:rPr>
        <w:t>строительстве, реконструкции объектов дорожного сервиса, размещаемых в границах полосы отвода автомобильной дороги;</w:t>
      </w:r>
    </w:p>
    <w:p w:rsidR="00FB6FAD" w:rsidRPr="00210980" w:rsidRDefault="00FB6FAD" w:rsidP="009E1C66">
      <w:pPr>
        <w:autoSpaceDE w:val="0"/>
        <w:autoSpaceDN w:val="0"/>
        <w:adjustRightInd w:val="0"/>
        <w:ind w:firstLine="567"/>
        <w:jc w:val="both"/>
        <w:outlineLvl w:val="1"/>
        <w:rPr>
          <w:rFonts w:ascii="Arial" w:hAnsi="Arial" w:cs="Arial"/>
          <w:sz w:val="24"/>
          <w:szCs w:val="24"/>
        </w:rPr>
      </w:pPr>
      <w:r w:rsidRPr="00210980">
        <w:rPr>
          <w:rFonts w:ascii="Arial" w:hAnsi="Arial" w:cs="Arial"/>
          <w:sz w:val="24"/>
          <w:szCs w:val="24"/>
        </w:rPr>
        <w:t>реконструкции, капитальном ремонте и ремонте примыканий объектов дорожного сервиса к автомобильным дорогам;</w:t>
      </w:r>
    </w:p>
    <w:p w:rsidR="00FB6FAD" w:rsidRPr="00210980" w:rsidRDefault="00FB6FAD" w:rsidP="009E1C66">
      <w:pPr>
        <w:autoSpaceDE w:val="0"/>
        <w:autoSpaceDN w:val="0"/>
        <w:adjustRightInd w:val="0"/>
        <w:ind w:firstLine="567"/>
        <w:jc w:val="both"/>
        <w:outlineLvl w:val="1"/>
        <w:rPr>
          <w:rFonts w:ascii="Arial" w:hAnsi="Arial" w:cs="Arial"/>
          <w:sz w:val="24"/>
          <w:szCs w:val="24"/>
        </w:rPr>
      </w:pPr>
      <w:r w:rsidRPr="00210980">
        <w:rPr>
          <w:rFonts w:ascii="Arial" w:hAnsi="Arial" w:cs="Arial"/>
          <w:sz w:val="24"/>
          <w:szCs w:val="24"/>
        </w:rPr>
        <w:t>установке и эксплуатации рекламных конструкций в границах полосы отвода автомобильной дороги;</w:t>
      </w:r>
    </w:p>
    <w:p w:rsidR="00FB6FAD" w:rsidRPr="00210980" w:rsidRDefault="00FB6FAD" w:rsidP="009E1C66">
      <w:pPr>
        <w:autoSpaceDE w:val="0"/>
        <w:autoSpaceDN w:val="0"/>
        <w:adjustRightInd w:val="0"/>
        <w:ind w:firstLine="567"/>
        <w:jc w:val="both"/>
        <w:outlineLvl w:val="1"/>
        <w:rPr>
          <w:rFonts w:ascii="Arial" w:hAnsi="Arial" w:cs="Arial"/>
          <w:sz w:val="24"/>
          <w:szCs w:val="24"/>
        </w:rPr>
      </w:pPr>
      <w:r w:rsidRPr="00210980">
        <w:rPr>
          <w:rFonts w:ascii="Arial" w:hAnsi="Arial" w:cs="Arial"/>
          <w:sz w:val="24"/>
          <w:szCs w:val="24"/>
        </w:rPr>
        <w:t>осуществлении перевозок по автомобильным дорогам опасных, тяжеловесных и (или) крупногабаритных грузов;</w:t>
      </w:r>
    </w:p>
    <w:p w:rsidR="00FB6FAD" w:rsidRPr="00210980" w:rsidRDefault="00FB6FAD" w:rsidP="009E1C66">
      <w:pPr>
        <w:autoSpaceDE w:val="0"/>
        <w:autoSpaceDN w:val="0"/>
        <w:adjustRightInd w:val="0"/>
        <w:ind w:firstLine="567"/>
        <w:jc w:val="both"/>
        <w:outlineLvl w:val="1"/>
        <w:rPr>
          <w:rFonts w:ascii="Arial" w:hAnsi="Arial" w:cs="Arial"/>
          <w:sz w:val="24"/>
          <w:szCs w:val="24"/>
        </w:rPr>
      </w:pPr>
      <w:r w:rsidRPr="00210980">
        <w:rPr>
          <w:rFonts w:ascii="Arial" w:hAnsi="Arial" w:cs="Arial"/>
          <w:sz w:val="24"/>
          <w:szCs w:val="24"/>
        </w:rPr>
        <w:t>использовании водоотводных сооружений автомобильных дорог;</w:t>
      </w:r>
    </w:p>
    <w:p w:rsidR="00FB6FAD" w:rsidRPr="00210980" w:rsidRDefault="00FB6FAD" w:rsidP="009E1C66">
      <w:pPr>
        <w:autoSpaceDE w:val="0"/>
        <w:autoSpaceDN w:val="0"/>
        <w:adjustRightInd w:val="0"/>
        <w:ind w:firstLine="567"/>
        <w:jc w:val="both"/>
        <w:outlineLvl w:val="1"/>
        <w:rPr>
          <w:rFonts w:ascii="Arial" w:hAnsi="Arial" w:cs="Arial"/>
          <w:sz w:val="24"/>
          <w:szCs w:val="24"/>
        </w:rPr>
      </w:pPr>
      <w:r w:rsidRPr="00210980">
        <w:rPr>
          <w:rFonts w:ascii="Arial" w:hAnsi="Arial" w:cs="Arial"/>
          <w:sz w:val="24"/>
          <w:szCs w:val="24"/>
        </w:rPr>
        <w:t>повреждении автомобильной дороги, осуществлении иных действий, приносящих ущерб автомобильным дорогам либо создающих препятствия движению транспортных средств и (или) пешеходов.</w:t>
      </w:r>
    </w:p>
    <w:p w:rsidR="00FB6FAD" w:rsidRPr="00210980" w:rsidRDefault="00FB6FAD" w:rsidP="009E1C66">
      <w:pPr>
        <w:pStyle w:val="ConsPlusNormal"/>
        <w:widowControl/>
        <w:ind w:firstLine="567"/>
        <w:jc w:val="both"/>
        <w:rPr>
          <w:sz w:val="24"/>
          <w:szCs w:val="24"/>
        </w:rPr>
      </w:pPr>
      <w:r w:rsidRPr="00210980">
        <w:rPr>
          <w:sz w:val="24"/>
          <w:szCs w:val="24"/>
        </w:rPr>
        <w:t>2.4. Муниципальный дорожный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(далее - проверки).</w:t>
      </w:r>
    </w:p>
    <w:p w:rsidR="00FB6FAD" w:rsidRPr="00210980" w:rsidRDefault="00FB6FAD" w:rsidP="009E1C66">
      <w:pPr>
        <w:pStyle w:val="ConsPlusNormal"/>
        <w:widowControl/>
        <w:ind w:firstLine="567"/>
        <w:jc w:val="both"/>
        <w:rPr>
          <w:sz w:val="24"/>
          <w:szCs w:val="24"/>
        </w:rPr>
      </w:pPr>
      <w:r w:rsidRPr="00210980">
        <w:rPr>
          <w:sz w:val="24"/>
          <w:szCs w:val="24"/>
        </w:rPr>
        <w:t xml:space="preserve">2.5. Проверки проводятся в соответствии с административным регламентом «Осуществление муниципального контроля за сохранностью автомобильных дорог общего пользования местного значения на территории Георгиевского городского округа Ставропольского края», утвержденным постановлением администрации Георгиевского городского округа Ставропольского края. Проведение плановых проверок юридических лиц и индивидуальных предпринимателей осуществляется в соответствии с ежегодным планом, который разрабатывается и утверждается в порядке, изложенном в </w:t>
      </w:r>
      <w:hyperlink r:id="rId10" w:history="1">
        <w:r w:rsidRPr="00210980">
          <w:rPr>
            <w:rStyle w:val="ae"/>
            <w:color w:val="auto"/>
            <w:sz w:val="24"/>
            <w:szCs w:val="24"/>
            <w:u w:val="none"/>
          </w:rPr>
          <w:t>разделе 3</w:t>
        </w:r>
      </w:hyperlink>
      <w:r w:rsidRPr="00210980">
        <w:rPr>
          <w:sz w:val="24"/>
          <w:szCs w:val="24"/>
        </w:rPr>
        <w:t xml:space="preserve"> настоящего Положения. </w:t>
      </w:r>
    </w:p>
    <w:p w:rsidR="00FB6FAD" w:rsidRPr="00210980" w:rsidRDefault="00FB6FAD" w:rsidP="009E1C66">
      <w:pPr>
        <w:pStyle w:val="ConsPlusNormal"/>
        <w:widowControl/>
        <w:ind w:firstLine="567"/>
        <w:jc w:val="center"/>
        <w:outlineLvl w:val="1"/>
        <w:rPr>
          <w:sz w:val="24"/>
          <w:szCs w:val="24"/>
        </w:rPr>
      </w:pPr>
    </w:p>
    <w:p w:rsidR="00FB6FAD" w:rsidRPr="00210980" w:rsidRDefault="00FB6FAD" w:rsidP="00E13165">
      <w:pPr>
        <w:pStyle w:val="ConsPlusNormal"/>
        <w:widowControl/>
        <w:ind w:firstLine="0"/>
        <w:jc w:val="center"/>
        <w:outlineLvl w:val="1"/>
        <w:rPr>
          <w:b/>
          <w:sz w:val="30"/>
          <w:szCs w:val="30"/>
        </w:rPr>
      </w:pPr>
      <w:r w:rsidRPr="00210980">
        <w:rPr>
          <w:b/>
          <w:sz w:val="30"/>
          <w:szCs w:val="30"/>
        </w:rPr>
        <w:t>3. Порядок разработки ежегодного плана проведения проверок</w:t>
      </w:r>
    </w:p>
    <w:p w:rsidR="00FB6FAD" w:rsidRPr="00210980" w:rsidRDefault="00FB6FAD" w:rsidP="009E1C66">
      <w:pPr>
        <w:pStyle w:val="ConsPlusNormal"/>
        <w:widowControl/>
        <w:ind w:firstLine="567"/>
        <w:jc w:val="center"/>
        <w:rPr>
          <w:sz w:val="24"/>
          <w:szCs w:val="24"/>
        </w:rPr>
      </w:pPr>
    </w:p>
    <w:p w:rsidR="00FB6FAD" w:rsidRPr="00210980" w:rsidRDefault="00FB6FAD" w:rsidP="009E1C66">
      <w:pPr>
        <w:pStyle w:val="ConsPlusNormal"/>
        <w:widowControl/>
        <w:ind w:firstLine="567"/>
        <w:jc w:val="both"/>
        <w:rPr>
          <w:sz w:val="24"/>
          <w:szCs w:val="24"/>
        </w:rPr>
      </w:pPr>
      <w:r w:rsidRPr="00210980">
        <w:rPr>
          <w:sz w:val="24"/>
          <w:szCs w:val="24"/>
        </w:rPr>
        <w:t xml:space="preserve">3.1. Проект ежегодного Плана проведения проверок на следующий год подготавливается органом муниципального контроля (далее – План) по </w:t>
      </w:r>
      <w:hyperlink r:id="rId11" w:history="1">
        <w:r w:rsidRPr="00210980">
          <w:rPr>
            <w:rStyle w:val="ae"/>
            <w:color w:val="auto"/>
            <w:sz w:val="24"/>
            <w:szCs w:val="24"/>
            <w:u w:val="none"/>
          </w:rPr>
          <w:t>форме</w:t>
        </w:r>
      </w:hyperlink>
      <w:r w:rsidRPr="00210980">
        <w:rPr>
          <w:sz w:val="24"/>
          <w:szCs w:val="24"/>
        </w:rPr>
        <w:t>, предусмотренной Правилами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 № 489 (далее - Правила).</w:t>
      </w:r>
    </w:p>
    <w:p w:rsidR="00FB6FAD" w:rsidRPr="00210980" w:rsidRDefault="00FB6FAD" w:rsidP="009E1C66">
      <w:pPr>
        <w:pStyle w:val="ConsPlusNormal"/>
        <w:widowControl/>
        <w:ind w:firstLine="567"/>
        <w:jc w:val="both"/>
        <w:rPr>
          <w:sz w:val="24"/>
          <w:szCs w:val="24"/>
        </w:rPr>
      </w:pPr>
      <w:r w:rsidRPr="00210980">
        <w:rPr>
          <w:sz w:val="24"/>
          <w:szCs w:val="24"/>
        </w:rPr>
        <w:t xml:space="preserve">3.2. Включение проверок в проект Плана проверок юридических лиц и индивидуальных предпринимателей осуществляется по основаниям и на условиях, которые установлены пунктом 8 статьи 9 Федерального закона от 26 декабря 2008 г. </w:t>
      </w:r>
      <w:hyperlink r:id="rId12" w:history="1">
        <w:r w:rsidRPr="00210980">
          <w:rPr>
            <w:rStyle w:val="ae"/>
            <w:color w:val="auto"/>
            <w:sz w:val="24"/>
            <w:szCs w:val="24"/>
            <w:u w:val="none"/>
          </w:rPr>
          <w:t>№ 294-ФЗ</w:t>
        </w:r>
      </w:hyperlink>
      <w:r w:rsidRPr="00210980">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 № 294-ФЗ).</w:t>
      </w:r>
    </w:p>
    <w:p w:rsidR="00FB6FAD" w:rsidRPr="00210980" w:rsidRDefault="00FB6FAD" w:rsidP="009E1C66">
      <w:pPr>
        <w:pStyle w:val="ConsPlusNormal"/>
        <w:widowControl/>
        <w:ind w:firstLine="567"/>
        <w:jc w:val="both"/>
        <w:rPr>
          <w:sz w:val="24"/>
          <w:szCs w:val="24"/>
        </w:rPr>
      </w:pPr>
      <w:r w:rsidRPr="00210980">
        <w:rPr>
          <w:sz w:val="24"/>
          <w:szCs w:val="24"/>
        </w:rPr>
        <w:t xml:space="preserve">3.3. Проект согласовывается с заместителем главы администрации - начальником управления жилищно – коммунального хозяйства администрации Георгиевского городского округа Ставропольского края, курирующим данное </w:t>
      </w:r>
      <w:r w:rsidRPr="00210980">
        <w:rPr>
          <w:sz w:val="24"/>
          <w:szCs w:val="24"/>
        </w:rPr>
        <w:lastRenderedPageBreak/>
        <w:t>направление, Георгиевской межрайонной прокуратурой, после чего с учётом внесения поправок составляется План, который утверждается первым заместителем главы администрации Георгиевского городского округа Ставропольского края.</w:t>
      </w:r>
    </w:p>
    <w:p w:rsidR="00FB6FAD" w:rsidRPr="00210980" w:rsidRDefault="00FB6FAD" w:rsidP="009E1C66">
      <w:pPr>
        <w:pStyle w:val="ConsPlusNormal"/>
        <w:widowControl/>
        <w:ind w:firstLine="567"/>
        <w:jc w:val="both"/>
        <w:rPr>
          <w:sz w:val="24"/>
          <w:szCs w:val="24"/>
        </w:rPr>
      </w:pPr>
      <w:r w:rsidRPr="00210980">
        <w:rPr>
          <w:sz w:val="24"/>
          <w:szCs w:val="24"/>
        </w:rPr>
        <w:t xml:space="preserve">3.4. В Плане указываются сведения, предусмотренные </w:t>
      </w:r>
      <w:hyperlink r:id="rId13" w:history="1">
        <w:r w:rsidRPr="00210980">
          <w:rPr>
            <w:rStyle w:val="ae"/>
            <w:color w:val="auto"/>
            <w:sz w:val="24"/>
            <w:szCs w:val="24"/>
            <w:u w:val="none"/>
          </w:rPr>
          <w:t>частью 4 статьи 9</w:t>
        </w:r>
      </w:hyperlink>
      <w:r w:rsidRPr="00210980">
        <w:rPr>
          <w:sz w:val="24"/>
          <w:szCs w:val="24"/>
        </w:rPr>
        <w:t xml:space="preserve"> Федерального закона от 26 декабря 2008 г. </w:t>
      </w:r>
      <w:hyperlink r:id="rId14" w:history="1">
        <w:r w:rsidRPr="00210980">
          <w:rPr>
            <w:rStyle w:val="ae"/>
            <w:color w:val="auto"/>
            <w:sz w:val="24"/>
            <w:szCs w:val="24"/>
            <w:u w:val="none"/>
          </w:rPr>
          <w:t>№ 294-ФЗ</w:t>
        </w:r>
      </w:hyperlink>
      <w:r w:rsidRPr="00210980">
        <w:rPr>
          <w:sz w:val="24"/>
          <w:szCs w:val="24"/>
        </w:rPr>
        <w:t>.</w:t>
      </w:r>
    </w:p>
    <w:p w:rsidR="00FB6FAD" w:rsidRPr="00210980" w:rsidRDefault="00FB6FAD" w:rsidP="009E1C66">
      <w:pPr>
        <w:pStyle w:val="ConsPlusNormal"/>
        <w:widowControl/>
        <w:ind w:firstLine="567"/>
        <w:jc w:val="both"/>
        <w:rPr>
          <w:sz w:val="24"/>
          <w:szCs w:val="24"/>
        </w:rPr>
      </w:pPr>
      <w:r w:rsidRPr="00210980">
        <w:rPr>
          <w:sz w:val="24"/>
          <w:szCs w:val="24"/>
        </w:rPr>
        <w:t xml:space="preserve">3.5. Утвержденный ежегодный План размещается на официальном </w:t>
      </w:r>
      <w:hyperlink r:id="rId15" w:history="1">
        <w:r w:rsidRPr="00210980">
          <w:rPr>
            <w:rStyle w:val="ae"/>
            <w:color w:val="auto"/>
            <w:sz w:val="24"/>
            <w:szCs w:val="24"/>
            <w:u w:val="none"/>
          </w:rPr>
          <w:t>сайте</w:t>
        </w:r>
      </w:hyperlink>
      <w:r w:rsidRPr="00210980">
        <w:rPr>
          <w:sz w:val="24"/>
          <w:szCs w:val="24"/>
        </w:rPr>
        <w:t xml:space="preserve"> Георгиевского городского округа Ставропольского края до 1 ноября текущего года.</w:t>
      </w:r>
    </w:p>
    <w:p w:rsidR="00FB6FAD" w:rsidRPr="00210980" w:rsidRDefault="00FB6FAD" w:rsidP="009E1C66">
      <w:pPr>
        <w:pStyle w:val="ConsPlusNormal"/>
        <w:widowControl/>
        <w:ind w:firstLine="567"/>
        <w:jc w:val="both"/>
        <w:rPr>
          <w:sz w:val="24"/>
          <w:szCs w:val="24"/>
        </w:rPr>
      </w:pPr>
      <w:r w:rsidRPr="00210980">
        <w:rPr>
          <w:sz w:val="24"/>
          <w:szCs w:val="24"/>
        </w:rPr>
        <w:t xml:space="preserve">3.6. Изменения в ежегодный план проверок юридических лиц, индивидуальных предпринимателей вносятся в порядке, установленном </w:t>
      </w:r>
      <w:hyperlink r:id="rId16" w:history="1">
        <w:r w:rsidRPr="00210980">
          <w:rPr>
            <w:rStyle w:val="ae"/>
            <w:color w:val="auto"/>
            <w:sz w:val="24"/>
            <w:szCs w:val="24"/>
            <w:u w:val="none"/>
          </w:rPr>
          <w:t>Правилами</w:t>
        </w:r>
      </w:hyperlink>
      <w:r w:rsidRPr="00210980">
        <w:rPr>
          <w:sz w:val="24"/>
          <w:szCs w:val="24"/>
        </w:rPr>
        <w:t>.</w:t>
      </w:r>
    </w:p>
    <w:p w:rsidR="00FB6FAD" w:rsidRPr="00210980" w:rsidRDefault="00FB6FAD" w:rsidP="009E1C66">
      <w:pPr>
        <w:pStyle w:val="ConsPlusNormal"/>
        <w:widowControl/>
        <w:ind w:firstLine="567"/>
        <w:jc w:val="both"/>
        <w:rPr>
          <w:sz w:val="24"/>
          <w:szCs w:val="24"/>
        </w:rPr>
      </w:pPr>
      <w:r w:rsidRPr="00210980">
        <w:rPr>
          <w:sz w:val="24"/>
          <w:szCs w:val="24"/>
        </w:rPr>
        <w:t xml:space="preserve">3.7. Периодичность и сроки проведения проверки установлены Федеральным законом от 26 декабря 2008 г. </w:t>
      </w:r>
      <w:hyperlink r:id="rId17" w:history="1">
        <w:r w:rsidRPr="00210980">
          <w:rPr>
            <w:rStyle w:val="ae"/>
            <w:color w:val="auto"/>
            <w:sz w:val="24"/>
            <w:szCs w:val="24"/>
            <w:u w:val="none"/>
          </w:rPr>
          <w:t>№ 294-ФЗ</w:t>
        </w:r>
      </w:hyperlink>
      <w:r w:rsidRPr="00210980">
        <w:rPr>
          <w:sz w:val="24"/>
          <w:szCs w:val="24"/>
        </w:rPr>
        <w:t>.</w:t>
      </w:r>
    </w:p>
    <w:p w:rsidR="00FB6FAD" w:rsidRPr="00210980" w:rsidRDefault="00FB6FAD" w:rsidP="009E1C66">
      <w:pPr>
        <w:pStyle w:val="ConsPlusNormal"/>
        <w:widowControl/>
        <w:ind w:firstLine="567"/>
        <w:jc w:val="both"/>
        <w:rPr>
          <w:sz w:val="24"/>
          <w:szCs w:val="24"/>
        </w:rPr>
      </w:pPr>
    </w:p>
    <w:p w:rsidR="00FB6FAD" w:rsidRPr="00210980" w:rsidRDefault="00FB6FAD" w:rsidP="00E13165">
      <w:pPr>
        <w:pStyle w:val="ConsPlusNormal"/>
        <w:widowControl/>
        <w:ind w:firstLine="0"/>
        <w:jc w:val="center"/>
        <w:outlineLvl w:val="1"/>
        <w:rPr>
          <w:b/>
          <w:sz w:val="30"/>
          <w:szCs w:val="30"/>
        </w:rPr>
      </w:pPr>
      <w:r w:rsidRPr="00210980">
        <w:rPr>
          <w:b/>
          <w:sz w:val="30"/>
          <w:szCs w:val="30"/>
        </w:rPr>
        <w:t>4. Права и обязанности должностных лиц при проведении</w:t>
      </w:r>
      <w:r w:rsidR="00D409CE">
        <w:rPr>
          <w:b/>
          <w:sz w:val="30"/>
          <w:szCs w:val="30"/>
        </w:rPr>
        <w:t xml:space="preserve"> </w:t>
      </w:r>
      <w:r w:rsidRPr="00210980">
        <w:rPr>
          <w:b/>
          <w:sz w:val="30"/>
          <w:szCs w:val="30"/>
        </w:rPr>
        <w:t>муниципального дорожного контроля</w:t>
      </w:r>
    </w:p>
    <w:p w:rsidR="00FB6FAD" w:rsidRPr="00210980" w:rsidRDefault="00FB6FAD" w:rsidP="009E1C66">
      <w:pPr>
        <w:pStyle w:val="ConsPlusNormal"/>
        <w:widowControl/>
        <w:ind w:firstLine="567"/>
        <w:outlineLvl w:val="1"/>
        <w:rPr>
          <w:sz w:val="24"/>
          <w:szCs w:val="24"/>
        </w:rPr>
      </w:pPr>
    </w:p>
    <w:p w:rsidR="00FB6FAD" w:rsidRPr="00210980" w:rsidRDefault="00FB6FAD" w:rsidP="009E1C66">
      <w:pPr>
        <w:pStyle w:val="ConsPlusNormal"/>
        <w:widowControl/>
        <w:ind w:firstLine="567"/>
        <w:jc w:val="both"/>
        <w:rPr>
          <w:sz w:val="24"/>
          <w:szCs w:val="24"/>
        </w:rPr>
      </w:pPr>
      <w:r w:rsidRPr="00210980">
        <w:rPr>
          <w:sz w:val="24"/>
          <w:szCs w:val="24"/>
        </w:rPr>
        <w:t xml:space="preserve">4.1. При осуществлении муниципального дорожного контроля должностные лица имеют право: </w:t>
      </w:r>
    </w:p>
    <w:p w:rsidR="00FB6FAD" w:rsidRPr="00210980" w:rsidRDefault="00FB6FAD" w:rsidP="009E1C66">
      <w:pPr>
        <w:pStyle w:val="ConsPlusNormal"/>
        <w:widowControl/>
        <w:ind w:firstLine="567"/>
        <w:jc w:val="both"/>
        <w:rPr>
          <w:sz w:val="24"/>
          <w:szCs w:val="24"/>
        </w:rPr>
      </w:pPr>
      <w:r w:rsidRPr="00210980">
        <w:rPr>
          <w:sz w:val="24"/>
          <w:szCs w:val="24"/>
        </w:rPr>
        <w:t xml:space="preserve">1) проверять соблюдение юридическими  лицами, индивидуальными предпринимателями законодательства в области использования автомобильных дорог на территории Георгиевского городского округа Ставропольского края; </w:t>
      </w:r>
    </w:p>
    <w:p w:rsidR="00FB6FAD" w:rsidRPr="00210980" w:rsidRDefault="00FB6FAD" w:rsidP="009E1C66">
      <w:pPr>
        <w:pStyle w:val="ConsPlusNormal"/>
        <w:widowControl/>
        <w:ind w:firstLine="567"/>
        <w:jc w:val="both"/>
        <w:rPr>
          <w:sz w:val="24"/>
          <w:szCs w:val="24"/>
        </w:rPr>
      </w:pPr>
      <w:r w:rsidRPr="00210980">
        <w:rPr>
          <w:sz w:val="24"/>
          <w:szCs w:val="24"/>
        </w:rPr>
        <w:t>2) на основании мотивированных письменных запросов запрашивать и получать представления к проверке документов, связанных с целями, задачами и предметом проверки, устанавливать сроки их представления;</w:t>
      </w:r>
    </w:p>
    <w:p w:rsidR="00FB6FAD" w:rsidRPr="00210980" w:rsidRDefault="00FB6FAD" w:rsidP="009E1C66">
      <w:pPr>
        <w:pStyle w:val="ConsPlusNormal"/>
        <w:widowControl/>
        <w:ind w:firstLine="567"/>
        <w:jc w:val="both"/>
        <w:rPr>
          <w:sz w:val="24"/>
          <w:szCs w:val="24"/>
        </w:rPr>
      </w:pPr>
      <w:r w:rsidRPr="00210980">
        <w:rPr>
          <w:sz w:val="24"/>
          <w:szCs w:val="24"/>
        </w:rPr>
        <w:t xml:space="preserve">3) беспрепятственно, при предъявлении служебного удостоверения и копии распоряжения органа муниципального контроля Ставропольского края о проведении проверки, посещать автомобильные дороги, знакомиться с документами и иными необходимыми для осуществления муниципального контроля материалами; </w:t>
      </w:r>
    </w:p>
    <w:p w:rsidR="00FB6FAD" w:rsidRPr="00210980" w:rsidRDefault="00FB6FAD" w:rsidP="009E1C66">
      <w:pPr>
        <w:pStyle w:val="ConsPlusNormal"/>
        <w:widowControl/>
        <w:ind w:firstLine="567"/>
        <w:jc w:val="both"/>
        <w:rPr>
          <w:sz w:val="24"/>
          <w:szCs w:val="24"/>
        </w:rPr>
      </w:pPr>
      <w:r w:rsidRPr="00210980">
        <w:rPr>
          <w:sz w:val="24"/>
          <w:szCs w:val="24"/>
        </w:rPr>
        <w:t>4)</w:t>
      </w:r>
      <w:r w:rsidR="00E13165">
        <w:rPr>
          <w:sz w:val="24"/>
          <w:szCs w:val="24"/>
        </w:rPr>
        <w:t xml:space="preserve"> </w:t>
      </w:r>
      <w:r w:rsidRPr="00210980">
        <w:rPr>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своих полномочий выдавать юридическому лицу, индивидуальному предпринимателю предписания об устранении выявленных нарушений в области использования автомобильных дорог с указанием сроков их устранения (ст. 17 Федерального закона от 26 декабря 2008 г. </w:t>
      </w:r>
      <w:hyperlink r:id="rId18" w:history="1">
        <w:r w:rsidRPr="00210980">
          <w:rPr>
            <w:rStyle w:val="ae"/>
            <w:color w:val="auto"/>
            <w:sz w:val="24"/>
            <w:szCs w:val="24"/>
            <w:u w:val="none"/>
          </w:rPr>
          <w:t>№ 294-ФЗ</w:t>
        </w:r>
      </w:hyperlink>
      <w:r w:rsidRPr="00210980">
        <w:rPr>
          <w:sz w:val="24"/>
          <w:szCs w:val="24"/>
        </w:rPr>
        <w:t>);</w:t>
      </w:r>
    </w:p>
    <w:p w:rsidR="00FB6FAD" w:rsidRPr="00210980" w:rsidRDefault="00FB6FAD" w:rsidP="009E1C66">
      <w:pPr>
        <w:pStyle w:val="ConsPlusNormal"/>
        <w:widowControl/>
        <w:ind w:firstLine="567"/>
        <w:jc w:val="both"/>
        <w:rPr>
          <w:sz w:val="24"/>
          <w:szCs w:val="24"/>
        </w:rPr>
      </w:pPr>
      <w:r w:rsidRPr="00210980">
        <w:rPr>
          <w:sz w:val="24"/>
          <w:szCs w:val="24"/>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автомобильных дорог;</w:t>
      </w:r>
    </w:p>
    <w:p w:rsidR="00FB6FAD" w:rsidRPr="00210980" w:rsidRDefault="00FB6FAD" w:rsidP="009E1C66">
      <w:pPr>
        <w:pStyle w:val="ConsPlusNormal"/>
        <w:widowControl/>
        <w:ind w:firstLine="567"/>
        <w:jc w:val="both"/>
        <w:rPr>
          <w:sz w:val="24"/>
          <w:szCs w:val="24"/>
        </w:rPr>
      </w:pPr>
      <w:r w:rsidRPr="00210980">
        <w:rPr>
          <w:sz w:val="24"/>
          <w:szCs w:val="24"/>
        </w:rPr>
        <w:t>6) направлять в уполномоченные органы материалы, связанные с нарушениями законодательства в области использования автомобильных дорог для решения вопросов о возбуждении административного, либо уголовного дела по признакам преступлений;</w:t>
      </w:r>
    </w:p>
    <w:p w:rsidR="00FB6FAD" w:rsidRPr="00210980" w:rsidRDefault="00FB6FAD" w:rsidP="009E1C66">
      <w:pPr>
        <w:pStyle w:val="ConsPlusNormal"/>
        <w:widowControl/>
        <w:ind w:firstLine="567"/>
        <w:jc w:val="both"/>
        <w:rPr>
          <w:sz w:val="24"/>
          <w:szCs w:val="24"/>
        </w:rPr>
      </w:pPr>
      <w:r w:rsidRPr="00210980">
        <w:rPr>
          <w:sz w:val="24"/>
          <w:szCs w:val="24"/>
        </w:rPr>
        <w:t>7) обжаловать действия (бездействия), повлекшие за собой нарушение прав должностных лиц, а также препятствующие исполнению ими должностных обязанностей.</w:t>
      </w:r>
    </w:p>
    <w:p w:rsidR="00FB6FAD" w:rsidRPr="00210980" w:rsidRDefault="00FB6FAD" w:rsidP="009E1C66">
      <w:pPr>
        <w:pStyle w:val="ConsPlusNormal"/>
        <w:widowControl/>
        <w:ind w:firstLine="567"/>
        <w:jc w:val="both"/>
        <w:rPr>
          <w:sz w:val="24"/>
          <w:szCs w:val="24"/>
        </w:rPr>
      </w:pPr>
      <w:r w:rsidRPr="00210980">
        <w:rPr>
          <w:sz w:val="24"/>
          <w:szCs w:val="24"/>
        </w:rPr>
        <w:t>4.2. Должностные лица обязаны:</w:t>
      </w:r>
    </w:p>
    <w:p w:rsidR="00FB6FAD" w:rsidRPr="00210980" w:rsidRDefault="00FB6FAD" w:rsidP="009E1C66">
      <w:pPr>
        <w:pStyle w:val="ConsPlusNormal"/>
        <w:widowControl/>
        <w:ind w:firstLine="567"/>
        <w:jc w:val="both"/>
        <w:rPr>
          <w:sz w:val="24"/>
          <w:szCs w:val="24"/>
        </w:rPr>
      </w:pPr>
      <w:r w:rsidRPr="00210980">
        <w:rPr>
          <w:sz w:val="24"/>
          <w:szCs w:val="24"/>
        </w:rPr>
        <w:lastRenderedPageBreak/>
        <w:t xml:space="preserve">1) своевременно и в полной мере исполнять предоставленные в соответствии с законодательством Российской Федерации полномочия по осуществлению муниципального дорожного контроля; </w:t>
      </w:r>
    </w:p>
    <w:p w:rsidR="00FB6FAD" w:rsidRPr="00210980" w:rsidRDefault="00FB6FAD" w:rsidP="009E1C66">
      <w:pPr>
        <w:pStyle w:val="ConsPlusNormal"/>
        <w:widowControl/>
        <w:ind w:firstLine="567"/>
        <w:jc w:val="both"/>
        <w:rPr>
          <w:sz w:val="24"/>
          <w:szCs w:val="24"/>
        </w:rPr>
      </w:pPr>
      <w:r w:rsidRPr="00210980">
        <w:rPr>
          <w:sz w:val="24"/>
          <w:szCs w:val="24"/>
        </w:rPr>
        <w:t>2)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в том числе проводить профилактическую работу по устранению обстоятельств, способствующих совершению таких нарушений;</w:t>
      </w:r>
    </w:p>
    <w:p w:rsidR="00FB6FAD" w:rsidRPr="00210980" w:rsidRDefault="00FB6FAD" w:rsidP="009E1C66">
      <w:pPr>
        <w:pStyle w:val="ConsPlusNormal"/>
        <w:widowControl/>
        <w:ind w:firstLine="567"/>
        <w:jc w:val="both"/>
        <w:rPr>
          <w:sz w:val="24"/>
          <w:szCs w:val="24"/>
        </w:rPr>
      </w:pPr>
      <w:r w:rsidRPr="00210980">
        <w:rPr>
          <w:sz w:val="24"/>
          <w:szCs w:val="24"/>
        </w:rPr>
        <w:t>3)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использования автомобильных дорог и принимать меры в пределах имеющихся полномочий;</w:t>
      </w:r>
    </w:p>
    <w:p w:rsidR="00FB6FAD" w:rsidRPr="00210980" w:rsidRDefault="00FB6FAD" w:rsidP="009E1C66">
      <w:pPr>
        <w:pStyle w:val="ConsPlusNormal"/>
        <w:widowControl/>
        <w:ind w:firstLine="567"/>
        <w:jc w:val="both"/>
        <w:rPr>
          <w:sz w:val="24"/>
          <w:szCs w:val="24"/>
        </w:rPr>
      </w:pPr>
      <w:r w:rsidRPr="00210980">
        <w:rPr>
          <w:sz w:val="24"/>
          <w:szCs w:val="24"/>
        </w:rPr>
        <w:t>4) соблюдать законодательство Российской Федерации и не нарушать права и охраняемые законом интересы проверяемых лиц при осуществлении мероприятий по муниципальному дорожному контролю;</w:t>
      </w:r>
    </w:p>
    <w:p w:rsidR="00FB6FAD" w:rsidRPr="00210980" w:rsidRDefault="00FB6FAD" w:rsidP="009E1C66">
      <w:pPr>
        <w:pStyle w:val="ConsPlusNormal"/>
        <w:widowControl/>
        <w:ind w:firstLine="567"/>
        <w:jc w:val="both"/>
        <w:rPr>
          <w:sz w:val="24"/>
          <w:szCs w:val="24"/>
        </w:rPr>
      </w:pPr>
      <w:r w:rsidRPr="00210980">
        <w:rPr>
          <w:sz w:val="24"/>
          <w:szCs w:val="24"/>
        </w:rPr>
        <w:t>5) соблюдать сроки уведомления юридических лиц, индивидуальных предпринимателей о проведении проверки, сроки проведения проверок;</w:t>
      </w:r>
    </w:p>
    <w:p w:rsidR="00FB6FAD" w:rsidRPr="00210980" w:rsidRDefault="00FB6FAD" w:rsidP="009E1C66">
      <w:pPr>
        <w:pStyle w:val="ConsPlusNormal"/>
        <w:widowControl/>
        <w:ind w:firstLine="567"/>
        <w:jc w:val="both"/>
        <w:rPr>
          <w:sz w:val="24"/>
          <w:szCs w:val="24"/>
        </w:rPr>
      </w:pPr>
      <w:r w:rsidRPr="00210980">
        <w:rPr>
          <w:sz w:val="24"/>
          <w:szCs w:val="24"/>
        </w:rPr>
        <w:t>6) проводить проверку только во время исполнения служебных обязанностей и при предъявлении служебного удостоверения, копии распоряжения администрации Георгиевского городского округа Ставропольского края, при проведении внеплановой проверки - копии документа о её проведении;</w:t>
      </w:r>
    </w:p>
    <w:p w:rsidR="00FB6FAD" w:rsidRPr="00210980" w:rsidRDefault="00FB6FAD" w:rsidP="009E1C66">
      <w:pPr>
        <w:pStyle w:val="ConsPlusNormal"/>
        <w:widowControl/>
        <w:ind w:firstLine="567"/>
        <w:jc w:val="both"/>
        <w:rPr>
          <w:sz w:val="24"/>
          <w:szCs w:val="24"/>
        </w:rPr>
      </w:pPr>
      <w:r w:rsidRPr="00210980">
        <w:rPr>
          <w:sz w:val="24"/>
          <w:szCs w:val="24"/>
        </w:rPr>
        <w:t>7)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FB6FAD" w:rsidRPr="00210980" w:rsidRDefault="00FB6FAD" w:rsidP="009E1C66">
      <w:pPr>
        <w:pStyle w:val="ConsPlusNormal"/>
        <w:widowControl/>
        <w:ind w:firstLine="567"/>
        <w:jc w:val="both"/>
        <w:rPr>
          <w:sz w:val="24"/>
          <w:szCs w:val="24"/>
        </w:rPr>
      </w:pPr>
      <w:r w:rsidRPr="00210980">
        <w:rPr>
          <w:sz w:val="24"/>
          <w:szCs w:val="24"/>
        </w:rPr>
        <w:t>8) составлять по результатам проверок акты проверок с обязательным ознакомлением с ними индивидуального предпринимателя, физического лица или его уполномоченного представителя, руководителя, иного должностного лица или уполномоченного представителя юридического лица, ответственного за содержание автомобильных дорог;</w:t>
      </w:r>
    </w:p>
    <w:p w:rsidR="00FB6FAD" w:rsidRPr="00210980" w:rsidRDefault="00FB6FAD" w:rsidP="009E1C66">
      <w:pPr>
        <w:pStyle w:val="ConsPlusNormal"/>
        <w:widowControl/>
        <w:ind w:firstLine="567"/>
        <w:jc w:val="both"/>
        <w:rPr>
          <w:sz w:val="24"/>
          <w:szCs w:val="24"/>
        </w:rPr>
      </w:pPr>
      <w:r w:rsidRPr="00210980">
        <w:rPr>
          <w:sz w:val="24"/>
          <w:szCs w:val="24"/>
        </w:rPr>
        <w:t>9) не требовать от физического, юридического лица документы и иные сведения, представление которых не предусмотрено законодательством Российской Федерации;</w:t>
      </w:r>
    </w:p>
    <w:p w:rsidR="00FB6FAD" w:rsidRPr="00210980" w:rsidRDefault="00FB6FAD" w:rsidP="009E1C66">
      <w:pPr>
        <w:pStyle w:val="ConsPlusNormal"/>
        <w:widowControl/>
        <w:ind w:firstLine="567"/>
        <w:jc w:val="both"/>
        <w:rPr>
          <w:sz w:val="24"/>
          <w:szCs w:val="24"/>
        </w:rPr>
      </w:pPr>
      <w:r w:rsidRPr="00210980">
        <w:rPr>
          <w:sz w:val="24"/>
          <w:szCs w:val="24"/>
        </w:rPr>
        <w:t xml:space="preserve">10) осуществлять мониторинг исполнения предписаний по вопросам соблюдения законодательства в области использования автомобильных дорог вынесенных должностными лицами, обладающими правом их составления; </w:t>
      </w:r>
    </w:p>
    <w:p w:rsidR="00FB6FAD" w:rsidRPr="00210980" w:rsidRDefault="00FB6FAD" w:rsidP="009E1C66">
      <w:pPr>
        <w:pStyle w:val="ConsPlusNormal"/>
        <w:widowControl/>
        <w:ind w:firstLine="567"/>
        <w:jc w:val="both"/>
        <w:rPr>
          <w:sz w:val="24"/>
          <w:szCs w:val="24"/>
        </w:rPr>
      </w:pPr>
      <w:r w:rsidRPr="00210980">
        <w:rPr>
          <w:sz w:val="24"/>
          <w:szCs w:val="24"/>
        </w:rPr>
        <w:t>11) доказывать обоснованность своих действий и решений при их обжаловании;</w:t>
      </w:r>
    </w:p>
    <w:p w:rsidR="00FB6FAD" w:rsidRPr="00210980" w:rsidRDefault="00FB6FAD" w:rsidP="009E1C66">
      <w:pPr>
        <w:pStyle w:val="ConsPlusNormal"/>
        <w:widowControl/>
        <w:ind w:firstLine="567"/>
        <w:jc w:val="both"/>
        <w:rPr>
          <w:sz w:val="24"/>
          <w:szCs w:val="24"/>
        </w:rPr>
      </w:pPr>
      <w:r w:rsidRPr="00210980">
        <w:rPr>
          <w:sz w:val="24"/>
          <w:szCs w:val="24"/>
        </w:rPr>
        <w:t>12) осуществлять запись о проведенной проверке в книге проверок;</w:t>
      </w:r>
    </w:p>
    <w:p w:rsidR="00FB6FAD" w:rsidRPr="00210980" w:rsidRDefault="00FB6FAD" w:rsidP="009E1C66">
      <w:pPr>
        <w:pStyle w:val="ConsPlusNormal"/>
        <w:widowControl/>
        <w:ind w:firstLine="567"/>
        <w:jc w:val="both"/>
        <w:rPr>
          <w:sz w:val="24"/>
          <w:szCs w:val="24"/>
        </w:rPr>
      </w:pPr>
      <w:r w:rsidRPr="00210980">
        <w:rPr>
          <w:sz w:val="24"/>
          <w:szCs w:val="24"/>
        </w:rPr>
        <w:t>13) исполнять иные обязанности, установленные статьей 18 Федерального закона от 26 декабря 2008 г. № 294-ФЗ.</w:t>
      </w:r>
    </w:p>
    <w:p w:rsidR="00FB6FAD" w:rsidRPr="00210980" w:rsidRDefault="00FB6FAD" w:rsidP="009E1C66">
      <w:pPr>
        <w:pStyle w:val="ConsPlusNormal"/>
        <w:widowControl/>
        <w:ind w:firstLine="567"/>
        <w:jc w:val="both"/>
        <w:rPr>
          <w:sz w:val="24"/>
          <w:szCs w:val="24"/>
        </w:rPr>
      </w:pPr>
      <w:r w:rsidRPr="00210980">
        <w:rPr>
          <w:sz w:val="24"/>
          <w:szCs w:val="24"/>
        </w:rPr>
        <w:t>4.3. Индивидуальные предприниматели, физические лица, их уполномоченные представители, руководители, иные должностные лица или уполномоченные представители юридических лиц при проведении мероприятий по муниципальному дорожному контролю имеют право:</w:t>
      </w:r>
    </w:p>
    <w:p w:rsidR="00FB6FAD" w:rsidRPr="00210980" w:rsidRDefault="00FB6FAD" w:rsidP="009E1C66">
      <w:pPr>
        <w:pStyle w:val="ConsPlusNormal"/>
        <w:widowControl/>
        <w:ind w:firstLine="567"/>
        <w:jc w:val="both"/>
        <w:rPr>
          <w:sz w:val="24"/>
          <w:szCs w:val="24"/>
        </w:rPr>
      </w:pPr>
      <w:r w:rsidRPr="00210980">
        <w:rPr>
          <w:sz w:val="24"/>
          <w:szCs w:val="24"/>
        </w:rPr>
        <w:t>1) непосредственно присутствовать при проведении мероприятий по муниципальному дорожному контролю, и давать объяснения по вопросам, относящимся к предмету проверки;</w:t>
      </w:r>
    </w:p>
    <w:p w:rsidR="00FB6FAD" w:rsidRPr="00210980" w:rsidRDefault="00FB6FAD" w:rsidP="009E1C66">
      <w:pPr>
        <w:pStyle w:val="ConsPlusNormal"/>
        <w:widowControl/>
        <w:ind w:firstLine="567"/>
        <w:jc w:val="both"/>
        <w:rPr>
          <w:sz w:val="24"/>
          <w:szCs w:val="24"/>
        </w:rPr>
      </w:pPr>
      <w:r w:rsidRPr="00210980">
        <w:rPr>
          <w:sz w:val="24"/>
          <w:szCs w:val="24"/>
        </w:rPr>
        <w:t>2) знакомиться с результатами проверки и получать относящиеся к предмету проверки информацию и документы;</w:t>
      </w:r>
    </w:p>
    <w:p w:rsidR="00FB6FAD" w:rsidRPr="00210980" w:rsidRDefault="00FB6FAD" w:rsidP="009E1C66">
      <w:pPr>
        <w:pStyle w:val="ConsPlusNormal"/>
        <w:widowControl/>
        <w:ind w:firstLine="567"/>
        <w:jc w:val="both"/>
        <w:rPr>
          <w:sz w:val="24"/>
          <w:szCs w:val="24"/>
        </w:rPr>
      </w:pPr>
      <w:r w:rsidRPr="00210980">
        <w:rPr>
          <w:sz w:val="24"/>
          <w:szCs w:val="24"/>
        </w:rPr>
        <w:lastRenderedPageBreak/>
        <w:t>3) обжаловать действия (бездействия) должностных лиц и результаты проверок;</w:t>
      </w:r>
    </w:p>
    <w:p w:rsidR="00FB6FAD" w:rsidRPr="00210980" w:rsidRDefault="00FB6FAD" w:rsidP="009E1C66">
      <w:pPr>
        <w:ind w:firstLine="567"/>
        <w:jc w:val="both"/>
        <w:rPr>
          <w:rFonts w:ascii="Arial" w:hAnsi="Arial" w:cs="Arial"/>
          <w:sz w:val="24"/>
          <w:szCs w:val="24"/>
        </w:rPr>
      </w:pPr>
      <w:r w:rsidRPr="00210980">
        <w:rPr>
          <w:rFonts w:ascii="Arial" w:hAnsi="Arial" w:cs="Arial"/>
          <w:sz w:val="24"/>
          <w:szCs w:val="24"/>
        </w:rPr>
        <w:t xml:space="preserve">4)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FB6FAD" w:rsidRPr="00210980" w:rsidRDefault="00FB6FAD" w:rsidP="009E1C66">
      <w:pPr>
        <w:pStyle w:val="ConsPlusNormal"/>
        <w:widowControl/>
        <w:ind w:firstLine="567"/>
        <w:jc w:val="both"/>
        <w:rPr>
          <w:sz w:val="24"/>
          <w:szCs w:val="24"/>
        </w:rPr>
      </w:pPr>
      <w:r w:rsidRPr="00210980">
        <w:rPr>
          <w:sz w:val="24"/>
          <w:szCs w:val="24"/>
        </w:rPr>
        <w:t>4.4. Воспрепятствование деятельности должностных лиц при исполнении ими обязанностей по осуществлению муниципального дорожного контроля влечет за собой привлечение к ответственности в соответствии с действующим законодательством.</w:t>
      </w:r>
    </w:p>
    <w:p w:rsidR="00210980" w:rsidRDefault="00210980" w:rsidP="009E1C66">
      <w:pPr>
        <w:autoSpaceDE w:val="0"/>
        <w:autoSpaceDN w:val="0"/>
        <w:adjustRightInd w:val="0"/>
        <w:ind w:firstLine="567"/>
        <w:jc w:val="center"/>
        <w:outlineLvl w:val="1"/>
        <w:rPr>
          <w:rFonts w:ascii="Arial" w:hAnsi="Arial" w:cs="Arial"/>
          <w:sz w:val="24"/>
          <w:szCs w:val="24"/>
        </w:rPr>
      </w:pPr>
    </w:p>
    <w:p w:rsidR="00FB6FAD" w:rsidRPr="00210980" w:rsidRDefault="00FB6FAD" w:rsidP="00824A67">
      <w:pPr>
        <w:autoSpaceDE w:val="0"/>
        <w:autoSpaceDN w:val="0"/>
        <w:adjustRightInd w:val="0"/>
        <w:jc w:val="center"/>
        <w:outlineLvl w:val="1"/>
        <w:rPr>
          <w:rFonts w:ascii="Arial" w:hAnsi="Arial" w:cs="Arial"/>
          <w:b/>
          <w:sz w:val="30"/>
          <w:szCs w:val="30"/>
        </w:rPr>
      </w:pPr>
      <w:r w:rsidRPr="00210980">
        <w:rPr>
          <w:rFonts w:ascii="Arial" w:hAnsi="Arial" w:cs="Arial"/>
          <w:b/>
          <w:sz w:val="30"/>
          <w:szCs w:val="30"/>
        </w:rPr>
        <w:t>5. Ответственность уполномоченных должностных лиц и органов муниципального дорожного контроля при проведении проверки</w:t>
      </w:r>
    </w:p>
    <w:p w:rsidR="00FB6FAD" w:rsidRPr="00210980" w:rsidRDefault="00FB6FAD" w:rsidP="009E1C66">
      <w:pPr>
        <w:autoSpaceDE w:val="0"/>
        <w:autoSpaceDN w:val="0"/>
        <w:adjustRightInd w:val="0"/>
        <w:ind w:firstLine="567"/>
        <w:outlineLvl w:val="1"/>
        <w:rPr>
          <w:rFonts w:ascii="Arial" w:hAnsi="Arial" w:cs="Arial"/>
          <w:sz w:val="24"/>
          <w:szCs w:val="24"/>
        </w:rPr>
      </w:pPr>
    </w:p>
    <w:p w:rsidR="00FB6FAD" w:rsidRPr="00210980" w:rsidRDefault="00FB6FAD" w:rsidP="009E1C66">
      <w:pPr>
        <w:autoSpaceDE w:val="0"/>
        <w:autoSpaceDN w:val="0"/>
        <w:adjustRightInd w:val="0"/>
        <w:ind w:firstLine="567"/>
        <w:jc w:val="both"/>
        <w:outlineLvl w:val="1"/>
        <w:rPr>
          <w:rFonts w:ascii="Arial" w:hAnsi="Arial" w:cs="Arial"/>
          <w:sz w:val="24"/>
          <w:szCs w:val="24"/>
        </w:rPr>
      </w:pPr>
      <w:r w:rsidRPr="00210980">
        <w:rPr>
          <w:rFonts w:ascii="Arial" w:hAnsi="Arial" w:cs="Arial"/>
          <w:sz w:val="24"/>
          <w:szCs w:val="24"/>
        </w:rPr>
        <w:t>Уполномоченные должностные лица и орган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FB6FAD" w:rsidRPr="00210980" w:rsidRDefault="00FB6FAD" w:rsidP="009E1C66">
      <w:pPr>
        <w:ind w:firstLine="567"/>
        <w:jc w:val="both"/>
        <w:rPr>
          <w:rFonts w:ascii="Arial" w:hAnsi="Arial" w:cs="Arial"/>
          <w:sz w:val="24"/>
          <w:szCs w:val="24"/>
        </w:rPr>
      </w:pPr>
    </w:p>
    <w:p w:rsidR="00FB6FAD" w:rsidRPr="00210980" w:rsidRDefault="00FB6FAD" w:rsidP="00824A67">
      <w:pPr>
        <w:autoSpaceDE w:val="0"/>
        <w:autoSpaceDN w:val="0"/>
        <w:adjustRightInd w:val="0"/>
        <w:jc w:val="center"/>
        <w:outlineLvl w:val="1"/>
        <w:rPr>
          <w:rFonts w:ascii="Arial" w:hAnsi="Arial" w:cs="Arial"/>
          <w:b/>
          <w:sz w:val="30"/>
          <w:szCs w:val="30"/>
        </w:rPr>
      </w:pPr>
      <w:r w:rsidRPr="00210980">
        <w:rPr>
          <w:rFonts w:ascii="Arial" w:hAnsi="Arial" w:cs="Arial"/>
          <w:b/>
          <w:sz w:val="30"/>
          <w:szCs w:val="30"/>
        </w:rPr>
        <w:t>6. Ответственность физических и юридических лиц,</w:t>
      </w:r>
      <w:r w:rsidR="00824A67">
        <w:rPr>
          <w:rFonts w:ascii="Arial" w:hAnsi="Arial" w:cs="Arial"/>
          <w:b/>
          <w:sz w:val="30"/>
          <w:szCs w:val="30"/>
        </w:rPr>
        <w:t xml:space="preserve"> </w:t>
      </w:r>
      <w:r w:rsidRPr="00210980">
        <w:rPr>
          <w:rFonts w:ascii="Arial" w:hAnsi="Arial" w:cs="Arial"/>
          <w:b/>
          <w:sz w:val="30"/>
          <w:szCs w:val="30"/>
        </w:rPr>
        <w:t>индивидуальных предпринимателей при проведении проверки</w:t>
      </w:r>
    </w:p>
    <w:p w:rsidR="00FB6FAD" w:rsidRPr="00210980" w:rsidRDefault="00FB6FAD" w:rsidP="009E1C66">
      <w:pPr>
        <w:autoSpaceDE w:val="0"/>
        <w:autoSpaceDN w:val="0"/>
        <w:adjustRightInd w:val="0"/>
        <w:ind w:firstLine="567"/>
        <w:outlineLvl w:val="1"/>
        <w:rPr>
          <w:rFonts w:ascii="Arial" w:hAnsi="Arial" w:cs="Arial"/>
          <w:sz w:val="24"/>
          <w:szCs w:val="24"/>
        </w:rPr>
      </w:pPr>
    </w:p>
    <w:p w:rsidR="00FB6FAD" w:rsidRPr="00210980" w:rsidRDefault="00FB6FAD" w:rsidP="009E1C66">
      <w:pPr>
        <w:ind w:firstLine="567"/>
        <w:jc w:val="both"/>
        <w:rPr>
          <w:rFonts w:ascii="Arial" w:hAnsi="Arial" w:cs="Arial"/>
          <w:sz w:val="24"/>
          <w:szCs w:val="24"/>
        </w:rPr>
      </w:pPr>
      <w:r w:rsidRPr="00210980">
        <w:rPr>
          <w:rFonts w:ascii="Arial" w:hAnsi="Arial" w:cs="Arial"/>
          <w:sz w:val="24"/>
          <w:szCs w:val="24"/>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закона от 26 декабря 2008 г.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уполномоченных должностных лиц об устранении выявленных нарушений требований действующего законодательства по вопросам обеспечения сохранности автомобильных дорог, несут ответственность в соответствии с законодательством Российской Федерации.</w:t>
      </w:r>
    </w:p>
    <w:p w:rsidR="00FB6FAD" w:rsidRPr="00210980" w:rsidRDefault="00FB6FAD" w:rsidP="009E1C66">
      <w:pPr>
        <w:ind w:firstLine="567"/>
        <w:jc w:val="right"/>
        <w:rPr>
          <w:rFonts w:ascii="Arial" w:hAnsi="Arial" w:cs="Arial"/>
          <w:sz w:val="24"/>
          <w:szCs w:val="24"/>
        </w:rPr>
      </w:pPr>
    </w:p>
    <w:p w:rsidR="00FB6FAD" w:rsidRPr="00210980" w:rsidRDefault="00FB6FAD" w:rsidP="009E1C66">
      <w:pPr>
        <w:ind w:firstLine="567"/>
        <w:jc w:val="right"/>
        <w:rPr>
          <w:rFonts w:ascii="Arial" w:hAnsi="Arial" w:cs="Arial"/>
          <w:sz w:val="24"/>
          <w:szCs w:val="24"/>
        </w:rPr>
      </w:pPr>
    </w:p>
    <w:p w:rsidR="00FB6FAD" w:rsidRPr="00210980" w:rsidRDefault="00FB6FAD" w:rsidP="009E1C66">
      <w:pPr>
        <w:ind w:firstLine="567"/>
        <w:jc w:val="right"/>
        <w:rPr>
          <w:rFonts w:ascii="Arial" w:hAnsi="Arial" w:cs="Arial"/>
          <w:sz w:val="24"/>
          <w:szCs w:val="24"/>
        </w:rPr>
      </w:pPr>
    </w:p>
    <w:p w:rsidR="00FB6FAD" w:rsidRPr="00210980" w:rsidRDefault="00FB6FAD" w:rsidP="009E1C66">
      <w:pPr>
        <w:ind w:firstLine="567"/>
        <w:jc w:val="right"/>
        <w:rPr>
          <w:rFonts w:ascii="Arial" w:hAnsi="Arial" w:cs="Arial"/>
          <w:sz w:val="24"/>
          <w:szCs w:val="24"/>
        </w:rPr>
      </w:pPr>
      <w:r w:rsidRPr="00210980">
        <w:rPr>
          <w:rFonts w:ascii="Arial" w:hAnsi="Arial" w:cs="Arial"/>
          <w:sz w:val="24"/>
          <w:szCs w:val="24"/>
        </w:rPr>
        <w:t>Исполняющий обязанности</w:t>
      </w:r>
    </w:p>
    <w:p w:rsidR="00FB6FAD" w:rsidRPr="00210980" w:rsidRDefault="00FB6FAD" w:rsidP="009E1C66">
      <w:pPr>
        <w:ind w:firstLine="567"/>
        <w:jc w:val="right"/>
        <w:rPr>
          <w:rFonts w:ascii="Arial" w:hAnsi="Arial" w:cs="Arial"/>
          <w:sz w:val="24"/>
          <w:szCs w:val="24"/>
        </w:rPr>
      </w:pPr>
      <w:r w:rsidRPr="00210980">
        <w:rPr>
          <w:rFonts w:ascii="Arial" w:hAnsi="Arial" w:cs="Arial"/>
          <w:sz w:val="24"/>
          <w:szCs w:val="24"/>
        </w:rPr>
        <w:t>заместителя главы администрации</w:t>
      </w:r>
    </w:p>
    <w:p w:rsidR="00FB6FAD" w:rsidRPr="00210980" w:rsidRDefault="00FB6FAD" w:rsidP="009E1C66">
      <w:pPr>
        <w:ind w:firstLine="567"/>
        <w:jc w:val="right"/>
        <w:rPr>
          <w:rFonts w:ascii="Arial" w:hAnsi="Arial" w:cs="Arial"/>
          <w:sz w:val="24"/>
          <w:szCs w:val="24"/>
        </w:rPr>
      </w:pPr>
      <w:r w:rsidRPr="00210980">
        <w:rPr>
          <w:rFonts w:ascii="Arial" w:hAnsi="Arial" w:cs="Arial"/>
          <w:sz w:val="24"/>
          <w:szCs w:val="24"/>
        </w:rPr>
        <w:t>Георгиевского городского округа</w:t>
      </w:r>
    </w:p>
    <w:p w:rsidR="00210980" w:rsidRDefault="00210980" w:rsidP="009E1C66">
      <w:pPr>
        <w:ind w:firstLine="567"/>
        <w:jc w:val="right"/>
        <w:rPr>
          <w:rFonts w:ascii="Arial" w:hAnsi="Arial" w:cs="Arial"/>
          <w:sz w:val="24"/>
          <w:szCs w:val="24"/>
        </w:rPr>
      </w:pPr>
      <w:r>
        <w:rPr>
          <w:rFonts w:ascii="Arial" w:hAnsi="Arial" w:cs="Arial"/>
          <w:sz w:val="24"/>
          <w:szCs w:val="24"/>
        </w:rPr>
        <w:t>Ставропольского края</w:t>
      </w:r>
    </w:p>
    <w:p w:rsidR="00FB6FAD" w:rsidRPr="00210980" w:rsidRDefault="00210980" w:rsidP="009E1C66">
      <w:pPr>
        <w:ind w:firstLine="567"/>
        <w:jc w:val="right"/>
        <w:rPr>
          <w:rFonts w:ascii="Arial" w:hAnsi="Arial" w:cs="Arial"/>
          <w:sz w:val="24"/>
          <w:szCs w:val="24"/>
        </w:rPr>
      </w:pPr>
      <w:r w:rsidRPr="00210980">
        <w:rPr>
          <w:rFonts w:ascii="Arial" w:hAnsi="Arial" w:cs="Arial"/>
          <w:sz w:val="24"/>
          <w:szCs w:val="24"/>
        </w:rPr>
        <w:t>В.В.ТОМ</w:t>
      </w:r>
      <w:bookmarkStart w:id="0" w:name="_GoBack"/>
      <w:bookmarkEnd w:id="0"/>
      <w:r w:rsidRPr="00210980">
        <w:rPr>
          <w:rFonts w:ascii="Arial" w:hAnsi="Arial" w:cs="Arial"/>
          <w:sz w:val="24"/>
          <w:szCs w:val="24"/>
        </w:rPr>
        <w:t>АШЕВ</w:t>
      </w:r>
    </w:p>
    <w:sectPr w:rsidR="00FB6FAD" w:rsidRPr="00210980" w:rsidSect="00210980">
      <w:headerReference w:type="default" r:id="rId19"/>
      <w:pgSz w:w="11906" w:h="16838" w:code="9"/>
      <w:pgMar w:top="1134" w:right="567" w:bottom="1134" w:left="1985"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55D" w:rsidRDefault="00B0355D">
      <w:r>
        <w:separator/>
      </w:r>
    </w:p>
  </w:endnote>
  <w:endnote w:type="continuationSeparator" w:id="1">
    <w:p w:rsidR="00B0355D" w:rsidRDefault="00B03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55D" w:rsidRDefault="00B0355D">
      <w:r>
        <w:separator/>
      </w:r>
    </w:p>
  </w:footnote>
  <w:footnote w:type="continuationSeparator" w:id="1">
    <w:p w:rsidR="00B0355D" w:rsidRDefault="00B03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C8" w:rsidRDefault="00CA70C8" w:rsidP="00CA70C8">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629E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3D830FE1"/>
    <w:multiLevelType w:val="singleLevel"/>
    <w:tmpl w:val="0419000F"/>
    <w:lvl w:ilvl="0">
      <w:start w:val="1"/>
      <w:numFmt w:val="decimal"/>
      <w:lvlText w:val="%1."/>
      <w:lvlJc w:val="left"/>
      <w:pPr>
        <w:tabs>
          <w:tab w:val="num" w:pos="360"/>
        </w:tabs>
        <w:ind w:left="360" w:hanging="360"/>
      </w:pPr>
    </w:lvl>
  </w:abstractNum>
  <w:abstractNum w:abstractNumId="2">
    <w:nsid w:val="743F64AA"/>
    <w:multiLevelType w:val="singleLevel"/>
    <w:tmpl w:val="3EE423F4"/>
    <w:lvl w:ilvl="0">
      <w:numFmt w:val="bullet"/>
      <w:lvlText w:val="-"/>
      <w:lvlJc w:val="left"/>
      <w:pPr>
        <w:tabs>
          <w:tab w:val="num" w:pos="1080"/>
        </w:tabs>
        <w:ind w:left="1080"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B206E0"/>
    <w:rsid w:val="00000C95"/>
    <w:rsid w:val="000242C9"/>
    <w:rsid w:val="00053505"/>
    <w:rsid w:val="0008030A"/>
    <w:rsid w:val="000B52CA"/>
    <w:rsid w:val="00112283"/>
    <w:rsid w:val="00151B0B"/>
    <w:rsid w:val="00156E24"/>
    <w:rsid w:val="001802D9"/>
    <w:rsid w:val="00180E3D"/>
    <w:rsid w:val="00185027"/>
    <w:rsid w:val="00192F70"/>
    <w:rsid w:val="0020022E"/>
    <w:rsid w:val="00210980"/>
    <w:rsid w:val="002220D6"/>
    <w:rsid w:val="002713D0"/>
    <w:rsid w:val="00274904"/>
    <w:rsid w:val="00280A91"/>
    <w:rsid w:val="0028704F"/>
    <w:rsid w:val="002A4DE4"/>
    <w:rsid w:val="002D1166"/>
    <w:rsid w:val="002E0F71"/>
    <w:rsid w:val="00327184"/>
    <w:rsid w:val="00335BF9"/>
    <w:rsid w:val="003458AD"/>
    <w:rsid w:val="00367B4A"/>
    <w:rsid w:val="00395B6B"/>
    <w:rsid w:val="00397202"/>
    <w:rsid w:val="003C0F9A"/>
    <w:rsid w:val="003C19B2"/>
    <w:rsid w:val="00421775"/>
    <w:rsid w:val="00421815"/>
    <w:rsid w:val="004339BC"/>
    <w:rsid w:val="00463916"/>
    <w:rsid w:val="00476787"/>
    <w:rsid w:val="00476D93"/>
    <w:rsid w:val="00477F7B"/>
    <w:rsid w:val="00483DD7"/>
    <w:rsid w:val="004855AE"/>
    <w:rsid w:val="004A7E65"/>
    <w:rsid w:val="004B5D11"/>
    <w:rsid w:val="004E36D5"/>
    <w:rsid w:val="004F3543"/>
    <w:rsid w:val="00506F9E"/>
    <w:rsid w:val="005336A1"/>
    <w:rsid w:val="00584D16"/>
    <w:rsid w:val="005B063B"/>
    <w:rsid w:val="005C134C"/>
    <w:rsid w:val="005C1F86"/>
    <w:rsid w:val="005D167C"/>
    <w:rsid w:val="00662DFD"/>
    <w:rsid w:val="006A5ECD"/>
    <w:rsid w:val="006E7D61"/>
    <w:rsid w:val="006F48EB"/>
    <w:rsid w:val="00714686"/>
    <w:rsid w:val="00734F2D"/>
    <w:rsid w:val="00736095"/>
    <w:rsid w:val="00736DAC"/>
    <w:rsid w:val="00742FDB"/>
    <w:rsid w:val="00757EC5"/>
    <w:rsid w:val="00762712"/>
    <w:rsid w:val="007C5659"/>
    <w:rsid w:val="00824A67"/>
    <w:rsid w:val="00833734"/>
    <w:rsid w:val="00870AB0"/>
    <w:rsid w:val="0088734A"/>
    <w:rsid w:val="008B33E1"/>
    <w:rsid w:val="008E5096"/>
    <w:rsid w:val="008F740A"/>
    <w:rsid w:val="0090668F"/>
    <w:rsid w:val="00960732"/>
    <w:rsid w:val="00993999"/>
    <w:rsid w:val="009B7D5E"/>
    <w:rsid w:val="009C4BED"/>
    <w:rsid w:val="009E1C66"/>
    <w:rsid w:val="009F46E6"/>
    <w:rsid w:val="009F48BB"/>
    <w:rsid w:val="00A11DE8"/>
    <w:rsid w:val="00A150A1"/>
    <w:rsid w:val="00A22519"/>
    <w:rsid w:val="00A52FE5"/>
    <w:rsid w:val="00A858E0"/>
    <w:rsid w:val="00AD498E"/>
    <w:rsid w:val="00B01936"/>
    <w:rsid w:val="00B0355D"/>
    <w:rsid w:val="00B206E0"/>
    <w:rsid w:val="00B61606"/>
    <w:rsid w:val="00B657F6"/>
    <w:rsid w:val="00B665A0"/>
    <w:rsid w:val="00B70498"/>
    <w:rsid w:val="00BA2781"/>
    <w:rsid w:val="00BB3A0D"/>
    <w:rsid w:val="00BC239F"/>
    <w:rsid w:val="00BC367E"/>
    <w:rsid w:val="00BD62D3"/>
    <w:rsid w:val="00BE3C90"/>
    <w:rsid w:val="00C21F4C"/>
    <w:rsid w:val="00C67D74"/>
    <w:rsid w:val="00C91537"/>
    <w:rsid w:val="00CA70C8"/>
    <w:rsid w:val="00CB09E6"/>
    <w:rsid w:val="00CE3773"/>
    <w:rsid w:val="00D34507"/>
    <w:rsid w:val="00D3619C"/>
    <w:rsid w:val="00D409CE"/>
    <w:rsid w:val="00D420A6"/>
    <w:rsid w:val="00D71D0F"/>
    <w:rsid w:val="00D77B88"/>
    <w:rsid w:val="00D80220"/>
    <w:rsid w:val="00D86CB4"/>
    <w:rsid w:val="00D87DBB"/>
    <w:rsid w:val="00DB2A93"/>
    <w:rsid w:val="00DE0583"/>
    <w:rsid w:val="00DE4348"/>
    <w:rsid w:val="00DF53C2"/>
    <w:rsid w:val="00DF7D77"/>
    <w:rsid w:val="00E13165"/>
    <w:rsid w:val="00E66CA9"/>
    <w:rsid w:val="00E72287"/>
    <w:rsid w:val="00E76CF8"/>
    <w:rsid w:val="00E902E8"/>
    <w:rsid w:val="00EB1AC3"/>
    <w:rsid w:val="00ED4D7B"/>
    <w:rsid w:val="00EF7D9C"/>
    <w:rsid w:val="00F0482E"/>
    <w:rsid w:val="00F202DB"/>
    <w:rsid w:val="00F21E3F"/>
    <w:rsid w:val="00F24685"/>
    <w:rsid w:val="00F31A9B"/>
    <w:rsid w:val="00F373E0"/>
    <w:rsid w:val="00F37B72"/>
    <w:rsid w:val="00F421BF"/>
    <w:rsid w:val="00F73D46"/>
    <w:rsid w:val="00F858B6"/>
    <w:rsid w:val="00FB6FAD"/>
    <w:rsid w:val="00FC3963"/>
    <w:rsid w:val="00FD2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B0B"/>
    <w:rPr>
      <w:sz w:val="28"/>
    </w:rPr>
  </w:style>
  <w:style w:type="paragraph" w:styleId="1">
    <w:name w:val="heading 1"/>
    <w:basedOn w:val="a"/>
    <w:next w:val="a"/>
    <w:qFormat/>
    <w:rsid w:val="00151B0B"/>
    <w:pPr>
      <w:keepNext/>
      <w:jc w:val="center"/>
      <w:outlineLvl w:val="0"/>
    </w:pPr>
    <w:rPr>
      <w:b/>
      <w:sz w:val="32"/>
    </w:rPr>
  </w:style>
  <w:style w:type="paragraph" w:styleId="2">
    <w:name w:val="heading 2"/>
    <w:basedOn w:val="a"/>
    <w:next w:val="a"/>
    <w:qFormat/>
    <w:rsid w:val="00151B0B"/>
    <w:pPr>
      <w:keepNext/>
      <w:jc w:val="center"/>
      <w:outlineLvl w:val="1"/>
    </w:pPr>
    <w:rPr>
      <w:rFonts w:ascii="Arial" w:hAnsi="Arial"/>
      <w:b/>
    </w:rPr>
  </w:style>
  <w:style w:type="paragraph" w:styleId="3">
    <w:name w:val="heading 3"/>
    <w:basedOn w:val="a"/>
    <w:next w:val="a"/>
    <w:qFormat/>
    <w:rsid w:val="00151B0B"/>
    <w:pPr>
      <w:keepNext/>
      <w:jc w:val="center"/>
      <w:outlineLvl w:val="2"/>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1B0B"/>
    <w:pPr>
      <w:jc w:val="both"/>
    </w:pPr>
  </w:style>
  <w:style w:type="paragraph" w:styleId="20">
    <w:name w:val="Body Text 2"/>
    <w:basedOn w:val="a"/>
    <w:rsid w:val="00151B0B"/>
    <w:pPr>
      <w:jc w:val="center"/>
    </w:pPr>
    <w:rPr>
      <w:b/>
      <w:sz w:val="22"/>
    </w:rPr>
  </w:style>
  <w:style w:type="paragraph" w:styleId="a4">
    <w:name w:val="header"/>
    <w:basedOn w:val="a"/>
    <w:link w:val="a5"/>
    <w:uiPriority w:val="99"/>
    <w:rsid w:val="00476D93"/>
    <w:pPr>
      <w:tabs>
        <w:tab w:val="center" w:pos="4153"/>
        <w:tab w:val="right" w:pos="8306"/>
      </w:tabs>
    </w:pPr>
  </w:style>
  <w:style w:type="character" w:customStyle="1" w:styleId="a5">
    <w:name w:val="Верхний колонтитул Знак"/>
    <w:link w:val="a4"/>
    <w:uiPriority w:val="99"/>
    <w:rsid w:val="00476D93"/>
    <w:rPr>
      <w:sz w:val="28"/>
    </w:rPr>
  </w:style>
  <w:style w:type="character" w:styleId="a6">
    <w:name w:val="page number"/>
    <w:rsid w:val="00476D93"/>
  </w:style>
  <w:style w:type="paragraph" w:styleId="a7">
    <w:name w:val="footer"/>
    <w:basedOn w:val="a"/>
    <w:link w:val="a8"/>
    <w:rsid w:val="00476D93"/>
    <w:pPr>
      <w:tabs>
        <w:tab w:val="center" w:pos="4153"/>
        <w:tab w:val="right" w:pos="8306"/>
      </w:tabs>
    </w:pPr>
  </w:style>
  <w:style w:type="character" w:customStyle="1" w:styleId="a8">
    <w:name w:val="Нижний колонтитул Знак"/>
    <w:link w:val="a7"/>
    <w:rsid w:val="00476D93"/>
    <w:rPr>
      <w:sz w:val="28"/>
    </w:rPr>
  </w:style>
  <w:style w:type="paragraph" w:customStyle="1" w:styleId="ConsPlusTitle">
    <w:name w:val="ConsPlusTitle"/>
    <w:rsid w:val="00476D93"/>
    <w:pPr>
      <w:widowControl w:val="0"/>
      <w:autoSpaceDE w:val="0"/>
      <w:autoSpaceDN w:val="0"/>
      <w:adjustRightInd w:val="0"/>
    </w:pPr>
    <w:rPr>
      <w:b/>
      <w:bCs/>
      <w:sz w:val="24"/>
      <w:szCs w:val="24"/>
    </w:rPr>
  </w:style>
  <w:style w:type="paragraph" w:customStyle="1" w:styleId="ConsPlusNormal">
    <w:name w:val="ConsPlusNormal"/>
    <w:rsid w:val="00476D93"/>
    <w:pPr>
      <w:widowControl w:val="0"/>
      <w:autoSpaceDE w:val="0"/>
      <w:autoSpaceDN w:val="0"/>
      <w:adjustRightInd w:val="0"/>
      <w:ind w:firstLine="720"/>
    </w:pPr>
    <w:rPr>
      <w:rFonts w:ascii="Arial" w:hAnsi="Arial" w:cs="Arial"/>
    </w:rPr>
  </w:style>
  <w:style w:type="table" w:styleId="a9">
    <w:name w:val="Table Grid"/>
    <w:basedOn w:val="a1"/>
    <w:rsid w:val="00736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870AB0"/>
    <w:rPr>
      <w:rFonts w:ascii="Tahoma" w:hAnsi="Tahoma" w:cs="Tahoma"/>
      <w:sz w:val="16"/>
      <w:szCs w:val="16"/>
    </w:rPr>
  </w:style>
  <w:style w:type="character" w:customStyle="1" w:styleId="ab">
    <w:name w:val="Текст выноски Знак"/>
    <w:basedOn w:val="a0"/>
    <w:link w:val="aa"/>
    <w:rsid w:val="00870AB0"/>
    <w:rPr>
      <w:rFonts w:ascii="Tahoma" w:hAnsi="Tahoma" w:cs="Tahoma"/>
      <w:sz w:val="16"/>
      <w:szCs w:val="16"/>
    </w:rPr>
  </w:style>
  <w:style w:type="paragraph" w:styleId="ac">
    <w:name w:val="Body Text Indent"/>
    <w:basedOn w:val="a"/>
    <w:link w:val="ad"/>
    <w:rsid w:val="00053505"/>
    <w:pPr>
      <w:spacing w:after="120"/>
      <w:ind w:left="283"/>
    </w:pPr>
  </w:style>
  <w:style w:type="character" w:customStyle="1" w:styleId="ad">
    <w:name w:val="Основной текст с отступом Знак"/>
    <w:basedOn w:val="a0"/>
    <w:link w:val="ac"/>
    <w:rsid w:val="00053505"/>
    <w:rPr>
      <w:sz w:val="28"/>
    </w:rPr>
  </w:style>
  <w:style w:type="character" w:styleId="ae">
    <w:name w:val="Hyperlink"/>
    <w:basedOn w:val="a0"/>
    <w:uiPriority w:val="99"/>
    <w:unhideWhenUsed/>
    <w:rsid w:val="00FB6F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2231942">
      <w:bodyDiv w:val="1"/>
      <w:marLeft w:val="0"/>
      <w:marRight w:val="0"/>
      <w:marTop w:val="0"/>
      <w:marBottom w:val="0"/>
      <w:divBdr>
        <w:top w:val="none" w:sz="0" w:space="0" w:color="auto"/>
        <w:left w:val="none" w:sz="0" w:space="0" w:color="auto"/>
        <w:bottom w:val="none" w:sz="0" w:space="0" w:color="auto"/>
        <w:right w:val="none" w:sz="0" w:space="0" w:color="auto"/>
      </w:divBdr>
    </w:div>
    <w:div w:id="210614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EAB909646A989B6C36FFFFB50CB38CA5BDEDA1514A2E51B78E87E171CCDC72FE1A9186F381982C9A11522M9N" TargetMode="External"/><Relationship Id="rId13" Type="http://schemas.openxmlformats.org/officeDocument/2006/relationships/hyperlink" Target="consultantplus://offline/ref=076B588D8A7343B1B8F735E2469D74A45B3EB6E49691E8B002B400E590BF35093671A55C3F30MDN" TargetMode="External"/><Relationship Id="rId18" Type="http://schemas.openxmlformats.org/officeDocument/2006/relationships/hyperlink" Target="consultantplus://offline/ref=609EAB909646A989B6C371F2ED3C953CCE5185DF111FA8B44327B3234015C79068AEF05A2B3518872CM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09EAB909646A989B6C371F2ED3C953CCE5185DF111FA8B44327B3234015C79068AEF05A2B3518872CMAN" TargetMode="External"/><Relationship Id="rId17" Type="http://schemas.openxmlformats.org/officeDocument/2006/relationships/hyperlink" Target="consultantplus://offline/ref=609EAB909646A989B6C371F2ED3C953CCE5185DF111FA8B44327B3234015C79068AEF05A2B3518872CMAN" TargetMode="External"/><Relationship Id="rId2" Type="http://schemas.openxmlformats.org/officeDocument/2006/relationships/numbering" Target="numbering.xml"/><Relationship Id="rId16" Type="http://schemas.openxmlformats.org/officeDocument/2006/relationships/hyperlink" Target="consultantplus://offline/ref=076B588D8A7343B1B8F735E2469D74A45B3FB1EE979CE8B002B400E590BF35093671A55C3F0FAEAF3DM7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B588D8A7343B1B8F735E2469D74A45B3FB1EE979CE8B002B400E590BF35093671A55C3F0FAEAF3DMBN" TargetMode="External"/><Relationship Id="rId5" Type="http://schemas.openxmlformats.org/officeDocument/2006/relationships/webSettings" Target="webSettings.xml"/><Relationship Id="rId15" Type="http://schemas.openxmlformats.org/officeDocument/2006/relationships/hyperlink" Target="consultantplus://offline/ref=076B588D8A7343B1B8F72BEF50F12AA05F34EDE19298EAE056EB5BB8C7B63F5E713EFC1E7B02AFADD239FC32MAN" TargetMode="External"/><Relationship Id="rId10" Type="http://schemas.openxmlformats.org/officeDocument/2006/relationships/hyperlink" Target="consultantplus://offline/ref=609EAB909646A989B6C36FFFFB50CB38CA5BDEDA1514A2E51B78E87E171CCDC72FE1A9186F381982C9A11122M8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5B139F39380ECF539580E25B0E69E8CAA9125FD5537BE1196F05B2A79DD97B9E22A4654D65FFA12FD7562w4B4G" TargetMode="External"/><Relationship Id="rId14" Type="http://schemas.openxmlformats.org/officeDocument/2006/relationships/hyperlink" Target="consultantplus://offline/ref=609EAB909646A989B6C371F2ED3C953CCE5185DF111FA8B44327B3234015C79068AEF05A2B3518872CMA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DBFE-065A-45BA-983C-6882D4EA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2388</Words>
  <Characters>13616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15973</CharactersWithSpaces>
  <SharedDoc>false</SharedDoc>
  <HLinks>
    <vt:vector size="18" baseType="variant">
      <vt:variant>
        <vt:i4>524379</vt:i4>
      </vt:variant>
      <vt:variant>
        <vt:i4>6</vt:i4>
      </vt:variant>
      <vt:variant>
        <vt:i4>0</vt:i4>
      </vt:variant>
      <vt:variant>
        <vt:i4>5</vt:i4>
      </vt:variant>
      <vt:variant>
        <vt:lpwstr>consultantplus://offline/ref=75B139F39380ECF539580E25B0E69E8CAA9125FD5537BE1196F05B2A79DD97B9E22A4654D65FFA12FD7562w4B4G</vt:lpwstr>
      </vt:variant>
      <vt:variant>
        <vt:lpwstr/>
      </vt:variant>
      <vt:variant>
        <vt:i4>1704031</vt:i4>
      </vt:variant>
      <vt:variant>
        <vt:i4>3</vt:i4>
      </vt:variant>
      <vt:variant>
        <vt:i4>0</vt:i4>
      </vt:variant>
      <vt:variant>
        <vt:i4>5</vt:i4>
      </vt:variant>
      <vt:variant>
        <vt:lpwstr>consultantplus://offline/ref=609EAB909646A989B6C36FFFFB50CB38CA5BDEDA1514A2E51B78E87E171CCDC72FE1A9186F381982C9A11522M9N</vt:lpwstr>
      </vt:variant>
      <vt:variant>
        <vt:lpwstr/>
      </vt:variant>
      <vt:variant>
        <vt:i4>7733309</vt:i4>
      </vt:variant>
      <vt:variant>
        <vt:i4>0</vt:i4>
      </vt:variant>
      <vt:variant>
        <vt:i4>0</vt:i4>
      </vt:variant>
      <vt:variant>
        <vt:i4>5</vt:i4>
      </vt:variant>
      <vt:variant>
        <vt:lpwstr>consultantplus://offline/ref=609EAB909646A989B6C371F2ED3C953CCE5185DF111FA8B44327B3234015C79068AEF05A2B3518872CMAN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Горбоконенко</dc:creator>
  <cp:keywords/>
  <cp:lastModifiedBy>Yur</cp:lastModifiedBy>
  <cp:revision>47</cp:revision>
  <cp:lastPrinted>2017-12-20T07:02:00Z</cp:lastPrinted>
  <dcterms:created xsi:type="dcterms:W3CDTF">2017-03-29T13:36:00Z</dcterms:created>
  <dcterms:modified xsi:type="dcterms:W3CDTF">2018-02-08T07:33:00Z</dcterms:modified>
</cp:coreProperties>
</file>