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D6E" w:rsidRDefault="00913D6E">
      <w:pPr>
        <w:rPr>
          <w:rFonts w:eastAsiaTheme="minorEastAsia"/>
          <w:b/>
          <w:caps/>
          <w:color w:val="A41C36"/>
          <w:sz w:val="28"/>
          <w:szCs w:val="28"/>
        </w:rPr>
      </w:pPr>
      <w:r>
        <w:rPr>
          <w:rFonts w:eastAsiaTheme="minorEastAsia"/>
          <w:b/>
          <w:caps/>
          <w:noProof/>
          <w:color w:val="A41C36"/>
          <w:sz w:val="28"/>
          <w:szCs w:val="28"/>
          <w:lang w:eastAsia="ru-RU"/>
        </w:rPr>
        <w:drawing>
          <wp:anchor distT="0" distB="0" distL="114300" distR="114300" simplePos="0" relativeHeight="251660800" behindDoc="1" locked="0" layoutInCell="1" allowOverlap="1">
            <wp:simplePos x="0" y="0"/>
            <wp:positionH relativeFrom="column">
              <wp:posOffset>100965</wp:posOffset>
            </wp:positionH>
            <wp:positionV relativeFrom="paragraph">
              <wp:posOffset>-51435</wp:posOffset>
            </wp:positionV>
            <wp:extent cx="1727835" cy="2033270"/>
            <wp:effectExtent l="19050" t="0" r="5715" b="0"/>
            <wp:wrapNone/>
            <wp:docPr id="44"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727835" cy="2033270"/>
                    </a:xfrm>
                    <a:prstGeom prst="rect">
                      <a:avLst/>
                    </a:prstGeom>
                    <a:ln>
                      <a:noFill/>
                    </a:ln>
                    <a:effectLst>
                      <a:softEdge rad="112500"/>
                    </a:effectLst>
                  </pic:spPr>
                </pic:pic>
              </a:graphicData>
            </a:graphic>
          </wp:anchor>
        </w:drawing>
      </w: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p>
    <w:p w:rsidR="00913D6E" w:rsidRDefault="00A83F7C" w:rsidP="00913D6E">
      <w:pPr>
        <w:jc w:val="center"/>
        <w:rPr>
          <w:rFonts w:eastAsiaTheme="minorEastAsia"/>
          <w:b/>
          <w:caps/>
          <w:color w:val="A41C36"/>
          <w:sz w:val="48"/>
          <w:szCs w:val="48"/>
        </w:rPr>
      </w:pPr>
      <w:r>
        <w:rPr>
          <w:rFonts w:eastAsiaTheme="minorEastAsia"/>
          <w:b/>
          <w:caps/>
          <w:color w:val="A41C36"/>
          <w:sz w:val="48"/>
          <w:szCs w:val="48"/>
        </w:rPr>
        <w:t xml:space="preserve">ИНФОРМАЦИЯ О ДОСТИГНУТЫХ РЕЗУЛЬТАТАХ </w:t>
      </w:r>
      <w:r w:rsidR="00913D6E" w:rsidRPr="00913D6E">
        <w:rPr>
          <w:rFonts w:eastAsiaTheme="minorEastAsia"/>
          <w:b/>
          <w:caps/>
          <w:color w:val="A41C36"/>
          <w:sz w:val="48"/>
          <w:szCs w:val="48"/>
        </w:rPr>
        <w:t xml:space="preserve">ГЕОРГИЕВСКОГО ГОРОДСКОГО ОКРУГА </w:t>
      </w:r>
      <w:r w:rsidR="00913D6E">
        <w:rPr>
          <w:rFonts w:eastAsiaTheme="minorEastAsia"/>
          <w:b/>
          <w:caps/>
          <w:color w:val="A41C36"/>
          <w:sz w:val="48"/>
          <w:szCs w:val="48"/>
        </w:rPr>
        <w:t>с</w:t>
      </w:r>
      <w:r w:rsidR="00913D6E" w:rsidRPr="00913D6E">
        <w:rPr>
          <w:rFonts w:eastAsiaTheme="minorEastAsia"/>
          <w:b/>
          <w:caps/>
          <w:color w:val="A41C36"/>
          <w:sz w:val="48"/>
          <w:szCs w:val="48"/>
        </w:rPr>
        <w:t xml:space="preserve">ТАВРОПОЛЬСКОГО КРАЯ </w:t>
      </w:r>
    </w:p>
    <w:p w:rsidR="00913D6E" w:rsidRPr="00913D6E" w:rsidRDefault="00A83F7C" w:rsidP="00913D6E">
      <w:pPr>
        <w:jc w:val="center"/>
        <w:rPr>
          <w:rFonts w:eastAsiaTheme="minorEastAsia"/>
          <w:b/>
          <w:caps/>
          <w:color w:val="A41C36"/>
          <w:sz w:val="48"/>
          <w:szCs w:val="48"/>
        </w:rPr>
      </w:pPr>
      <w:r>
        <w:rPr>
          <w:rFonts w:eastAsiaTheme="minorEastAsia"/>
          <w:b/>
          <w:caps/>
          <w:color w:val="A41C36"/>
          <w:sz w:val="48"/>
          <w:szCs w:val="48"/>
        </w:rPr>
        <w:t xml:space="preserve">за </w:t>
      </w:r>
      <w:r w:rsidR="00913D6E" w:rsidRPr="00913D6E">
        <w:rPr>
          <w:rFonts w:eastAsiaTheme="minorEastAsia"/>
          <w:b/>
          <w:caps/>
          <w:color w:val="A41C36"/>
          <w:sz w:val="48"/>
          <w:szCs w:val="48"/>
        </w:rPr>
        <w:t>2018 ГОД</w:t>
      </w:r>
    </w:p>
    <w:p w:rsidR="00913D6E" w:rsidRDefault="00913D6E">
      <w:pPr>
        <w:rPr>
          <w:rFonts w:eastAsiaTheme="minorEastAsia"/>
          <w:b/>
          <w:caps/>
          <w:color w:val="A41C36"/>
          <w:sz w:val="28"/>
          <w:szCs w:val="28"/>
        </w:rPr>
      </w:pPr>
    </w:p>
    <w:p w:rsidR="00913D6E" w:rsidRDefault="00913D6E">
      <w:pPr>
        <w:rPr>
          <w:rFonts w:eastAsiaTheme="minorEastAsia"/>
          <w:b/>
          <w:caps/>
          <w:color w:val="A41C36"/>
          <w:sz w:val="28"/>
          <w:szCs w:val="28"/>
        </w:rPr>
      </w:pPr>
      <w:r>
        <w:rPr>
          <w:rFonts w:eastAsiaTheme="minorEastAsia"/>
          <w:b/>
          <w:caps/>
          <w:noProof/>
          <w:color w:val="A41C36"/>
          <w:sz w:val="28"/>
          <w:szCs w:val="28"/>
          <w:lang w:eastAsia="ru-RU"/>
        </w:rPr>
        <w:drawing>
          <wp:anchor distT="0" distB="0" distL="114300" distR="114300" simplePos="0" relativeHeight="251662848" behindDoc="0" locked="0" layoutInCell="1" allowOverlap="1">
            <wp:simplePos x="0" y="0"/>
            <wp:positionH relativeFrom="column">
              <wp:posOffset>0</wp:posOffset>
            </wp:positionH>
            <wp:positionV relativeFrom="paragraph">
              <wp:posOffset>4173855</wp:posOffset>
            </wp:positionV>
            <wp:extent cx="9206230" cy="108585"/>
            <wp:effectExtent l="19050" t="0" r="0"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9206230" cy="108585"/>
                    </a:xfrm>
                    <a:prstGeom prst="rect">
                      <a:avLst/>
                    </a:prstGeom>
                    <a:noFill/>
                  </pic:spPr>
                </pic:pic>
              </a:graphicData>
            </a:graphic>
          </wp:anchor>
        </w:drawing>
      </w:r>
      <w:r>
        <w:rPr>
          <w:rFonts w:eastAsiaTheme="minorEastAsia"/>
          <w:b/>
          <w:caps/>
          <w:color w:val="A41C36"/>
          <w:sz w:val="28"/>
          <w:szCs w:val="28"/>
        </w:rPr>
        <w:br w:type="page"/>
      </w:r>
    </w:p>
    <w:p w:rsidR="00D2779F" w:rsidRPr="00FE3633" w:rsidRDefault="00D2779F" w:rsidP="00A83F7C">
      <w:pPr>
        <w:spacing w:after="0" w:line="440" w:lineRule="exact"/>
        <w:ind w:firstLine="1843"/>
        <w:rPr>
          <w:rFonts w:eastAsiaTheme="minorEastAsia"/>
          <w:b/>
          <w:caps/>
          <w:color w:val="A41C36"/>
          <w:sz w:val="48"/>
          <w:szCs w:val="48"/>
        </w:rPr>
      </w:pPr>
      <w:r w:rsidRPr="00FE3633">
        <w:rPr>
          <w:rFonts w:eastAsiaTheme="minorEastAsia"/>
          <w:b/>
          <w:caps/>
          <w:noProof/>
          <w:color w:val="A41C36"/>
          <w:sz w:val="28"/>
          <w:szCs w:val="28"/>
          <w:lang w:eastAsia="ru-RU"/>
        </w:rPr>
        <w:lastRenderedPageBreak/>
        <w:drawing>
          <wp:anchor distT="0" distB="0" distL="114300" distR="114300" simplePos="0" relativeHeight="251632128" behindDoc="1" locked="0" layoutInCell="1" allowOverlap="1">
            <wp:simplePos x="0" y="0"/>
            <wp:positionH relativeFrom="column">
              <wp:posOffset>-49028</wp:posOffset>
            </wp:positionH>
            <wp:positionV relativeFrom="paragraph">
              <wp:posOffset>-201475</wp:posOffset>
            </wp:positionV>
            <wp:extent cx="1222897" cy="1359243"/>
            <wp:effectExtent l="19050" t="0" r="0" b="0"/>
            <wp:wrapNone/>
            <wp:docPr id="3"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8252" cy="1365195"/>
                    </a:xfrm>
                    <a:prstGeom prst="rect">
                      <a:avLst/>
                    </a:prstGeom>
                    <a:ln>
                      <a:noFill/>
                    </a:ln>
                    <a:effectLst>
                      <a:softEdge rad="112500"/>
                    </a:effectLst>
                  </pic:spPr>
                </pic:pic>
              </a:graphicData>
            </a:graphic>
          </wp:anchor>
        </w:drawing>
      </w:r>
      <w:r w:rsidR="00EC2B54" w:rsidRPr="00FE3633">
        <w:rPr>
          <w:rFonts w:eastAsiaTheme="minorEastAsia"/>
          <w:b/>
          <w:caps/>
          <w:color w:val="A41C36"/>
          <w:sz w:val="48"/>
          <w:szCs w:val="48"/>
        </w:rPr>
        <w:t xml:space="preserve">Георгиевский городской округ </w:t>
      </w:r>
    </w:p>
    <w:p w:rsidR="00302A1D" w:rsidRPr="00FE3633" w:rsidRDefault="00EC2B54" w:rsidP="00A83F7C">
      <w:pPr>
        <w:spacing w:after="0" w:line="440" w:lineRule="exact"/>
        <w:ind w:firstLine="1843"/>
        <w:rPr>
          <w:rFonts w:eastAsiaTheme="minorEastAsia"/>
          <w:b/>
          <w:caps/>
          <w:color w:val="A41C36"/>
          <w:sz w:val="48"/>
          <w:szCs w:val="48"/>
        </w:rPr>
      </w:pPr>
      <w:r w:rsidRPr="00FE3633">
        <w:rPr>
          <w:rFonts w:eastAsiaTheme="minorEastAsia"/>
          <w:b/>
          <w:caps/>
          <w:color w:val="A41C36"/>
          <w:sz w:val="48"/>
          <w:szCs w:val="48"/>
        </w:rPr>
        <w:t>Ставропольского края</w:t>
      </w:r>
    </w:p>
    <w:p w:rsidR="00EC2B54" w:rsidRPr="00EC2B54" w:rsidRDefault="00EC2B54" w:rsidP="00EC2B54">
      <w:pPr>
        <w:spacing w:after="0" w:line="240" w:lineRule="auto"/>
        <w:rPr>
          <w:rFonts w:eastAsiaTheme="minorEastAsia"/>
          <w:sz w:val="28"/>
          <w:szCs w:val="28"/>
        </w:rPr>
      </w:pPr>
    </w:p>
    <w:p w:rsidR="00D2779F" w:rsidRDefault="00D2779F" w:rsidP="00EC2B54">
      <w:pPr>
        <w:spacing w:after="0" w:line="240" w:lineRule="auto"/>
        <w:rPr>
          <w:rFonts w:eastAsiaTheme="minorEastAsia" w:cs="Tahoma"/>
          <w:sz w:val="28"/>
          <w:szCs w:val="28"/>
        </w:rPr>
      </w:pPr>
    </w:p>
    <w:p w:rsidR="00D2779F" w:rsidRDefault="00D2779F" w:rsidP="00EC2B54">
      <w:pPr>
        <w:spacing w:after="0" w:line="240" w:lineRule="auto"/>
        <w:rPr>
          <w:rFonts w:eastAsiaTheme="minorEastAsia" w:cs="Tahoma"/>
          <w:sz w:val="28"/>
          <w:szCs w:val="28"/>
        </w:rPr>
      </w:pPr>
    </w:p>
    <w:p w:rsidR="00617F83" w:rsidRPr="00211223" w:rsidRDefault="00211223" w:rsidP="00381A35">
      <w:pPr>
        <w:spacing w:after="0" w:line="240" w:lineRule="auto"/>
        <w:jc w:val="both"/>
        <w:rPr>
          <w:rFonts w:eastAsiaTheme="minorEastAsia" w:cs="Tahoma"/>
          <w:sz w:val="32"/>
          <w:szCs w:val="32"/>
        </w:rPr>
      </w:pPr>
      <w:r w:rsidRPr="00211223">
        <w:rPr>
          <w:rFonts w:eastAsiaTheme="minorEastAsia" w:cs="Tahoma"/>
          <w:noProof/>
          <w:sz w:val="32"/>
          <w:szCs w:val="32"/>
          <w:lang w:eastAsia="ru-RU"/>
        </w:rPr>
        <w:drawing>
          <wp:anchor distT="0" distB="0" distL="114300" distR="114300" simplePos="0" relativeHeight="251631104" behindDoc="1" locked="0" layoutInCell="1" allowOverlap="1">
            <wp:simplePos x="0" y="0"/>
            <wp:positionH relativeFrom="column">
              <wp:posOffset>1356692</wp:posOffset>
            </wp:positionH>
            <wp:positionV relativeFrom="paragraph">
              <wp:posOffset>187076</wp:posOffset>
            </wp:positionV>
            <wp:extent cx="4149545" cy="4804012"/>
            <wp:effectExtent l="19050" t="0" r="3355" b="0"/>
            <wp:wrapNone/>
            <wp:docPr id="2" name="Рисунок 1"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Безымянный.png"/>
                    <pic:cNvPicPr>
                      <a:picLocks noChangeAspect="1" noChangeArrowheads="1"/>
                    </pic:cNvPicPr>
                  </pic:nvPicPr>
                  <pic:blipFill>
                    <a:blip r:embed="rId8" cstate="print"/>
                    <a:srcRect/>
                    <a:stretch>
                      <a:fillRect/>
                    </a:stretch>
                  </pic:blipFill>
                  <pic:spPr bwMode="auto">
                    <a:xfrm>
                      <a:off x="0" y="0"/>
                      <a:ext cx="4149545" cy="4804012"/>
                    </a:xfrm>
                    <a:prstGeom prst="rect">
                      <a:avLst/>
                    </a:prstGeom>
                    <a:noFill/>
                    <a:ln w="9525">
                      <a:noFill/>
                      <a:miter lim="800000"/>
                      <a:headEnd/>
                      <a:tailEnd/>
                    </a:ln>
                  </pic:spPr>
                </pic:pic>
              </a:graphicData>
            </a:graphic>
          </wp:anchor>
        </w:drawing>
      </w:r>
      <w:r w:rsidR="00302A1D" w:rsidRPr="00211223">
        <w:rPr>
          <w:rFonts w:eastAsiaTheme="minorEastAsia" w:cs="Tahoma"/>
          <w:sz w:val="32"/>
          <w:szCs w:val="32"/>
        </w:rPr>
        <w:t>Георгиевский городской округ расположен в юго-западной части Рос</w:t>
      </w:r>
      <w:r w:rsidR="00E22A0E">
        <w:rPr>
          <w:rFonts w:eastAsiaTheme="minorEastAsia" w:cs="Tahoma"/>
          <w:sz w:val="32"/>
          <w:szCs w:val="32"/>
        </w:rPr>
        <w:t>сии на юге Ставропольского края</w:t>
      </w:r>
    </w:p>
    <w:p w:rsidR="00302A1D" w:rsidRDefault="00302A1D" w:rsidP="00EC2B54">
      <w:pPr>
        <w:spacing w:after="0" w:line="240" w:lineRule="auto"/>
        <w:rPr>
          <w:rFonts w:cs="Tahoma"/>
          <w:sz w:val="28"/>
          <w:szCs w:val="28"/>
        </w:rPr>
      </w:pPr>
    </w:p>
    <w:p w:rsidR="00EC2B54" w:rsidRDefault="00EC2B54"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p>
    <w:p w:rsidR="00211223" w:rsidRDefault="00211223" w:rsidP="00EC2B54">
      <w:pPr>
        <w:spacing w:after="0" w:line="240" w:lineRule="auto"/>
        <w:rPr>
          <w:rFonts w:cs="Tahoma"/>
          <w:sz w:val="28"/>
          <w:szCs w:val="28"/>
        </w:rPr>
      </w:pPr>
      <w:r w:rsidRPr="00211223">
        <w:rPr>
          <w:rFonts w:cs="Tahoma"/>
          <w:noProof/>
          <w:sz w:val="28"/>
          <w:szCs w:val="28"/>
          <w:lang w:eastAsia="ru-RU"/>
        </w:rPr>
        <w:drawing>
          <wp:inline distT="0" distB="0" distL="0" distR="0">
            <wp:extent cx="6851650" cy="2659380"/>
            <wp:effectExtent l="0" t="38100" r="0" b="10287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11223" w:rsidRDefault="00211223" w:rsidP="00EC2B54">
      <w:pPr>
        <w:spacing w:after="0" w:line="240" w:lineRule="auto"/>
        <w:rPr>
          <w:rFonts w:cs="Tahoma"/>
          <w:sz w:val="28"/>
          <w:szCs w:val="28"/>
        </w:rPr>
      </w:pPr>
    </w:p>
    <w:p w:rsidR="00F4295A" w:rsidRDefault="00F4295A" w:rsidP="004736E1">
      <w:pPr>
        <w:ind w:right="-566"/>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48512" behindDoc="0" locked="0" layoutInCell="1" allowOverlap="1">
            <wp:simplePos x="0" y="0"/>
            <wp:positionH relativeFrom="column">
              <wp:posOffset>-602615</wp:posOffset>
            </wp:positionH>
            <wp:positionV relativeFrom="paragraph">
              <wp:posOffset>129540</wp:posOffset>
            </wp:positionV>
            <wp:extent cx="9204960" cy="114300"/>
            <wp:effectExtent l="19050" t="0" r="0" b="0"/>
            <wp:wrapNone/>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9204960" cy="114300"/>
                    </a:xfrm>
                    <a:prstGeom prst="rect">
                      <a:avLst/>
                    </a:prstGeom>
                    <a:noFill/>
                  </pic:spPr>
                </pic:pic>
              </a:graphicData>
            </a:graphic>
          </wp:anchor>
        </w:drawing>
      </w:r>
    </w:p>
    <w:p w:rsidR="00F4295A" w:rsidRDefault="00F4295A" w:rsidP="004736E1">
      <w:pPr>
        <w:ind w:right="-566"/>
        <w:rPr>
          <w:rFonts w:ascii="Times New Roman" w:hAnsi="Times New Roman"/>
          <w:b/>
          <w:sz w:val="28"/>
          <w:szCs w:val="28"/>
        </w:rPr>
      </w:pPr>
    </w:p>
    <w:p w:rsidR="00F4295A" w:rsidRPr="007574F4" w:rsidRDefault="00F4295A" w:rsidP="00041A40">
      <w:pPr>
        <w:shd w:val="clear" w:color="auto" w:fill="FFFFFF"/>
        <w:spacing w:line="240" w:lineRule="auto"/>
        <w:jc w:val="both"/>
        <w:textAlignment w:val="baseline"/>
        <w:rPr>
          <w:rFonts w:ascii="Times New Roman" w:eastAsia="Times New Roman" w:hAnsi="Times New Roman"/>
          <w:color w:val="000000"/>
          <w:sz w:val="28"/>
          <w:szCs w:val="28"/>
          <w:lang w:eastAsia="ru-RU"/>
        </w:rPr>
      </w:pPr>
      <w:r w:rsidRPr="007574F4">
        <w:rPr>
          <w:rFonts w:ascii="Times New Roman" w:eastAsia="Times New Roman" w:hAnsi="Times New Roman"/>
          <w:color w:val="000000"/>
          <w:sz w:val="28"/>
          <w:szCs w:val="28"/>
          <w:lang w:eastAsia="ru-RU"/>
        </w:rPr>
        <w:t>Ключевые направления работы 2018 года определены в соответствии с задачами, которые обозначены Губернатором Ставропольского края, муни</w:t>
      </w:r>
      <w:r>
        <w:rPr>
          <w:rFonts w:ascii="Times New Roman" w:eastAsia="Times New Roman" w:hAnsi="Times New Roman"/>
          <w:color w:val="000000"/>
          <w:sz w:val="28"/>
          <w:szCs w:val="28"/>
          <w:lang w:eastAsia="ru-RU"/>
        </w:rPr>
        <w:softHyphen/>
      </w:r>
      <w:r w:rsidRPr="007574F4">
        <w:rPr>
          <w:rFonts w:ascii="Times New Roman" w:eastAsia="Times New Roman" w:hAnsi="Times New Roman"/>
          <w:color w:val="000000"/>
          <w:sz w:val="28"/>
          <w:szCs w:val="28"/>
          <w:lang w:eastAsia="ru-RU"/>
        </w:rPr>
        <w:t>ципальными программами, приоритетами социально-экономического разви</w:t>
      </w:r>
      <w:r>
        <w:rPr>
          <w:rFonts w:ascii="Times New Roman" w:eastAsia="Times New Roman" w:hAnsi="Times New Roman"/>
          <w:color w:val="000000"/>
          <w:sz w:val="28"/>
          <w:szCs w:val="28"/>
          <w:lang w:eastAsia="ru-RU"/>
        </w:rPr>
        <w:softHyphen/>
      </w:r>
      <w:r w:rsidRPr="007574F4">
        <w:rPr>
          <w:rFonts w:ascii="Times New Roman" w:eastAsia="Times New Roman" w:hAnsi="Times New Roman"/>
          <w:color w:val="000000"/>
          <w:sz w:val="28"/>
          <w:szCs w:val="28"/>
          <w:lang w:eastAsia="ru-RU"/>
        </w:rPr>
        <w:t>тия и особенностями Георгиевского городского округа.</w:t>
      </w:r>
    </w:p>
    <w:p w:rsidR="00F4295A" w:rsidRPr="007574F4" w:rsidRDefault="00F4295A" w:rsidP="00041A40">
      <w:pPr>
        <w:shd w:val="clear" w:color="auto" w:fill="FFFFFF"/>
        <w:spacing w:line="240" w:lineRule="auto"/>
        <w:jc w:val="both"/>
        <w:textAlignment w:val="baseline"/>
        <w:rPr>
          <w:rFonts w:ascii="Times New Roman" w:eastAsia="Times New Roman" w:hAnsi="Times New Roman"/>
          <w:color w:val="000000"/>
          <w:sz w:val="28"/>
          <w:szCs w:val="28"/>
          <w:lang w:eastAsia="ru-RU"/>
        </w:rPr>
      </w:pPr>
      <w:r w:rsidRPr="007574F4">
        <w:rPr>
          <w:rFonts w:ascii="Times New Roman" w:eastAsia="Times New Roman" w:hAnsi="Times New Roman"/>
          <w:color w:val="000000"/>
          <w:sz w:val="28"/>
          <w:szCs w:val="28"/>
          <w:lang w:eastAsia="ru-RU"/>
        </w:rPr>
        <w:t>Улучшение качества жизни населения, обеспечение эффективной ра</w:t>
      </w:r>
      <w:r>
        <w:rPr>
          <w:rFonts w:ascii="Times New Roman" w:eastAsia="Times New Roman" w:hAnsi="Times New Roman"/>
          <w:color w:val="000000"/>
          <w:sz w:val="28"/>
          <w:szCs w:val="28"/>
          <w:lang w:eastAsia="ru-RU"/>
        </w:rPr>
        <w:softHyphen/>
      </w:r>
      <w:r w:rsidRPr="007574F4">
        <w:rPr>
          <w:rFonts w:ascii="Times New Roman" w:eastAsia="Times New Roman" w:hAnsi="Times New Roman"/>
          <w:color w:val="000000"/>
          <w:sz w:val="28"/>
          <w:szCs w:val="28"/>
          <w:lang w:eastAsia="ru-RU"/>
        </w:rPr>
        <w:t>боты социального, культурного, хозяйственного комплекса округа,</w:t>
      </w:r>
      <w:r w:rsidRPr="007574F4">
        <w:rPr>
          <w:rFonts w:ascii="Times New Roman" w:eastAsia="Times New Roman" w:hAnsi="Times New Roman"/>
          <w:bCs/>
          <w:color w:val="000000"/>
          <w:sz w:val="28"/>
          <w:szCs w:val="28"/>
          <w:bdr w:val="none" w:sz="0" w:space="0" w:color="auto" w:frame="1"/>
          <w:lang w:eastAsia="ru-RU"/>
        </w:rPr>
        <w:t xml:space="preserve"> удержа</w:t>
      </w:r>
      <w:r>
        <w:rPr>
          <w:rFonts w:ascii="Times New Roman" w:eastAsia="Times New Roman" w:hAnsi="Times New Roman"/>
          <w:bCs/>
          <w:color w:val="000000"/>
          <w:sz w:val="28"/>
          <w:szCs w:val="28"/>
          <w:bdr w:val="none" w:sz="0" w:space="0" w:color="auto" w:frame="1"/>
          <w:lang w:eastAsia="ru-RU"/>
        </w:rPr>
        <w:softHyphen/>
      </w:r>
      <w:r w:rsidRPr="007574F4">
        <w:rPr>
          <w:rFonts w:ascii="Times New Roman" w:eastAsia="Times New Roman" w:hAnsi="Times New Roman"/>
          <w:bCs/>
          <w:color w:val="000000"/>
          <w:sz w:val="28"/>
          <w:szCs w:val="28"/>
          <w:bdr w:val="none" w:sz="0" w:space="0" w:color="auto" w:frame="1"/>
          <w:lang w:eastAsia="ru-RU"/>
        </w:rPr>
        <w:t>ние его на траектории устойчивого развития</w:t>
      </w:r>
      <w:r w:rsidRPr="007574F4">
        <w:rPr>
          <w:rFonts w:ascii="Times New Roman" w:eastAsia="Times New Roman" w:hAnsi="Times New Roman"/>
          <w:color w:val="000000"/>
          <w:sz w:val="28"/>
          <w:szCs w:val="28"/>
          <w:lang w:eastAsia="ru-RU"/>
        </w:rPr>
        <w:t xml:space="preserve"> – стали главными целевыми ори</w:t>
      </w:r>
      <w:r>
        <w:rPr>
          <w:rFonts w:ascii="Times New Roman" w:eastAsia="Times New Roman" w:hAnsi="Times New Roman"/>
          <w:color w:val="000000"/>
          <w:sz w:val="28"/>
          <w:szCs w:val="28"/>
          <w:lang w:eastAsia="ru-RU"/>
        </w:rPr>
        <w:softHyphen/>
      </w:r>
      <w:r w:rsidRPr="007574F4">
        <w:rPr>
          <w:rFonts w:ascii="Times New Roman" w:eastAsia="Times New Roman" w:hAnsi="Times New Roman"/>
          <w:color w:val="000000"/>
          <w:sz w:val="28"/>
          <w:szCs w:val="28"/>
          <w:lang w:eastAsia="ru-RU"/>
        </w:rPr>
        <w:t xml:space="preserve">ентирами 2018 года. </w:t>
      </w:r>
    </w:p>
    <w:p w:rsidR="00F4295A" w:rsidRPr="007574F4" w:rsidRDefault="00F4295A" w:rsidP="00041A40">
      <w:pPr>
        <w:spacing w:line="240" w:lineRule="auto"/>
        <w:jc w:val="both"/>
        <w:rPr>
          <w:rFonts w:ascii="Times New Roman" w:eastAsia="Times New Roman" w:hAnsi="Times New Roman"/>
          <w:sz w:val="28"/>
          <w:szCs w:val="28"/>
        </w:rPr>
      </w:pPr>
      <w:r w:rsidRPr="007574F4">
        <w:rPr>
          <w:rFonts w:ascii="Times New Roman" w:hAnsi="Times New Roman"/>
          <w:sz w:val="28"/>
          <w:szCs w:val="28"/>
        </w:rPr>
        <w:t xml:space="preserve">Георгиевский городской округ находится на  юге Ставропольского края  и занимает территорию </w:t>
      </w:r>
      <w:r w:rsidRPr="007574F4">
        <w:rPr>
          <w:rFonts w:ascii="Times New Roman" w:eastAsia="Times New Roman" w:hAnsi="Times New Roman"/>
          <w:sz w:val="28"/>
          <w:szCs w:val="28"/>
        </w:rPr>
        <w:t>1945 кв.км.</w:t>
      </w:r>
    </w:p>
    <w:p w:rsidR="00F4295A" w:rsidRPr="007574F4" w:rsidRDefault="00F4295A" w:rsidP="00041A40">
      <w:pPr>
        <w:spacing w:line="240" w:lineRule="auto"/>
        <w:jc w:val="both"/>
        <w:rPr>
          <w:rFonts w:ascii="Times New Roman" w:eastAsia="Times New Roman" w:hAnsi="Times New Roman"/>
          <w:sz w:val="28"/>
          <w:szCs w:val="28"/>
        </w:rPr>
      </w:pPr>
      <w:r w:rsidRPr="007574F4">
        <w:rPr>
          <w:rFonts w:ascii="Times New Roman" w:eastAsia="Times New Roman" w:hAnsi="Times New Roman"/>
          <w:sz w:val="28"/>
          <w:szCs w:val="28"/>
        </w:rPr>
        <w:t>На территории  округа  находятся 25 населенных пунктов, в том числе  город Георгиевск и 24 сельских населенных пункта.</w:t>
      </w:r>
    </w:p>
    <w:p w:rsidR="00F4295A" w:rsidRPr="007574F4" w:rsidRDefault="00F4295A" w:rsidP="00041A40">
      <w:pPr>
        <w:spacing w:line="240" w:lineRule="auto"/>
        <w:jc w:val="both"/>
        <w:rPr>
          <w:rFonts w:ascii="Times New Roman" w:eastAsia="Times New Roman" w:hAnsi="Times New Roman"/>
          <w:sz w:val="28"/>
          <w:szCs w:val="28"/>
        </w:rPr>
      </w:pPr>
      <w:r w:rsidRPr="007574F4">
        <w:rPr>
          <w:rFonts w:ascii="Times New Roman" w:hAnsi="Times New Roman"/>
          <w:sz w:val="28"/>
          <w:szCs w:val="28"/>
        </w:rPr>
        <w:t>Георгиевский городской округ Ставропольского края один из самых крупных в Ставропольском крае.  Среднегодовая ч</w:t>
      </w:r>
      <w:r w:rsidRPr="007574F4">
        <w:rPr>
          <w:rFonts w:ascii="Times New Roman" w:eastAsia="Times New Roman" w:hAnsi="Times New Roman"/>
          <w:sz w:val="28"/>
          <w:szCs w:val="28"/>
        </w:rPr>
        <w:t>исленность  населения за 2018 год  составляет 166530 чел., в том числе городское  население 67384 чел., сельское население 99146 чел. В рейтинге по численности населения Георгиевский городской округ занимает  третью позицию в Ставропольском крае, уступая городу Ставрополь (435837 чел.) и городу - курорту Пятигорск (213884 чел.).</w:t>
      </w:r>
    </w:p>
    <w:p w:rsidR="00F4295A" w:rsidRPr="007574F4" w:rsidRDefault="00F4295A" w:rsidP="00041A40">
      <w:pPr>
        <w:widowControl w:val="0"/>
        <w:spacing w:line="240" w:lineRule="auto"/>
        <w:jc w:val="both"/>
        <w:rPr>
          <w:rFonts w:ascii="Times New Roman" w:hAnsi="Times New Roman"/>
          <w:sz w:val="28"/>
          <w:szCs w:val="28"/>
        </w:rPr>
      </w:pPr>
      <w:proofErr w:type="gramStart"/>
      <w:r w:rsidRPr="007574F4">
        <w:rPr>
          <w:rFonts w:ascii="Times New Roman" w:hAnsi="Times New Roman"/>
          <w:sz w:val="28"/>
          <w:szCs w:val="28"/>
        </w:rPr>
        <w:t>Среднемесячная  заработная</w:t>
      </w:r>
      <w:proofErr w:type="gramEnd"/>
      <w:r w:rsidRPr="007574F4">
        <w:rPr>
          <w:rFonts w:ascii="Times New Roman" w:hAnsi="Times New Roman"/>
          <w:sz w:val="28"/>
          <w:szCs w:val="28"/>
        </w:rPr>
        <w:t xml:space="preserve">  плата  по Георгиевскому городскому ок</w:t>
      </w:r>
      <w:r>
        <w:rPr>
          <w:rFonts w:ascii="Times New Roman" w:hAnsi="Times New Roman"/>
          <w:sz w:val="28"/>
          <w:szCs w:val="28"/>
        </w:rPr>
        <w:softHyphen/>
      </w:r>
      <w:r w:rsidRPr="007574F4">
        <w:rPr>
          <w:rFonts w:ascii="Times New Roman" w:hAnsi="Times New Roman"/>
          <w:sz w:val="28"/>
          <w:szCs w:val="28"/>
        </w:rPr>
        <w:t>ругу составляет 25854 руб. в расчете на одного работника, при среднекрае</w:t>
      </w:r>
      <w:r>
        <w:rPr>
          <w:rFonts w:ascii="Times New Roman" w:hAnsi="Times New Roman"/>
          <w:sz w:val="28"/>
          <w:szCs w:val="28"/>
        </w:rPr>
        <w:softHyphen/>
      </w:r>
      <w:r w:rsidRPr="007574F4">
        <w:rPr>
          <w:rFonts w:ascii="Times New Roman" w:hAnsi="Times New Roman"/>
          <w:sz w:val="28"/>
          <w:szCs w:val="28"/>
        </w:rPr>
        <w:t>вом уровне 31740 руб. Темп роста к уровню 2017 года составляет 105,8 %, в том числе по городу Георгиевску – 26427 руб., в сельской местности  - 24694 руб. Данный уровень в 2,8 раза превышает прожиточный минимум трудоспо</w:t>
      </w:r>
      <w:r>
        <w:rPr>
          <w:rFonts w:ascii="Times New Roman" w:hAnsi="Times New Roman"/>
          <w:sz w:val="28"/>
          <w:szCs w:val="28"/>
        </w:rPr>
        <w:softHyphen/>
      </w:r>
      <w:r w:rsidRPr="007574F4">
        <w:rPr>
          <w:rFonts w:ascii="Times New Roman" w:hAnsi="Times New Roman"/>
          <w:sz w:val="28"/>
          <w:szCs w:val="28"/>
        </w:rPr>
        <w:t>собного населения, установленный за 4 квартал 2018 года.</w:t>
      </w:r>
    </w:p>
    <w:p w:rsidR="00F4295A" w:rsidRPr="007574F4" w:rsidRDefault="00F4295A" w:rsidP="00041A40">
      <w:pPr>
        <w:widowControl w:val="0"/>
        <w:spacing w:line="240" w:lineRule="auto"/>
        <w:jc w:val="both"/>
        <w:rPr>
          <w:rFonts w:ascii="Times New Roman" w:hAnsi="Times New Roman"/>
          <w:color w:val="000000"/>
          <w:sz w:val="28"/>
          <w:szCs w:val="28"/>
        </w:rPr>
      </w:pPr>
      <w:r w:rsidRPr="007574F4">
        <w:rPr>
          <w:rFonts w:ascii="Times New Roman" w:hAnsi="Times New Roman"/>
          <w:color w:val="000000"/>
          <w:sz w:val="28"/>
          <w:szCs w:val="28"/>
        </w:rPr>
        <w:t>Количество хозяйствующих субъектов – 5</w:t>
      </w:r>
      <w:r w:rsidR="000A48E4">
        <w:rPr>
          <w:rFonts w:ascii="Times New Roman" w:hAnsi="Times New Roman"/>
          <w:color w:val="000000"/>
          <w:sz w:val="28"/>
          <w:szCs w:val="28"/>
        </w:rPr>
        <w:t>619</w:t>
      </w:r>
      <w:r w:rsidRPr="007574F4">
        <w:rPr>
          <w:rFonts w:ascii="Times New Roman" w:hAnsi="Times New Roman"/>
          <w:color w:val="000000"/>
          <w:sz w:val="28"/>
          <w:szCs w:val="28"/>
        </w:rPr>
        <w:t xml:space="preserve"> ед. </w:t>
      </w:r>
    </w:p>
    <w:p w:rsidR="00F4295A" w:rsidRPr="007574F4" w:rsidRDefault="00F4295A" w:rsidP="00041A40">
      <w:pPr>
        <w:widowControl w:val="0"/>
        <w:spacing w:line="240" w:lineRule="auto"/>
        <w:jc w:val="both"/>
        <w:rPr>
          <w:rFonts w:ascii="Times New Roman" w:hAnsi="Times New Roman"/>
          <w:color w:val="000000"/>
          <w:sz w:val="28"/>
          <w:szCs w:val="28"/>
        </w:rPr>
      </w:pPr>
      <w:r w:rsidRPr="007574F4">
        <w:rPr>
          <w:rFonts w:ascii="Times New Roman" w:hAnsi="Times New Roman"/>
          <w:color w:val="000000"/>
          <w:sz w:val="28"/>
          <w:szCs w:val="28"/>
        </w:rPr>
        <w:t>Общий объем отгрузки составил 13205 млн. руб. и характеризуется следующей структурой: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44"/>
        <w:gridCol w:w="1594"/>
        <w:gridCol w:w="1560"/>
      </w:tblGrid>
      <w:tr w:rsidR="00F4295A" w:rsidRPr="00041A40" w:rsidTr="00041A40">
        <w:trPr>
          <w:trHeight w:val="942"/>
        </w:trPr>
        <w:tc>
          <w:tcPr>
            <w:tcW w:w="675" w:type="dxa"/>
            <w:vAlign w:val="center"/>
          </w:tcPr>
          <w:p w:rsidR="00F4295A" w:rsidRPr="00041A40" w:rsidRDefault="00F4295A" w:rsidP="00041A40">
            <w:pPr>
              <w:widowControl w:val="0"/>
              <w:spacing w:after="0" w:line="240" w:lineRule="atLeast"/>
              <w:jc w:val="center"/>
              <w:rPr>
                <w:rFonts w:ascii="Times New Roman" w:hAnsi="Times New Roman"/>
                <w:color w:val="000000"/>
                <w:sz w:val="24"/>
                <w:szCs w:val="24"/>
              </w:rPr>
            </w:pPr>
            <w:r w:rsidRPr="00041A40">
              <w:rPr>
                <w:rFonts w:ascii="Times New Roman" w:hAnsi="Times New Roman"/>
                <w:color w:val="000000"/>
                <w:sz w:val="24"/>
                <w:szCs w:val="24"/>
              </w:rPr>
              <w:t>№ п/п</w:t>
            </w:r>
          </w:p>
        </w:tc>
        <w:tc>
          <w:tcPr>
            <w:tcW w:w="6344" w:type="dxa"/>
            <w:vAlign w:val="center"/>
          </w:tcPr>
          <w:p w:rsidR="00F4295A" w:rsidRPr="00041A40" w:rsidRDefault="00F4295A" w:rsidP="00041A40">
            <w:pPr>
              <w:widowControl w:val="0"/>
              <w:spacing w:after="0" w:line="240" w:lineRule="atLeast"/>
              <w:jc w:val="center"/>
              <w:rPr>
                <w:rFonts w:ascii="Times New Roman" w:hAnsi="Times New Roman"/>
                <w:color w:val="000000"/>
                <w:sz w:val="24"/>
                <w:szCs w:val="24"/>
              </w:rPr>
            </w:pPr>
            <w:r w:rsidRPr="00041A40">
              <w:rPr>
                <w:rFonts w:ascii="Times New Roman" w:eastAsia="Times New Roman" w:hAnsi="Times New Roman"/>
                <w:color w:val="000000"/>
                <w:sz w:val="24"/>
                <w:szCs w:val="24"/>
                <w:lang w:eastAsia="ru-RU"/>
              </w:rPr>
              <w:t>Структура производства товаров (работ, услуг) в Георгиевском городском округе</w:t>
            </w:r>
          </w:p>
        </w:tc>
        <w:tc>
          <w:tcPr>
            <w:tcW w:w="1594" w:type="dxa"/>
            <w:vAlign w:val="center"/>
          </w:tcPr>
          <w:p w:rsidR="00F4295A" w:rsidRPr="00041A40" w:rsidRDefault="0092724D" w:rsidP="0092724D">
            <w:pPr>
              <w:spacing w:after="0" w:line="240"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w:t>
            </w:r>
            <w:r w:rsidR="00F4295A" w:rsidRPr="00041A40">
              <w:rPr>
                <w:rFonts w:ascii="Times New Roman" w:eastAsia="Times New Roman" w:hAnsi="Times New Roman"/>
                <w:color w:val="000000"/>
                <w:sz w:val="24"/>
                <w:szCs w:val="24"/>
                <w:lang w:eastAsia="ru-RU"/>
              </w:rPr>
              <w:t>ыс. рублей</w:t>
            </w:r>
          </w:p>
        </w:tc>
        <w:tc>
          <w:tcPr>
            <w:tcW w:w="1560" w:type="dxa"/>
            <w:vAlign w:val="center"/>
          </w:tcPr>
          <w:p w:rsidR="00F4295A" w:rsidRPr="00041A40" w:rsidRDefault="0092724D" w:rsidP="0092724D">
            <w:pPr>
              <w:spacing w:after="0" w:line="240"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00F4295A" w:rsidRPr="00041A40">
              <w:rPr>
                <w:rFonts w:ascii="Times New Roman" w:eastAsia="Times New Roman" w:hAnsi="Times New Roman"/>
                <w:color w:val="000000"/>
                <w:sz w:val="24"/>
                <w:szCs w:val="24"/>
                <w:lang w:eastAsia="ru-RU"/>
              </w:rPr>
              <w:t>оля, %</w:t>
            </w:r>
          </w:p>
        </w:tc>
      </w:tr>
      <w:tr w:rsidR="00F4295A" w:rsidRPr="00041A40" w:rsidTr="00041A40">
        <w:trPr>
          <w:trHeight w:val="541"/>
        </w:trPr>
        <w:tc>
          <w:tcPr>
            <w:tcW w:w="7019" w:type="dxa"/>
            <w:gridSpan w:val="2"/>
          </w:tcPr>
          <w:p w:rsidR="00F4295A" w:rsidRPr="00041A40" w:rsidRDefault="00F4295A" w:rsidP="00041A40">
            <w:pPr>
              <w:spacing w:after="0" w:line="240" w:lineRule="atLeas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Общий объем отгруженных товаров собственного производства, выполненных работ и услуг</w:t>
            </w:r>
          </w:p>
        </w:tc>
        <w:tc>
          <w:tcPr>
            <w:tcW w:w="1594" w:type="dxa"/>
          </w:tcPr>
          <w:p w:rsidR="00F4295A" w:rsidRPr="00041A40" w:rsidRDefault="00F4295A" w:rsidP="00041A40">
            <w:pPr>
              <w:spacing w:after="0" w:line="240" w:lineRule="atLeast"/>
              <w:ind w:right="-93"/>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13205139,1</w:t>
            </w: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100</w:t>
            </w:r>
          </w:p>
        </w:tc>
      </w:tr>
      <w:tr w:rsidR="00F4295A" w:rsidRPr="00041A40" w:rsidTr="00041A40">
        <w:tc>
          <w:tcPr>
            <w:tcW w:w="675" w:type="dxa"/>
          </w:tcPr>
          <w:p w:rsidR="00F4295A" w:rsidRPr="00041A40" w:rsidRDefault="00F4295A" w:rsidP="00041A40">
            <w:pPr>
              <w:widowControl w:val="0"/>
              <w:spacing w:after="0" w:line="240" w:lineRule="atLeast"/>
              <w:rPr>
                <w:rFonts w:ascii="Times New Roman" w:hAnsi="Times New Roman"/>
                <w:color w:val="000000"/>
                <w:sz w:val="24"/>
                <w:szCs w:val="24"/>
              </w:rPr>
            </w:pPr>
            <w:r w:rsidRPr="00041A40">
              <w:rPr>
                <w:rFonts w:ascii="Times New Roman" w:hAnsi="Times New Roman"/>
                <w:color w:val="000000"/>
                <w:sz w:val="24"/>
                <w:szCs w:val="24"/>
              </w:rPr>
              <w:t>1.</w:t>
            </w:r>
          </w:p>
        </w:tc>
        <w:tc>
          <w:tcPr>
            <w:tcW w:w="6344" w:type="dxa"/>
            <w:vAlign w:val="bottom"/>
          </w:tcPr>
          <w:p w:rsidR="00F4295A" w:rsidRPr="00041A40" w:rsidRDefault="00F4295A" w:rsidP="00041A40">
            <w:pPr>
              <w:spacing w:after="0" w:line="240" w:lineRule="atLeas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Промышленность, всего</w:t>
            </w:r>
          </w:p>
        </w:tc>
        <w:tc>
          <w:tcPr>
            <w:tcW w:w="1594"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9045619,6</w:t>
            </w: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68,5</w:t>
            </w:r>
          </w:p>
        </w:tc>
      </w:tr>
      <w:tr w:rsidR="00F4295A" w:rsidRPr="00041A40" w:rsidTr="00041A40">
        <w:tc>
          <w:tcPr>
            <w:tcW w:w="675" w:type="dxa"/>
          </w:tcPr>
          <w:p w:rsidR="00F4295A" w:rsidRPr="00041A40" w:rsidRDefault="00F4295A" w:rsidP="00041A40">
            <w:pPr>
              <w:widowControl w:val="0"/>
              <w:spacing w:after="0" w:line="240" w:lineRule="atLeast"/>
              <w:rPr>
                <w:rFonts w:ascii="Times New Roman" w:hAnsi="Times New Roman"/>
                <w:color w:val="000000"/>
                <w:sz w:val="24"/>
                <w:szCs w:val="24"/>
              </w:rPr>
            </w:pPr>
          </w:p>
        </w:tc>
        <w:tc>
          <w:tcPr>
            <w:tcW w:w="6344" w:type="dxa"/>
            <w:vAlign w:val="bottom"/>
          </w:tcPr>
          <w:p w:rsidR="00F4295A" w:rsidRPr="00041A40" w:rsidRDefault="00F4295A" w:rsidP="00041A40">
            <w:pPr>
              <w:spacing w:after="0" w:line="240" w:lineRule="atLeas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в том числе:</w:t>
            </w:r>
          </w:p>
        </w:tc>
        <w:tc>
          <w:tcPr>
            <w:tcW w:w="1594"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p>
        </w:tc>
      </w:tr>
      <w:tr w:rsidR="00F4295A" w:rsidRPr="00041A40" w:rsidTr="00041A40">
        <w:tc>
          <w:tcPr>
            <w:tcW w:w="675" w:type="dxa"/>
          </w:tcPr>
          <w:p w:rsidR="00F4295A" w:rsidRPr="00041A40" w:rsidRDefault="00F4295A" w:rsidP="00041A40">
            <w:pPr>
              <w:widowControl w:val="0"/>
              <w:spacing w:after="0" w:line="240" w:lineRule="atLeast"/>
              <w:rPr>
                <w:rFonts w:ascii="Times New Roman" w:hAnsi="Times New Roman"/>
                <w:color w:val="000000"/>
                <w:sz w:val="24"/>
                <w:szCs w:val="24"/>
              </w:rPr>
            </w:pPr>
          </w:p>
        </w:tc>
        <w:tc>
          <w:tcPr>
            <w:tcW w:w="6344" w:type="dxa"/>
            <w:vAlign w:val="bottom"/>
          </w:tcPr>
          <w:p w:rsidR="00F4295A" w:rsidRPr="00041A40" w:rsidRDefault="00F4295A" w:rsidP="00041A40">
            <w:pPr>
              <w:spacing w:after="0" w:line="240" w:lineRule="atLeast"/>
              <w:ind w:firstLine="605"/>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 xml:space="preserve">пищевая промышленность </w:t>
            </w:r>
          </w:p>
        </w:tc>
        <w:tc>
          <w:tcPr>
            <w:tcW w:w="1594"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7215681,4</w:t>
            </w: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54,6</w:t>
            </w:r>
          </w:p>
        </w:tc>
      </w:tr>
      <w:tr w:rsidR="00F4295A" w:rsidRPr="00041A40" w:rsidTr="00041A40">
        <w:tc>
          <w:tcPr>
            <w:tcW w:w="675" w:type="dxa"/>
          </w:tcPr>
          <w:p w:rsidR="00F4295A" w:rsidRPr="00041A40" w:rsidRDefault="00F4295A" w:rsidP="00041A40">
            <w:pPr>
              <w:widowControl w:val="0"/>
              <w:spacing w:after="0" w:line="240" w:lineRule="atLeast"/>
              <w:rPr>
                <w:rFonts w:ascii="Times New Roman" w:hAnsi="Times New Roman"/>
                <w:color w:val="000000"/>
                <w:sz w:val="24"/>
                <w:szCs w:val="24"/>
              </w:rPr>
            </w:pPr>
          </w:p>
        </w:tc>
        <w:tc>
          <w:tcPr>
            <w:tcW w:w="6344" w:type="dxa"/>
            <w:vAlign w:val="bottom"/>
          </w:tcPr>
          <w:p w:rsidR="00F4295A" w:rsidRPr="00041A40" w:rsidRDefault="00F4295A" w:rsidP="00041A40">
            <w:pPr>
              <w:spacing w:after="0" w:line="240" w:lineRule="atLeast"/>
              <w:ind w:firstLine="605"/>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прочие виды промышленного производства</w:t>
            </w:r>
          </w:p>
        </w:tc>
        <w:tc>
          <w:tcPr>
            <w:tcW w:w="1594"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1829938,2</w:t>
            </w: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13,9</w:t>
            </w:r>
          </w:p>
        </w:tc>
      </w:tr>
      <w:tr w:rsidR="00F4295A" w:rsidRPr="00041A40" w:rsidTr="00041A40">
        <w:tc>
          <w:tcPr>
            <w:tcW w:w="675" w:type="dxa"/>
          </w:tcPr>
          <w:p w:rsidR="00F4295A" w:rsidRPr="00041A40" w:rsidRDefault="00F4295A" w:rsidP="00041A40">
            <w:pPr>
              <w:widowControl w:val="0"/>
              <w:spacing w:after="0" w:line="240" w:lineRule="atLeast"/>
              <w:rPr>
                <w:rFonts w:ascii="Times New Roman" w:hAnsi="Times New Roman"/>
                <w:color w:val="000000"/>
                <w:sz w:val="24"/>
                <w:szCs w:val="24"/>
              </w:rPr>
            </w:pPr>
            <w:r w:rsidRPr="00041A40">
              <w:rPr>
                <w:rFonts w:ascii="Times New Roman" w:hAnsi="Times New Roman"/>
                <w:color w:val="000000"/>
                <w:sz w:val="24"/>
                <w:szCs w:val="24"/>
              </w:rPr>
              <w:t>2.</w:t>
            </w:r>
          </w:p>
        </w:tc>
        <w:tc>
          <w:tcPr>
            <w:tcW w:w="6344" w:type="dxa"/>
            <w:vAlign w:val="bottom"/>
          </w:tcPr>
          <w:p w:rsidR="00F4295A" w:rsidRPr="00041A40" w:rsidRDefault="00F4295A" w:rsidP="00041A40">
            <w:pPr>
              <w:spacing w:after="0" w:line="240" w:lineRule="atLeas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Сельское хозяйство, всего</w:t>
            </w:r>
          </w:p>
        </w:tc>
        <w:tc>
          <w:tcPr>
            <w:tcW w:w="1594"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2493258,7</w:t>
            </w: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18,9</w:t>
            </w:r>
          </w:p>
        </w:tc>
      </w:tr>
      <w:tr w:rsidR="00F4295A" w:rsidRPr="00041A40" w:rsidTr="00041A40">
        <w:tc>
          <w:tcPr>
            <w:tcW w:w="675" w:type="dxa"/>
          </w:tcPr>
          <w:p w:rsidR="00F4295A" w:rsidRPr="00041A40" w:rsidRDefault="00F4295A" w:rsidP="00041A40">
            <w:pPr>
              <w:widowControl w:val="0"/>
              <w:spacing w:after="0" w:line="240" w:lineRule="atLeast"/>
              <w:rPr>
                <w:rFonts w:ascii="Times New Roman" w:hAnsi="Times New Roman"/>
                <w:color w:val="000000"/>
                <w:sz w:val="24"/>
                <w:szCs w:val="24"/>
              </w:rPr>
            </w:pPr>
          </w:p>
        </w:tc>
        <w:tc>
          <w:tcPr>
            <w:tcW w:w="6344" w:type="dxa"/>
            <w:vAlign w:val="bottom"/>
          </w:tcPr>
          <w:p w:rsidR="00F4295A" w:rsidRPr="00041A40" w:rsidRDefault="00F4295A" w:rsidP="00041A40">
            <w:pPr>
              <w:spacing w:after="0" w:line="240" w:lineRule="atLeas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в том числе:</w:t>
            </w:r>
          </w:p>
        </w:tc>
        <w:tc>
          <w:tcPr>
            <w:tcW w:w="1594"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p>
        </w:tc>
      </w:tr>
      <w:tr w:rsidR="00F4295A" w:rsidRPr="00041A40" w:rsidTr="00041A40">
        <w:tc>
          <w:tcPr>
            <w:tcW w:w="675" w:type="dxa"/>
          </w:tcPr>
          <w:p w:rsidR="00F4295A" w:rsidRPr="00041A40" w:rsidRDefault="00F4295A" w:rsidP="00041A40">
            <w:pPr>
              <w:widowControl w:val="0"/>
              <w:spacing w:after="0" w:line="240" w:lineRule="atLeast"/>
              <w:rPr>
                <w:rFonts w:ascii="Times New Roman" w:hAnsi="Times New Roman"/>
                <w:color w:val="000000"/>
                <w:sz w:val="24"/>
                <w:szCs w:val="24"/>
              </w:rPr>
            </w:pPr>
          </w:p>
        </w:tc>
        <w:tc>
          <w:tcPr>
            <w:tcW w:w="6344" w:type="dxa"/>
            <w:vAlign w:val="bottom"/>
          </w:tcPr>
          <w:p w:rsidR="00F4295A" w:rsidRPr="00041A40" w:rsidRDefault="00F4295A" w:rsidP="00041A40">
            <w:pPr>
              <w:spacing w:after="0" w:line="240" w:lineRule="atLeast"/>
              <w:ind w:firstLine="605"/>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растениеводство</w:t>
            </w:r>
          </w:p>
        </w:tc>
        <w:tc>
          <w:tcPr>
            <w:tcW w:w="1594"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2247633,3</w:t>
            </w: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17,0</w:t>
            </w:r>
          </w:p>
        </w:tc>
      </w:tr>
      <w:tr w:rsidR="00F4295A" w:rsidRPr="00041A40" w:rsidTr="00041A40">
        <w:tc>
          <w:tcPr>
            <w:tcW w:w="675" w:type="dxa"/>
          </w:tcPr>
          <w:p w:rsidR="00F4295A" w:rsidRPr="00041A40" w:rsidRDefault="00F4295A" w:rsidP="00041A40">
            <w:pPr>
              <w:widowControl w:val="0"/>
              <w:spacing w:after="0" w:line="240" w:lineRule="atLeast"/>
              <w:rPr>
                <w:rFonts w:ascii="Times New Roman" w:hAnsi="Times New Roman"/>
                <w:color w:val="000000"/>
                <w:sz w:val="24"/>
                <w:szCs w:val="24"/>
              </w:rPr>
            </w:pPr>
          </w:p>
        </w:tc>
        <w:tc>
          <w:tcPr>
            <w:tcW w:w="6344" w:type="dxa"/>
            <w:vAlign w:val="bottom"/>
          </w:tcPr>
          <w:p w:rsidR="00F4295A" w:rsidRPr="00041A40" w:rsidRDefault="00F4295A" w:rsidP="00041A40">
            <w:pPr>
              <w:spacing w:after="0" w:line="240" w:lineRule="atLeast"/>
              <w:ind w:firstLine="605"/>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животноводство</w:t>
            </w:r>
          </w:p>
        </w:tc>
        <w:tc>
          <w:tcPr>
            <w:tcW w:w="1594"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245625,4</w:t>
            </w: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1,9</w:t>
            </w:r>
          </w:p>
        </w:tc>
      </w:tr>
      <w:tr w:rsidR="00F4295A" w:rsidRPr="00041A40" w:rsidTr="00041A40">
        <w:tc>
          <w:tcPr>
            <w:tcW w:w="675" w:type="dxa"/>
          </w:tcPr>
          <w:p w:rsidR="00F4295A" w:rsidRPr="00041A40" w:rsidRDefault="00F4295A" w:rsidP="00041A40">
            <w:pPr>
              <w:widowControl w:val="0"/>
              <w:spacing w:after="0" w:line="240" w:lineRule="atLeast"/>
              <w:rPr>
                <w:rFonts w:ascii="Times New Roman" w:hAnsi="Times New Roman"/>
                <w:color w:val="000000"/>
                <w:sz w:val="24"/>
                <w:szCs w:val="24"/>
              </w:rPr>
            </w:pPr>
            <w:r w:rsidRPr="00041A40">
              <w:rPr>
                <w:rFonts w:ascii="Times New Roman" w:hAnsi="Times New Roman"/>
                <w:color w:val="000000"/>
                <w:sz w:val="24"/>
                <w:szCs w:val="24"/>
              </w:rPr>
              <w:t>3.</w:t>
            </w:r>
          </w:p>
        </w:tc>
        <w:tc>
          <w:tcPr>
            <w:tcW w:w="6344" w:type="dxa"/>
            <w:vAlign w:val="bottom"/>
          </w:tcPr>
          <w:p w:rsidR="00F4295A" w:rsidRPr="00041A40" w:rsidRDefault="00F4295A" w:rsidP="00041A40">
            <w:pPr>
              <w:spacing w:after="0" w:line="240" w:lineRule="atLeas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Прочие виды деятельности</w:t>
            </w:r>
          </w:p>
        </w:tc>
        <w:tc>
          <w:tcPr>
            <w:tcW w:w="1594"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1666260,8</w:t>
            </w:r>
          </w:p>
        </w:tc>
        <w:tc>
          <w:tcPr>
            <w:tcW w:w="1560" w:type="dxa"/>
          </w:tcPr>
          <w:p w:rsidR="00F4295A" w:rsidRPr="00041A40" w:rsidRDefault="00F4295A" w:rsidP="00041A40">
            <w:pPr>
              <w:spacing w:after="0" w:line="240" w:lineRule="atLeast"/>
              <w:jc w:val="right"/>
              <w:rPr>
                <w:rFonts w:ascii="Times New Roman" w:eastAsia="Times New Roman" w:hAnsi="Times New Roman"/>
                <w:color w:val="000000"/>
                <w:sz w:val="24"/>
                <w:szCs w:val="24"/>
                <w:lang w:eastAsia="ru-RU"/>
              </w:rPr>
            </w:pPr>
            <w:r w:rsidRPr="00041A40">
              <w:rPr>
                <w:rFonts w:ascii="Times New Roman" w:eastAsia="Times New Roman" w:hAnsi="Times New Roman"/>
                <w:color w:val="000000"/>
                <w:sz w:val="24"/>
                <w:szCs w:val="24"/>
                <w:lang w:eastAsia="ru-RU"/>
              </w:rPr>
              <w:t>12,6</w:t>
            </w:r>
          </w:p>
        </w:tc>
      </w:tr>
    </w:tbl>
    <w:p w:rsidR="00F4295A" w:rsidRPr="007574F4" w:rsidRDefault="00F4295A" w:rsidP="00F4295A">
      <w:pPr>
        <w:widowControl w:val="0"/>
        <w:spacing w:line="240" w:lineRule="auto"/>
        <w:ind w:firstLine="708"/>
        <w:rPr>
          <w:rFonts w:ascii="Times New Roman" w:hAnsi="Times New Roman"/>
          <w:color w:val="000000"/>
          <w:sz w:val="28"/>
          <w:szCs w:val="28"/>
        </w:rPr>
      </w:pPr>
      <w:r w:rsidRPr="007574F4">
        <w:rPr>
          <w:rFonts w:ascii="Times New Roman" w:hAnsi="Times New Roman"/>
          <w:color w:val="000000"/>
          <w:sz w:val="28"/>
          <w:szCs w:val="28"/>
        </w:rPr>
        <w:t>Средний объем инвестиций, направляемый хозяйствующими субъек</w:t>
      </w:r>
      <w:r>
        <w:rPr>
          <w:rFonts w:ascii="Times New Roman" w:hAnsi="Times New Roman"/>
          <w:color w:val="000000"/>
          <w:sz w:val="28"/>
          <w:szCs w:val="28"/>
        </w:rPr>
        <w:softHyphen/>
      </w:r>
      <w:r w:rsidRPr="007574F4">
        <w:rPr>
          <w:rFonts w:ascii="Times New Roman" w:hAnsi="Times New Roman"/>
          <w:color w:val="000000"/>
          <w:sz w:val="28"/>
          <w:szCs w:val="28"/>
        </w:rPr>
        <w:t>тами округа в создание и обновление основного капитала, достигает  2900 млн. руб. в год.</w:t>
      </w:r>
    </w:p>
    <w:p w:rsidR="004736E1" w:rsidRDefault="00041A40" w:rsidP="004736E1">
      <w:pPr>
        <w:ind w:right="-566"/>
        <w:rPr>
          <w:rFonts w:ascii="Times New Roman" w:hAnsi="Times New Roman"/>
          <w:b/>
          <w:sz w:val="28"/>
          <w:szCs w:val="28"/>
        </w:rPr>
      </w:pPr>
      <w:r w:rsidRPr="00041A40">
        <w:rPr>
          <w:rFonts w:ascii="Times New Roman" w:hAnsi="Times New Roman"/>
          <w:b/>
          <w:noProof/>
          <w:sz w:val="28"/>
          <w:szCs w:val="28"/>
          <w:lang w:eastAsia="ru-RU"/>
        </w:rPr>
        <w:lastRenderedPageBreak/>
        <w:drawing>
          <wp:anchor distT="0" distB="0" distL="114300" distR="114300" simplePos="0" relativeHeight="251666944" behindDoc="0" locked="0" layoutInCell="1" allowOverlap="1">
            <wp:simplePos x="0" y="0"/>
            <wp:positionH relativeFrom="column">
              <wp:posOffset>-682625</wp:posOffset>
            </wp:positionH>
            <wp:positionV relativeFrom="paragraph">
              <wp:posOffset>-5715</wp:posOffset>
            </wp:positionV>
            <wp:extent cx="9204960" cy="114300"/>
            <wp:effectExtent l="19050" t="0" r="0" b="0"/>
            <wp:wrapNone/>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4960" cy="114300"/>
                    </a:xfrm>
                    <a:prstGeom prst="rect">
                      <a:avLst/>
                    </a:prstGeom>
                    <a:noFill/>
                  </pic:spPr>
                </pic:pic>
              </a:graphicData>
            </a:graphic>
          </wp:anchor>
        </w:drawing>
      </w:r>
    </w:p>
    <w:p w:rsidR="00931CAC" w:rsidRPr="00FE3633" w:rsidRDefault="0014342E" w:rsidP="0014342E">
      <w:pPr>
        <w:pStyle w:val="a5"/>
        <w:spacing w:after="0" w:line="240" w:lineRule="auto"/>
        <w:ind w:left="0"/>
        <w:rPr>
          <w:rFonts w:asciiTheme="minorHAnsi" w:hAnsiTheme="minorHAnsi"/>
          <w:b/>
          <w:color w:val="A41C36"/>
          <w:sz w:val="48"/>
          <w:szCs w:val="48"/>
        </w:rPr>
      </w:pPr>
      <w:r w:rsidRPr="00FE3633">
        <w:rPr>
          <w:rFonts w:asciiTheme="minorHAnsi" w:hAnsiTheme="minorHAnsi"/>
          <w:b/>
          <w:noProof/>
          <w:color w:val="A41C36"/>
          <w:sz w:val="48"/>
          <w:szCs w:val="48"/>
        </w:rPr>
        <w:drawing>
          <wp:anchor distT="0" distB="0" distL="114300" distR="114300" simplePos="0" relativeHeight="251633152"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18"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Pr="00FE3633">
        <w:rPr>
          <w:rFonts w:asciiTheme="minorHAnsi" w:hAnsiTheme="minorHAnsi"/>
          <w:b/>
          <w:color w:val="A41C36"/>
          <w:sz w:val="48"/>
          <w:szCs w:val="48"/>
        </w:rPr>
        <w:t xml:space="preserve">                  ДЕМОГРАФИЯ</w:t>
      </w:r>
    </w:p>
    <w:p w:rsidR="004736E1" w:rsidRDefault="004736E1" w:rsidP="0014342E">
      <w:pPr>
        <w:pStyle w:val="a6"/>
        <w:jc w:val="both"/>
        <w:rPr>
          <w:rFonts w:ascii="Times New Roman" w:hAnsi="Times New Roman"/>
          <w:sz w:val="28"/>
          <w:szCs w:val="28"/>
        </w:rPr>
      </w:pPr>
    </w:p>
    <w:p w:rsidR="0014342E" w:rsidRDefault="0014342E" w:rsidP="0014342E">
      <w:pPr>
        <w:pStyle w:val="a6"/>
        <w:jc w:val="both"/>
        <w:rPr>
          <w:rFonts w:ascii="Times New Roman" w:hAnsi="Times New Roman"/>
          <w:sz w:val="28"/>
          <w:szCs w:val="28"/>
        </w:rPr>
      </w:pPr>
    </w:p>
    <w:p w:rsidR="0014342E" w:rsidRDefault="0014342E" w:rsidP="0014342E">
      <w:pPr>
        <w:pStyle w:val="a6"/>
        <w:jc w:val="both"/>
        <w:rPr>
          <w:rFonts w:asciiTheme="minorHAnsi" w:hAnsiTheme="minorHAnsi"/>
          <w:sz w:val="28"/>
          <w:szCs w:val="28"/>
        </w:rPr>
      </w:pPr>
    </w:p>
    <w:p w:rsidR="0014342E" w:rsidRDefault="0014342E" w:rsidP="0014342E">
      <w:pPr>
        <w:pStyle w:val="a6"/>
        <w:jc w:val="both"/>
        <w:rPr>
          <w:rFonts w:asciiTheme="minorHAnsi" w:hAnsiTheme="minorHAnsi"/>
          <w:sz w:val="28"/>
          <w:szCs w:val="28"/>
        </w:rPr>
      </w:pPr>
    </w:p>
    <w:p w:rsidR="0014342E" w:rsidRPr="009F32FF" w:rsidRDefault="0014342E" w:rsidP="0014342E">
      <w:pPr>
        <w:pStyle w:val="a6"/>
        <w:ind w:firstLine="708"/>
        <w:jc w:val="both"/>
        <w:rPr>
          <w:rFonts w:asciiTheme="minorHAnsi" w:hAnsiTheme="minorHAnsi"/>
          <w:sz w:val="28"/>
          <w:szCs w:val="28"/>
        </w:rPr>
      </w:pPr>
      <w:r w:rsidRPr="009F32FF">
        <w:rPr>
          <w:rFonts w:asciiTheme="minorHAnsi" w:hAnsiTheme="minorHAnsi"/>
          <w:sz w:val="28"/>
          <w:szCs w:val="28"/>
        </w:rPr>
        <w:t>Численность населения Георгиевского городского округа Ставропольского края, по состоянию на 01.01.201</w:t>
      </w:r>
      <w:r w:rsidR="0092724D">
        <w:rPr>
          <w:rFonts w:asciiTheme="minorHAnsi" w:hAnsiTheme="minorHAnsi"/>
          <w:sz w:val="28"/>
          <w:szCs w:val="28"/>
        </w:rPr>
        <w:t>9</w:t>
      </w:r>
      <w:r w:rsidRPr="009F32FF">
        <w:rPr>
          <w:rFonts w:asciiTheme="minorHAnsi" w:hAnsiTheme="minorHAnsi"/>
          <w:sz w:val="28"/>
          <w:szCs w:val="28"/>
        </w:rPr>
        <w:t xml:space="preserve"> </w:t>
      </w:r>
      <w:proofErr w:type="gramStart"/>
      <w:r w:rsidRPr="009F32FF">
        <w:rPr>
          <w:rFonts w:asciiTheme="minorHAnsi" w:hAnsiTheme="minorHAnsi"/>
          <w:sz w:val="28"/>
          <w:szCs w:val="28"/>
        </w:rPr>
        <w:t>года  составляет</w:t>
      </w:r>
      <w:proofErr w:type="gramEnd"/>
      <w:r w:rsidRPr="009F32FF">
        <w:rPr>
          <w:rFonts w:asciiTheme="minorHAnsi" w:hAnsiTheme="minorHAnsi"/>
          <w:sz w:val="28"/>
          <w:szCs w:val="28"/>
        </w:rPr>
        <w:t xml:space="preserve"> 16</w:t>
      </w:r>
      <w:r w:rsidR="0092724D">
        <w:rPr>
          <w:rFonts w:asciiTheme="minorHAnsi" w:hAnsiTheme="minorHAnsi"/>
          <w:sz w:val="28"/>
          <w:szCs w:val="28"/>
        </w:rPr>
        <w:t>5798</w:t>
      </w:r>
      <w:r w:rsidRPr="009F32FF">
        <w:rPr>
          <w:rFonts w:asciiTheme="minorHAnsi" w:hAnsiTheme="minorHAnsi"/>
          <w:sz w:val="28"/>
          <w:szCs w:val="28"/>
        </w:rPr>
        <w:t xml:space="preserve"> человек. </w:t>
      </w:r>
    </w:p>
    <w:p w:rsidR="0014342E" w:rsidRPr="009F32FF" w:rsidRDefault="0014342E" w:rsidP="0014342E">
      <w:pPr>
        <w:pStyle w:val="a6"/>
        <w:ind w:firstLine="708"/>
        <w:jc w:val="both"/>
        <w:rPr>
          <w:rFonts w:asciiTheme="minorHAnsi" w:hAnsiTheme="minorHAnsi"/>
          <w:sz w:val="28"/>
          <w:szCs w:val="28"/>
        </w:rPr>
      </w:pPr>
      <w:r w:rsidRPr="009F32FF">
        <w:rPr>
          <w:rFonts w:asciiTheme="minorHAnsi" w:hAnsiTheme="minorHAnsi"/>
          <w:sz w:val="28"/>
          <w:szCs w:val="28"/>
        </w:rPr>
        <w:t>По численности населения Георгиевский городской округ  находится на 3 месте после Ставрополя и Пятигорска.</w:t>
      </w:r>
    </w:p>
    <w:p w:rsidR="0014342E" w:rsidRPr="009F32FF" w:rsidRDefault="00BA1267" w:rsidP="00F7237F">
      <w:pPr>
        <w:pStyle w:val="a6"/>
        <w:jc w:val="both"/>
        <w:rPr>
          <w:rFonts w:ascii="Times New Roman" w:hAnsi="Times New Roman"/>
          <w:sz w:val="28"/>
          <w:szCs w:val="28"/>
        </w:rPr>
      </w:pPr>
      <w:r>
        <w:rPr>
          <w:rFonts w:ascii="Times New Roman" w:hAnsi="Times New Roman"/>
          <w:noProof/>
          <w:sz w:val="28"/>
          <w:szCs w:val="28"/>
          <w:lang w:eastAsia="ru-RU"/>
        </w:rPr>
        <w:pict>
          <v:rect id="_x0000_s1031" style="position:absolute;left:0;text-align:left;margin-left:-5.7pt;margin-top:8.05pt;width:367.45pt;height:29.8pt;z-index:251670016" stroked="f">
            <v:textbox>
              <w:txbxContent>
                <w:p w:rsidR="00BA1267" w:rsidRPr="00FE3633" w:rsidRDefault="00BA1267" w:rsidP="003C4EB7">
                  <w:pPr>
                    <w:rPr>
                      <w:b/>
                      <w:color w:val="A41C36"/>
                      <w:sz w:val="32"/>
                      <w:szCs w:val="32"/>
                    </w:rPr>
                  </w:pPr>
                  <w:r w:rsidRPr="00FE3633">
                    <w:rPr>
                      <w:b/>
                      <w:color w:val="A41C36"/>
                      <w:sz w:val="32"/>
                      <w:szCs w:val="32"/>
                    </w:rPr>
                    <w:t>Численность населения на 01.01.201</w:t>
                  </w:r>
                  <w:r>
                    <w:rPr>
                      <w:b/>
                      <w:color w:val="A41C36"/>
                      <w:sz w:val="32"/>
                      <w:szCs w:val="32"/>
                    </w:rPr>
                    <w:t>9</w:t>
                  </w:r>
                  <w:r w:rsidRPr="00FE3633">
                    <w:rPr>
                      <w:b/>
                      <w:color w:val="A41C36"/>
                      <w:sz w:val="32"/>
                      <w:szCs w:val="32"/>
                    </w:rPr>
                    <w:t xml:space="preserve"> г., человек:</w:t>
                  </w:r>
                </w:p>
              </w:txbxContent>
            </v:textbox>
          </v:rect>
        </w:pict>
      </w:r>
      <w:r w:rsidR="0014342E" w:rsidRPr="009F32FF">
        <w:rPr>
          <w:rFonts w:ascii="Times New Roman" w:hAnsi="Times New Roman"/>
          <w:noProof/>
          <w:sz w:val="28"/>
          <w:szCs w:val="28"/>
          <w:lang w:eastAsia="ru-RU"/>
        </w:rPr>
        <w:drawing>
          <wp:inline distT="0" distB="0" distL="0" distR="0">
            <wp:extent cx="6858000" cy="2774731"/>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342E" w:rsidRPr="00FE3633" w:rsidRDefault="0014342E" w:rsidP="009F32FF">
      <w:pPr>
        <w:pStyle w:val="a6"/>
        <w:spacing w:after="240"/>
        <w:jc w:val="both"/>
        <w:rPr>
          <w:rFonts w:asciiTheme="minorHAnsi" w:hAnsiTheme="minorHAnsi"/>
          <w:b/>
          <w:color w:val="A41C36"/>
          <w:sz w:val="28"/>
          <w:szCs w:val="28"/>
        </w:rPr>
      </w:pPr>
      <w:r w:rsidRPr="00FE3633">
        <w:rPr>
          <w:rFonts w:asciiTheme="minorHAnsi" w:hAnsiTheme="minorHAnsi"/>
          <w:b/>
          <w:color w:val="A41C36"/>
          <w:sz w:val="28"/>
          <w:szCs w:val="28"/>
        </w:rPr>
        <w:t>Показатели демографического развития Георгиевского городского округа:</w:t>
      </w:r>
    </w:p>
    <w:tbl>
      <w:tblPr>
        <w:tblW w:w="10919" w:type="dxa"/>
        <w:tblCellMar>
          <w:left w:w="0" w:type="dxa"/>
          <w:right w:w="0" w:type="dxa"/>
        </w:tblCellMar>
        <w:tblLook w:val="04A0" w:firstRow="1" w:lastRow="0" w:firstColumn="1" w:lastColumn="0" w:noHBand="0" w:noVBand="1"/>
      </w:tblPr>
      <w:tblGrid>
        <w:gridCol w:w="5142"/>
        <w:gridCol w:w="1541"/>
        <w:gridCol w:w="1541"/>
        <w:gridCol w:w="1426"/>
        <w:gridCol w:w="1269"/>
      </w:tblGrid>
      <w:tr w:rsidR="000F6DFE" w:rsidRPr="009F32FF" w:rsidTr="000F6DFE">
        <w:trPr>
          <w:trHeight w:val="418"/>
        </w:trPr>
        <w:tc>
          <w:tcPr>
            <w:tcW w:w="5142"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0F6DFE" w:rsidRPr="009F32FF" w:rsidRDefault="000F6DFE" w:rsidP="009F32FF">
            <w:pPr>
              <w:pStyle w:val="a6"/>
              <w:jc w:val="both"/>
              <w:rPr>
                <w:b/>
                <w:color w:val="FFFFFF" w:themeColor="background1"/>
                <w:sz w:val="28"/>
                <w:szCs w:val="28"/>
              </w:rPr>
            </w:pPr>
            <w:r w:rsidRPr="009F32FF">
              <w:rPr>
                <w:b/>
                <w:bCs/>
                <w:color w:val="FFFFFF" w:themeColor="background1"/>
                <w:sz w:val="28"/>
                <w:szCs w:val="28"/>
              </w:rPr>
              <w:t xml:space="preserve">Показатели </w:t>
            </w:r>
          </w:p>
        </w:tc>
        <w:tc>
          <w:tcPr>
            <w:tcW w:w="154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0F6DFE" w:rsidRPr="009F32FF" w:rsidRDefault="000F6DFE" w:rsidP="009F32FF">
            <w:pPr>
              <w:pStyle w:val="a6"/>
              <w:jc w:val="both"/>
              <w:rPr>
                <w:b/>
                <w:color w:val="FFFFFF" w:themeColor="background1"/>
                <w:sz w:val="28"/>
                <w:szCs w:val="28"/>
              </w:rPr>
            </w:pPr>
            <w:r w:rsidRPr="009F32FF">
              <w:rPr>
                <w:b/>
                <w:bCs/>
                <w:color w:val="FFFFFF" w:themeColor="background1"/>
                <w:sz w:val="28"/>
                <w:szCs w:val="28"/>
              </w:rPr>
              <w:t xml:space="preserve">2015 год </w:t>
            </w:r>
          </w:p>
        </w:tc>
        <w:tc>
          <w:tcPr>
            <w:tcW w:w="154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0F6DFE" w:rsidRPr="009F32FF" w:rsidRDefault="000F6DFE" w:rsidP="009F32FF">
            <w:pPr>
              <w:pStyle w:val="a6"/>
              <w:jc w:val="both"/>
              <w:rPr>
                <w:b/>
                <w:color w:val="FFFFFF" w:themeColor="background1"/>
                <w:sz w:val="28"/>
                <w:szCs w:val="28"/>
              </w:rPr>
            </w:pPr>
            <w:r w:rsidRPr="009F32FF">
              <w:rPr>
                <w:b/>
                <w:bCs/>
                <w:color w:val="FFFFFF" w:themeColor="background1"/>
                <w:sz w:val="28"/>
                <w:szCs w:val="28"/>
              </w:rPr>
              <w:t xml:space="preserve">2016 год </w:t>
            </w:r>
          </w:p>
        </w:tc>
        <w:tc>
          <w:tcPr>
            <w:tcW w:w="1426"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hideMark/>
          </w:tcPr>
          <w:p w:rsidR="000F6DFE" w:rsidRPr="009F32FF" w:rsidRDefault="000F6DFE" w:rsidP="009F32FF">
            <w:pPr>
              <w:pStyle w:val="a6"/>
              <w:jc w:val="both"/>
              <w:rPr>
                <w:b/>
                <w:color w:val="FFFFFF" w:themeColor="background1"/>
                <w:sz w:val="28"/>
                <w:szCs w:val="28"/>
              </w:rPr>
            </w:pPr>
            <w:r w:rsidRPr="009F32FF">
              <w:rPr>
                <w:b/>
                <w:bCs/>
                <w:color w:val="FFFFFF" w:themeColor="background1"/>
                <w:sz w:val="28"/>
                <w:szCs w:val="28"/>
              </w:rPr>
              <w:t xml:space="preserve">2017 год </w:t>
            </w:r>
          </w:p>
        </w:tc>
        <w:tc>
          <w:tcPr>
            <w:tcW w:w="1269" w:type="dxa"/>
            <w:tcBorders>
              <w:top w:val="single" w:sz="8" w:space="0" w:color="4F81BD"/>
              <w:left w:val="nil"/>
              <w:bottom w:val="single" w:sz="8" w:space="0" w:color="4F81BD"/>
              <w:right w:val="single" w:sz="8" w:space="0" w:color="4F81BD"/>
            </w:tcBorders>
            <w:shd w:val="clear" w:color="auto" w:fill="4F81BD"/>
          </w:tcPr>
          <w:p w:rsidR="000F6DFE" w:rsidRPr="009F32FF" w:rsidRDefault="000F6DFE" w:rsidP="009F32FF">
            <w:pPr>
              <w:pStyle w:val="a6"/>
              <w:jc w:val="both"/>
              <w:rPr>
                <w:b/>
                <w:bCs/>
                <w:color w:val="FFFFFF" w:themeColor="background1"/>
                <w:sz w:val="28"/>
                <w:szCs w:val="28"/>
              </w:rPr>
            </w:pPr>
            <w:r>
              <w:rPr>
                <w:b/>
                <w:bCs/>
                <w:color w:val="FFFFFF" w:themeColor="background1"/>
                <w:sz w:val="28"/>
                <w:szCs w:val="28"/>
              </w:rPr>
              <w:t>2018 г</w:t>
            </w:r>
          </w:p>
        </w:tc>
      </w:tr>
      <w:tr w:rsidR="000F6DFE" w:rsidRPr="009F32FF" w:rsidTr="000F6DFE">
        <w:trPr>
          <w:trHeight w:val="426"/>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Численность населения, тыс.чел.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170,9</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169,5</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167,3</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0F6DFE" w:rsidRPr="009F32FF" w:rsidRDefault="000F6DFE" w:rsidP="008F676B">
            <w:pPr>
              <w:pStyle w:val="a6"/>
              <w:jc w:val="center"/>
              <w:rPr>
                <w:sz w:val="28"/>
                <w:szCs w:val="28"/>
              </w:rPr>
            </w:pPr>
            <w:r>
              <w:rPr>
                <w:sz w:val="28"/>
                <w:szCs w:val="28"/>
              </w:rPr>
              <w:t>16</w:t>
            </w:r>
            <w:r w:rsidR="008F676B">
              <w:rPr>
                <w:sz w:val="28"/>
                <w:szCs w:val="28"/>
              </w:rPr>
              <w:t>5,8</w:t>
            </w:r>
          </w:p>
        </w:tc>
      </w:tr>
      <w:tr w:rsidR="000F6DFE" w:rsidRPr="009F32FF" w:rsidTr="000F6DFE">
        <w:trPr>
          <w:trHeight w:val="376"/>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Естественный прирост населения (+,-), чел.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-38</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-162</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-397</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FFFFFF"/>
          </w:tcPr>
          <w:p w:rsidR="000F6DFE" w:rsidRPr="009F32FF" w:rsidRDefault="000F6DFE" w:rsidP="00B5612B">
            <w:pPr>
              <w:pStyle w:val="a6"/>
              <w:jc w:val="center"/>
              <w:rPr>
                <w:sz w:val="28"/>
                <w:szCs w:val="28"/>
              </w:rPr>
            </w:pPr>
            <w:r>
              <w:rPr>
                <w:sz w:val="28"/>
                <w:szCs w:val="28"/>
              </w:rPr>
              <w:t>-</w:t>
            </w:r>
            <w:r w:rsidR="00B5612B">
              <w:rPr>
                <w:sz w:val="28"/>
                <w:szCs w:val="28"/>
              </w:rPr>
              <w:t>424</w:t>
            </w:r>
          </w:p>
        </w:tc>
      </w:tr>
      <w:tr w:rsidR="000F6DFE" w:rsidRPr="009F32FF" w:rsidTr="000F6DFE">
        <w:trPr>
          <w:trHeight w:val="396"/>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Миграционный прирост населения, чел.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-774</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-1167</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-1889</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0F6DFE" w:rsidRPr="009F32FF" w:rsidRDefault="00B63008" w:rsidP="00EB10DC">
            <w:pPr>
              <w:pStyle w:val="a6"/>
              <w:jc w:val="center"/>
              <w:rPr>
                <w:sz w:val="28"/>
                <w:szCs w:val="28"/>
              </w:rPr>
            </w:pPr>
            <w:r>
              <w:rPr>
                <w:sz w:val="28"/>
                <w:szCs w:val="28"/>
              </w:rPr>
              <w:t>-</w:t>
            </w:r>
            <w:r w:rsidR="00EB10DC">
              <w:rPr>
                <w:sz w:val="28"/>
                <w:szCs w:val="28"/>
              </w:rPr>
              <w:t>1040</w:t>
            </w:r>
          </w:p>
        </w:tc>
      </w:tr>
      <w:tr w:rsidR="000F6DFE" w:rsidRPr="009F32FF" w:rsidTr="000F6DFE">
        <w:trPr>
          <w:trHeight w:val="374"/>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Доля населения трудоспособного возраста, %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56,0</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55,4</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0F6DFE" w:rsidRPr="009F32FF" w:rsidRDefault="000F6DFE" w:rsidP="007C1FC2">
            <w:pPr>
              <w:pStyle w:val="a6"/>
              <w:jc w:val="center"/>
              <w:rPr>
                <w:sz w:val="28"/>
                <w:szCs w:val="28"/>
              </w:rPr>
            </w:pPr>
            <w:r w:rsidRPr="009F32FF">
              <w:rPr>
                <w:sz w:val="28"/>
                <w:szCs w:val="28"/>
              </w:rPr>
              <w:t>5</w:t>
            </w:r>
            <w:r>
              <w:rPr>
                <w:sz w:val="28"/>
                <w:szCs w:val="28"/>
              </w:rPr>
              <w:t>5,0</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FFFFFF"/>
          </w:tcPr>
          <w:p w:rsidR="000F6DFE" w:rsidRPr="009F32FF" w:rsidRDefault="00B63008" w:rsidP="007C1FC2">
            <w:pPr>
              <w:pStyle w:val="a6"/>
              <w:jc w:val="center"/>
              <w:rPr>
                <w:sz w:val="28"/>
                <w:szCs w:val="28"/>
              </w:rPr>
            </w:pPr>
            <w:r>
              <w:rPr>
                <w:sz w:val="28"/>
                <w:szCs w:val="28"/>
              </w:rPr>
              <w:t>55,0</w:t>
            </w:r>
          </w:p>
        </w:tc>
      </w:tr>
      <w:tr w:rsidR="000F6DFE" w:rsidRPr="009F32FF" w:rsidTr="000F6DFE">
        <w:trPr>
          <w:trHeight w:val="380"/>
        </w:trPr>
        <w:tc>
          <w:tcPr>
            <w:tcW w:w="5142"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9F32FF">
            <w:pPr>
              <w:pStyle w:val="a6"/>
              <w:jc w:val="both"/>
              <w:rPr>
                <w:sz w:val="28"/>
                <w:szCs w:val="28"/>
              </w:rPr>
            </w:pPr>
            <w:r w:rsidRPr="009F32FF">
              <w:rPr>
                <w:sz w:val="28"/>
                <w:szCs w:val="28"/>
              </w:rPr>
              <w:t xml:space="preserve">Среднемесячная заработная плата, руб.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21 431</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22 554</w:t>
            </w:r>
          </w:p>
        </w:tc>
        <w:tc>
          <w:tcPr>
            <w:tcW w:w="1426"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hideMark/>
          </w:tcPr>
          <w:p w:rsidR="000F6DFE" w:rsidRPr="009F32FF" w:rsidRDefault="000F6DFE" w:rsidP="003E35B1">
            <w:pPr>
              <w:pStyle w:val="a6"/>
              <w:jc w:val="center"/>
              <w:rPr>
                <w:sz w:val="28"/>
                <w:szCs w:val="28"/>
              </w:rPr>
            </w:pPr>
            <w:r w:rsidRPr="009F32FF">
              <w:rPr>
                <w:sz w:val="28"/>
                <w:szCs w:val="28"/>
              </w:rPr>
              <w:t>24 512</w:t>
            </w:r>
          </w:p>
        </w:tc>
        <w:tc>
          <w:tcPr>
            <w:tcW w:w="1269"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0F6DFE" w:rsidRPr="009F32FF" w:rsidRDefault="00B63008" w:rsidP="00D23321">
            <w:pPr>
              <w:pStyle w:val="a6"/>
              <w:jc w:val="center"/>
              <w:rPr>
                <w:sz w:val="28"/>
                <w:szCs w:val="28"/>
              </w:rPr>
            </w:pPr>
            <w:r>
              <w:rPr>
                <w:sz w:val="28"/>
                <w:szCs w:val="28"/>
              </w:rPr>
              <w:t>25</w:t>
            </w:r>
            <w:r w:rsidR="00216A9E">
              <w:rPr>
                <w:sz w:val="28"/>
                <w:szCs w:val="28"/>
              </w:rPr>
              <w:t>854</w:t>
            </w:r>
          </w:p>
        </w:tc>
      </w:tr>
    </w:tbl>
    <w:p w:rsidR="000334E6" w:rsidRPr="00FE3633" w:rsidRDefault="000C01BF" w:rsidP="00A859B1">
      <w:pPr>
        <w:pStyle w:val="a6"/>
        <w:spacing w:after="120"/>
        <w:jc w:val="both"/>
        <w:rPr>
          <w:rFonts w:asciiTheme="minorHAnsi" w:hAnsiTheme="minorHAnsi"/>
          <w:b/>
          <w:color w:val="A41C36"/>
          <w:sz w:val="28"/>
          <w:szCs w:val="28"/>
        </w:rPr>
      </w:pPr>
      <w:r>
        <w:rPr>
          <w:rFonts w:asciiTheme="minorHAnsi" w:hAnsiTheme="minorHAnsi"/>
          <w:b/>
          <w:color w:val="A41C36"/>
          <w:sz w:val="28"/>
          <w:szCs w:val="28"/>
        </w:rPr>
        <w:t>Структура</w:t>
      </w:r>
      <w:r w:rsidR="000334E6" w:rsidRPr="00FE3633">
        <w:rPr>
          <w:rFonts w:asciiTheme="minorHAnsi" w:hAnsiTheme="minorHAnsi"/>
          <w:b/>
          <w:color w:val="A41C36"/>
          <w:sz w:val="28"/>
          <w:szCs w:val="28"/>
        </w:rPr>
        <w:t xml:space="preserve"> населения </w:t>
      </w:r>
      <w:r>
        <w:rPr>
          <w:rFonts w:asciiTheme="minorHAnsi" w:hAnsiTheme="minorHAnsi"/>
          <w:b/>
          <w:color w:val="A41C36"/>
          <w:sz w:val="28"/>
          <w:szCs w:val="28"/>
        </w:rPr>
        <w:t xml:space="preserve">Георгиевского городского округа </w:t>
      </w:r>
      <w:r w:rsidR="00FE3633">
        <w:rPr>
          <w:rFonts w:asciiTheme="minorHAnsi" w:hAnsiTheme="minorHAnsi"/>
          <w:b/>
          <w:color w:val="A41C36"/>
          <w:sz w:val="28"/>
          <w:szCs w:val="28"/>
        </w:rPr>
        <w:t xml:space="preserve">по </w:t>
      </w:r>
      <w:r w:rsidR="000334E6" w:rsidRPr="00FE3633">
        <w:rPr>
          <w:rFonts w:asciiTheme="minorHAnsi" w:hAnsiTheme="minorHAnsi"/>
          <w:b/>
          <w:color w:val="A41C36"/>
          <w:sz w:val="28"/>
          <w:szCs w:val="28"/>
        </w:rPr>
        <w:t>возрасту</w:t>
      </w:r>
      <w:r w:rsidR="00FE3633">
        <w:rPr>
          <w:rFonts w:asciiTheme="minorHAnsi" w:hAnsiTheme="minorHAnsi"/>
          <w:b/>
          <w:color w:val="A41C36"/>
          <w:sz w:val="28"/>
          <w:szCs w:val="28"/>
        </w:rPr>
        <w:t xml:space="preserve"> на 01.01.2018 г.,</w:t>
      </w:r>
      <w:r w:rsidR="007D4FB0">
        <w:rPr>
          <w:rFonts w:asciiTheme="minorHAnsi" w:hAnsiTheme="minorHAnsi"/>
          <w:b/>
          <w:color w:val="A41C36"/>
          <w:sz w:val="28"/>
          <w:szCs w:val="28"/>
        </w:rPr>
        <w:t xml:space="preserve"> %</w:t>
      </w:r>
      <w:r w:rsidR="000334E6" w:rsidRPr="00FE3633">
        <w:rPr>
          <w:rFonts w:asciiTheme="minorHAnsi" w:hAnsiTheme="minorHAnsi"/>
          <w:b/>
          <w:color w:val="A41C36"/>
          <w:sz w:val="28"/>
          <w:szCs w:val="28"/>
        </w:rPr>
        <w:t>:</w:t>
      </w:r>
    </w:p>
    <w:tbl>
      <w:tblPr>
        <w:tblW w:w="10776" w:type="dxa"/>
        <w:tblCellMar>
          <w:left w:w="0" w:type="dxa"/>
          <w:right w:w="0" w:type="dxa"/>
        </w:tblCellMar>
        <w:tblLook w:val="04A0" w:firstRow="1" w:lastRow="0" w:firstColumn="1" w:lastColumn="0" w:noHBand="0" w:noVBand="1"/>
      </w:tblPr>
      <w:tblGrid>
        <w:gridCol w:w="7374"/>
        <w:gridCol w:w="1701"/>
        <w:gridCol w:w="1701"/>
      </w:tblGrid>
      <w:tr w:rsidR="000C01BF" w:rsidRPr="009F32FF" w:rsidTr="00A859B1">
        <w:trPr>
          <w:trHeight w:val="381"/>
        </w:trPr>
        <w:tc>
          <w:tcPr>
            <w:tcW w:w="7374"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0C01BF" w:rsidRPr="009F32FF" w:rsidRDefault="000C01BF" w:rsidP="00FE3633">
            <w:pPr>
              <w:pStyle w:val="a6"/>
              <w:jc w:val="both"/>
              <w:rPr>
                <w:b/>
                <w:color w:val="FFFFFF" w:themeColor="background1"/>
                <w:sz w:val="28"/>
                <w:szCs w:val="28"/>
              </w:rPr>
            </w:pPr>
            <w:r w:rsidRPr="009F32FF">
              <w:rPr>
                <w:b/>
                <w:bCs/>
                <w:color w:val="FFFFFF" w:themeColor="background1"/>
                <w:sz w:val="28"/>
                <w:szCs w:val="28"/>
              </w:rPr>
              <w:t xml:space="preserve">Показатели </w:t>
            </w:r>
          </w:p>
        </w:tc>
        <w:tc>
          <w:tcPr>
            <w:tcW w:w="170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vAlign w:val="bottom"/>
            <w:hideMark/>
          </w:tcPr>
          <w:p w:rsidR="000C01BF" w:rsidRPr="000C01BF" w:rsidRDefault="000C01BF" w:rsidP="000C01BF">
            <w:pPr>
              <w:spacing w:after="0" w:line="240" w:lineRule="auto"/>
              <w:jc w:val="center"/>
              <w:rPr>
                <w:rFonts w:ascii="Calibri" w:eastAsia="Calibri" w:hAnsi="Calibri" w:cs="Times New Roman"/>
                <w:b/>
                <w:bCs/>
                <w:color w:val="FFFFFF" w:themeColor="background1"/>
                <w:sz w:val="28"/>
                <w:szCs w:val="28"/>
              </w:rPr>
            </w:pPr>
            <w:r>
              <w:rPr>
                <w:rFonts w:ascii="Calibri" w:eastAsia="Calibri" w:hAnsi="Calibri" w:cs="Times New Roman"/>
                <w:b/>
                <w:bCs/>
                <w:color w:val="FFFFFF" w:themeColor="background1"/>
                <w:sz w:val="28"/>
                <w:szCs w:val="28"/>
              </w:rPr>
              <w:t>2017 год</w:t>
            </w:r>
          </w:p>
        </w:tc>
        <w:tc>
          <w:tcPr>
            <w:tcW w:w="1701"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vAlign w:val="bottom"/>
            <w:hideMark/>
          </w:tcPr>
          <w:p w:rsidR="000C01BF" w:rsidRPr="000C01BF" w:rsidRDefault="000C01BF" w:rsidP="000C01BF">
            <w:pPr>
              <w:spacing w:after="0" w:line="240" w:lineRule="auto"/>
              <w:jc w:val="center"/>
              <w:rPr>
                <w:rFonts w:ascii="Calibri" w:eastAsia="Calibri" w:hAnsi="Calibri" w:cs="Times New Roman"/>
                <w:b/>
                <w:bCs/>
                <w:color w:val="FFFFFF" w:themeColor="background1"/>
                <w:sz w:val="28"/>
                <w:szCs w:val="28"/>
              </w:rPr>
            </w:pPr>
            <w:r>
              <w:rPr>
                <w:rFonts w:ascii="Calibri" w:eastAsia="Calibri" w:hAnsi="Calibri" w:cs="Times New Roman"/>
                <w:b/>
                <w:bCs/>
                <w:color w:val="FFFFFF" w:themeColor="background1"/>
                <w:sz w:val="28"/>
                <w:szCs w:val="28"/>
              </w:rPr>
              <w:t>Доля, %</w:t>
            </w:r>
          </w:p>
        </w:tc>
      </w:tr>
      <w:tr w:rsidR="000C01BF" w:rsidRPr="009F32FF" w:rsidTr="00A859B1">
        <w:trPr>
          <w:trHeight w:val="419"/>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Все население</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sidRPr="00FE3633">
              <w:rPr>
                <w:rFonts w:eastAsia="Times New Roman" w:cs="Times New Roman"/>
                <w:color w:val="000000"/>
                <w:sz w:val="28"/>
                <w:szCs w:val="28"/>
                <w:lang w:eastAsia="ru-RU"/>
              </w:rPr>
              <w:t>167262</w:t>
            </w: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Pr>
                <w:rFonts w:eastAsia="Times New Roman" w:cs="Times New Roman"/>
                <w:color w:val="000000"/>
                <w:sz w:val="28"/>
                <w:szCs w:val="28"/>
                <w:lang w:eastAsia="ru-RU"/>
              </w:rPr>
              <w:t>100,0</w:t>
            </w:r>
          </w:p>
        </w:tc>
      </w:tr>
      <w:tr w:rsidR="000C01BF" w:rsidRPr="009F32FF" w:rsidTr="00A859B1">
        <w:trPr>
          <w:trHeight w:val="227"/>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в том числе:</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p>
        </w:tc>
      </w:tr>
      <w:tr w:rsidR="000C01BF" w:rsidRPr="009F32FF" w:rsidTr="00A859B1">
        <w:trPr>
          <w:trHeight w:val="260"/>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младше трудоспособного возраста</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sidRPr="00FE3633">
              <w:rPr>
                <w:rFonts w:eastAsia="Times New Roman" w:cs="Times New Roman"/>
                <w:color w:val="000000"/>
                <w:sz w:val="28"/>
                <w:szCs w:val="28"/>
                <w:lang w:eastAsia="ru-RU"/>
              </w:rPr>
              <w:t>33499</w:t>
            </w: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Pr>
                <w:rFonts w:eastAsia="Times New Roman" w:cs="Times New Roman"/>
                <w:color w:val="000000"/>
                <w:sz w:val="28"/>
                <w:szCs w:val="28"/>
                <w:lang w:eastAsia="ru-RU"/>
              </w:rPr>
              <w:t>20,0</w:t>
            </w:r>
          </w:p>
        </w:tc>
      </w:tr>
      <w:tr w:rsidR="000C01BF" w:rsidRPr="009F32FF" w:rsidTr="00A859B1">
        <w:trPr>
          <w:trHeight w:val="380"/>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старше трудоспособного возраста</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sidRPr="00FE3633">
              <w:rPr>
                <w:rFonts w:eastAsia="Times New Roman" w:cs="Times New Roman"/>
                <w:color w:val="000000"/>
                <w:sz w:val="28"/>
                <w:szCs w:val="28"/>
                <w:lang w:eastAsia="ru-RU"/>
              </w:rPr>
              <w:t>41800</w:t>
            </w: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Pr>
                <w:rFonts w:eastAsia="Times New Roman" w:cs="Times New Roman"/>
                <w:color w:val="000000"/>
                <w:sz w:val="28"/>
                <w:szCs w:val="28"/>
                <w:lang w:eastAsia="ru-RU"/>
              </w:rPr>
              <w:t>25,0</w:t>
            </w:r>
          </w:p>
        </w:tc>
      </w:tr>
      <w:tr w:rsidR="000C01BF" w:rsidRPr="009F32FF" w:rsidTr="00A859B1">
        <w:trPr>
          <w:trHeight w:val="238"/>
        </w:trPr>
        <w:tc>
          <w:tcPr>
            <w:tcW w:w="7374"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vAlign w:val="bottom"/>
            <w:hideMark/>
          </w:tcPr>
          <w:p w:rsidR="000C01BF" w:rsidRPr="009F32FF" w:rsidRDefault="000C01BF" w:rsidP="009D0629">
            <w:pPr>
              <w:spacing w:after="0" w:line="240" w:lineRule="auto"/>
              <w:rPr>
                <w:rFonts w:eastAsia="Times New Roman" w:cs="Times New Roman"/>
                <w:color w:val="000000"/>
                <w:sz w:val="28"/>
                <w:szCs w:val="28"/>
                <w:lang w:eastAsia="ru-RU"/>
              </w:rPr>
            </w:pPr>
            <w:r w:rsidRPr="009F32FF">
              <w:rPr>
                <w:rFonts w:eastAsia="Times New Roman" w:cs="Times New Roman"/>
                <w:color w:val="000000"/>
                <w:sz w:val="28"/>
                <w:szCs w:val="28"/>
                <w:lang w:eastAsia="ru-RU"/>
              </w:rPr>
              <w:t>трудоспособного возраста</w:t>
            </w:r>
          </w:p>
        </w:tc>
        <w:tc>
          <w:tcPr>
            <w:tcW w:w="17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sidRPr="00FE3633">
              <w:rPr>
                <w:rFonts w:eastAsia="Times New Roman" w:cs="Times New Roman"/>
                <w:color w:val="000000"/>
                <w:sz w:val="28"/>
                <w:szCs w:val="28"/>
                <w:lang w:eastAsia="ru-RU"/>
              </w:rPr>
              <w:t>91963</w:t>
            </w:r>
          </w:p>
        </w:tc>
        <w:tc>
          <w:tcPr>
            <w:tcW w:w="1701"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25" w:type="dxa"/>
              <w:left w:w="108" w:type="dxa"/>
              <w:bottom w:w="0" w:type="dxa"/>
              <w:right w:w="108" w:type="dxa"/>
            </w:tcMar>
            <w:vAlign w:val="bottom"/>
            <w:hideMark/>
          </w:tcPr>
          <w:p w:rsidR="000C01BF" w:rsidRPr="00FE3633" w:rsidRDefault="000C01BF" w:rsidP="00FE3633">
            <w:pPr>
              <w:spacing w:after="0" w:line="240" w:lineRule="auto"/>
              <w:jc w:val="center"/>
              <w:rPr>
                <w:rFonts w:eastAsia="Times New Roman" w:cs="Times New Roman"/>
                <w:color w:val="000000"/>
                <w:sz w:val="28"/>
                <w:szCs w:val="28"/>
                <w:lang w:eastAsia="ru-RU"/>
              </w:rPr>
            </w:pPr>
            <w:r>
              <w:rPr>
                <w:rFonts w:eastAsia="Times New Roman" w:cs="Times New Roman"/>
                <w:color w:val="000000"/>
                <w:sz w:val="28"/>
                <w:szCs w:val="28"/>
                <w:lang w:eastAsia="ru-RU"/>
              </w:rPr>
              <w:t>55,0</w:t>
            </w:r>
          </w:p>
        </w:tc>
      </w:tr>
    </w:tbl>
    <w:p w:rsidR="000C01BF" w:rsidRPr="00FE3633" w:rsidRDefault="00013300" w:rsidP="00013300">
      <w:pPr>
        <w:pStyle w:val="a6"/>
        <w:jc w:val="both"/>
        <w:rPr>
          <w:rFonts w:asciiTheme="minorHAnsi" w:hAnsiTheme="minorHAnsi"/>
          <w:b/>
          <w:color w:val="A41C36"/>
          <w:sz w:val="48"/>
          <w:szCs w:val="48"/>
        </w:rPr>
      </w:pPr>
      <w:r w:rsidRPr="00FE3633">
        <w:rPr>
          <w:rFonts w:asciiTheme="minorHAnsi" w:hAnsiTheme="minorHAnsi"/>
          <w:b/>
          <w:noProof/>
          <w:color w:val="A41C36"/>
          <w:sz w:val="48"/>
          <w:szCs w:val="48"/>
        </w:rPr>
        <w:lastRenderedPageBreak/>
        <w:drawing>
          <wp:anchor distT="0" distB="0" distL="114300" distR="114300" simplePos="0" relativeHeight="251665920" behindDoc="1" locked="0" layoutInCell="1" allowOverlap="1">
            <wp:simplePos x="0" y="0"/>
            <wp:positionH relativeFrom="column">
              <wp:posOffset>-69215</wp:posOffset>
            </wp:positionH>
            <wp:positionV relativeFrom="paragraph">
              <wp:posOffset>-8256</wp:posOffset>
            </wp:positionV>
            <wp:extent cx="1226185" cy="1307465"/>
            <wp:effectExtent l="0" t="0" r="0" b="0"/>
            <wp:wrapNone/>
            <wp:docPr id="29"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185" cy="1307465"/>
                    </a:xfrm>
                    <a:prstGeom prst="rect">
                      <a:avLst/>
                    </a:prstGeom>
                    <a:ln>
                      <a:noFill/>
                    </a:ln>
                    <a:effectLst>
                      <a:softEdge rad="112500"/>
                    </a:effectLst>
                  </pic:spPr>
                </pic:pic>
              </a:graphicData>
            </a:graphic>
            <wp14:sizeRelV relativeFrom="margin">
              <wp14:pctHeight>0</wp14:pctHeight>
            </wp14:sizeRelV>
          </wp:anchor>
        </w:drawing>
      </w:r>
      <w:r w:rsidR="00041A40">
        <w:rPr>
          <w:rFonts w:ascii="Times New Roman" w:hAnsi="Times New Roman"/>
          <w:noProof/>
          <w:color w:val="000000" w:themeColor="text1"/>
          <w:sz w:val="28"/>
          <w:szCs w:val="28"/>
          <w:lang w:eastAsia="ru-RU"/>
        </w:rPr>
        <w:drawing>
          <wp:anchor distT="0" distB="0" distL="114300" distR="114300" simplePos="0" relativeHeight="251662848" behindDoc="0" locked="0" layoutInCell="1" allowOverlap="1">
            <wp:simplePos x="0" y="0"/>
            <wp:positionH relativeFrom="column">
              <wp:posOffset>-488315</wp:posOffset>
            </wp:positionH>
            <wp:positionV relativeFrom="paragraph">
              <wp:posOffset>-51434</wp:posOffset>
            </wp:positionV>
            <wp:extent cx="9204960" cy="45719"/>
            <wp:effectExtent l="0" t="0" r="0" b="0"/>
            <wp:wrapNone/>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flipV="1">
                      <a:off x="0" y="0"/>
                      <a:ext cx="10150058" cy="50413"/>
                    </a:xfrm>
                    <a:prstGeom prst="rect">
                      <a:avLst/>
                    </a:prstGeom>
                    <a:noFill/>
                  </pic:spPr>
                </pic:pic>
              </a:graphicData>
            </a:graphic>
            <wp14:sizeRelV relativeFrom="margin">
              <wp14:pctHeight>0</wp14:pctHeight>
            </wp14:sizeRelV>
          </wp:anchor>
        </w:drawing>
      </w:r>
      <w:r w:rsidR="001C3A8F">
        <w:rPr>
          <w:rFonts w:asciiTheme="minorHAnsi" w:hAnsiTheme="minorHAnsi"/>
          <w:b/>
          <w:color w:val="A41C36"/>
          <w:sz w:val="48"/>
          <w:szCs w:val="48"/>
        </w:rPr>
        <w:t xml:space="preserve">                 </w:t>
      </w:r>
      <w:r w:rsidR="0000269B">
        <w:rPr>
          <w:rFonts w:asciiTheme="minorHAnsi" w:hAnsiTheme="minorHAnsi"/>
          <w:b/>
          <w:color w:val="A41C36"/>
          <w:sz w:val="48"/>
          <w:szCs w:val="48"/>
        </w:rPr>
        <w:t>ЗДРАВООХРАНЕНИЕ</w:t>
      </w:r>
    </w:p>
    <w:p w:rsidR="004A045B" w:rsidRDefault="004A045B" w:rsidP="00A859B1">
      <w:pPr>
        <w:spacing w:after="0" w:line="240" w:lineRule="auto"/>
        <w:jc w:val="both"/>
        <w:rPr>
          <w:color w:val="000000"/>
          <w:sz w:val="28"/>
          <w:szCs w:val="28"/>
        </w:rPr>
      </w:pPr>
    </w:p>
    <w:p w:rsidR="004A045B" w:rsidRDefault="004A045B" w:rsidP="00A859B1">
      <w:pPr>
        <w:spacing w:after="0" w:line="240" w:lineRule="auto"/>
        <w:jc w:val="both"/>
        <w:rPr>
          <w:color w:val="000000"/>
          <w:sz w:val="28"/>
          <w:szCs w:val="28"/>
        </w:rPr>
      </w:pPr>
    </w:p>
    <w:p w:rsidR="004A045B" w:rsidRDefault="004A045B" w:rsidP="00A859B1">
      <w:pPr>
        <w:spacing w:after="0" w:line="240" w:lineRule="auto"/>
        <w:jc w:val="both"/>
        <w:rPr>
          <w:color w:val="000000"/>
          <w:sz w:val="28"/>
          <w:szCs w:val="28"/>
        </w:rPr>
      </w:pPr>
    </w:p>
    <w:p w:rsidR="004A045B" w:rsidRDefault="004A045B" w:rsidP="00A859B1">
      <w:pPr>
        <w:spacing w:after="0" w:line="240" w:lineRule="auto"/>
        <w:jc w:val="both"/>
        <w:rPr>
          <w:color w:val="000000"/>
          <w:sz w:val="28"/>
          <w:szCs w:val="28"/>
        </w:rPr>
      </w:pPr>
    </w:p>
    <w:p w:rsidR="00F10817" w:rsidRPr="0002553A" w:rsidRDefault="00F10817" w:rsidP="00F10817">
      <w:pPr>
        <w:pStyle w:val="a5"/>
        <w:numPr>
          <w:ilvl w:val="0"/>
          <w:numId w:val="2"/>
        </w:numPr>
        <w:spacing w:after="0" w:line="240" w:lineRule="auto"/>
        <w:ind w:left="1701"/>
        <w:jc w:val="both"/>
        <w:rPr>
          <w:color w:val="000000"/>
          <w:sz w:val="28"/>
          <w:szCs w:val="28"/>
        </w:rPr>
      </w:pPr>
      <w:r>
        <w:rPr>
          <w:color w:val="000000"/>
          <w:sz w:val="28"/>
          <w:szCs w:val="28"/>
        </w:rPr>
        <w:t>ГБУЗ СК</w:t>
      </w:r>
      <w:r w:rsidRPr="0002553A">
        <w:rPr>
          <w:color w:val="000000"/>
          <w:sz w:val="28"/>
          <w:szCs w:val="28"/>
        </w:rPr>
        <w:t xml:space="preserve"> «Георгиевская районная больница» </w:t>
      </w:r>
    </w:p>
    <w:p w:rsidR="00F10817" w:rsidRPr="0002553A" w:rsidRDefault="00F10817" w:rsidP="00F10817">
      <w:pPr>
        <w:pStyle w:val="a5"/>
        <w:numPr>
          <w:ilvl w:val="0"/>
          <w:numId w:val="2"/>
        </w:numPr>
        <w:spacing w:after="0" w:line="240" w:lineRule="auto"/>
        <w:ind w:left="1701"/>
        <w:jc w:val="both"/>
        <w:rPr>
          <w:sz w:val="28"/>
          <w:szCs w:val="28"/>
        </w:rPr>
      </w:pPr>
      <w:r>
        <w:rPr>
          <w:sz w:val="28"/>
          <w:szCs w:val="28"/>
        </w:rPr>
        <w:t>Р</w:t>
      </w:r>
      <w:r w:rsidRPr="0002553A">
        <w:rPr>
          <w:sz w:val="28"/>
          <w:szCs w:val="28"/>
        </w:rPr>
        <w:t xml:space="preserve">айонная больница в городе Георгиевске </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Незлобненская районн</w:t>
      </w:r>
      <w:r>
        <w:rPr>
          <w:sz w:val="28"/>
          <w:szCs w:val="28"/>
        </w:rPr>
        <w:t>ая</w:t>
      </w:r>
      <w:r w:rsidRPr="0002553A">
        <w:rPr>
          <w:sz w:val="28"/>
          <w:szCs w:val="28"/>
        </w:rPr>
        <w:t xml:space="preserve"> больниц</w:t>
      </w:r>
      <w:r>
        <w:rPr>
          <w:sz w:val="28"/>
          <w:szCs w:val="28"/>
        </w:rPr>
        <w:t>а</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Александрийская участков</w:t>
      </w:r>
      <w:r>
        <w:rPr>
          <w:sz w:val="28"/>
          <w:szCs w:val="28"/>
        </w:rPr>
        <w:t>ая</w:t>
      </w:r>
      <w:r w:rsidRPr="0002553A">
        <w:rPr>
          <w:sz w:val="28"/>
          <w:szCs w:val="28"/>
        </w:rPr>
        <w:t xml:space="preserve"> больниц</w:t>
      </w:r>
      <w:r>
        <w:rPr>
          <w:sz w:val="28"/>
          <w:szCs w:val="28"/>
        </w:rPr>
        <w:t>а</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Георгиевская поликлиник</w:t>
      </w:r>
      <w:r>
        <w:rPr>
          <w:sz w:val="28"/>
          <w:szCs w:val="28"/>
        </w:rPr>
        <w:t>а</w:t>
      </w:r>
      <w:r w:rsidRPr="0002553A">
        <w:rPr>
          <w:sz w:val="28"/>
          <w:szCs w:val="28"/>
        </w:rPr>
        <w:t xml:space="preserve"> №1, №2 </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Георгиевская детск</w:t>
      </w:r>
      <w:r>
        <w:rPr>
          <w:sz w:val="28"/>
          <w:szCs w:val="28"/>
        </w:rPr>
        <w:t>ая</w:t>
      </w:r>
      <w:r w:rsidRPr="0002553A">
        <w:rPr>
          <w:sz w:val="28"/>
          <w:szCs w:val="28"/>
        </w:rPr>
        <w:t xml:space="preserve"> поликлиник</w:t>
      </w:r>
      <w:r>
        <w:rPr>
          <w:sz w:val="28"/>
          <w:szCs w:val="28"/>
        </w:rPr>
        <w:t>а</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отделение скорой ме</w:t>
      </w:r>
      <w:r>
        <w:rPr>
          <w:sz w:val="28"/>
          <w:szCs w:val="28"/>
        </w:rPr>
        <w:t>дицинской помощи с подстанцией</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11 врачебны</w:t>
      </w:r>
      <w:r>
        <w:rPr>
          <w:sz w:val="28"/>
          <w:szCs w:val="28"/>
        </w:rPr>
        <w:t>х</w:t>
      </w:r>
      <w:r w:rsidRPr="0002553A">
        <w:rPr>
          <w:sz w:val="28"/>
          <w:szCs w:val="28"/>
        </w:rPr>
        <w:t xml:space="preserve"> амбулаторий</w:t>
      </w:r>
    </w:p>
    <w:p w:rsidR="00F10817" w:rsidRPr="0002553A" w:rsidRDefault="00F10817" w:rsidP="00F10817">
      <w:pPr>
        <w:pStyle w:val="a5"/>
        <w:numPr>
          <w:ilvl w:val="0"/>
          <w:numId w:val="2"/>
        </w:numPr>
        <w:spacing w:after="0" w:line="240" w:lineRule="auto"/>
        <w:ind w:left="1701"/>
        <w:jc w:val="both"/>
        <w:rPr>
          <w:sz w:val="28"/>
          <w:szCs w:val="28"/>
        </w:rPr>
      </w:pPr>
      <w:r w:rsidRPr="0002553A">
        <w:rPr>
          <w:sz w:val="28"/>
          <w:szCs w:val="28"/>
        </w:rPr>
        <w:t xml:space="preserve">7 </w:t>
      </w:r>
      <w:proofErr w:type="spellStart"/>
      <w:r w:rsidRPr="0002553A">
        <w:rPr>
          <w:sz w:val="28"/>
          <w:szCs w:val="28"/>
        </w:rPr>
        <w:t>ФАПов</w:t>
      </w:r>
      <w:proofErr w:type="spellEnd"/>
    </w:p>
    <w:p w:rsidR="00F10817" w:rsidRDefault="00F10817" w:rsidP="00F10817">
      <w:pPr>
        <w:pStyle w:val="a5"/>
        <w:numPr>
          <w:ilvl w:val="0"/>
          <w:numId w:val="2"/>
        </w:numPr>
        <w:spacing w:after="0" w:line="240" w:lineRule="auto"/>
        <w:ind w:left="1701"/>
        <w:jc w:val="both"/>
        <w:rPr>
          <w:sz w:val="28"/>
          <w:szCs w:val="28"/>
        </w:rPr>
      </w:pPr>
      <w:r w:rsidRPr="0002553A">
        <w:rPr>
          <w:sz w:val="28"/>
          <w:szCs w:val="28"/>
        </w:rPr>
        <w:t>72 медицинских кабинет</w:t>
      </w:r>
      <w:r>
        <w:rPr>
          <w:sz w:val="28"/>
          <w:szCs w:val="28"/>
        </w:rPr>
        <w:t>ов</w:t>
      </w:r>
      <w:r w:rsidRPr="0002553A">
        <w:rPr>
          <w:sz w:val="28"/>
          <w:szCs w:val="28"/>
        </w:rPr>
        <w:t xml:space="preserve"> дет</w:t>
      </w:r>
      <w:r>
        <w:rPr>
          <w:sz w:val="28"/>
          <w:szCs w:val="28"/>
        </w:rPr>
        <w:t>ских образовательных учреждений</w:t>
      </w:r>
    </w:p>
    <w:p w:rsidR="00F10817" w:rsidRPr="0002553A" w:rsidRDefault="00F10817" w:rsidP="00F10817">
      <w:pPr>
        <w:pStyle w:val="a5"/>
        <w:spacing w:after="0" w:line="240" w:lineRule="auto"/>
        <w:ind w:left="1701"/>
        <w:jc w:val="both"/>
        <w:rPr>
          <w:sz w:val="28"/>
          <w:szCs w:val="28"/>
        </w:rPr>
      </w:pPr>
    </w:p>
    <w:p w:rsidR="00F10817" w:rsidRPr="00002287" w:rsidRDefault="00F10817" w:rsidP="00F10817">
      <w:pPr>
        <w:spacing w:before="240" w:line="240" w:lineRule="auto"/>
        <w:jc w:val="both"/>
        <w:rPr>
          <w:rFonts w:eastAsia="Calibri" w:cs="Times New Roman"/>
          <w:b/>
          <w:color w:val="A41C36"/>
          <w:sz w:val="28"/>
          <w:szCs w:val="28"/>
        </w:rPr>
      </w:pPr>
      <w:r w:rsidRPr="00002287">
        <w:rPr>
          <w:rFonts w:eastAsia="Calibri" w:cs="Times New Roman"/>
          <w:b/>
          <w:color w:val="A41C36"/>
          <w:sz w:val="28"/>
          <w:szCs w:val="28"/>
        </w:rPr>
        <w:t>Обеспеченность коечным фондом:</w:t>
      </w:r>
    </w:p>
    <w:tbl>
      <w:tblPr>
        <w:tblW w:w="5000" w:type="pct"/>
        <w:tblCellMar>
          <w:left w:w="0" w:type="dxa"/>
          <w:right w:w="0" w:type="dxa"/>
        </w:tblCellMar>
        <w:tblLook w:val="04A0" w:firstRow="1" w:lastRow="0" w:firstColumn="1" w:lastColumn="0" w:noHBand="0" w:noVBand="1"/>
      </w:tblPr>
      <w:tblGrid>
        <w:gridCol w:w="1296"/>
        <w:gridCol w:w="1452"/>
        <w:gridCol w:w="1838"/>
        <w:gridCol w:w="1455"/>
        <w:gridCol w:w="1451"/>
        <w:gridCol w:w="1838"/>
        <w:gridCol w:w="1455"/>
      </w:tblGrid>
      <w:tr w:rsidR="00F10817" w:rsidRPr="009F32FF" w:rsidTr="00222354">
        <w:trPr>
          <w:trHeight w:val="418"/>
        </w:trPr>
        <w:tc>
          <w:tcPr>
            <w:tcW w:w="601" w:type="pct"/>
            <w:vMerge w:val="restart"/>
            <w:tcBorders>
              <w:top w:val="single" w:sz="8" w:space="0" w:color="4F81BD"/>
              <w:left w:val="single" w:sz="8" w:space="0" w:color="4F81BD"/>
              <w:bottom w:val="single" w:sz="8" w:space="0" w:color="FFFFFF" w:themeColor="background1"/>
              <w:right w:val="single" w:sz="8" w:space="0" w:color="FFFFFF" w:themeColor="background1"/>
            </w:tcBorders>
            <w:shd w:val="clear" w:color="auto" w:fill="4F81BD"/>
            <w:tcMar>
              <w:top w:w="72" w:type="dxa"/>
              <w:left w:w="144" w:type="dxa"/>
              <w:bottom w:w="72" w:type="dxa"/>
              <w:right w:w="144" w:type="dxa"/>
            </w:tcMar>
            <w:hideMark/>
          </w:tcPr>
          <w:p w:rsidR="00F10817" w:rsidRPr="009F32FF" w:rsidRDefault="00F10817" w:rsidP="00222354">
            <w:pPr>
              <w:pStyle w:val="a6"/>
              <w:spacing w:before="240" w:after="200"/>
              <w:jc w:val="center"/>
              <w:rPr>
                <w:b/>
                <w:color w:val="FFFFFF" w:themeColor="background1"/>
                <w:sz w:val="28"/>
                <w:szCs w:val="28"/>
              </w:rPr>
            </w:pPr>
            <w:r>
              <w:rPr>
                <w:b/>
                <w:bCs/>
                <w:color w:val="FFFFFF" w:themeColor="background1"/>
                <w:sz w:val="28"/>
                <w:szCs w:val="28"/>
              </w:rPr>
              <w:t>Население (чел)</w:t>
            </w:r>
          </w:p>
        </w:tc>
        <w:tc>
          <w:tcPr>
            <w:tcW w:w="2200" w:type="pct"/>
            <w:gridSpan w:val="3"/>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tcMar>
              <w:top w:w="72" w:type="dxa"/>
              <w:left w:w="144" w:type="dxa"/>
              <w:bottom w:w="72" w:type="dxa"/>
              <w:right w:w="144" w:type="dxa"/>
            </w:tcMar>
            <w:hideMark/>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Число коек(единиц)</w:t>
            </w:r>
          </w:p>
        </w:tc>
        <w:tc>
          <w:tcPr>
            <w:tcW w:w="2199" w:type="pct"/>
            <w:gridSpan w:val="3"/>
            <w:tcBorders>
              <w:top w:val="single" w:sz="8" w:space="0" w:color="4F81BD"/>
              <w:left w:val="single" w:sz="8" w:space="0" w:color="FFFFFF" w:themeColor="background1"/>
              <w:bottom w:val="single" w:sz="8" w:space="0" w:color="FFFFFF" w:themeColor="background1"/>
              <w:right w:val="single" w:sz="8" w:space="0" w:color="4F81BD"/>
            </w:tcBorders>
            <w:shd w:val="clear" w:color="auto" w:fill="4F81BD"/>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Обеспеченность коечным фондом</w:t>
            </w:r>
          </w:p>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(единиц на 10000 человек населения)</w:t>
            </w:r>
          </w:p>
        </w:tc>
      </w:tr>
      <w:tr w:rsidR="00F10817" w:rsidRPr="009F32FF" w:rsidTr="00222354">
        <w:trPr>
          <w:trHeight w:val="418"/>
        </w:trPr>
        <w:tc>
          <w:tcPr>
            <w:tcW w:w="601" w:type="pct"/>
            <w:vMerge/>
            <w:tcBorders>
              <w:top w:val="single" w:sz="8" w:space="0" w:color="FFFFFF" w:themeColor="background1"/>
              <w:left w:val="single" w:sz="8" w:space="0" w:color="4F81BD"/>
              <w:bottom w:val="single" w:sz="8" w:space="0" w:color="4F81BD"/>
              <w:right w:val="single" w:sz="8" w:space="0" w:color="FFFFFF" w:themeColor="background1"/>
            </w:tcBorders>
            <w:shd w:val="clear" w:color="auto" w:fill="4F81BD"/>
            <w:tcMar>
              <w:top w:w="72" w:type="dxa"/>
              <w:left w:w="144" w:type="dxa"/>
              <w:bottom w:w="72" w:type="dxa"/>
              <w:right w:w="144" w:type="dxa"/>
            </w:tcMar>
            <w:hideMark/>
          </w:tcPr>
          <w:p w:rsidR="00F10817" w:rsidRPr="009F32FF" w:rsidRDefault="00F10817" w:rsidP="00222354">
            <w:pPr>
              <w:pStyle w:val="a6"/>
              <w:jc w:val="both"/>
              <w:rPr>
                <w:b/>
                <w:bCs/>
                <w:color w:val="FFFFFF" w:themeColor="background1"/>
                <w:sz w:val="28"/>
                <w:szCs w:val="28"/>
              </w:rPr>
            </w:pPr>
          </w:p>
        </w:tc>
        <w:tc>
          <w:tcPr>
            <w:tcW w:w="673"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hideMark/>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дневного пребывания</w:t>
            </w:r>
          </w:p>
        </w:tc>
        <w:tc>
          <w:tcPr>
            <w:tcW w:w="85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круглосуточного пребывания</w:t>
            </w:r>
          </w:p>
        </w:tc>
        <w:tc>
          <w:tcPr>
            <w:tcW w:w="675"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общая численность</w:t>
            </w:r>
          </w:p>
        </w:tc>
        <w:tc>
          <w:tcPr>
            <w:tcW w:w="673"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дневного пребывания</w:t>
            </w:r>
          </w:p>
        </w:tc>
        <w:tc>
          <w:tcPr>
            <w:tcW w:w="85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hideMark/>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круглосуточного пребывания</w:t>
            </w:r>
          </w:p>
        </w:tc>
        <w:tc>
          <w:tcPr>
            <w:tcW w:w="675" w:type="pct"/>
            <w:tcBorders>
              <w:top w:val="single" w:sz="8" w:space="0" w:color="FFFFFF" w:themeColor="background1"/>
              <w:left w:val="single" w:sz="8" w:space="0" w:color="FFFFFF" w:themeColor="background1"/>
              <w:bottom w:val="single" w:sz="8" w:space="0" w:color="4F81BD"/>
              <w:right w:val="single" w:sz="8" w:space="0" w:color="4F81BD"/>
            </w:tcBorders>
            <w:shd w:val="clear" w:color="auto" w:fill="4F81BD"/>
            <w:tcMar>
              <w:top w:w="72" w:type="dxa"/>
              <w:left w:w="144" w:type="dxa"/>
              <w:bottom w:w="72" w:type="dxa"/>
              <w:right w:w="144" w:type="dxa"/>
            </w:tcMar>
            <w:hideMark/>
          </w:tcPr>
          <w:p w:rsidR="00F10817" w:rsidRPr="00A859B1" w:rsidRDefault="00F10817" w:rsidP="00222354">
            <w:pPr>
              <w:spacing w:after="0" w:line="240" w:lineRule="auto"/>
              <w:jc w:val="center"/>
              <w:rPr>
                <w:rFonts w:cs="Times New Roman"/>
                <w:b/>
                <w:color w:val="FFFFFF" w:themeColor="background1"/>
                <w:sz w:val="28"/>
                <w:szCs w:val="28"/>
              </w:rPr>
            </w:pPr>
            <w:r w:rsidRPr="00A859B1">
              <w:rPr>
                <w:rFonts w:cs="Times New Roman"/>
                <w:b/>
                <w:color w:val="FFFFFF" w:themeColor="background1"/>
                <w:sz w:val="28"/>
                <w:szCs w:val="28"/>
              </w:rPr>
              <w:t>общая численность</w:t>
            </w:r>
          </w:p>
        </w:tc>
      </w:tr>
      <w:tr w:rsidR="00F10817" w:rsidRPr="009F32FF" w:rsidTr="00222354">
        <w:trPr>
          <w:trHeight w:val="426"/>
        </w:trPr>
        <w:tc>
          <w:tcPr>
            <w:tcW w:w="601"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hideMark/>
          </w:tcPr>
          <w:p w:rsidR="00F10817" w:rsidRPr="009F32FF" w:rsidRDefault="00F10817" w:rsidP="00222354">
            <w:pPr>
              <w:pStyle w:val="a6"/>
              <w:jc w:val="both"/>
              <w:rPr>
                <w:sz w:val="28"/>
                <w:szCs w:val="28"/>
              </w:rPr>
            </w:pPr>
            <w:r w:rsidRPr="00A859B1">
              <w:rPr>
                <w:rFonts w:asciiTheme="minorHAnsi" w:hAnsiTheme="minorHAnsi"/>
                <w:sz w:val="28"/>
                <w:szCs w:val="28"/>
              </w:rPr>
              <w:t>167262</w:t>
            </w:r>
          </w:p>
        </w:tc>
        <w:tc>
          <w:tcPr>
            <w:tcW w:w="673" w:type="pct"/>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10817" w:rsidRPr="00A859B1" w:rsidRDefault="00F10817" w:rsidP="00222354">
            <w:pPr>
              <w:jc w:val="center"/>
              <w:rPr>
                <w:rFonts w:cs="Times New Roman"/>
                <w:sz w:val="28"/>
                <w:szCs w:val="28"/>
              </w:rPr>
            </w:pPr>
            <w:r w:rsidRPr="00A859B1">
              <w:rPr>
                <w:rFonts w:cs="Times New Roman"/>
                <w:sz w:val="28"/>
                <w:szCs w:val="28"/>
              </w:rPr>
              <w:t>128</w:t>
            </w:r>
          </w:p>
        </w:tc>
        <w:tc>
          <w:tcPr>
            <w:tcW w:w="852"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tcPr>
          <w:p w:rsidR="00F10817" w:rsidRPr="00A859B1" w:rsidRDefault="00F10817" w:rsidP="00222354">
            <w:pPr>
              <w:jc w:val="center"/>
              <w:rPr>
                <w:rFonts w:cs="Times New Roman"/>
                <w:sz w:val="28"/>
                <w:szCs w:val="28"/>
              </w:rPr>
            </w:pPr>
            <w:r w:rsidRPr="00A859B1">
              <w:rPr>
                <w:rFonts w:cs="Times New Roman"/>
                <w:sz w:val="28"/>
                <w:szCs w:val="28"/>
              </w:rPr>
              <w:t>592</w:t>
            </w:r>
          </w:p>
        </w:tc>
        <w:tc>
          <w:tcPr>
            <w:tcW w:w="675"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tcPr>
          <w:p w:rsidR="00F10817" w:rsidRPr="00A859B1" w:rsidRDefault="00F10817" w:rsidP="00222354">
            <w:pPr>
              <w:jc w:val="center"/>
              <w:rPr>
                <w:rFonts w:cs="Times New Roman"/>
                <w:sz w:val="28"/>
                <w:szCs w:val="28"/>
              </w:rPr>
            </w:pPr>
            <w:r w:rsidRPr="00A859B1">
              <w:rPr>
                <w:rFonts w:cs="Times New Roman"/>
                <w:sz w:val="28"/>
                <w:szCs w:val="28"/>
              </w:rPr>
              <w:t>720</w:t>
            </w:r>
          </w:p>
        </w:tc>
        <w:tc>
          <w:tcPr>
            <w:tcW w:w="673"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tcPr>
          <w:p w:rsidR="00F10817" w:rsidRPr="00A859B1" w:rsidRDefault="00F10817" w:rsidP="00222354">
            <w:pPr>
              <w:jc w:val="center"/>
              <w:rPr>
                <w:rFonts w:cs="Times New Roman"/>
                <w:sz w:val="28"/>
                <w:szCs w:val="28"/>
              </w:rPr>
            </w:pPr>
            <w:r w:rsidRPr="00A859B1">
              <w:rPr>
                <w:rFonts w:cs="Times New Roman"/>
                <w:sz w:val="28"/>
                <w:szCs w:val="28"/>
              </w:rPr>
              <w:t>7,6</w:t>
            </w:r>
          </w:p>
        </w:tc>
        <w:tc>
          <w:tcPr>
            <w:tcW w:w="852" w:type="pct"/>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10817" w:rsidRPr="00B0291A" w:rsidRDefault="00F10817" w:rsidP="00222354">
            <w:pPr>
              <w:jc w:val="center"/>
              <w:rPr>
                <w:rFonts w:cs="Times New Roman"/>
                <w:sz w:val="28"/>
                <w:szCs w:val="28"/>
              </w:rPr>
            </w:pPr>
            <w:r w:rsidRPr="00B0291A">
              <w:rPr>
                <w:rFonts w:cs="Times New Roman"/>
                <w:sz w:val="28"/>
                <w:szCs w:val="28"/>
              </w:rPr>
              <w:t>35,4</w:t>
            </w:r>
          </w:p>
        </w:tc>
        <w:tc>
          <w:tcPr>
            <w:tcW w:w="675" w:type="pct"/>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hideMark/>
          </w:tcPr>
          <w:p w:rsidR="00F10817" w:rsidRPr="00B0291A" w:rsidRDefault="00F10817" w:rsidP="00222354">
            <w:pPr>
              <w:jc w:val="center"/>
              <w:rPr>
                <w:rFonts w:cs="Times New Roman"/>
                <w:sz w:val="28"/>
                <w:szCs w:val="28"/>
              </w:rPr>
            </w:pPr>
            <w:r w:rsidRPr="00B0291A">
              <w:rPr>
                <w:rFonts w:cs="Times New Roman"/>
                <w:sz w:val="28"/>
                <w:szCs w:val="28"/>
              </w:rPr>
              <w:t>43</w:t>
            </w:r>
          </w:p>
        </w:tc>
      </w:tr>
    </w:tbl>
    <w:p w:rsidR="00F10817" w:rsidRPr="00002287" w:rsidRDefault="00F10817" w:rsidP="00F10817">
      <w:pPr>
        <w:spacing w:before="240" w:line="240" w:lineRule="auto"/>
        <w:rPr>
          <w:rFonts w:eastAsia="Calibri" w:cs="Times New Roman"/>
          <w:b/>
          <w:color w:val="A41C36"/>
          <w:sz w:val="28"/>
          <w:szCs w:val="28"/>
        </w:rPr>
      </w:pPr>
      <w:r w:rsidRPr="00002287">
        <w:rPr>
          <w:rFonts w:eastAsia="Calibri" w:cs="Times New Roman"/>
          <w:b/>
          <w:color w:val="A41C36"/>
          <w:sz w:val="28"/>
          <w:szCs w:val="28"/>
        </w:rPr>
        <w:t>Обеспеченность медицинским персоналом:</w:t>
      </w:r>
    </w:p>
    <w:tbl>
      <w:tblPr>
        <w:tblW w:w="10776" w:type="dxa"/>
        <w:tblCellMar>
          <w:left w:w="0" w:type="dxa"/>
          <w:right w:w="0" w:type="dxa"/>
        </w:tblCellMar>
        <w:tblLook w:val="04A0" w:firstRow="1" w:lastRow="0" w:firstColumn="1" w:lastColumn="0" w:noHBand="0" w:noVBand="1"/>
      </w:tblPr>
      <w:tblGrid>
        <w:gridCol w:w="2979"/>
        <w:gridCol w:w="1701"/>
        <w:gridCol w:w="1701"/>
        <w:gridCol w:w="2268"/>
        <w:gridCol w:w="2127"/>
      </w:tblGrid>
      <w:tr w:rsidR="00F10817" w:rsidRPr="009F32FF" w:rsidTr="00222354">
        <w:trPr>
          <w:trHeight w:val="381"/>
        </w:trPr>
        <w:tc>
          <w:tcPr>
            <w:tcW w:w="2979" w:type="dxa"/>
            <w:vMerge w:val="restart"/>
            <w:tcBorders>
              <w:top w:val="single" w:sz="8" w:space="0" w:color="4F81BD"/>
              <w:left w:val="single" w:sz="8" w:space="0" w:color="4F81BD"/>
              <w:bottom w:val="single" w:sz="8" w:space="0" w:color="FFFFFF" w:themeColor="background1"/>
              <w:right w:val="single" w:sz="8" w:space="0" w:color="FFFFFF" w:themeColor="background1"/>
            </w:tcBorders>
            <w:shd w:val="clear" w:color="auto" w:fill="4F81BD"/>
            <w:tcMar>
              <w:top w:w="72" w:type="dxa"/>
              <w:left w:w="144" w:type="dxa"/>
              <w:bottom w:w="72" w:type="dxa"/>
              <w:right w:w="144" w:type="dxa"/>
            </w:tcMar>
            <w:vAlign w:val="center"/>
            <w:hideMark/>
          </w:tcPr>
          <w:p w:rsidR="00F10817" w:rsidRPr="009F32FF" w:rsidRDefault="00F10817" w:rsidP="00222354">
            <w:pPr>
              <w:pStyle w:val="a6"/>
              <w:spacing w:before="240" w:after="200"/>
              <w:jc w:val="center"/>
              <w:rPr>
                <w:b/>
                <w:color w:val="FFFFFF" w:themeColor="background1"/>
                <w:sz w:val="28"/>
                <w:szCs w:val="28"/>
              </w:rPr>
            </w:pPr>
            <w:r w:rsidRPr="009F32FF">
              <w:rPr>
                <w:b/>
                <w:bCs/>
                <w:color w:val="FFFFFF" w:themeColor="background1"/>
                <w:sz w:val="28"/>
                <w:szCs w:val="28"/>
              </w:rPr>
              <w:t>Показатели</w:t>
            </w:r>
          </w:p>
        </w:tc>
        <w:tc>
          <w:tcPr>
            <w:tcW w:w="7797" w:type="dxa"/>
            <w:gridSpan w:val="4"/>
            <w:tcBorders>
              <w:top w:val="single" w:sz="8" w:space="0" w:color="4F81BD"/>
              <w:left w:val="single" w:sz="8" w:space="0" w:color="FFFFFF" w:themeColor="background1"/>
              <w:bottom w:val="single" w:sz="8" w:space="0" w:color="FFFFFF" w:themeColor="background1"/>
              <w:right w:val="single" w:sz="8" w:space="0" w:color="4F81BD"/>
            </w:tcBorders>
            <w:shd w:val="clear" w:color="auto" w:fill="4F81BD"/>
            <w:tcMar>
              <w:top w:w="72" w:type="dxa"/>
              <w:left w:w="144" w:type="dxa"/>
              <w:bottom w:w="72" w:type="dxa"/>
              <w:right w:w="144" w:type="dxa"/>
            </w:tcMar>
            <w:hideMark/>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Всего работников в системе здравоохранения</w:t>
            </w:r>
            <w:r>
              <w:rPr>
                <w:rFonts w:cs="Times New Roman"/>
                <w:b/>
                <w:color w:val="FFFFFF" w:themeColor="background1"/>
                <w:sz w:val="28"/>
                <w:szCs w:val="28"/>
              </w:rPr>
              <w:t xml:space="preserve"> - </w:t>
            </w:r>
            <w:r w:rsidRPr="004A045B">
              <w:rPr>
                <w:rFonts w:cs="Times New Roman"/>
                <w:b/>
                <w:color w:val="FFFFFF" w:themeColor="background1"/>
                <w:sz w:val="28"/>
                <w:szCs w:val="28"/>
              </w:rPr>
              <w:t>1613 человек</w:t>
            </w:r>
          </w:p>
        </w:tc>
      </w:tr>
      <w:tr w:rsidR="00F10817" w:rsidRPr="009F32FF" w:rsidTr="00222354">
        <w:trPr>
          <w:trHeight w:val="381"/>
        </w:trPr>
        <w:tc>
          <w:tcPr>
            <w:tcW w:w="2979" w:type="dxa"/>
            <w:vMerge/>
            <w:tcBorders>
              <w:top w:val="single" w:sz="8" w:space="0" w:color="FFFFFF" w:themeColor="background1"/>
              <w:left w:val="single" w:sz="8" w:space="0" w:color="4F81BD"/>
              <w:bottom w:val="single" w:sz="8" w:space="0" w:color="4F81BD"/>
              <w:right w:val="single" w:sz="8" w:space="0" w:color="FFFFFF" w:themeColor="background1"/>
            </w:tcBorders>
            <w:shd w:val="clear" w:color="auto" w:fill="4F81BD"/>
            <w:tcMar>
              <w:top w:w="72" w:type="dxa"/>
              <w:left w:w="144" w:type="dxa"/>
              <w:bottom w:w="72" w:type="dxa"/>
              <w:right w:w="144" w:type="dxa"/>
            </w:tcMar>
            <w:hideMark/>
          </w:tcPr>
          <w:p w:rsidR="00F10817" w:rsidRPr="009F32FF" w:rsidRDefault="00F10817" w:rsidP="00222354">
            <w:pPr>
              <w:pStyle w:val="a6"/>
              <w:jc w:val="both"/>
              <w:rPr>
                <w:b/>
                <w:bCs/>
                <w:color w:val="FFFFFF" w:themeColor="background1"/>
                <w:sz w:val="28"/>
                <w:szCs w:val="28"/>
              </w:rPr>
            </w:pPr>
          </w:p>
        </w:tc>
        <w:tc>
          <w:tcPr>
            <w:tcW w:w="1701" w:type="dxa"/>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vAlign w:val="center"/>
            <w:hideMark/>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население</w:t>
            </w:r>
          </w:p>
        </w:tc>
        <w:tc>
          <w:tcPr>
            <w:tcW w:w="1701" w:type="dxa"/>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Mar>
              <w:top w:w="72" w:type="dxa"/>
              <w:left w:w="144" w:type="dxa"/>
              <w:bottom w:w="72" w:type="dxa"/>
              <w:right w:w="144" w:type="dxa"/>
            </w:tcMar>
            <w:vAlign w:val="center"/>
            <w:hideMark/>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врачи</w:t>
            </w:r>
          </w:p>
        </w:tc>
        <w:tc>
          <w:tcPr>
            <w:tcW w:w="2268" w:type="dxa"/>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средний медицинский персонал</w:t>
            </w:r>
          </w:p>
        </w:tc>
        <w:tc>
          <w:tcPr>
            <w:tcW w:w="2127" w:type="dxa"/>
            <w:tcBorders>
              <w:top w:val="single" w:sz="8" w:space="0" w:color="FFFFFF" w:themeColor="background1"/>
              <w:left w:val="single" w:sz="8" w:space="0" w:color="FFFFFF" w:themeColor="background1"/>
              <w:bottom w:val="single" w:sz="8" w:space="0" w:color="4F81BD"/>
              <w:right w:val="single" w:sz="8" w:space="0" w:color="4F81BD"/>
            </w:tcBorders>
            <w:shd w:val="clear" w:color="auto" w:fill="4F81BD"/>
          </w:tcPr>
          <w:p w:rsidR="00F10817" w:rsidRPr="004A045B" w:rsidRDefault="00F10817" w:rsidP="00222354">
            <w:pPr>
              <w:spacing w:after="0" w:line="240" w:lineRule="auto"/>
              <w:jc w:val="center"/>
              <w:rPr>
                <w:rFonts w:cs="Times New Roman"/>
                <w:b/>
                <w:color w:val="FFFFFF" w:themeColor="background1"/>
                <w:sz w:val="28"/>
                <w:szCs w:val="28"/>
              </w:rPr>
            </w:pPr>
            <w:r w:rsidRPr="004A045B">
              <w:rPr>
                <w:rFonts w:cs="Times New Roman"/>
                <w:b/>
                <w:color w:val="FFFFFF" w:themeColor="background1"/>
                <w:sz w:val="28"/>
                <w:szCs w:val="28"/>
              </w:rPr>
              <w:t>младший медицинский персонал</w:t>
            </w:r>
          </w:p>
        </w:tc>
      </w:tr>
      <w:tr w:rsidR="00F10817" w:rsidRPr="009F32FF" w:rsidTr="00222354">
        <w:trPr>
          <w:trHeight w:val="419"/>
        </w:trPr>
        <w:tc>
          <w:tcPr>
            <w:tcW w:w="2979" w:type="dxa"/>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hideMark/>
          </w:tcPr>
          <w:p w:rsidR="00F10817" w:rsidRPr="00A859B1" w:rsidRDefault="00F10817" w:rsidP="00222354">
            <w:pPr>
              <w:rPr>
                <w:rFonts w:cs="Times New Roman"/>
                <w:sz w:val="28"/>
                <w:szCs w:val="28"/>
              </w:rPr>
            </w:pPr>
            <w:r w:rsidRPr="00A859B1">
              <w:rPr>
                <w:rFonts w:cs="Times New Roman"/>
                <w:sz w:val="28"/>
                <w:szCs w:val="28"/>
              </w:rPr>
              <w:t>Численность (человек)</w:t>
            </w:r>
          </w:p>
        </w:tc>
        <w:tc>
          <w:tcPr>
            <w:tcW w:w="170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10817" w:rsidRPr="00A859B1" w:rsidRDefault="00F10817" w:rsidP="00222354">
            <w:pPr>
              <w:jc w:val="center"/>
              <w:rPr>
                <w:rFonts w:cs="Times New Roman"/>
                <w:sz w:val="28"/>
                <w:szCs w:val="28"/>
              </w:rPr>
            </w:pPr>
            <w:r w:rsidRPr="00A859B1">
              <w:rPr>
                <w:rFonts w:cs="Times New Roman"/>
                <w:sz w:val="28"/>
                <w:szCs w:val="28"/>
              </w:rPr>
              <w:t>167262</w:t>
            </w:r>
          </w:p>
        </w:tc>
        <w:tc>
          <w:tcPr>
            <w:tcW w:w="1701" w:type="dxa"/>
            <w:tcBorders>
              <w:top w:val="single" w:sz="8" w:space="0" w:color="4F81BD"/>
              <w:left w:val="single" w:sz="8" w:space="0" w:color="4F81BD"/>
              <w:bottom w:val="single" w:sz="8" w:space="0" w:color="4F81BD"/>
              <w:right w:val="single" w:sz="8" w:space="0" w:color="4F81BD"/>
            </w:tcBorders>
            <w:shd w:val="clear" w:color="auto" w:fill="E9EDF4"/>
            <w:tcMar>
              <w:top w:w="25" w:type="dxa"/>
              <w:left w:w="108" w:type="dxa"/>
              <w:bottom w:w="0" w:type="dxa"/>
              <w:right w:w="108" w:type="dxa"/>
            </w:tcMar>
            <w:hideMark/>
          </w:tcPr>
          <w:p w:rsidR="00F10817" w:rsidRPr="00B0291A" w:rsidRDefault="00F10817" w:rsidP="00222354">
            <w:pPr>
              <w:jc w:val="center"/>
              <w:rPr>
                <w:rFonts w:cs="Times New Roman"/>
                <w:sz w:val="28"/>
                <w:szCs w:val="28"/>
              </w:rPr>
            </w:pPr>
            <w:r w:rsidRPr="00B0291A">
              <w:rPr>
                <w:rFonts w:cs="Times New Roman"/>
                <w:sz w:val="28"/>
                <w:szCs w:val="28"/>
              </w:rPr>
              <w:t>253</w:t>
            </w:r>
          </w:p>
        </w:tc>
        <w:tc>
          <w:tcPr>
            <w:tcW w:w="2268" w:type="dxa"/>
            <w:tcBorders>
              <w:top w:val="single" w:sz="8" w:space="0" w:color="4F81BD"/>
              <w:left w:val="single" w:sz="8" w:space="0" w:color="4F81BD"/>
              <w:bottom w:val="single" w:sz="8" w:space="0" w:color="4F81BD"/>
              <w:right w:val="single" w:sz="8" w:space="0" w:color="4F81BD"/>
            </w:tcBorders>
            <w:shd w:val="clear" w:color="auto" w:fill="E9EDF4"/>
          </w:tcPr>
          <w:p w:rsidR="00F10817" w:rsidRPr="00B0291A" w:rsidRDefault="00F10817" w:rsidP="00222354">
            <w:pPr>
              <w:jc w:val="center"/>
              <w:rPr>
                <w:rFonts w:cs="Times New Roman"/>
                <w:sz w:val="28"/>
                <w:szCs w:val="28"/>
              </w:rPr>
            </w:pPr>
            <w:r w:rsidRPr="00B0291A">
              <w:rPr>
                <w:rFonts w:cs="Times New Roman"/>
                <w:sz w:val="28"/>
                <w:szCs w:val="28"/>
              </w:rPr>
              <w:t>697</w:t>
            </w:r>
          </w:p>
        </w:tc>
        <w:tc>
          <w:tcPr>
            <w:tcW w:w="2127" w:type="dxa"/>
            <w:tcBorders>
              <w:top w:val="single" w:sz="8" w:space="0" w:color="4F81BD"/>
              <w:left w:val="single" w:sz="8" w:space="0" w:color="4F81BD"/>
              <w:bottom w:val="single" w:sz="8" w:space="0" w:color="4F81BD"/>
              <w:right w:val="single" w:sz="8" w:space="0" w:color="4F81BD"/>
            </w:tcBorders>
            <w:shd w:val="clear" w:color="auto" w:fill="E9EDF4"/>
          </w:tcPr>
          <w:p w:rsidR="00F10817" w:rsidRPr="00B0291A" w:rsidRDefault="00F10817" w:rsidP="00222354">
            <w:pPr>
              <w:jc w:val="center"/>
              <w:rPr>
                <w:rFonts w:cs="Times New Roman"/>
                <w:sz w:val="28"/>
                <w:szCs w:val="28"/>
              </w:rPr>
            </w:pPr>
            <w:r w:rsidRPr="00B0291A">
              <w:rPr>
                <w:rFonts w:cs="Times New Roman"/>
                <w:sz w:val="28"/>
                <w:szCs w:val="28"/>
              </w:rPr>
              <w:t>42</w:t>
            </w:r>
          </w:p>
        </w:tc>
      </w:tr>
      <w:tr w:rsidR="00F10817" w:rsidRPr="009F32FF" w:rsidTr="00222354">
        <w:trPr>
          <w:trHeight w:val="227"/>
        </w:trPr>
        <w:tc>
          <w:tcPr>
            <w:tcW w:w="2979" w:type="dxa"/>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F10817" w:rsidRPr="00A859B1" w:rsidRDefault="00F10817" w:rsidP="00222354">
            <w:pPr>
              <w:rPr>
                <w:rFonts w:cs="Times New Roman"/>
                <w:sz w:val="28"/>
                <w:szCs w:val="28"/>
              </w:rPr>
            </w:pPr>
            <w:r w:rsidRPr="00A859B1">
              <w:rPr>
                <w:rFonts w:cs="Times New Roman"/>
                <w:sz w:val="28"/>
                <w:szCs w:val="28"/>
              </w:rPr>
              <w:t>Обеспеченность (единиц на 10 тысяч населения)</w:t>
            </w:r>
          </w:p>
        </w:tc>
        <w:tc>
          <w:tcPr>
            <w:tcW w:w="1701"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F10817" w:rsidRPr="00A859B1" w:rsidRDefault="00E22A0E" w:rsidP="00222354">
            <w:pPr>
              <w:jc w:val="center"/>
              <w:rPr>
                <w:rFonts w:cs="Times New Roman"/>
                <w:sz w:val="28"/>
                <w:szCs w:val="28"/>
              </w:rPr>
            </w:pPr>
            <w:r>
              <w:rPr>
                <w:rFonts w:cs="Times New Roman"/>
                <w:sz w:val="28"/>
                <w:szCs w:val="28"/>
              </w:rPr>
              <w:t>-</w:t>
            </w:r>
          </w:p>
        </w:tc>
        <w:tc>
          <w:tcPr>
            <w:tcW w:w="1701" w:type="dxa"/>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F10817" w:rsidRPr="00B0291A" w:rsidRDefault="00F10817" w:rsidP="00222354">
            <w:pPr>
              <w:jc w:val="center"/>
              <w:rPr>
                <w:rFonts w:cs="Times New Roman"/>
                <w:sz w:val="28"/>
                <w:szCs w:val="28"/>
              </w:rPr>
            </w:pPr>
            <w:r w:rsidRPr="00B0291A">
              <w:rPr>
                <w:rFonts w:cs="Times New Roman"/>
                <w:sz w:val="28"/>
                <w:szCs w:val="28"/>
              </w:rPr>
              <w:t>15,1</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F10817" w:rsidRPr="00B0291A" w:rsidRDefault="00F10817" w:rsidP="00222354">
            <w:pPr>
              <w:jc w:val="center"/>
              <w:rPr>
                <w:rFonts w:cs="Times New Roman"/>
                <w:sz w:val="28"/>
                <w:szCs w:val="28"/>
              </w:rPr>
            </w:pPr>
            <w:r w:rsidRPr="00B0291A">
              <w:rPr>
                <w:rFonts w:cs="Times New Roman"/>
                <w:sz w:val="28"/>
                <w:szCs w:val="28"/>
              </w:rPr>
              <w:t>41,7</w:t>
            </w:r>
          </w:p>
        </w:tc>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F10817" w:rsidRPr="00B0291A" w:rsidRDefault="00F10817" w:rsidP="00222354">
            <w:pPr>
              <w:jc w:val="center"/>
              <w:rPr>
                <w:rFonts w:cs="Times New Roman"/>
                <w:sz w:val="28"/>
                <w:szCs w:val="28"/>
              </w:rPr>
            </w:pPr>
            <w:r w:rsidRPr="00B0291A">
              <w:rPr>
                <w:rFonts w:cs="Times New Roman"/>
                <w:sz w:val="28"/>
                <w:szCs w:val="28"/>
              </w:rPr>
              <w:t>2,5</w:t>
            </w:r>
          </w:p>
        </w:tc>
      </w:tr>
    </w:tbl>
    <w:p w:rsidR="00F10817" w:rsidRDefault="00F10817" w:rsidP="00F10817">
      <w:pPr>
        <w:pStyle w:val="a6"/>
        <w:jc w:val="both"/>
        <w:rPr>
          <w:rFonts w:asciiTheme="minorHAnsi" w:hAnsiTheme="minorHAnsi"/>
          <w:color w:val="000000" w:themeColor="text1"/>
          <w:sz w:val="28"/>
          <w:szCs w:val="28"/>
        </w:rPr>
      </w:pPr>
    </w:p>
    <w:p w:rsidR="00F10817" w:rsidRDefault="00F10817" w:rsidP="00F10817">
      <w:pPr>
        <w:pStyle w:val="a6"/>
        <w:jc w:val="both"/>
        <w:rPr>
          <w:rFonts w:asciiTheme="minorHAnsi" w:hAnsiTheme="minorHAnsi"/>
          <w:color w:val="000000" w:themeColor="text1"/>
          <w:sz w:val="28"/>
          <w:szCs w:val="28"/>
        </w:rPr>
      </w:pPr>
    </w:p>
    <w:p w:rsidR="00F10817" w:rsidRDefault="00041A40" w:rsidP="00F10817">
      <w:pPr>
        <w:pStyle w:val="a6"/>
        <w:jc w:val="both"/>
        <w:rPr>
          <w:rFonts w:asciiTheme="minorHAnsi" w:hAnsiTheme="minorHAnsi"/>
          <w:color w:val="000000" w:themeColor="text1"/>
          <w:sz w:val="28"/>
          <w:szCs w:val="28"/>
        </w:rPr>
      </w:pPr>
      <w:r>
        <w:rPr>
          <w:rFonts w:asciiTheme="minorHAnsi" w:hAnsiTheme="minorHAnsi"/>
          <w:noProof/>
          <w:color w:val="000000" w:themeColor="text1"/>
          <w:sz w:val="28"/>
          <w:szCs w:val="28"/>
          <w:lang w:eastAsia="ru-RU"/>
        </w:rPr>
        <w:drawing>
          <wp:anchor distT="0" distB="0" distL="114300" distR="114300" simplePos="0" relativeHeight="251634176" behindDoc="0" locked="0" layoutInCell="1" allowOverlap="1">
            <wp:simplePos x="0" y="0"/>
            <wp:positionH relativeFrom="column">
              <wp:posOffset>-545465</wp:posOffset>
            </wp:positionH>
            <wp:positionV relativeFrom="paragraph">
              <wp:posOffset>89535</wp:posOffset>
            </wp:positionV>
            <wp:extent cx="9204960" cy="114300"/>
            <wp:effectExtent l="19050" t="0" r="0" b="0"/>
            <wp:wrapNone/>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4960" cy="114300"/>
                    </a:xfrm>
                    <a:prstGeom prst="rect">
                      <a:avLst/>
                    </a:prstGeom>
                    <a:noFill/>
                  </pic:spPr>
                </pic:pic>
              </a:graphicData>
            </a:graphic>
          </wp:anchor>
        </w:drawing>
      </w:r>
    </w:p>
    <w:p w:rsidR="00F10817" w:rsidRDefault="00F10817" w:rsidP="00F10817">
      <w:pPr>
        <w:pStyle w:val="a6"/>
        <w:jc w:val="both"/>
        <w:rPr>
          <w:rFonts w:asciiTheme="minorHAnsi" w:hAnsiTheme="minorHAnsi"/>
          <w:color w:val="000000" w:themeColor="text1"/>
          <w:sz w:val="28"/>
          <w:szCs w:val="28"/>
        </w:rPr>
      </w:pPr>
    </w:p>
    <w:p w:rsidR="00F10817" w:rsidRPr="00B0291A" w:rsidRDefault="00F10817" w:rsidP="00F10817">
      <w:pPr>
        <w:spacing w:line="240" w:lineRule="auto"/>
        <w:jc w:val="both"/>
        <w:rPr>
          <w:rFonts w:eastAsia="Calibri" w:cs="Times New Roman"/>
          <w:b/>
          <w:color w:val="A41C36"/>
          <w:sz w:val="28"/>
          <w:szCs w:val="28"/>
        </w:rPr>
      </w:pPr>
      <w:r w:rsidRPr="00B0291A">
        <w:rPr>
          <w:rFonts w:eastAsia="Calibri" w:cs="Times New Roman"/>
          <w:b/>
          <w:color w:val="A41C36"/>
          <w:sz w:val="28"/>
          <w:szCs w:val="28"/>
        </w:rPr>
        <w:lastRenderedPageBreak/>
        <w:t xml:space="preserve">Проблемные вопросы: </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 xml:space="preserve">укомплектование учреждения </w:t>
      </w:r>
      <w:r w:rsidR="00222354">
        <w:rPr>
          <w:sz w:val="28"/>
          <w:szCs w:val="28"/>
        </w:rPr>
        <w:t>ме</w:t>
      </w:r>
      <w:r w:rsidRPr="00F10817">
        <w:rPr>
          <w:sz w:val="28"/>
          <w:szCs w:val="28"/>
        </w:rPr>
        <w:t>дицинскими кадрами</w:t>
      </w:r>
      <w:r w:rsidR="00222354">
        <w:rPr>
          <w:sz w:val="28"/>
          <w:szCs w:val="28"/>
        </w:rPr>
        <w:t>,</w:t>
      </w:r>
      <w:r w:rsidRPr="00F10817">
        <w:rPr>
          <w:sz w:val="28"/>
          <w:szCs w:val="28"/>
        </w:rPr>
        <w:t xml:space="preserve"> активное участие в программах «Земский доктор» и «Развитие села», приобретение жилья для врачей-специалистов в городе Георгиевске;</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осуществление мероприятий по реконструкции здания коррекционной школы под врачебную амбулаторию в с. Краснокумское;</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 xml:space="preserve">проведение капитального </w:t>
      </w:r>
      <w:proofErr w:type="gramStart"/>
      <w:r w:rsidRPr="00F10817">
        <w:rPr>
          <w:sz w:val="28"/>
          <w:szCs w:val="28"/>
        </w:rPr>
        <w:t>ремонта  зданий</w:t>
      </w:r>
      <w:proofErr w:type="gramEnd"/>
      <w:r w:rsidRPr="00F10817">
        <w:rPr>
          <w:sz w:val="28"/>
          <w:szCs w:val="28"/>
        </w:rPr>
        <w:t xml:space="preserve"> лечебных учреждений в ст. Александрийская, с. Обильное, отделений Георгиевской районной больницы;</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дооснащение структурных подразделений учреждения медицинским оборудованием в  соответствии с порядками оказания медицинской помощи;</w:t>
      </w:r>
    </w:p>
    <w:p w:rsidR="00F10817" w:rsidRPr="00F10817" w:rsidRDefault="00F10817" w:rsidP="00F10817">
      <w:pPr>
        <w:pStyle w:val="a5"/>
        <w:numPr>
          <w:ilvl w:val="0"/>
          <w:numId w:val="14"/>
        </w:numPr>
        <w:spacing w:after="0" w:line="240" w:lineRule="auto"/>
        <w:jc w:val="both"/>
        <w:rPr>
          <w:sz w:val="28"/>
          <w:szCs w:val="28"/>
        </w:rPr>
      </w:pPr>
      <w:r w:rsidRPr="00F10817">
        <w:rPr>
          <w:sz w:val="28"/>
          <w:szCs w:val="28"/>
        </w:rPr>
        <w:t>обновление парка автомобилей скорой медицинской помощи.</w:t>
      </w:r>
    </w:p>
    <w:p w:rsidR="00F10817" w:rsidRPr="00E543D8" w:rsidRDefault="00F10817" w:rsidP="00F10817">
      <w:pPr>
        <w:spacing w:after="0" w:line="240" w:lineRule="auto"/>
        <w:jc w:val="both"/>
        <w:rPr>
          <w:rFonts w:ascii="Times New Roman" w:eastAsia="Times New Roman" w:hAnsi="Times New Roman" w:cs="Times New Roman"/>
          <w:sz w:val="28"/>
          <w:szCs w:val="28"/>
          <w:highlight w:val="green"/>
        </w:rPr>
      </w:pPr>
    </w:p>
    <w:p w:rsidR="00F10817" w:rsidRPr="00B0291A" w:rsidRDefault="00F10817" w:rsidP="00F10817">
      <w:pPr>
        <w:spacing w:line="240" w:lineRule="auto"/>
        <w:jc w:val="both"/>
        <w:rPr>
          <w:rFonts w:eastAsia="Calibri" w:cs="Times New Roman"/>
          <w:b/>
          <w:color w:val="A41C36"/>
          <w:sz w:val="28"/>
          <w:szCs w:val="28"/>
        </w:rPr>
      </w:pPr>
      <w:r w:rsidRPr="00B0291A">
        <w:rPr>
          <w:rFonts w:eastAsia="Calibri" w:cs="Times New Roman"/>
          <w:b/>
          <w:color w:val="A41C36"/>
          <w:sz w:val="28"/>
          <w:szCs w:val="28"/>
        </w:rPr>
        <w:t>В 2018году:</w:t>
      </w:r>
    </w:p>
    <w:p w:rsidR="00F10817" w:rsidRPr="00F10817" w:rsidRDefault="00F10817" w:rsidP="00222354">
      <w:pPr>
        <w:pStyle w:val="a5"/>
        <w:numPr>
          <w:ilvl w:val="0"/>
          <w:numId w:val="17"/>
        </w:numPr>
        <w:spacing w:after="0" w:line="240" w:lineRule="auto"/>
        <w:jc w:val="both"/>
        <w:rPr>
          <w:sz w:val="28"/>
          <w:szCs w:val="28"/>
        </w:rPr>
      </w:pPr>
      <w:r w:rsidRPr="00F10817">
        <w:rPr>
          <w:sz w:val="28"/>
          <w:szCs w:val="28"/>
        </w:rPr>
        <w:t>завершаются работы по капитальному ремонту Александрийской участковой больницы на сумму 15,6 млн. руб.</w:t>
      </w:r>
      <w:r w:rsidR="00222354">
        <w:rPr>
          <w:sz w:val="28"/>
          <w:szCs w:val="28"/>
        </w:rPr>
        <w:t>;</w:t>
      </w:r>
    </w:p>
    <w:p w:rsidR="00F10817" w:rsidRPr="00F10817" w:rsidRDefault="00F10817" w:rsidP="00222354">
      <w:pPr>
        <w:pStyle w:val="a5"/>
        <w:numPr>
          <w:ilvl w:val="0"/>
          <w:numId w:val="17"/>
        </w:numPr>
        <w:spacing w:after="0" w:line="240" w:lineRule="auto"/>
        <w:jc w:val="both"/>
        <w:rPr>
          <w:sz w:val="28"/>
          <w:szCs w:val="28"/>
        </w:rPr>
      </w:pPr>
      <w:r w:rsidRPr="00F10817">
        <w:rPr>
          <w:sz w:val="28"/>
          <w:szCs w:val="28"/>
        </w:rPr>
        <w:t>реализуется 1 этап реконструкции здания коррекционной школы под врачебную амбулаторию в с. Краснокумское - сумма выделенных средств 18,3 млн. руб.</w:t>
      </w:r>
      <w:r w:rsidR="00222354">
        <w:rPr>
          <w:sz w:val="28"/>
          <w:szCs w:val="28"/>
        </w:rPr>
        <w:t>;</w:t>
      </w:r>
    </w:p>
    <w:p w:rsidR="00F10817" w:rsidRPr="00F10817" w:rsidRDefault="00F10817" w:rsidP="00222354">
      <w:pPr>
        <w:pStyle w:val="a5"/>
        <w:numPr>
          <w:ilvl w:val="0"/>
          <w:numId w:val="17"/>
        </w:numPr>
        <w:spacing w:after="0" w:line="240" w:lineRule="auto"/>
        <w:jc w:val="both"/>
        <w:rPr>
          <w:sz w:val="28"/>
          <w:szCs w:val="28"/>
        </w:rPr>
      </w:pPr>
      <w:r w:rsidRPr="00F10817">
        <w:rPr>
          <w:sz w:val="28"/>
          <w:szCs w:val="28"/>
        </w:rPr>
        <w:t>приобретен автомобиль «Скорой помощи» «класса «В» (2,9 млн. руб.)</w:t>
      </w:r>
      <w:r w:rsidR="00222354">
        <w:rPr>
          <w:sz w:val="28"/>
          <w:szCs w:val="28"/>
        </w:rPr>
        <w:t>;</w:t>
      </w:r>
    </w:p>
    <w:p w:rsidR="00F10817" w:rsidRDefault="00F10817" w:rsidP="00222354">
      <w:pPr>
        <w:pStyle w:val="a5"/>
        <w:numPr>
          <w:ilvl w:val="0"/>
          <w:numId w:val="17"/>
        </w:numPr>
        <w:spacing w:after="0" w:line="240" w:lineRule="auto"/>
        <w:jc w:val="both"/>
        <w:rPr>
          <w:sz w:val="28"/>
          <w:szCs w:val="28"/>
        </w:rPr>
      </w:pPr>
      <w:r w:rsidRPr="00F10817">
        <w:rPr>
          <w:sz w:val="28"/>
          <w:szCs w:val="28"/>
        </w:rPr>
        <w:t>модернизировано медицинское оборудование (6,6 млн. руб.)</w:t>
      </w:r>
      <w:r w:rsidR="00222354">
        <w:rPr>
          <w:sz w:val="28"/>
          <w:szCs w:val="28"/>
        </w:rPr>
        <w:t>.</w:t>
      </w: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Default="00F10817" w:rsidP="00F10817">
      <w:pPr>
        <w:spacing w:after="0" w:line="240" w:lineRule="auto"/>
        <w:jc w:val="both"/>
        <w:rPr>
          <w:sz w:val="28"/>
          <w:szCs w:val="28"/>
        </w:rPr>
      </w:pPr>
    </w:p>
    <w:p w:rsidR="00F10817" w:rsidRPr="00F10817" w:rsidRDefault="00F10817" w:rsidP="00F10817">
      <w:pPr>
        <w:spacing w:after="0" w:line="240" w:lineRule="auto"/>
        <w:jc w:val="both"/>
        <w:rPr>
          <w:sz w:val="28"/>
          <w:szCs w:val="28"/>
        </w:rPr>
      </w:pPr>
    </w:p>
    <w:p w:rsidR="00F10817" w:rsidRDefault="00F10817">
      <w:pPr>
        <w:rPr>
          <w:color w:val="000000" w:themeColor="text1"/>
          <w:sz w:val="28"/>
          <w:szCs w:val="28"/>
        </w:rPr>
      </w:pPr>
      <w:r w:rsidRPr="00F10817">
        <w:rPr>
          <w:noProof/>
          <w:color w:val="000000" w:themeColor="text1"/>
          <w:sz w:val="28"/>
          <w:szCs w:val="28"/>
          <w:lang w:eastAsia="ru-RU"/>
        </w:rPr>
        <w:drawing>
          <wp:anchor distT="0" distB="0" distL="114300" distR="114300" simplePos="0" relativeHeight="251654656" behindDoc="0" locked="0" layoutInCell="1" allowOverlap="1">
            <wp:simplePos x="0" y="0"/>
            <wp:positionH relativeFrom="column">
              <wp:posOffset>-62675</wp:posOffset>
            </wp:positionH>
            <wp:positionV relativeFrom="paragraph">
              <wp:posOffset>1661075</wp:posOffset>
            </wp:positionV>
            <wp:extent cx="9206836" cy="109182"/>
            <wp:effectExtent l="1905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r>
        <w:rPr>
          <w:color w:val="000000" w:themeColor="text1"/>
          <w:sz w:val="28"/>
          <w:szCs w:val="28"/>
        </w:rPr>
        <w:br w:type="page"/>
      </w:r>
    </w:p>
    <w:p w:rsidR="0002553A" w:rsidRPr="00FE3633" w:rsidRDefault="0002553A" w:rsidP="00041A40">
      <w:pPr>
        <w:pStyle w:val="a5"/>
        <w:spacing w:after="0" w:line="240" w:lineRule="auto"/>
        <w:ind w:left="0" w:firstLine="1701"/>
        <w:rPr>
          <w:rFonts w:asciiTheme="minorHAnsi" w:hAnsiTheme="minorHAnsi"/>
          <w:b/>
          <w:color w:val="A41C36"/>
          <w:sz w:val="48"/>
          <w:szCs w:val="48"/>
        </w:rPr>
      </w:pPr>
      <w:r w:rsidRPr="00FE3633">
        <w:rPr>
          <w:rFonts w:asciiTheme="minorHAnsi" w:hAnsiTheme="minorHAnsi"/>
          <w:b/>
          <w:noProof/>
          <w:color w:val="A41C36"/>
          <w:sz w:val="48"/>
          <w:szCs w:val="48"/>
        </w:rPr>
        <w:lastRenderedPageBreak/>
        <w:drawing>
          <wp:anchor distT="0" distB="0" distL="114300" distR="114300" simplePos="0" relativeHeight="251635200"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35"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Pr>
          <w:rFonts w:asciiTheme="minorHAnsi" w:hAnsiTheme="minorHAnsi"/>
          <w:b/>
          <w:color w:val="A41C36"/>
          <w:sz w:val="48"/>
          <w:szCs w:val="48"/>
        </w:rPr>
        <w:t>ОБРАЗОВАНИЕ</w:t>
      </w:r>
    </w:p>
    <w:p w:rsidR="000334E6" w:rsidRDefault="000334E6" w:rsidP="0002553A">
      <w:pPr>
        <w:spacing w:after="0" w:line="240" w:lineRule="auto"/>
        <w:ind w:firstLine="851"/>
        <w:jc w:val="both"/>
        <w:rPr>
          <w:color w:val="FF0000"/>
          <w:sz w:val="28"/>
          <w:szCs w:val="28"/>
        </w:rPr>
      </w:pPr>
    </w:p>
    <w:p w:rsidR="0002553A" w:rsidRDefault="0002553A" w:rsidP="0002553A">
      <w:pPr>
        <w:spacing w:after="0" w:line="240" w:lineRule="auto"/>
        <w:ind w:firstLine="851"/>
        <w:jc w:val="both"/>
        <w:rPr>
          <w:color w:val="FF0000"/>
          <w:sz w:val="28"/>
          <w:szCs w:val="28"/>
        </w:rPr>
      </w:pPr>
    </w:p>
    <w:p w:rsidR="0002553A" w:rsidRDefault="0002553A" w:rsidP="0002553A">
      <w:pPr>
        <w:spacing w:after="0" w:line="240" w:lineRule="auto"/>
        <w:ind w:firstLine="851"/>
        <w:jc w:val="both"/>
        <w:rPr>
          <w:color w:val="FF0000"/>
          <w:sz w:val="28"/>
          <w:szCs w:val="28"/>
        </w:rPr>
      </w:pPr>
    </w:p>
    <w:p w:rsidR="007D4FB0" w:rsidRDefault="007D4FB0" w:rsidP="00655005">
      <w:pPr>
        <w:spacing w:after="0" w:line="240" w:lineRule="auto"/>
        <w:ind w:firstLine="851"/>
        <w:jc w:val="both"/>
        <w:rPr>
          <w:color w:val="FF0000"/>
          <w:sz w:val="28"/>
          <w:szCs w:val="28"/>
        </w:rPr>
      </w:pPr>
    </w:p>
    <w:p w:rsidR="007D4FB0" w:rsidRDefault="007D4FB0" w:rsidP="00655005">
      <w:pPr>
        <w:spacing w:after="0" w:line="240" w:lineRule="auto"/>
        <w:ind w:firstLine="851"/>
        <w:jc w:val="both"/>
        <w:rPr>
          <w:color w:val="FF0000"/>
          <w:sz w:val="28"/>
          <w:szCs w:val="28"/>
        </w:rPr>
      </w:pPr>
    </w:p>
    <w:p w:rsidR="0000269B" w:rsidRPr="000A6720" w:rsidRDefault="0000269B" w:rsidP="0000269B">
      <w:pPr>
        <w:spacing w:after="0" w:line="240" w:lineRule="auto"/>
        <w:jc w:val="both"/>
        <w:rPr>
          <w:rFonts w:cs="Tahoma"/>
          <w:sz w:val="28"/>
          <w:szCs w:val="28"/>
        </w:rPr>
      </w:pPr>
      <w:r w:rsidRPr="000A6720">
        <w:rPr>
          <w:rFonts w:cs="Tahoma"/>
          <w:sz w:val="28"/>
          <w:szCs w:val="28"/>
        </w:rPr>
        <w:t>На территории Георгиевского городского округа функционируют 8</w:t>
      </w:r>
      <w:r w:rsidR="00184F59">
        <w:rPr>
          <w:rFonts w:cs="Tahoma"/>
          <w:sz w:val="28"/>
          <w:szCs w:val="28"/>
        </w:rPr>
        <w:t>8</w:t>
      </w:r>
      <w:r w:rsidRPr="000A6720">
        <w:rPr>
          <w:rFonts w:cs="Tahoma"/>
          <w:sz w:val="28"/>
          <w:szCs w:val="28"/>
        </w:rPr>
        <w:t xml:space="preserve"> образовательных организаций, в том числе:</w:t>
      </w:r>
    </w:p>
    <w:p w:rsidR="0000269B" w:rsidRPr="000A6720" w:rsidRDefault="0000269B" w:rsidP="0000269B">
      <w:pPr>
        <w:spacing w:after="0" w:line="240" w:lineRule="auto"/>
        <w:ind w:firstLine="851"/>
        <w:jc w:val="both"/>
        <w:rPr>
          <w:rFonts w:cs="Tahoma"/>
          <w:sz w:val="28"/>
          <w:szCs w:val="28"/>
        </w:rPr>
      </w:pPr>
      <w:r w:rsidRPr="000A6720">
        <w:rPr>
          <w:rFonts w:cs="Tahoma"/>
          <w:sz w:val="28"/>
          <w:szCs w:val="28"/>
        </w:rPr>
        <w:t>47 дошкольных образовательных организаций</w:t>
      </w:r>
    </w:p>
    <w:p w:rsidR="0000269B" w:rsidRPr="000A6720" w:rsidRDefault="0000269B" w:rsidP="0000269B">
      <w:pPr>
        <w:spacing w:after="0" w:line="240" w:lineRule="auto"/>
        <w:ind w:firstLine="851"/>
        <w:jc w:val="both"/>
        <w:rPr>
          <w:rFonts w:cs="Tahoma"/>
          <w:sz w:val="28"/>
          <w:szCs w:val="28"/>
        </w:rPr>
      </w:pPr>
      <w:r w:rsidRPr="000A6720">
        <w:rPr>
          <w:rFonts w:cs="Tahoma"/>
          <w:sz w:val="28"/>
          <w:szCs w:val="28"/>
        </w:rPr>
        <w:t>3</w:t>
      </w:r>
      <w:r w:rsidR="00184F59">
        <w:rPr>
          <w:rFonts w:cs="Tahoma"/>
          <w:sz w:val="28"/>
          <w:szCs w:val="28"/>
        </w:rPr>
        <w:t xml:space="preserve">3 </w:t>
      </w:r>
      <w:r w:rsidRPr="000A6720">
        <w:rPr>
          <w:rFonts w:cs="Tahoma"/>
          <w:sz w:val="28"/>
          <w:szCs w:val="28"/>
        </w:rPr>
        <w:t>общеобразовательных организаций</w:t>
      </w:r>
    </w:p>
    <w:p w:rsidR="0000269B" w:rsidRPr="000A6720" w:rsidRDefault="0000269B" w:rsidP="0000269B">
      <w:pPr>
        <w:spacing w:after="0" w:line="240" w:lineRule="auto"/>
        <w:ind w:firstLine="851"/>
        <w:jc w:val="both"/>
        <w:rPr>
          <w:rFonts w:cs="Tahoma"/>
          <w:color w:val="000000"/>
          <w:sz w:val="28"/>
          <w:szCs w:val="28"/>
        </w:rPr>
      </w:pPr>
      <w:r w:rsidRPr="000A6720">
        <w:rPr>
          <w:rFonts w:cs="Tahoma"/>
          <w:color w:val="000000"/>
          <w:sz w:val="28"/>
          <w:szCs w:val="28"/>
        </w:rPr>
        <w:t>5 организаций дополнительного образования</w:t>
      </w:r>
    </w:p>
    <w:p w:rsidR="0000269B" w:rsidRPr="000A6720" w:rsidRDefault="0000269B" w:rsidP="0000269B">
      <w:pPr>
        <w:spacing w:after="0" w:line="240" w:lineRule="auto"/>
        <w:ind w:firstLine="851"/>
        <w:jc w:val="both"/>
        <w:rPr>
          <w:rFonts w:cs="Tahoma"/>
          <w:color w:val="000000"/>
          <w:sz w:val="28"/>
          <w:szCs w:val="28"/>
        </w:rPr>
      </w:pPr>
      <w:r w:rsidRPr="000A6720">
        <w:rPr>
          <w:rFonts w:cs="Tahoma"/>
          <w:color w:val="000000"/>
          <w:sz w:val="28"/>
          <w:szCs w:val="28"/>
        </w:rPr>
        <w:t>3 государственных бюджетных профессиональных образовательных учреждения</w:t>
      </w:r>
    </w:p>
    <w:p w:rsidR="0000269B" w:rsidRPr="000A6720" w:rsidRDefault="0000269B" w:rsidP="0000269B">
      <w:pPr>
        <w:spacing w:after="0" w:line="240" w:lineRule="auto"/>
        <w:ind w:firstLine="851"/>
        <w:jc w:val="both"/>
        <w:rPr>
          <w:rFonts w:cs="Tahoma"/>
          <w:sz w:val="28"/>
          <w:szCs w:val="28"/>
        </w:rPr>
      </w:pPr>
    </w:p>
    <w:p w:rsidR="0000269B" w:rsidRPr="000A6720" w:rsidRDefault="0000269B" w:rsidP="0000269B">
      <w:pPr>
        <w:spacing w:line="240" w:lineRule="auto"/>
        <w:jc w:val="both"/>
        <w:rPr>
          <w:rFonts w:eastAsia="Calibri" w:cs="Times New Roman"/>
          <w:b/>
          <w:color w:val="A41C36"/>
          <w:sz w:val="28"/>
          <w:szCs w:val="28"/>
        </w:rPr>
      </w:pPr>
      <w:r w:rsidRPr="000A6720">
        <w:rPr>
          <w:rFonts w:eastAsia="Calibri" w:cs="Times New Roman"/>
          <w:b/>
          <w:color w:val="A41C36"/>
          <w:sz w:val="28"/>
          <w:szCs w:val="28"/>
        </w:rPr>
        <w:t>Обеспеченность:</w:t>
      </w:r>
    </w:p>
    <w:p w:rsidR="0000269B" w:rsidRPr="000A6720" w:rsidRDefault="0000269B" w:rsidP="00222354">
      <w:pPr>
        <w:spacing w:after="0" w:line="240" w:lineRule="auto"/>
        <w:ind w:left="992"/>
        <w:jc w:val="both"/>
        <w:rPr>
          <w:rFonts w:cs="Tahoma"/>
          <w:sz w:val="28"/>
          <w:szCs w:val="28"/>
        </w:rPr>
      </w:pPr>
      <w:r w:rsidRPr="000A6720">
        <w:rPr>
          <w:rFonts w:cs="Tahoma"/>
          <w:sz w:val="28"/>
          <w:szCs w:val="28"/>
        </w:rPr>
        <w:t>16</w:t>
      </w:r>
      <w:r w:rsidR="007D1F43">
        <w:rPr>
          <w:rFonts w:cs="Tahoma"/>
          <w:sz w:val="28"/>
          <w:szCs w:val="28"/>
        </w:rPr>
        <w:t>067</w:t>
      </w:r>
      <w:r w:rsidRPr="000A6720">
        <w:rPr>
          <w:rFonts w:cs="Tahoma"/>
          <w:sz w:val="28"/>
          <w:szCs w:val="28"/>
        </w:rPr>
        <w:t xml:space="preserve"> человек – общее количество обучающихся в муниципальных общеобразовательных организациях</w:t>
      </w:r>
    </w:p>
    <w:p w:rsidR="0000269B" w:rsidRPr="000A6720" w:rsidRDefault="0000269B" w:rsidP="00222354">
      <w:pPr>
        <w:spacing w:after="0" w:line="240" w:lineRule="auto"/>
        <w:ind w:left="992"/>
        <w:jc w:val="both"/>
        <w:rPr>
          <w:rFonts w:cs="Tahoma"/>
          <w:sz w:val="28"/>
          <w:szCs w:val="28"/>
        </w:rPr>
      </w:pPr>
      <w:r w:rsidRPr="000A6720">
        <w:rPr>
          <w:rFonts w:cs="Tahoma"/>
          <w:sz w:val="28"/>
          <w:szCs w:val="28"/>
        </w:rPr>
        <w:t>6783 мест в муниципальных дошкольных образовательных организациях</w:t>
      </w:r>
    </w:p>
    <w:p w:rsidR="0000269B" w:rsidRPr="000A6720" w:rsidRDefault="0000269B" w:rsidP="00222354">
      <w:pPr>
        <w:spacing w:after="0" w:line="240" w:lineRule="auto"/>
        <w:ind w:left="992"/>
        <w:jc w:val="both"/>
        <w:rPr>
          <w:rFonts w:cs="Tahoma"/>
          <w:sz w:val="28"/>
          <w:szCs w:val="28"/>
        </w:rPr>
      </w:pPr>
      <w:r w:rsidRPr="000A6720">
        <w:rPr>
          <w:rFonts w:cs="Tahoma"/>
          <w:sz w:val="28"/>
          <w:szCs w:val="28"/>
        </w:rPr>
        <w:t>73</w:t>
      </w:r>
      <w:r w:rsidR="000F5E05">
        <w:rPr>
          <w:rFonts w:cs="Tahoma"/>
          <w:sz w:val="28"/>
          <w:szCs w:val="28"/>
        </w:rPr>
        <w:t>23</w:t>
      </w:r>
      <w:r w:rsidRPr="000A6720">
        <w:rPr>
          <w:rFonts w:cs="Tahoma"/>
          <w:sz w:val="28"/>
          <w:szCs w:val="28"/>
        </w:rPr>
        <w:t xml:space="preserve"> детей в муниципальных дошкольных образовательных организациях</w:t>
      </w:r>
    </w:p>
    <w:p w:rsidR="0000269B" w:rsidRPr="000A6720" w:rsidRDefault="0000269B" w:rsidP="0000269B">
      <w:pPr>
        <w:spacing w:after="0" w:line="240" w:lineRule="auto"/>
        <w:ind w:left="993"/>
        <w:jc w:val="both"/>
        <w:rPr>
          <w:rFonts w:cs="Tahoma"/>
          <w:sz w:val="28"/>
          <w:szCs w:val="28"/>
        </w:rPr>
      </w:pPr>
      <w:r w:rsidRPr="000A6720">
        <w:rPr>
          <w:rFonts w:cs="Tahoma"/>
          <w:sz w:val="28"/>
          <w:szCs w:val="28"/>
        </w:rPr>
        <w:t>10</w:t>
      </w:r>
      <w:r w:rsidR="006C00F6">
        <w:rPr>
          <w:rFonts w:cs="Tahoma"/>
          <w:sz w:val="28"/>
          <w:szCs w:val="28"/>
        </w:rPr>
        <w:t>8</w:t>
      </w:r>
      <w:r w:rsidRPr="000A6720">
        <w:rPr>
          <w:rFonts w:cs="Tahoma"/>
          <w:sz w:val="28"/>
          <w:szCs w:val="28"/>
        </w:rPr>
        <w:t xml:space="preserve"> % - коэффициент загрузки детских садов</w:t>
      </w:r>
    </w:p>
    <w:p w:rsidR="0000269B" w:rsidRPr="000A6720" w:rsidRDefault="0000269B" w:rsidP="0000269B">
      <w:pPr>
        <w:spacing w:after="0" w:line="240" w:lineRule="auto"/>
        <w:ind w:firstLine="851"/>
        <w:jc w:val="both"/>
        <w:rPr>
          <w:rFonts w:cs="Tahoma"/>
          <w:color w:val="FF0000"/>
          <w:sz w:val="28"/>
          <w:szCs w:val="28"/>
        </w:rPr>
      </w:pPr>
    </w:p>
    <w:p w:rsidR="0000269B" w:rsidRPr="000A6720" w:rsidRDefault="0000269B" w:rsidP="0000269B">
      <w:pPr>
        <w:spacing w:line="240" w:lineRule="auto"/>
        <w:jc w:val="both"/>
        <w:rPr>
          <w:rFonts w:eastAsia="Calibri" w:cs="Times New Roman"/>
          <w:b/>
          <w:color w:val="A41C36"/>
          <w:sz w:val="28"/>
          <w:szCs w:val="28"/>
        </w:rPr>
      </w:pPr>
      <w:r w:rsidRPr="000A6720">
        <w:rPr>
          <w:rFonts w:eastAsia="Calibri" w:cs="Times New Roman"/>
          <w:b/>
          <w:color w:val="A41C36"/>
          <w:sz w:val="28"/>
          <w:szCs w:val="28"/>
        </w:rPr>
        <w:t xml:space="preserve">Проблемные вопросы: </w:t>
      </w:r>
    </w:p>
    <w:p w:rsidR="0000269B" w:rsidRPr="000A6720" w:rsidRDefault="0000269B" w:rsidP="0000269B">
      <w:pPr>
        <w:spacing w:after="0" w:line="240" w:lineRule="auto"/>
        <w:ind w:firstLine="851"/>
        <w:jc w:val="both"/>
        <w:rPr>
          <w:rFonts w:cs="Tahoma"/>
          <w:sz w:val="28"/>
          <w:szCs w:val="28"/>
        </w:rPr>
      </w:pPr>
      <w:r w:rsidRPr="000A6720">
        <w:rPr>
          <w:rFonts w:cs="Tahoma"/>
          <w:sz w:val="28"/>
          <w:szCs w:val="28"/>
        </w:rPr>
        <w:t>1</w:t>
      </w:r>
      <w:r w:rsidR="00861768">
        <w:rPr>
          <w:rFonts w:cs="Tahoma"/>
          <w:sz w:val="28"/>
          <w:szCs w:val="28"/>
        </w:rPr>
        <w:t>8</w:t>
      </w:r>
      <w:r w:rsidR="006C00F6">
        <w:rPr>
          <w:rFonts w:cs="Tahoma"/>
          <w:sz w:val="28"/>
          <w:szCs w:val="28"/>
        </w:rPr>
        <w:t>89</w:t>
      </w:r>
      <w:r w:rsidR="00AF3DF8">
        <w:rPr>
          <w:rFonts w:cs="Tahoma"/>
          <w:sz w:val="28"/>
          <w:szCs w:val="28"/>
        </w:rPr>
        <w:t xml:space="preserve"> </w:t>
      </w:r>
      <w:r w:rsidR="006C00F6">
        <w:rPr>
          <w:rFonts w:cs="Tahoma"/>
          <w:sz w:val="28"/>
          <w:szCs w:val="28"/>
        </w:rPr>
        <w:t>детей</w:t>
      </w:r>
      <w:r w:rsidRPr="000A6720">
        <w:rPr>
          <w:rFonts w:cs="Tahoma"/>
          <w:b/>
          <w:sz w:val="28"/>
          <w:szCs w:val="28"/>
        </w:rPr>
        <w:t>-</w:t>
      </w:r>
      <w:r w:rsidR="00861768">
        <w:rPr>
          <w:rFonts w:cs="Tahoma"/>
          <w:sz w:val="28"/>
          <w:szCs w:val="28"/>
        </w:rPr>
        <w:t xml:space="preserve">состоят на учете для предоставления </w:t>
      </w:r>
      <w:proofErr w:type="gramStart"/>
      <w:r w:rsidR="00861768">
        <w:rPr>
          <w:rFonts w:cs="Tahoma"/>
          <w:sz w:val="28"/>
          <w:szCs w:val="28"/>
        </w:rPr>
        <w:t xml:space="preserve">места </w:t>
      </w:r>
      <w:r w:rsidRPr="000A6720">
        <w:rPr>
          <w:rFonts w:cs="Tahoma"/>
          <w:sz w:val="28"/>
          <w:szCs w:val="28"/>
        </w:rPr>
        <w:t xml:space="preserve"> в</w:t>
      </w:r>
      <w:proofErr w:type="gramEnd"/>
      <w:r w:rsidRPr="000A6720">
        <w:rPr>
          <w:rFonts w:cs="Tahoma"/>
          <w:sz w:val="28"/>
          <w:szCs w:val="28"/>
        </w:rPr>
        <w:t xml:space="preserve"> детские сады в возрасте от 0 до 3-х лет.</w:t>
      </w:r>
    </w:p>
    <w:p w:rsidR="0000269B" w:rsidRPr="000A6720" w:rsidRDefault="0000269B" w:rsidP="0000269B">
      <w:pPr>
        <w:spacing w:after="0" w:line="240" w:lineRule="auto"/>
        <w:ind w:firstLine="851"/>
        <w:jc w:val="both"/>
        <w:rPr>
          <w:rFonts w:cs="Tahoma"/>
          <w:sz w:val="28"/>
          <w:szCs w:val="28"/>
        </w:rPr>
      </w:pPr>
      <w:r w:rsidRPr="000A6720">
        <w:rPr>
          <w:rFonts w:cs="Tahoma"/>
          <w:sz w:val="28"/>
          <w:szCs w:val="28"/>
        </w:rPr>
        <w:t>18 общеобразовательных организаций округа работают в 2 смены, с охватом 2</w:t>
      </w:r>
      <w:r w:rsidR="0068532D">
        <w:rPr>
          <w:rFonts w:cs="Tahoma"/>
          <w:sz w:val="28"/>
          <w:szCs w:val="28"/>
        </w:rPr>
        <w:t>4,7</w:t>
      </w:r>
      <w:r w:rsidR="006C00F6">
        <w:rPr>
          <w:rFonts w:cs="Tahoma"/>
          <w:sz w:val="28"/>
          <w:szCs w:val="28"/>
        </w:rPr>
        <w:t xml:space="preserve"> </w:t>
      </w:r>
      <w:r w:rsidRPr="000A6720">
        <w:rPr>
          <w:rFonts w:cs="Tahoma"/>
          <w:sz w:val="28"/>
          <w:szCs w:val="28"/>
        </w:rPr>
        <w:t>процентов к общему числу обучающихся.</w:t>
      </w:r>
    </w:p>
    <w:p w:rsidR="0000269B" w:rsidRDefault="0000269B" w:rsidP="0000269B">
      <w:pPr>
        <w:spacing w:after="0" w:line="240" w:lineRule="auto"/>
        <w:ind w:firstLine="851"/>
        <w:jc w:val="both"/>
        <w:rPr>
          <w:rFonts w:cs="Tahoma"/>
          <w:sz w:val="28"/>
          <w:szCs w:val="28"/>
        </w:rPr>
      </w:pPr>
      <w:r w:rsidRPr="000A6720">
        <w:rPr>
          <w:rFonts w:cs="Tahoma"/>
          <w:sz w:val="28"/>
          <w:szCs w:val="28"/>
        </w:rPr>
        <w:t xml:space="preserve">27 образовательных организаций округа имеют износ </w:t>
      </w:r>
      <w:r w:rsidR="0048226E" w:rsidRPr="000A6720">
        <w:rPr>
          <w:rFonts w:cs="Tahoma"/>
          <w:sz w:val="28"/>
          <w:szCs w:val="28"/>
        </w:rPr>
        <w:t xml:space="preserve">зданий </w:t>
      </w:r>
      <w:r w:rsidRPr="000A6720">
        <w:rPr>
          <w:rFonts w:cs="Tahoma"/>
          <w:sz w:val="28"/>
          <w:szCs w:val="28"/>
        </w:rPr>
        <w:t>более 50%.</w:t>
      </w:r>
    </w:p>
    <w:p w:rsidR="00AD76D1" w:rsidRPr="000A6720" w:rsidRDefault="00A75BC5" w:rsidP="0000269B">
      <w:pPr>
        <w:spacing w:after="0" w:line="240" w:lineRule="auto"/>
        <w:ind w:firstLine="851"/>
        <w:jc w:val="both"/>
        <w:rPr>
          <w:rFonts w:cs="Tahoma"/>
          <w:sz w:val="28"/>
          <w:szCs w:val="28"/>
        </w:rPr>
      </w:pPr>
      <w:r>
        <w:rPr>
          <w:rFonts w:cs="Tahoma"/>
          <w:sz w:val="28"/>
          <w:szCs w:val="28"/>
        </w:rPr>
        <w:t>Приостановлена</w:t>
      </w:r>
      <w:r w:rsidR="00AD76D1">
        <w:rPr>
          <w:rFonts w:cs="Tahoma"/>
          <w:sz w:val="28"/>
          <w:szCs w:val="28"/>
        </w:rPr>
        <w:t xml:space="preserve"> деятельность </w:t>
      </w:r>
      <w:r>
        <w:rPr>
          <w:rFonts w:cs="Tahoma"/>
          <w:sz w:val="28"/>
          <w:szCs w:val="28"/>
        </w:rPr>
        <w:t>МДОУ «Детский сад № 30 им. 8 Марта                              г. Георгиевска» и МКДОУ «Детский сад № 37 «Рябинушка» г. Георгиевска по причине их аварийности.</w:t>
      </w:r>
    </w:p>
    <w:p w:rsidR="0000269B" w:rsidRPr="000A6720" w:rsidRDefault="0000269B" w:rsidP="0000269B">
      <w:pPr>
        <w:spacing w:after="0" w:line="240" w:lineRule="auto"/>
        <w:rPr>
          <w:rFonts w:eastAsia="Calibri" w:cs="Tahoma"/>
          <w:sz w:val="28"/>
          <w:szCs w:val="28"/>
        </w:rPr>
      </w:pPr>
    </w:p>
    <w:p w:rsidR="0000269B" w:rsidRPr="000A6720" w:rsidRDefault="0000269B" w:rsidP="0000269B">
      <w:pPr>
        <w:spacing w:line="240" w:lineRule="auto"/>
        <w:jc w:val="both"/>
        <w:rPr>
          <w:rFonts w:eastAsia="Calibri" w:cs="Times New Roman"/>
          <w:b/>
          <w:color w:val="A41C36"/>
          <w:sz w:val="28"/>
          <w:szCs w:val="28"/>
        </w:rPr>
      </w:pPr>
      <w:r w:rsidRPr="000A6720">
        <w:rPr>
          <w:rFonts w:eastAsia="Calibri" w:cs="Times New Roman"/>
          <w:b/>
          <w:color w:val="A41C36"/>
          <w:sz w:val="28"/>
          <w:szCs w:val="28"/>
        </w:rPr>
        <w:t>В 2018 году:</w:t>
      </w:r>
    </w:p>
    <w:p w:rsidR="0000269B" w:rsidRPr="000A6720" w:rsidRDefault="0000269B"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осуществлен ремонт спортивного зала МБОУ СОШ № 13 ст. Незлобной (</w:t>
      </w:r>
      <w:r w:rsidR="00AF2560" w:rsidRPr="000A6720">
        <w:rPr>
          <w:rFonts w:asciiTheme="minorHAnsi" w:eastAsiaTheme="minorHAnsi" w:hAnsiTheme="minorHAnsi" w:cs="Tahoma"/>
          <w:sz w:val="28"/>
          <w:szCs w:val="28"/>
          <w:lang w:eastAsia="en-US"/>
        </w:rPr>
        <w:t>2 млн.</w:t>
      </w:r>
      <w:r w:rsidRPr="000A6720">
        <w:rPr>
          <w:rFonts w:asciiTheme="minorHAnsi" w:eastAsiaTheme="minorHAnsi" w:hAnsiTheme="minorHAnsi" w:cs="Tahoma"/>
          <w:sz w:val="28"/>
          <w:szCs w:val="28"/>
          <w:lang w:eastAsia="en-US"/>
        </w:rPr>
        <w:t xml:space="preserve"> руб.);</w:t>
      </w:r>
    </w:p>
    <w:p w:rsidR="0000269B" w:rsidRPr="000A6720" w:rsidRDefault="0000269B"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 xml:space="preserve">открыт спортивный клуб в МБОУ СОШ № 17 </w:t>
      </w:r>
      <w:r w:rsidR="00BC725E">
        <w:rPr>
          <w:rFonts w:asciiTheme="minorHAnsi" w:eastAsiaTheme="minorHAnsi" w:hAnsiTheme="minorHAnsi" w:cs="Tahoma"/>
          <w:sz w:val="28"/>
          <w:szCs w:val="28"/>
          <w:lang w:eastAsia="en-US"/>
        </w:rPr>
        <w:t xml:space="preserve"> им. И.Л. Козыря </w:t>
      </w:r>
      <w:r w:rsidRPr="000A6720">
        <w:rPr>
          <w:rFonts w:asciiTheme="minorHAnsi" w:eastAsiaTheme="minorHAnsi" w:hAnsiTheme="minorHAnsi" w:cs="Tahoma"/>
          <w:sz w:val="28"/>
          <w:szCs w:val="28"/>
          <w:lang w:eastAsia="en-US"/>
        </w:rPr>
        <w:t>пос. Шаумянский (</w:t>
      </w:r>
      <w:r w:rsidR="00AF2560" w:rsidRPr="000A6720">
        <w:rPr>
          <w:rFonts w:asciiTheme="minorHAnsi" w:eastAsiaTheme="minorHAnsi" w:hAnsiTheme="minorHAnsi" w:cs="Tahoma"/>
          <w:sz w:val="28"/>
          <w:szCs w:val="28"/>
          <w:lang w:eastAsia="en-US"/>
        </w:rPr>
        <w:t>0,37 млн</w:t>
      </w:r>
      <w:r w:rsidRPr="000A6720">
        <w:rPr>
          <w:rFonts w:asciiTheme="minorHAnsi" w:eastAsiaTheme="minorHAnsi" w:hAnsiTheme="minorHAnsi" w:cs="Tahoma"/>
          <w:sz w:val="28"/>
          <w:szCs w:val="28"/>
          <w:lang w:eastAsia="en-US"/>
        </w:rPr>
        <w:t>. руб.);</w:t>
      </w:r>
    </w:p>
    <w:p w:rsidR="0000269B" w:rsidRPr="000A6720" w:rsidRDefault="0000269B"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осуществлен капитальный ремонт кровли в МКОУ СОШ №14 пос. Приэтокского (2</w:t>
      </w:r>
      <w:r w:rsidR="00AF2560" w:rsidRPr="000A6720">
        <w:rPr>
          <w:rFonts w:asciiTheme="minorHAnsi" w:eastAsiaTheme="minorHAnsi" w:hAnsiTheme="minorHAnsi" w:cs="Tahoma"/>
          <w:sz w:val="28"/>
          <w:szCs w:val="28"/>
          <w:lang w:eastAsia="en-US"/>
        </w:rPr>
        <w:t>,6 млн</w:t>
      </w:r>
      <w:r w:rsidRPr="000A6720">
        <w:rPr>
          <w:rFonts w:asciiTheme="minorHAnsi" w:eastAsiaTheme="minorHAnsi" w:hAnsiTheme="minorHAnsi" w:cs="Tahoma"/>
          <w:sz w:val="28"/>
          <w:szCs w:val="28"/>
          <w:lang w:eastAsia="en-US"/>
        </w:rPr>
        <w:t>. руб.);</w:t>
      </w:r>
    </w:p>
    <w:p w:rsidR="0000269B" w:rsidRPr="000A6720" w:rsidRDefault="0000269B"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проведены работы по заме</w:t>
      </w:r>
      <w:r w:rsidR="000B0881" w:rsidRPr="000A6720">
        <w:rPr>
          <w:rFonts w:asciiTheme="minorHAnsi" w:eastAsiaTheme="minorHAnsi" w:hAnsiTheme="minorHAnsi" w:cs="Tahoma"/>
          <w:sz w:val="28"/>
          <w:szCs w:val="28"/>
          <w:lang w:eastAsia="en-US"/>
        </w:rPr>
        <w:t xml:space="preserve">не оконных блоков МБОУ СОШ №13,17,21,22 и  </w:t>
      </w:r>
      <w:r w:rsidRPr="000A6720">
        <w:rPr>
          <w:rFonts w:asciiTheme="minorHAnsi" w:eastAsiaTheme="minorHAnsi" w:hAnsiTheme="minorHAnsi" w:cs="Tahoma"/>
          <w:sz w:val="28"/>
          <w:szCs w:val="28"/>
          <w:lang w:eastAsia="en-US"/>
        </w:rPr>
        <w:t xml:space="preserve">МДОУ №15 </w:t>
      </w:r>
      <w:r w:rsidR="00F239ED">
        <w:rPr>
          <w:rFonts w:asciiTheme="minorHAnsi" w:eastAsiaTheme="minorHAnsi" w:hAnsiTheme="minorHAnsi" w:cs="Tahoma"/>
          <w:sz w:val="28"/>
          <w:szCs w:val="28"/>
          <w:lang w:eastAsia="en-US"/>
        </w:rPr>
        <w:t xml:space="preserve"> «Светлячок» ст. Александрийской </w:t>
      </w:r>
      <w:r w:rsidRPr="000A6720">
        <w:rPr>
          <w:rFonts w:asciiTheme="minorHAnsi" w:eastAsiaTheme="minorHAnsi" w:hAnsiTheme="minorHAnsi" w:cs="Tahoma"/>
          <w:sz w:val="28"/>
          <w:szCs w:val="28"/>
          <w:lang w:eastAsia="en-US"/>
        </w:rPr>
        <w:t>(12</w:t>
      </w:r>
      <w:r w:rsidR="00AF2560" w:rsidRPr="000A6720">
        <w:rPr>
          <w:rFonts w:asciiTheme="minorHAnsi" w:eastAsiaTheme="minorHAnsi" w:hAnsiTheme="minorHAnsi" w:cs="Tahoma"/>
          <w:sz w:val="28"/>
          <w:szCs w:val="28"/>
          <w:lang w:eastAsia="en-US"/>
        </w:rPr>
        <w:t>,3млн</w:t>
      </w:r>
      <w:r w:rsidRPr="000A6720">
        <w:rPr>
          <w:rFonts w:asciiTheme="minorHAnsi" w:eastAsiaTheme="minorHAnsi" w:hAnsiTheme="minorHAnsi" w:cs="Tahoma"/>
          <w:sz w:val="28"/>
          <w:szCs w:val="28"/>
          <w:lang w:eastAsia="en-US"/>
        </w:rPr>
        <w:t>. руб.);</w:t>
      </w:r>
    </w:p>
    <w:p w:rsidR="0000269B" w:rsidRDefault="000B0881" w:rsidP="00222354">
      <w:pPr>
        <w:pStyle w:val="msonormalmailrucssattributepostfix"/>
        <w:numPr>
          <w:ilvl w:val="0"/>
          <w:numId w:val="16"/>
        </w:numPr>
        <w:shd w:val="clear" w:color="auto" w:fill="FFFFFF"/>
        <w:spacing w:before="0" w:beforeAutospacing="0" w:after="0" w:afterAutospacing="0"/>
        <w:jc w:val="both"/>
        <w:rPr>
          <w:rFonts w:asciiTheme="minorHAnsi" w:eastAsiaTheme="minorHAnsi" w:hAnsiTheme="minorHAnsi" w:cs="Tahoma"/>
          <w:sz w:val="28"/>
          <w:szCs w:val="28"/>
          <w:lang w:eastAsia="en-US"/>
        </w:rPr>
      </w:pPr>
      <w:r w:rsidRPr="000A6720">
        <w:rPr>
          <w:rFonts w:asciiTheme="minorHAnsi" w:eastAsiaTheme="minorHAnsi" w:hAnsiTheme="minorHAnsi" w:cs="Tahoma"/>
          <w:sz w:val="28"/>
          <w:szCs w:val="28"/>
          <w:lang w:eastAsia="en-US"/>
        </w:rPr>
        <w:t xml:space="preserve">подготовлена проектно-сметная документация на капитальный ремонт МБОУ СОШ № 1 и МБОУ гимназии №2 </w:t>
      </w:r>
      <w:r w:rsidR="0000269B" w:rsidRPr="000A6720">
        <w:rPr>
          <w:rFonts w:asciiTheme="minorHAnsi" w:eastAsiaTheme="minorHAnsi" w:hAnsiTheme="minorHAnsi" w:cs="Tahoma"/>
          <w:sz w:val="28"/>
          <w:szCs w:val="28"/>
          <w:lang w:eastAsia="en-US"/>
        </w:rPr>
        <w:t>(</w:t>
      </w:r>
      <w:r w:rsidRPr="000A6720">
        <w:rPr>
          <w:rFonts w:asciiTheme="minorHAnsi" w:eastAsiaTheme="minorHAnsi" w:hAnsiTheme="minorHAnsi" w:cs="Tahoma"/>
          <w:sz w:val="28"/>
          <w:szCs w:val="28"/>
          <w:lang w:eastAsia="en-US"/>
        </w:rPr>
        <w:t xml:space="preserve">сумма запланированных средств </w:t>
      </w:r>
      <w:r w:rsidR="00AF2560" w:rsidRPr="000A6720">
        <w:rPr>
          <w:rFonts w:asciiTheme="minorHAnsi" w:eastAsiaTheme="minorHAnsi" w:hAnsiTheme="minorHAnsi" w:cs="Tahoma"/>
          <w:sz w:val="28"/>
          <w:szCs w:val="28"/>
          <w:lang w:eastAsia="en-US"/>
        </w:rPr>
        <w:t xml:space="preserve">125,0 млн. </w:t>
      </w:r>
      <w:r w:rsidR="0000269B" w:rsidRPr="000A6720">
        <w:rPr>
          <w:rFonts w:asciiTheme="minorHAnsi" w:eastAsiaTheme="minorHAnsi" w:hAnsiTheme="minorHAnsi" w:cs="Tahoma"/>
          <w:sz w:val="28"/>
          <w:szCs w:val="28"/>
          <w:lang w:eastAsia="en-US"/>
        </w:rPr>
        <w:t>руб.)</w:t>
      </w:r>
      <w:r w:rsidRPr="000A6720">
        <w:rPr>
          <w:rFonts w:asciiTheme="minorHAnsi" w:eastAsiaTheme="minorHAnsi" w:hAnsiTheme="minorHAnsi" w:cs="Tahoma"/>
          <w:sz w:val="28"/>
          <w:szCs w:val="28"/>
          <w:lang w:eastAsia="en-US"/>
        </w:rPr>
        <w:t>.</w:t>
      </w:r>
    </w:p>
    <w:p w:rsidR="00BE6E93" w:rsidRPr="00BE6E93" w:rsidRDefault="00BE6E93" w:rsidP="00BE6E93">
      <w:pPr>
        <w:pStyle w:val="msonormalmailrucssattributepostfix"/>
        <w:numPr>
          <w:ilvl w:val="0"/>
          <w:numId w:val="16"/>
        </w:numPr>
        <w:shd w:val="clear" w:color="auto" w:fill="FFFFFF"/>
        <w:spacing w:before="0" w:beforeAutospacing="0" w:after="0" w:afterAutospacing="0"/>
        <w:jc w:val="both"/>
        <w:rPr>
          <w:rFonts w:ascii="Calibri" w:hAnsi="Calibri" w:cs="Calibri"/>
          <w:sz w:val="28"/>
          <w:szCs w:val="28"/>
          <w:lang w:eastAsia="en-US"/>
        </w:rPr>
      </w:pPr>
      <w:r w:rsidRPr="00BE6E93">
        <w:rPr>
          <w:rFonts w:ascii="Calibri" w:hAnsi="Calibri" w:cs="Calibri"/>
          <w:sz w:val="28"/>
          <w:szCs w:val="28"/>
          <w:lang w:eastAsia="en-US"/>
        </w:rPr>
        <w:lastRenderedPageBreak/>
        <w:t xml:space="preserve">Проведены конкурсные процедуры и заключены контракты на капитальный ремонт </w:t>
      </w:r>
      <w:r w:rsidRPr="00BE6E93">
        <w:rPr>
          <w:rFonts w:ascii="Calibri" w:hAnsi="Calibri" w:cs="Calibri"/>
          <w:sz w:val="28"/>
          <w:szCs w:val="28"/>
        </w:rPr>
        <w:t xml:space="preserve">МБОУ СОШ № 1 им. </w:t>
      </w:r>
      <w:proofErr w:type="spellStart"/>
      <w:r w:rsidRPr="00BE6E93">
        <w:rPr>
          <w:rFonts w:ascii="Calibri" w:hAnsi="Calibri" w:cs="Calibri"/>
          <w:sz w:val="28"/>
          <w:szCs w:val="28"/>
        </w:rPr>
        <w:t>А.К..Просоедова</w:t>
      </w:r>
      <w:proofErr w:type="spellEnd"/>
      <w:r w:rsidRPr="00BE6E93">
        <w:rPr>
          <w:rFonts w:ascii="Calibri" w:hAnsi="Calibri" w:cs="Calibri"/>
          <w:sz w:val="28"/>
          <w:szCs w:val="28"/>
        </w:rPr>
        <w:t xml:space="preserve"> г. Георгиевска</w:t>
      </w:r>
      <w:r w:rsidRPr="00BE6E93">
        <w:rPr>
          <w:rFonts w:ascii="Calibri" w:hAnsi="Calibri" w:cs="Calibri"/>
          <w:sz w:val="28"/>
          <w:szCs w:val="28"/>
          <w:lang w:eastAsia="en-US"/>
        </w:rPr>
        <w:t xml:space="preserve"> и </w:t>
      </w:r>
      <w:r w:rsidRPr="00BE6E93">
        <w:rPr>
          <w:rFonts w:ascii="Calibri" w:hAnsi="Calibri" w:cs="Calibri"/>
          <w:sz w:val="28"/>
          <w:szCs w:val="28"/>
        </w:rPr>
        <w:t>МБОУ гимназия № 2 г. Георгиевска</w:t>
      </w:r>
      <w:r w:rsidRPr="00BE6E93">
        <w:rPr>
          <w:rFonts w:ascii="Calibri" w:hAnsi="Calibri" w:cs="Calibri"/>
          <w:sz w:val="28"/>
          <w:szCs w:val="28"/>
          <w:lang w:eastAsia="en-US"/>
        </w:rPr>
        <w:t xml:space="preserve"> (сумма запланированных средств 125,0 млн. руб.). Срок окончания ремонтных работ – 01 августа 2019 года.</w:t>
      </w:r>
    </w:p>
    <w:p w:rsidR="00BE6E93" w:rsidRPr="00BE6E93" w:rsidRDefault="00BE6E93" w:rsidP="00BE6E93">
      <w:pPr>
        <w:pStyle w:val="msonormalmailrucssattributepostfix"/>
        <w:numPr>
          <w:ilvl w:val="0"/>
          <w:numId w:val="16"/>
        </w:numPr>
        <w:shd w:val="clear" w:color="auto" w:fill="FFFFFF"/>
        <w:spacing w:before="0" w:beforeAutospacing="0" w:after="0" w:afterAutospacing="0"/>
        <w:jc w:val="both"/>
        <w:rPr>
          <w:rFonts w:ascii="Calibri" w:hAnsi="Calibri" w:cs="Calibri"/>
          <w:sz w:val="28"/>
          <w:szCs w:val="28"/>
          <w:lang w:eastAsia="en-US"/>
        </w:rPr>
      </w:pPr>
      <w:r w:rsidRPr="00BE6E93">
        <w:rPr>
          <w:rFonts w:ascii="Calibri" w:hAnsi="Calibri" w:cs="Calibri"/>
          <w:sz w:val="28"/>
          <w:szCs w:val="28"/>
          <w:lang w:eastAsia="en-US"/>
        </w:rPr>
        <w:t xml:space="preserve">Подготовлены и направлены в министерство образования Ставропольского края проектно сметная документация и получены положительные заключения </w:t>
      </w:r>
      <w:proofErr w:type="gramStart"/>
      <w:r w:rsidRPr="00BE6E93">
        <w:rPr>
          <w:rFonts w:ascii="Calibri" w:hAnsi="Calibri" w:cs="Calibri"/>
          <w:sz w:val="28"/>
          <w:szCs w:val="28"/>
          <w:lang w:eastAsia="en-US"/>
        </w:rPr>
        <w:t>экспертизы  на</w:t>
      </w:r>
      <w:proofErr w:type="gramEnd"/>
      <w:r w:rsidRPr="00BE6E93">
        <w:rPr>
          <w:rFonts w:ascii="Calibri" w:hAnsi="Calibri" w:cs="Calibri"/>
          <w:sz w:val="28"/>
          <w:szCs w:val="28"/>
          <w:lang w:eastAsia="en-US"/>
        </w:rPr>
        <w:t xml:space="preserve"> проведение  капитального ремонта в:</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 xml:space="preserve">- </w:t>
      </w:r>
      <w:r w:rsidRPr="00BE6E93">
        <w:rPr>
          <w:rFonts w:ascii="Calibri" w:hAnsi="Calibri" w:cs="Calibri"/>
          <w:sz w:val="28"/>
          <w:szCs w:val="28"/>
        </w:rPr>
        <w:t>МДОУ «Детский сад № 30 им. 8 Марта г.Георгиевска»</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 xml:space="preserve">- </w:t>
      </w:r>
      <w:r w:rsidRPr="00BE6E93">
        <w:rPr>
          <w:rFonts w:ascii="Calibri" w:hAnsi="Calibri" w:cs="Calibri"/>
          <w:sz w:val="28"/>
          <w:szCs w:val="28"/>
        </w:rPr>
        <w:t xml:space="preserve">МКДОУ «Детский сад №37 «Рябинушка» </w:t>
      </w:r>
      <w:proofErr w:type="spellStart"/>
      <w:r w:rsidRPr="00BE6E93">
        <w:rPr>
          <w:rFonts w:ascii="Calibri" w:hAnsi="Calibri" w:cs="Calibri"/>
          <w:sz w:val="28"/>
          <w:szCs w:val="28"/>
        </w:rPr>
        <w:t>г.Георгиевска</w:t>
      </w:r>
      <w:proofErr w:type="spellEnd"/>
      <w:r w:rsidRPr="00BE6E93">
        <w:rPr>
          <w:rFonts w:ascii="Calibri" w:hAnsi="Calibri" w:cs="Calibri"/>
          <w:sz w:val="28"/>
          <w:szCs w:val="28"/>
        </w:rPr>
        <w:t>»</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 МКДОУ «Детский сад № 5 «</w:t>
      </w:r>
      <w:proofErr w:type="gramStart"/>
      <w:r w:rsidRPr="00BE6E93">
        <w:rPr>
          <w:rFonts w:ascii="Calibri" w:hAnsi="Calibri" w:cs="Calibri"/>
          <w:sz w:val="28"/>
          <w:szCs w:val="28"/>
          <w:lang w:eastAsia="en-US"/>
        </w:rPr>
        <w:t>Яблочко»  с.Новозаведенного</w:t>
      </w:r>
      <w:proofErr w:type="gramEnd"/>
      <w:r w:rsidRPr="00BE6E93">
        <w:rPr>
          <w:rFonts w:ascii="Calibri" w:hAnsi="Calibri" w:cs="Calibri"/>
          <w:sz w:val="28"/>
          <w:szCs w:val="28"/>
          <w:lang w:eastAsia="en-US"/>
        </w:rPr>
        <w:t>»;</w:t>
      </w:r>
    </w:p>
    <w:p w:rsid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rPr>
      </w:pPr>
      <w:r w:rsidRPr="00BE6E93">
        <w:rPr>
          <w:rFonts w:ascii="Calibri" w:hAnsi="Calibri" w:cs="Calibri"/>
          <w:sz w:val="28"/>
          <w:szCs w:val="28"/>
          <w:lang w:eastAsia="en-US"/>
        </w:rPr>
        <w:t xml:space="preserve">- </w:t>
      </w:r>
      <w:r w:rsidRPr="00BE6E93">
        <w:rPr>
          <w:rFonts w:ascii="Calibri" w:hAnsi="Calibri" w:cs="Calibri"/>
          <w:sz w:val="28"/>
          <w:szCs w:val="28"/>
        </w:rPr>
        <w:t>МБОУ СОШ № 25 пос. Новоульяновского</w:t>
      </w:r>
      <w:r w:rsidR="00BA1267">
        <w:rPr>
          <w:rFonts w:ascii="Calibri" w:hAnsi="Calibri" w:cs="Calibri"/>
          <w:sz w:val="28"/>
          <w:szCs w:val="28"/>
        </w:rPr>
        <w:t>.</w:t>
      </w:r>
    </w:p>
    <w:p w:rsidR="00BA1267" w:rsidRDefault="00CE73BF" w:rsidP="00CE73BF">
      <w:pPr>
        <w:pStyle w:val="msonormalmailrucssattributepostfix"/>
        <w:numPr>
          <w:ilvl w:val="0"/>
          <w:numId w:val="16"/>
        </w:numPr>
        <w:shd w:val="clear" w:color="auto" w:fill="FFFFFF"/>
        <w:spacing w:before="0" w:beforeAutospacing="0" w:after="0" w:afterAutospacing="0"/>
        <w:jc w:val="both"/>
        <w:rPr>
          <w:rFonts w:ascii="Calibri" w:hAnsi="Calibri" w:cs="Calibri"/>
          <w:sz w:val="28"/>
          <w:szCs w:val="28"/>
          <w:lang w:eastAsia="en-US"/>
        </w:rPr>
      </w:pPr>
      <w:r>
        <w:rPr>
          <w:rFonts w:ascii="Calibri" w:hAnsi="Calibri" w:cs="Calibri"/>
          <w:sz w:val="28"/>
          <w:szCs w:val="28"/>
          <w:lang w:eastAsia="en-US"/>
        </w:rPr>
        <w:t>П</w:t>
      </w:r>
      <w:r w:rsidR="00BA1267">
        <w:rPr>
          <w:rFonts w:ascii="Calibri" w:hAnsi="Calibri" w:cs="Calibri"/>
          <w:sz w:val="28"/>
          <w:szCs w:val="28"/>
          <w:lang w:eastAsia="en-US"/>
        </w:rPr>
        <w:t xml:space="preserve">ланируется проведение благоустройства прилегающей территории: </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 xml:space="preserve">- </w:t>
      </w:r>
      <w:r w:rsidRPr="00BE6E93">
        <w:rPr>
          <w:sz w:val="28"/>
          <w:szCs w:val="28"/>
        </w:rPr>
        <w:t>МБОУ лицей № 4 г. Георгиевска</w:t>
      </w:r>
      <w:r w:rsidR="0097676A">
        <w:rPr>
          <w:sz w:val="28"/>
          <w:szCs w:val="28"/>
        </w:rPr>
        <w:t>;</w:t>
      </w:r>
      <w:r w:rsidRPr="00BE6E93">
        <w:rPr>
          <w:rFonts w:ascii="Calibri" w:hAnsi="Calibri" w:cs="Calibri"/>
          <w:sz w:val="28"/>
          <w:szCs w:val="28"/>
          <w:lang w:eastAsia="en-US"/>
        </w:rPr>
        <w:t xml:space="preserve"> </w:t>
      </w:r>
    </w:p>
    <w:p w:rsidR="00BE6E93" w:rsidRPr="00BE6E93" w:rsidRDefault="00BE6E93" w:rsidP="00BE6E93">
      <w:pPr>
        <w:pStyle w:val="msonormalmailrucssattributepostfix"/>
        <w:shd w:val="clear" w:color="auto" w:fill="FFFFFF"/>
        <w:spacing w:before="0" w:beforeAutospacing="0" w:after="0" w:afterAutospacing="0"/>
        <w:ind w:left="720"/>
        <w:jc w:val="both"/>
        <w:rPr>
          <w:rFonts w:ascii="Calibri" w:hAnsi="Calibri" w:cs="Calibri"/>
          <w:sz w:val="28"/>
          <w:szCs w:val="28"/>
          <w:lang w:eastAsia="en-US"/>
        </w:rPr>
      </w:pPr>
      <w:r w:rsidRPr="00BE6E93">
        <w:rPr>
          <w:rFonts w:ascii="Calibri" w:hAnsi="Calibri" w:cs="Calibri"/>
          <w:sz w:val="28"/>
          <w:szCs w:val="28"/>
          <w:lang w:eastAsia="en-US"/>
        </w:rPr>
        <w:t>-</w:t>
      </w:r>
      <w:r w:rsidRPr="00BE6E93">
        <w:rPr>
          <w:sz w:val="28"/>
          <w:szCs w:val="28"/>
        </w:rPr>
        <w:t xml:space="preserve"> МБОУ СОШ № 18 им. </w:t>
      </w:r>
      <w:proofErr w:type="spellStart"/>
      <w:r w:rsidRPr="00BE6E93">
        <w:rPr>
          <w:sz w:val="28"/>
          <w:szCs w:val="28"/>
        </w:rPr>
        <w:t>А.П.Ляпина</w:t>
      </w:r>
      <w:proofErr w:type="spellEnd"/>
      <w:r w:rsidR="00CE73BF">
        <w:rPr>
          <w:sz w:val="28"/>
          <w:szCs w:val="28"/>
        </w:rPr>
        <w:t xml:space="preserve"> </w:t>
      </w:r>
      <w:r w:rsidRPr="00BE6E93">
        <w:rPr>
          <w:sz w:val="28"/>
          <w:szCs w:val="28"/>
        </w:rPr>
        <w:t>ст.</w:t>
      </w:r>
      <w:r w:rsidR="00CE73BF">
        <w:rPr>
          <w:sz w:val="28"/>
          <w:szCs w:val="28"/>
        </w:rPr>
        <w:t xml:space="preserve"> </w:t>
      </w:r>
      <w:r w:rsidRPr="00BE6E93">
        <w:rPr>
          <w:sz w:val="28"/>
          <w:szCs w:val="28"/>
        </w:rPr>
        <w:t>Урухской</w:t>
      </w:r>
      <w:r w:rsidR="0097676A">
        <w:rPr>
          <w:sz w:val="28"/>
          <w:szCs w:val="28"/>
        </w:rPr>
        <w:t>.</w:t>
      </w:r>
    </w:p>
    <w:p w:rsidR="00BE6E93" w:rsidRPr="00BE6E93" w:rsidRDefault="00BE6E93" w:rsidP="00BE6E93">
      <w:pPr>
        <w:pStyle w:val="msonormalmailrucssattributepostfix"/>
        <w:numPr>
          <w:ilvl w:val="0"/>
          <w:numId w:val="16"/>
        </w:numPr>
        <w:shd w:val="clear" w:color="auto" w:fill="FFFFFF"/>
        <w:spacing w:before="0" w:beforeAutospacing="0" w:after="0" w:afterAutospacing="0"/>
        <w:jc w:val="both"/>
        <w:rPr>
          <w:rFonts w:ascii="Calibri" w:hAnsi="Calibri" w:cs="Calibri"/>
          <w:sz w:val="28"/>
          <w:szCs w:val="28"/>
          <w:lang w:eastAsia="en-US"/>
        </w:rPr>
      </w:pPr>
      <w:r w:rsidRPr="00BE6E93">
        <w:rPr>
          <w:sz w:val="28"/>
          <w:szCs w:val="28"/>
          <w:lang w:eastAsia="en-US"/>
        </w:rPr>
        <w:t>Начата работа</w:t>
      </w:r>
      <w:r w:rsidRPr="00BE6E93">
        <w:rPr>
          <w:sz w:val="28"/>
          <w:szCs w:val="28"/>
        </w:rPr>
        <w:t xml:space="preserve"> по проектированию строительства нового детского сада на </w:t>
      </w:r>
      <w:proofErr w:type="gramStart"/>
      <w:r w:rsidRPr="00BE6E93">
        <w:rPr>
          <w:sz w:val="28"/>
          <w:szCs w:val="28"/>
        </w:rPr>
        <w:t>160  мест</w:t>
      </w:r>
      <w:proofErr w:type="gramEnd"/>
      <w:r w:rsidR="00F4295A">
        <w:rPr>
          <w:rFonts w:ascii="Calibri" w:hAnsi="Calibri" w:cs="Calibri"/>
          <w:sz w:val="28"/>
          <w:szCs w:val="28"/>
          <w:lang w:eastAsia="en-US"/>
        </w:rPr>
        <w:t>.</w:t>
      </w:r>
    </w:p>
    <w:p w:rsidR="00BE6E93" w:rsidRPr="000A6720" w:rsidRDefault="00BE6E93" w:rsidP="00BE6E93">
      <w:pPr>
        <w:pStyle w:val="msonormalmailrucssattributepostfix"/>
        <w:shd w:val="clear" w:color="auto" w:fill="FFFFFF"/>
        <w:spacing w:before="0" w:beforeAutospacing="0" w:after="0" w:afterAutospacing="0"/>
        <w:ind w:left="720"/>
        <w:jc w:val="both"/>
        <w:rPr>
          <w:rFonts w:asciiTheme="minorHAnsi" w:eastAsiaTheme="minorHAnsi" w:hAnsiTheme="minorHAnsi" w:cs="Tahoma"/>
          <w:sz w:val="28"/>
          <w:szCs w:val="28"/>
          <w:lang w:eastAsia="en-US"/>
        </w:rPr>
      </w:pPr>
    </w:p>
    <w:p w:rsidR="00AA5143" w:rsidRDefault="00AA514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97676A" w:rsidRDefault="0097676A" w:rsidP="00AA5143">
      <w:pPr>
        <w:tabs>
          <w:tab w:val="num" w:pos="0"/>
        </w:tabs>
        <w:spacing w:after="0" w:line="240" w:lineRule="auto"/>
        <w:ind w:firstLine="851"/>
        <w:jc w:val="both"/>
        <w:rPr>
          <w:sz w:val="28"/>
          <w:szCs w:val="28"/>
        </w:rPr>
      </w:pPr>
    </w:p>
    <w:p w:rsidR="00BE6E93" w:rsidRDefault="00BE6E93" w:rsidP="00AA5143">
      <w:pPr>
        <w:tabs>
          <w:tab w:val="num" w:pos="0"/>
        </w:tabs>
        <w:spacing w:after="0" w:line="240" w:lineRule="auto"/>
        <w:ind w:firstLine="851"/>
        <w:jc w:val="both"/>
        <w:rPr>
          <w:sz w:val="28"/>
          <w:szCs w:val="28"/>
        </w:rPr>
      </w:pPr>
    </w:p>
    <w:p w:rsidR="000A6720" w:rsidRPr="000A6720" w:rsidRDefault="00041A40" w:rsidP="00AA5143">
      <w:pPr>
        <w:tabs>
          <w:tab w:val="num" w:pos="0"/>
        </w:tabs>
        <w:spacing w:after="0" w:line="240" w:lineRule="auto"/>
        <w:ind w:firstLine="851"/>
        <w:jc w:val="both"/>
        <w:rPr>
          <w:sz w:val="28"/>
          <w:szCs w:val="28"/>
        </w:rPr>
      </w:pPr>
      <w:r>
        <w:rPr>
          <w:noProof/>
          <w:sz w:val="28"/>
          <w:szCs w:val="28"/>
          <w:lang w:eastAsia="ru-RU"/>
        </w:rPr>
        <w:lastRenderedPageBreak/>
        <w:drawing>
          <wp:anchor distT="0" distB="0" distL="114300" distR="114300" simplePos="0" relativeHeight="251637248" behindDoc="0" locked="0" layoutInCell="1" allowOverlap="1">
            <wp:simplePos x="0" y="0"/>
            <wp:positionH relativeFrom="column">
              <wp:posOffset>-593725</wp:posOffset>
            </wp:positionH>
            <wp:positionV relativeFrom="paragraph">
              <wp:posOffset>189865</wp:posOffset>
            </wp:positionV>
            <wp:extent cx="9206230" cy="101600"/>
            <wp:effectExtent l="19050" t="0" r="0" b="0"/>
            <wp:wrapNone/>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230" cy="101600"/>
                    </a:xfrm>
                    <a:prstGeom prst="rect">
                      <a:avLst/>
                    </a:prstGeom>
                    <a:noFill/>
                  </pic:spPr>
                </pic:pic>
              </a:graphicData>
            </a:graphic>
          </wp:anchor>
        </w:drawing>
      </w:r>
    </w:p>
    <w:p w:rsidR="00AA5143" w:rsidRPr="000A6720" w:rsidRDefault="00AA5143" w:rsidP="00AA5143">
      <w:pPr>
        <w:tabs>
          <w:tab w:val="num" w:pos="0"/>
        </w:tabs>
        <w:spacing w:after="0" w:line="240" w:lineRule="auto"/>
        <w:ind w:firstLine="851"/>
        <w:jc w:val="both"/>
        <w:rPr>
          <w:sz w:val="28"/>
          <w:szCs w:val="28"/>
        </w:rPr>
      </w:pPr>
    </w:p>
    <w:p w:rsidR="00AA5143" w:rsidRDefault="00AA5143" w:rsidP="00AA5143">
      <w:pPr>
        <w:tabs>
          <w:tab w:val="num" w:pos="0"/>
        </w:tabs>
        <w:spacing w:after="0" w:line="240" w:lineRule="auto"/>
        <w:ind w:firstLine="851"/>
        <w:jc w:val="both"/>
        <w:rPr>
          <w:sz w:val="28"/>
          <w:szCs w:val="28"/>
        </w:rPr>
      </w:pPr>
    </w:p>
    <w:p w:rsidR="00413987" w:rsidRPr="00FE3633" w:rsidRDefault="00413987" w:rsidP="00041A40">
      <w:pPr>
        <w:pStyle w:val="a5"/>
        <w:spacing w:after="0" w:line="240" w:lineRule="auto"/>
        <w:ind w:left="0" w:firstLine="1701"/>
        <w:rPr>
          <w:rFonts w:asciiTheme="minorHAnsi" w:hAnsiTheme="minorHAnsi"/>
          <w:b/>
          <w:color w:val="A41C36"/>
          <w:sz w:val="48"/>
          <w:szCs w:val="48"/>
        </w:rPr>
      </w:pPr>
      <w:r w:rsidRPr="00FE3633">
        <w:rPr>
          <w:rFonts w:asciiTheme="minorHAnsi" w:hAnsiTheme="minorHAnsi"/>
          <w:b/>
          <w:noProof/>
          <w:color w:val="A41C36"/>
          <w:sz w:val="48"/>
          <w:szCs w:val="48"/>
        </w:rPr>
        <w:drawing>
          <wp:anchor distT="0" distB="0" distL="114300" distR="114300" simplePos="0" relativeHeight="251636224"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36"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0097676A">
        <w:rPr>
          <w:rFonts w:asciiTheme="minorHAnsi" w:hAnsiTheme="minorHAnsi"/>
          <w:b/>
          <w:color w:val="A41C36"/>
          <w:sz w:val="48"/>
          <w:szCs w:val="48"/>
        </w:rPr>
        <w:t xml:space="preserve"> </w:t>
      </w:r>
      <w:r>
        <w:rPr>
          <w:rFonts w:asciiTheme="minorHAnsi" w:hAnsiTheme="minorHAnsi"/>
          <w:b/>
          <w:color w:val="A41C36"/>
          <w:sz w:val="48"/>
          <w:szCs w:val="48"/>
        </w:rPr>
        <w:t>КУЛЬТУРА</w:t>
      </w:r>
    </w:p>
    <w:p w:rsidR="00413987" w:rsidRPr="00AA5143" w:rsidRDefault="00413987" w:rsidP="00AA5143">
      <w:pPr>
        <w:tabs>
          <w:tab w:val="num" w:pos="0"/>
        </w:tabs>
        <w:spacing w:after="0" w:line="240" w:lineRule="auto"/>
        <w:ind w:firstLine="851"/>
        <w:jc w:val="both"/>
        <w:rPr>
          <w:sz w:val="28"/>
          <w:szCs w:val="28"/>
        </w:rPr>
      </w:pPr>
    </w:p>
    <w:p w:rsidR="008663CC" w:rsidRDefault="008663CC" w:rsidP="00AA5143">
      <w:pPr>
        <w:tabs>
          <w:tab w:val="num" w:pos="0"/>
        </w:tabs>
        <w:spacing w:after="0" w:line="240" w:lineRule="auto"/>
        <w:ind w:firstLine="851"/>
        <w:jc w:val="both"/>
        <w:rPr>
          <w:sz w:val="28"/>
          <w:szCs w:val="28"/>
        </w:rPr>
      </w:pPr>
    </w:p>
    <w:p w:rsidR="00AA5143" w:rsidRPr="00AA5143" w:rsidRDefault="00AA5143" w:rsidP="00AA5143">
      <w:pPr>
        <w:tabs>
          <w:tab w:val="num" w:pos="0"/>
        </w:tabs>
        <w:spacing w:after="0" w:line="240" w:lineRule="auto"/>
        <w:ind w:firstLine="851"/>
        <w:jc w:val="both"/>
        <w:rPr>
          <w:sz w:val="28"/>
          <w:szCs w:val="28"/>
        </w:rPr>
      </w:pPr>
    </w:p>
    <w:p w:rsidR="000A6720" w:rsidRPr="00AA5143" w:rsidRDefault="000A6720" w:rsidP="00AA5143">
      <w:pPr>
        <w:tabs>
          <w:tab w:val="num" w:pos="0"/>
        </w:tabs>
        <w:spacing w:after="0" w:line="240" w:lineRule="auto"/>
        <w:ind w:firstLine="851"/>
        <w:jc w:val="both"/>
        <w:rPr>
          <w:sz w:val="28"/>
          <w:szCs w:val="28"/>
        </w:rPr>
      </w:pPr>
    </w:p>
    <w:p w:rsidR="007D4FB0" w:rsidRPr="007D4FB0" w:rsidRDefault="007D4FB0" w:rsidP="00D41034">
      <w:pPr>
        <w:pStyle w:val="a8"/>
        <w:spacing w:before="0" w:beforeAutospacing="0" w:after="240" w:afterAutospacing="0"/>
        <w:rPr>
          <w:rFonts w:asciiTheme="minorHAnsi" w:hAnsiTheme="minorHAnsi"/>
          <w:color w:val="000000"/>
          <w:sz w:val="28"/>
          <w:szCs w:val="28"/>
        </w:rPr>
      </w:pPr>
      <w:r w:rsidRPr="007D4FB0">
        <w:rPr>
          <w:rFonts w:asciiTheme="minorHAnsi" w:hAnsiTheme="minorHAnsi"/>
          <w:color w:val="000000"/>
          <w:sz w:val="28"/>
          <w:szCs w:val="28"/>
        </w:rPr>
        <w:t>Учреждения культуры Георгиевского городского округа</w:t>
      </w:r>
      <w:r w:rsidR="00D41034">
        <w:rPr>
          <w:rFonts w:asciiTheme="minorHAnsi" w:hAnsiTheme="minorHAnsi"/>
          <w:color w:val="000000"/>
          <w:sz w:val="28"/>
          <w:szCs w:val="28"/>
        </w:rPr>
        <w:t>:</w:t>
      </w:r>
    </w:p>
    <w:p w:rsidR="007D4FB0" w:rsidRPr="007D4FB0" w:rsidRDefault="007D4FB0" w:rsidP="00D41034">
      <w:pPr>
        <w:pStyle w:val="a8"/>
        <w:spacing w:before="0" w:beforeAutospacing="0" w:after="0" w:afterAutospacing="0"/>
        <w:ind w:firstLine="851"/>
        <w:rPr>
          <w:rFonts w:asciiTheme="minorHAnsi" w:hAnsiTheme="minorHAnsi"/>
          <w:color w:val="000000"/>
          <w:sz w:val="28"/>
          <w:szCs w:val="28"/>
        </w:rPr>
      </w:pPr>
      <w:r w:rsidRPr="007D4FB0">
        <w:rPr>
          <w:rFonts w:asciiTheme="minorHAnsi" w:hAnsiTheme="minorHAnsi"/>
          <w:color w:val="000000"/>
          <w:sz w:val="28"/>
          <w:szCs w:val="28"/>
        </w:rPr>
        <w:t>2 библиотечные системы</w:t>
      </w:r>
    </w:p>
    <w:p w:rsidR="007D4FB0" w:rsidRPr="007D4FB0" w:rsidRDefault="007D4FB0" w:rsidP="00D41034">
      <w:pPr>
        <w:pStyle w:val="a8"/>
        <w:spacing w:before="0" w:beforeAutospacing="0" w:after="0" w:afterAutospacing="0"/>
        <w:ind w:firstLine="851"/>
        <w:rPr>
          <w:rFonts w:asciiTheme="minorHAnsi" w:hAnsiTheme="minorHAnsi"/>
          <w:color w:val="000000"/>
          <w:sz w:val="28"/>
          <w:szCs w:val="28"/>
        </w:rPr>
      </w:pPr>
      <w:r w:rsidRPr="007D4FB0">
        <w:rPr>
          <w:rFonts w:asciiTheme="minorHAnsi" w:hAnsiTheme="minorHAnsi"/>
          <w:color w:val="000000"/>
          <w:sz w:val="28"/>
          <w:szCs w:val="28"/>
        </w:rPr>
        <w:t xml:space="preserve">17 учреждений культурно-досугового типа </w:t>
      </w:r>
    </w:p>
    <w:p w:rsidR="007D4FB0" w:rsidRPr="007D4FB0" w:rsidRDefault="007D4FB0" w:rsidP="007D4FB0">
      <w:pPr>
        <w:pStyle w:val="a8"/>
        <w:spacing w:before="0" w:beforeAutospacing="0" w:after="0" w:afterAutospacing="0"/>
        <w:ind w:firstLine="851"/>
        <w:rPr>
          <w:rFonts w:asciiTheme="minorHAnsi" w:hAnsiTheme="minorHAnsi"/>
          <w:color w:val="000000"/>
          <w:sz w:val="28"/>
          <w:szCs w:val="28"/>
        </w:rPr>
      </w:pPr>
      <w:r w:rsidRPr="007D4FB0">
        <w:rPr>
          <w:rFonts w:asciiTheme="minorHAnsi" w:hAnsiTheme="minorHAnsi"/>
          <w:color w:val="000000"/>
          <w:sz w:val="28"/>
          <w:szCs w:val="28"/>
        </w:rPr>
        <w:t>5 учрежде</w:t>
      </w:r>
      <w:r w:rsidR="00AF2560">
        <w:rPr>
          <w:rFonts w:asciiTheme="minorHAnsi" w:hAnsiTheme="minorHAnsi"/>
          <w:color w:val="000000"/>
          <w:sz w:val="28"/>
          <w:szCs w:val="28"/>
        </w:rPr>
        <w:t>ний дополнительного образования</w:t>
      </w:r>
    </w:p>
    <w:p w:rsidR="00A80E7A" w:rsidRPr="00A80E7A" w:rsidRDefault="00A80E7A" w:rsidP="00A80E7A">
      <w:pPr>
        <w:pStyle w:val="a8"/>
        <w:spacing w:before="0" w:beforeAutospacing="0" w:after="0" w:afterAutospacing="0"/>
        <w:ind w:firstLine="851"/>
        <w:rPr>
          <w:rFonts w:asciiTheme="minorHAnsi" w:hAnsiTheme="minorHAnsi"/>
          <w:sz w:val="28"/>
          <w:szCs w:val="28"/>
        </w:rPr>
      </w:pPr>
      <w:r w:rsidRPr="00A80E7A">
        <w:rPr>
          <w:rFonts w:asciiTheme="minorHAnsi" w:hAnsiTheme="minorHAnsi"/>
          <w:sz w:val="28"/>
          <w:szCs w:val="28"/>
        </w:rPr>
        <w:t>394 специалиста, занятого в сфере культуры</w:t>
      </w:r>
    </w:p>
    <w:p w:rsidR="00A80E7A" w:rsidRPr="00A80E7A" w:rsidRDefault="00A80E7A" w:rsidP="00A80E7A">
      <w:pPr>
        <w:pStyle w:val="a8"/>
        <w:spacing w:before="0" w:beforeAutospacing="0" w:after="0" w:afterAutospacing="0"/>
        <w:ind w:firstLine="851"/>
        <w:rPr>
          <w:rFonts w:asciiTheme="minorHAnsi" w:hAnsiTheme="minorHAnsi"/>
          <w:sz w:val="28"/>
          <w:szCs w:val="28"/>
        </w:rPr>
      </w:pPr>
      <w:r w:rsidRPr="00A80E7A">
        <w:rPr>
          <w:rFonts w:asciiTheme="minorHAnsi" w:hAnsiTheme="minorHAnsi"/>
          <w:sz w:val="28"/>
          <w:szCs w:val="28"/>
        </w:rPr>
        <w:t>2</w:t>
      </w:r>
      <w:r w:rsidR="0011086D">
        <w:rPr>
          <w:rFonts w:asciiTheme="minorHAnsi" w:hAnsiTheme="minorHAnsi"/>
          <w:sz w:val="28"/>
          <w:szCs w:val="28"/>
        </w:rPr>
        <w:t>4 689,3</w:t>
      </w:r>
      <w:r w:rsidRPr="00A80E7A">
        <w:rPr>
          <w:rFonts w:asciiTheme="minorHAnsi" w:hAnsiTheme="minorHAnsi"/>
          <w:sz w:val="28"/>
          <w:szCs w:val="28"/>
        </w:rPr>
        <w:t xml:space="preserve"> средняя заработная плата работников культуры </w:t>
      </w:r>
    </w:p>
    <w:p w:rsidR="007D4FB0" w:rsidRPr="007D4FB0" w:rsidRDefault="007D4FB0" w:rsidP="007D4FB0">
      <w:pPr>
        <w:pStyle w:val="a8"/>
        <w:spacing w:before="0" w:beforeAutospacing="0" w:after="0" w:afterAutospacing="0"/>
        <w:ind w:firstLine="851"/>
        <w:rPr>
          <w:rFonts w:asciiTheme="minorHAnsi" w:hAnsiTheme="minorHAnsi"/>
          <w:color w:val="000000"/>
          <w:sz w:val="28"/>
          <w:szCs w:val="28"/>
        </w:rPr>
      </w:pPr>
    </w:p>
    <w:p w:rsidR="007D4FB0" w:rsidRPr="00002287" w:rsidRDefault="007D4FB0" w:rsidP="00D41034">
      <w:pPr>
        <w:spacing w:line="240" w:lineRule="auto"/>
        <w:jc w:val="both"/>
        <w:rPr>
          <w:rFonts w:eastAsia="Calibri" w:cs="Times New Roman"/>
          <w:b/>
          <w:color w:val="A41C36"/>
          <w:sz w:val="28"/>
          <w:szCs w:val="28"/>
        </w:rPr>
      </w:pPr>
      <w:r w:rsidRPr="00002287">
        <w:rPr>
          <w:rFonts w:eastAsia="Calibri" w:cs="Times New Roman"/>
          <w:b/>
          <w:color w:val="A41C36"/>
          <w:sz w:val="28"/>
          <w:szCs w:val="28"/>
        </w:rPr>
        <w:t>Проблемные вопросы:</w:t>
      </w:r>
    </w:p>
    <w:p w:rsidR="007D4FB0" w:rsidRPr="007D4FB0" w:rsidRDefault="007D4FB0" w:rsidP="00D41034">
      <w:pPr>
        <w:pStyle w:val="a8"/>
        <w:numPr>
          <w:ilvl w:val="0"/>
          <w:numId w:val="4"/>
        </w:numPr>
        <w:spacing w:before="0" w:beforeAutospacing="0" w:after="0" w:afterAutospacing="0"/>
        <w:rPr>
          <w:rFonts w:asciiTheme="minorHAnsi" w:hAnsiTheme="minorHAnsi"/>
          <w:color w:val="000000"/>
          <w:sz w:val="28"/>
          <w:szCs w:val="28"/>
        </w:rPr>
      </w:pPr>
      <w:r w:rsidRPr="007D4FB0">
        <w:rPr>
          <w:rFonts w:asciiTheme="minorHAnsi" w:hAnsiTheme="minorHAnsi"/>
          <w:color w:val="000000"/>
          <w:sz w:val="28"/>
          <w:szCs w:val="28"/>
        </w:rPr>
        <w:t>разрушение объектов культурного наследия (памятников истории и культуры)</w:t>
      </w:r>
      <w:r w:rsidR="00222354">
        <w:rPr>
          <w:rFonts w:asciiTheme="minorHAnsi" w:hAnsiTheme="minorHAnsi"/>
          <w:color w:val="000000"/>
          <w:sz w:val="28"/>
          <w:szCs w:val="28"/>
        </w:rPr>
        <w:t>;</w:t>
      </w:r>
    </w:p>
    <w:p w:rsidR="007D4FB0" w:rsidRPr="007D4FB0" w:rsidRDefault="007D4FB0" w:rsidP="00D41034">
      <w:pPr>
        <w:pStyle w:val="a8"/>
        <w:numPr>
          <w:ilvl w:val="0"/>
          <w:numId w:val="4"/>
        </w:numPr>
        <w:spacing w:before="0" w:beforeAutospacing="0" w:after="0" w:afterAutospacing="0"/>
        <w:jc w:val="both"/>
        <w:rPr>
          <w:rFonts w:asciiTheme="minorHAnsi" w:hAnsiTheme="minorHAnsi"/>
          <w:color w:val="000000"/>
          <w:sz w:val="28"/>
          <w:szCs w:val="28"/>
        </w:rPr>
      </w:pPr>
      <w:r w:rsidRPr="007D4FB0">
        <w:rPr>
          <w:rFonts w:asciiTheme="minorHAnsi" w:hAnsiTheme="minorHAnsi"/>
          <w:color w:val="000000"/>
          <w:sz w:val="28"/>
          <w:szCs w:val="28"/>
        </w:rPr>
        <w:t>проблема с оформлением в муниципальную собственность памятников воинской славы;</w:t>
      </w:r>
    </w:p>
    <w:p w:rsidR="007D4FB0" w:rsidRPr="007D4FB0" w:rsidRDefault="007D4FB0" w:rsidP="00D41034">
      <w:pPr>
        <w:pStyle w:val="a8"/>
        <w:numPr>
          <w:ilvl w:val="0"/>
          <w:numId w:val="4"/>
        </w:numPr>
        <w:spacing w:before="0" w:beforeAutospacing="0" w:after="0" w:afterAutospacing="0"/>
        <w:jc w:val="both"/>
        <w:rPr>
          <w:rFonts w:asciiTheme="minorHAnsi" w:hAnsiTheme="minorHAnsi"/>
          <w:color w:val="000000"/>
          <w:sz w:val="28"/>
          <w:szCs w:val="28"/>
        </w:rPr>
      </w:pPr>
      <w:r w:rsidRPr="007D4FB0">
        <w:rPr>
          <w:rFonts w:asciiTheme="minorHAnsi" w:hAnsiTheme="minorHAnsi"/>
          <w:color w:val="000000"/>
          <w:sz w:val="28"/>
          <w:szCs w:val="28"/>
        </w:rPr>
        <w:t>изношенность материально-технической базы муниципальных учреждений культуры</w:t>
      </w:r>
      <w:r w:rsidR="00222354">
        <w:rPr>
          <w:rFonts w:asciiTheme="minorHAnsi" w:hAnsiTheme="minorHAnsi"/>
          <w:color w:val="000000"/>
          <w:sz w:val="28"/>
          <w:szCs w:val="28"/>
        </w:rPr>
        <w:t>.</w:t>
      </w:r>
    </w:p>
    <w:p w:rsidR="000A31F4" w:rsidRDefault="000A31F4" w:rsidP="00F80A25">
      <w:pPr>
        <w:spacing w:line="240" w:lineRule="auto"/>
        <w:jc w:val="both"/>
        <w:rPr>
          <w:rFonts w:eastAsia="Calibri" w:cs="Times New Roman"/>
          <w:b/>
          <w:color w:val="A41C36"/>
          <w:sz w:val="28"/>
          <w:szCs w:val="28"/>
        </w:rPr>
      </w:pPr>
    </w:p>
    <w:p w:rsidR="00F80A25" w:rsidRPr="00002287" w:rsidRDefault="00F80A25" w:rsidP="00F80A25">
      <w:pPr>
        <w:spacing w:line="240" w:lineRule="auto"/>
        <w:jc w:val="both"/>
        <w:rPr>
          <w:rFonts w:eastAsia="Calibri" w:cs="Times New Roman"/>
          <w:b/>
          <w:color w:val="A41C36"/>
          <w:sz w:val="28"/>
          <w:szCs w:val="28"/>
        </w:rPr>
      </w:pPr>
      <w:r w:rsidRPr="00002287">
        <w:rPr>
          <w:rFonts w:eastAsia="Calibri" w:cs="Times New Roman"/>
          <w:b/>
          <w:color w:val="A41C36"/>
          <w:sz w:val="28"/>
          <w:szCs w:val="28"/>
        </w:rPr>
        <w:t>В 2018 году:</w:t>
      </w:r>
    </w:p>
    <w:p w:rsidR="00F80A25" w:rsidRPr="00F80A25" w:rsidRDefault="00F80A25" w:rsidP="00F80A25">
      <w:pPr>
        <w:pStyle w:val="a5"/>
        <w:numPr>
          <w:ilvl w:val="0"/>
          <w:numId w:val="5"/>
        </w:numPr>
        <w:spacing w:after="0" w:line="240" w:lineRule="auto"/>
        <w:jc w:val="both"/>
        <w:rPr>
          <w:color w:val="000000" w:themeColor="text1"/>
          <w:sz w:val="28"/>
          <w:szCs w:val="28"/>
        </w:rPr>
      </w:pPr>
      <w:r w:rsidRPr="00F80A25">
        <w:rPr>
          <w:color w:val="000000" w:themeColor="text1"/>
          <w:sz w:val="28"/>
          <w:szCs w:val="28"/>
        </w:rPr>
        <w:t>проведен ремонт в 6 учреждениях сельских домах культуры (18,05 млн. руб.)</w:t>
      </w:r>
      <w:r w:rsidR="00222354">
        <w:rPr>
          <w:color w:val="000000" w:themeColor="text1"/>
          <w:sz w:val="28"/>
          <w:szCs w:val="28"/>
        </w:rPr>
        <w:t>;</w:t>
      </w:r>
    </w:p>
    <w:p w:rsidR="00F80A25" w:rsidRPr="00F80A25" w:rsidRDefault="00F80A25" w:rsidP="00F80A25">
      <w:pPr>
        <w:pStyle w:val="a5"/>
        <w:numPr>
          <w:ilvl w:val="0"/>
          <w:numId w:val="5"/>
        </w:numPr>
        <w:spacing w:after="0" w:line="240" w:lineRule="auto"/>
        <w:jc w:val="both"/>
        <w:rPr>
          <w:color w:val="000000" w:themeColor="text1"/>
          <w:sz w:val="28"/>
          <w:szCs w:val="28"/>
        </w:rPr>
      </w:pPr>
      <w:r w:rsidRPr="00F80A25">
        <w:rPr>
          <w:color w:val="000000" w:themeColor="text1"/>
          <w:sz w:val="28"/>
          <w:szCs w:val="28"/>
        </w:rPr>
        <w:t>укреплени</w:t>
      </w:r>
      <w:r w:rsidR="0048226E">
        <w:rPr>
          <w:color w:val="000000" w:themeColor="text1"/>
          <w:sz w:val="28"/>
          <w:szCs w:val="28"/>
        </w:rPr>
        <w:t>е материально-технической базы Н</w:t>
      </w:r>
      <w:r w:rsidRPr="00F80A25">
        <w:rPr>
          <w:color w:val="000000" w:themeColor="text1"/>
          <w:sz w:val="28"/>
          <w:szCs w:val="28"/>
        </w:rPr>
        <w:t xml:space="preserve">езлобненского дома </w:t>
      </w:r>
      <w:r w:rsidR="0048226E">
        <w:rPr>
          <w:color w:val="000000" w:themeColor="text1"/>
          <w:sz w:val="28"/>
          <w:szCs w:val="28"/>
        </w:rPr>
        <w:t>культуры по партийному проекту «К</w:t>
      </w:r>
      <w:r w:rsidRPr="00F80A25">
        <w:rPr>
          <w:color w:val="000000" w:themeColor="text1"/>
          <w:sz w:val="28"/>
          <w:szCs w:val="28"/>
        </w:rPr>
        <w:t>ультура малой родины</w:t>
      </w:r>
      <w:r w:rsidR="0048226E">
        <w:rPr>
          <w:color w:val="000000" w:themeColor="text1"/>
          <w:sz w:val="28"/>
          <w:szCs w:val="28"/>
        </w:rPr>
        <w:t>»</w:t>
      </w:r>
      <w:r w:rsidR="00222354">
        <w:rPr>
          <w:color w:val="000000" w:themeColor="text1"/>
          <w:sz w:val="28"/>
          <w:szCs w:val="28"/>
        </w:rPr>
        <w:t xml:space="preserve"> (1,9 млн. руб.);</w:t>
      </w:r>
    </w:p>
    <w:p w:rsidR="00A80E7A" w:rsidRPr="00A80E7A" w:rsidRDefault="00A80E7A" w:rsidP="00A80E7A">
      <w:pPr>
        <w:pStyle w:val="a5"/>
        <w:numPr>
          <w:ilvl w:val="0"/>
          <w:numId w:val="5"/>
        </w:numPr>
        <w:spacing w:after="0" w:line="240" w:lineRule="auto"/>
        <w:jc w:val="both"/>
        <w:rPr>
          <w:sz w:val="28"/>
          <w:szCs w:val="28"/>
        </w:rPr>
      </w:pPr>
      <w:r w:rsidRPr="00A80E7A">
        <w:rPr>
          <w:sz w:val="28"/>
          <w:szCs w:val="28"/>
        </w:rPr>
        <w:t>проведен капитальный ремонт кровли Александрийского сельского дома культуры (6,1 млн.руб.);</w:t>
      </w:r>
    </w:p>
    <w:p w:rsidR="00A80E7A" w:rsidRPr="00A80E7A" w:rsidRDefault="00A80E7A" w:rsidP="00A80E7A">
      <w:pPr>
        <w:pStyle w:val="a5"/>
        <w:numPr>
          <w:ilvl w:val="0"/>
          <w:numId w:val="5"/>
        </w:numPr>
        <w:spacing w:after="0" w:line="240" w:lineRule="auto"/>
        <w:jc w:val="both"/>
        <w:rPr>
          <w:sz w:val="28"/>
          <w:szCs w:val="28"/>
        </w:rPr>
      </w:pPr>
      <w:r w:rsidRPr="00A80E7A">
        <w:rPr>
          <w:sz w:val="28"/>
          <w:szCs w:val="28"/>
        </w:rPr>
        <w:t>подготовлена и сдана в министерство культуры Ставропольского края заявка на  капитальный ремонт Городского Дворца культуры на 63,4 млн. руб.</w:t>
      </w:r>
    </w:p>
    <w:p w:rsidR="00F80A25" w:rsidRPr="007D4FB0" w:rsidRDefault="00F80A25" w:rsidP="00AA5143">
      <w:pPr>
        <w:tabs>
          <w:tab w:val="num" w:pos="0"/>
        </w:tabs>
        <w:spacing w:after="0" w:line="240" w:lineRule="auto"/>
        <w:ind w:firstLine="851"/>
        <w:jc w:val="both"/>
        <w:rPr>
          <w:sz w:val="28"/>
          <w:szCs w:val="28"/>
        </w:rPr>
      </w:pPr>
    </w:p>
    <w:p w:rsidR="00AA5143" w:rsidRDefault="00AA5143" w:rsidP="00AA5143">
      <w:pPr>
        <w:spacing w:after="0" w:line="240" w:lineRule="auto"/>
        <w:rPr>
          <w:sz w:val="28"/>
          <w:szCs w:val="28"/>
        </w:rPr>
      </w:pPr>
    </w:p>
    <w:p w:rsidR="00D41034" w:rsidRDefault="00D41034" w:rsidP="00AA5143">
      <w:pPr>
        <w:spacing w:after="0" w:line="240" w:lineRule="auto"/>
        <w:rPr>
          <w:sz w:val="28"/>
          <w:szCs w:val="28"/>
        </w:rPr>
      </w:pPr>
    </w:p>
    <w:p w:rsidR="00D41034" w:rsidRDefault="00D41034" w:rsidP="00AA5143">
      <w:pPr>
        <w:spacing w:after="0" w:line="240" w:lineRule="auto"/>
        <w:rPr>
          <w:sz w:val="28"/>
          <w:szCs w:val="28"/>
        </w:rPr>
      </w:pPr>
    </w:p>
    <w:p w:rsidR="00D41034" w:rsidRDefault="00D41034" w:rsidP="00AA5143">
      <w:pPr>
        <w:spacing w:after="0" w:line="240" w:lineRule="auto"/>
        <w:rPr>
          <w:sz w:val="28"/>
          <w:szCs w:val="28"/>
        </w:rPr>
      </w:pPr>
    </w:p>
    <w:p w:rsidR="00AA5143" w:rsidRDefault="00AA5143" w:rsidP="00AA5143">
      <w:pPr>
        <w:spacing w:after="0" w:line="240" w:lineRule="auto"/>
        <w:rPr>
          <w:sz w:val="28"/>
          <w:szCs w:val="28"/>
        </w:rPr>
      </w:pPr>
    </w:p>
    <w:p w:rsidR="00F80A25" w:rsidRDefault="00F80A25" w:rsidP="00AA5143">
      <w:pPr>
        <w:spacing w:after="0" w:line="240" w:lineRule="auto"/>
        <w:rPr>
          <w:sz w:val="28"/>
          <w:szCs w:val="28"/>
        </w:rPr>
      </w:pPr>
    </w:p>
    <w:p w:rsidR="00AA5143" w:rsidRDefault="00AA5143" w:rsidP="00AA5143">
      <w:pPr>
        <w:spacing w:after="0" w:line="240" w:lineRule="auto"/>
        <w:rPr>
          <w:sz w:val="28"/>
          <w:szCs w:val="28"/>
        </w:rPr>
      </w:pPr>
    </w:p>
    <w:p w:rsidR="00AA5143" w:rsidRDefault="00AA5143" w:rsidP="00AA5143">
      <w:pPr>
        <w:spacing w:after="0" w:line="240" w:lineRule="auto"/>
        <w:rPr>
          <w:sz w:val="28"/>
          <w:szCs w:val="28"/>
        </w:rPr>
      </w:pPr>
    </w:p>
    <w:p w:rsidR="0097676A" w:rsidRDefault="0097676A" w:rsidP="00AA5143">
      <w:pPr>
        <w:spacing w:after="0" w:line="240" w:lineRule="auto"/>
        <w:rPr>
          <w:sz w:val="28"/>
          <w:szCs w:val="28"/>
        </w:rPr>
      </w:pPr>
    </w:p>
    <w:p w:rsidR="0097676A" w:rsidRDefault="0097676A">
      <w:pPr>
        <w:rPr>
          <w:sz w:val="28"/>
          <w:szCs w:val="28"/>
        </w:rPr>
      </w:pPr>
    </w:p>
    <w:p w:rsidR="00AA5143" w:rsidRDefault="00F56A13">
      <w:pPr>
        <w:rPr>
          <w:sz w:val="28"/>
          <w:szCs w:val="28"/>
        </w:rPr>
      </w:pPr>
      <w:r w:rsidRPr="00FE3633">
        <w:rPr>
          <w:b/>
          <w:noProof/>
          <w:color w:val="A41C36"/>
          <w:sz w:val="48"/>
          <w:szCs w:val="48"/>
        </w:rPr>
        <w:lastRenderedPageBreak/>
        <w:drawing>
          <wp:anchor distT="0" distB="0" distL="114300" distR="114300" simplePos="0" relativeHeight="251660800" behindDoc="1" locked="0" layoutInCell="1" allowOverlap="1">
            <wp:simplePos x="0" y="0"/>
            <wp:positionH relativeFrom="column">
              <wp:posOffset>-69215</wp:posOffset>
            </wp:positionH>
            <wp:positionV relativeFrom="paragraph">
              <wp:posOffset>175260</wp:posOffset>
            </wp:positionV>
            <wp:extent cx="1224930" cy="1209040"/>
            <wp:effectExtent l="0" t="0" r="0" b="0"/>
            <wp:wrapNone/>
            <wp:docPr id="40"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5020" cy="1209129"/>
                    </a:xfrm>
                    <a:prstGeom prst="rect">
                      <a:avLst/>
                    </a:prstGeom>
                    <a:ln>
                      <a:noFill/>
                    </a:ln>
                    <a:effectLst>
                      <a:softEdge rad="112500"/>
                    </a:effectLst>
                  </pic:spPr>
                </pic:pic>
              </a:graphicData>
            </a:graphic>
            <wp14:sizeRelV relativeFrom="margin">
              <wp14:pctHeight>0</wp14:pctHeight>
            </wp14:sizeRelV>
          </wp:anchor>
        </w:drawing>
      </w:r>
      <w:r>
        <w:rPr>
          <w:noProof/>
          <w:sz w:val="28"/>
          <w:szCs w:val="28"/>
          <w:lang w:eastAsia="ru-RU"/>
        </w:rPr>
        <w:drawing>
          <wp:anchor distT="0" distB="0" distL="114300" distR="114300" simplePos="0" relativeHeight="251655680" behindDoc="0" locked="0" layoutInCell="1" allowOverlap="1">
            <wp:simplePos x="0" y="0"/>
            <wp:positionH relativeFrom="column">
              <wp:posOffset>-76200</wp:posOffset>
            </wp:positionH>
            <wp:positionV relativeFrom="paragraph">
              <wp:posOffset>8890</wp:posOffset>
            </wp:positionV>
            <wp:extent cx="9206836" cy="109182"/>
            <wp:effectExtent l="19050" t="0" r="0" b="0"/>
            <wp:wrapNone/>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p>
    <w:p w:rsidR="00AA5143" w:rsidRDefault="00AA5143" w:rsidP="00041A40">
      <w:pPr>
        <w:pStyle w:val="a5"/>
        <w:spacing w:after="0" w:line="240" w:lineRule="auto"/>
        <w:ind w:left="0" w:firstLine="1701"/>
        <w:rPr>
          <w:rFonts w:asciiTheme="minorHAnsi" w:hAnsiTheme="minorHAnsi"/>
          <w:b/>
          <w:color w:val="A41C36"/>
          <w:sz w:val="48"/>
          <w:szCs w:val="48"/>
        </w:rPr>
      </w:pPr>
      <w:r>
        <w:rPr>
          <w:rFonts w:asciiTheme="minorHAnsi" w:hAnsiTheme="minorHAnsi"/>
          <w:b/>
          <w:color w:val="A41C36"/>
          <w:sz w:val="48"/>
          <w:szCs w:val="48"/>
        </w:rPr>
        <w:t>ФИЗИЧЕСКАЯ КУЛЬТУРА И СПОРТ</w:t>
      </w:r>
    </w:p>
    <w:p w:rsidR="00002287" w:rsidRDefault="00002287" w:rsidP="00002287">
      <w:pPr>
        <w:pStyle w:val="a8"/>
        <w:spacing w:before="0" w:beforeAutospacing="0" w:after="0" w:afterAutospacing="0"/>
        <w:ind w:firstLine="851"/>
        <w:jc w:val="both"/>
        <w:rPr>
          <w:rFonts w:asciiTheme="minorHAnsi" w:hAnsiTheme="minorHAnsi"/>
          <w:color w:val="000000" w:themeColor="text1"/>
          <w:sz w:val="28"/>
          <w:szCs w:val="28"/>
        </w:rPr>
      </w:pPr>
    </w:p>
    <w:p w:rsidR="00002287" w:rsidRDefault="00002287" w:rsidP="00002287">
      <w:pPr>
        <w:pStyle w:val="a8"/>
        <w:spacing w:before="0" w:beforeAutospacing="0" w:after="0" w:afterAutospacing="0"/>
        <w:ind w:firstLine="851"/>
        <w:jc w:val="both"/>
        <w:rPr>
          <w:rFonts w:asciiTheme="minorHAnsi" w:hAnsiTheme="minorHAnsi"/>
          <w:color w:val="000000" w:themeColor="text1"/>
          <w:sz w:val="28"/>
          <w:szCs w:val="28"/>
        </w:rPr>
      </w:pPr>
    </w:p>
    <w:p w:rsidR="00002287" w:rsidRDefault="00002287" w:rsidP="00002287">
      <w:pPr>
        <w:pStyle w:val="a8"/>
        <w:spacing w:before="0" w:beforeAutospacing="0" w:after="0" w:afterAutospacing="0"/>
        <w:ind w:firstLine="851"/>
        <w:jc w:val="both"/>
        <w:rPr>
          <w:rFonts w:asciiTheme="minorHAnsi" w:hAnsiTheme="minorHAnsi"/>
          <w:color w:val="000000" w:themeColor="text1"/>
          <w:sz w:val="28"/>
          <w:szCs w:val="28"/>
        </w:rPr>
      </w:pPr>
    </w:p>
    <w:p w:rsidR="00991CDA" w:rsidRPr="00991CDA" w:rsidRDefault="00991CDA" w:rsidP="00991CDA">
      <w:pPr>
        <w:pStyle w:val="a8"/>
        <w:spacing w:before="0" w:beforeAutospacing="0" w:after="0" w:afterAutospacing="0"/>
        <w:jc w:val="both"/>
        <w:rPr>
          <w:rFonts w:asciiTheme="minorHAnsi" w:hAnsiTheme="minorHAnsi"/>
          <w:color w:val="000000" w:themeColor="text1"/>
          <w:sz w:val="28"/>
          <w:szCs w:val="28"/>
        </w:rPr>
      </w:pPr>
      <w:r w:rsidRPr="00991CDA">
        <w:rPr>
          <w:rFonts w:asciiTheme="minorHAnsi" w:hAnsiTheme="minorHAnsi"/>
          <w:color w:val="000000" w:themeColor="text1"/>
          <w:sz w:val="28"/>
          <w:szCs w:val="28"/>
        </w:rPr>
        <w:t>Спортивная база округа включает 2</w:t>
      </w:r>
      <w:r w:rsidR="00B54844">
        <w:rPr>
          <w:rFonts w:asciiTheme="minorHAnsi" w:hAnsiTheme="minorHAnsi"/>
          <w:color w:val="000000" w:themeColor="text1"/>
          <w:sz w:val="28"/>
          <w:szCs w:val="28"/>
        </w:rPr>
        <w:t>4</w:t>
      </w:r>
      <w:r w:rsidR="00247CA9">
        <w:rPr>
          <w:rFonts w:asciiTheme="minorHAnsi" w:hAnsiTheme="minorHAnsi"/>
          <w:color w:val="000000" w:themeColor="text1"/>
          <w:sz w:val="28"/>
          <w:szCs w:val="28"/>
        </w:rPr>
        <w:t>8</w:t>
      </w:r>
      <w:r w:rsidRPr="00991CDA">
        <w:rPr>
          <w:rFonts w:asciiTheme="minorHAnsi" w:hAnsiTheme="minorHAnsi"/>
          <w:color w:val="000000" w:themeColor="text1"/>
          <w:sz w:val="28"/>
          <w:szCs w:val="28"/>
        </w:rPr>
        <w:t xml:space="preserve"> спортивных объектов, в том числе: </w:t>
      </w:r>
    </w:p>
    <w:p w:rsidR="00991CDA" w:rsidRPr="00991CDA" w:rsidRDefault="00991CDA" w:rsidP="00991CDA">
      <w:pPr>
        <w:spacing w:after="0" w:line="240" w:lineRule="auto"/>
        <w:ind w:firstLine="709"/>
        <w:jc w:val="both"/>
        <w:rPr>
          <w:color w:val="000000" w:themeColor="text1"/>
          <w:sz w:val="28"/>
          <w:szCs w:val="28"/>
        </w:rPr>
      </w:pPr>
      <w:r w:rsidRPr="00991CDA">
        <w:rPr>
          <w:color w:val="000000" w:themeColor="text1"/>
          <w:sz w:val="28"/>
          <w:szCs w:val="28"/>
        </w:rPr>
        <w:t>43 спортивных зала</w:t>
      </w:r>
    </w:p>
    <w:p w:rsidR="00991CDA" w:rsidRPr="00991CDA" w:rsidRDefault="00991CDA" w:rsidP="00991CDA">
      <w:pPr>
        <w:spacing w:after="0" w:line="240" w:lineRule="auto"/>
        <w:ind w:firstLine="709"/>
        <w:jc w:val="both"/>
        <w:rPr>
          <w:color w:val="000000" w:themeColor="text1"/>
          <w:sz w:val="28"/>
          <w:szCs w:val="28"/>
        </w:rPr>
      </w:pPr>
      <w:r w:rsidRPr="00991CDA">
        <w:rPr>
          <w:color w:val="000000" w:themeColor="text1"/>
          <w:sz w:val="28"/>
          <w:szCs w:val="28"/>
        </w:rPr>
        <w:t>1</w:t>
      </w:r>
      <w:r w:rsidR="00B54844">
        <w:rPr>
          <w:color w:val="000000" w:themeColor="text1"/>
          <w:sz w:val="28"/>
          <w:szCs w:val="28"/>
        </w:rPr>
        <w:t>63</w:t>
      </w:r>
      <w:r w:rsidRPr="00991CDA">
        <w:rPr>
          <w:color w:val="000000" w:themeColor="text1"/>
          <w:sz w:val="28"/>
          <w:szCs w:val="28"/>
        </w:rPr>
        <w:t xml:space="preserve"> плоскостных сооружений (из них 18 футбольных полей)</w:t>
      </w:r>
    </w:p>
    <w:p w:rsidR="00991CDA" w:rsidRPr="00991CDA" w:rsidRDefault="00991CDA" w:rsidP="00991CDA">
      <w:pPr>
        <w:spacing w:after="0" w:line="240" w:lineRule="auto"/>
        <w:ind w:firstLine="709"/>
        <w:jc w:val="both"/>
        <w:rPr>
          <w:color w:val="000000" w:themeColor="text1"/>
          <w:sz w:val="28"/>
          <w:szCs w:val="28"/>
        </w:rPr>
      </w:pPr>
      <w:r w:rsidRPr="00991CDA">
        <w:rPr>
          <w:color w:val="000000" w:themeColor="text1"/>
          <w:sz w:val="28"/>
          <w:szCs w:val="28"/>
        </w:rPr>
        <w:t>11 стрелковых тиров</w:t>
      </w:r>
    </w:p>
    <w:p w:rsidR="00991CDA" w:rsidRPr="00991CDA" w:rsidRDefault="00991CDA" w:rsidP="00991CDA">
      <w:pPr>
        <w:spacing w:after="0" w:line="240" w:lineRule="auto"/>
        <w:ind w:firstLine="709"/>
        <w:jc w:val="both"/>
        <w:rPr>
          <w:color w:val="000000" w:themeColor="text1"/>
          <w:sz w:val="28"/>
          <w:szCs w:val="28"/>
        </w:rPr>
      </w:pPr>
      <w:r w:rsidRPr="00991CDA">
        <w:rPr>
          <w:color w:val="000000" w:themeColor="text1"/>
          <w:sz w:val="28"/>
          <w:szCs w:val="28"/>
        </w:rPr>
        <w:t>2 плавательных бассейна</w:t>
      </w:r>
    </w:p>
    <w:p w:rsidR="00991CDA" w:rsidRPr="00991CDA" w:rsidRDefault="00991CDA" w:rsidP="00991CDA">
      <w:pPr>
        <w:spacing w:after="0" w:line="240" w:lineRule="auto"/>
        <w:ind w:firstLine="709"/>
        <w:jc w:val="both"/>
        <w:rPr>
          <w:sz w:val="28"/>
          <w:szCs w:val="28"/>
        </w:rPr>
      </w:pPr>
      <w:r w:rsidRPr="00991CDA">
        <w:rPr>
          <w:color w:val="000000" w:themeColor="text1"/>
          <w:sz w:val="28"/>
          <w:szCs w:val="28"/>
        </w:rPr>
        <w:t>2</w:t>
      </w:r>
      <w:r w:rsidR="00B54844">
        <w:rPr>
          <w:color w:val="000000" w:themeColor="text1"/>
          <w:sz w:val="28"/>
          <w:szCs w:val="28"/>
        </w:rPr>
        <w:t>5</w:t>
      </w:r>
      <w:r w:rsidR="005354B1">
        <w:rPr>
          <w:color w:val="000000" w:themeColor="text1"/>
          <w:sz w:val="28"/>
          <w:szCs w:val="28"/>
        </w:rPr>
        <w:t xml:space="preserve"> </w:t>
      </w:r>
      <w:r w:rsidRPr="00991CDA">
        <w:rPr>
          <w:sz w:val="28"/>
          <w:szCs w:val="28"/>
        </w:rPr>
        <w:t>приспособленных спортивных сооружения</w:t>
      </w:r>
    </w:p>
    <w:p w:rsidR="00991CDA" w:rsidRPr="00991CDA" w:rsidRDefault="00990E62" w:rsidP="00991CDA">
      <w:pPr>
        <w:spacing w:after="0" w:line="240" w:lineRule="auto"/>
        <w:ind w:firstLine="709"/>
        <w:jc w:val="both"/>
        <w:rPr>
          <w:sz w:val="28"/>
          <w:szCs w:val="28"/>
        </w:rPr>
      </w:pPr>
      <w:r>
        <w:rPr>
          <w:sz w:val="28"/>
          <w:szCs w:val="28"/>
        </w:rPr>
        <w:t>2 объекта рекре</w:t>
      </w:r>
      <w:r w:rsidR="00991CDA" w:rsidRPr="00991CDA">
        <w:rPr>
          <w:sz w:val="28"/>
          <w:szCs w:val="28"/>
        </w:rPr>
        <w:t>ационной инфраструктуры (площадки с тренажерами)</w:t>
      </w:r>
    </w:p>
    <w:p w:rsidR="00991CDA" w:rsidRPr="00991CDA" w:rsidRDefault="00991CDA" w:rsidP="00991CDA">
      <w:pPr>
        <w:spacing w:after="0" w:line="240" w:lineRule="auto"/>
        <w:ind w:firstLine="709"/>
        <w:jc w:val="both"/>
        <w:rPr>
          <w:sz w:val="28"/>
          <w:szCs w:val="28"/>
        </w:rPr>
      </w:pPr>
      <w:r w:rsidRPr="00991CDA">
        <w:rPr>
          <w:sz w:val="28"/>
          <w:szCs w:val="28"/>
        </w:rPr>
        <w:t>1 стадион на 3 тыс. мест</w:t>
      </w:r>
    </w:p>
    <w:p w:rsidR="00991CDA" w:rsidRPr="00991CDA" w:rsidRDefault="00991CDA" w:rsidP="00991CDA">
      <w:pPr>
        <w:spacing w:after="0" w:line="240" w:lineRule="auto"/>
        <w:ind w:firstLine="709"/>
        <w:jc w:val="both"/>
        <w:rPr>
          <w:sz w:val="28"/>
          <w:szCs w:val="28"/>
        </w:rPr>
      </w:pPr>
      <w:r w:rsidRPr="00991CDA">
        <w:rPr>
          <w:sz w:val="28"/>
          <w:szCs w:val="28"/>
        </w:rPr>
        <w:t xml:space="preserve">1 стадион в поселке Новый на </w:t>
      </w:r>
      <w:r w:rsidR="00B54844">
        <w:rPr>
          <w:sz w:val="28"/>
          <w:szCs w:val="28"/>
        </w:rPr>
        <w:t>3 тыс. мест</w:t>
      </w:r>
      <w:r w:rsidRPr="00991CDA">
        <w:rPr>
          <w:sz w:val="28"/>
          <w:szCs w:val="28"/>
        </w:rPr>
        <w:t>.</w:t>
      </w:r>
    </w:p>
    <w:p w:rsidR="00991CDA" w:rsidRPr="00991CDA" w:rsidRDefault="00991CDA" w:rsidP="00991CDA">
      <w:pPr>
        <w:spacing w:after="0" w:line="240" w:lineRule="auto"/>
        <w:jc w:val="both"/>
        <w:rPr>
          <w:rFonts w:eastAsia="Calibri" w:cs="Times New Roman"/>
          <w:b/>
          <w:color w:val="A41C36"/>
          <w:sz w:val="28"/>
          <w:szCs w:val="28"/>
        </w:rPr>
      </w:pPr>
      <w:r w:rsidRPr="00991CDA">
        <w:rPr>
          <w:rFonts w:eastAsia="Calibri" w:cs="Times New Roman"/>
          <w:b/>
          <w:color w:val="A41C36"/>
          <w:sz w:val="28"/>
          <w:szCs w:val="28"/>
        </w:rPr>
        <w:t>Охват населения:</w:t>
      </w:r>
    </w:p>
    <w:p w:rsidR="00991CDA" w:rsidRPr="00991CDA" w:rsidRDefault="00B54844" w:rsidP="00222354">
      <w:pPr>
        <w:pStyle w:val="a5"/>
        <w:spacing w:after="0" w:line="240" w:lineRule="auto"/>
        <w:jc w:val="both"/>
        <w:rPr>
          <w:rFonts w:asciiTheme="minorHAnsi" w:hAnsiTheme="minorHAnsi"/>
          <w:color w:val="000000" w:themeColor="text1"/>
          <w:sz w:val="28"/>
          <w:szCs w:val="28"/>
        </w:rPr>
      </w:pPr>
      <w:r>
        <w:rPr>
          <w:rFonts w:asciiTheme="minorHAnsi" w:hAnsiTheme="minorHAnsi"/>
          <w:color w:val="000000" w:themeColor="text1"/>
          <w:sz w:val="28"/>
          <w:szCs w:val="28"/>
        </w:rPr>
        <w:t>203</w:t>
      </w:r>
      <w:r w:rsidR="00991CDA" w:rsidRPr="00991CDA">
        <w:rPr>
          <w:rFonts w:asciiTheme="minorHAnsi" w:hAnsiTheme="minorHAnsi"/>
          <w:color w:val="000000" w:themeColor="text1"/>
          <w:sz w:val="28"/>
          <w:szCs w:val="28"/>
        </w:rPr>
        <w:t xml:space="preserve"> физкультурно-оздоровительных и спортивно-массовых мероприятий, в которых приняло участие свыше 2</w:t>
      </w:r>
      <w:r>
        <w:rPr>
          <w:rFonts w:asciiTheme="minorHAnsi" w:hAnsiTheme="minorHAnsi"/>
          <w:color w:val="000000" w:themeColor="text1"/>
          <w:sz w:val="28"/>
          <w:szCs w:val="28"/>
        </w:rPr>
        <w:t>4</w:t>
      </w:r>
      <w:r w:rsidR="00991CDA" w:rsidRPr="00991CDA">
        <w:rPr>
          <w:rFonts w:asciiTheme="minorHAnsi" w:hAnsiTheme="minorHAnsi"/>
          <w:color w:val="000000" w:themeColor="text1"/>
          <w:sz w:val="28"/>
          <w:szCs w:val="28"/>
        </w:rPr>
        <w:t xml:space="preserve"> тыс. человек. </w:t>
      </w:r>
    </w:p>
    <w:p w:rsidR="00991CDA" w:rsidRPr="00991CDA" w:rsidRDefault="00B54844" w:rsidP="00222354">
      <w:pPr>
        <w:pStyle w:val="a5"/>
        <w:spacing w:after="0" w:line="240" w:lineRule="auto"/>
        <w:jc w:val="both"/>
        <w:rPr>
          <w:rFonts w:asciiTheme="minorHAnsi" w:hAnsiTheme="minorHAnsi"/>
          <w:color w:val="000000" w:themeColor="text1"/>
          <w:sz w:val="28"/>
          <w:szCs w:val="28"/>
        </w:rPr>
      </w:pPr>
      <w:r>
        <w:rPr>
          <w:rFonts w:asciiTheme="minorHAnsi" w:hAnsiTheme="minorHAnsi"/>
          <w:color w:val="000000" w:themeColor="text1"/>
          <w:sz w:val="28"/>
          <w:szCs w:val="28"/>
        </w:rPr>
        <w:t>3020</w:t>
      </w:r>
      <w:r w:rsidR="00991CDA" w:rsidRPr="00991CDA">
        <w:rPr>
          <w:rFonts w:asciiTheme="minorHAnsi" w:hAnsiTheme="minorHAnsi"/>
          <w:color w:val="000000" w:themeColor="text1"/>
          <w:sz w:val="28"/>
          <w:szCs w:val="28"/>
        </w:rPr>
        <w:t xml:space="preserve"> детей и подростков  округа занимаются в учреждениях дополнительного образования детей (18,</w:t>
      </w:r>
      <w:r>
        <w:rPr>
          <w:rFonts w:asciiTheme="minorHAnsi" w:hAnsiTheme="minorHAnsi"/>
          <w:color w:val="000000" w:themeColor="text1"/>
          <w:sz w:val="28"/>
          <w:szCs w:val="28"/>
        </w:rPr>
        <w:t>6</w:t>
      </w:r>
      <w:r w:rsidR="00991CDA" w:rsidRPr="00991CDA">
        <w:rPr>
          <w:rFonts w:asciiTheme="minorHAnsi" w:hAnsiTheme="minorHAnsi"/>
          <w:color w:val="000000" w:themeColor="text1"/>
          <w:sz w:val="28"/>
          <w:szCs w:val="28"/>
        </w:rPr>
        <w:t xml:space="preserve"> %от общего количества обучающихся в общеобразовательных организациях).</w:t>
      </w:r>
    </w:p>
    <w:p w:rsidR="00991CDA" w:rsidRPr="00991CDA" w:rsidRDefault="00991CDA" w:rsidP="00991CDA">
      <w:pPr>
        <w:spacing w:after="0" w:line="240" w:lineRule="auto"/>
        <w:jc w:val="both"/>
        <w:rPr>
          <w:rFonts w:eastAsia="Calibri" w:cs="Times New Roman"/>
          <w:b/>
          <w:color w:val="A41C36"/>
          <w:sz w:val="28"/>
          <w:szCs w:val="28"/>
        </w:rPr>
      </w:pPr>
      <w:r w:rsidRPr="00991CDA">
        <w:rPr>
          <w:rFonts w:eastAsia="Calibri" w:cs="Times New Roman"/>
          <w:b/>
          <w:color w:val="A41C36"/>
          <w:sz w:val="28"/>
          <w:szCs w:val="28"/>
        </w:rPr>
        <w:t>Проблемные вопросы:</w:t>
      </w:r>
    </w:p>
    <w:p w:rsidR="00991CDA" w:rsidRPr="00991CDA" w:rsidRDefault="00991CDA" w:rsidP="00222354">
      <w:pPr>
        <w:pStyle w:val="a8"/>
        <w:numPr>
          <w:ilvl w:val="0"/>
          <w:numId w:val="18"/>
        </w:numPr>
        <w:spacing w:before="0" w:beforeAutospacing="0" w:after="0" w:afterAutospacing="0"/>
        <w:jc w:val="both"/>
        <w:rPr>
          <w:rFonts w:asciiTheme="minorHAnsi" w:hAnsiTheme="minorHAnsi"/>
          <w:color w:val="000000"/>
          <w:sz w:val="28"/>
          <w:szCs w:val="28"/>
        </w:rPr>
      </w:pPr>
      <w:r w:rsidRPr="00991CDA">
        <w:rPr>
          <w:rFonts w:asciiTheme="minorHAnsi" w:hAnsiTheme="minorHAnsi"/>
          <w:color w:val="000000"/>
          <w:sz w:val="28"/>
          <w:szCs w:val="28"/>
        </w:rPr>
        <w:t>изношенность материально-технической базы объектов спорта</w:t>
      </w:r>
    </w:p>
    <w:p w:rsidR="00991CDA" w:rsidRPr="00222354" w:rsidRDefault="00991CDA" w:rsidP="00222354">
      <w:pPr>
        <w:pStyle w:val="a5"/>
        <w:numPr>
          <w:ilvl w:val="0"/>
          <w:numId w:val="18"/>
        </w:numPr>
        <w:spacing w:after="0" w:line="240" w:lineRule="auto"/>
        <w:jc w:val="both"/>
        <w:rPr>
          <w:sz w:val="28"/>
          <w:szCs w:val="28"/>
        </w:rPr>
      </w:pPr>
      <w:r w:rsidRPr="00222354">
        <w:rPr>
          <w:sz w:val="28"/>
          <w:szCs w:val="28"/>
        </w:rPr>
        <w:t>оформление в муниципальную собственность спортивных плоскостных сооружений в сельских населенных пунктах</w:t>
      </w:r>
    </w:p>
    <w:p w:rsidR="00991CDA" w:rsidRPr="00222354" w:rsidRDefault="00991CDA" w:rsidP="00222354">
      <w:pPr>
        <w:pStyle w:val="a5"/>
        <w:numPr>
          <w:ilvl w:val="0"/>
          <w:numId w:val="18"/>
        </w:numPr>
        <w:spacing w:after="0" w:line="240" w:lineRule="auto"/>
        <w:jc w:val="both"/>
        <w:rPr>
          <w:sz w:val="28"/>
          <w:szCs w:val="28"/>
        </w:rPr>
      </w:pPr>
      <w:r w:rsidRPr="00222354">
        <w:rPr>
          <w:sz w:val="28"/>
          <w:szCs w:val="28"/>
        </w:rPr>
        <w:t xml:space="preserve">закрытие бассейна в  </w:t>
      </w:r>
      <w:r w:rsidRPr="00222354">
        <w:rPr>
          <w:rFonts w:cs="Arial"/>
          <w:sz w:val="28"/>
          <w:szCs w:val="28"/>
          <w:shd w:val="clear" w:color="auto" w:fill="FFFFFF"/>
        </w:rPr>
        <w:t>ГБПОУ</w:t>
      </w:r>
      <w:r w:rsidRPr="00222354">
        <w:rPr>
          <w:rStyle w:val="apple-converted-space"/>
          <w:rFonts w:cs="Arial"/>
          <w:sz w:val="28"/>
          <w:szCs w:val="28"/>
          <w:shd w:val="clear" w:color="auto" w:fill="FFFFFF"/>
        </w:rPr>
        <w:t> «</w:t>
      </w:r>
      <w:r w:rsidRPr="00222354">
        <w:rPr>
          <w:rFonts w:cs="Arial"/>
          <w:bCs/>
          <w:sz w:val="28"/>
          <w:szCs w:val="28"/>
          <w:shd w:val="clear" w:color="auto" w:fill="FFFFFF"/>
        </w:rPr>
        <w:t>Георгиевский</w:t>
      </w:r>
      <w:r w:rsidRPr="00222354">
        <w:rPr>
          <w:rStyle w:val="apple-converted-space"/>
          <w:rFonts w:cs="Arial"/>
          <w:sz w:val="28"/>
          <w:szCs w:val="28"/>
          <w:shd w:val="clear" w:color="auto" w:fill="FFFFFF"/>
        </w:rPr>
        <w:t> </w:t>
      </w:r>
      <w:r w:rsidRPr="00222354">
        <w:rPr>
          <w:rFonts w:cs="Arial"/>
          <w:bCs/>
          <w:sz w:val="28"/>
          <w:szCs w:val="28"/>
          <w:shd w:val="clear" w:color="auto" w:fill="FFFFFF"/>
        </w:rPr>
        <w:t>колледж»</w:t>
      </w:r>
      <w:r w:rsidRPr="00222354">
        <w:rPr>
          <w:rStyle w:val="apple-converted-space"/>
          <w:rFonts w:cs="Arial"/>
          <w:sz w:val="28"/>
          <w:szCs w:val="28"/>
          <w:shd w:val="clear" w:color="auto" w:fill="FFFFFF"/>
        </w:rPr>
        <w:t> </w:t>
      </w:r>
      <w:r w:rsidRPr="00222354">
        <w:rPr>
          <w:sz w:val="28"/>
          <w:szCs w:val="28"/>
        </w:rPr>
        <w:t xml:space="preserve"> по техническим причинам </w:t>
      </w:r>
    </w:p>
    <w:p w:rsidR="00991CDA" w:rsidRPr="00991CDA" w:rsidRDefault="00991CDA" w:rsidP="00991CDA">
      <w:pPr>
        <w:spacing w:after="0" w:line="240" w:lineRule="auto"/>
        <w:jc w:val="both"/>
        <w:rPr>
          <w:rFonts w:eastAsia="Calibri" w:cs="Times New Roman"/>
          <w:b/>
          <w:color w:val="A41C36"/>
          <w:sz w:val="28"/>
          <w:szCs w:val="28"/>
        </w:rPr>
      </w:pPr>
      <w:r w:rsidRPr="00991CDA">
        <w:rPr>
          <w:rFonts w:eastAsia="Calibri" w:cs="Times New Roman"/>
          <w:b/>
          <w:color w:val="A41C36"/>
          <w:sz w:val="28"/>
          <w:szCs w:val="28"/>
        </w:rPr>
        <w:t>В 2018 году:</w:t>
      </w:r>
    </w:p>
    <w:p w:rsidR="00F25BC5" w:rsidRPr="00C02F7D" w:rsidRDefault="00F25BC5" w:rsidP="0097676A">
      <w:pPr>
        <w:pStyle w:val="a5"/>
        <w:numPr>
          <w:ilvl w:val="0"/>
          <w:numId w:val="19"/>
        </w:numPr>
        <w:tabs>
          <w:tab w:val="left" w:pos="180"/>
          <w:tab w:val="left" w:pos="360"/>
        </w:tabs>
        <w:spacing w:after="0" w:line="240" w:lineRule="auto"/>
        <w:ind w:left="714" w:hanging="357"/>
        <w:rPr>
          <w:sz w:val="28"/>
          <w:szCs w:val="28"/>
        </w:rPr>
      </w:pPr>
      <w:r w:rsidRPr="00C02F7D">
        <w:rPr>
          <w:sz w:val="28"/>
          <w:szCs w:val="28"/>
        </w:rPr>
        <w:t>после реконструкции сдана в эксплуатацию легкоатлетическая дорожка   с искусственным покрытием на стадионе в г. Георгиевске;</w:t>
      </w:r>
    </w:p>
    <w:p w:rsidR="00F25BC5" w:rsidRPr="00C02F7D" w:rsidRDefault="00F25BC5" w:rsidP="0097676A">
      <w:pPr>
        <w:pStyle w:val="a5"/>
        <w:numPr>
          <w:ilvl w:val="0"/>
          <w:numId w:val="19"/>
        </w:numPr>
        <w:tabs>
          <w:tab w:val="left" w:pos="180"/>
          <w:tab w:val="left" w:pos="360"/>
        </w:tabs>
        <w:spacing w:after="0" w:line="240" w:lineRule="auto"/>
        <w:ind w:left="714" w:hanging="357"/>
        <w:rPr>
          <w:sz w:val="28"/>
          <w:szCs w:val="28"/>
        </w:rPr>
      </w:pPr>
      <w:r w:rsidRPr="00C02F7D">
        <w:rPr>
          <w:sz w:val="28"/>
          <w:szCs w:val="28"/>
        </w:rPr>
        <w:t xml:space="preserve"> проведен капитальный ремонт помещений для работы спортивных   секций бокса и тхэквондо в с. Новозаведенном и ст. Урухской;</w:t>
      </w:r>
    </w:p>
    <w:p w:rsidR="00F25BC5" w:rsidRPr="00C02F7D" w:rsidRDefault="00F25BC5" w:rsidP="0097676A">
      <w:pPr>
        <w:pStyle w:val="a5"/>
        <w:numPr>
          <w:ilvl w:val="0"/>
          <w:numId w:val="19"/>
        </w:numPr>
        <w:tabs>
          <w:tab w:val="left" w:pos="180"/>
          <w:tab w:val="left" w:pos="360"/>
        </w:tabs>
        <w:spacing w:after="0" w:line="240" w:lineRule="auto"/>
        <w:ind w:left="714" w:hanging="357"/>
        <w:rPr>
          <w:sz w:val="28"/>
          <w:szCs w:val="28"/>
        </w:rPr>
      </w:pPr>
      <w:r w:rsidRPr="00C02F7D">
        <w:rPr>
          <w:sz w:val="28"/>
          <w:szCs w:val="28"/>
        </w:rPr>
        <w:t>завершено благоустройство тренажерной площадки в спортивно-развлекательном комплексе;</w:t>
      </w:r>
    </w:p>
    <w:p w:rsidR="00F25BC5" w:rsidRPr="00C02F7D" w:rsidRDefault="00F25BC5" w:rsidP="0097676A">
      <w:pPr>
        <w:pStyle w:val="a5"/>
        <w:numPr>
          <w:ilvl w:val="0"/>
          <w:numId w:val="19"/>
        </w:numPr>
        <w:tabs>
          <w:tab w:val="left" w:pos="180"/>
          <w:tab w:val="left" w:pos="360"/>
        </w:tabs>
        <w:spacing w:after="0" w:line="240" w:lineRule="auto"/>
        <w:ind w:left="714" w:hanging="357"/>
        <w:rPr>
          <w:sz w:val="28"/>
          <w:szCs w:val="28"/>
        </w:rPr>
      </w:pPr>
      <w:r w:rsidRPr="00C02F7D">
        <w:rPr>
          <w:sz w:val="28"/>
          <w:szCs w:val="28"/>
        </w:rPr>
        <w:t xml:space="preserve">сданы в эксплуатацию комплексные площадки для </w:t>
      </w:r>
      <w:proofErr w:type="spellStart"/>
      <w:r w:rsidRPr="00C02F7D">
        <w:rPr>
          <w:sz w:val="28"/>
          <w:szCs w:val="28"/>
        </w:rPr>
        <w:t>воркаута</w:t>
      </w:r>
      <w:proofErr w:type="spellEnd"/>
      <w:r w:rsidRPr="00C02F7D">
        <w:rPr>
          <w:sz w:val="28"/>
          <w:szCs w:val="28"/>
        </w:rPr>
        <w:t xml:space="preserve"> в п. </w:t>
      </w:r>
      <w:proofErr w:type="gramStart"/>
      <w:r w:rsidRPr="00C02F7D">
        <w:rPr>
          <w:sz w:val="28"/>
          <w:szCs w:val="28"/>
        </w:rPr>
        <w:t>Новом  и</w:t>
      </w:r>
      <w:proofErr w:type="gramEnd"/>
      <w:r w:rsidRPr="00C02F7D">
        <w:rPr>
          <w:sz w:val="28"/>
          <w:szCs w:val="28"/>
        </w:rPr>
        <w:t xml:space="preserve"> в «Парке Дружбы» г. Георгиевска;</w:t>
      </w:r>
    </w:p>
    <w:p w:rsidR="00991CDA" w:rsidRPr="00C02F7D" w:rsidRDefault="00991CDA" w:rsidP="0097676A">
      <w:pPr>
        <w:pStyle w:val="a5"/>
        <w:numPr>
          <w:ilvl w:val="0"/>
          <w:numId w:val="19"/>
        </w:numPr>
        <w:spacing w:after="0" w:line="240" w:lineRule="auto"/>
        <w:ind w:left="714" w:hanging="357"/>
        <w:jc w:val="both"/>
        <w:rPr>
          <w:color w:val="000000" w:themeColor="text1"/>
          <w:sz w:val="28"/>
          <w:szCs w:val="28"/>
        </w:rPr>
      </w:pPr>
      <w:r w:rsidRPr="00C02F7D">
        <w:rPr>
          <w:color w:val="000000" w:themeColor="text1"/>
          <w:sz w:val="28"/>
          <w:szCs w:val="28"/>
        </w:rPr>
        <w:t>разработана проектно-сметная документация на капитальный ремонт стадиона (100 млн. руб.)</w:t>
      </w:r>
      <w:r w:rsidR="00222354" w:rsidRPr="00C02F7D">
        <w:rPr>
          <w:color w:val="000000" w:themeColor="text1"/>
          <w:sz w:val="28"/>
          <w:szCs w:val="28"/>
        </w:rPr>
        <w:t>;</w:t>
      </w:r>
    </w:p>
    <w:p w:rsidR="00991CDA" w:rsidRPr="00C02F7D" w:rsidRDefault="00991CDA" w:rsidP="0097676A">
      <w:pPr>
        <w:pStyle w:val="a5"/>
        <w:numPr>
          <w:ilvl w:val="0"/>
          <w:numId w:val="19"/>
        </w:numPr>
        <w:spacing w:after="0" w:line="240" w:lineRule="auto"/>
        <w:ind w:left="714" w:hanging="357"/>
        <w:jc w:val="both"/>
        <w:rPr>
          <w:color w:val="000000" w:themeColor="text1"/>
          <w:sz w:val="28"/>
          <w:szCs w:val="28"/>
        </w:rPr>
      </w:pPr>
      <w:r w:rsidRPr="00C02F7D">
        <w:rPr>
          <w:color w:val="000000" w:themeColor="text1"/>
          <w:sz w:val="28"/>
          <w:szCs w:val="28"/>
        </w:rPr>
        <w:t>завершен 2 этап оборудования уличных тренажеров</w:t>
      </w:r>
      <w:r w:rsidR="00222354" w:rsidRPr="00C02F7D">
        <w:rPr>
          <w:color w:val="000000" w:themeColor="text1"/>
          <w:sz w:val="28"/>
          <w:szCs w:val="28"/>
        </w:rPr>
        <w:t>.</w:t>
      </w:r>
    </w:p>
    <w:p w:rsidR="00991CDA" w:rsidRPr="00991CDA" w:rsidRDefault="00991CDA" w:rsidP="00991CDA">
      <w:pPr>
        <w:spacing w:after="0" w:line="240" w:lineRule="auto"/>
        <w:jc w:val="both"/>
        <w:rPr>
          <w:rFonts w:eastAsia="Calibri" w:cs="Times New Roman"/>
          <w:b/>
          <w:color w:val="A41C36"/>
          <w:sz w:val="28"/>
          <w:szCs w:val="28"/>
        </w:rPr>
      </w:pPr>
      <w:r w:rsidRPr="00991CDA">
        <w:rPr>
          <w:rFonts w:eastAsia="Calibri" w:cs="Times New Roman"/>
          <w:b/>
          <w:color w:val="A41C36"/>
          <w:sz w:val="28"/>
          <w:szCs w:val="28"/>
        </w:rPr>
        <w:t>Проведены спортивные мероприятия (первые в Ставропольском крае)</w:t>
      </w:r>
    </w:p>
    <w:p w:rsidR="00991CDA" w:rsidRPr="00222354" w:rsidRDefault="00991CDA" w:rsidP="00222354">
      <w:pPr>
        <w:pStyle w:val="a5"/>
        <w:numPr>
          <w:ilvl w:val="0"/>
          <w:numId w:val="20"/>
        </w:numPr>
        <w:spacing w:after="0" w:line="240" w:lineRule="auto"/>
        <w:jc w:val="both"/>
        <w:rPr>
          <w:color w:val="000000" w:themeColor="text1"/>
          <w:sz w:val="28"/>
          <w:szCs w:val="28"/>
        </w:rPr>
      </w:pPr>
      <w:r w:rsidRPr="00222354">
        <w:rPr>
          <w:color w:val="000000" w:themeColor="text1"/>
          <w:sz w:val="28"/>
          <w:szCs w:val="28"/>
        </w:rPr>
        <w:t>мастер-класс по смешанным боевым е</w:t>
      </w:r>
      <w:r w:rsidR="00222354">
        <w:rPr>
          <w:color w:val="000000" w:themeColor="text1"/>
          <w:sz w:val="28"/>
          <w:szCs w:val="28"/>
        </w:rPr>
        <w:t>диноборствам;</w:t>
      </w:r>
    </w:p>
    <w:p w:rsidR="00991CDA" w:rsidRPr="00222354" w:rsidRDefault="00991CDA" w:rsidP="008B7DB7">
      <w:pPr>
        <w:pStyle w:val="a5"/>
        <w:numPr>
          <w:ilvl w:val="0"/>
          <w:numId w:val="20"/>
        </w:numPr>
        <w:spacing w:after="0" w:line="240" w:lineRule="auto"/>
        <w:jc w:val="both"/>
        <w:rPr>
          <w:color w:val="000000" w:themeColor="text1"/>
          <w:sz w:val="28"/>
          <w:szCs w:val="28"/>
        </w:rPr>
      </w:pPr>
      <w:r w:rsidRPr="00222354">
        <w:rPr>
          <w:color w:val="000000" w:themeColor="text1"/>
          <w:sz w:val="28"/>
          <w:szCs w:val="28"/>
        </w:rPr>
        <w:t>турнир по боям без правил</w:t>
      </w:r>
      <w:r w:rsidR="00222354">
        <w:rPr>
          <w:color w:val="000000" w:themeColor="text1"/>
          <w:sz w:val="28"/>
          <w:szCs w:val="28"/>
        </w:rPr>
        <w:t>;</w:t>
      </w:r>
    </w:p>
    <w:p w:rsidR="00F06A7A" w:rsidRPr="0097676A" w:rsidRDefault="00991CDA" w:rsidP="008B7DB7">
      <w:pPr>
        <w:pStyle w:val="a8"/>
        <w:numPr>
          <w:ilvl w:val="0"/>
          <w:numId w:val="20"/>
        </w:numPr>
        <w:spacing w:before="0" w:beforeAutospacing="0" w:after="0" w:afterAutospacing="0"/>
        <w:jc w:val="both"/>
        <w:rPr>
          <w:color w:val="000000" w:themeColor="text1"/>
          <w:sz w:val="28"/>
          <w:szCs w:val="28"/>
        </w:rPr>
      </w:pPr>
      <w:r w:rsidRPr="008B7DB7">
        <w:rPr>
          <w:rFonts w:asciiTheme="minorHAnsi" w:hAnsiTheme="minorHAnsi"/>
          <w:color w:val="000000" w:themeColor="text1"/>
          <w:sz w:val="28"/>
          <w:szCs w:val="28"/>
        </w:rPr>
        <w:t xml:space="preserve">бои ММА «Битва в Георгиевске». </w:t>
      </w:r>
    </w:p>
    <w:p w:rsidR="00AA5143" w:rsidRDefault="00AA5143" w:rsidP="00AA5143">
      <w:pPr>
        <w:spacing w:after="0" w:line="240" w:lineRule="auto"/>
        <w:rPr>
          <w:sz w:val="28"/>
          <w:szCs w:val="28"/>
        </w:rPr>
      </w:pPr>
    </w:p>
    <w:p w:rsidR="00AA5143" w:rsidRDefault="00AA5143">
      <w:pPr>
        <w:rPr>
          <w:sz w:val="28"/>
          <w:szCs w:val="28"/>
        </w:rPr>
      </w:pPr>
      <w:r>
        <w:rPr>
          <w:noProof/>
          <w:sz w:val="28"/>
          <w:szCs w:val="28"/>
          <w:lang w:eastAsia="ru-RU"/>
        </w:rPr>
        <w:drawing>
          <wp:anchor distT="0" distB="0" distL="114300" distR="114300" simplePos="0" relativeHeight="251647488" behindDoc="0" locked="0" layoutInCell="1" allowOverlap="1">
            <wp:simplePos x="0" y="0"/>
            <wp:positionH relativeFrom="column">
              <wp:posOffset>-171858</wp:posOffset>
            </wp:positionH>
            <wp:positionV relativeFrom="paragraph">
              <wp:posOffset>7572299</wp:posOffset>
            </wp:positionV>
            <wp:extent cx="9206837" cy="109182"/>
            <wp:effectExtent l="19050" t="0" r="0" b="0"/>
            <wp:wrapNone/>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7" cy="109182"/>
                    </a:xfrm>
                    <a:prstGeom prst="rect">
                      <a:avLst/>
                    </a:prstGeom>
                    <a:noFill/>
                  </pic:spPr>
                </pic:pic>
              </a:graphicData>
            </a:graphic>
          </wp:anchor>
        </w:drawing>
      </w:r>
      <w:r>
        <w:rPr>
          <w:sz w:val="28"/>
          <w:szCs w:val="28"/>
        </w:rPr>
        <w:br w:type="page"/>
      </w:r>
    </w:p>
    <w:p w:rsidR="00AA5143" w:rsidRPr="00FE3633" w:rsidRDefault="00B65F7C" w:rsidP="00041A40">
      <w:pPr>
        <w:pStyle w:val="a5"/>
        <w:spacing w:after="0" w:line="240" w:lineRule="auto"/>
        <w:ind w:left="0" w:right="-284" w:firstLine="1701"/>
        <w:rPr>
          <w:rFonts w:asciiTheme="minorHAnsi" w:hAnsiTheme="minorHAnsi"/>
          <w:b/>
          <w:color w:val="A41C36"/>
          <w:sz w:val="48"/>
          <w:szCs w:val="48"/>
        </w:rPr>
      </w:pPr>
      <w:r w:rsidRPr="008122C2">
        <w:rPr>
          <w:noProof/>
          <w:sz w:val="28"/>
          <w:szCs w:val="28"/>
        </w:rPr>
        <w:lastRenderedPageBreak/>
        <w:drawing>
          <wp:anchor distT="0" distB="0" distL="114300" distR="114300" simplePos="0" relativeHeight="251656704" behindDoc="0" locked="0" layoutInCell="1" allowOverlap="1">
            <wp:simplePos x="0" y="0"/>
            <wp:positionH relativeFrom="column">
              <wp:posOffset>-62865</wp:posOffset>
            </wp:positionH>
            <wp:positionV relativeFrom="paragraph">
              <wp:posOffset>-346075</wp:posOffset>
            </wp:positionV>
            <wp:extent cx="9206230" cy="108585"/>
            <wp:effectExtent l="19050" t="0" r="0" b="0"/>
            <wp:wrapNone/>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230" cy="108585"/>
                    </a:xfrm>
                    <a:prstGeom prst="rect">
                      <a:avLst/>
                    </a:prstGeom>
                    <a:noFill/>
                  </pic:spPr>
                </pic:pic>
              </a:graphicData>
            </a:graphic>
          </wp:anchor>
        </w:drawing>
      </w:r>
      <w:r w:rsidR="00AA5143" w:rsidRPr="008122C2">
        <w:rPr>
          <w:rFonts w:asciiTheme="minorHAnsi" w:hAnsiTheme="minorHAnsi"/>
          <w:b/>
          <w:noProof/>
          <w:color w:val="A41C36"/>
          <w:sz w:val="48"/>
          <w:szCs w:val="48"/>
        </w:rPr>
        <w:drawing>
          <wp:anchor distT="0" distB="0" distL="114300" distR="114300" simplePos="0" relativeHeight="251646464"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41"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00AA5143" w:rsidRPr="008122C2">
        <w:rPr>
          <w:rFonts w:asciiTheme="minorHAnsi" w:hAnsiTheme="minorHAnsi"/>
          <w:b/>
          <w:color w:val="A41C36"/>
          <w:sz w:val="48"/>
          <w:szCs w:val="48"/>
        </w:rPr>
        <w:t>ЖИЛИЩНО-КОММУНАЛЬНОЕ ХОЗЯЙСТВО</w:t>
      </w:r>
    </w:p>
    <w:p w:rsidR="00AA5143" w:rsidRDefault="00AA5143" w:rsidP="00AA5143">
      <w:pPr>
        <w:spacing w:after="0" w:line="240" w:lineRule="auto"/>
        <w:rPr>
          <w:sz w:val="28"/>
          <w:szCs w:val="28"/>
        </w:rPr>
      </w:pPr>
    </w:p>
    <w:p w:rsidR="00AA5143" w:rsidRDefault="00AA5143" w:rsidP="00AA5143">
      <w:pPr>
        <w:spacing w:after="0" w:line="240" w:lineRule="auto"/>
        <w:rPr>
          <w:sz w:val="28"/>
          <w:szCs w:val="28"/>
        </w:rPr>
      </w:pPr>
    </w:p>
    <w:p w:rsidR="00AA5143" w:rsidRDefault="00AA5143" w:rsidP="00AA5143">
      <w:pPr>
        <w:spacing w:after="0" w:line="240" w:lineRule="auto"/>
        <w:rPr>
          <w:sz w:val="28"/>
          <w:szCs w:val="28"/>
        </w:rPr>
      </w:pPr>
    </w:p>
    <w:p w:rsidR="00002287" w:rsidRDefault="00002287" w:rsidP="00AB1CC4">
      <w:pPr>
        <w:spacing w:after="0" w:line="240" w:lineRule="auto"/>
        <w:jc w:val="both"/>
        <w:rPr>
          <w:rFonts w:cs="Tahoma"/>
          <w:b/>
          <w:color w:val="A41C36"/>
          <w:sz w:val="28"/>
          <w:szCs w:val="28"/>
        </w:rPr>
      </w:pPr>
    </w:p>
    <w:p w:rsidR="0094251D" w:rsidRDefault="0094251D" w:rsidP="00AB1CC4">
      <w:pPr>
        <w:spacing w:after="0" w:line="240" w:lineRule="auto"/>
        <w:jc w:val="both"/>
        <w:rPr>
          <w:rFonts w:cs="Tahoma"/>
          <w:b/>
          <w:color w:val="A41C36"/>
          <w:sz w:val="28"/>
          <w:szCs w:val="28"/>
        </w:rPr>
      </w:pPr>
    </w:p>
    <w:p w:rsidR="00002287" w:rsidRPr="00002287" w:rsidRDefault="00002287" w:rsidP="00AB1CC4">
      <w:pPr>
        <w:spacing w:line="240" w:lineRule="auto"/>
        <w:jc w:val="both"/>
        <w:rPr>
          <w:rFonts w:cs="Tahoma"/>
          <w:b/>
          <w:color w:val="A41C36"/>
          <w:sz w:val="28"/>
          <w:szCs w:val="28"/>
        </w:rPr>
      </w:pPr>
      <w:r w:rsidRPr="00002287">
        <w:rPr>
          <w:rFonts w:cs="Tahoma"/>
          <w:b/>
          <w:color w:val="A41C36"/>
          <w:sz w:val="28"/>
          <w:szCs w:val="28"/>
        </w:rPr>
        <w:t>Характеристика</w:t>
      </w:r>
      <w:r w:rsidR="00AB1CC4">
        <w:rPr>
          <w:rFonts w:cs="Tahoma"/>
          <w:b/>
          <w:color w:val="A41C36"/>
          <w:sz w:val="28"/>
          <w:szCs w:val="28"/>
        </w:rPr>
        <w:t xml:space="preserve"> многоквартирных домов</w:t>
      </w:r>
      <w:r w:rsidRPr="00002287">
        <w:rPr>
          <w:rFonts w:cs="Tahoma"/>
          <w:b/>
          <w:color w:val="A41C36"/>
          <w:sz w:val="28"/>
          <w:szCs w:val="28"/>
        </w:rPr>
        <w:t>:</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 xml:space="preserve">1 </w:t>
      </w:r>
      <w:r w:rsidR="00A83938">
        <w:rPr>
          <w:color w:val="000000" w:themeColor="text1"/>
          <w:sz w:val="28"/>
          <w:szCs w:val="28"/>
        </w:rPr>
        <w:t>794</w:t>
      </w:r>
      <w:r w:rsidRPr="00002287">
        <w:rPr>
          <w:color w:val="000000" w:themeColor="text1"/>
          <w:sz w:val="28"/>
          <w:szCs w:val="28"/>
        </w:rPr>
        <w:t xml:space="preserve"> многоквартирных дома</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1</w:t>
      </w:r>
      <w:r w:rsidR="00A83938">
        <w:rPr>
          <w:color w:val="000000" w:themeColor="text1"/>
          <w:sz w:val="28"/>
          <w:szCs w:val="28"/>
        </w:rPr>
        <w:t> </w:t>
      </w:r>
      <w:r w:rsidRPr="00002287">
        <w:rPr>
          <w:color w:val="000000" w:themeColor="text1"/>
          <w:sz w:val="28"/>
          <w:szCs w:val="28"/>
        </w:rPr>
        <w:t>2</w:t>
      </w:r>
      <w:r w:rsidR="00A83938">
        <w:rPr>
          <w:color w:val="000000" w:themeColor="text1"/>
          <w:sz w:val="28"/>
          <w:szCs w:val="28"/>
        </w:rPr>
        <w:t>66,9</w:t>
      </w:r>
      <w:r w:rsidRPr="00002287">
        <w:rPr>
          <w:color w:val="000000" w:themeColor="text1"/>
          <w:sz w:val="28"/>
          <w:szCs w:val="28"/>
        </w:rPr>
        <w:t xml:space="preserve"> тыс. кв. метров общая площадь многоквартирных домов</w:t>
      </w:r>
    </w:p>
    <w:p w:rsidR="00002287" w:rsidRPr="00002287" w:rsidRDefault="004F1131" w:rsidP="00AB1CC4">
      <w:pPr>
        <w:spacing w:after="0" w:line="240" w:lineRule="auto"/>
        <w:ind w:firstLine="851"/>
        <w:jc w:val="both"/>
        <w:rPr>
          <w:color w:val="000000" w:themeColor="text1"/>
          <w:sz w:val="28"/>
          <w:szCs w:val="28"/>
        </w:rPr>
      </w:pPr>
      <w:r>
        <w:rPr>
          <w:color w:val="000000" w:themeColor="text1"/>
          <w:sz w:val="28"/>
          <w:szCs w:val="28"/>
        </w:rPr>
        <w:t>3</w:t>
      </w:r>
      <w:r w:rsidR="00AA54CA">
        <w:rPr>
          <w:color w:val="000000" w:themeColor="text1"/>
          <w:sz w:val="28"/>
          <w:szCs w:val="28"/>
        </w:rPr>
        <w:t>82</w:t>
      </w:r>
      <w:r w:rsidR="00002287" w:rsidRPr="00002287">
        <w:rPr>
          <w:color w:val="000000" w:themeColor="text1"/>
          <w:sz w:val="28"/>
          <w:szCs w:val="28"/>
        </w:rPr>
        <w:t xml:space="preserve"> многоквартирных дом</w:t>
      </w:r>
      <w:r>
        <w:rPr>
          <w:color w:val="000000" w:themeColor="text1"/>
          <w:sz w:val="28"/>
          <w:szCs w:val="28"/>
        </w:rPr>
        <w:t>а</w:t>
      </w:r>
      <w:r w:rsidR="00002287" w:rsidRPr="00002287">
        <w:rPr>
          <w:color w:val="000000" w:themeColor="text1"/>
          <w:sz w:val="28"/>
          <w:szCs w:val="28"/>
        </w:rPr>
        <w:t xml:space="preserve"> включены в региональную программу «Капитальный ремонт общего имущества в многоквартирных домах, расположенных на территории Ставропольского края на 2014-2043 годы».</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1</w:t>
      </w:r>
      <w:r w:rsidR="00AA54CA">
        <w:rPr>
          <w:color w:val="000000" w:themeColor="text1"/>
          <w:sz w:val="28"/>
          <w:szCs w:val="28"/>
        </w:rPr>
        <w:t>72</w:t>
      </w:r>
      <w:r w:rsidRPr="00002287">
        <w:rPr>
          <w:color w:val="000000" w:themeColor="text1"/>
          <w:sz w:val="28"/>
          <w:szCs w:val="28"/>
        </w:rPr>
        <w:t xml:space="preserve"> домов под управлением управляющих компаний</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12 управляющих и обслуживающих компаний</w:t>
      </w:r>
    </w:p>
    <w:p w:rsidR="00002287" w:rsidRPr="00002287" w:rsidRDefault="00AA54CA" w:rsidP="00AB1CC4">
      <w:pPr>
        <w:spacing w:after="0" w:line="240" w:lineRule="auto"/>
        <w:ind w:firstLine="851"/>
        <w:jc w:val="both"/>
        <w:rPr>
          <w:color w:val="000000" w:themeColor="text1"/>
          <w:sz w:val="28"/>
          <w:szCs w:val="28"/>
        </w:rPr>
      </w:pPr>
      <w:r>
        <w:rPr>
          <w:color w:val="000000" w:themeColor="text1"/>
          <w:sz w:val="28"/>
          <w:szCs w:val="28"/>
        </w:rPr>
        <w:t>9</w:t>
      </w:r>
      <w:r w:rsidR="00002287" w:rsidRPr="00002287">
        <w:rPr>
          <w:color w:val="000000" w:themeColor="text1"/>
          <w:sz w:val="28"/>
          <w:szCs w:val="28"/>
        </w:rPr>
        <w:t xml:space="preserve"> многоквартирных дом</w:t>
      </w:r>
      <w:r>
        <w:rPr>
          <w:color w:val="000000" w:themeColor="text1"/>
          <w:sz w:val="28"/>
          <w:szCs w:val="28"/>
        </w:rPr>
        <w:t>ов</w:t>
      </w:r>
      <w:r w:rsidR="00002287" w:rsidRPr="00002287">
        <w:rPr>
          <w:color w:val="000000" w:themeColor="text1"/>
          <w:sz w:val="28"/>
          <w:szCs w:val="28"/>
        </w:rPr>
        <w:t xml:space="preserve"> - выполнен капитальный ремонт</w:t>
      </w:r>
    </w:p>
    <w:p w:rsidR="00C23B2B" w:rsidRPr="00B11A7F" w:rsidRDefault="00C23B2B" w:rsidP="00C23B2B">
      <w:pPr>
        <w:spacing w:after="0" w:line="240" w:lineRule="auto"/>
        <w:ind w:firstLine="851"/>
        <w:jc w:val="both"/>
        <w:rPr>
          <w:rFonts w:eastAsia="Calibri" w:cs="Times New Roman"/>
          <w:color w:val="000000"/>
          <w:sz w:val="28"/>
          <w:szCs w:val="28"/>
        </w:rPr>
      </w:pPr>
      <w:r w:rsidRPr="00B11A7F">
        <w:rPr>
          <w:rFonts w:eastAsia="Calibri" w:cs="Times New Roman"/>
          <w:color w:val="000000"/>
          <w:sz w:val="28"/>
          <w:szCs w:val="28"/>
        </w:rPr>
        <w:t>0,1</w:t>
      </w:r>
      <w:r w:rsidR="004F1131">
        <w:rPr>
          <w:rFonts w:eastAsia="Calibri" w:cs="Times New Roman"/>
          <w:color w:val="000000"/>
          <w:sz w:val="28"/>
          <w:szCs w:val="28"/>
        </w:rPr>
        <w:t>5</w:t>
      </w:r>
      <w:r w:rsidRPr="00B11A7F">
        <w:rPr>
          <w:rFonts w:eastAsia="Calibri" w:cs="Times New Roman"/>
          <w:color w:val="000000"/>
          <w:sz w:val="28"/>
          <w:szCs w:val="28"/>
        </w:rPr>
        <w:t>3 кв. м. введено на одного жителя (0,3</w:t>
      </w:r>
      <w:r w:rsidR="0067178A">
        <w:rPr>
          <w:rFonts w:eastAsia="Calibri" w:cs="Times New Roman"/>
          <w:color w:val="000000"/>
          <w:sz w:val="28"/>
          <w:szCs w:val="28"/>
        </w:rPr>
        <w:t>31</w:t>
      </w:r>
      <w:r w:rsidRPr="00B11A7F">
        <w:rPr>
          <w:rFonts w:eastAsia="Calibri" w:cs="Times New Roman"/>
          <w:color w:val="000000"/>
          <w:sz w:val="28"/>
          <w:szCs w:val="28"/>
        </w:rPr>
        <w:t xml:space="preserve"> кв. м. – </w:t>
      </w:r>
      <w:proofErr w:type="spellStart"/>
      <w:r w:rsidRPr="00B11A7F">
        <w:rPr>
          <w:rFonts w:eastAsia="Calibri" w:cs="Times New Roman"/>
          <w:color w:val="000000"/>
          <w:sz w:val="28"/>
          <w:szCs w:val="28"/>
        </w:rPr>
        <w:t>среднекраевое</w:t>
      </w:r>
      <w:proofErr w:type="spellEnd"/>
      <w:r w:rsidRPr="00B11A7F">
        <w:rPr>
          <w:rFonts w:eastAsia="Calibri" w:cs="Times New Roman"/>
          <w:color w:val="000000"/>
          <w:sz w:val="28"/>
          <w:szCs w:val="28"/>
        </w:rPr>
        <w:t xml:space="preserve"> значение)</w:t>
      </w:r>
    </w:p>
    <w:p w:rsidR="00C23B2B" w:rsidRPr="00B11A7F" w:rsidRDefault="00C23B2B" w:rsidP="00C23B2B">
      <w:pPr>
        <w:spacing w:after="0" w:line="240" w:lineRule="auto"/>
        <w:ind w:firstLine="851"/>
        <w:jc w:val="both"/>
        <w:rPr>
          <w:rFonts w:eastAsia="Calibri" w:cs="Times New Roman"/>
          <w:color w:val="000000"/>
          <w:sz w:val="28"/>
          <w:szCs w:val="28"/>
        </w:rPr>
      </w:pPr>
      <w:r w:rsidRPr="00B11A7F">
        <w:rPr>
          <w:rFonts w:eastAsia="Calibri" w:cs="Times New Roman"/>
          <w:color w:val="000000"/>
          <w:sz w:val="28"/>
          <w:szCs w:val="28"/>
        </w:rPr>
        <w:t>2</w:t>
      </w:r>
      <w:r w:rsidR="00AA54CA">
        <w:rPr>
          <w:rFonts w:eastAsia="Calibri" w:cs="Times New Roman"/>
          <w:color w:val="000000"/>
          <w:sz w:val="28"/>
          <w:szCs w:val="28"/>
        </w:rPr>
        <w:t>2,1</w:t>
      </w:r>
      <w:r w:rsidRPr="00B11A7F">
        <w:rPr>
          <w:rFonts w:eastAsia="Calibri" w:cs="Times New Roman"/>
          <w:color w:val="000000"/>
          <w:sz w:val="28"/>
          <w:szCs w:val="28"/>
        </w:rPr>
        <w:t xml:space="preserve"> кв. м. – общая площадь на 1 жителя (24,3 кв. м. - </w:t>
      </w:r>
      <w:proofErr w:type="spellStart"/>
      <w:r w:rsidRPr="00B11A7F">
        <w:rPr>
          <w:rFonts w:eastAsia="Calibri" w:cs="Times New Roman"/>
          <w:color w:val="000000"/>
          <w:sz w:val="28"/>
          <w:szCs w:val="28"/>
        </w:rPr>
        <w:t>среднекраевое</w:t>
      </w:r>
      <w:proofErr w:type="spellEnd"/>
      <w:r w:rsidRPr="00B11A7F">
        <w:rPr>
          <w:rFonts w:eastAsia="Calibri" w:cs="Times New Roman"/>
          <w:color w:val="000000"/>
          <w:sz w:val="28"/>
          <w:szCs w:val="28"/>
        </w:rPr>
        <w:t xml:space="preserve"> значение)</w:t>
      </w:r>
    </w:p>
    <w:p w:rsidR="00AB1CC4" w:rsidRDefault="00AB1CC4" w:rsidP="00AB1CC4">
      <w:pPr>
        <w:spacing w:after="0" w:line="240" w:lineRule="auto"/>
        <w:jc w:val="both"/>
        <w:rPr>
          <w:color w:val="000000" w:themeColor="text1"/>
          <w:sz w:val="28"/>
          <w:szCs w:val="28"/>
        </w:rPr>
      </w:pPr>
    </w:p>
    <w:p w:rsidR="00AB1CC4" w:rsidRPr="00AB1CC4" w:rsidRDefault="00AB1CC4" w:rsidP="00AB1CC4">
      <w:pPr>
        <w:spacing w:line="240" w:lineRule="auto"/>
        <w:jc w:val="both"/>
        <w:rPr>
          <w:rFonts w:cs="Tahoma"/>
          <w:b/>
          <w:color w:val="A41C36"/>
          <w:sz w:val="28"/>
          <w:szCs w:val="28"/>
        </w:rPr>
      </w:pPr>
      <w:r w:rsidRPr="00AB1CC4">
        <w:rPr>
          <w:rFonts w:cs="Tahoma"/>
          <w:b/>
          <w:color w:val="A41C36"/>
          <w:sz w:val="28"/>
          <w:szCs w:val="28"/>
        </w:rPr>
        <w:t>Характеристика автомобильных дорог:</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809,9 км общая протяженность автомобильных дорог местного значения</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5</w:t>
      </w:r>
      <w:r w:rsidR="009B7267">
        <w:rPr>
          <w:color w:val="000000" w:themeColor="text1"/>
          <w:sz w:val="28"/>
          <w:szCs w:val="28"/>
        </w:rPr>
        <w:t>62,0</w:t>
      </w:r>
      <w:r w:rsidRPr="00002287">
        <w:rPr>
          <w:color w:val="000000" w:themeColor="text1"/>
          <w:sz w:val="28"/>
          <w:szCs w:val="28"/>
        </w:rPr>
        <w:t xml:space="preserve"> км (</w:t>
      </w:r>
      <w:r w:rsidR="009B7267">
        <w:rPr>
          <w:color w:val="000000" w:themeColor="text1"/>
          <w:sz w:val="28"/>
          <w:szCs w:val="28"/>
        </w:rPr>
        <w:t>69,4</w:t>
      </w:r>
      <w:r w:rsidRPr="00002287">
        <w:rPr>
          <w:color w:val="000000" w:themeColor="text1"/>
          <w:sz w:val="28"/>
          <w:szCs w:val="28"/>
        </w:rPr>
        <w:t xml:space="preserve"> %) общей протяженности дорог не отвечают нормативным требованиям</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246,8 км с асфальтобетонным покрытием</w:t>
      </w:r>
    </w:p>
    <w:p w:rsidR="00002287" w:rsidRPr="00002287" w:rsidRDefault="00002287" w:rsidP="00AB1CC4">
      <w:pPr>
        <w:spacing w:after="0" w:line="240" w:lineRule="auto"/>
        <w:ind w:firstLine="851"/>
        <w:jc w:val="both"/>
        <w:rPr>
          <w:color w:val="000000" w:themeColor="text1"/>
          <w:sz w:val="28"/>
          <w:szCs w:val="28"/>
        </w:rPr>
      </w:pPr>
      <w:r w:rsidRPr="00002287">
        <w:rPr>
          <w:color w:val="000000" w:themeColor="text1"/>
          <w:sz w:val="28"/>
          <w:szCs w:val="28"/>
        </w:rPr>
        <w:t>215 км (87 %) дорог в асфальтобетонном исполнении не отвечают нормативным требованиям</w:t>
      </w:r>
    </w:p>
    <w:p w:rsidR="00C23B2B" w:rsidRPr="00002287" w:rsidRDefault="00C23B2B" w:rsidP="00C23B2B">
      <w:pPr>
        <w:spacing w:after="0" w:line="240" w:lineRule="auto"/>
        <w:ind w:firstLine="851"/>
        <w:jc w:val="both"/>
        <w:rPr>
          <w:color w:val="000000" w:themeColor="text1"/>
          <w:sz w:val="28"/>
          <w:szCs w:val="28"/>
        </w:rPr>
      </w:pPr>
      <w:r w:rsidRPr="00B3438D">
        <w:rPr>
          <w:color w:val="000000" w:themeColor="text1"/>
          <w:sz w:val="28"/>
          <w:szCs w:val="28"/>
        </w:rPr>
        <w:t>52,9 тыс.кубических метров мусора утилизируется ежегодно</w:t>
      </w:r>
    </w:p>
    <w:p w:rsidR="00002287" w:rsidRPr="00002287" w:rsidRDefault="00002287" w:rsidP="00AB1CC4">
      <w:pPr>
        <w:spacing w:after="0" w:line="240" w:lineRule="auto"/>
        <w:ind w:firstLine="851"/>
        <w:jc w:val="both"/>
        <w:rPr>
          <w:color w:val="C00000"/>
          <w:sz w:val="28"/>
          <w:szCs w:val="28"/>
        </w:rPr>
      </w:pPr>
    </w:p>
    <w:p w:rsidR="00002287" w:rsidRPr="00AB1CC4" w:rsidRDefault="00002287" w:rsidP="00AB1CC4">
      <w:pPr>
        <w:spacing w:line="240" w:lineRule="auto"/>
        <w:jc w:val="both"/>
        <w:rPr>
          <w:rFonts w:cs="Tahoma"/>
          <w:b/>
          <w:color w:val="A41C36"/>
          <w:sz w:val="28"/>
          <w:szCs w:val="28"/>
        </w:rPr>
      </w:pPr>
      <w:r w:rsidRPr="00AB1CC4">
        <w:rPr>
          <w:rFonts w:cs="Tahoma"/>
          <w:b/>
          <w:color w:val="A41C36"/>
          <w:sz w:val="28"/>
          <w:szCs w:val="28"/>
        </w:rPr>
        <w:t>Проблемные вопросы:</w:t>
      </w:r>
    </w:p>
    <w:p w:rsidR="00002287" w:rsidRPr="00002287"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70 процентов физический износ по сетям водоснабжения, водоотведения и тепловым сетям</w:t>
      </w:r>
    </w:p>
    <w:p w:rsidR="00002287" w:rsidRPr="00002287"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80 процентов моральный износ системы теплоснабжения не отвечает современным требованиям, что ведет к удорожанию поставок тепла населению</w:t>
      </w:r>
    </w:p>
    <w:p w:rsidR="00002287" w:rsidRPr="00002287"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20 процентов износ линии электропередач</w:t>
      </w:r>
    </w:p>
    <w:p w:rsidR="00AB1CC4" w:rsidRDefault="00AB1CC4" w:rsidP="00AB1CC4">
      <w:pPr>
        <w:spacing w:after="0" w:line="240" w:lineRule="auto"/>
        <w:jc w:val="both"/>
        <w:rPr>
          <w:b/>
          <w:color w:val="A41C36"/>
          <w:sz w:val="28"/>
          <w:szCs w:val="28"/>
        </w:rPr>
      </w:pPr>
    </w:p>
    <w:p w:rsidR="00002287" w:rsidRPr="00AB1CC4" w:rsidRDefault="00002287" w:rsidP="00AB1CC4">
      <w:pPr>
        <w:spacing w:line="240" w:lineRule="auto"/>
        <w:jc w:val="both"/>
        <w:rPr>
          <w:b/>
          <w:color w:val="A41C36"/>
          <w:sz w:val="28"/>
          <w:szCs w:val="28"/>
        </w:rPr>
      </w:pPr>
      <w:r w:rsidRPr="00AB1CC4">
        <w:rPr>
          <w:b/>
          <w:color w:val="A41C36"/>
          <w:sz w:val="28"/>
          <w:szCs w:val="28"/>
        </w:rPr>
        <w:t>В 2018 году:</w:t>
      </w:r>
    </w:p>
    <w:p w:rsidR="00002287" w:rsidRPr="00002287"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 xml:space="preserve">реализован 2 этап строительства </w:t>
      </w:r>
      <w:r w:rsidRPr="00002287">
        <w:rPr>
          <w:rFonts w:eastAsia="Calibri" w:cs="Times New Roman"/>
          <w:color w:val="000000"/>
          <w:sz w:val="28"/>
          <w:szCs w:val="28"/>
        </w:rPr>
        <w:t>объекта «Разводящие сети водопровода ст. Георгиевской Георгиевского района Ставропольского края (2 этап строительства)</w:t>
      </w:r>
      <w:r w:rsidRPr="00002287">
        <w:rPr>
          <w:rFonts w:cs="Times New Roman"/>
          <w:color w:val="000000" w:themeColor="text1"/>
          <w:sz w:val="28"/>
          <w:szCs w:val="28"/>
        </w:rPr>
        <w:t xml:space="preserve"> (</w:t>
      </w:r>
      <w:r w:rsidR="00AB1CC4">
        <w:rPr>
          <w:rFonts w:cs="Times New Roman"/>
          <w:color w:val="000000" w:themeColor="text1"/>
          <w:sz w:val="28"/>
          <w:szCs w:val="28"/>
        </w:rPr>
        <w:t>объем средств 3500 000,00 руб.)</w:t>
      </w:r>
    </w:p>
    <w:p w:rsidR="000A6720" w:rsidRDefault="000A6720" w:rsidP="00AB1CC4">
      <w:pPr>
        <w:spacing w:after="0" w:line="240" w:lineRule="auto"/>
        <w:ind w:firstLine="851"/>
        <w:jc w:val="both"/>
        <w:rPr>
          <w:rFonts w:eastAsia="Calibri" w:cs="Times New Roman"/>
          <w:color w:val="000000"/>
          <w:sz w:val="28"/>
          <w:szCs w:val="28"/>
        </w:rPr>
      </w:pPr>
    </w:p>
    <w:p w:rsidR="000A6720" w:rsidRDefault="000A6720" w:rsidP="00AB1CC4">
      <w:pPr>
        <w:spacing w:after="0" w:line="240" w:lineRule="auto"/>
        <w:ind w:firstLine="851"/>
        <w:jc w:val="both"/>
        <w:rPr>
          <w:rFonts w:eastAsia="Calibri" w:cs="Times New Roman"/>
          <w:color w:val="000000"/>
          <w:sz w:val="28"/>
          <w:szCs w:val="28"/>
        </w:rPr>
      </w:pPr>
      <w:r>
        <w:rPr>
          <w:rFonts w:eastAsia="Calibri" w:cs="Times New Roman"/>
          <w:noProof/>
          <w:color w:val="000000"/>
          <w:sz w:val="28"/>
          <w:szCs w:val="28"/>
          <w:lang w:eastAsia="ru-RU"/>
        </w:rPr>
        <w:drawing>
          <wp:anchor distT="0" distB="0" distL="114300" distR="114300" simplePos="0" relativeHeight="251647488" behindDoc="0" locked="0" layoutInCell="1" allowOverlap="1">
            <wp:simplePos x="0" y="0"/>
            <wp:positionH relativeFrom="column">
              <wp:posOffset>-49028</wp:posOffset>
            </wp:positionH>
            <wp:positionV relativeFrom="paragraph">
              <wp:posOffset>415536</wp:posOffset>
            </wp:positionV>
            <wp:extent cx="9206837" cy="109183"/>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7" cy="109183"/>
                    </a:xfrm>
                    <a:prstGeom prst="rect">
                      <a:avLst/>
                    </a:prstGeom>
                    <a:noFill/>
                  </pic:spPr>
                </pic:pic>
              </a:graphicData>
            </a:graphic>
          </wp:anchor>
        </w:drawing>
      </w:r>
    </w:p>
    <w:p w:rsidR="00002287" w:rsidRDefault="00002287" w:rsidP="00AB1CC4">
      <w:pPr>
        <w:spacing w:after="0" w:line="240" w:lineRule="auto"/>
        <w:ind w:firstLine="851"/>
        <w:jc w:val="both"/>
        <w:rPr>
          <w:rFonts w:cs="Times New Roman"/>
          <w:color w:val="000000" w:themeColor="text1"/>
          <w:sz w:val="28"/>
          <w:szCs w:val="28"/>
        </w:rPr>
      </w:pPr>
      <w:r w:rsidRPr="00002287">
        <w:rPr>
          <w:rFonts w:eastAsia="Calibri" w:cs="Times New Roman"/>
          <w:color w:val="000000"/>
          <w:sz w:val="28"/>
          <w:szCs w:val="28"/>
        </w:rPr>
        <w:lastRenderedPageBreak/>
        <w:t>строительство объекта «Разводящая водопроводная сеть жилой зоны Юго-Западного микрорайона п. Нового Георгиевско</w:t>
      </w:r>
      <w:r w:rsidRPr="00002287">
        <w:rPr>
          <w:rFonts w:cs="Times New Roman"/>
          <w:color w:val="000000" w:themeColor="text1"/>
          <w:sz w:val="28"/>
          <w:szCs w:val="28"/>
        </w:rPr>
        <w:t xml:space="preserve">го района Ставропольского края» (объем средств </w:t>
      </w:r>
      <w:r w:rsidRPr="00002287">
        <w:rPr>
          <w:rFonts w:eastAsia="Calibri" w:cs="Times New Roman"/>
          <w:color w:val="000000"/>
          <w:sz w:val="28"/>
          <w:szCs w:val="28"/>
        </w:rPr>
        <w:t>6 00</w:t>
      </w:r>
      <w:r w:rsidRPr="00002287">
        <w:rPr>
          <w:rFonts w:cs="Times New Roman"/>
          <w:color w:val="000000" w:themeColor="text1"/>
          <w:sz w:val="28"/>
          <w:szCs w:val="28"/>
        </w:rPr>
        <w:t>0 000,00 руб.)</w:t>
      </w:r>
    </w:p>
    <w:p w:rsidR="0061043D" w:rsidRPr="00002287" w:rsidRDefault="0061043D" w:rsidP="0061043D">
      <w:pPr>
        <w:spacing w:after="0" w:line="240" w:lineRule="auto"/>
        <w:ind w:firstLine="851"/>
        <w:jc w:val="both"/>
        <w:rPr>
          <w:color w:val="000000" w:themeColor="text1"/>
          <w:sz w:val="28"/>
          <w:szCs w:val="28"/>
        </w:rPr>
      </w:pPr>
      <w:r>
        <w:rPr>
          <w:color w:val="000000" w:themeColor="text1"/>
          <w:sz w:val="28"/>
          <w:szCs w:val="28"/>
        </w:rPr>
        <w:t>217,5</w:t>
      </w:r>
      <w:r w:rsidRPr="00002287">
        <w:rPr>
          <w:color w:val="000000" w:themeColor="text1"/>
          <w:sz w:val="28"/>
          <w:szCs w:val="28"/>
        </w:rPr>
        <w:t xml:space="preserve"> млн. руб.израсходовано на содержание и ремонт автомобильных дорог общего пользования </w:t>
      </w:r>
      <w:r>
        <w:rPr>
          <w:color w:val="000000" w:themeColor="text1"/>
          <w:sz w:val="28"/>
          <w:szCs w:val="28"/>
        </w:rPr>
        <w:t>местного</w:t>
      </w:r>
      <w:r w:rsidRPr="00002287">
        <w:rPr>
          <w:color w:val="000000" w:themeColor="text1"/>
          <w:sz w:val="28"/>
          <w:szCs w:val="28"/>
        </w:rPr>
        <w:t xml:space="preserve"> значения</w:t>
      </w:r>
    </w:p>
    <w:p w:rsidR="006A4332" w:rsidRPr="006A4332" w:rsidRDefault="006A4332" w:rsidP="006A4332">
      <w:pPr>
        <w:spacing w:after="0" w:line="240" w:lineRule="auto"/>
        <w:ind w:firstLine="851"/>
        <w:jc w:val="both"/>
        <w:rPr>
          <w:color w:val="000000" w:themeColor="text1"/>
          <w:sz w:val="28"/>
          <w:szCs w:val="28"/>
        </w:rPr>
      </w:pPr>
      <w:r w:rsidRPr="006A4332">
        <w:rPr>
          <w:color w:val="000000" w:themeColor="text1"/>
          <w:sz w:val="28"/>
          <w:szCs w:val="28"/>
        </w:rPr>
        <w:t>94 104,9 кв. м. отремонтировано автомобильных дорог.</w:t>
      </w:r>
    </w:p>
    <w:p w:rsidR="006A4332" w:rsidRPr="006A4332" w:rsidRDefault="006A4332" w:rsidP="006A4332">
      <w:pPr>
        <w:spacing w:after="0" w:line="240" w:lineRule="auto"/>
        <w:ind w:firstLine="851"/>
        <w:jc w:val="both"/>
        <w:rPr>
          <w:color w:val="000000" w:themeColor="text1"/>
          <w:sz w:val="28"/>
          <w:szCs w:val="28"/>
        </w:rPr>
      </w:pPr>
      <w:r w:rsidRPr="006A4332">
        <w:rPr>
          <w:color w:val="000000" w:themeColor="text1"/>
          <w:sz w:val="28"/>
          <w:szCs w:val="28"/>
        </w:rPr>
        <w:t>15 874,5 кв. м. ежегодный ремонт асфальтобетонного покрытия тротуаров</w:t>
      </w:r>
    </w:p>
    <w:p w:rsidR="006A4332" w:rsidRPr="006A4332" w:rsidRDefault="006A4332" w:rsidP="006A4332">
      <w:pPr>
        <w:spacing w:after="0" w:line="240" w:lineRule="auto"/>
        <w:ind w:firstLine="851"/>
        <w:jc w:val="both"/>
        <w:rPr>
          <w:color w:val="000000" w:themeColor="text1"/>
          <w:sz w:val="28"/>
          <w:szCs w:val="28"/>
        </w:rPr>
      </w:pPr>
      <w:r w:rsidRPr="006A4332">
        <w:rPr>
          <w:color w:val="000000" w:themeColor="text1"/>
          <w:sz w:val="28"/>
          <w:szCs w:val="28"/>
        </w:rPr>
        <w:t>4</w:t>
      </w:r>
      <w:r w:rsidR="00355832">
        <w:rPr>
          <w:color w:val="000000" w:themeColor="text1"/>
          <w:sz w:val="28"/>
          <w:szCs w:val="28"/>
        </w:rPr>
        <w:t>43 315,85</w:t>
      </w:r>
      <w:r w:rsidRPr="006A4332">
        <w:rPr>
          <w:color w:val="000000" w:themeColor="text1"/>
          <w:sz w:val="28"/>
          <w:szCs w:val="28"/>
        </w:rPr>
        <w:t xml:space="preserve"> кв. м.  работы по исправлению профиля гравийных дорог</w:t>
      </w:r>
    </w:p>
    <w:p w:rsidR="006A4332" w:rsidRPr="00002287" w:rsidRDefault="006A4332" w:rsidP="006A4332">
      <w:pPr>
        <w:spacing w:after="0" w:line="240" w:lineRule="auto"/>
        <w:ind w:firstLine="851"/>
        <w:jc w:val="both"/>
        <w:rPr>
          <w:color w:val="000000" w:themeColor="text1"/>
          <w:sz w:val="28"/>
          <w:szCs w:val="28"/>
        </w:rPr>
      </w:pPr>
      <w:r w:rsidRPr="006A4332">
        <w:rPr>
          <w:color w:val="000000" w:themeColor="text1"/>
          <w:sz w:val="28"/>
          <w:szCs w:val="28"/>
        </w:rPr>
        <w:t>560 погонных метров работы по прочистке и ремонту ливнеотводящих сооружений</w:t>
      </w:r>
    </w:p>
    <w:p w:rsidR="00002287" w:rsidRPr="006A4332" w:rsidRDefault="00002287" w:rsidP="00AB1CC4">
      <w:pPr>
        <w:spacing w:after="0" w:line="240" w:lineRule="auto"/>
        <w:ind w:firstLine="851"/>
        <w:jc w:val="both"/>
        <w:rPr>
          <w:rFonts w:cs="Times New Roman"/>
          <w:color w:val="000000" w:themeColor="text1"/>
          <w:sz w:val="28"/>
          <w:szCs w:val="28"/>
        </w:rPr>
      </w:pPr>
      <w:r w:rsidRPr="00002287">
        <w:rPr>
          <w:rFonts w:cs="Times New Roman"/>
          <w:color w:val="000000" w:themeColor="text1"/>
          <w:sz w:val="28"/>
          <w:szCs w:val="28"/>
        </w:rPr>
        <w:t>введена в эксплуатацию станция по приёму жидких бытовых отходов (оператор ООО «Квазар» - единственный пункт приёма жидких бытовых отходов на территории округа</w:t>
      </w:r>
      <w:r w:rsidRPr="006A4332">
        <w:rPr>
          <w:rFonts w:cs="Times New Roman"/>
          <w:color w:val="000000" w:themeColor="text1"/>
          <w:sz w:val="28"/>
          <w:szCs w:val="28"/>
        </w:rPr>
        <w:t>)</w:t>
      </w:r>
    </w:p>
    <w:p w:rsidR="00002287" w:rsidRPr="00002287" w:rsidRDefault="00002287" w:rsidP="00AB1CC4">
      <w:pPr>
        <w:spacing w:after="0" w:line="240" w:lineRule="auto"/>
        <w:ind w:firstLine="851"/>
        <w:jc w:val="both"/>
        <w:rPr>
          <w:rFonts w:cs="Times New Roman"/>
          <w:color w:val="000000" w:themeColor="text1"/>
          <w:sz w:val="28"/>
          <w:szCs w:val="28"/>
        </w:rPr>
      </w:pPr>
      <w:r w:rsidRPr="006A4332">
        <w:rPr>
          <w:rFonts w:cs="Times New Roman"/>
          <w:color w:val="000000" w:themeColor="text1"/>
          <w:sz w:val="28"/>
          <w:szCs w:val="28"/>
        </w:rPr>
        <w:t xml:space="preserve">обновлено более </w:t>
      </w:r>
      <w:r w:rsidR="00A52F8E">
        <w:rPr>
          <w:rFonts w:cs="Times New Roman"/>
          <w:color w:val="000000" w:themeColor="text1"/>
          <w:sz w:val="28"/>
          <w:szCs w:val="28"/>
        </w:rPr>
        <w:t>4</w:t>
      </w:r>
      <w:r w:rsidRPr="006A4332">
        <w:rPr>
          <w:rFonts w:cs="Times New Roman"/>
          <w:color w:val="000000" w:themeColor="text1"/>
          <w:sz w:val="28"/>
          <w:szCs w:val="28"/>
        </w:rPr>
        <w:t xml:space="preserve">0 новых остановочных </w:t>
      </w:r>
      <w:r w:rsidR="00961AE6" w:rsidRPr="006A4332">
        <w:rPr>
          <w:rFonts w:cs="Times New Roman"/>
          <w:color w:val="000000" w:themeColor="text1"/>
          <w:sz w:val="28"/>
          <w:szCs w:val="28"/>
        </w:rPr>
        <w:t>павильонов</w:t>
      </w:r>
      <w:r w:rsidR="00C23B2B" w:rsidRPr="006A4332">
        <w:rPr>
          <w:rFonts w:cs="Times New Roman"/>
          <w:color w:val="000000" w:themeColor="text1"/>
          <w:sz w:val="28"/>
          <w:szCs w:val="28"/>
        </w:rPr>
        <w:t xml:space="preserve"> в округе</w:t>
      </w:r>
    </w:p>
    <w:p w:rsidR="00C23B2B" w:rsidRDefault="00C23B2B" w:rsidP="00C23B2B">
      <w:pPr>
        <w:spacing w:after="0" w:line="240" w:lineRule="auto"/>
        <w:ind w:firstLine="851"/>
        <w:jc w:val="both"/>
        <w:rPr>
          <w:rFonts w:eastAsia="Calibri" w:cs="Times New Roman"/>
          <w:color w:val="000000"/>
          <w:sz w:val="28"/>
          <w:szCs w:val="28"/>
        </w:rPr>
      </w:pPr>
      <w:r w:rsidRPr="00B11A7F">
        <w:rPr>
          <w:rFonts w:eastAsia="Calibri" w:cs="Times New Roman"/>
          <w:color w:val="000000"/>
          <w:sz w:val="28"/>
          <w:szCs w:val="28"/>
        </w:rPr>
        <w:t>2</w:t>
      </w:r>
      <w:r w:rsidR="004668A8">
        <w:rPr>
          <w:rFonts w:eastAsia="Calibri" w:cs="Times New Roman"/>
          <w:color w:val="000000"/>
          <w:sz w:val="28"/>
          <w:szCs w:val="28"/>
        </w:rPr>
        <w:t>5133</w:t>
      </w:r>
      <w:r w:rsidRPr="00B11A7F">
        <w:rPr>
          <w:rFonts w:eastAsia="Calibri" w:cs="Times New Roman"/>
          <w:color w:val="000000"/>
          <w:sz w:val="28"/>
          <w:szCs w:val="28"/>
        </w:rPr>
        <w:t xml:space="preserve"> кв. м. ввод в эксплуатацию жилья за счет всех источников финансирования</w:t>
      </w:r>
    </w:p>
    <w:p w:rsidR="006A4332" w:rsidRPr="0001678A" w:rsidRDefault="00A52F8E" w:rsidP="0001678A">
      <w:pPr>
        <w:spacing w:after="0" w:line="240" w:lineRule="auto"/>
        <w:ind w:firstLine="851"/>
        <w:jc w:val="both"/>
        <w:rPr>
          <w:rFonts w:eastAsia="Calibri" w:cs="Times New Roman"/>
          <w:color w:val="000000"/>
          <w:sz w:val="28"/>
          <w:szCs w:val="28"/>
        </w:rPr>
      </w:pPr>
      <w:r>
        <w:rPr>
          <w:rFonts w:eastAsia="Calibri" w:cs="Times New Roman"/>
          <w:color w:val="000000"/>
          <w:sz w:val="28"/>
          <w:szCs w:val="28"/>
        </w:rPr>
        <w:t>100</w:t>
      </w:r>
      <w:r w:rsidR="0001678A" w:rsidRPr="0001678A">
        <w:rPr>
          <w:rFonts w:eastAsia="Calibri" w:cs="Times New Roman"/>
          <w:color w:val="000000"/>
          <w:sz w:val="28"/>
          <w:szCs w:val="28"/>
        </w:rPr>
        <w:t xml:space="preserve"> молодым семьям выделены денежные средства на приобретение (строительство) жилья в рамках реализации государственной программы Российской Федерации «Обеспечение доступным и комфортным жильём и коммунальными услугами гражданам Российской Федерации</w:t>
      </w:r>
      <w:r w:rsidR="0001678A">
        <w:rPr>
          <w:rFonts w:eastAsia="Calibri" w:cs="Times New Roman"/>
          <w:color w:val="000000"/>
          <w:sz w:val="28"/>
          <w:szCs w:val="28"/>
        </w:rPr>
        <w:t>»</w:t>
      </w:r>
    </w:p>
    <w:p w:rsidR="00AA5143" w:rsidRDefault="00AA5143" w:rsidP="00AB1CC4">
      <w:pPr>
        <w:spacing w:after="0" w:line="240" w:lineRule="auto"/>
        <w:rPr>
          <w:sz w:val="28"/>
          <w:szCs w:val="28"/>
        </w:rPr>
      </w:pPr>
    </w:p>
    <w:p w:rsidR="00F1290B" w:rsidRDefault="00F1290B" w:rsidP="00F1290B">
      <w:pPr>
        <w:spacing w:line="240" w:lineRule="auto"/>
        <w:jc w:val="both"/>
        <w:rPr>
          <w:rFonts w:cs="Tahoma"/>
          <w:b/>
          <w:color w:val="A41C36"/>
          <w:sz w:val="28"/>
          <w:szCs w:val="28"/>
        </w:rPr>
      </w:pPr>
      <w:r w:rsidRPr="006A4332">
        <w:rPr>
          <w:rFonts w:cs="Tahoma"/>
          <w:b/>
          <w:color w:val="A41C36"/>
          <w:sz w:val="28"/>
          <w:szCs w:val="28"/>
        </w:rPr>
        <w:t>Лучшая муниципальная практика</w:t>
      </w:r>
      <w:r>
        <w:rPr>
          <w:rFonts w:cs="Tahoma"/>
          <w:b/>
          <w:color w:val="A41C36"/>
          <w:sz w:val="28"/>
          <w:szCs w:val="28"/>
        </w:rPr>
        <w:t xml:space="preserve"> по </w:t>
      </w:r>
      <w:r w:rsidRPr="00F1290B">
        <w:rPr>
          <w:rFonts w:cs="Tahoma"/>
          <w:b/>
          <w:color w:val="A41C36"/>
          <w:sz w:val="28"/>
          <w:szCs w:val="28"/>
        </w:rPr>
        <w:t>благоустройству общественных пространств сельских территорий</w:t>
      </w:r>
      <w:r>
        <w:rPr>
          <w:rFonts w:cs="Tahoma"/>
          <w:b/>
          <w:color w:val="A41C36"/>
          <w:sz w:val="28"/>
          <w:szCs w:val="28"/>
        </w:rPr>
        <w:t xml:space="preserve"> (общая сумма муниципального гранта – 5 млн.руб.)</w:t>
      </w:r>
    </w:p>
    <w:p w:rsidR="00F1290B" w:rsidRDefault="00F1290B" w:rsidP="00F1290B">
      <w:pPr>
        <w:pStyle w:val="a5"/>
        <w:jc w:val="both"/>
        <w:rPr>
          <w:rFonts w:cs="Tahoma"/>
          <w:color w:val="000000" w:themeColor="text1"/>
          <w:sz w:val="28"/>
          <w:szCs w:val="28"/>
        </w:rPr>
      </w:pPr>
      <w:r>
        <w:rPr>
          <w:rFonts w:cs="Tahoma"/>
          <w:color w:val="000000" w:themeColor="text1"/>
          <w:sz w:val="28"/>
          <w:szCs w:val="28"/>
        </w:rPr>
        <w:t xml:space="preserve">Организация и проведение архитектурного конкурса </w:t>
      </w:r>
      <w:proofErr w:type="gramStart"/>
      <w:r>
        <w:rPr>
          <w:rFonts w:cs="Tahoma"/>
          <w:color w:val="000000" w:themeColor="text1"/>
          <w:sz w:val="28"/>
          <w:szCs w:val="28"/>
        </w:rPr>
        <w:t>лучших  идей</w:t>
      </w:r>
      <w:proofErr w:type="gramEnd"/>
      <w:r>
        <w:rPr>
          <w:rFonts w:cs="Tahoma"/>
          <w:color w:val="000000" w:themeColor="text1"/>
          <w:sz w:val="28"/>
          <w:szCs w:val="28"/>
        </w:rPr>
        <w:t xml:space="preserve"> и дизайн-проектов по благоустройству дворовых и общественных территорий сельских населенных пунктов Георгиевского городского округа Ставропольского края</w:t>
      </w:r>
    </w:p>
    <w:p w:rsidR="00F1290B" w:rsidRPr="00F1290B" w:rsidRDefault="00F1290B" w:rsidP="00F1290B">
      <w:pPr>
        <w:pStyle w:val="ae"/>
        <w:spacing w:after="0" w:line="240" w:lineRule="auto"/>
        <w:contextualSpacing/>
        <w:jc w:val="both"/>
        <w:rPr>
          <w:rFonts w:eastAsia="Calibri" w:cs="Times New Roman"/>
          <w:color w:val="000000"/>
          <w:sz w:val="28"/>
          <w:szCs w:val="28"/>
        </w:rPr>
      </w:pPr>
      <w:r w:rsidRPr="00F1290B">
        <w:rPr>
          <w:rFonts w:cs="Tahoma"/>
          <w:b/>
          <w:color w:val="A41C36"/>
          <w:sz w:val="28"/>
          <w:szCs w:val="28"/>
        </w:rPr>
        <w:t>Победитель в номинации «Лучшее проектное предложение по разработке концепции благоустройства общественных территорий»</w:t>
      </w:r>
      <w:r w:rsidRPr="00F1290B">
        <w:rPr>
          <w:rFonts w:eastAsia="Calibri" w:cs="Times New Roman"/>
          <w:color w:val="000000"/>
          <w:sz w:val="28"/>
          <w:szCs w:val="28"/>
        </w:rPr>
        <w:t xml:space="preserve"> - дизайн проект по благоустройству общественной территории села Обильного Георгиевского городского округа Ставропольского края</w:t>
      </w:r>
    </w:p>
    <w:p w:rsidR="00F1290B" w:rsidRPr="00F1290B" w:rsidRDefault="00F1290B" w:rsidP="00F1290B">
      <w:pPr>
        <w:pStyle w:val="ae"/>
        <w:spacing w:after="0" w:line="240" w:lineRule="auto"/>
        <w:ind w:firstLine="709"/>
        <w:contextualSpacing/>
        <w:jc w:val="both"/>
        <w:rPr>
          <w:rFonts w:eastAsia="Calibri" w:cs="Times New Roman"/>
          <w:color w:val="000000"/>
          <w:sz w:val="28"/>
          <w:szCs w:val="28"/>
        </w:rPr>
      </w:pPr>
      <w:r w:rsidRPr="00F1290B">
        <w:rPr>
          <w:rFonts w:eastAsia="Calibri" w:cs="Times New Roman"/>
          <w:color w:val="000000"/>
          <w:sz w:val="28"/>
          <w:szCs w:val="28"/>
        </w:rPr>
        <w:t xml:space="preserve">объем </w:t>
      </w:r>
      <w:proofErr w:type="spellStart"/>
      <w:r w:rsidRPr="00F1290B">
        <w:rPr>
          <w:rFonts w:eastAsia="Calibri" w:cs="Times New Roman"/>
          <w:color w:val="000000"/>
          <w:sz w:val="28"/>
          <w:szCs w:val="28"/>
        </w:rPr>
        <w:t>грантовой</w:t>
      </w:r>
      <w:proofErr w:type="spellEnd"/>
      <w:r w:rsidRPr="00F1290B">
        <w:rPr>
          <w:rFonts w:eastAsia="Calibri" w:cs="Times New Roman"/>
          <w:color w:val="000000"/>
          <w:sz w:val="28"/>
          <w:szCs w:val="28"/>
        </w:rPr>
        <w:t xml:space="preserve"> поддержки – 3,6 млн. руб. </w:t>
      </w:r>
    </w:p>
    <w:p w:rsidR="00F1290B" w:rsidRDefault="00F1290B" w:rsidP="00F1290B">
      <w:pPr>
        <w:pStyle w:val="a6"/>
        <w:ind w:firstLine="709"/>
        <w:jc w:val="both"/>
        <w:rPr>
          <w:rFonts w:asciiTheme="minorHAnsi" w:hAnsiTheme="minorHAnsi"/>
          <w:color w:val="000000"/>
          <w:sz w:val="28"/>
          <w:szCs w:val="28"/>
        </w:rPr>
      </w:pPr>
    </w:p>
    <w:p w:rsidR="00F1290B" w:rsidRPr="00F1290B" w:rsidRDefault="00F1290B" w:rsidP="00F1290B">
      <w:pPr>
        <w:pStyle w:val="a6"/>
        <w:jc w:val="both"/>
        <w:rPr>
          <w:rFonts w:asciiTheme="minorHAnsi" w:hAnsiTheme="minorHAnsi"/>
          <w:color w:val="000000"/>
          <w:sz w:val="28"/>
          <w:szCs w:val="28"/>
        </w:rPr>
      </w:pPr>
      <w:r w:rsidRPr="00F1290B">
        <w:rPr>
          <w:rFonts w:asciiTheme="minorHAnsi" w:eastAsiaTheme="minorHAnsi" w:hAnsiTheme="minorHAnsi" w:cs="Tahoma"/>
          <w:b/>
          <w:color w:val="A41C36"/>
          <w:sz w:val="28"/>
          <w:szCs w:val="28"/>
        </w:rPr>
        <w:t>Победитель в номинации «Лучшее проектное предложение по разработке концепции благоустройства дворовых территорий»</w:t>
      </w:r>
      <w:r w:rsidRPr="00F1290B">
        <w:rPr>
          <w:rFonts w:asciiTheme="minorHAnsi" w:hAnsiTheme="minorHAnsi"/>
          <w:color w:val="000000"/>
          <w:sz w:val="28"/>
          <w:szCs w:val="28"/>
        </w:rPr>
        <w:t xml:space="preserve"> - дизайн проект «Ремонт дворовых территорий многоквартирных домов и проездов к дворовым территориям многоквартирных домов по ул. Тополиная (1,2,3,4) в селе Краснокумское Георгиевского городского округа Ставропольского края.</w:t>
      </w:r>
    </w:p>
    <w:p w:rsidR="00F1290B" w:rsidRPr="00F1290B" w:rsidRDefault="00F1290B" w:rsidP="00F1290B">
      <w:pPr>
        <w:pStyle w:val="ae"/>
        <w:spacing w:after="0" w:line="240" w:lineRule="auto"/>
        <w:ind w:firstLine="709"/>
        <w:contextualSpacing/>
        <w:jc w:val="both"/>
        <w:rPr>
          <w:rFonts w:eastAsia="Calibri" w:cs="Times New Roman"/>
          <w:color w:val="000000"/>
          <w:sz w:val="28"/>
          <w:szCs w:val="28"/>
        </w:rPr>
      </w:pPr>
      <w:r w:rsidRPr="00F1290B">
        <w:rPr>
          <w:rFonts w:eastAsia="Calibri" w:cs="Times New Roman"/>
          <w:color w:val="000000"/>
          <w:sz w:val="28"/>
          <w:szCs w:val="28"/>
        </w:rPr>
        <w:t xml:space="preserve">объем </w:t>
      </w:r>
      <w:proofErr w:type="spellStart"/>
      <w:r w:rsidRPr="00F1290B">
        <w:rPr>
          <w:rFonts w:eastAsia="Calibri" w:cs="Times New Roman"/>
          <w:color w:val="000000"/>
          <w:sz w:val="28"/>
          <w:szCs w:val="28"/>
        </w:rPr>
        <w:t>грантовой</w:t>
      </w:r>
      <w:proofErr w:type="spellEnd"/>
      <w:r w:rsidRPr="00F1290B">
        <w:rPr>
          <w:rFonts w:eastAsia="Calibri" w:cs="Times New Roman"/>
          <w:color w:val="000000"/>
          <w:sz w:val="28"/>
          <w:szCs w:val="28"/>
        </w:rPr>
        <w:t xml:space="preserve"> поддержки – 1,4 млн. руб. </w:t>
      </w:r>
    </w:p>
    <w:p w:rsidR="0061043D" w:rsidRPr="00F1290B" w:rsidRDefault="0061043D" w:rsidP="00AB1CC4">
      <w:pPr>
        <w:spacing w:after="0" w:line="240" w:lineRule="auto"/>
        <w:rPr>
          <w:rFonts w:eastAsia="Calibri" w:cs="Times New Roman"/>
          <w:color w:val="000000"/>
          <w:sz w:val="28"/>
          <w:szCs w:val="28"/>
        </w:rPr>
      </w:pPr>
    </w:p>
    <w:p w:rsidR="0061043D" w:rsidRDefault="0061043D" w:rsidP="00AB1CC4">
      <w:pPr>
        <w:spacing w:after="0" w:line="240" w:lineRule="auto"/>
        <w:rPr>
          <w:sz w:val="28"/>
          <w:szCs w:val="28"/>
        </w:rPr>
      </w:pPr>
    </w:p>
    <w:p w:rsidR="0061043D" w:rsidRPr="00002287" w:rsidRDefault="0061043D" w:rsidP="00AB1CC4">
      <w:pPr>
        <w:spacing w:after="0" w:line="240" w:lineRule="auto"/>
        <w:rPr>
          <w:sz w:val="28"/>
          <w:szCs w:val="28"/>
        </w:rPr>
      </w:pPr>
    </w:p>
    <w:p w:rsidR="00AA5143" w:rsidRDefault="00AA5143" w:rsidP="00AA5143">
      <w:pPr>
        <w:spacing w:after="0" w:line="240" w:lineRule="auto"/>
        <w:rPr>
          <w:sz w:val="28"/>
          <w:szCs w:val="28"/>
        </w:rPr>
      </w:pPr>
    </w:p>
    <w:p w:rsidR="00AB1CC4" w:rsidRDefault="00AB1CC4">
      <w:pPr>
        <w:rPr>
          <w:sz w:val="28"/>
          <w:szCs w:val="28"/>
        </w:rPr>
      </w:pPr>
      <w:r>
        <w:rPr>
          <w:sz w:val="28"/>
          <w:szCs w:val="28"/>
        </w:rPr>
        <w:br w:type="page"/>
      </w:r>
    </w:p>
    <w:p w:rsidR="00AB1CC4" w:rsidRPr="00FE3633" w:rsidRDefault="00B65F7C" w:rsidP="00041A40">
      <w:pPr>
        <w:pStyle w:val="a5"/>
        <w:spacing w:after="0" w:line="240" w:lineRule="auto"/>
        <w:ind w:left="0" w:right="-284" w:firstLine="1843"/>
        <w:rPr>
          <w:rFonts w:asciiTheme="minorHAnsi" w:hAnsiTheme="minorHAnsi"/>
          <w:b/>
          <w:color w:val="A41C36"/>
          <w:sz w:val="48"/>
          <w:szCs w:val="48"/>
        </w:rPr>
      </w:pPr>
      <w:r>
        <w:rPr>
          <w:noProof/>
          <w:sz w:val="28"/>
          <w:szCs w:val="28"/>
        </w:rPr>
        <w:lastRenderedPageBreak/>
        <w:drawing>
          <wp:anchor distT="0" distB="0" distL="114300" distR="114300" simplePos="0" relativeHeight="251651584" behindDoc="0" locked="0" layoutInCell="1" allowOverlap="1">
            <wp:simplePos x="0" y="0"/>
            <wp:positionH relativeFrom="column">
              <wp:posOffset>-125730</wp:posOffset>
            </wp:positionH>
            <wp:positionV relativeFrom="paragraph">
              <wp:posOffset>-340360</wp:posOffset>
            </wp:positionV>
            <wp:extent cx="9206230" cy="108585"/>
            <wp:effectExtent l="19050" t="0" r="0" b="0"/>
            <wp:wrapNone/>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230" cy="108585"/>
                    </a:xfrm>
                    <a:prstGeom prst="rect">
                      <a:avLst/>
                    </a:prstGeom>
                    <a:noFill/>
                  </pic:spPr>
                </pic:pic>
              </a:graphicData>
            </a:graphic>
          </wp:anchor>
        </w:drawing>
      </w:r>
      <w:r w:rsidR="00AB1CC4" w:rsidRPr="00FE3633">
        <w:rPr>
          <w:rFonts w:asciiTheme="minorHAnsi" w:hAnsiTheme="minorHAnsi"/>
          <w:b/>
          <w:noProof/>
          <w:color w:val="A41C36"/>
          <w:sz w:val="48"/>
          <w:szCs w:val="48"/>
        </w:rPr>
        <w:drawing>
          <wp:anchor distT="0" distB="0" distL="114300" distR="114300" simplePos="0" relativeHeight="251639296"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7"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00AB1CC4">
        <w:rPr>
          <w:rFonts w:asciiTheme="minorHAnsi" w:hAnsiTheme="minorHAnsi"/>
          <w:b/>
          <w:color w:val="A41C36"/>
          <w:sz w:val="48"/>
          <w:szCs w:val="48"/>
        </w:rPr>
        <w:t>ТРАНСПОРТ И СВЯЗЬ</w:t>
      </w:r>
    </w:p>
    <w:p w:rsidR="00AA5143" w:rsidRDefault="00AA5143"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Pr="00AB1CC4" w:rsidRDefault="00AB1CC4" w:rsidP="00AB1CC4">
      <w:pPr>
        <w:pStyle w:val="a6"/>
        <w:spacing w:after="240"/>
        <w:jc w:val="both"/>
        <w:rPr>
          <w:rFonts w:asciiTheme="minorHAnsi" w:eastAsiaTheme="minorHAnsi" w:hAnsiTheme="minorHAnsi" w:cs="Tahoma"/>
          <w:b/>
          <w:color w:val="A41C36"/>
          <w:sz w:val="28"/>
          <w:szCs w:val="28"/>
        </w:rPr>
      </w:pPr>
      <w:r w:rsidRPr="00AB1CC4">
        <w:rPr>
          <w:rFonts w:asciiTheme="minorHAnsi" w:eastAsiaTheme="minorHAnsi" w:hAnsiTheme="minorHAnsi" w:cs="Tahoma"/>
          <w:b/>
          <w:color w:val="A41C36"/>
          <w:sz w:val="28"/>
          <w:szCs w:val="28"/>
        </w:rPr>
        <w:t>Транспортная сеть Георгиевского городского округа:</w:t>
      </w:r>
    </w:p>
    <w:p w:rsidR="00AB1CC4" w:rsidRPr="00AB1CC4" w:rsidRDefault="00AB1CC4" w:rsidP="00AB1CC4">
      <w:pPr>
        <w:pStyle w:val="a6"/>
        <w:ind w:left="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2</w:t>
      </w:r>
      <w:r w:rsidR="00D26288">
        <w:rPr>
          <w:rFonts w:asciiTheme="minorHAnsi" w:eastAsiaTheme="minorHAnsi" w:hAnsiTheme="minorHAnsi"/>
          <w:color w:val="000000" w:themeColor="text1"/>
          <w:sz w:val="28"/>
          <w:szCs w:val="28"/>
        </w:rPr>
        <w:t>3</w:t>
      </w:r>
      <w:r w:rsidRPr="00AB1CC4">
        <w:rPr>
          <w:rFonts w:asciiTheme="minorHAnsi" w:eastAsiaTheme="minorHAnsi" w:hAnsiTheme="minorHAnsi"/>
          <w:color w:val="000000" w:themeColor="text1"/>
          <w:sz w:val="28"/>
          <w:szCs w:val="28"/>
        </w:rPr>
        <w:t xml:space="preserve"> автобусных маршрутов</w:t>
      </w:r>
    </w:p>
    <w:p w:rsidR="00AB1CC4" w:rsidRPr="00AB1CC4" w:rsidRDefault="00AB1CC4" w:rsidP="00AB1CC4">
      <w:pPr>
        <w:pStyle w:val="a6"/>
        <w:ind w:left="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369 автобусов</w:t>
      </w:r>
    </w:p>
    <w:p w:rsidR="00AB1CC4" w:rsidRPr="00AB1CC4" w:rsidRDefault="00AB1CC4" w:rsidP="00AB1CC4">
      <w:pPr>
        <w:pStyle w:val="a6"/>
        <w:ind w:left="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100 % охват всех населенных пунктов  регулярным автобусным сообщением.</w:t>
      </w:r>
    </w:p>
    <w:p w:rsidR="00AB1CC4" w:rsidRPr="00AB1CC4" w:rsidRDefault="004103AD" w:rsidP="00AB1CC4">
      <w:pPr>
        <w:widowControl w:val="0"/>
        <w:spacing w:after="0"/>
        <w:ind w:left="709"/>
        <w:jc w:val="both"/>
        <w:rPr>
          <w:rFonts w:cs="Times New Roman"/>
          <w:color w:val="000000" w:themeColor="text1"/>
          <w:sz w:val="28"/>
          <w:szCs w:val="28"/>
        </w:rPr>
      </w:pPr>
      <w:r>
        <w:rPr>
          <w:rFonts w:cs="Times New Roman"/>
          <w:color w:val="000000" w:themeColor="text1"/>
          <w:sz w:val="28"/>
          <w:szCs w:val="28"/>
        </w:rPr>
        <w:t>5</w:t>
      </w:r>
      <w:r w:rsidR="00AB1CC4" w:rsidRPr="00AB1CC4">
        <w:rPr>
          <w:rFonts w:cs="Times New Roman"/>
          <w:color w:val="000000" w:themeColor="text1"/>
          <w:sz w:val="28"/>
          <w:szCs w:val="28"/>
        </w:rPr>
        <w:t>00 радиофицированных легковых автомобилей такси</w:t>
      </w:r>
    </w:p>
    <w:p w:rsidR="00AB1CC4" w:rsidRPr="00AB1CC4" w:rsidRDefault="00AB1CC4" w:rsidP="00AB1CC4">
      <w:pPr>
        <w:widowControl w:val="0"/>
        <w:spacing w:after="0"/>
        <w:ind w:left="709"/>
        <w:jc w:val="both"/>
        <w:rPr>
          <w:rFonts w:cs="Times New Roman"/>
          <w:color w:val="000000" w:themeColor="text1"/>
          <w:sz w:val="28"/>
          <w:szCs w:val="28"/>
        </w:rPr>
      </w:pPr>
      <w:r w:rsidRPr="00AB1CC4">
        <w:rPr>
          <w:rFonts w:cs="Times New Roman"/>
          <w:color w:val="000000" w:themeColor="text1"/>
          <w:sz w:val="28"/>
          <w:szCs w:val="28"/>
        </w:rPr>
        <w:t>железнодорожное сообщение</w:t>
      </w:r>
    </w:p>
    <w:p w:rsidR="00AB1CC4" w:rsidRPr="00AB1CC4" w:rsidRDefault="00AB1CC4" w:rsidP="00AB1CC4">
      <w:pPr>
        <w:widowControl w:val="0"/>
        <w:spacing w:after="0"/>
        <w:ind w:left="709"/>
        <w:jc w:val="both"/>
        <w:rPr>
          <w:rFonts w:eastAsia="Calibri"/>
          <w:sz w:val="28"/>
          <w:szCs w:val="28"/>
        </w:rPr>
      </w:pPr>
      <w:r w:rsidRPr="00AB1CC4">
        <w:rPr>
          <w:rFonts w:cs="Times New Roman"/>
          <w:color w:val="000000" w:themeColor="text1"/>
          <w:sz w:val="28"/>
          <w:szCs w:val="28"/>
        </w:rPr>
        <w:t xml:space="preserve">338,0 млн. </w:t>
      </w:r>
      <w:proofErr w:type="spellStart"/>
      <w:r w:rsidRPr="00AB1CC4">
        <w:rPr>
          <w:rFonts w:cs="Times New Roman"/>
          <w:color w:val="000000" w:themeColor="text1"/>
          <w:sz w:val="28"/>
          <w:szCs w:val="28"/>
        </w:rPr>
        <w:t>пассажиро</w:t>
      </w:r>
      <w:proofErr w:type="spellEnd"/>
      <w:r w:rsidRPr="00AB1CC4">
        <w:rPr>
          <w:rFonts w:cs="Times New Roman"/>
          <w:sz w:val="28"/>
          <w:szCs w:val="28"/>
        </w:rPr>
        <w:t>-километров – пассажирооборот</w:t>
      </w:r>
    </w:p>
    <w:p w:rsidR="00AB1CC4" w:rsidRPr="00AB1CC4" w:rsidRDefault="00AB1CC4" w:rsidP="00AB1CC4">
      <w:pPr>
        <w:widowControl w:val="0"/>
        <w:spacing w:after="0"/>
        <w:ind w:firstLine="709"/>
        <w:jc w:val="both"/>
        <w:rPr>
          <w:rFonts w:eastAsia="Calibri"/>
          <w:sz w:val="28"/>
          <w:szCs w:val="28"/>
        </w:rPr>
      </w:pPr>
    </w:p>
    <w:p w:rsidR="00AB1CC4" w:rsidRPr="00AB1CC4" w:rsidRDefault="00AB1CC4" w:rsidP="00AB1CC4">
      <w:pPr>
        <w:pStyle w:val="a6"/>
        <w:spacing w:after="240"/>
        <w:jc w:val="both"/>
        <w:rPr>
          <w:rFonts w:asciiTheme="minorHAnsi" w:eastAsiaTheme="minorHAnsi" w:hAnsiTheme="minorHAnsi" w:cs="Tahoma"/>
          <w:b/>
          <w:color w:val="A41C36"/>
          <w:sz w:val="28"/>
          <w:szCs w:val="28"/>
        </w:rPr>
      </w:pPr>
      <w:r w:rsidRPr="00AB1CC4">
        <w:rPr>
          <w:rFonts w:asciiTheme="minorHAnsi" w:eastAsiaTheme="minorHAnsi" w:hAnsiTheme="minorHAnsi" w:cs="Tahoma"/>
          <w:b/>
          <w:color w:val="A41C36"/>
          <w:sz w:val="28"/>
          <w:szCs w:val="28"/>
        </w:rPr>
        <w:t>Связь:</w:t>
      </w:r>
    </w:p>
    <w:p w:rsidR="00AB1CC4" w:rsidRPr="00AB1CC4" w:rsidRDefault="00EA22FE" w:rsidP="00AB1CC4">
      <w:pPr>
        <w:pStyle w:val="a6"/>
        <w:ind w:firstLine="709"/>
        <w:jc w:val="both"/>
        <w:rPr>
          <w:rFonts w:asciiTheme="minorHAnsi" w:eastAsiaTheme="minorHAnsi" w:hAnsiTheme="minorHAnsi"/>
          <w:color w:val="000000" w:themeColor="text1"/>
          <w:sz w:val="28"/>
          <w:szCs w:val="28"/>
        </w:rPr>
      </w:pPr>
      <w:r>
        <w:rPr>
          <w:rFonts w:asciiTheme="minorHAnsi" w:eastAsiaTheme="minorHAnsi" w:hAnsiTheme="minorHAnsi"/>
          <w:color w:val="000000" w:themeColor="text1"/>
          <w:sz w:val="28"/>
          <w:szCs w:val="28"/>
        </w:rPr>
        <w:t>500</w:t>
      </w:r>
      <w:r w:rsidR="00AB1CC4" w:rsidRPr="00AB1CC4">
        <w:rPr>
          <w:rFonts w:asciiTheme="minorHAnsi" w:eastAsiaTheme="minorHAnsi" w:hAnsiTheme="minorHAnsi"/>
          <w:color w:val="000000" w:themeColor="text1"/>
          <w:sz w:val="28"/>
          <w:szCs w:val="28"/>
        </w:rPr>
        <w:t xml:space="preserve"> км волоконно-оптических линий связи</w:t>
      </w:r>
    </w:p>
    <w:p w:rsidR="00AB1CC4" w:rsidRPr="00AB1CC4" w:rsidRDefault="00AB1CC4" w:rsidP="00AB1CC4">
      <w:pPr>
        <w:pStyle w:val="a6"/>
        <w:ind w:firstLine="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2</w:t>
      </w:r>
      <w:r w:rsidR="00C169E8">
        <w:rPr>
          <w:rFonts w:asciiTheme="minorHAnsi" w:eastAsiaTheme="minorHAnsi" w:hAnsiTheme="minorHAnsi"/>
          <w:color w:val="000000" w:themeColor="text1"/>
          <w:sz w:val="28"/>
          <w:szCs w:val="28"/>
        </w:rPr>
        <w:t>3</w:t>
      </w:r>
      <w:r w:rsidRPr="00AB1CC4">
        <w:rPr>
          <w:rFonts w:asciiTheme="minorHAnsi" w:eastAsiaTheme="minorHAnsi" w:hAnsiTheme="minorHAnsi"/>
          <w:color w:val="000000" w:themeColor="text1"/>
          <w:sz w:val="28"/>
          <w:szCs w:val="28"/>
        </w:rPr>
        <w:t xml:space="preserve"> </w:t>
      </w:r>
      <w:r w:rsidR="00C169E8">
        <w:rPr>
          <w:rFonts w:asciiTheme="minorHAnsi" w:eastAsiaTheme="minorHAnsi" w:hAnsiTheme="minorHAnsi"/>
          <w:color w:val="000000" w:themeColor="text1"/>
          <w:sz w:val="28"/>
          <w:szCs w:val="28"/>
        </w:rPr>
        <w:t>423</w:t>
      </w:r>
      <w:r w:rsidRPr="00AB1CC4">
        <w:rPr>
          <w:rFonts w:asciiTheme="minorHAnsi" w:eastAsiaTheme="minorHAnsi" w:hAnsiTheme="minorHAnsi"/>
          <w:color w:val="000000" w:themeColor="text1"/>
          <w:sz w:val="28"/>
          <w:szCs w:val="28"/>
        </w:rPr>
        <w:t xml:space="preserve"> пользователей широкополосным доступом сети Интернет</w:t>
      </w:r>
    </w:p>
    <w:p w:rsidR="00AB1CC4" w:rsidRPr="00AB1CC4" w:rsidRDefault="00EA22FE" w:rsidP="00AB1CC4">
      <w:pPr>
        <w:pStyle w:val="a6"/>
        <w:ind w:firstLine="709"/>
        <w:jc w:val="both"/>
        <w:rPr>
          <w:rFonts w:asciiTheme="minorHAnsi" w:eastAsiaTheme="minorHAnsi" w:hAnsiTheme="minorHAnsi"/>
          <w:color w:val="000000" w:themeColor="text1"/>
          <w:sz w:val="28"/>
          <w:szCs w:val="28"/>
        </w:rPr>
      </w:pPr>
      <w:r>
        <w:rPr>
          <w:rFonts w:asciiTheme="minorHAnsi" w:eastAsiaTheme="minorHAnsi" w:hAnsiTheme="minorHAnsi"/>
          <w:color w:val="000000" w:themeColor="text1"/>
          <w:sz w:val="28"/>
          <w:szCs w:val="28"/>
        </w:rPr>
        <w:t>2216</w:t>
      </w:r>
      <w:r w:rsidR="00AB1CC4" w:rsidRPr="00AB1CC4">
        <w:rPr>
          <w:rFonts w:asciiTheme="minorHAnsi" w:eastAsiaTheme="minorHAnsi" w:hAnsiTheme="minorHAnsi"/>
          <w:color w:val="000000" w:themeColor="text1"/>
          <w:sz w:val="28"/>
          <w:szCs w:val="28"/>
        </w:rPr>
        <w:t xml:space="preserve"> новых пользователей доступом сети Интернет</w:t>
      </w:r>
    </w:p>
    <w:p w:rsidR="00AB1CC4" w:rsidRPr="00AB1CC4" w:rsidRDefault="00AB1CC4" w:rsidP="00AB1CC4">
      <w:pPr>
        <w:pStyle w:val="a6"/>
        <w:ind w:firstLine="709"/>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5 635 абонентов цифрового интерактивного телевидения</w:t>
      </w:r>
    </w:p>
    <w:p w:rsidR="00AB1CC4" w:rsidRPr="00AB1CC4" w:rsidRDefault="00AB1CC4" w:rsidP="00AB1CC4">
      <w:pPr>
        <w:widowControl w:val="0"/>
        <w:spacing w:after="0"/>
        <w:ind w:firstLine="709"/>
        <w:jc w:val="both"/>
        <w:rPr>
          <w:rFonts w:eastAsia="Calibri"/>
          <w:sz w:val="28"/>
          <w:szCs w:val="28"/>
        </w:rPr>
      </w:pPr>
    </w:p>
    <w:p w:rsidR="00AB1CC4" w:rsidRPr="00AB1CC4" w:rsidRDefault="00AB1CC4" w:rsidP="00AB1CC4">
      <w:pPr>
        <w:spacing w:line="240" w:lineRule="auto"/>
        <w:jc w:val="both"/>
        <w:rPr>
          <w:rFonts w:cs="Tahoma"/>
          <w:b/>
          <w:color w:val="A41C36"/>
          <w:sz w:val="28"/>
          <w:szCs w:val="28"/>
        </w:rPr>
      </w:pPr>
      <w:r w:rsidRPr="00AB1CC4">
        <w:rPr>
          <w:rFonts w:cs="Tahoma"/>
          <w:b/>
          <w:color w:val="A41C36"/>
          <w:sz w:val="28"/>
          <w:szCs w:val="28"/>
        </w:rPr>
        <w:t>Проблемные вопросы:</w:t>
      </w:r>
    </w:p>
    <w:p w:rsidR="00AB1CC4" w:rsidRDefault="00AB1CC4" w:rsidP="008B7DB7">
      <w:pPr>
        <w:pStyle w:val="a6"/>
        <w:numPr>
          <w:ilvl w:val="0"/>
          <w:numId w:val="21"/>
        </w:numPr>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свыше 50 процентов физического износа городского пассажирского автотранспорта</w:t>
      </w:r>
    </w:p>
    <w:p w:rsidR="0011614B" w:rsidRPr="00AB1CC4" w:rsidRDefault="003E20C1" w:rsidP="008B7DB7">
      <w:pPr>
        <w:pStyle w:val="a6"/>
        <w:numPr>
          <w:ilvl w:val="0"/>
          <w:numId w:val="21"/>
        </w:numPr>
        <w:jc w:val="both"/>
        <w:rPr>
          <w:rFonts w:asciiTheme="minorHAnsi" w:eastAsiaTheme="minorHAnsi" w:hAnsiTheme="minorHAnsi"/>
          <w:color w:val="000000" w:themeColor="text1"/>
          <w:sz w:val="28"/>
          <w:szCs w:val="28"/>
        </w:rPr>
      </w:pPr>
      <w:r>
        <w:rPr>
          <w:rFonts w:asciiTheme="minorHAnsi" w:eastAsiaTheme="minorHAnsi" w:hAnsiTheme="minorHAnsi"/>
          <w:color w:val="000000" w:themeColor="text1"/>
          <w:sz w:val="28"/>
          <w:szCs w:val="28"/>
        </w:rPr>
        <w:t xml:space="preserve">свыше 40 процентов физического и морального износа линий связи </w:t>
      </w:r>
    </w:p>
    <w:p w:rsidR="00AB1CC4" w:rsidRPr="00AB1CC4" w:rsidRDefault="00AB1CC4" w:rsidP="008B7DB7">
      <w:pPr>
        <w:pStyle w:val="a6"/>
        <w:jc w:val="both"/>
        <w:rPr>
          <w:rFonts w:asciiTheme="minorHAnsi" w:eastAsiaTheme="minorHAnsi" w:hAnsiTheme="minorHAnsi"/>
          <w:color w:val="000000" w:themeColor="text1"/>
          <w:sz w:val="28"/>
          <w:szCs w:val="28"/>
        </w:rPr>
      </w:pPr>
    </w:p>
    <w:p w:rsidR="00AB1CC4" w:rsidRPr="00AB1CC4" w:rsidRDefault="00AB1CC4" w:rsidP="00AB1CC4">
      <w:pPr>
        <w:spacing w:line="240" w:lineRule="auto"/>
        <w:jc w:val="both"/>
        <w:rPr>
          <w:rFonts w:cs="Tahoma"/>
          <w:b/>
          <w:color w:val="A41C36"/>
          <w:sz w:val="28"/>
          <w:szCs w:val="28"/>
        </w:rPr>
      </w:pPr>
      <w:r w:rsidRPr="00AB1CC4">
        <w:rPr>
          <w:rFonts w:cs="Tahoma"/>
          <w:b/>
          <w:color w:val="A41C36"/>
          <w:sz w:val="28"/>
          <w:szCs w:val="28"/>
        </w:rPr>
        <w:t>В 2018 году:</w:t>
      </w:r>
    </w:p>
    <w:p w:rsidR="00AB1CC4" w:rsidRDefault="00AB1CC4" w:rsidP="008B7DB7">
      <w:pPr>
        <w:pStyle w:val="a6"/>
        <w:numPr>
          <w:ilvl w:val="0"/>
          <w:numId w:val="22"/>
        </w:numPr>
        <w:jc w:val="both"/>
        <w:rPr>
          <w:rFonts w:asciiTheme="minorHAnsi" w:eastAsiaTheme="minorHAnsi" w:hAnsiTheme="minorHAnsi"/>
          <w:color w:val="000000" w:themeColor="text1"/>
          <w:sz w:val="28"/>
          <w:szCs w:val="28"/>
        </w:rPr>
      </w:pPr>
      <w:r w:rsidRPr="00AB1CC4">
        <w:rPr>
          <w:rFonts w:asciiTheme="minorHAnsi" w:eastAsiaTheme="minorHAnsi" w:hAnsiTheme="minorHAnsi"/>
          <w:color w:val="000000" w:themeColor="text1"/>
          <w:sz w:val="28"/>
          <w:szCs w:val="28"/>
        </w:rPr>
        <w:t>реализован 1 этап модернизации пассажирского автотранспорта (56 000 тыс. руб</w:t>
      </w:r>
      <w:r w:rsidR="00BE3E6E">
        <w:rPr>
          <w:rFonts w:asciiTheme="minorHAnsi" w:eastAsiaTheme="minorHAnsi" w:hAnsiTheme="minorHAnsi"/>
          <w:color w:val="000000" w:themeColor="text1"/>
          <w:sz w:val="28"/>
          <w:szCs w:val="28"/>
        </w:rPr>
        <w:t>лей</w:t>
      </w:r>
      <w:r w:rsidRPr="00AB1CC4">
        <w:rPr>
          <w:rFonts w:asciiTheme="minorHAnsi" w:eastAsiaTheme="minorHAnsi" w:hAnsiTheme="minorHAnsi"/>
          <w:color w:val="000000" w:themeColor="text1"/>
          <w:sz w:val="28"/>
          <w:szCs w:val="28"/>
        </w:rPr>
        <w:t>)</w:t>
      </w:r>
    </w:p>
    <w:p w:rsidR="003E20C1" w:rsidRPr="00AB1CC4" w:rsidRDefault="006C11BB" w:rsidP="008B7DB7">
      <w:pPr>
        <w:pStyle w:val="a6"/>
        <w:numPr>
          <w:ilvl w:val="0"/>
          <w:numId w:val="22"/>
        </w:numPr>
        <w:jc w:val="both"/>
        <w:rPr>
          <w:rFonts w:asciiTheme="minorHAnsi" w:eastAsiaTheme="minorHAnsi" w:hAnsiTheme="minorHAnsi"/>
          <w:color w:val="000000" w:themeColor="text1"/>
          <w:sz w:val="28"/>
          <w:szCs w:val="28"/>
        </w:rPr>
      </w:pPr>
      <w:r>
        <w:rPr>
          <w:rFonts w:asciiTheme="minorHAnsi" w:eastAsiaTheme="minorHAnsi" w:hAnsiTheme="minorHAnsi"/>
          <w:color w:val="000000" w:themeColor="text1"/>
          <w:sz w:val="28"/>
          <w:szCs w:val="28"/>
        </w:rPr>
        <w:t>64</w:t>
      </w:r>
      <w:r w:rsidR="003E20C1" w:rsidRPr="00AB1CC4">
        <w:rPr>
          <w:rFonts w:asciiTheme="minorHAnsi" w:eastAsiaTheme="minorHAnsi" w:hAnsiTheme="minorHAnsi"/>
          <w:color w:val="000000" w:themeColor="text1"/>
          <w:sz w:val="28"/>
          <w:szCs w:val="28"/>
        </w:rPr>
        <w:t xml:space="preserve"> км новых современных волоконно-оптических линий связи</w:t>
      </w:r>
    </w:p>
    <w:p w:rsidR="003E20C1" w:rsidRPr="00911634" w:rsidRDefault="003E20C1" w:rsidP="00795665">
      <w:pPr>
        <w:ind w:firstLine="709"/>
        <w:jc w:val="both"/>
        <w:rPr>
          <w:color w:val="00B050"/>
          <w:sz w:val="28"/>
          <w:szCs w:val="28"/>
        </w:rPr>
      </w:pPr>
    </w:p>
    <w:p w:rsidR="00795665" w:rsidRDefault="00795665" w:rsidP="00AB1CC4">
      <w:pPr>
        <w:pStyle w:val="a6"/>
        <w:ind w:firstLine="709"/>
        <w:jc w:val="both"/>
        <w:rPr>
          <w:rFonts w:asciiTheme="minorHAnsi" w:eastAsiaTheme="minorHAnsi" w:hAnsiTheme="minorHAnsi"/>
          <w:color w:val="000000" w:themeColor="text1"/>
          <w:sz w:val="28"/>
          <w:szCs w:val="28"/>
        </w:rPr>
      </w:pPr>
    </w:p>
    <w:p w:rsidR="0011614B" w:rsidRPr="00AB1CC4" w:rsidRDefault="0011614B" w:rsidP="00AB1CC4">
      <w:pPr>
        <w:pStyle w:val="a6"/>
        <w:ind w:firstLine="709"/>
        <w:jc w:val="both"/>
        <w:rPr>
          <w:rFonts w:asciiTheme="minorHAnsi" w:eastAsiaTheme="minorHAnsi" w:hAnsiTheme="minorHAnsi"/>
          <w:color w:val="000000" w:themeColor="text1"/>
          <w:sz w:val="28"/>
          <w:szCs w:val="28"/>
        </w:rPr>
      </w:pPr>
    </w:p>
    <w:p w:rsidR="00AA5143" w:rsidRPr="00AB1CC4" w:rsidRDefault="00AA5143"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rsidP="00AA5143">
      <w:pPr>
        <w:spacing w:after="0" w:line="240" w:lineRule="auto"/>
        <w:rPr>
          <w:sz w:val="28"/>
          <w:szCs w:val="28"/>
        </w:rPr>
      </w:pPr>
    </w:p>
    <w:p w:rsidR="00AB1CC4" w:rsidRDefault="00AB1CC4">
      <w:pPr>
        <w:rPr>
          <w:sz w:val="28"/>
          <w:szCs w:val="28"/>
        </w:rPr>
      </w:pPr>
      <w:r w:rsidRPr="00AB1CC4">
        <w:rPr>
          <w:noProof/>
          <w:sz w:val="28"/>
          <w:szCs w:val="28"/>
          <w:lang w:eastAsia="ru-RU"/>
        </w:rPr>
        <w:drawing>
          <wp:anchor distT="0" distB="0" distL="114300" distR="114300" simplePos="0" relativeHeight="251648512" behindDoc="0" locked="0" layoutInCell="1" allowOverlap="1">
            <wp:simplePos x="0" y="0"/>
            <wp:positionH relativeFrom="column">
              <wp:posOffset>-144562</wp:posOffset>
            </wp:positionH>
            <wp:positionV relativeFrom="paragraph">
              <wp:posOffset>1503926</wp:posOffset>
            </wp:positionV>
            <wp:extent cx="9206836" cy="109183"/>
            <wp:effectExtent l="1905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3"/>
                    </a:xfrm>
                    <a:prstGeom prst="rect">
                      <a:avLst/>
                    </a:prstGeom>
                    <a:noFill/>
                  </pic:spPr>
                </pic:pic>
              </a:graphicData>
            </a:graphic>
          </wp:anchor>
        </w:drawing>
      </w:r>
      <w:r>
        <w:rPr>
          <w:sz w:val="28"/>
          <w:szCs w:val="28"/>
        </w:rPr>
        <w:br w:type="page"/>
      </w:r>
    </w:p>
    <w:p w:rsidR="00B11A7F" w:rsidRPr="00FE3633" w:rsidRDefault="00B65F7C" w:rsidP="00041A40">
      <w:pPr>
        <w:pStyle w:val="a5"/>
        <w:spacing w:after="0" w:line="240" w:lineRule="auto"/>
        <w:ind w:left="0" w:right="-284" w:firstLine="1843"/>
        <w:rPr>
          <w:rFonts w:asciiTheme="minorHAnsi" w:hAnsiTheme="minorHAnsi"/>
          <w:b/>
          <w:color w:val="A41C36"/>
          <w:sz w:val="48"/>
          <w:szCs w:val="48"/>
        </w:rPr>
      </w:pPr>
      <w:r>
        <w:rPr>
          <w:noProof/>
          <w:sz w:val="28"/>
          <w:szCs w:val="28"/>
        </w:rPr>
        <w:lastRenderedPageBreak/>
        <w:drawing>
          <wp:anchor distT="0" distB="0" distL="114300" distR="114300" simplePos="0" relativeHeight="251650560" behindDoc="0" locked="0" layoutInCell="1" allowOverlap="1">
            <wp:simplePos x="0" y="0"/>
            <wp:positionH relativeFrom="column">
              <wp:posOffset>33020</wp:posOffset>
            </wp:positionH>
            <wp:positionV relativeFrom="paragraph">
              <wp:posOffset>-387985</wp:posOffset>
            </wp:positionV>
            <wp:extent cx="9206837" cy="109183"/>
            <wp:effectExtent l="1905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7" cy="109183"/>
                    </a:xfrm>
                    <a:prstGeom prst="rect">
                      <a:avLst/>
                    </a:prstGeom>
                    <a:noFill/>
                  </pic:spPr>
                </pic:pic>
              </a:graphicData>
            </a:graphic>
          </wp:anchor>
        </w:drawing>
      </w:r>
      <w:r w:rsidR="00B11A7F" w:rsidRPr="00FE3633">
        <w:rPr>
          <w:rFonts w:asciiTheme="minorHAnsi" w:hAnsiTheme="minorHAnsi"/>
          <w:b/>
          <w:noProof/>
          <w:color w:val="A41C36"/>
          <w:sz w:val="48"/>
          <w:szCs w:val="48"/>
        </w:rPr>
        <w:drawing>
          <wp:anchor distT="0" distB="0" distL="114300" distR="114300" simplePos="0" relativeHeight="251640320"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15"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00B11A7F">
        <w:rPr>
          <w:rFonts w:asciiTheme="minorHAnsi" w:hAnsiTheme="minorHAnsi"/>
          <w:b/>
          <w:color w:val="A41C36"/>
          <w:sz w:val="48"/>
          <w:szCs w:val="48"/>
        </w:rPr>
        <w:t>ЭКОНОМИКА</w:t>
      </w:r>
    </w:p>
    <w:p w:rsidR="00B11A7F" w:rsidRDefault="00B11A7F" w:rsidP="00B11A7F">
      <w:pPr>
        <w:spacing w:after="0" w:line="240" w:lineRule="auto"/>
        <w:ind w:firstLine="851"/>
        <w:jc w:val="both"/>
        <w:rPr>
          <w:rFonts w:ascii="Times New Roman" w:hAnsi="Times New Roman" w:cs="Times New Roman"/>
          <w:color w:val="AB1D72"/>
          <w:sz w:val="28"/>
          <w:szCs w:val="28"/>
        </w:rPr>
      </w:pPr>
    </w:p>
    <w:p w:rsidR="00B11A7F" w:rsidRDefault="00B11A7F" w:rsidP="00B11A7F">
      <w:pPr>
        <w:pStyle w:val="a6"/>
        <w:ind w:firstLine="709"/>
        <w:jc w:val="both"/>
        <w:rPr>
          <w:rFonts w:ascii="Times New Roman" w:eastAsiaTheme="minorHAnsi" w:hAnsi="Times New Roman"/>
          <w:color w:val="000000" w:themeColor="text1"/>
          <w:sz w:val="28"/>
          <w:szCs w:val="28"/>
        </w:rPr>
      </w:pPr>
    </w:p>
    <w:p w:rsidR="00B11A7F" w:rsidRDefault="00B11A7F" w:rsidP="00B11A7F">
      <w:pPr>
        <w:pStyle w:val="a6"/>
        <w:ind w:firstLine="709"/>
        <w:jc w:val="both"/>
        <w:rPr>
          <w:rFonts w:ascii="Times New Roman" w:eastAsiaTheme="minorHAnsi" w:hAnsi="Times New Roman"/>
          <w:color w:val="000000" w:themeColor="text1"/>
          <w:sz w:val="28"/>
          <w:szCs w:val="28"/>
        </w:rPr>
      </w:pPr>
    </w:p>
    <w:p w:rsidR="00B11A7F" w:rsidRDefault="00B11A7F" w:rsidP="00B11A7F">
      <w:pPr>
        <w:pStyle w:val="a6"/>
        <w:ind w:firstLine="709"/>
        <w:jc w:val="both"/>
        <w:rPr>
          <w:rFonts w:ascii="Times New Roman" w:eastAsiaTheme="minorHAnsi" w:hAnsi="Times New Roman"/>
          <w:color w:val="000000" w:themeColor="text1"/>
          <w:sz w:val="28"/>
          <w:szCs w:val="28"/>
        </w:rPr>
      </w:pPr>
    </w:p>
    <w:p w:rsidR="00B11A7F" w:rsidRPr="00B11A7F" w:rsidRDefault="00B11A7F" w:rsidP="00B11A7F">
      <w:pPr>
        <w:pStyle w:val="a6"/>
        <w:ind w:firstLine="709"/>
        <w:jc w:val="both"/>
        <w:rPr>
          <w:rFonts w:asciiTheme="minorHAnsi" w:eastAsiaTheme="minorHAnsi" w:hAnsiTheme="minorHAnsi"/>
          <w:color w:val="000000" w:themeColor="text1"/>
          <w:sz w:val="28"/>
          <w:szCs w:val="28"/>
        </w:rPr>
      </w:pPr>
      <w:r w:rsidRPr="00B11A7F">
        <w:rPr>
          <w:rFonts w:asciiTheme="minorHAnsi" w:eastAsiaTheme="minorHAnsi" w:hAnsiTheme="minorHAnsi"/>
          <w:color w:val="000000" w:themeColor="text1"/>
          <w:sz w:val="28"/>
          <w:szCs w:val="28"/>
        </w:rPr>
        <w:t xml:space="preserve">Экономическое развитие Георгиевского городского округа строится исходя из стратегически важных направлений: перерабатывающей промышленности и сельского хозяйства. </w:t>
      </w:r>
    </w:p>
    <w:p w:rsidR="00B11A7F" w:rsidRPr="00B11A7F" w:rsidRDefault="00B11A7F" w:rsidP="00B11A7F">
      <w:pPr>
        <w:pStyle w:val="a6"/>
        <w:ind w:firstLine="709"/>
        <w:jc w:val="both"/>
        <w:rPr>
          <w:rFonts w:asciiTheme="minorHAnsi" w:eastAsiaTheme="minorHAnsi" w:hAnsiTheme="minorHAnsi"/>
          <w:color w:val="000000" w:themeColor="text1"/>
          <w:sz w:val="28"/>
          <w:szCs w:val="28"/>
        </w:rPr>
      </w:pPr>
    </w:p>
    <w:p w:rsidR="00B11A7F" w:rsidRDefault="00B11A7F" w:rsidP="00B11A7F">
      <w:pPr>
        <w:pStyle w:val="a6"/>
        <w:ind w:firstLine="709"/>
        <w:jc w:val="center"/>
        <w:rPr>
          <w:rFonts w:asciiTheme="minorHAnsi" w:hAnsiTheme="minorHAnsi"/>
          <w:b/>
          <w:color w:val="A41C36"/>
          <w:sz w:val="28"/>
          <w:szCs w:val="28"/>
        </w:rPr>
      </w:pPr>
      <w:r w:rsidRPr="00B11A7F">
        <w:rPr>
          <w:rFonts w:asciiTheme="minorHAnsi" w:hAnsiTheme="minorHAnsi"/>
          <w:b/>
          <w:color w:val="A41C36"/>
          <w:sz w:val="28"/>
          <w:szCs w:val="28"/>
        </w:rPr>
        <w:t>СТРУКТУРА ПРОИЗВОДСТВА ТОВАРОВ (РАБОТ, УСЛУГ) В ГЕОРГИЕВСКОМ ГОРОДСКОМ ОКРУГЕ, %</w:t>
      </w:r>
    </w:p>
    <w:p w:rsidR="005953AF" w:rsidRDefault="005953AF" w:rsidP="00B11A7F">
      <w:pPr>
        <w:pStyle w:val="a6"/>
        <w:ind w:firstLine="709"/>
        <w:jc w:val="center"/>
        <w:rPr>
          <w:rFonts w:asciiTheme="minorHAnsi" w:hAnsiTheme="minorHAnsi"/>
          <w:b/>
          <w:color w:val="A41C36"/>
          <w:sz w:val="28"/>
          <w:szCs w:val="28"/>
        </w:rPr>
      </w:pPr>
    </w:p>
    <w:p w:rsidR="00964283" w:rsidRPr="00B11A7F" w:rsidRDefault="00964283" w:rsidP="00B11A7F">
      <w:pPr>
        <w:pStyle w:val="a6"/>
        <w:ind w:firstLine="709"/>
        <w:jc w:val="center"/>
        <w:rPr>
          <w:rFonts w:asciiTheme="minorHAnsi" w:hAnsiTheme="minorHAnsi"/>
          <w:b/>
          <w:color w:val="A41C36"/>
          <w:sz w:val="28"/>
          <w:szCs w:val="28"/>
        </w:rPr>
      </w:pPr>
      <w:r>
        <w:rPr>
          <w:noProof/>
        </w:rPr>
        <w:drawing>
          <wp:inline distT="0" distB="0" distL="0" distR="0" wp14:anchorId="474268EC" wp14:editId="59C00604">
            <wp:extent cx="6353175" cy="3562350"/>
            <wp:effectExtent l="0" t="0" r="0" b="0"/>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1A7F" w:rsidRDefault="00B11A7F" w:rsidP="00B11A7F">
      <w:pPr>
        <w:spacing w:after="0" w:line="240" w:lineRule="auto"/>
        <w:ind w:firstLine="851"/>
        <w:jc w:val="both"/>
        <w:rPr>
          <w:rFonts w:ascii="Times New Roman" w:hAnsi="Times New Roman" w:cs="Times New Roman"/>
          <w:color w:val="AB1D72"/>
          <w:sz w:val="28"/>
          <w:szCs w:val="28"/>
        </w:rPr>
      </w:pPr>
    </w:p>
    <w:p w:rsidR="00B11A7F" w:rsidRDefault="00B11A7F" w:rsidP="00B11A7F">
      <w:pPr>
        <w:spacing w:after="0" w:line="240" w:lineRule="auto"/>
        <w:jc w:val="both"/>
        <w:rPr>
          <w:rFonts w:ascii="Times New Roman" w:hAnsi="Times New Roman" w:cs="Times New Roman"/>
          <w:noProof/>
          <w:color w:val="000000" w:themeColor="text1"/>
          <w:sz w:val="28"/>
          <w:szCs w:val="28"/>
          <w:lang w:eastAsia="ru-RU"/>
        </w:rPr>
      </w:pPr>
    </w:p>
    <w:p w:rsidR="00964283" w:rsidRDefault="00964283" w:rsidP="00B11A7F">
      <w:pPr>
        <w:spacing w:after="0" w:line="240" w:lineRule="auto"/>
        <w:jc w:val="both"/>
        <w:rPr>
          <w:rFonts w:ascii="Times New Roman" w:hAnsi="Times New Roman" w:cs="Times New Roman"/>
          <w:noProof/>
          <w:color w:val="000000" w:themeColor="text1"/>
          <w:sz w:val="28"/>
          <w:szCs w:val="28"/>
          <w:lang w:eastAsia="ru-RU"/>
        </w:rPr>
      </w:pPr>
    </w:p>
    <w:p w:rsidR="00B11A7F" w:rsidRDefault="00B11A7F" w:rsidP="00B11A7F">
      <w:pPr>
        <w:pStyle w:val="a6"/>
        <w:jc w:val="both"/>
        <w:rPr>
          <w:rFonts w:asciiTheme="minorHAnsi" w:eastAsiaTheme="minorHAnsi" w:hAnsiTheme="minorHAnsi"/>
          <w:color w:val="000000" w:themeColor="text1"/>
          <w:sz w:val="28"/>
          <w:szCs w:val="28"/>
        </w:rPr>
      </w:pPr>
    </w:p>
    <w:p w:rsidR="00316B97" w:rsidRDefault="00316B97" w:rsidP="00B11A7F">
      <w:pPr>
        <w:pStyle w:val="a6"/>
        <w:jc w:val="both"/>
        <w:rPr>
          <w:rFonts w:asciiTheme="minorHAnsi" w:eastAsiaTheme="minorHAnsi" w:hAnsiTheme="minorHAnsi"/>
          <w:color w:val="000000" w:themeColor="text1"/>
          <w:sz w:val="28"/>
          <w:szCs w:val="28"/>
        </w:rPr>
      </w:pPr>
    </w:p>
    <w:p w:rsidR="00B11A7F" w:rsidRPr="00BF0B16" w:rsidRDefault="00B11A7F" w:rsidP="00B11A7F">
      <w:pPr>
        <w:pStyle w:val="a6"/>
        <w:jc w:val="both"/>
        <w:rPr>
          <w:rFonts w:asciiTheme="minorHAnsi" w:eastAsiaTheme="minorHAnsi" w:hAnsiTheme="minorHAnsi" w:cs="Tahoma"/>
          <w:b/>
          <w:color w:val="A41C36"/>
          <w:sz w:val="28"/>
          <w:szCs w:val="28"/>
        </w:rPr>
      </w:pPr>
      <w:r w:rsidRPr="00BF0B16">
        <w:rPr>
          <w:rFonts w:asciiTheme="minorHAnsi" w:eastAsiaTheme="minorHAnsi" w:hAnsiTheme="minorHAnsi" w:cs="Tahoma"/>
          <w:b/>
          <w:color w:val="A41C36"/>
          <w:sz w:val="28"/>
          <w:szCs w:val="28"/>
        </w:rPr>
        <w:t>Общее количество хозяйствующих субъектов 5</w:t>
      </w:r>
      <w:r w:rsidR="00744D9A">
        <w:rPr>
          <w:rFonts w:asciiTheme="minorHAnsi" w:eastAsiaTheme="minorHAnsi" w:hAnsiTheme="minorHAnsi" w:cs="Tahoma"/>
          <w:b/>
          <w:color w:val="A41C36"/>
          <w:sz w:val="28"/>
          <w:szCs w:val="28"/>
        </w:rPr>
        <w:t>619</w:t>
      </w:r>
      <w:r w:rsidRPr="00BF0B16">
        <w:rPr>
          <w:rFonts w:asciiTheme="minorHAnsi" w:eastAsiaTheme="minorHAnsi" w:hAnsiTheme="minorHAnsi" w:cs="Tahoma"/>
          <w:b/>
          <w:color w:val="A41C36"/>
          <w:sz w:val="28"/>
          <w:szCs w:val="28"/>
        </w:rPr>
        <w:t xml:space="preserve"> единиц</w:t>
      </w:r>
    </w:p>
    <w:p w:rsidR="00B11A7F" w:rsidRPr="00B11A7F" w:rsidRDefault="00B11A7F" w:rsidP="00B11A7F">
      <w:pPr>
        <w:spacing w:after="0" w:line="240" w:lineRule="auto"/>
        <w:ind w:firstLine="851"/>
        <w:jc w:val="both"/>
        <w:rPr>
          <w:rFonts w:cs="Times New Roman"/>
          <w:color w:val="000000" w:themeColor="text1"/>
          <w:sz w:val="28"/>
          <w:szCs w:val="28"/>
        </w:rPr>
      </w:pPr>
    </w:p>
    <w:tbl>
      <w:tblPr>
        <w:tblW w:w="10919" w:type="dxa"/>
        <w:tblCellMar>
          <w:left w:w="0" w:type="dxa"/>
          <w:right w:w="0" w:type="dxa"/>
        </w:tblCellMar>
        <w:tblLook w:val="04A0" w:firstRow="1" w:lastRow="0" w:firstColumn="1" w:lastColumn="0" w:noHBand="0" w:noVBand="1"/>
      </w:tblPr>
      <w:tblGrid>
        <w:gridCol w:w="5143"/>
        <w:gridCol w:w="1541"/>
        <w:gridCol w:w="1541"/>
        <w:gridCol w:w="1426"/>
        <w:gridCol w:w="1268"/>
      </w:tblGrid>
      <w:tr w:rsidR="00E97AD9" w:rsidRPr="009F32FF" w:rsidTr="00CB28A5">
        <w:trPr>
          <w:trHeight w:val="418"/>
        </w:trPr>
        <w:tc>
          <w:tcPr>
            <w:tcW w:w="5143"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E97AD9" w:rsidRPr="009F32FF" w:rsidRDefault="00E97AD9" w:rsidP="009D0629">
            <w:pPr>
              <w:pStyle w:val="a6"/>
              <w:jc w:val="both"/>
              <w:rPr>
                <w:b/>
                <w:color w:val="FFFFFF" w:themeColor="background1"/>
                <w:sz w:val="28"/>
                <w:szCs w:val="28"/>
              </w:rPr>
            </w:pPr>
            <w:r w:rsidRPr="009F32FF">
              <w:rPr>
                <w:b/>
                <w:bCs/>
                <w:color w:val="FFFFFF" w:themeColor="background1"/>
                <w:sz w:val="28"/>
                <w:szCs w:val="28"/>
              </w:rPr>
              <w:t xml:space="preserve">Показатели </w:t>
            </w:r>
          </w:p>
        </w:tc>
        <w:tc>
          <w:tcPr>
            <w:tcW w:w="154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E97AD9" w:rsidRPr="009F32FF" w:rsidRDefault="00E97AD9" w:rsidP="009D0629">
            <w:pPr>
              <w:pStyle w:val="a6"/>
              <w:jc w:val="both"/>
              <w:rPr>
                <w:b/>
                <w:color w:val="FFFFFF" w:themeColor="background1"/>
                <w:sz w:val="28"/>
                <w:szCs w:val="28"/>
              </w:rPr>
            </w:pPr>
            <w:r w:rsidRPr="009F32FF">
              <w:rPr>
                <w:b/>
                <w:bCs/>
                <w:color w:val="FFFFFF" w:themeColor="background1"/>
                <w:sz w:val="28"/>
                <w:szCs w:val="28"/>
              </w:rPr>
              <w:t xml:space="preserve">2015 год </w:t>
            </w:r>
          </w:p>
        </w:tc>
        <w:tc>
          <w:tcPr>
            <w:tcW w:w="1541"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E97AD9" w:rsidRPr="009F32FF" w:rsidRDefault="00E97AD9" w:rsidP="009D0629">
            <w:pPr>
              <w:pStyle w:val="a6"/>
              <w:jc w:val="both"/>
              <w:rPr>
                <w:b/>
                <w:color w:val="FFFFFF" w:themeColor="background1"/>
                <w:sz w:val="28"/>
                <w:szCs w:val="28"/>
              </w:rPr>
            </w:pPr>
            <w:r w:rsidRPr="009F32FF">
              <w:rPr>
                <w:b/>
                <w:bCs/>
                <w:color w:val="FFFFFF" w:themeColor="background1"/>
                <w:sz w:val="28"/>
                <w:szCs w:val="28"/>
              </w:rPr>
              <w:t xml:space="preserve">2016 год </w:t>
            </w:r>
          </w:p>
        </w:tc>
        <w:tc>
          <w:tcPr>
            <w:tcW w:w="1426"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hideMark/>
          </w:tcPr>
          <w:p w:rsidR="00E97AD9" w:rsidRPr="009F32FF" w:rsidRDefault="00E97AD9" w:rsidP="009D0629">
            <w:pPr>
              <w:pStyle w:val="a6"/>
              <w:jc w:val="both"/>
              <w:rPr>
                <w:b/>
                <w:color w:val="FFFFFF" w:themeColor="background1"/>
                <w:sz w:val="28"/>
                <w:szCs w:val="28"/>
              </w:rPr>
            </w:pPr>
            <w:r w:rsidRPr="009F32FF">
              <w:rPr>
                <w:b/>
                <w:bCs/>
                <w:color w:val="FFFFFF" w:themeColor="background1"/>
                <w:sz w:val="28"/>
                <w:szCs w:val="28"/>
              </w:rPr>
              <w:t xml:space="preserve">2017 год </w:t>
            </w:r>
          </w:p>
        </w:tc>
        <w:tc>
          <w:tcPr>
            <w:tcW w:w="1268" w:type="dxa"/>
            <w:tcBorders>
              <w:top w:val="single" w:sz="8" w:space="0" w:color="4F81BD"/>
              <w:left w:val="nil"/>
              <w:right w:val="single" w:sz="8" w:space="0" w:color="4F81BD"/>
            </w:tcBorders>
            <w:shd w:val="clear" w:color="auto" w:fill="4F81BD"/>
          </w:tcPr>
          <w:p w:rsidR="00E97AD9" w:rsidRPr="009F32FF" w:rsidRDefault="00E97AD9" w:rsidP="009D0629">
            <w:pPr>
              <w:pStyle w:val="a6"/>
              <w:jc w:val="both"/>
              <w:rPr>
                <w:b/>
                <w:bCs/>
                <w:color w:val="FFFFFF" w:themeColor="background1"/>
                <w:sz w:val="28"/>
                <w:szCs w:val="28"/>
              </w:rPr>
            </w:pPr>
            <w:r>
              <w:rPr>
                <w:b/>
                <w:bCs/>
                <w:color w:val="FFFFFF" w:themeColor="background1"/>
                <w:sz w:val="28"/>
                <w:szCs w:val="28"/>
              </w:rPr>
              <w:t>2018 год</w:t>
            </w:r>
          </w:p>
        </w:tc>
      </w:tr>
      <w:tr w:rsidR="00E97AD9" w:rsidRPr="009F32FF" w:rsidTr="00CB28A5">
        <w:trPr>
          <w:trHeight w:val="426"/>
        </w:trPr>
        <w:tc>
          <w:tcPr>
            <w:tcW w:w="5143"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E97AD9" w:rsidRPr="00B11A7F" w:rsidRDefault="00E97AD9" w:rsidP="009D0629">
            <w:pPr>
              <w:spacing w:after="0" w:line="240" w:lineRule="auto"/>
              <w:jc w:val="both"/>
              <w:rPr>
                <w:rFonts w:cs="Times New Roman"/>
                <w:color w:val="000000" w:themeColor="text1"/>
                <w:sz w:val="28"/>
                <w:szCs w:val="28"/>
              </w:rPr>
            </w:pPr>
            <w:r w:rsidRPr="00B11A7F">
              <w:rPr>
                <w:rFonts w:cs="Times New Roman"/>
                <w:color w:val="000000" w:themeColor="text1"/>
                <w:sz w:val="28"/>
                <w:szCs w:val="28"/>
              </w:rPr>
              <w:t xml:space="preserve">Количество хозяйствующих субъектов, ед.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6006</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5806</w:t>
            </w:r>
          </w:p>
        </w:tc>
        <w:tc>
          <w:tcPr>
            <w:tcW w:w="1426" w:type="dxa"/>
            <w:tcBorders>
              <w:top w:val="single" w:sz="8" w:space="0" w:color="4F81BD"/>
              <w:left w:val="single" w:sz="8" w:space="0" w:color="FFFFFF" w:themeColor="background1"/>
              <w:bottom w:val="single" w:sz="4" w:space="0" w:color="auto"/>
            </w:tcBorders>
            <w:shd w:val="clear" w:color="auto" w:fill="E9EDF4"/>
            <w:tcMar>
              <w:top w:w="2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5767</w:t>
            </w:r>
          </w:p>
        </w:tc>
        <w:tc>
          <w:tcPr>
            <w:tcW w:w="1268" w:type="dxa"/>
            <w:tcBorders>
              <w:bottom w:val="single" w:sz="4" w:space="0" w:color="auto"/>
            </w:tcBorders>
            <w:shd w:val="clear" w:color="auto" w:fill="E9EDF4"/>
          </w:tcPr>
          <w:p w:rsidR="00E97AD9" w:rsidRPr="00B11A7F" w:rsidRDefault="00E97AD9" w:rsidP="00744D9A">
            <w:pPr>
              <w:spacing w:after="0" w:line="240" w:lineRule="auto"/>
              <w:jc w:val="center"/>
              <w:rPr>
                <w:rFonts w:cs="Times New Roman"/>
                <w:color w:val="000000" w:themeColor="text1"/>
                <w:sz w:val="28"/>
                <w:szCs w:val="28"/>
              </w:rPr>
            </w:pPr>
            <w:r>
              <w:rPr>
                <w:rFonts w:cs="Times New Roman"/>
                <w:color w:val="000000" w:themeColor="text1"/>
                <w:sz w:val="28"/>
                <w:szCs w:val="28"/>
              </w:rPr>
              <w:t>5</w:t>
            </w:r>
            <w:r w:rsidR="00744D9A">
              <w:rPr>
                <w:rFonts w:cs="Times New Roman"/>
                <w:color w:val="000000" w:themeColor="text1"/>
                <w:sz w:val="28"/>
                <w:szCs w:val="28"/>
              </w:rPr>
              <w:t>619</w:t>
            </w:r>
          </w:p>
        </w:tc>
      </w:tr>
      <w:tr w:rsidR="00E97AD9" w:rsidRPr="009F32FF" w:rsidTr="00CB28A5">
        <w:trPr>
          <w:trHeight w:val="376"/>
        </w:trPr>
        <w:tc>
          <w:tcPr>
            <w:tcW w:w="5143"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E97AD9" w:rsidRPr="00B11A7F" w:rsidRDefault="00E97AD9" w:rsidP="009D0629">
            <w:pPr>
              <w:spacing w:after="0" w:line="240" w:lineRule="auto"/>
              <w:jc w:val="both"/>
              <w:rPr>
                <w:rFonts w:cs="Times New Roman"/>
                <w:color w:val="000000" w:themeColor="text1"/>
                <w:sz w:val="28"/>
                <w:szCs w:val="28"/>
              </w:rPr>
            </w:pPr>
            <w:r>
              <w:rPr>
                <w:rFonts w:cs="Times New Roman"/>
                <w:color w:val="000000" w:themeColor="text1"/>
                <w:sz w:val="28"/>
                <w:szCs w:val="28"/>
              </w:rPr>
              <w:t>с</w:t>
            </w:r>
            <w:r w:rsidRPr="00B11A7F">
              <w:rPr>
                <w:rFonts w:cs="Times New Roman"/>
                <w:color w:val="000000" w:themeColor="text1"/>
                <w:sz w:val="28"/>
                <w:szCs w:val="28"/>
              </w:rPr>
              <w:t xml:space="preserve">убъектов, осуществляющих деятельность  без образования юр. лица </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4488</w:t>
            </w:r>
          </w:p>
        </w:tc>
        <w:tc>
          <w:tcPr>
            <w:tcW w:w="154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4424</w:t>
            </w:r>
          </w:p>
        </w:tc>
        <w:tc>
          <w:tcPr>
            <w:tcW w:w="1426" w:type="dxa"/>
            <w:tcBorders>
              <w:top w:val="single" w:sz="4" w:space="0" w:color="auto"/>
              <w:left w:val="single" w:sz="8" w:space="0" w:color="FFFFFF" w:themeColor="background1"/>
              <w:bottom w:val="single" w:sz="8" w:space="0" w:color="4F81BD"/>
            </w:tcBorders>
            <w:shd w:val="clear" w:color="auto" w:fill="FFFFFF"/>
            <w:tcMar>
              <w:top w:w="25" w:type="dxa"/>
              <w:left w:w="108" w:type="dxa"/>
              <w:bottom w:w="0" w:type="dxa"/>
              <w:right w:w="108" w:type="dxa"/>
            </w:tcMar>
            <w:hideMark/>
          </w:tcPr>
          <w:p w:rsidR="00E97AD9" w:rsidRPr="00B11A7F" w:rsidRDefault="00E97AD9" w:rsidP="00B11A7F">
            <w:pPr>
              <w:spacing w:after="0" w:line="240" w:lineRule="auto"/>
              <w:jc w:val="center"/>
              <w:rPr>
                <w:rFonts w:cs="Times New Roman"/>
                <w:color w:val="000000" w:themeColor="text1"/>
                <w:sz w:val="28"/>
                <w:szCs w:val="28"/>
              </w:rPr>
            </w:pPr>
            <w:r w:rsidRPr="00B11A7F">
              <w:rPr>
                <w:rFonts w:cs="Times New Roman"/>
                <w:color w:val="000000" w:themeColor="text1"/>
                <w:sz w:val="28"/>
                <w:szCs w:val="28"/>
              </w:rPr>
              <w:t>4478</w:t>
            </w:r>
          </w:p>
        </w:tc>
        <w:tc>
          <w:tcPr>
            <w:tcW w:w="1268" w:type="dxa"/>
            <w:tcBorders>
              <w:top w:val="single" w:sz="4" w:space="0" w:color="auto"/>
              <w:bottom w:val="single" w:sz="4" w:space="0" w:color="auto"/>
            </w:tcBorders>
            <w:shd w:val="clear" w:color="auto" w:fill="FFFFFF"/>
          </w:tcPr>
          <w:p w:rsidR="00E97AD9" w:rsidRPr="00B11A7F" w:rsidRDefault="00E97AD9" w:rsidP="00744D9A">
            <w:pPr>
              <w:spacing w:after="0" w:line="240" w:lineRule="auto"/>
              <w:jc w:val="center"/>
              <w:rPr>
                <w:rFonts w:cs="Times New Roman"/>
                <w:color w:val="000000" w:themeColor="text1"/>
                <w:sz w:val="28"/>
                <w:szCs w:val="28"/>
              </w:rPr>
            </w:pPr>
            <w:r>
              <w:rPr>
                <w:rFonts w:cs="Times New Roman"/>
                <w:color w:val="000000" w:themeColor="text1"/>
                <w:sz w:val="28"/>
                <w:szCs w:val="28"/>
              </w:rPr>
              <w:t>4</w:t>
            </w:r>
            <w:r w:rsidR="00744D9A">
              <w:rPr>
                <w:rFonts w:cs="Times New Roman"/>
                <w:color w:val="000000" w:themeColor="text1"/>
                <w:sz w:val="28"/>
                <w:szCs w:val="28"/>
              </w:rPr>
              <w:t>464</w:t>
            </w:r>
          </w:p>
        </w:tc>
      </w:tr>
    </w:tbl>
    <w:p w:rsidR="00B11A7F" w:rsidRPr="00B11A7F" w:rsidRDefault="00B11A7F" w:rsidP="00B11A7F">
      <w:pPr>
        <w:spacing w:after="0" w:line="240" w:lineRule="auto"/>
        <w:ind w:firstLine="851"/>
        <w:jc w:val="both"/>
        <w:rPr>
          <w:rFonts w:cs="Times New Roman"/>
          <w:color w:val="000000" w:themeColor="text1"/>
          <w:sz w:val="28"/>
          <w:szCs w:val="28"/>
        </w:rPr>
      </w:pPr>
    </w:p>
    <w:p w:rsidR="00B11A7F" w:rsidRPr="00B11A7F" w:rsidRDefault="00B11A7F" w:rsidP="00B11A7F">
      <w:pPr>
        <w:spacing w:after="0" w:line="240" w:lineRule="auto"/>
        <w:ind w:firstLine="851"/>
        <w:jc w:val="both"/>
        <w:rPr>
          <w:rFonts w:cs="Times New Roman"/>
          <w:color w:val="000000" w:themeColor="text1"/>
          <w:sz w:val="28"/>
          <w:szCs w:val="28"/>
        </w:rPr>
      </w:pPr>
    </w:p>
    <w:p w:rsidR="00316B97" w:rsidRDefault="00BF0B16">
      <w:pPr>
        <w:rPr>
          <w:rFonts w:cs="Times New Roman"/>
          <w:color w:val="000000" w:themeColor="text1"/>
          <w:sz w:val="28"/>
          <w:szCs w:val="28"/>
        </w:rPr>
      </w:pPr>
      <w:r>
        <w:rPr>
          <w:rFonts w:cs="Times New Roman"/>
          <w:noProof/>
          <w:color w:val="000000" w:themeColor="text1"/>
          <w:sz w:val="28"/>
          <w:szCs w:val="28"/>
          <w:lang w:eastAsia="ru-RU"/>
        </w:rPr>
        <w:drawing>
          <wp:anchor distT="0" distB="0" distL="114300" distR="114300" simplePos="0" relativeHeight="251641344" behindDoc="0" locked="0" layoutInCell="1" allowOverlap="1">
            <wp:simplePos x="0" y="0"/>
            <wp:positionH relativeFrom="column">
              <wp:posOffset>-185505</wp:posOffset>
            </wp:positionH>
            <wp:positionV relativeFrom="paragraph">
              <wp:posOffset>1165462</wp:posOffset>
            </wp:positionV>
            <wp:extent cx="9206837" cy="109182"/>
            <wp:effectExtent l="19050" t="0" r="0" b="0"/>
            <wp:wrapNone/>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7" cy="109182"/>
                    </a:xfrm>
                    <a:prstGeom prst="rect">
                      <a:avLst/>
                    </a:prstGeom>
                    <a:noFill/>
                  </pic:spPr>
                </pic:pic>
              </a:graphicData>
            </a:graphic>
          </wp:anchor>
        </w:drawing>
      </w:r>
      <w:r w:rsidR="00316B97">
        <w:rPr>
          <w:rFonts w:cs="Times New Roman"/>
          <w:color w:val="000000" w:themeColor="text1"/>
          <w:sz w:val="28"/>
          <w:szCs w:val="28"/>
        </w:rPr>
        <w:br w:type="page"/>
      </w:r>
    </w:p>
    <w:p w:rsidR="00B11A7F" w:rsidRDefault="00B11A7F" w:rsidP="00316B97">
      <w:pPr>
        <w:spacing w:after="0" w:line="240" w:lineRule="auto"/>
        <w:jc w:val="both"/>
        <w:rPr>
          <w:rFonts w:eastAsia="Times New Roman" w:cs="Times New Roman"/>
          <w:b/>
          <w:color w:val="A41C36"/>
          <w:sz w:val="48"/>
          <w:szCs w:val="48"/>
          <w:lang w:eastAsia="ru-RU"/>
        </w:rPr>
      </w:pPr>
      <w:r w:rsidRPr="00060EC1">
        <w:rPr>
          <w:rFonts w:eastAsia="Times New Roman" w:cs="Times New Roman"/>
          <w:b/>
          <w:color w:val="A41C36"/>
          <w:sz w:val="48"/>
          <w:szCs w:val="48"/>
          <w:lang w:eastAsia="ru-RU"/>
        </w:rPr>
        <w:lastRenderedPageBreak/>
        <w:t>ПРОМЫШЛЕННЫЙ КОМПЛЕКС</w:t>
      </w:r>
    </w:p>
    <w:p w:rsidR="00316B97" w:rsidRDefault="00316B97" w:rsidP="00316B97">
      <w:pPr>
        <w:spacing w:after="0" w:line="240" w:lineRule="auto"/>
        <w:jc w:val="both"/>
        <w:rPr>
          <w:rFonts w:eastAsia="Times New Roman" w:cs="Times New Roman"/>
          <w:b/>
          <w:color w:val="A41C36"/>
          <w:sz w:val="48"/>
          <w:szCs w:val="48"/>
          <w:lang w:eastAsia="ru-RU"/>
        </w:rPr>
      </w:pPr>
    </w:p>
    <w:tbl>
      <w:tblPr>
        <w:tblW w:w="10919" w:type="dxa"/>
        <w:tblCellMar>
          <w:left w:w="0" w:type="dxa"/>
          <w:right w:w="0" w:type="dxa"/>
        </w:tblCellMar>
        <w:tblLook w:val="04A0" w:firstRow="1" w:lastRow="0" w:firstColumn="1" w:lastColumn="0" w:noHBand="0" w:noVBand="1"/>
      </w:tblPr>
      <w:tblGrid>
        <w:gridCol w:w="5596"/>
        <w:gridCol w:w="1434"/>
        <w:gridCol w:w="1248"/>
        <w:gridCol w:w="1434"/>
        <w:gridCol w:w="1207"/>
      </w:tblGrid>
      <w:tr w:rsidR="00E97AD9" w:rsidRPr="00316B97" w:rsidTr="00DD1461">
        <w:trPr>
          <w:trHeight w:val="381"/>
        </w:trPr>
        <w:tc>
          <w:tcPr>
            <w:tcW w:w="5596"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E97AD9" w:rsidRPr="00316B97" w:rsidRDefault="00E97AD9" w:rsidP="009D0629">
            <w:pPr>
              <w:pStyle w:val="a6"/>
              <w:jc w:val="both"/>
              <w:rPr>
                <w:rFonts w:asciiTheme="minorHAnsi" w:hAnsiTheme="minorHAnsi"/>
                <w:b/>
                <w:color w:val="FFFFFF" w:themeColor="background1"/>
                <w:sz w:val="28"/>
                <w:szCs w:val="28"/>
              </w:rPr>
            </w:pPr>
            <w:r w:rsidRPr="00316B97">
              <w:rPr>
                <w:rFonts w:asciiTheme="minorHAnsi" w:hAnsiTheme="minorHAnsi"/>
                <w:b/>
                <w:bCs/>
                <w:color w:val="FFFFFF" w:themeColor="background1"/>
                <w:sz w:val="28"/>
                <w:szCs w:val="28"/>
              </w:rPr>
              <w:t xml:space="preserve">Показатели </w:t>
            </w:r>
          </w:p>
        </w:tc>
        <w:tc>
          <w:tcPr>
            <w:tcW w:w="1434"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E97AD9" w:rsidRPr="00EF734E" w:rsidRDefault="00E97AD9" w:rsidP="00EF734E">
            <w:pPr>
              <w:spacing w:after="0" w:line="240" w:lineRule="auto"/>
              <w:jc w:val="center"/>
              <w:rPr>
                <w:rFonts w:cs="Times New Roman"/>
                <w:color w:val="FFFFFF" w:themeColor="background1"/>
                <w:sz w:val="28"/>
                <w:szCs w:val="28"/>
              </w:rPr>
            </w:pPr>
            <w:r w:rsidRPr="00EF734E">
              <w:rPr>
                <w:rFonts w:cs="Times New Roman"/>
                <w:b/>
                <w:bCs/>
                <w:color w:val="FFFFFF" w:themeColor="background1"/>
                <w:sz w:val="28"/>
                <w:szCs w:val="28"/>
              </w:rPr>
              <w:t>2015 год</w:t>
            </w:r>
          </w:p>
        </w:tc>
        <w:tc>
          <w:tcPr>
            <w:tcW w:w="1248" w:type="dxa"/>
            <w:tcBorders>
              <w:top w:val="single" w:sz="8" w:space="0" w:color="4F81BD"/>
              <w:left w:val="nil"/>
              <w:bottom w:val="single" w:sz="8" w:space="0" w:color="4F81BD"/>
              <w:right w:val="nil"/>
            </w:tcBorders>
            <w:shd w:val="clear" w:color="auto" w:fill="4F81BD"/>
          </w:tcPr>
          <w:p w:rsidR="00E97AD9" w:rsidRPr="00EF734E" w:rsidRDefault="00E97AD9" w:rsidP="00EF734E">
            <w:pPr>
              <w:spacing w:after="0" w:line="240" w:lineRule="auto"/>
              <w:ind w:firstLine="46"/>
              <w:jc w:val="center"/>
              <w:rPr>
                <w:rFonts w:cs="Times New Roman"/>
                <w:color w:val="FFFFFF" w:themeColor="background1"/>
                <w:sz w:val="28"/>
                <w:szCs w:val="28"/>
              </w:rPr>
            </w:pPr>
            <w:r w:rsidRPr="00EF734E">
              <w:rPr>
                <w:rFonts w:cs="Times New Roman"/>
                <w:b/>
                <w:bCs/>
                <w:color w:val="FFFFFF" w:themeColor="background1"/>
                <w:sz w:val="28"/>
                <w:szCs w:val="28"/>
              </w:rPr>
              <w:t>2016 год</w:t>
            </w:r>
          </w:p>
        </w:tc>
        <w:tc>
          <w:tcPr>
            <w:tcW w:w="1434"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hideMark/>
          </w:tcPr>
          <w:p w:rsidR="00E97AD9" w:rsidRPr="00EF734E" w:rsidRDefault="00E97AD9" w:rsidP="00EF734E">
            <w:pPr>
              <w:spacing w:after="0" w:line="240" w:lineRule="auto"/>
              <w:jc w:val="center"/>
              <w:rPr>
                <w:rFonts w:cs="Times New Roman"/>
                <w:color w:val="FFFFFF" w:themeColor="background1"/>
                <w:sz w:val="28"/>
                <w:szCs w:val="28"/>
              </w:rPr>
            </w:pPr>
            <w:r w:rsidRPr="00EF734E">
              <w:rPr>
                <w:rFonts w:cs="Times New Roman"/>
                <w:b/>
                <w:bCs/>
                <w:color w:val="FFFFFF" w:themeColor="background1"/>
                <w:sz w:val="28"/>
                <w:szCs w:val="28"/>
              </w:rPr>
              <w:t>2017 год</w:t>
            </w:r>
          </w:p>
        </w:tc>
        <w:tc>
          <w:tcPr>
            <w:tcW w:w="1207" w:type="dxa"/>
            <w:tcBorders>
              <w:top w:val="single" w:sz="8" w:space="0" w:color="4F81BD"/>
              <w:left w:val="nil"/>
              <w:right w:val="single" w:sz="8" w:space="0" w:color="4F81BD"/>
            </w:tcBorders>
            <w:shd w:val="clear" w:color="auto" w:fill="4F81BD"/>
          </w:tcPr>
          <w:p w:rsidR="00E97AD9" w:rsidRPr="00EF734E" w:rsidRDefault="00E97AD9" w:rsidP="00EF734E">
            <w:pPr>
              <w:spacing w:after="0" w:line="240" w:lineRule="auto"/>
              <w:jc w:val="center"/>
              <w:rPr>
                <w:rFonts w:cs="Times New Roman"/>
                <w:b/>
                <w:bCs/>
                <w:color w:val="FFFFFF" w:themeColor="background1"/>
                <w:sz w:val="28"/>
                <w:szCs w:val="28"/>
              </w:rPr>
            </w:pPr>
            <w:r>
              <w:rPr>
                <w:rFonts w:cs="Times New Roman"/>
                <w:b/>
                <w:bCs/>
                <w:color w:val="FFFFFF" w:themeColor="background1"/>
                <w:sz w:val="28"/>
                <w:szCs w:val="28"/>
              </w:rPr>
              <w:t>2018</w:t>
            </w:r>
          </w:p>
        </w:tc>
      </w:tr>
      <w:tr w:rsidR="00E97AD9" w:rsidRPr="00316B97" w:rsidTr="00DD1461">
        <w:trPr>
          <w:trHeight w:val="419"/>
        </w:trPr>
        <w:tc>
          <w:tcPr>
            <w:tcW w:w="5596"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E97AD9" w:rsidRPr="00316B97" w:rsidRDefault="00E97AD9" w:rsidP="009D0629">
            <w:pPr>
              <w:spacing w:after="0" w:line="240" w:lineRule="auto"/>
              <w:jc w:val="both"/>
              <w:rPr>
                <w:rFonts w:cs="Times New Roman"/>
                <w:color w:val="000000" w:themeColor="text1"/>
                <w:sz w:val="28"/>
                <w:szCs w:val="28"/>
              </w:rPr>
            </w:pPr>
            <w:r w:rsidRPr="00316B97">
              <w:rPr>
                <w:rFonts w:cs="Times New Roman"/>
                <w:color w:val="000000" w:themeColor="text1"/>
                <w:sz w:val="28"/>
                <w:szCs w:val="28"/>
              </w:rPr>
              <w:t>Объем отгруженных товаров по промышленным видам деятельности (по крупным и средним предприятиям и организациям</w:t>
            </w:r>
            <w:proofErr w:type="gramStart"/>
            <w:r w:rsidRPr="00316B97">
              <w:rPr>
                <w:rFonts w:cs="Times New Roman"/>
                <w:color w:val="000000" w:themeColor="text1"/>
                <w:sz w:val="28"/>
                <w:szCs w:val="28"/>
              </w:rPr>
              <w:t>) ,</w:t>
            </w:r>
            <w:proofErr w:type="gramEnd"/>
            <w:r w:rsidRPr="00316B97">
              <w:rPr>
                <w:rFonts w:cs="Times New Roman"/>
                <w:color w:val="000000" w:themeColor="text1"/>
                <w:sz w:val="28"/>
                <w:szCs w:val="28"/>
              </w:rPr>
              <w:t xml:space="preserve"> млн. руб. </w:t>
            </w:r>
          </w:p>
        </w:tc>
        <w:tc>
          <w:tcPr>
            <w:tcW w:w="143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5425,1</w:t>
            </w:r>
          </w:p>
        </w:tc>
        <w:tc>
          <w:tcPr>
            <w:tcW w:w="124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6519,8</w:t>
            </w:r>
          </w:p>
        </w:tc>
        <w:tc>
          <w:tcPr>
            <w:tcW w:w="1434" w:type="dxa"/>
            <w:tcBorders>
              <w:top w:val="single" w:sz="8" w:space="0" w:color="4F81BD"/>
              <w:left w:val="single" w:sz="8" w:space="0" w:color="FFFFFF" w:themeColor="background1"/>
              <w:bottom w:val="single" w:sz="8" w:space="0" w:color="4F81BD"/>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6914,0</w:t>
            </w:r>
          </w:p>
        </w:tc>
        <w:tc>
          <w:tcPr>
            <w:tcW w:w="1207" w:type="dxa"/>
            <w:tcBorders>
              <w:bottom w:val="single" w:sz="4" w:space="0" w:color="auto"/>
            </w:tcBorders>
            <w:shd w:val="clear" w:color="auto" w:fill="FFFFFF" w:themeFill="background1"/>
          </w:tcPr>
          <w:p w:rsidR="00E97AD9" w:rsidRPr="00EF734E" w:rsidRDefault="00C0688E" w:rsidP="00C0688E">
            <w:pPr>
              <w:spacing w:after="0" w:line="240" w:lineRule="auto"/>
              <w:jc w:val="center"/>
              <w:rPr>
                <w:rFonts w:cs="Times New Roman"/>
                <w:color w:val="000000" w:themeColor="text1"/>
                <w:sz w:val="28"/>
                <w:szCs w:val="28"/>
              </w:rPr>
            </w:pPr>
            <w:r>
              <w:rPr>
                <w:rFonts w:cs="Times New Roman"/>
                <w:color w:val="000000" w:themeColor="text1"/>
                <w:sz w:val="28"/>
                <w:szCs w:val="28"/>
              </w:rPr>
              <w:t>9045,6</w:t>
            </w:r>
          </w:p>
        </w:tc>
      </w:tr>
      <w:tr w:rsidR="00E97AD9" w:rsidRPr="00316B97" w:rsidTr="00DD1461">
        <w:trPr>
          <w:trHeight w:val="227"/>
        </w:trPr>
        <w:tc>
          <w:tcPr>
            <w:tcW w:w="5596"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E97AD9" w:rsidRPr="00316B97" w:rsidRDefault="00E97AD9" w:rsidP="009D0629">
            <w:pPr>
              <w:spacing w:after="0" w:line="240" w:lineRule="auto"/>
              <w:jc w:val="both"/>
              <w:rPr>
                <w:rFonts w:cs="Times New Roman"/>
                <w:color w:val="000000" w:themeColor="text1"/>
                <w:sz w:val="28"/>
                <w:szCs w:val="28"/>
              </w:rPr>
            </w:pPr>
            <w:r w:rsidRPr="00316B97">
              <w:rPr>
                <w:rFonts w:cs="Times New Roman"/>
                <w:color w:val="000000" w:themeColor="text1"/>
                <w:sz w:val="28"/>
                <w:szCs w:val="28"/>
              </w:rPr>
              <w:t xml:space="preserve">Количество хозяйствующих субъектов, ед. </w:t>
            </w:r>
          </w:p>
        </w:tc>
        <w:tc>
          <w:tcPr>
            <w:tcW w:w="143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358</w:t>
            </w:r>
          </w:p>
        </w:tc>
        <w:tc>
          <w:tcPr>
            <w:tcW w:w="124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367</w:t>
            </w:r>
          </w:p>
        </w:tc>
        <w:tc>
          <w:tcPr>
            <w:tcW w:w="1434" w:type="dxa"/>
            <w:tcBorders>
              <w:top w:val="single" w:sz="8" w:space="0" w:color="4F81BD"/>
              <w:left w:val="single" w:sz="8" w:space="0" w:color="FFFFFF" w:themeColor="background1"/>
              <w:bottom w:val="single" w:sz="8" w:space="0" w:color="4F81BD"/>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402</w:t>
            </w:r>
          </w:p>
        </w:tc>
        <w:tc>
          <w:tcPr>
            <w:tcW w:w="1207" w:type="dxa"/>
            <w:tcBorders>
              <w:top w:val="single" w:sz="4" w:space="0" w:color="auto"/>
              <w:bottom w:val="single" w:sz="4" w:space="0" w:color="auto"/>
            </w:tcBorders>
            <w:shd w:val="clear" w:color="auto" w:fill="FFFFFF" w:themeFill="background1"/>
          </w:tcPr>
          <w:p w:rsidR="00E97AD9" w:rsidRPr="00EF734E" w:rsidRDefault="00E97AD9" w:rsidP="008812FA">
            <w:pPr>
              <w:spacing w:after="0" w:line="240" w:lineRule="auto"/>
              <w:jc w:val="center"/>
              <w:rPr>
                <w:rFonts w:cs="Times New Roman"/>
                <w:color w:val="000000" w:themeColor="text1"/>
                <w:sz w:val="28"/>
                <w:szCs w:val="28"/>
              </w:rPr>
            </w:pPr>
            <w:r>
              <w:rPr>
                <w:rFonts w:cs="Times New Roman"/>
                <w:color w:val="000000" w:themeColor="text1"/>
                <w:sz w:val="28"/>
                <w:szCs w:val="28"/>
              </w:rPr>
              <w:t>4</w:t>
            </w:r>
            <w:r w:rsidR="008812FA">
              <w:rPr>
                <w:rFonts w:cs="Times New Roman"/>
                <w:color w:val="000000" w:themeColor="text1"/>
                <w:sz w:val="28"/>
                <w:szCs w:val="28"/>
              </w:rPr>
              <w:t>07</w:t>
            </w:r>
          </w:p>
        </w:tc>
      </w:tr>
      <w:tr w:rsidR="00E97AD9" w:rsidRPr="00316B97" w:rsidTr="00DD1461">
        <w:trPr>
          <w:trHeight w:val="260"/>
        </w:trPr>
        <w:tc>
          <w:tcPr>
            <w:tcW w:w="5596"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E97AD9" w:rsidRPr="00316B97" w:rsidRDefault="00E97AD9" w:rsidP="009D0032">
            <w:pPr>
              <w:spacing w:after="0" w:line="240" w:lineRule="auto"/>
              <w:jc w:val="both"/>
              <w:rPr>
                <w:rFonts w:cs="Times New Roman"/>
                <w:color w:val="000000" w:themeColor="text1"/>
                <w:sz w:val="28"/>
                <w:szCs w:val="28"/>
              </w:rPr>
            </w:pPr>
            <w:r w:rsidRPr="00316B97">
              <w:rPr>
                <w:rFonts w:cs="Times New Roman"/>
                <w:color w:val="000000" w:themeColor="text1"/>
                <w:sz w:val="28"/>
                <w:szCs w:val="28"/>
              </w:rPr>
              <w:t>Численность занятых в промышленном производстве</w:t>
            </w:r>
            <w:r>
              <w:rPr>
                <w:rFonts w:cs="Times New Roman"/>
                <w:color w:val="000000" w:themeColor="text1"/>
                <w:sz w:val="28"/>
                <w:szCs w:val="28"/>
              </w:rPr>
              <w:t xml:space="preserve"> (без субъектов малого предпринимательства</w:t>
            </w:r>
            <w:proofErr w:type="gramStart"/>
            <w:r>
              <w:rPr>
                <w:rFonts w:cs="Times New Roman"/>
                <w:color w:val="000000" w:themeColor="text1"/>
                <w:sz w:val="28"/>
                <w:szCs w:val="28"/>
              </w:rPr>
              <w:t xml:space="preserve">) </w:t>
            </w:r>
            <w:r w:rsidRPr="00316B97">
              <w:rPr>
                <w:rFonts w:cs="Times New Roman"/>
                <w:color w:val="000000" w:themeColor="text1"/>
                <w:sz w:val="28"/>
                <w:szCs w:val="28"/>
              </w:rPr>
              <w:t>,</w:t>
            </w:r>
            <w:proofErr w:type="gramEnd"/>
            <w:r w:rsidRPr="00316B97">
              <w:rPr>
                <w:rFonts w:cs="Times New Roman"/>
                <w:color w:val="000000" w:themeColor="text1"/>
                <w:sz w:val="28"/>
                <w:szCs w:val="28"/>
              </w:rPr>
              <w:t xml:space="preserve"> чел. </w:t>
            </w:r>
          </w:p>
        </w:tc>
        <w:tc>
          <w:tcPr>
            <w:tcW w:w="1434"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1080</w:t>
            </w:r>
          </w:p>
        </w:tc>
        <w:tc>
          <w:tcPr>
            <w:tcW w:w="124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1140</w:t>
            </w:r>
          </w:p>
        </w:tc>
        <w:tc>
          <w:tcPr>
            <w:tcW w:w="1434" w:type="dxa"/>
            <w:tcBorders>
              <w:top w:val="single" w:sz="8" w:space="0" w:color="4F81BD"/>
              <w:left w:val="single" w:sz="8" w:space="0" w:color="FFFFFF" w:themeColor="background1"/>
              <w:bottom w:val="single" w:sz="8" w:space="0" w:color="4F81BD"/>
            </w:tcBorders>
            <w:shd w:val="clear" w:color="auto" w:fill="FFFFFF" w:themeFill="background1"/>
            <w:tcMar>
              <w:top w:w="15" w:type="dxa"/>
              <w:left w:w="108" w:type="dxa"/>
              <w:bottom w:w="0" w:type="dxa"/>
              <w:right w:w="108" w:type="dxa"/>
            </w:tcMar>
            <w:hideMark/>
          </w:tcPr>
          <w:p w:rsidR="00E97AD9" w:rsidRPr="00EF734E" w:rsidRDefault="00E97AD9"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1340</w:t>
            </w:r>
          </w:p>
        </w:tc>
        <w:tc>
          <w:tcPr>
            <w:tcW w:w="1207" w:type="dxa"/>
            <w:tcBorders>
              <w:top w:val="single" w:sz="4" w:space="0" w:color="auto"/>
              <w:bottom w:val="single" w:sz="4" w:space="0" w:color="auto"/>
            </w:tcBorders>
            <w:shd w:val="clear" w:color="auto" w:fill="FFFFFF" w:themeFill="background1"/>
          </w:tcPr>
          <w:p w:rsidR="00E97AD9" w:rsidRPr="00EF734E" w:rsidRDefault="00064D44" w:rsidP="00C31DF4">
            <w:pPr>
              <w:spacing w:after="0" w:line="240" w:lineRule="auto"/>
              <w:jc w:val="center"/>
              <w:rPr>
                <w:rFonts w:cs="Times New Roman"/>
                <w:color w:val="000000" w:themeColor="text1"/>
                <w:sz w:val="28"/>
                <w:szCs w:val="28"/>
              </w:rPr>
            </w:pPr>
            <w:r>
              <w:rPr>
                <w:rFonts w:cs="Times New Roman"/>
                <w:color w:val="000000" w:themeColor="text1"/>
                <w:sz w:val="28"/>
                <w:szCs w:val="28"/>
              </w:rPr>
              <w:t>1</w:t>
            </w:r>
            <w:r w:rsidR="00C31DF4">
              <w:rPr>
                <w:rFonts w:cs="Times New Roman"/>
                <w:color w:val="000000" w:themeColor="text1"/>
                <w:sz w:val="28"/>
                <w:szCs w:val="28"/>
              </w:rPr>
              <w:t>547</w:t>
            </w:r>
          </w:p>
        </w:tc>
      </w:tr>
    </w:tbl>
    <w:p w:rsidR="00EF734E" w:rsidRDefault="00EF734E" w:rsidP="00B11A7F">
      <w:pPr>
        <w:spacing w:after="0" w:line="240" w:lineRule="auto"/>
        <w:ind w:firstLine="851"/>
        <w:jc w:val="both"/>
        <w:rPr>
          <w:rFonts w:ascii="Times New Roman" w:hAnsi="Times New Roman" w:cs="Times New Roman"/>
          <w:color w:val="000000" w:themeColor="text1"/>
          <w:sz w:val="28"/>
          <w:szCs w:val="28"/>
        </w:rPr>
      </w:pPr>
    </w:p>
    <w:p w:rsidR="00B11A7F" w:rsidRPr="00316B97" w:rsidRDefault="00316B97" w:rsidP="00316B97">
      <w:pPr>
        <w:spacing w:after="0" w:line="240" w:lineRule="auto"/>
        <w:jc w:val="both"/>
        <w:rPr>
          <w:rFonts w:cs="Times New Roman"/>
          <w:b/>
          <w:color w:val="A41C36"/>
          <w:sz w:val="28"/>
          <w:szCs w:val="28"/>
        </w:rPr>
      </w:pPr>
      <w:r w:rsidRPr="00316B97">
        <w:rPr>
          <w:rFonts w:cs="Times New Roman"/>
          <w:b/>
          <w:color w:val="A41C36"/>
          <w:sz w:val="28"/>
          <w:szCs w:val="28"/>
        </w:rPr>
        <w:t>Объем</w:t>
      </w:r>
      <w:r w:rsidR="00B11A7F" w:rsidRPr="00316B97">
        <w:rPr>
          <w:rFonts w:cs="Times New Roman"/>
          <w:b/>
          <w:color w:val="A41C36"/>
          <w:sz w:val="28"/>
          <w:szCs w:val="28"/>
        </w:rPr>
        <w:t xml:space="preserve"> налоговых поступлений, млн. руб. – 7</w:t>
      </w:r>
      <w:r w:rsidR="00D20BB4">
        <w:rPr>
          <w:rFonts w:cs="Times New Roman"/>
          <w:b/>
          <w:color w:val="A41C36"/>
          <w:sz w:val="28"/>
          <w:szCs w:val="28"/>
        </w:rPr>
        <w:t>6,7</w:t>
      </w:r>
      <w:r w:rsidR="00B11A7F" w:rsidRPr="00316B97">
        <w:rPr>
          <w:rFonts w:cs="Times New Roman"/>
          <w:b/>
          <w:color w:val="A41C36"/>
          <w:sz w:val="28"/>
          <w:szCs w:val="28"/>
        </w:rPr>
        <w:t xml:space="preserve"> (2</w:t>
      </w:r>
      <w:r w:rsidR="00D20BB4">
        <w:rPr>
          <w:rFonts w:cs="Times New Roman"/>
          <w:b/>
          <w:color w:val="A41C36"/>
          <w:sz w:val="28"/>
          <w:szCs w:val="28"/>
        </w:rPr>
        <w:t>2,0</w:t>
      </w:r>
      <w:proofErr w:type="gramStart"/>
      <w:r w:rsidR="00B11A7F" w:rsidRPr="00316B97">
        <w:rPr>
          <w:rFonts w:cs="Times New Roman"/>
          <w:b/>
          <w:color w:val="A41C36"/>
          <w:sz w:val="28"/>
          <w:szCs w:val="28"/>
        </w:rPr>
        <w:t xml:space="preserve">%) </w:t>
      </w:r>
      <w:r w:rsidR="00064D44">
        <w:rPr>
          <w:rFonts w:cs="Times New Roman"/>
          <w:b/>
          <w:color w:val="A41C36"/>
          <w:sz w:val="28"/>
          <w:szCs w:val="28"/>
        </w:rPr>
        <w:t>;</w:t>
      </w:r>
      <w:proofErr w:type="gramEnd"/>
      <w:r w:rsidR="00064D44">
        <w:rPr>
          <w:rFonts w:cs="Times New Roman"/>
          <w:b/>
          <w:color w:val="A41C36"/>
          <w:sz w:val="28"/>
          <w:szCs w:val="28"/>
        </w:rPr>
        <w:t xml:space="preserve"> 2018 год- </w:t>
      </w:r>
      <w:r w:rsidR="00D20BB4">
        <w:rPr>
          <w:rFonts w:cs="Times New Roman"/>
          <w:b/>
          <w:color w:val="A41C36"/>
          <w:sz w:val="28"/>
          <w:szCs w:val="28"/>
        </w:rPr>
        <w:t>84,3</w:t>
      </w:r>
      <w:r w:rsidR="00AD4022">
        <w:rPr>
          <w:rFonts w:cs="Times New Roman"/>
          <w:b/>
          <w:color w:val="A41C36"/>
          <w:sz w:val="28"/>
          <w:szCs w:val="28"/>
        </w:rPr>
        <w:t xml:space="preserve"> (2</w:t>
      </w:r>
      <w:r w:rsidR="00D20BB4">
        <w:rPr>
          <w:rFonts w:cs="Times New Roman"/>
          <w:b/>
          <w:color w:val="A41C36"/>
          <w:sz w:val="28"/>
          <w:szCs w:val="28"/>
        </w:rPr>
        <w:t>5,0</w:t>
      </w:r>
      <w:r w:rsidR="00AD4022">
        <w:rPr>
          <w:rFonts w:cs="Times New Roman"/>
          <w:b/>
          <w:color w:val="A41C36"/>
          <w:sz w:val="28"/>
          <w:szCs w:val="28"/>
        </w:rPr>
        <w:t>%)</w:t>
      </w:r>
      <w:r w:rsidR="0024225F">
        <w:rPr>
          <w:rFonts w:cs="Times New Roman"/>
          <w:b/>
          <w:color w:val="A41C36"/>
          <w:sz w:val="28"/>
          <w:szCs w:val="28"/>
        </w:rPr>
        <w:t xml:space="preserve"> </w:t>
      </w:r>
    </w:p>
    <w:p w:rsidR="00B11A7F" w:rsidRDefault="00B11A7F" w:rsidP="00B11A7F">
      <w:pPr>
        <w:spacing w:after="0" w:line="240" w:lineRule="auto"/>
        <w:ind w:firstLine="851"/>
        <w:jc w:val="both"/>
        <w:rPr>
          <w:rFonts w:ascii="Times New Roman" w:hAnsi="Times New Roman" w:cs="Times New Roman"/>
          <w:color w:val="000000" w:themeColor="text1"/>
          <w:sz w:val="28"/>
          <w:szCs w:val="28"/>
        </w:rPr>
      </w:pPr>
    </w:p>
    <w:tbl>
      <w:tblPr>
        <w:tblW w:w="10871" w:type="dxa"/>
        <w:tblCellMar>
          <w:left w:w="0" w:type="dxa"/>
          <w:right w:w="0" w:type="dxa"/>
        </w:tblCellMar>
        <w:tblLook w:val="04A0" w:firstRow="1" w:lastRow="0" w:firstColumn="1" w:lastColumn="0" w:noHBand="0" w:noVBand="1"/>
      </w:tblPr>
      <w:tblGrid>
        <w:gridCol w:w="4539"/>
        <w:gridCol w:w="1318"/>
        <w:gridCol w:w="3501"/>
        <w:gridCol w:w="1513"/>
      </w:tblGrid>
      <w:tr w:rsidR="00316B97" w:rsidRPr="00EF734E" w:rsidTr="00EF734E">
        <w:trPr>
          <w:trHeight w:val="381"/>
        </w:trPr>
        <w:tc>
          <w:tcPr>
            <w:tcW w:w="10871" w:type="dxa"/>
            <w:gridSpan w:val="4"/>
            <w:tcBorders>
              <w:top w:val="single" w:sz="8" w:space="0" w:color="4F81BD"/>
              <w:left w:val="single" w:sz="8" w:space="0" w:color="4F81BD"/>
              <w:bottom w:val="single" w:sz="8" w:space="0" w:color="4F81BD"/>
              <w:right w:val="single" w:sz="8" w:space="0" w:color="4F81BD"/>
            </w:tcBorders>
            <w:shd w:val="clear" w:color="auto" w:fill="4F81BD"/>
            <w:tcMar>
              <w:top w:w="72" w:type="dxa"/>
              <w:left w:w="144" w:type="dxa"/>
              <w:bottom w:w="72" w:type="dxa"/>
              <w:right w:w="144" w:type="dxa"/>
            </w:tcMar>
            <w:hideMark/>
          </w:tcPr>
          <w:p w:rsidR="00316B97" w:rsidRPr="00EF734E" w:rsidRDefault="00EF734E" w:rsidP="009D0629">
            <w:pPr>
              <w:spacing w:after="0" w:line="240" w:lineRule="auto"/>
              <w:jc w:val="center"/>
              <w:rPr>
                <w:rFonts w:eastAsia="Calibri" w:cs="Times New Roman"/>
                <w:b/>
                <w:bCs/>
                <w:color w:val="FFFFFF" w:themeColor="background1"/>
                <w:sz w:val="28"/>
                <w:szCs w:val="28"/>
              </w:rPr>
            </w:pPr>
            <w:r w:rsidRPr="00EF734E">
              <w:rPr>
                <w:rFonts w:cs="Times New Roman"/>
                <w:b/>
                <w:bCs/>
                <w:color w:val="FFFFFF" w:themeColor="background1"/>
                <w:sz w:val="28"/>
                <w:szCs w:val="28"/>
              </w:rPr>
              <w:t>ИНВЕСТИЦИОННЫЕ ПРОЕКТЫ</w:t>
            </w:r>
          </w:p>
        </w:tc>
      </w:tr>
      <w:tr w:rsidR="00316B97" w:rsidRPr="00EF734E" w:rsidTr="00EF734E">
        <w:trPr>
          <w:trHeight w:val="419"/>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316B97" w:rsidRPr="00EF734E" w:rsidRDefault="00316B97" w:rsidP="00EF734E">
            <w:pPr>
              <w:spacing w:after="0" w:line="240" w:lineRule="auto"/>
              <w:ind w:hanging="53"/>
              <w:rPr>
                <w:rFonts w:cs="Times New Roman"/>
                <w:color w:val="000000" w:themeColor="text1"/>
                <w:sz w:val="28"/>
                <w:szCs w:val="28"/>
              </w:rPr>
            </w:pPr>
            <w:r w:rsidRPr="00EF734E">
              <w:rPr>
                <w:rFonts w:cs="Times New Roman"/>
                <w:color w:val="000000" w:themeColor="text1"/>
                <w:sz w:val="28"/>
                <w:szCs w:val="28"/>
              </w:rPr>
              <w:t xml:space="preserve">«Строительство кластера по производству высокотехнологических керамических изделий» </w:t>
            </w:r>
          </w:p>
        </w:tc>
        <w:tc>
          <w:tcPr>
            <w:tcW w:w="131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316B97" w:rsidRPr="00EF734E" w:rsidRDefault="00316B97"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lang w:val="en-US"/>
              </w:rPr>
              <w:t>2018</w:t>
            </w:r>
            <w:r w:rsidRPr="00EF734E">
              <w:rPr>
                <w:rFonts w:cs="Times New Roman"/>
                <w:color w:val="000000" w:themeColor="text1"/>
                <w:sz w:val="28"/>
                <w:szCs w:val="28"/>
              </w:rPr>
              <w:t>-2022</w:t>
            </w:r>
            <w:proofErr w:type="spellStart"/>
            <w:r w:rsidRPr="00EF734E">
              <w:rPr>
                <w:rFonts w:cs="Times New Roman"/>
                <w:color w:val="000000" w:themeColor="text1"/>
                <w:sz w:val="28"/>
                <w:szCs w:val="28"/>
                <w:lang w:val="en-US"/>
              </w:rPr>
              <w:t>гг</w:t>
            </w:r>
            <w:proofErr w:type="spellEnd"/>
            <w:r w:rsidRPr="00EF734E">
              <w:rPr>
                <w:rFonts w:cs="Times New Roman"/>
                <w:color w:val="000000" w:themeColor="text1"/>
                <w:sz w:val="28"/>
                <w:szCs w:val="28"/>
                <w:lang w:val="en-US"/>
              </w:rPr>
              <w:t>.</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316B97" w:rsidRPr="00EF734E" w:rsidRDefault="00316B97" w:rsidP="00EF734E">
            <w:pPr>
              <w:spacing w:after="0" w:line="240" w:lineRule="auto"/>
              <w:ind w:firstLine="6"/>
              <w:rPr>
                <w:rFonts w:cs="Times New Roman"/>
                <w:color w:val="000000" w:themeColor="text1"/>
                <w:sz w:val="28"/>
                <w:szCs w:val="28"/>
              </w:rPr>
            </w:pPr>
            <w:r w:rsidRPr="00EF734E">
              <w:rPr>
                <w:rFonts w:cs="Times New Roman"/>
                <w:color w:val="000000" w:themeColor="text1"/>
                <w:sz w:val="28"/>
                <w:szCs w:val="28"/>
              </w:rPr>
              <w:t xml:space="preserve">ООО «Георгиевский комбинат строительных материалов»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25" w:type="dxa"/>
              <w:left w:w="108" w:type="dxa"/>
              <w:bottom w:w="0" w:type="dxa"/>
              <w:right w:w="108" w:type="dxa"/>
            </w:tcMar>
            <w:hideMark/>
          </w:tcPr>
          <w:p w:rsidR="00316B97" w:rsidRPr="00EF734E" w:rsidRDefault="00316B97"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6 400 млн. руб.</w:t>
            </w:r>
          </w:p>
        </w:tc>
      </w:tr>
      <w:tr w:rsidR="00316B97" w:rsidRPr="00EF734E" w:rsidTr="00EF734E">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316B97" w:rsidRPr="00EF734E" w:rsidRDefault="00316B97" w:rsidP="00EF734E">
            <w:pPr>
              <w:spacing w:after="0" w:line="240" w:lineRule="auto"/>
              <w:ind w:hanging="53"/>
              <w:rPr>
                <w:rFonts w:cs="Times New Roman"/>
                <w:color w:val="000000" w:themeColor="text1"/>
                <w:sz w:val="28"/>
                <w:szCs w:val="28"/>
              </w:rPr>
            </w:pPr>
            <w:r w:rsidRPr="00EF734E">
              <w:rPr>
                <w:rFonts w:cs="Times New Roman"/>
                <w:color w:val="000000" w:themeColor="text1"/>
                <w:sz w:val="28"/>
                <w:szCs w:val="28"/>
              </w:rPr>
              <w:t xml:space="preserve">«Техническое перевооружение и расширение первичной и последующей промышленной переработки сельскохозяйственной продукции на ООО «Первый Георгиевский консервный завод» </w:t>
            </w:r>
          </w:p>
        </w:tc>
        <w:tc>
          <w:tcPr>
            <w:tcW w:w="1318"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tcPr>
          <w:p w:rsidR="00316B97" w:rsidRPr="00EF734E" w:rsidRDefault="00316B97"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20</w:t>
            </w:r>
            <w:r w:rsidRPr="00EF734E">
              <w:rPr>
                <w:rFonts w:cs="Times New Roman"/>
                <w:color w:val="000000" w:themeColor="text1"/>
                <w:sz w:val="28"/>
                <w:szCs w:val="28"/>
                <w:lang w:val="en-US"/>
              </w:rPr>
              <w:t>1</w:t>
            </w:r>
            <w:r w:rsidRPr="00EF734E">
              <w:rPr>
                <w:rFonts w:cs="Times New Roman"/>
                <w:color w:val="000000" w:themeColor="text1"/>
                <w:sz w:val="28"/>
                <w:szCs w:val="28"/>
              </w:rPr>
              <w:t>8-20</w:t>
            </w:r>
            <w:r w:rsidRPr="00EF734E">
              <w:rPr>
                <w:rFonts w:cs="Times New Roman"/>
                <w:color w:val="000000" w:themeColor="text1"/>
                <w:sz w:val="28"/>
                <w:szCs w:val="28"/>
                <w:lang w:val="en-US"/>
              </w:rPr>
              <w:t>22</w:t>
            </w:r>
            <w:r w:rsidRPr="00EF734E">
              <w:rPr>
                <w:rFonts w:cs="Times New Roman"/>
                <w:color w:val="000000" w:themeColor="text1"/>
                <w:sz w:val="28"/>
                <w:szCs w:val="28"/>
              </w:rPr>
              <w:t xml:space="preserve">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316B97" w:rsidRPr="00EF734E" w:rsidRDefault="00316B97" w:rsidP="00EF734E">
            <w:pPr>
              <w:spacing w:after="0" w:line="240" w:lineRule="auto"/>
              <w:ind w:firstLine="6"/>
              <w:rPr>
                <w:rFonts w:cs="Times New Roman"/>
                <w:color w:val="000000" w:themeColor="text1"/>
                <w:sz w:val="28"/>
                <w:szCs w:val="28"/>
              </w:rPr>
            </w:pPr>
            <w:r w:rsidRPr="00EF734E">
              <w:rPr>
                <w:rFonts w:cs="Times New Roman"/>
                <w:color w:val="000000" w:themeColor="text1"/>
                <w:sz w:val="28"/>
                <w:szCs w:val="28"/>
              </w:rPr>
              <w:t xml:space="preserve">ООО «Первый Георгиевский консервный завод»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316B97" w:rsidRPr="00EF734E" w:rsidRDefault="00316B97" w:rsidP="00EF734E">
            <w:pPr>
              <w:spacing w:after="0" w:line="240" w:lineRule="auto"/>
              <w:jc w:val="center"/>
              <w:rPr>
                <w:rFonts w:cs="Times New Roman"/>
                <w:color w:val="000000" w:themeColor="text1"/>
                <w:sz w:val="28"/>
                <w:szCs w:val="28"/>
              </w:rPr>
            </w:pPr>
            <w:r w:rsidRPr="00EF734E">
              <w:rPr>
                <w:rFonts w:cs="Times New Roman"/>
                <w:color w:val="000000" w:themeColor="text1"/>
                <w:sz w:val="28"/>
                <w:szCs w:val="28"/>
              </w:rPr>
              <w:t>553  млн. руб.</w:t>
            </w:r>
          </w:p>
        </w:tc>
      </w:tr>
    </w:tbl>
    <w:p w:rsidR="009A2523" w:rsidRDefault="009A2523" w:rsidP="009A2523">
      <w:pPr>
        <w:spacing w:after="0" w:line="240" w:lineRule="auto"/>
        <w:jc w:val="both"/>
        <w:rPr>
          <w:rFonts w:ascii="Times New Roman" w:hAnsi="Times New Roman" w:cs="Times New Roman"/>
          <w:color w:val="000000" w:themeColor="text1"/>
          <w:sz w:val="28"/>
          <w:szCs w:val="28"/>
        </w:rPr>
      </w:pPr>
    </w:p>
    <w:p w:rsidR="009A2523" w:rsidRDefault="009A2523" w:rsidP="009A2523">
      <w:pPr>
        <w:spacing w:after="0" w:line="240" w:lineRule="auto"/>
        <w:rPr>
          <w:noProof/>
          <w:lang w:eastAsia="ru-RU"/>
        </w:rPr>
      </w:pPr>
    </w:p>
    <w:p w:rsidR="009A2523" w:rsidRDefault="009A2523" w:rsidP="009A2523">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43392" behindDoc="0" locked="0" layoutInCell="1" allowOverlap="1">
            <wp:simplePos x="0" y="0"/>
            <wp:positionH relativeFrom="column">
              <wp:posOffset>5055235</wp:posOffset>
            </wp:positionH>
            <wp:positionV relativeFrom="paragraph">
              <wp:posOffset>189344</wp:posOffset>
            </wp:positionV>
            <wp:extent cx="1946228" cy="1201003"/>
            <wp:effectExtent l="19050" t="0" r="0" b="0"/>
            <wp:wrapNone/>
            <wp:docPr id="58" name="Рисунок 24" descr="C:\Users\ЕльчаниноваО\Desktop\фото брендов\бренд_ georgievskii.jpg"/>
            <wp:cNvGraphicFramePr/>
            <a:graphic xmlns:a="http://schemas.openxmlformats.org/drawingml/2006/main">
              <a:graphicData uri="http://schemas.openxmlformats.org/drawingml/2006/picture">
                <pic:pic xmlns:pic="http://schemas.openxmlformats.org/drawingml/2006/picture">
                  <pic:nvPicPr>
                    <pic:cNvPr id="9219" name="Picture 3" descr="C:\Users\ЕльчаниноваО\Desktop\фото брендов\бренд_ georgievskii.jpg"/>
                    <pic:cNvPicPr>
                      <a:picLocks noChangeAspect="1" noChangeArrowheads="1"/>
                    </pic:cNvPicPr>
                  </pic:nvPicPr>
                  <pic:blipFill>
                    <a:blip r:embed="rId16" cstate="print"/>
                    <a:srcRect/>
                    <a:stretch>
                      <a:fillRect/>
                    </a:stretch>
                  </pic:blipFill>
                  <pic:spPr bwMode="auto">
                    <a:xfrm>
                      <a:off x="0" y="0"/>
                      <a:ext cx="1946228" cy="1201003"/>
                    </a:xfrm>
                    <a:prstGeom prst="rect">
                      <a:avLst/>
                    </a:prstGeom>
                    <a:noFill/>
                  </pic:spPr>
                </pic:pic>
              </a:graphicData>
            </a:graphic>
          </wp:anchor>
        </w:drawing>
      </w:r>
      <w:r w:rsidRPr="004328EA">
        <w:rPr>
          <w:rFonts w:ascii="Times New Roman" w:hAnsi="Times New Roman" w:cs="Times New Roman"/>
          <w:noProof/>
          <w:color w:val="000000" w:themeColor="text1"/>
          <w:sz w:val="28"/>
          <w:szCs w:val="28"/>
          <w:lang w:eastAsia="ru-RU"/>
        </w:rPr>
        <w:drawing>
          <wp:inline distT="0" distB="0" distL="0" distR="0">
            <wp:extent cx="1768806" cy="1392071"/>
            <wp:effectExtent l="19050" t="0" r="2844" b="0"/>
            <wp:docPr id="32" name="Рисунок 1"/>
            <wp:cNvGraphicFramePr/>
            <a:graphic xmlns:a="http://schemas.openxmlformats.org/drawingml/2006/main">
              <a:graphicData uri="http://schemas.openxmlformats.org/drawingml/2006/picture">
                <pic:pic xmlns:pic="http://schemas.openxmlformats.org/drawingml/2006/picture">
                  <pic:nvPicPr>
                    <pic:cNvPr id="9227" name="Picture 11"/>
                    <pic:cNvPicPr>
                      <a:picLocks noChangeAspect="1" noChangeArrowheads="1"/>
                    </pic:cNvPicPr>
                  </pic:nvPicPr>
                  <pic:blipFill>
                    <a:blip r:embed="rId17" cstate="print"/>
                    <a:srcRect/>
                    <a:stretch>
                      <a:fillRect/>
                    </a:stretch>
                  </pic:blipFill>
                  <pic:spPr bwMode="auto">
                    <a:xfrm>
                      <a:off x="0" y="0"/>
                      <a:ext cx="1768977" cy="1392206"/>
                    </a:xfrm>
                    <a:prstGeom prst="rect">
                      <a:avLst/>
                    </a:prstGeom>
                    <a:noFill/>
                    <a:ln w="9525">
                      <a:noFill/>
                      <a:miter lim="800000"/>
                      <a:headEnd/>
                      <a:tailEnd/>
                    </a:ln>
                    <a:effectLst/>
                  </pic:spPr>
                </pic:pic>
              </a:graphicData>
            </a:graphic>
          </wp:inline>
        </w:drawing>
      </w:r>
      <w:r w:rsidRPr="004328EA">
        <w:rPr>
          <w:rFonts w:ascii="Times New Roman" w:hAnsi="Times New Roman" w:cs="Times New Roman"/>
          <w:noProof/>
          <w:color w:val="000000" w:themeColor="text1"/>
          <w:sz w:val="28"/>
          <w:szCs w:val="28"/>
          <w:lang w:eastAsia="ru-RU"/>
        </w:rPr>
        <w:drawing>
          <wp:inline distT="0" distB="0" distL="0" distR="0">
            <wp:extent cx="1495851" cy="1364776"/>
            <wp:effectExtent l="19050" t="0" r="9099" b="0"/>
            <wp:docPr id="33" name="Рисунок 2"/>
            <wp:cNvGraphicFramePr/>
            <a:graphic xmlns:a="http://schemas.openxmlformats.org/drawingml/2006/main">
              <a:graphicData uri="http://schemas.openxmlformats.org/drawingml/2006/picture">
                <pic:pic xmlns:pic="http://schemas.openxmlformats.org/drawingml/2006/picture">
                  <pic:nvPicPr>
                    <pic:cNvPr id="9225" name="Picture 9"/>
                    <pic:cNvPicPr>
                      <a:picLocks noChangeAspect="1" noChangeArrowheads="1"/>
                    </pic:cNvPicPr>
                  </pic:nvPicPr>
                  <pic:blipFill>
                    <a:blip r:embed="rId18" cstate="print"/>
                    <a:srcRect/>
                    <a:stretch>
                      <a:fillRect/>
                    </a:stretch>
                  </pic:blipFill>
                  <pic:spPr bwMode="auto">
                    <a:xfrm>
                      <a:off x="0" y="0"/>
                      <a:ext cx="1499820" cy="1368397"/>
                    </a:xfrm>
                    <a:prstGeom prst="rect">
                      <a:avLst/>
                    </a:prstGeom>
                    <a:noFill/>
                    <a:ln w="9525">
                      <a:noFill/>
                      <a:miter lim="800000"/>
                      <a:headEnd/>
                      <a:tailEnd/>
                    </a:ln>
                    <a:effectLst/>
                  </pic:spPr>
                </pic:pic>
              </a:graphicData>
            </a:graphic>
          </wp:inline>
        </w:drawing>
      </w:r>
      <w:r w:rsidRPr="009A2523">
        <w:rPr>
          <w:noProof/>
          <w:lang w:eastAsia="ru-RU"/>
        </w:rPr>
        <w:drawing>
          <wp:inline distT="0" distB="0" distL="0" distR="0">
            <wp:extent cx="1504950" cy="1200150"/>
            <wp:effectExtent l="19050" t="0" r="0" b="0"/>
            <wp:docPr id="55" name="Рисунок 11" descr="C:\Users\ЕльчаниноваО\Pictures\_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ьчаниноваО\Pictures\_  .png"/>
                    <pic:cNvPicPr>
                      <a:picLocks noChangeAspect="1" noChangeArrowheads="1"/>
                    </pic:cNvPicPr>
                  </pic:nvPicPr>
                  <pic:blipFill>
                    <a:blip r:embed="rId19" cstate="print"/>
                    <a:srcRect/>
                    <a:stretch>
                      <a:fillRect/>
                    </a:stretch>
                  </pic:blipFill>
                  <pic:spPr bwMode="auto">
                    <a:xfrm>
                      <a:off x="0" y="0"/>
                      <a:ext cx="1504950" cy="1200150"/>
                    </a:xfrm>
                    <a:prstGeom prst="rect">
                      <a:avLst/>
                    </a:prstGeom>
                    <a:noFill/>
                    <a:ln w="9525">
                      <a:noFill/>
                      <a:miter lim="800000"/>
                      <a:headEnd/>
                      <a:tailEnd/>
                    </a:ln>
                  </pic:spPr>
                </pic:pic>
              </a:graphicData>
            </a:graphic>
          </wp:inline>
        </w:drawing>
      </w:r>
    </w:p>
    <w:p w:rsidR="009A2523" w:rsidRDefault="009A2523" w:rsidP="009A2523">
      <w:pPr>
        <w:spacing w:after="0" w:line="240" w:lineRule="auto"/>
        <w:jc w:val="both"/>
        <w:rPr>
          <w:rFonts w:ascii="Times New Roman" w:hAnsi="Times New Roman" w:cs="Times New Roman"/>
          <w:color w:val="000000" w:themeColor="text1"/>
          <w:sz w:val="28"/>
          <w:szCs w:val="28"/>
        </w:rPr>
      </w:pPr>
    </w:p>
    <w:p w:rsidR="009A2523" w:rsidRPr="000118C3" w:rsidRDefault="009A2523" w:rsidP="009A2523">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44416" behindDoc="0" locked="0" layoutInCell="1" allowOverlap="1">
            <wp:simplePos x="0" y="0"/>
            <wp:positionH relativeFrom="column">
              <wp:posOffset>5205360</wp:posOffset>
            </wp:positionH>
            <wp:positionV relativeFrom="paragraph">
              <wp:posOffset>-1327</wp:posOffset>
            </wp:positionV>
            <wp:extent cx="1550443" cy="1405720"/>
            <wp:effectExtent l="19050" t="0" r="0" b="0"/>
            <wp:wrapNone/>
            <wp:docPr id="57" name="Рисунок 3"/>
            <wp:cNvGraphicFramePr/>
            <a:graphic xmlns:a="http://schemas.openxmlformats.org/drawingml/2006/main">
              <a:graphicData uri="http://schemas.openxmlformats.org/drawingml/2006/picture">
                <pic:pic xmlns:pic="http://schemas.openxmlformats.org/drawingml/2006/picture">
                  <pic:nvPicPr>
                    <pic:cNvPr id="9228" name="Picture 12"/>
                    <pic:cNvPicPr>
                      <a:picLocks noChangeAspect="1" noChangeArrowheads="1"/>
                    </pic:cNvPicPr>
                  </pic:nvPicPr>
                  <pic:blipFill>
                    <a:blip r:embed="rId20" cstate="print"/>
                    <a:srcRect/>
                    <a:stretch>
                      <a:fillRect/>
                    </a:stretch>
                  </pic:blipFill>
                  <pic:spPr bwMode="auto">
                    <a:xfrm>
                      <a:off x="0" y="0"/>
                      <a:ext cx="1553346" cy="1408352"/>
                    </a:xfrm>
                    <a:prstGeom prst="rect">
                      <a:avLst/>
                    </a:prstGeom>
                    <a:noFill/>
                    <a:ln w="9525">
                      <a:noFill/>
                      <a:miter lim="800000"/>
                      <a:headEnd/>
                      <a:tailEnd/>
                    </a:ln>
                    <a:effectLst/>
                  </pic:spPr>
                </pic:pic>
              </a:graphicData>
            </a:graphic>
          </wp:anchor>
        </w:drawing>
      </w:r>
      <w:r w:rsidRPr="009A2523">
        <w:rPr>
          <w:rFonts w:ascii="Times New Roman" w:hAnsi="Times New Roman" w:cs="Times New Roman"/>
          <w:noProof/>
          <w:color w:val="000000" w:themeColor="text1"/>
          <w:sz w:val="28"/>
          <w:szCs w:val="28"/>
          <w:lang w:eastAsia="ru-RU"/>
        </w:rPr>
        <w:drawing>
          <wp:inline distT="0" distB="0" distL="0" distR="0">
            <wp:extent cx="2622486" cy="1083961"/>
            <wp:effectExtent l="19050" t="0" r="6414" b="0"/>
            <wp:docPr id="47"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2622486" cy="1083961"/>
                    </a:xfrm>
                    <a:prstGeom prst="rect">
                      <a:avLst/>
                    </a:prstGeom>
                    <a:noFill/>
                    <a:ln w="9525">
                      <a:noFill/>
                      <a:miter lim="800000"/>
                      <a:headEnd/>
                      <a:tailEnd/>
                    </a:ln>
                    <a:effectLst/>
                  </pic:spPr>
                </pic:pic>
              </a:graphicData>
            </a:graphic>
          </wp:inline>
        </w:drawing>
      </w:r>
      <w:r w:rsidRPr="009A2523">
        <w:rPr>
          <w:rFonts w:ascii="Times New Roman" w:hAnsi="Times New Roman" w:cs="Times New Roman"/>
          <w:noProof/>
          <w:color w:val="000000" w:themeColor="text1"/>
          <w:sz w:val="28"/>
          <w:szCs w:val="28"/>
          <w:lang w:eastAsia="ru-RU"/>
        </w:rPr>
        <w:drawing>
          <wp:inline distT="0" distB="0" distL="0" distR="0">
            <wp:extent cx="2505786" cy="818866"/>
            <wp:effectExtent l="19050" t="0" r="8814" b="0"/>
            <wp:docPr id="51" name="Рисунок 22"/>
            <wp:cNvGraphicFramePr/>
            <a:graphic xmlns:a="http://schemas.openxmlformats.org/drawingml/2006/main">
              <a:graphicData uri="http://schemas.openxmlformats.org/drawingml/2006/picture">
                <pic:pic xmlns:pic="http://schemas.openxmlformats.org/drawingml/2006/picture">
                  <pic:nvPicPr>
                    <pic:cNvPr id="9224" name="Picture 8"/>
                    <pic:cNvPicPr>
                      <a:picLocks noChangeAspect="1" noChangeArrowheads="1"/>
                    </pic:cNvPicPr>
                  </pic:nvPicPr>
                  <pic:blipFill>
                    <a:blip r:embed="rId22" cstate="print"/>
                    <a:srcRect/>
                    <a:stretch>
                      <a:fillRect/>
                    </a:stretch>
                  </pic:blipFill>
                  <pic:spPr bwMode="auto">
                    <a:xfrm>
                      <a:off x="0" y="0"/>
                      <a:ext cx="2520185" cy="823572"/>
                    </a:xfrm>
                    <a:prstGeom prst="rect">
                      <a:avLst/>
                    </a:prstGeom>
                    <a:noFill/>
                    <a:ln w="9525">
                      <a:noFill/>
                      <a:miter lim="800000"/>
                      <a:headEnd/>
                      <a:tailEnd/>
                    </a:ln>
                    <a:effectLst/>
                  </pic:spPr>
                </pic:pic>
              </a:graphicData>
            </a:graphic>
          </wp:inline>
        </w:drawing>
      </w:r>
    </w:p>
    <w:p w:rsidR="009A2523" w:rsidRPr="009A2523" w:rsidRDefault="009A2523" w:rsidP="009A2523">
      <w:pPr>
        <w:spacing w:after="0" w:line="240" w:lineRule="auto"/>
        <w:jc w:val="both"/>
        <w:rPr>
          <w:rFonts w:ascii="Times New Roman" w:hAnsi="Times New Roman" w:cs="Times New Roman"/>
          <w:color w:val="000000" w:themeColor="text1"/>
          <w:sz w:val="28"/>
          <w:szCs w:val="28"/>
        </w:rPr>
      </w:pPr>
      <w:r w:rsidRPr="009A2523">
        <w:rPr>
          <w:rFonts w:ascii="Times New Roman" w:hAnsi="Times New Roman" w:cs="Times New Roman"/>
          <w:noProof/>
          <w:color w:val="000000" w:themeColor="text1"/>
          <w:sz w:val="28"/>
          <w:szCs w:val="28"/>
          <w:lang w:eastAsia="ru-RU"/>
        </w:rPr>
        <w:drawing>
          <wp:anchor distT="0" distB="0" distL="114300" distR="114300" simplePos="0" relativeHeight="251642368" behindDoc="0" locked="0" layoutInCell="1" allowOverlap="1">
            <wp:simplePos x="0" y="0"/>
            <wp:positionH relativeFrom="column">
              <wp:posOffset>-76323</wp:posOffset>
            </wp:positionH>
            <wp:positionV relativeFrom="paragraph">
              <wp:posOffset>798119</wp:posOffset>
            </wp:positionV>
            <wp:extent cx="9206836" cy="109183"/>
            <wp:effectExtent l="19050" t="0" r="0" b="0"/>
            <wp:wrapNone/>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3"/>
                    </a:xfrm>
                    <a:prstGeom prst="rect">
                      <a:avLst/>
                    </a:prstGeom>
                    <a:noFill/>
                  </pic:spPr>
                </pic:pic>
              </a:graphicData>
            </a:graphic>
          </wp:anchor>
        </w:drawing>
      </w:r>
      <w:r>
        <w:rPr>
          <w:rFonts w:eastAsia="Times New Roman"/>
          <w:b/>
          <w:color w:val="A41C36"/>
          <w:sz w:val="48"/>
          <w:szCs w:val="48"/>
          <w:lang w:eastAsia="ru-RU"/>
        </w:rPr>
        <w:br w:type="page"/>
      </w:r>
    </w:p>
    <w:p w:rsidR="00B11A7F" w:rsidRPr="00EF734E" w:rsidRDefault="00B11A7F" w:rsidP="00EF734E">
      <w:pPr>
        <w:pStyle w:val="a6"/>
        <w:rPr>
          <w:rFonts w:asciiTheme="minorHAnsi" w:eastAsia="Times New Roman" w:hAnsiTheme="minorHAnsi"/>
          <w:b/>
          <w:color w:val="A41C36"/>
          <w:sz w:val="48"/>
          <w:szCs w:val="48"/>
          <w:lang w:eastAsia="ru-RU"/>
        </w:rPr>
      </w:pPr>
      <w:r w:rsidRPr="00EF734E">
        <w:rPr>
          <w:rFonts w:asciiTheme="minorHAnsi" w:eastAsia="Times New Roman" w:hAnsiTheme="minorHAnsi"/>
          <w:b/>
          <w:color w:val="A41C36"/>
          <w:sz w:val="48"/>
          <w:szCs w:val="48"/>
          <w:lang w:eastAsia="ru-RU"/>
        </w:rPr>
        <w:lastRenderedPageBreak/>
        <w:t>АГРОПРОМЫШЛЕННЫЙ КОМПЛЕКС</w:t>
      </w:r>
    </w:p>
    <w:p w:rsidR="00B11A7F" w:rsidRDefault="00B11A7F" w:rsidP="00B11A7F">
      <w:pPr>
        <w:pStyle w:val="a6"/>
        <w:ind w:firstLine="709"/>
        <w:rPr>
          <w:rFonts w:ascii="Times New Roman" w:eastAsiaTheme="minorHAnsi" w:hAnsi="Times New Roman"/>
          <w:color w:val="000000" w:themeColor="text1"/>
          <w:sz w:val="28"/>
          <w:szCs w:val="28"/>
        </w:rPr>
      </w:pPr>
    </w:p>
    <w:tbl>
      <w:tblPr>
        <w:tblW w:w="10919" w:type="dxa"/>
        <w:tblCellMar>
          <w:left w:w="0" w:type="dxa"/>
          <w:right w:w="0" w:type="dxa"/>
        </w:tblCellMar>
        <w:tblLook w:val="04A0" w:firstRow="1" w:lastRow="0" w:firstColumn="1" w:lastColumn="0" w:noHBand="0" w:noVBand="1"/>
      </w:tblPr>
      <w:tblGrid>
        <w:gridCol w:w="5590"/>
        <w:gridCol w:w="1435"/>
        <w:gridCol w:w="1249"/>
        <w:gridCol w:w="1435"/>
        <w:gridCol w:w="1210"/>
      </w:tblGrid>
      <w:tr w:rsidR="00AD4022" w:rsidRPr="00EF734E" w:rsidTr="00AD4022">
        <w:trPr>
          <w:trHeight w:val="381"/>
        </w:trPr>
        <w:tc>
          <w:tcPr>
            <w:tcW w:w="5590" w:type="dxa"/>
            <w:tcBorders>
              <w:top w:val="single" w:sz="8" w:space="0" w:color="4F81BD"/>
              <w:left w:val="single" w:sz="8" w:space="0" w:color="4F81BD"/>
              <w:bottom w:val="single" w:sz="8" w:space="0" w:color="4F81BD"/>
              <w:right w:val="nil"/>
            </w:tcBorders>
            <w:shd w:val="clear" w:color="auto" w:fill="4F81BD"/>
            <w:tcMar>
              <w:top w:w="72" w:type="dxa"/>
              <w:left w:w="144" w:type="dxa"/>
              <w:bottom w:w="72" w:type="dxa"/>
              <w:right w:w="144" w:type="dxa"/>
            </w:tcMar>
            <w:hideMark/>
          </w:tcPr>
          <w:p w:rsidR="00AD4022" w:rsidRPr="00EF734E" w:rsidRDefault="00AD4022" w:rsidP="009D0629">
            <w:pPr>
              <w:pStyle w:val="a6"/>
              <w:jc w:val="both"/>
              <w:rPr>
                <w:rFonts w:asciiTheme="minorHAnsi" w:hAnsiTheme="minorHAnsi"/>
                <w:b/>
                <w:color w:val="FFFFFF" w:themeColor="background1"/>
                <w:sz w:val="28"/>
                <w:szCs w:val="28"/>
              </w:rPr>
            </w:pPr>
            <w:r w:rsidRPr="00EF734E">
              <w:rPr>
                <w:rFonts w:asciiTheme="minorHAnsi" w:hAnsiTheme="minorHAnsi"/>
                <w:b/>
                <w:bCs/>
                <w:color w:val="FFFFFF" w:themeColor="background1"/>
                <w:sz w:val="28"/>
                <w:szCs w:val="28"/>
              </w:rPr>
              <w:t xml:space="preserve">Показатели </w:t>
            </w:r>
          </w:p>
        </w:tc>
        <w:tc>
          <w:tcPr>
            <w:tcW w:w="1435" w:type="dxa"/>
            <w:tcBorders>
              <w:top w:val="single" w:sz="8" w:space="0" w:color="4F81BD"/>
              <w:left w:val="nil"/>
              <w:bottom w:val="single" w:sz="8" w:space="0" w:color="4F81BD"/>
              <w:right w:val="nil"/>
            </w:tcBorders>
            <w:shd w:val="clear" w:color="auto" w:fill="4F81BD"/>
            <w:tcMar>
              <w:top w:w="72" w:type="dxa"/>
              <w:left w:w="144" w:type="dxa"/>
              <w:bottom w:w="72" w:type="dxa"/>
              <w:right w:w="144" w:type="dxa"/>
            </w:tcMar>
            <w:hideMark/>
          </w:tcPr>
          <w:p w:rsidR="00AD4022" w:rsidRPr="00EF734E" w:rsidRDefault="00AD4022" w:rsidP="009D0629">
            <w:pPr>
              <w:spacing w:after="0" w:line="240" w:lineRule="auto"/>
              <w:jc w:val="center"/>
              <w:rPr>
                <w:rFonts w:cs="Times New Roman"/>
                <w:color w:val="FFFFFF" w:themeColor="background1"/>
                <w:sz w:val="28"/>
                <w:szCs w:val="28"/>
              </w:rPr>
            </w:pPr>
            <w:r w:rsidRPr="00EF734E">
              <w:rPr>
                <w:rFonts w:cs="Times New Roman"/>
                <w:b/>
                <w:bCs/>
                <w:color w:val="FFFFFF" w:themeColor="background1"/>
                <w:sz w:val="28"/>
                <w:szCs w:val="28"/>
              </w:rPr>
              <w:t>2015 год</w:t>
            </w:r>
          </w:p>
        </w:tc>
        <w:tc>
          <w:tcPr>
            <w:tcW w:w="1249" w:type="dxa"/>
            <w:tcBorders>
              <w:top w:val="single" w:sz="8" w:space="0" w:color="4F81BD"/>
              <w:left w:val="nil"/>
              <w:bottom w:val="single" w:sz="8" w:space="0" w:color="4F81BD"/>
              <w:right w:val="nil"/>
            </w:tcBorders>
            <w:shd w:val="clear" w:color="auto" w:fill="4F81BD"/>
          </w:tcPr>
          <w:p w:rsidR="00AD4022" w:rsidRPr="00EF734E" w:rsidRDefault="00AD4022" w:rsidP="009D0629">
            <w:pPr>
              <w:spacing w:after="0" w:line="240" w:lineRule="auto"/>
              <w:ind w:firstLine="46"/>
              <w:jc w:val="center"/>
              <w:rPr>
                <w:rFonts w:cs="Times New Roman"/>
                <w:color w:val="FFFFFF" w:themeColor="background1"/>
                <w:sz w:val="28"/>
                <w:szCs w:val="28"/>
              </w:rPr>
            </w:pPr>
            <w:r w:rsidRPr="00EF734E">
              <w:rPr>
                <w:rFonts w:cs="Times New Roman"/>
                <w:b/>
                <w:bCs/>
                <w:color w:val="FFFFFF" w:themeColor="background1"/>
                <w:sz w:val="28"/>
                <w:szCs w:val="28"/>
              </w:rPr>
              <w:t>2016 год</w:t>
            </w:r>
          </w:p>
        </w:tc>
        <w:tc>
          <w:tcPr>
            <w:tcW w:w="1435" w:type="dxa"/>
            <w:tcBorders>
              <w:top w:val="single" w:sz="8" w:space="0" w:color="4F81BD"/>
              <w:left w:val="nil"/>
              <w:bottom w:val="single" w:sz="8" w:space="0" w:color="4F81BD"/>
              <w:right w:val="single" w:sz="8" w:space="0" w:color="4F81BD"/>
            </w:tcBorders>
            <w:shd w:val="clear" w:color="auto" w:fill="4F81BD"/>
            <w:tcMar>
              <w:top w:w="72" w:type="dxa"/>
              <w:left w:w="144" w:type="dxa"/>
              <w:bottom w:w="72" w:type="dxa"/>
              <w:right w:w="144" w:type="dxa"/>
            </w:tcMar>
            <w:hideMark/>
          </w:tcPr>
          <w:p w:rsidR="00AD4022" w:rsidRPr="00EF734E" w:rsidRDefault="00AD4022" w:rsidP="009D0629">
            <w:pPr>
              <w:spacing w:after="0" w:line="240" w:lineRule="auto"/>
              <w:jc w:val="center"/>
              <w:rPr>
                <w:rFonts w:cs="Times New Roman"/>
                <w:color w:val="FFFFFF" w:themeColor="background1"/>
                <w:sz w:val="28"/>
                <w:szCs w:val="28"/>
              </w:rPr>
            </w:pPr>
            <w:r w:rsidRPr="00EF734E">
              <w:rPr>
                <w:rFonts w:cs="Times New Roman"/>
                <w:b/>
                <w:bCs/>
                <w:color w:val="FFFFFF" w:themeColor="background1"/>
                <w:sz w:val="28"/>
                <w:szCs w:val="28"/>
              </w:rPr>
              <w:t>2017 год</w:t>
            </w:r>
          </w:p>
        </w:tc>
        <w:tc>
          <w:tcPr>
            <w:tcW w:w="1210" w:type="dxa"/>
            <w:tcBorders>
              <w:top w:val="single" w:sz="8" w:space="0" w:color="4F81BD"/>
              <w:left w:val="nil"/>
              <w:bottom w:val="single" w:sz="8" w:space="0" w:color="4F81BD"/>
              <w:right w:val="single" w:sz="8" w:space="0" w:color="4F81BD"/>
            </w:tcBorders>
            <w:shd w:val="clear" w:color="auto" w:fill="4F81BD"/>
          </w:tcPr>
          <w:p w:rsidR="00AD4022" w:rsidRPr="00EF734E" w:rsidRDefault="00AD4022" w:rsidP="009D0629">
            <w:pPr>
              <w:spacing w:after="0" w:line="240" w:lineRule="auto"/>
              <w:jc w:val="center"/>
              <w:rPr>
                <w:rFonts w:cs="Times New Roman"/>
                <w:b/>
                <w:bCs/>
                <w:color w:val="FFFFFF" w:themeColor="background1"/>
                <w:sz w:val="28"/>
                <w:szCs w:val="28"/>
              </w:rPr>
            </w:pPr>
            <w:r>
              <w:rPr>
                <w:rFonts w:cs="Times New Roman"/>
                <w:b/>
                <w:bCs/>
                <w:color w:val="FFFFFF" w:themeColor="background1"/>
                <w:sz w:val="28"/>
                <w:szCs w:val="28"/>
              </w:rPr>
              <w:t>2018 год</w:t>
            </w:r>
          </w:p>
        </w:tc>
      </w:tr>
      <w:tr w:rsidR="00AD4022" w:rsidRPr="00EF734E" w:rsidTr="00AD4022">
        <w:trPr>
          <w:trHeight w:val="419"/>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Отгружено товаров </w:t>
            </w:r>
          </w:p>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по отрасли сельское хозяйство, млн. руб.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2779,8</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2379,4</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2454,4</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AD4022" w:rsidRPr="00EF734E" w:rsidRDefault="00B83EDF" w:rsidP="00B02DA6">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24</w:t>
            </w:r>
            <w:r w:rsidR="00B02DA6">
              <w:rPr>
                <w:rFonts w:asciiTheme="minorHAnsi" w:hAnsiTheme="minorHAnsi"/>
                <w:color w:val="000000" w:themeColor="text1"/>
                <w:sz w:val="28"/>
                <w:szCs w:val="28"/>
              </w:rPr>
              <w:t>93,3</w:t>
            </w:r>
          </w:p>
        </w:tc>
      </w:tr>
      <w:tr w:rsidR="00AD4022" w:rsidRPr="00EF734E" w:rsidTr="00AD4022">
        <w:trPr>
          <w:trHeight w:val="227"/>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растениеводство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2388,2</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2029,0</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2127,7</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FFFFFF"/>
          </w:tcPr>
          <w:p w:rsidR="00AD4022" w:rsidRPr="00EF734E" w:rsidRDefault="001A2CA5" w:rsidP="009E050C">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2</w:t>
            </w:r>
            <w:r w:rsidR="009E050C">
              <w:rPr>
                <w:rFonts w:asciiTheme="minorHAnsi" w:hAnsiTheme="minorHAnsi"/>
                <w:color w:val="000000" w:themeColor="text1"/>
                <w:sz w:val="28"/>
                <w:szCs w:val="28"/>
              </w:rPr>
              <w:t>247,6</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животноводство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391,6</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350,4</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326,7</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AD4022" w:rsidRPr="00EF734E" w:rsidRDefault="00B02DA6" w:rsidP="00B02DA6">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245,6</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Количество хозяйствующих субъектов, ед.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140</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150</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171</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Pr>
          <w:p w:rsidR="00AD4022" w:rsidRPr="00EF734E" w:rsidRDefault="00B83EDF" w:rsidP="008751BB">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1</w:t>
            </w:r>
            <w:r w:rsidR="008751BB">
              <w:rPr>
                <w:rFonts w:asciiTheme="minorHAnsi" w:hAnsiTheme="minorHAnsi"/>
                <w:color w:val="000000" w:themeColor="text1"/>
                <w:sz w:val="28"/>
                <w:szCs w:val="28"/>
              </w:rPr>
              <w:t>91</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сельскохозяйственных предприятий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26</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26</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26</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AD4022" w:rsidRPr="00EF734E" w:rsidRDefault="00B83EDF" w:rsidP="008751BB">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2</w:t>
            </w:r>
            <w:r w:rsidR="008751BB">
              <w:rPr>
                <w:rFonts w:asciiTheme="minorHAnsi" w:hAnsiTheme="minorHAnsi"/>
                <w:color w:val="000000" w:themeColor="text1"/>
                <w:sz w:val="28"/>
                <w:szCs w:val="28"/>
              </w:rPr>
              <w:t>7</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крестьянско-фермерских хозяйств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114</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124</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145</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Pr>
          <w:p w:rsidR="00AD4022" w:rsidRPr="00EF734E" w:rsidRDefault="00B83EDF" w:rsidP="00FA182C">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1</w:t>
            </w:r>
            <w:r w:rsidR="00FA182C">
              <w:rPr>
                <w:rFonts w:asciiTheme="minorHAnsi" w:hAnsiTheme="minorHAnsi"/>
                <w:color w:val="000000" w:themeColor="text1"/>
                <w:sz w:val="28"/>
                <w:szCs w:val="28"/>
              </w:rPr>
              <w:t>39</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E9EDF4"/>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Личных подсобных хозяйств, ед.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31000</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E9EDF4"/>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31000</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E9EDF4"/>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31000</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E9EDF4"/>
          </w:tcPr>
          <w:p w:rsidR="00AD4022" w:rsidRPr="00EF734E" w:rsidRDefault="00B83EDF" w:rsidP="00EF734E">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31000</w:t>
            </w:r>
          </w:p>
        </w:tc>
      </w:tr>
      <w:tr w:rsidR="00AD4022" w:rsidRPr="00EF734E" w:rsidTr="00AD4022">
        <w:trPr>
          <w:trHeight w:val="260"/>
        </w:trPr>
        <w:tc>
          <w:tcPr>
            <w:tcW w:w="5590"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AD4022" w:rsidRPr="00EF734E" w:rsidRDefault="00AD4022"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Численность занятых в сельском хозяйстве, чел. </w:t>
            </w:r>
          </w:p>
        </w:tc>
        <w:tc>
          <w:tcPr>
            <w:tcW w:w="1435"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1892</w:t>
            </w:r>
          </w:p>
        </w:tc>
        <w:tc>
          <w:tcPr>
            <w:tcW w:w="1249"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2063</w:t>
            </w:r>
          </w:p>
        </w:tc>
        <w:tc>
          <w:tcPr>
            <w:tcW w:w="1435"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AD4022" w:rsidRPr="00EF734E" w:rsidRDefault="00AD4022"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1767</w:t>
            </w:r>
          </w:p>
        </w:tc>
        <w:tc>
          <w:tcPr>
            <w:tcW w:w="1210"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Pr>
          <w:p w:rsidR="00AD4022" w:rsidRPr="00EF734E" w:rsidRDefault="00B83EDF" w:rsidP="00EF734E">
            <w:pPr>
              <w:pStyle w:val="a6"/>
              <w:jc w:val="center"/>
              <w:rPr>
                <w:rFonts w:asciiTheme="minorHAnsi" w:hAnsiTheme="minorHAnsi"/>
                <w:color w:val="000000" w:themeColor="text1"/>
                <w:sz w:val="28"/>
                <w:szCs w:val="28"/>
              </w:rPr>
            </w:pPr>
            <w:r>
              <w:rPr>
                <w:rFonts w:asciiTheme="minorHAnsi" w:hAnsiTheme="minorHAnsi"/>
                <w:color w:val="000000" w:themeColor="text1"/>
                <w:sz w:val="28"/>
                <w:szCs w:val="28"/>
              </w:rPr>
              <w:t>1708</w:t>
            </w:r>
          </w:p>
        </w:tc>
      </w:tr>
    </w:tbl>
    <w:p w:rsidR="00B11A7F" w:rsidRPr="00EF734E" w:rsidRDefault="00EF734E" w:rsidP="00EF734E">
      <w:pPr>
        <w:pStyle w:val="a6"/>
        <w:rPr>
          <w:rFonts w:asciiTheme="minorHAnsi" w:eastAsiaTheme="minorHAnsi" w:hAnsiTheme="minorHAnsi"/>
          <w:b/>
          <w:color w:val="A41C36"/>
          <w:sz w:val="28"/>
          <w:szCs w:val="28"/>
        </w:rPr>
      </w:pPr>
      <w:r w:rsidRPr="00EF734E">
        <w:rPr>
          <w:rFonts w:asciiTheme="minorHAnsi" w:eastAsiaTheme="minorHAnsi" w:hAnsiTheme="minorHAnsi"/>
          <w:b/>
          <w:color w:val="A41C36"/>
          <w:sz w:val="28"/>
          <w:szCs w:val="28"/>
        </w:rPr>
        <w:t>Объем</w:t>
      </w:r>
      <w:r w:rsidR="00B11A7F" w:rsidRPr="00EF734E">
        <w:rPr>
          <w:rFonts w:asciiTheme="minorHAnsi" w:eastAsiaTheme="minorHAnsi" w:hAnsiTheme="minorHAnsi"/>
          <w:b/>
          <w:color w:val="A41C36"/>
          <w:sz w:val="28"/>
          <w:szCs w:val="28"/>
        </w:rPr>
        <w:t xml:space="preserve"> налоговых поступлений, млн. руб. </w:t>
      </w:r>
      <w:proofErr w:type="gramStart"/>
      <w:r w:rsidR="00B11A7F" w:rsidRPr="00EF734E">
        <w:rPr>
          <w:rFonts w:asciiTheme="minorHAnsi" w:eastAsiaTheme="minorHAnsi" w:hAnsiTheme="minorHAnsi"/>
          <w:b/>
          <w:color w:val="A41C36"/>
          <w:sz w:val="28"/>
          <w:szCs w:val="28"/>
        </w:rPr>
        <w:t>–  1</w:t>
      </w:r>
      <w:r w:rsidR="00D20BB4">
        <w:rPr>
          <w:rFonts w:asciiTheme="minorHAnsi" w:eastAsiaTheme="minorHAnsi" w:hAnsiTheme="minorHAnsi"/>
          <w:b/>
          <w:color w:val="A41C36"/>
          <w:sz w:val="28"/>
          <w:szCs w:val="28"/>
        </w:rPr>
        <w:t>62</w:t>
      </w:r>
      <w:proofErr w:type="gramEnd"/>
      <w:r w:rsidR="00D20BB4">
        <w:rPr>
          <w:rFonts w:asciiTheme="minorHAnsi" w:eastAsiaTheme="minorHAnsi" w:hAnsiTheme="minorHAnsi"/>
          <w:b/>
          <w:color w:val="A41C36"/>
          <w:sz w:val="28"/>
          <w:szCs w:val="28"/>
        </w:rPr>
        <w:t>,9</w:t>
      </w:r>
      <w:r w:rsidR="00B11A7F" w:rsidRPr="00EF734E">
        <w:rPr>
          <w:rFonts w:asciiTheme="minorHAnsi" w:eastAsiaTheme="minorHAnsi" w:hAnsiTheme="minorHAnsi"/>
          <w:b/>
          <w:color w:val="A41C36"/>
          <w:sz w:val="28"/>
          <w:szCs w:val="28"/>
        </w:rPr>
        <w:t xml:space="preserve"> (46,7%) </w:t>
      </w:r>
      <w:r w:rsidR="0024225F">
        <w:rPr>
          <w:rFonts w:asciiTheme="minorHAnsi" w:eastAsiaTheme="minorHAnsi" w:hAnsiTheme="minorHAnsi"/>
          <w:b/>
          <w:color w:val="A41C36"/>
          <w:sz w:val="28"/>
          <w:szCs w:val="28"/>
        </w:rPr>
        <w:t>; в 2018 году – 13</w:t>
      </w:r>
      <w:r w:rsidR="00D20BB4">
        <w:rPr>
          <w:rFonts w:asciiTheme="minorHAnsi" w:eastAsiaTheme="minorHAnsi" w:hAnsiTheme="minorHAnsi"/>
          <w:b/>
          <w:color w:val="A41C36"/>
          <w:sz w:val="28"/>
          <w:szCs w:val="28"/>
        </w:rPr>
        <w:t>6,2</w:t>
      </w:r>
      <w:r w:rsidR="0024225F">
        <w:rPr>
          <w:rFonts w:asciiTheme="minorHAnsi" w:eastAsiaTheme="minorHAnsi" w:hAnsiTheme="minorHAnsi"/>
          <w:b/>
          <w:color w:val="A41C36"/>
          <w:sz w:val="28"/>
          <w:szCs w:val="28"/>
        </w:rPr>
        <w:t xml:space="preserve"> (40,</w:t>
      </w:r>
      <w:r w:rsidR="00F366CB">
        <w:rPr>
          <w:rFonts w:asciiTheme="minorHAnsi" w:eastAsiaTheme="minorHAnsi" w:hAnsiTheme="minorHAnsi"/>
          <w:b/>
          <w:color w:val="A41C36"/>
          <w:sz w:val="28"/>
          <w:szCs w:val="28"/>
        </w:rPr>
        <w:t>4</w:t>
      </w:r>
      <w:r w:rsidR="0024225F">
        <w:rPr>
          <w:rFonts w:asciiTheme="minorHAnsi" w:eastAsiaTheme="minorHAnsi" w:hAnsiTheme="minorHAnsi"/>
          <w:b/>
          <w:color w:val="A41C36"/>
          <w:sz w:val="28"/>
          <w:szCs w:val="28"/>
        </w:rPr>
        <w:t xml:space="preserve">%) </w:t>
      </w:r>
    </w:p>
    <w:p w:rsidR="00B11A7F" w:rsidRDefault="00B11A7F" w:rsidP="00B11A7F">
      <w:pPr>
        <w:pStyle w:val="a6"/>
        <w:ind w:firstLine="709"/>
        <w:rPr>
          <w:rFonts w:ascii="Times New Roman" w:hAnsi="Times New Roman"/>
          <w:color w:val="000000" w:themeColor="text1"/>
          <w:sz w:val="28"/>
          <w:szCs w:val="28"/>
        </w:rPr>
      </w:pPr>
    </w:p>
    <w:tbl>
      <w:tblPr>
        <w:tblW w:w="10871" w:type="dxa"/>
        <w:tblCellMar>
          <w:left w:w="0" w:type="dxa"/>
          <w:right w:w="0" w:type="dxa"/>
        </w:tblCellMar>
        <w:tblLook w:val="04A0" w:firstRow="1" w:lastRow="0" w:firstColumn="1" w:lastColumn="0" w:noHBand="0" w:noVBand="1"/>
      </w:tblPr>
      <w:tblGrid>
        <w:gridCol w:w="4539"/>
        <w:gridCol w:w="896"/>
        <w:gridCol w:w="422"/>
        <w:gridCol w:w="3501"/>
        <w:gridCol w:w="1513"/>
      </w:tblGrid>
      <w:tr w:rsidR="00EF734E" w:rsidRPr="00EF734E" w:rsidTr="009D0629">
        <w:trPr>
          <w:trHeight w:val="381"/>
        </w:trPr>
        <w:tc>
          <w:tcPr>
            <w:tcW w:w="10871" w:type="dxa"/>
            <w:gridSpan w:val="5"/>
            <w:tcBorders>
              <w:top w:val="single" w:sz="8" w:space="0" w:color="4F81BD"/>
              <w:left w:val="single" w:sz="8" w:space="0" w:color="4F81BD"/>
              <w:bottom w:val="single" w:sz="8" w:space="0" w:color="4F81BD"/>
              <w:right w:val="single" w:sz="8" w:space="0" w:color="4F81BD"/>
            </w:tcBorders>
            <w:shd w:val="clear" w:color="auto" w:fill="4F81BD"/>
            <w:tcMar>
              <w:top w:w="72" w:type="dxa"/>
              <w:left w:w="144" w:type="dxa"/>
              <w:bottom w:w="72" w:type="dxa"/>
              <w:right w:w="144" w:type="dxa"/>
            </w:tcMar>
            <w:hideMark/>
          </w:tcPr>
          <w:p w:rsidR="00EF734E" w:rsidRPr="00EF734E" w:rsidRDefault="00EF734E" w:rsidP="009D0629">
            <w:pPr>
              <w:spacing w:after="0" w:line="240" w:lineRule="auto"/>
              <w:jc w:val="center"/>
              <w:rPr>
                <w:rFonts w:eastAsia="Calibri" w:cs="Times New Roman"/>
                <w:b/>
                <w:bCs/>
                <w:color w:val="FFFFFF" w:themeColor="background1"/>
                <w:sz w:val="28"/>
                <w:szCs w:val="28"/>
              </w:rPr>
            </w:pPr>
            <w:r w:rsidRPr="00EF734E">
              <w:rPr>
                <w:rFonts w:cs="Times New Roman"/>
                <w:b/>
                <w:bCs/>
                <w:color w:val="FFFFFF" w:themeColor="background1"/>
                <w:sz w:val="28"/>
                <w:szCs w:val="28"/>
              </w:rPr>
              <w:t>ИНВЕСТИЦИОННЫЕ ПРОЕКТЫ</w:t>
            </w:r>
          </w:p>
        </w:tc>
      </w:tr>
      <w:tr w:rsidR="00EF734E" w:rsidRPr="00EF734E" w:rsidTr="009D0629">
        <w:trPr>
          <w:trHeight w:val="419"/>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hideMark/>
          </w:tcPr>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«Развитие плодоводства, выращивания ягод и овощеводства закрытого грунта» </w:t>
            </w:r>
          </w:p>
        </w:tc>
        <w:tc>
          <w:tcPr>
            <w:tcW w:w="1318" w:type="dxa"/>
            <w:gridSpan w:val="2"/>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25" w:type="dxa"/>
              <w:left w:w="108" w:type="dxa"/>
              <w:bottom w:w="0" w:type="dxa"/>
              <w:right w:w="108" w:type="dxa"/>
            </w:tcMar>
          </w:tcPr>
          <w:p w:rsidR="00EF734E" w:rsidRPr="00EF734E" w:rsidRDefault="00EF734E" w:rsidP="00EF734E">
            <w:pPr>
              <w:pStyle w:val="a6"/>
              <w:ind w:hanging="33"/>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2008-2022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hemeFill="background1"/>
            <w:tcMar>
              <w:top w:w="15" w:type="dxa"/>
              <w:left w:w="108" w:type="dxa"/>
              <w:bottom w:w="0" w:type="dxa"/>
              <w:right w:w="108" w:type="dxa"/>
            </w:tcMar>
            <w:hideMark/>
          </w:tcPr>
          <w:p w:rsidR="00EF734E" w:rsidRPr="00EF734E" w:rsidRDefault="00EF734E"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ООО «Интеринвест»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hemeFill="background1"/>
            <w:tcMar>
              <w:top w:w="25" w:type="dxa"/>
              <w:left w:w="108" w:type="dxa"/>
              <w:bottom w:w="0" w:type="dxa"/>
              <w:right w:w="108" w:type="dxa"/>
            </w:tcMar>
            <w:hideMark/>
          </w:tcPr>
          <w:p w:rsidR="00EF734E" w:rsidRPr="00EF734E" w:rsidRDefault="00EF734E"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5348 млн. руб.</w:t>
            </w:r>
          </w:p>
        </w:tc>
      </w:tr>
      <w:tr w:rsidR="00EF734E" w:rsidRPr="00EF734E" w:rsidTr="009D0629">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vAlign w:val="center"/>
            <w:hideMark/>
          </w:tcPr>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«Закладка и уход за садом интенсивного типа (2 сада)» </w:t>
            </w:r>
          </w:p>
        </w:tc>
        <w:tc>
          <w:tcPr>
            <w:tcW w:w="1318" w:type="dxa"/>
            <w:gridSpan w:val="2"/>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vAlign w:val="center"/>
          </w:tcPr>
          <w:p w:rsidR="00EF734E" w:rsidRPr="00EF734E" w:rsidRDefault="00EF734E" w:rsidP="00EF734E">
            <w:pPr>
              <w:pStyle w:val="a6"/>
              <w:ind w:hanging="33"/>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2018-2021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vAlign w:val="center"/>
            <w:hideMark/>
          </w:tcPr>
          <w:p w:rsidR="00EF734E" w:rsidRPr="00EF734E" w:rsidRDefault="00EF734E"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ООО СХП «Рассвет»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EF734E" w:rsidRPr="00EF734E" w:rsidRDefault="00EF734E"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427  млн. руб.</w:t>
            </w:r>
          </w:p>
        </w:tc>
      </w:tr>
      <w:tr w:rsidR="002E4BEC" w:rsidRPr="00EF734E" w:rsidTr="009D0629">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2E4BEC" w:rsidRPr="002E4BEC" w:rsidRDefault="002E4BEC" w:rsidP="00222354">
            <w:pPr>
              <w:pStyle w:val="a6"/>
              <w:ind w:hanging="53"/>
              <w:rPr>
                <w:rFonts w:asciiTheme="minorHAnsi" w:hAnsiTheme="minorHAnsi"/>
                <w:color w:val="000000" w:themeColor="text1"/>
                <w:sz w:val="28"/>
                <w:szCs w:val="28"/>
              </w:rPr>
            </w:pPr>
            <w:r w:rsidRPr="002E4BEC">
              <w:rPr>
                <w:rFonts w:asciiTheme="minorHAnsi" w:hAnsiTheme="minorHAnsi"/>
                <w:color w:val="000000" w:themeColor="text1"/>
                <w:sz w:val="28"/>
                <w:szCs w:val="28"/>
              </w:rPr>
              <w:t>«Создание цеха плодоовощных консервов»</w:t>
            </w:r>
          </w:p>
        </w:tc>
        <w:tc>
          <w:tcPr>
            <w:tcW w:w="1318" w:type="dxa"/>
            <w:gridSpan w:val="2"/>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tcPr>
          <w:p w:rsidR="002E4BEC" w:rsidRPr="002E4BEC" w:rsidRDefault="002E4BEC" w:rsidP="00222354">
            <w:pPr>
              <w:pStyle w:val="a6"/>
              <w:ind w:hanging="33"/>
              <w:jc w:val="center"/>
              <w:rPr>
                <w:rFonts w:asciiTheme="minorHAnsi" w:hAnsiTheme="minorHAnsi"/>
                <w:color w:val="000000" w:themeColor="text1"/>
                <w:sz w:val="28"/>
                <w:szCs w:val="28"/>
              </w:rPr>
            </w:pPr>
            <w:r w:rsidRPr="002E4BEC">
              <w:rPr>
                <w:rFonts w:asciiTheme="minorHAnsi" w:hAnsiTheme="minorHAnsi"/>
                <w:color w:val="000000" w:themeColor="text1"/>
                <w:sz w:val="28"/>
                <w:szCs w:val="28"/>
              </w:rPr>
              <w:t>2017-2018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2E4BEC" w:rsidRPr="002E4BEC" w:rsidRDefault="002E4BEC" w:rsidP="00222354">
            <w:pPr>
              <w:pStyle w:val="a6"/>
              <w:rPr>
                <w:rFonts w:asciiTheme="minorHAnsi" w:hAnsiTheme="minorHAnsi"/>
                <w:color w:val="000000" w:themeColor="text1"/>
                <w:sz w:val="28"/>
                <w:szCs w:val="28"/>
              </w:rPr>
            </w:pPr>
            <w:r w:rsidRPr="002E4BEC">
              <w:rPr>
                <w:rFonts w:asciiTheme="minorHAnsi" w:hAnsiTheme="minorHAnsi"/>
                <w:color w:val="000000" w:themeColor="text1"/>
                <w:sz w:val="28"/>
                <w:szCs w:val="28"/>
              </w:rPr>
              <w:t>ООО СХП «Рассвет»</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2E4BEC" w:rsidRPr="002E4BEC" w:rsidRDefault="002E4BEC" w:rsidP="00222354">
            <w:pPr>
              <w:pStyle w:val="a6"/>
              <w:jc w:val="center"/>
              <w:rPr>
                <w:rFonts w:asciiTheme="minorHAnsi" w:hAnsiTheme="minorHAnsi"/>
                <w:color w:val="000000" w:themeColor="text1"/>
                <w:sz w:val="28"/>
                <w:szCs w:val="28"/>
              </w:rPr>
            </w:pPr>
            <w:r w:rsidRPr="002E4BEC">
              <w:rPr>
                <w:rFonts w:asciiTheme="minorHAnsi" w:hAnsiTheme="minorHAnsi"/>
                <w:color w:val="000000" w:themeColor="text1"/>
                <w:sz w:val="28"/>
                <w:szCs w:val="28"/>
              </w:rPr>
              <w:t>59,3 млн. руб.</w:t>
            </w:r>
          </w:p>
        </w:tc>
      </w:tr>
      <w:tr w:rsidR="00EF734E" w:rsidRPr="00EF734E" w:rsidTr="009D0629">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«Реконструкция орошаемого участка на землях ООО «Шаумяновское» в Георгиевском районе Ставропольского края» </w:t>
            </w:r>
          </w:p>
        </w:tc>
        <w:tc>
          <w:tcPr>
            <w:tcW w:w="1318" w:type="dxa"/>
            <w:gridSpan w:val="2"/>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tcPr>
          <w:p w:rsidR="00EF734E" w:rsidRPr="00EF734E" w:rsidRDefault="00EF734E" w:rsidP="00EF734E">
            <w:pPr>
              <w:pStyle w:val="a6"/>
              <w:ind w:hanging="33"/>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2018-2020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EF734E" w:rsidRPr="00EF734E" w:rsidRDefault="00EF734E" w:rsidP="009D0629">
            <w:pPr>
              <w:pStyle w:val="a6"/>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ООО «Шаумяновское»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EF734E" w:rsidRPr="00EF734E" w:rsidRDefault="00EF734E"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100 млн. руб.</w:t>
            </w:r>
          </w:p>
        </w:tc>
      </w:tr>
      <w:tr w:rsidR="00EF734E" w:rsidRPr="00EF734E" w:rsidTr="009D0629">
        <w:trPr>
          <w:trHeight w:val="227"/>
        </w:trPr>
        <w:tc>
          <w:tcPr>
            <w:tcW w:w="4539" w:type="dxa"/>
            <w:tcBorders>
              <w:top w:val="single" w:sz="8" w:space="0" w:color="4F81BD"/>
              <w:left w:val="single" w:sz="8" w:space="0" w:color="4F81BD"/>
              <w:bottom w:val="single" w:sz="8" w:space="0" w:color="4F81BD"/>
              <w:right w:val="single" w:sz="8" w:space="0" w:color="FFFFFF" w:themeColor="background1"/>
            </w:tcBorders>
            <w:shd w:val="clear" w:color="auto" w:fill="FFFFFF"/>
            <w:tcMar>
              <w:top w:w="25" w:type="dxa"/>
              <w:left w:w="108" w:type="dxa"/>
              <w:bottom w:w="0" w:type="dxa"/>
              <w:right w:w="108" w:type="dxa"/>
            </w:tcMar>
            <w:hideMark/>
          </w:tcPr>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«Строительство капельного орошения на площади </w:t>
            </w:r>
          </w:p>
          <w:p w:rsidR="00EF734E" w:rsidRPr="00EF734E" w:rsidRDefault="00EF734E" w:rsidP="009D0629">
            <w:pPr>
              <w:pStyle w:val="a6"/>
              <w:ind w:hanging="53"/>
              <w:rPr>
                <w:rFonts w:asciiTheme="minorHAnsi" w:hAnsiTheme="minorHAnsi"/>
                <w:color w:val="000000" w:themeColor="text1"/>
                <w:sz w:val="28"/>
                <w:szCs w:val="28"/>
              </w:rPr>
            </w:pPr>
            <w:r w:rsidRPr="00EF734E">
              <w:rPr>
                <w:rFonts w:asciiTheme="minorHAnsi" w:hAnsiTheme="minorHAnsi"/>
                <w:color w:val="000000" w:themeColor="text1"/>
                <w:sz w:val="28"/>
                <w:szCs w:val="28"/>
              </w:rPr>
              <w:t xml:space="preserve">250 га» </w:t>
            </w:r>
          </w:p>
        </w:tc>
        <w:tc>
          <w:tcPr>
            <w:tcW w:w="1318" w:type="dxa"/>
            <w:gridSpan w:val="2"/>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25" w:type="dxa"/>
              <w:left w:w="108" w:type="dxa"/>
              <w:bottom w:w="0" w:type="dxa"/>
              <w:right w:w="108" w:type="dxa"/>
            </w:tcMar>
          </w:tcPr>
          <w:p w:rsidR="00EF734E" w:rsidRPr="00EF734E" w:rsidRDefault="00EF734E" w:rsidP="00EF734E">
            <w:pPr>
              <w:pStyle w:val="a6"/>
              <w:ind w:hanging="33"/>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2017-2019 гг.</w:t>
            </w:r>
          </w:p>
        </w:tc>
        <w:tc>
          <w:tcPr>
            <w:tcW w:w="3501" w:type="dxa"/>
            <w:tcBorders>
              <w:top w:val="single" w:sz="8" w:space="0" w:color="4F81BD"/>
              <w:left w:val="single" w:sz="8" w:space="0" w:color="FFFFFF" w:themeColor="background1"/>
              <w:bottom w:val="single" w:sz="8" w:space="0" w:color="4F81BD"/>
              <w:right w:val="single" w:sz="8" w:space="0" w:color="FFFFFF" w:themeColor="background1"/>
            </w:tcBorders>
            <w:shd w:val="clear" w:color="auto" w:fill="FFFFFF"/>
            <w:tcMar>
              <w:top w:w="15" w:type="dxa"/>
              <w:left w:w="108" w:type="dxa"/>
              <w:bottom w:w="0" w:type="dxa"/>
              <w:right w:w="108" w:type="dxa"/>
            </w:tcMar>
            <w:hideMark/>
          </w:tcPr>
          <w:p w:rsidR="00EF734E" w:rsidRPr="00EF734E" w:rsidRDefault="00303E8F" w:rsidP="009D0629">
            <w:pPr>
              <w:pStyle w:val="a6"/>
              <w:rPr>
                <w:rFonts w:asciiTheme="minorHAnsi" w:hAnsiTheme="minorHAnsi"/>
                <w:color w:val="000000" w:themeColor="text1"/>
                <w:sz w:val="28"/>
                <w:szCs w:val="28"/>
              </w:rPr>
            </w:pPr>
            <w:r>
              <w:rPr>
                <w:rFonts w:asciiTheme="minorHAnsi" w:hAnsiTheme="minorHAnsi"/>
                <w:color w:val="000000" w:themeColor="text1"/>
                <w:sz w:val="28"/>
                <w:szCs w:val="28"/>
              </w:rPr>
              <w:t>ООО «Новозаве</w:t>
            </w:r>
            <w:r w:rsidR="00EF734E" w:rsidRPr="00EF734E">
              <w:rPr>
                <w:rFonts w:asciiTheme="minorHAnsi" w:hAnsiTheme="minorHAnsi"/>
                <w:color w:val="000000" w:themeColor="text1"/>
                <w:sz w:val="28"/>
                <w:szCs w:val="28"/>
              </w:rPr>
              <w:t xml:space="preserve">денское» </w:t>
            </w:r>
          </w:p>
        </w:tc>
        <w:tc>
          <w:tcPr>
            <w:tcW w:w="1513" w:type="dxa"/>
            <w:tcBorders>
              <w:top w:val="single" w:sz="8" w:space="0" w:color="4F81BD"/>
              <w:left w:val="single" w:sz="8" w:space="0" w:color="FFFFFF" w:themeColor="background1"/>
              <w:bottom w:val="single" w:sz="8" w:space="0" w:color="4F81BD"/>
              <w:right w:val="single" w:sz="8" w:space="0" w:color="4F81BD"/>
            </w:tcBorders>
            <w:shd w:val="clear" w:color="auto" w:fill="FFFFFF"/>
            <w:tcMar>
              <w:top w:w="25" w:type="dxa"/>
              <w:left w:w="108" w:type="dxa"/>
              <w:bottom w:w="0" w:type="dxa"/>
              <w:right w:w="108" w:type="dxa"/>
            </w:tcMar>
            <w:hideMark/>
          </w:tcPr>
          <w:p w:rsidR="00EF734E" w:rsidRPr="00EF734E" w:rsidRDefault="00EF734E" w:rsidP="00EF734E">
            <w:pPr>
              <w:pStyle w:val="a6"/>
              <w:jc w:val="center"/>
              <w:rPr>
                <w:rFonts w:asciiTheme="minorHAnsi" w:hAnsiTheme="minorHAnsi"/>
                <w:color w:val="000000" w:themeColor="text1"/>
                <w:sz w:val="28"/>
                <w:szCs w:val="28"/>
              </w:rPr>
            </w:pPr>
            <w:r w:rsidRPr="00EF734E">
              <w:rPr>
                <w:rFonts w:asciiTheme="minorHAnsi" w:hAnsiTheme="minorHAnsi"/>
                <w:color w:val="000000" w:themeColor="text1"/>
                <w:sz w:val="28"/>
                <w:szCs w:val="28"/>
              </w:rPr>
              <w:t>50 млн. руб.</w:t>
            </w:r>
          </w:p>
        </w:tc>
      </w:tr>
      <w:tr w:rsidR="009D0629" w:rsidRPr="00EF734E" w:rsidTr="009D0629">
        <w:trPr>
          <w:trHeight w:val="381"/>
        </w:trPr>
        <w:tc>
          <w:tcPr>
            <w:tcW w:w="5435" w:type="dxa"/>
            <w:gridSpan w:val="2"/>
            <w:tcBorders>
              <w:top w:val="single" w:sz="8" w:space="0" w:color="4F81BD"/>
              <w:left w:val="single" w:sz="8" w:space="0" w:color="4F81BD"/>
              <w:bottom w:val="single" w:sz="8" w:space="0" w:color="4F81BD"/>
              <w:right w:val="single" w:sz="8" w:space="0" w:color="4F81BD"/>
            </w:tcBorders>
            <w:shd w:val="clear" w:color="auto" w:fill="4F81BD"/>
            <w:tcMar>
              <w:top w:w="72" w:type="dxa"/>
              <w:left w:w="144" w:type="dxa"/>
              <w:bottom w:w="72" w:type="dxa"/>
              <w:right w:w="144" w:type="dxa"/>
            </w:tcMar>
            <w:hideMark/>
          </w:tcPr>
          <w:p w:rsidR="009D0629" w:rsidRPr="009D0629" w:rsidRDefault="009D0629" w:rsidP="009D0629">
            <w:pPr>
              <w:spacing w:after="0" w:line="240" w:lineRule="auto"/>
              <w:jc w:val="center"/>
              <w:rPr>
                <w:rFonts w:eastAsia="Calibri" w:cs="Times New Roman"/>
                <w:b/>
                <w:bCs/>
                <w:color w:val="FFFFFF" w:themeColor="background1"/>
                <w:sz w:val="28"/>
                <w:szCs w:val="28"/>
              </w:rPr>
            </w:pPr>
            <w:r w:rsidRPr="009D0629">
              <w:rPr>
                <w:rFonts w:cs="Times New Roman"/>
                <w:b/>
                <w:color w:val="FFFFFF" w:themeColor="background1"/>
                <w:sz w:val="28"/>
                <w:szCs w:val="28"/>
              </w:rPr>
              <w:t>ПРОДУКЦИЯ РАСТЕНИЕВОДСТВА</w:t>
            </w:r>
          </w:p>
        </w:tc>
        <w:tc>
          <w:tcPr>
            <w:tcW w:w="5436" w:type="dxa"/>
            <w:gridSpan w:val="3"/>
            <w:tcBorders>
              <w:top w:val="single" w:sz="8" w:space="0" w:color="4F81BD"/>
              <w:left w:val="single" w:sz="8" w:space="0" w:color="4F81BD"/>
              <w:bottom w:val="single" w:sz="8" w:space="0" w:color="4F81BD"/>
              <w:right w:val="single" w:sz="8" w:space="0" w:color="4F81BD"/>
            </w:tcBorders>
            <w:shd w:val="clear" w:color="auto" w:fill="4F81BD"/>
          </w:tcPr>
          <w:p w:rsidR="009D0629" w:rsidRPr="009D0629" w:rsidRDefault="009D0629" w:rsidP="009D0629">
            <w:pPr>
              <w:spacing w:after="0" w:line="240" w:lineRule="auto"/>
              <w:jc w:val="center"/>
              <w:rPr>
                <w:rFonts w:eastAsia="Calibri" w:cs="Times New Roman"/>
                <w:b/>
                <w:bCs/>
                <w:color w:val="FFFFFF" w:themeColor="background1"/>
                <w:sz w:val="28"/>
                <w:szCs w:val="28"/>
              </w:rPr>
            </w:pPr>
            <w:r w:rsidRPr="009D0629">
              <w:rPr>
                <w:rFonts w:cs="Times New Roman"/>
                <w:b/>
                <w:color w:val="FFFFFF" w:themeColor="background1"/>
                <w:sz w:val="28"/>
                <w:szCs w:val="28"/>
              </w:rPr>
              <w:t>ПРОДУКЦИЯ ЖИВОТНОВОДСТВА</w:t>
            </w:r>
          </w:p>
        </w:tc>
      </w:tr>
      <w:tr w:rsidR="009D0629" w:rsidRPr="00EF734E" w:rsidTr="009D0629">
        <w:trPr>
          <w:trHeight w:val="419"/>
        </w:trPr>
        <w:tc>
          <w:tcPr>
            <w:tcW w:w="5857" w:type="dxa"/>
            <w:gridSpan w:val="3"/>
            <w:tcBorders>
              <w:top w:val="single" w:sz="8" w:space="0" w:color="4F81BD"/>
              <w:left w:val="single" w:sz="8" w:space="0" w:color="4F81BD"/>
              <w:bottom w:val="single" w:sz="8" w:space="0" w:color="4F81BD"/>
              <w:right w:val="single" w:sz="8" w:space="0" w:color="4F81BD"/>
            </w:tcBorders>
            <w:shd w:val="clear" w:color="auto" w:fill="FFFFFF" w:themeFill="background1"/>
            <w:tcMar>
              <w:top w:w="25" w:type="dxa"/>
              <w:left w:w="108" w:type="dxa"/>
              <w:bottom w:w="0" w:type="dxa"/>
              <w:right w:w="108" w:type="dxa"/>
            </w:tcMar>
            <w:hideMark/>
          </w:tcPr>
          <w:p w:rsidR="009D0629" w:rsidRPr="009D0629" w:rsidRDefault="009D0629" w:rsidP="002A5879">
            <w:pPr>
              <w:spacing w:after="0" w:line="240" w:lineRule="auto"/>
              <w:ind w:left="178"/>
              <w:jc w:val="both"/>
              <w:rPr>
                <w:rFonts w:eastAsia="Calibri" w:cs="Times New Roman"/>
                <w:color w:val="000000" w:themeColor="text1"/>
                <w:sz w:val="28"/>
                <w:szCs w:val="28"/>
              </w:rPr>
            </w:pPr>
            <w:r w:rsidRPr="00EF734E">
              <w:rPr>
                <w:rFonts w:eastAsia="Calibri" w:cs="Times New Roman"/>
                <w:color w:val="000000" w:themeColor="text1"/>
                <w:sz w:val="28"/>
                <w:szCs w:val="28"/>
              </w:rPr>
              <w:t>4</w:t>
            </w:r>
            <w:r w:rsidR="005A67C0">
              <w:rPr>
                <w:rFonts w:eastAsia="Calibri" w:cs="Times New Roman"/>
                <w:color w:val="000000" w:themeColor="text1"/>
                <w:sz w:val="28"/>
                <w:szCs w:val="28"/>
              </w:rPr>
              <w:t>1</w:t>
            </w:r>
            <w:r w:rsidR="002A5879">
              <w:rPr>
                <w:rFonts w:eastAsia="Calibri" w:cs="Times New Roman"/>
                <w:color w:val="000000" w:themeColor="text1"/>
                <w:sz w:val="28"/>
                <w:szCs w:val="28"/>
              </w:rPr>
              <w:t>8</w:t>
            </w:r>
            <w:r w:rsidR="005A67C0">
              <w:rPr>
                <w:rFonts w:eastAsia="Calibri" w:cs="Times New Roman"/>
                <w:color w:val="000000" w:themeColor="text1"/>
                <w:sz w:val="28"/>
                <w:szCs w:val="28"/>
              </w:rPr>
              <w:t>,0</w:t>
            </w:r>
            <w:r w:rsidRPr="00EF734E">
              <w:rPr>
                <w:rFonts w:eastAsia="Calibri" w:cs="Times New Roman"/>
                <w:color w:val="000000" w:themeColor="text1"/>
                <w:sz w:val="28"/>
                <w:szCs w:val="28"/>
              </w:rPr>
              <w:t xml:space="preserve"> тыс. тонн зерна</w:t>
            </w:r>
          </w:p>
        </w:tc>
        <w:tc>
          <w:tcPr>
            <w:tcW w:w="5014" w:type="dxa"/>
            <w:gridSpan w:val="2"/>
            <w:tcBorders>
              <w:top w:val="single" w:sz="8" w:space="0" w:color="4F81BD"/>
              <w:left w:val="single" w:sz="8" w:space="0" w:color="4F81BD"/>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9D0629" w:rsidRPr="009D0629" w:rsidRDefault="009D0629" w:rsidP="00F07A72">
            <w:pPr>
              <w:tabs>
                <w:tab w:val="left" w:pos="709"/>
              </w:tabs>
              <w:spacing w:after="0" w:line="240" w:lineRule="auto"/>
              <w:ind w:left="178"/>
              <w:jc w:val="both"/>
              <w:rPr>
                <w:rFonts w:eastAsia="Calibri" w:cs="Times New Roman"/>
                <w:color w:val="000000" w:themeColor="text1"/>
                <w:sz w:val="28"/>
                <w:szCs w:val="28"/>
              </w:rPr>
            </w:pPr>
            <w:r w:rsidRPr="00EF734E">
              <w:rPr>
                <w:rFonts w:eastAsia="Calibri" w:cs="Times New Roman"/>
                <w:color w:val="000000" w:themeColor="text1"/>
                <w:sz w:val="28"/>
                <w:szCs w:val="28"/>
              </w:rPr>
              <w:t>2</w:t>
            </w:r>
            <w:r w:rsidR="00F07A72">
              <w:rPr>
                <w:rFonts w:eastAsia="Calibri" w:cs="Times New Roman"/>
                <w:color w:val="000000" w:themeColor="text1"/>
                <w:sz w:val="28"/>
                <w:szCs w:val="28"/>
              </w:rPr>
              <w:t>8,</w:t>
            </w:r>
            <w:proofErr w:type="gramStart"/>
            <w:r w:rsidR="00F07A72">
              <w:rPr>
                <w:rFonts w:eastAsia="Calibri" w:cs="Times New Roman"/>
                <w:color w:val="000000" w:themeColor="text1"/>
                <w:sz w:val="28"/>
                <w:szCs w:val="28"/>
              </w:rPr>
              <w:t>1</w:t>
            </w:r>
            <w:r w:rsidRPr="00EF734E">
              <w:rPr>
                <w:rFonts w:eastAsia="Calibri" w:cs="Times New Roman"/>
                <w:color w:val="000000" w:themeColor="text1"/>
                <w:sz w:val="28"/>
                <w:szCs w:val="28"/>
              </w:rPr>
              <w:t xml:space="preserve">  тыс.</w:t>
            </w:r>
            <w:proofErr w:type="gramEnd"/>
            <w:r w:rsidRPr="00EF734E">
              <w:rPr>
                <w:rFonts w:eastAsia="Calibri" w:cs="Times New Roman"/>
                <w:color w:val="000000" w:themeColor="text1"/>
                <w:sz w:val="28"/>
                <w:szCs w:val="28"/>
              </w:rPr>
              <w:t xml:space="preserve"> тонн мяса</w:t>
            </w:r>
          </w:p>
        </w:tc>
      </w:tr>
      <w:tr w:rsidR="009D0629" w:rsidRPr="00EF734E" w:rsidTr="009D0629">
        <w:trPr>
          <w:trHeight w:val="227"/>
        </w:trPr>
        <w:tc>
          <w:tcPr>
            <w:tcW w:w="5857" w:type="dxa"/>
            <w:gridSpan w:val="3"/>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vAlign w:val="center"/>
            <w:hideMark/>
          </w:tcPr>
          <w:p w:rsidR="009D0629" w:rsidRPr="009D0629" w:rsidRDefault="005A67C0" w:rsidP="004905DA">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2</w:t>
            </w:r>
            <w:r w:rsidR="004905DA">
              <w:rPr>
                <w:rFonts w:eastAsia="Calibri" w:cs="Times New Roman"/>
                <w:color w:val="000000" w:themeColor="text1"/>
                <w:sz w:val="28"/>
                <w:szCs w:val="28"/>
              </w:rPr>
              <w:t>8</w:t>
            </w:r>
            <w:r>
              <w:rPr>
                <w:rFonts w:eastAsia="Calibri" w:cs="Times New Roman"/>
                <w:color w:val="000000" w:themeColor="text1"/>
                <w:sz w:val="28"/>
                <w:szCs w:val="28"/>
              </w:rPr>
              <w:t>,2</w:t>
            </w:r>
            <w:r w:rsidR="009D0629" w:rsidRPr="00EF734E">
              <w:rPr>
                <w:rFonts w:eastAsia="Calibri" w:cs="Times New Roman"/>
                <w:color w:val="000000" w:themeColor="text1"/>
                <w:sz w:val="28"/>
                <w:szCs w:val="28"/>
              </w:rPr>
              <w:t xml:space="preserve"> тыс. тонн подсолнечника</w:t>
            </w:r>
          </w:p>
        </w:tc>
        <w:tc>
          <w:tcPr>
            <w:tcW w:w="5014" w:type="dxa"/>
            <w:gridSpan w:val="2"/>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vAlign w:val="center"/>
            <w:hideMark/>
          </w:tcPr>
          <w:p w:rsidR="009D0629" w:rsidRPr="009D0629" w:rsidRDefault="009D0629" w:rsidP="002A5879">
            <w:pPr>
              <w:tabs>
                <w:tab w:val="left" w:pos="709"/>
              </w:tabs>
              <w:spacing w:after="0" w:line="240" w:lineRule="auto"/>
              <w:ind w:left="178"/>
              <w:rPr>
                <w:rFonts w:eastAsia="Calibri" w:cs="Times New Roman"/>
                <w:color w:val="000000" w:themeColor="text1"/>
                <w:sz w:val="28"/>
                <w:szCs w:val="28"/>
              </w:rPr>
            </w:pPr>
            <w:r w:rsidRPr="00EF734E">
              <w:rPr>
                <w:rFonts w:eastAsia="Calibri" w:cs="Times New Roman"/>
                <w:color w:val="000000" w:themeColor="text1"/>
                <w:sz w:val="28"/>
                <w:szCs w:val="28"/>
              </w:rPr>
              <w:t>1</w:t>
            </w:r>
            <w:r w:rsidR="005A67C0">
              <w:rPr>
                <w:rFonts w:eastAsia="Calibri" w:cs="Times New Roman"/>
                <w:color w:val="000000" w:themeColor="text1"/>
                <w:sz w:val="28"/>
                <w:szCs w:val="28"/>
              </w:rPr>
              <w:t>7,</w:t>
            </w:r>
            <w:r w:rsidR="002A5879">
              <w:rPr>
                <w:rFonts w:eastAsia="Calibri" w:cs="Times New Roman"/>
                <w:color w:val="000000" w:themeColor="text1"/>
                <w:sz w:val="28"/>
                <w:szCs w:val="28"/>
              </w:rPr>
              <w:t>1</w:t>
            </w:r>
            <w:r w:rsidRPr="00EF734E">
              <w:rPr>
                <w:rFonts w:eastAsia="Calibri" w:cs="Times New Roman"/>
                <w:color w:val="000000" w:themeColor="text1"/>
                <w:sz w:val="28"/>
                <w:szCs w:val="28"/>
              </w:rPr>
              <w:t xml:space="preserve"> тыс. тонн молока</w:t>
            </w:r>
          </w:p>
        </w:tc>
      </w:tr>
      <w:tr w:rsidR="009D0629" w:rsidRPr="00EF734E" w:rsidTr="009D0629">
        <w:trPr>
          <w:trHeight w:val="227"/>
        </w:trPr>
        <w:tc>
          <w:tcPr>
            <w:tcW w:w="5857" w:type="dxa"/>
            <w:gridSpan w:val="3"/>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9D0629" w:rsidRPr="009D0629" w:rsidRDefault="005A67C0" w:rsidP="005A67C0">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21,25</w:t>
            </w:r>
            <w:r w:rsidR="009D0629" w:rsidRPr="00EF734E">
              <w:rPr>
                <w:rFonts w:eastAsia="Calibri" w:cs="Times New Roman"/>
                <w:color w:val="000000" w:themeColor="text1"/>
                <w:sz w:val="28"/>
                <w:szCs w:val="28"/>
              </w:rPr>
              <w:t xml:space="preserve"> тыс. тонн плодово-ягодной продукции</w:t>
            </w:r>
          </w:p>
        </w:tc>
        <w:tc>
          <w:tcPr>
            <w:tcW w:w="5014" w:type="dxa"/>
            <w:gridSpan w:val="2"/>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9D0629" w:rsidRPr="009D0629" w:rsidRDefault="00F07A72" w:rsidP="00F07A72">
            <w:pPr>
              <w:tabs>
                <w:tab w:val="left" w:pos="709"/>
              </w:tabs>
              <w:spacing w:after="0" w:line="240" w:lineRule="auto"/>
              <w:ind w:left="178"/>
              <w:rPr>
                <w:rFonts w:eastAsia="Calibri" w:cs="Times New Roman"/>
                <w:color w:val="000000" w:themeColor="text1"/>
                <w:sz w:val="28"/>
                <w:szCs w:val="28"/>
              </w:rPr>
            </w:pPr>
            <w:r>
              <w:rPr>
                <w:rFonts w:eastAsia="Calibri" w:cs="Times New Roman"/>
                <w:color w:val="000000" w:themeColor="text1"/>
                <w:sz w:val="28"/>
                <w:szCs w:val="28"/>
              </w:rPr>
              <w:t>41,4</w:t>
            </w:r>
            <w:r w:rsidR="009D0629" w:rsidRPr="00EF734E">
              <w:rPr>
                <w:rFonts w:eastAsia="Calibri" w:cs="Times New Roman"/>
                <w:color w:val="000000" w:themeColor="text1"/>
                <w:sz w:val="28"/>
                <w:szCs w:val="28"/>
              </w:rPr>
              <w:t xml:space="preserve"> млн. штук</w:t>
            </w:r>
            <w:r w:rsidR="00FA182C">
              <w:rPr>
                <w:rFonts w:eastAsia="Calibri" w:cs="Times New Roman"/>
                <w:color w:val="000000" w:themeColor="text1"/>
                <w:sz w:val="28"/>
                <w:szCs w:val="28"/>
              </w:rPr>
              <w:t xml:space="preserve"> </w:t>
            </w:r>
            <w:r w:rsidR="009D0629" w:rsidRPr="00EF734E">
              <w:rPr>
                <w:rFonts w:eastAsia="Calibri" w:cs="Times New Roman"/>
                <w:color w:val="000000" w:themeColor="text1"/>
                <w:sz w:val="28"/>
                <w:szCs w:val="28"/>
              </w:rPr>
              <w:t>яиц куриных</w:t>
            </w:r>
          </w:p>
        </w:tc>
      </w:tr>
      <w:tr w:rsidR="009D0629" w:rsidRPr="00EF734E" w:rsidTr="009D0629">
        <w:trPr>
          <w:trHeight w:val="227"/>
        </w:trPr>
        <w:tc>
          <w:tcPr>
            <w:tcW w:w="5857" w:type="dxa"/>
            <w:gridSpan w:val="3"/>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9D0629" w:rsidRPr="009D0629" w:rsidRDefault="004905DA" w:rsidP="004905DA">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8,5</w:t>
            </w:r>
            <w:r w:rsidR="009D0629" w:rsidRPr="00EF734E">
              <w:rPr>
                <w:rFonts w:eastAsia="Calibri" w:cs="Times New Roman"/>
                <w:color w:val="000000" w:themeColor="text1"/>
                <w:sz w:val="28"/>
                <w:szCs w:val="28"/>
              </w:rPr>
              <w:t xml:space="preserve"> тыс. тонн овощей</w:t>
            </w:r>
          </w:p>
        </w:tc>
        <w:tc>
          <w:tcPr>
            <w:tcW w:w="5014" w:type="dxa"/>
            <w:gridSpan w:val="2"/>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9D0629" w:rsidRPr="009D0629" w:rsidRDefault="009D0629" w:rsidP="00F07A72">
            <w:pPr>
              <w:tabs>
                <w:tab w:val="left" w:pos="709"/>
              </w:tabs>
              <w:spacing w:after="0" w:line="240" w:lineRule="auto"/>
              <w:ind w:left="178"/>
              <w:rPr>
                <w:rFonts w:eastAsia="Calibri" w:cs="Times New Roman"/>
                <w:color w:val="000000" w:themeColor="text1"/>
                <w:sz w:val="28"/>
                <w:szCs w:val="28"/>
              </w:rPr>
            </w:pPr>
            <w:r w:rsidRPr="00EF734E">
              <w:rPr>
                <w:rFonts w:eastAsia="Calibri" w:cs="Times New Roman"/>
                <w:color w:val="000000" w:themeColor="text1"/>
                <w:sz w:val="28"/>
                <w:szCs w:val="28"/>
              </w:rPr>
              <w:t>45</w:t>
            </w:r>
            <w:r w:rsidR="00F07A72">
              <w:rPr>
                <w:rFonts w:eastAsia="Calibri" w:cs="Times New Roman"/>
                <w:color w:val="000000" w:themeColor="text1"/>
                <w:sz w:val="28"/>
                <w:szCs w:val="28"/>
              </w:rPr>
              <w:t>7</w:t>
            </w:r>
            <w:r w:rsidRPr="00EF734E">
              <w:rPr>
                <w:rFonts w:eastAsia="Calibri" w:cs="Times New Roman"/>
                <w:color w:val="000000" w:themeColor="text1"/>
                <w:sz w:val="28"/>
                <w:szCs w:val="28"/>
              </w:rPr>
              <w:t xml:space="preserve"> тонн рыбы</w:t>
            </w:r>
          </w:p>
        </w:tc>
      </w:tr>
      <w:tr w:rsidR="009D0629" w:rsidRPr="00EF734E" w:rsidTr="009D0629">
        <w:trPr>
          <w:trHeight w:val="227"/>
        </w:trPr>
        <w:tc>
          <w:tcPr>
            <w:tcW w:w="5857" w:type="dxa"/>
            <w:gridSpan w:val="3"/>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9D0629" w:rsidRPr="00EF734E" w:rsidRDefault="005A67C0" w:rsidP="005A67C0">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5,4</w:t>
            </w:r>
            <w:r w:rsidR="009D0629" w:rsidRPr="00EF734E">
              <w:rPr>
                <w:rFonts w:eastAsia="Calibri" w:cs="Times New Roman"/>
                <w:color w:val="000000" w:themeColor="text1"/>
                <w:sz w:val="28"/>
                <w:szCs w:val="28"/>
              </w:rPr>
              <w:t xml:space="preserve"> тыс. тонн картофеля</w:t>
            </w:r>
          </w:p>
        </w:tc>
        <w:tc>
          <w:tcPr>
            <w:tcW w:w="5014" w:type="dxa"/>
            <w:gridSpan w:val="2"/>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9D0629" w:rsidRPr="00EF734E" w:rsidRDefault="009D0629" w:rsidP="009D0629">
            <w:pPr>
              <w:pStyle w:val="a6"/>
              <w:ind w:left="178"/>
              <w:jc w:val="center"/>
              <w:rPr>
                <w:rFonts w:asciiTheme="minorHAnsi" w:hAnsiTheme="minorHAnsi"/>
                <w:color w:val="000000" w:themeColor="text1"/>
                <w:sz w:val="28"/>
                <w:szCs w:val="28"/>
              </w:rPr>
            </w:pPr>
          </w:p>
        </w:tc>
      </w:tr>
      <w:tr w:rsidR="009D0629" w:rsidRPr="00EF734E" w:rsidTr="009D0629">
        <w:trPr>
          <w:trHeight w:val="227"/>
        </w:trPr>
        <w:tc>
          <w:tcPr>
            <w:tcW w:w="5857" w:type="dxa"/>
            <w:gridSpan w:val="3"/>
            <w:tcBorders>
              <w:top w:val="single" w:sz="8" w:space="0" w:color="4F81BD"/>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9D0629" w:rsidRPr="00EF734E" w:rsidRDefault="005A67C0" w:rsidP="005A67C0">
            <w:pPr>
              <w:spacing w:after="0" w:line="240" w:lineRule="auto"/>
              <w:ind w:left="178"/>
              <w:jc w:val="both"/>
              <w:rPr>
                <w:rFonts w:eastAsia="Calibri" w:cs="Times New Roman"/>
                <w:color w:val="000000" w:themeColor="text1"/>
                <w:sz w:val="28"/>
                <w:szCs w:val="28"/>
              </w:rPr>
            </w:pPr>
            <w:r>
              <w:rPr>
                <w:rFonts w:eastAsia="Calibri" w:cs="Times New Roman"/>
                <w:color w:val="000000" w:themeColor="text1"/>
                <w:sz w:val="28"/>
                <w:szCs w:val="28"/>
              </w:rPr>
              <w:t>177</w:t>
            </w:r>
            <w:r w:rsidR="009D0629" w:rsidRPr="00EF734E">
              <w:rPr>
                <w:rFonts w:eastAsia="Calibri" w:cs="Times New Roman"/>
                <w:color w:val="000000" w:themeColor="text1"/>
                <w:sz w:val="28"/>
                <w:szCs w:val="28"/>
              </w:rPr>
              <w:t xml:space="preserve"> тонны винограда</w:t>
            </w:r>
          </w:p>
        </w:tc>
        <w:tc>
          <w:tcPr>
            <w:tcW w:w="5014" w:type="dxa"/>
            <w:gridSpan w:val="2"/>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9D0629" w:rsidRPr="00EF734E" w:rsidRDefault="009D0629" w:rsidP="009D0629">
            <w:pPr>
              <w:pStyle w:val="a6"/>
              <w:ind w:left="178"/>
              <w:jc w:val="center"/>
              <w:rPr>
                <w:rFonts w:asciiTheme="minorHAnsi" w:hAnsiTheme="minorHAnsi"/>
                <w:color w:val="000000" w:themeColor="text1"/>
                <w:sz w:val="28"/>
                <w:szCs w:val="28"/>
              </w:rPr>
            </w:pPr>
          </w:p>
        </w:tc>
      </w:tr>
    </w:tbl>
    <w:p w:rsidR="00060EC1" w:rsidRDefault="00060EC1" w:rsidP="009A2523">
      <w:pPr>
        <w:spacing w:after="0" w:line="240" w:lineRule="auto"/>
        <w:jc w:val="both"/>
        <w:rPr>
          <w:rFonts w:cs="Times New Roman"/>
          <w:b/>
          <w:color w:val="A41C36"/>
          <w:sz w:val="28"/>
          <w:szCs w:val="28"/>
        </w:rPr>
      </w:pPr>
    </w:p>
    <w:p w:rsidR="00060EC1" w:rsidRDefault="00060EC1" w:rsidP="009A2523">
      <w:pPr>
        <w:spacing w:after="0" w:line="240" w:lineRule="auto"/>
        <w:jc w:val="both"/>
        <w:rPr>
          <w:rFonts w:cs="Times New Roman"/>
          <w:b/>
          <w:color w:val="A41C36"/>
          <w:sz w:val="28"/>
          <w:szCs w:val="28"/>
        </w:rPr>
      </w:pPr>
    </w:p>
    <w:p w:rsidR="009D0629" w:rsidRDefault="000A6720" w:rsidP="009A2523">
      <w:pPr>
        <w:spacing w:after="0" w:line="240" w:lineRule="auto"/>
        <w:jc w:val="both"/>
        <w:rPr>
          <w:rFonts w:cs="Times New Roman"/>
          <w:b/>
          <w:color w:val="A41C36"/>
          <w:sz w:val="28"/>
          <w:szCs w:val="28"/>
        </w:rPr>
      </w:pPr>
      <w:r w:rsidRPr="000A6720">
        <w:rPr>
          <w:rFonts w:cs="Times New Roman"/>
          <w:b/>
          <w:noProof/>
          <w:color w:val="A41C36"/>
          <w:sz w:val="28"/>
          <w:szCs w:val="28"/>
          <w:lang w:eastAsia="ru-RU"/>
        </w:rPr>
        <w:lastRenderedPageBreak/>
        <w:drawing>
          <wp:anchor distT="0" distB="0" distL="114300" distR="114300" simplePos="0" relativeHeight="251653632" behindDoc="0" locked="0" layoutInCell="1" allowOverlap="1">
            <wp:simplePos x="0" y="0"/>
            <wp:positionH relativeFrom="column">
              <wp:posOffset>-144562</wp:posOffset>
            </wp:positionH>
            <wp:positionV relativeFrom="paragraph">
              <wp:posOffset>188197</wp:posOffset>
            </wp:positionV>
            <wp:extent cx="9206836" cy="109182"/>
            <wp:effectExtent l="19050" t="0" r="0" b="0"/>
            <wp:wrapNone/>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836" cy="109182"/>
                    </a:xfrm>
                    <a:prstGeom prst="rect">
                      <a:avLst/>
                    </a:prstGeom>
                    <a:noFill/>
                  </pic:spPr>
                </pic:pic>
              </a:graphicData>
            </a:graphic>
          </wp:anchor>
        </w:drawing>
      </w:r>
    </w:p>
    <w:p w:rsidR="00B11A7F" w:rsidRPr="00EF734E" w:rsidRDefault="00B11A7F" w:rsidP="00EF734E">
      <w:pPr>
        <w:spacing w:line="240" w:lineRule="auto"/>
        <w:jc w:val="both"/>
        <w:rPr>
          <w:rFonts w:cs="Times New Roman"/>
          <w:b/>
          <w:color w:val="A41C36"/>
          <w:sz w:val="28"/>
          <w:szCs w:val="28"/>
        </w:rPr>
      </w:pPr>
      <w:r w:rsidRPr="00EF734E">
        <w:rPr>
          <w:rFonts w:cs="Times New Roman"/>
          <w:b/>
          <w:color w:val="A41C36"/>
          <w:sz w:val="28"/>
          <w:szCs w:val="28"/>
        </w:rPr>
        <w:t>Результативность:</w:t>
      </w:r>
    </w:p>
    <w:p w:rsidR="00B11A7F" w:rsidRPr="00EF734E" w:rsidRDefault="00B11A7F" w:rsidP="00EF734E">
      <w:pPr>
        <w:pStyle w:val="a8"/>
        <w:shd w:val="clear" w:color="auto" w:fill="FFFFFF"/>
        <w:spacing w:before="0" w:beforeAutospacing="0" w:after="0" w:afterAutospacing="0"/>
        <w:ind w:left="709"/>
        <w:jc w:val="both"/>
        <w:rPr>
          <w:rFonts w:asciiTheme="minorHAnsi" w:eastAsia="Calibri" w:hAnsiTheme="minorHAnsi"/>
          <w:color w:val="000000" w:themeColor="text1"/>
          <w:sz w:val="28"/>
          <w:szCs w:val="28"/>
          <w:lang w:eastAsia="en-US"/>
        </w:rPr>
      </w:pPr>
      <w:r w:rsidRPr="00BF0B16">
        <w:rPr>
          <w:rFonts w:asciiTheme="minorHAnsi" w:eastAsia="Calibri" w:hAnsiTheme="minorHAnsi"/>
          <w:b/>
          <w:color w:val="002060"/>
          <w:sz w:val="28"/>
          <w:szCs w:val="28"/>
          <w:lang w:eastAsia="en-US"/>
        </w:rPr>
        <w:t>1-е место</w:t>
      </w:r>
      <w:r w:rsidRPr="00EF734E">
        <w:rPr>
          <w:rFonts w:asciiTheme="minorHAnsi" w:eastAsia="Calibri" w:hAnsiTheme="minorHAnsi"/>
          <w:color w:val="000000" w:themeColor="text1"/>
          <w:sz w:val="28"/>
          <w:szCs w:val="28"/>
          <w:lang w:eastAsia="en-US"/>
        </w:rPr>
        <w:t xml:space="preserve"> - по  </w:t>
      </w:r>
      <w:proofErr w:type="spellStart"/>
      <w:r w:rsidRPr="00EF734E">
        <w:rPr>
          <w:rFonts w:asciiTheme="minorHAnsi" w:eastAsia="Calibri" w:hAnsiTheme="minorHAnsi"/>
          <w:color w:val="000000" w:themeColor="text1"/>
          <w:sz w:val="28"/>
          <w:szCs w:val="28"/>
          <w:lang w:eastAsia="en-US"/>
        </w:rPr>
        <w:t>объемупроизводства</w:t>
      </w:r>
      <w:proofErr w:type="spellEnd"/>
      <w:r w:rsidRPr="00EF734E">
        <w:rPr>
          <w:rFonts w:asciiTheme="minorHAnsi" w:eastAsia="Calibri" w:hAnsiTheme="minorHAnsi"/>
          <w:color w:val="000000" w:themeColor="text1"/>
          <w:sz w:val="28"/>
          <w:szCs w:val="28"/>
          <w:lang w:eastAsia="en-US"/>
        </w:rPr>
        <w:t xml:space="preserve"> плодов</w:t>
      </w:r>
    </w:p>
    <w:p w:rsidR="00B11A7F" w:rsidRPr="00EF734E" w:rsidRDefault="00B11A7F" w:rsidP="00EF734E">
      <w:pPr>
        <w:pStyle w:val="a8"/>
        <w:shd w:val="clear" w:color="auto" w:fill="FFFFFF"/>
        <w:spacing w:before="0" w:beforeAutospacing="0" w:after="0" w:afterAutospacing="0"/>
        <w:ind w:left="709"/>
        <w:jc w:val="both"/>
        <w:rPr>
          <w:rFonts w:asciiTheme="minorHAnsi" w:eastAsia="Calibri" w:hAnsiTheme="minorHAnsi"/>
          <w:color w:val="000000" w:themeColor="text1"/>
          <w:sz w:val="28"/>
          <w:szCs w:val="28"/>
          <w:lang w:eastAsia="en-US"/>
        </w:rPr>
      </w:pPr>
      <w:r w:rsidRPr="00EF734E">
        <w:rPr>
          <w:rFonts w:asciiTheme="minorHAnsi" w:eastAsia="Calibri" w:hAnsiTheme="minorHAnsi"/>
          <w:color w:val="000000" w:themeColor="text1"/>
          <w:sz w:val="28"/>
          <w:szCs w:val="28"/>
          <w:lang w:eastAsia="en-US"/>
        </w:rPr>
        <w:t>(</w:t>
      </w:r>
      <w:proofErr w:type="gramStart"/>
      <w:r w:rsidRPr="00EF734E">
        <w:rPr>
          <w:rFonts w:asciiTheme="minorHAnsi" w:eastAsia="Calibri" w:hAnsiTheme="minorHAnsi"/>
          <w:color w:val="000000" w:themeColor="text1"/>
          <w:sz w:val="28"/>
          <w:szCs w:val="28"/>
          <w:lang w:eastAsia="en-US"/>
        </w:rPr>
        <w:t>доля  ГГО</w:t>
      </w:r>
      <w:proofErr w:type="gramEnd"/>
      <w:r w:rsidRPr="00EF734E">
        <w:rPr>
          <w:rFonts w:asciiTheme="minorHAnsi" w:eastAsia="Calibri" w:hAnsiTheme="minorHAnsi"/>
          <w:color w:val="000000" w:themeColor="text1"/>
          <w:sz w:val="28"/>
          <w:szCs w:val="28"/>
          <w:lang w:eastAsia="en-US"/>
        </w:rPr>
        <w:t xml:space="preserve"> в общем  производстве плодов по Ставропольскому краю – </w:t>
      </w:r>
      <w:r w:rsidR="00EF7430">
        <w:rPr>
          <w:rFonts w:asciiTheme="minorHAnsi" w:eastAsia="Calibri" w:hAnsiTheme="minorHAnsi"/>
          <w:color w:val="000000" w:themeColor="text1"/>
          <w:sz w:val="28"/>
          <w:szCs w:val="28"/>
          <w:lang w:eastAsia="en-US"/>
        </w:rPr>
        <w:t>56,1</w:t>
      </w:r>
      <w:r w:rsidRPr="00EF734E">
        <w:rPr>
          <w:rFonts w:asciiTheme="minorHAnsi" w:eastAsia="Calibri" w:hAnsiTheme="minorHAnsi"/>
          <w:color w:val="000000" w:themeColor="text1"/>
          <w:sz w:val="28"/>
          <w:szCs w:val="28"/>
          <w:lang w:eastAsia="en-US"/>
        </w:rPr>
        <w:t>%)</w:t>
      </w:r>
    </w:p>
    <w:p w:rsidR="00B11A7F" w:rsidRPr="00EF734E" w:rsidRDefault="00B11A7F" w:rsidP="00EF734E">
      <w:pPr>
        <w:spacing w:after="0" w:line="240" w:lineRule="auto"/>
        <w:ind w:left="709"/>
        <w:rPr>
          <w:rFonts w:eastAsia="Calibri" w:cs="Times New Roman"/>
          <w:color w:val="000000" w:themeColor="text1"/>
          <w:sz w:val="28"/>
          <w:szCs w:val="28"/>
        </w:rPr>
      </w:pPr>
      <w:r w:rsidRPr="00BF0B16">
        <w:rPr>
          <w:rFonts w:eastAsia="Calibri" w:cs="Times New Roman"/>
          <w:b/>
          <w:color w:val="002060"/>
          <w:sz w:val="28"/>
          <w:szCs w:val="28"/>
        </w:rPr>
        <w:t>1-е место</w:t>
      </w:r>
      <w:r w:rsidR="00553F13">
        <w:rPr>
          <w:rFonts w:eastAsia="Calibri" w:cs="Times New Roman"/>
          <w:color w:val="000000" w:themeColor="text1"/>
          <w:sz w:val="28"/>
          <w:szCs w:val="28"/>
        </w:rPr>
        <w:t>-</w:t>
      </w:r>
      <w:r w:rsidRPr="00EF734E">
        <w:rPr>
          <w:rFonts w:eastAsia="Calibri" w:cs="Times New Roman"/>
          <w:color w:val="000000" w:themeColor="text1"/>
          <w:sz w:val="28"/>
          <w:szCs w:val="28"/>
        </w:rPr>
        <w:t xml:space="preserve"> по продуктивности птицы</w:t>
      </w:r>
    </w:p>
    <w:p w:rsidR="00B11A7F" w:rsidRPr="00EF734E" w:rsidRDefault="0021637E" w:rsidP="00EF734E">
      <w:pPr>
        <w:pStyle w:val="a8"/>
        <w:shd w:val="clear" w:color="auto" w:fill="FFFFFF"/>
        <w:spacing w:before="0" w:beforeAutospacing="0" w:after="0" w:afterAutospacing="0"/>
        <w:ind w:left="709"/>
        <w:jc w:val="both"/>
        <w:rPr>
          <w:rFonts w:asciiTheme="minorHAnsi" w:eastAsia="Calibri" w:hAnsiTheme="minorHAnsi"/>
          <w:color w:val="000000" w:themeColor="text1"/>
          <w:sz w:val="28"/>
          <w:szCs w:val="28"/>
          <w:lang w:eastAsia="en-US"/>
        </w:rPr>
      </w:pPr>
      <w:r>
        <w:rPr>
          <w:rFonts w:asciiTheme="minorHAnsi" w:eastAsia="Calibri" w:hAnsiTheme="minorHAnsi"/>
          <w:b/>
          <w:color w:val="002060"/>
          <w:sz w:val="28"/>
          <w:szCs w:val="28"/>
          <w:lang w:eastAsia="en-US"/>
        </w:rPr>
        <w:t>6</w:t>
      </w:r>
      <w:r w:rsidR="00B11A7F" w:rsidRPr="00BF0B16">
        <w:rPr>
          <w:rFonts w:asciiTheme="minorHAnsi" w:eastAsia="Calibri" w:hAnsiTheme="minorHAnsi"/>
          <w:b/>
          <w:color w:val="002060"/>
          <w:sz w:val="28"/>
          <w:szCs w:val="28"/>
          <w:lang w:eastAsia="en-US"/>
        </w:rPr>
        <w:t>-е место</w:t>
      </w:r>
      <w:r w:rsidR="00B11A7F" w:rsidRPr="00EF734E">
        <w:rPr>
          <w:rFonts w:asciiTheme="minorHAnsi" w:eastAsia="Calibri" w:hAnsiTheme="minorHAnsi"/>
          <w:color w:val="000000" w:themeColor="text1"/>
          <w:sz w:val="28"/>
          <w:szCs w:val="28"/>
          <w:lang w:eastAsia="en-US"/>
        </w:rPr>
        <w:t xml:space="preserve"> -по валовому производству зерновых и зернобобовых культур</w:t>
      </w:r>
    </w:p>
    <w:p w:rsidR="00B11A7F" w:rsidRPr="00EF734E" w:rsidRDefault="00EF7430" w:rsidP="00EF734E">
      <w:pPr>
        <w:pStyle w:val="a8"/>
        <w:shd w:val="clear" w:color="auto" w:fill="FFFFFF"/>
        <w:spacing w:before="0" w:beforeAutospacing="0" w:after="0" w:afterAutospacing="0"/>
        <w:ind w:left="709"/>
        <w:jc w:val="both"/>
        <w:rPr>
          <w:rFonts w:asciiTheme="minorHAnsi" w:eastAsia="Calibri" w:hAnsiTheme="minorHAnsi"/>
          <w:color w:val="000000" w:themeColor="text1"/>
          <w:sz w:val="28"/>
          <w:szCs w:val="28"/>
          <w:lang w:eastAsia="en-US"/>
        </w:rPr>
      </w:pPr>
      <w:r>
        <w:rPr>
          <w:rFonts w:asciiTheme="minorHAnsi" w:eastAsia="Calibri" w:hAnsiTheme="minorHAnsi"/>
          <w:b/>
          <w:color w:val="002060"/>
          <w:sz w:val="28"/>
          <w:szCs w:val="28"/>
          <w:lang w:eastAsia="en-US"/>
        </w:rPr>
        <w:t>4</w:t>
      </w:r>
      <w:r w:rsidR="00B11A7F" w:rsidRPr="00BF0B16">
        <w:rPr>
          <w:rFonts w:asciiTheme="minorHAnsi" w:eastAsia="Calibri" w:hAnsiTheme="minorHAnsi"/>
          <w:b/>
          <w:color w:val="002060"/>
          <w:sz w:val="28"/>
          <w:szCs w:val="28"/>
          <w:lang w:eastAsia="en-US"/>
        </w:rPr>
        <w:t xml:space="preserve">-е </w:t>
      </w:r>
      <w:proofErr w:type="gramStart"/>
      <w:r w:rsidR="00B11A7F" w:rsidRPr="00BF0B16">
        <w:rPr>
          <w:rFonts w:asciiTheme="minorHAnsi" w:eastAsia="Calibri" w:hAnsiTheme="minorHAnsi"/>
          <w:b/>
          <w:color w:val="002060"/>
          <w:sz w:val="28"/>
          <w:szCs w:val="28"/>
          <w:lang w:eastAsia="en-US"/>
        </w:rPr>
        <w:t>место</w:t>
      </w:r>
      <w:r w:rsidR="00B11A7F" w:rsidRPr="00EF734E">
        <w:rPr>
          <w:rFonts w:asciiTheme="minorHAnsi" w:eastAsia="Calibri" w:hAnsiTheme="minorHAnsi"/>
          <w:color w:val="000000" w:themeColor="text1"/>
          <w:lang w:eastAsia="en-US"/>
        </w:rPr>
        <w:t> </w:t>
      </w:r>
      <w:r w:rsidR="00B11A7F" w:rsidRPr="00EF734E">
        <w:rPr>
          <w:rFonts w:asciiTheme="minorHAnsi" w:eastAsia="Calibri" w:hAnsiTheme="minorHAnsi"/>
          <w:color w:val="000000" w:themeColor="text1"/>
          <w:sz w:val="28"/>
          <w:szCs w:val="28"/>
          <w:lang w:eastAsia="en-US"/>
        </w:rPr>
        <w:t> -</w:t>
      </w:r>
      <w:proofErr w:type="gramEnd"/>
      <w:r w:rsidR="00B11A7F" w:rsidRPr="00EF734E">
        <w:rPr>
          <w:rFonts w:asciiTheme="minorHAnsi" w:eastAsia="Calibri" w:hAnsiTheme="minorHAnsi"/>
          <w:color w:val="000000" w:themeColor="text1"/>
          <w:sz w:val="28"/>
          <w:szCs w:val="28"/>
          <w:lang w:eastAsia="en-US"/>
        </w:rPr>
        <w:t xml:space="preserve"> по </w:t>
      </w:r>
      <w:proofErr w:type="spellStart"/>
      <w:r w:rsidR="00B11A7F" w:rsidRPr="00EF734E">
        <w:rPr>
          <w:rFonts w:asciiTheme="minorHAnsi" w:eastAsia="Calibri" w:hAnsiTheme="minorHAnsi"/>
          <w:color w:val="000000" w:themeColor="text1"/>
          <w:sz w:val="28"/>
          <w:szCs w:val="28"/>
          <w:lang w:eastAsia="en-US"/>
        </w:rPr>
        <w:t>урожайностизерновых</w:t>
      </w:r>
      <w:proofErr w:type="spellEnd"/>
      <w:r w:rsidR="00B11A7F" w:rsidRPr="00EF734E">
        <w:rPr>
          <w:rFonts w:asciiTheme="minorHAnsi" w:eastAsia="Calibri" w:hAnsiTheme="minorHAnsi"/>
          <w:color w:val="000000" w:themeColor="text1"/>
          <w:sz w:val="28"/>
          <w:szCs w:val="28"/>
          <w:lang w:eastAsia="en-US"/>
        </w:rPr>
        <w:t xml:space="preserve"> и зернобобовых культур</w:t>
      </w:r>
    </w:p>
    <w:p w:rsidR="00B11A7F" w:rsidRPr="00EF734E" w:rsidRDefault="00B11A7F" w:rsidP="00EF734E">
      <w:pPr>
        <w:spacing w:after="0" w:line="240" w:lineRule="auto"/>
        <w:ind w:firstLine="851"/>
        <w:jc w:val="both"/>
        <w:rPr>
          <w:color w:val="C00000"/>
          <w:sz w:val="28"/>
          <w:szCs w:val="28"/>
        </w:rPr>
      </w:pPr>
    </w:p>
    <w:p w:rsidR="00B11A7F" w:rsidRPr="003C336C" w:rsidRDefault="00B11A7F" w:rsidP="003C336C">
      <w:pPr>
        <w:spacing w:line="240" w:lineRule="auto"/>
        <w:jc w:val="both"/>
        <w:rPr>
          <w:rFonts w:cs="Times New Roman"/>
          <w:b/>
          <w:color w:val="A41C36"/>
          <w:sz w:val="28"/>
          <w:szCs w:val="28"/>
        </w:rPr>
      </w:pPr>
      <w:r w:rsidRPr="003C336C">
        <w:rPr>
          <w:rFonts w:cs="Times New Roman"/>
          <w:b/>
          <w:color w:val="A41C36"/>
          <w:sz w:val="28"/>
          <w:szCs w:val="28"/>
        </w:rPr>
        <w:t>Проблемные вопросы:</w:t>
      </w:r>
    </w:p>
    <w:p w:rsidR="003C336C" w:rsidRPr="003C336C" w:rsidRDefault="003C336C" w:rsidP="00EF734E">
      <w:pPr>
        <w:spacing w:after="0" w:line="240" w:lineRule="auto"/>
        <w:jc w:val="both"/>
        <w:rPr>
          <w:rFonts w:eastAsia="Calibri" w:cs="Times New Roman"/>
          <w:color w:val="000000" w:themeColor="text1"/>
          <w:sz w:val="28"/>
          <w:szCs w:val="28"/>
        </w:rPr>
      </w:pPr>
      <w:r w:rsidRPr="003C336C">
        <w:rPr>
          <w:rFonts w:eastAsia="Calibri" w:cs="Times New Roman"/>
          <w:color w:val="000000" w:themeColor="text1"/>
          <w:sz w:val="28"/>
          <w:szCs w:val="28"/>
        </w:rPr>
        <w:t>вхождение сельскохозяйственных предприятий округа в крупные агрохолдинги</w:t>
      </w:r>
    </w:p>
    <w:p w:rsidR="003C336C" w:rsidRPr="003C336C" w:rsidRDefault="003C336C" w:rsidP="00EF734E">
      <w:pPr>
        <w:spacing w:after="0" w:line="240" w:lineRule="auto"/>
        <w:jc w:val="both"/>
        <w:rPr>
          <w:rFonts w:eastAsia="Calibri" w:cs="Times New Roman"/>
          <w:color w:val="000000" w:themeColor="text1"/>
          <w:sz w:val="28"/>
          <w:szCs w:val="28"/>
        </w:rPr>
      </w:pPr>
      <w:r w:rsidRPr="003C336C">
        <w:rPr>
          <w:rFonts w:eastAsia="Calibri" w:cs="Times New Roman"/>
          <w:color w:val="000000" w:themeColor="text1"/>
          <w:sz w:val="28"/>
          <w:szCs w:val="28"/>
        </w:rPr>
        <w:t>слабые межхозяйственные и межотраслевые связи между предприятиями округа</w:t>
      </w:r>
    </w:p>
    <w:p w:rsidR="002E4BEC" w:rsidRPr="002E4BEC" w:rsidRDefault="002E4BEC" w:rsidP="002E4BEC">
      <w:pPr>
        <w:spacing w:after="0" w:line="240" w:lineRule="auto"/>
        <w:jc w:val="both"/>
        <w:rPr>
          <w:rFonts w:eastAsia="Calibri" w:cs="Times New Roman"/>
          <w:color w:val="000000" w:themeColor="text1"/>
          <w:sz w:val="28"/>
          <w:szCs w:val="28"/>
        </w:rPr>
      </w:pPr>
      <w:r>
        <w:rPr>
          <w:rFonts w:eastAsia="Calibri" w:cs="Times New Roman"/>
          <w:color w:val="000000" w:themeColor="text1"/>
          <w:sz w:val="28"/>
          <w:szCs w:val="28"/>
        </w:rPr>
        <w:t>н</w:t>
      </w:r>
      <w:r w:rsidRPr="002E4BEC">
        <w:rPr>
          <w:rFonts w:eastAsia="Calibri" w:cs="Times New Roman"/>
          <w:color w:val="000000" w:themeColor="text1"/>
          <w:sz w:val="28"/>
          <w:szCs w:val="28"/>
        </w:rPr>
        <w:t>изкие закупочные цены на молоко у производителей</w:t>
      </w:r>
    </w:p>
    <w:p w:rsidR="009A2523" w:rsidRDefault="009A2523" w:rsidP="00B11A7F">
      <w:pPr>
        <w:pStyle w:val="a6"/>
        <w:ind w:firstLine="709"/>
        <w:rPr>
          <w:rFonts w:ascii="Times New Roman" w:hAnsi="Times New Roman"/>
          <w:color w:val="000000" w:themeColor="text1"/>
          <w:sz w:val="28"/>
          <w:szCs w:val="28"/>
        </w:rPr>
      </w:pPr>
    </w:p>
    <w:p w:rsidR="009A2523" w:rsidRPr="001B0D3E" w:rsidRDefault="009A2523" w:rsidP="009A2523">
      <w:pPr>
        <w:spacing w:after="0" w:line="500" w:lineRule="exact"/>
        <w:rPr>
          <w:rFonts w:eastAsia="Times New Roman" w:cs="Times New Roman"/>
          <w:b/>
          <w:color w:val="A41C36"/>
          <w:sz w:val="48"/>
          <w:szCs w:val="48"/>
          <w:lang w:eastAsia="ru-RU"/>
        </w:rPr>
      </w:pPr>
      <w:r w:rsidRPr="001B0D3E">
        <w:rPr>
          <w:rFonts w:eastAsia="Times New Roman" w:cs="Times New Roman"/>
          <w:b/>
          <w:color w:val="A41C36"/>
          <w:sz w:val="48"/>
          <w:szCs w:val="48"/>
          <w:lang w:eastAsia="ru-RU"/>
        </w:rPr>
        <w:t>РЕГИОНАЛЬНЫЙ ИНДУСТРИАЛЬНЫЙ ПАРК НА ТЕРРИТОРИИ ГОРОДА ГЕОРГИЕВСКА СТАВРОПОЛЬСКОГО КРАЯ</w:t>
      </w:r>
    </w:p>
    <w:p w:rsidR="009A2523" w:rsidRDefault="00BE091D" w:rsidP="009A2523">
      <w:pPr>
        <w:spacing w:after="0" w:line="240" w:lineRule="auto"/>
        <w:rPr>
          <w:sz w:val="28"/>
          <w:szCs w:val="28"/>
        </w:rPr>
      </w:pPr>
      <w:r>
        <w:rPr>
          <w:noProof/>
          <w:sz w:val="28"/>
          <w:szCs w:val="28"/>
          <w:lang w:eastAsia="ru-RU"/>
        </w:rPr>
        <w:drawing>
          <wp:anchor distT="0" distB="0" distL="114300" distR="114300" simplePos="0" relativeHeight="251645440" behindDoc="0" locked="0" layoutInCell="1" allowOverlap="1">
            <wp:simplePos x="0" y="0"/>
            <wp:positionH relativeFrom="column">
              <wp:posOffset>19050</wp:posOffset>
            </wp:positionH>
            <wp:positionV relativeFrom="paragraph">
              <wp:posOffset>204470</wp:posOffset>
            </wp:positionV>
            <wp:extent cx="3529330" cy="3411855"/>
            <wp:effectExtent l="19050" t="0" r="0" b="0"/>
            <wp:wrapNone/>
            <wp:docPr id="59" name="Рисунок 9"/>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cstate="print"/>
                    <a:srcRect/>
                    <a:stretch>
                      <a:fillRect/>
                    </a:stretch>
                  </pic:blipFill>
                  <pic:spPr bwMode="auto">
                    <a:xfrm>
                      <a:off x="0" y="0"/>
                      <a:ext cx="3529330" cy="3411855"/>
                    </a:xfrm>
                    <a:prstGeom prst="rect">
                      <a:avLst/>
                    </a:prstGeom>
                    <a:noFill/>
                    <a:ln w="9525">
                      <a:noFill/>
                      <a:miter lim="800000"/>
                      <a:headEnd/>
                      <a:tailEnd/>
                    </a:ln>
                  </pic:spPr>
                </pic:pic>
              </a:graphicData>
            </a:graphic>
          </wp:anchor>
        </w:drawing>
      </w:r>
    </w:p>
    <w:p w:rsidR="009A2523" w:rsidRDefault="00BA1267" w:rsidP="009A2523">
      <w:pPr>
        <w:spacing w:after="0" w:line="240" w:lineRule="auto"/>
        <w:rPr>
          <w:sz w:val="28"/>
          <w:szCs w:val="28"/>
        </w:rPr>
      </w:pPr>
      <w:r>
        <w:rPr>
          <w:noProof/>
          <w:sz w:val="28"/>
          <w:szCs w:val="28"/>
          <w:lang w:eastAsia="ru-RU"/>
        </w:rPr>
        <w:pict>
          <v:rect id="_x0000_s1034" style="position:absolute;margin-left:284.8pt;margin-top:3.35pt;width:257.9pt;height:265.45pt;z-index:251671040" strokecolor="white [3212]">
            <v:textbox style="mso-next-textbox:#_x0000_s1034">
              <w:txbxContent>
                <w:p w:rsidR="00BA1267" w:rsidRDefault="00BA1267" w:rsidP="003C336C">
                  <w:pPr>
                    <w:spacing w:after="0" w:line="240" w:lineRule="auto"/>
                    <w:jc w:val="both"/>
                    <w:rPr>
                      <w:sz w:val="28"/>
                      <w:szCs w:val="28"/>
                    </w:rPr>
                  </w:pPr>
                  <w:r w:rsidRPr="001B0D3E">
                    <w:rPr>
                      <w:b/>
                      <w:color w:val="A41C36"/>
                      <w:sz w:val="28"/>
                      <w:szCs w:val="28"/>
                    </w:rPr>
                    <w:t>103,7 га</w:t>
                  </w:r>
                  <w:r>
                    <w:rPr>
                      <w:sz w:val="28"/>
                      <w:szCs w:val="28"/>
                    </w:rPr>
                    <w:t xml:space="preserve"> – п</w:t>
                  </w:r>
                  <w:r w:rsidRPr="001B0D3E">
                    <w:rPr>
                      <w:sz w:val="28"/>
                      <w:szCs w:val="28"/>
                    </w:rPr>
                    <w:t xml:space="preserve">лощадь </w:t>
                  </w:r>
                  <w:r>
                    <w:rPr>
                      <w:sz w:val="28"/>
                      <w:szCs w:val="28"/>
                    </w:rPr>
                    <w:t>р</w:t>
                  </w:r>
                  <w:r w:rsidRPr="001B0D3E">
                    <w:rPr>
                      <w:sz w:val="28"/>
                      <w:szCs w:val="28"/>
                    </w:rPr>
                    <w:t xml:space="preserve">егионального индустриального парка </w:t>
                  </w:r>
                </w:p>
                <w:p w:rsidR="00BA1267" w:rsidRDefault="00BA1267" w:rsidP="003C336C">
                  <w:pPr>
                    <w:spacing w:after="0" w:line="240" w:lineRule="auto"/>
                    <w:rPr>
                      <w:sz w:val="28"/>
                      <w:szCs w:val="28"/>
                    </w:rPr>
                  </w:pPr>
                  <w:r>
                    <w:rPr>
                      <w:b/>
                      <w:color w:val="A41C36"/>
                      <w:sz w:val="28"/>
                      <w:szCs w:val="28"/>
                    </w:rPr>
                    <w:t>60,54</w:t>
                  </w:r>
                  <w:r w:rsidRPr="003C336C">
                    <w:rPr>
                      <w:b/>
                      <w:color w:val="A41C36"/>
                      <w:sz w:val="28"/>
                      <w:szCs w:val="28"/>
                    </w:rPr>
                    <w:t xml:space="preserve"> га</w:t>
                  </w:r>
                  <w:r>
                    <w:rPr>
                      <w:sz w:val="28"/>
                      <w:szCs w:val="28"/>
                    </w:rPr>
                    <w:t xml:space="preserve">  – </w:t>
                  </w:r>
                  <w:r w:rsidRPr="003C336C">
                    <w:rPr>
                      <w:sz w:val="28"/>
                      <w:szCs w:val="28"/>
                    </w:rPr>
                    <w:t>площадь свободной территории</w:t>
                  </w:r>
                </w:p>
                <w:p w:rsidR="00BA1267" w:rsidRPr="001B0D3E" w:rsidRDefault="00BA1267" w:rsidP="00BE091D">
                  <w:pPr>
                    <w:spacing w:after="0" w:line="240" w:lineRule="auto"/>
                    <w:jc w:val="both"/>
                    <w:rPr>
                      <w:sz w:val="28"/>
                      <w:szCs w:val="28"/>
                    </w:rPr>
                  </w:pPr>
                  <w:r w:rsidRPr="001B0D3E">
                    <w:rPr>
                      <w:b/>
                      <w:color w:val="A41C36"/>
                      <w:sz w:val="28"/>
                      <w:szCs w:val="28"/>
                    </w:rPr>
                    <w:t>до 95 %</w:t>
                  </w:r>
                  <w:r w:rsidRPr="001B0D3E">
                    <w:rPr>
                      <w:sz w:val="28"/>
                      <w:szCs w:val="28"/>
                    </w:rPr>
                    <w:t>снижение арендной платы за пользование имуществом, находящимся в государственной собственности используемым для реализации инвестиционного проекта</w:t>
                  </w:r>
                </w:p>
                <w:p w:rsidR="00BA1267" w:rsidRPr="003C336C" w:rsidRDefault="00BA1267" w:rsidP="00BE091D">
                  <w:pPr>
                    <w:rPr>
                      <w:b/>
                      <w:color w:val="A41C36"/>
                      <w:sz w:val="28"/>
                      <w:szCs w:val="28"/>
                    </w:rPr>
                  </w:pPr>
                  <w:r w:rsidRPr="001B0D3E">
                    <w:rPr>
                      <w:b/>
                      <w:color w:val="A41C36"/>
                      <w:sz w:val="28"/>
                      <w:szCs w:val="28"/>
                    </w:rPr>
                    <w:t>4,5 % - 2,5 %</w:t>
                  </w:r>
                  <w:r w:rsidRPr="001B0D3E">
                    <w:rPr>
                      <w:sz w:val="28"/>
                      <w:szCs w:val="28"/>
                    </w:rPr>
                    <w:t>налоговые льготы по уплате налога на прибыль организаций для инвесторов, реализующих на территории курорта приоритетные инвестиционные проекты</w:t>
                  </w:r>
                </w:p>
              </w:txbxContent>
            </v:textbox>
          </v:rect>
        </w:pict>
      </w: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9A2523" w:rsidRDefault="009A2523" w:rsidP="009A2523">
      <w:pPr>
        <w:spacing w:after="0" w:line="240" w:lineRule="auto"/>
        <w:rPr>
          <w:sz w:val="28"/>
          <w:szCs w:val="28"/>
        </w:rPr>
      </w:pPr>
    </w:p>
    <w:p w:rsidR="003C336C" w:rsidRDefault="003C336C" w:rsidP="009A2523">
      <w:pPr>
        <w:spacing w:after="0" w:line="240" w:lineRule="auto"/>
        <w:rPr>
          <w:sz w:val="28"/>
          <w:szCs w:val="28"/>
        </w:rPr>
      </w:pPr>
    </w:p>
    <w:p w:rsidR="003C336C" w:rsidRDefault="003C336C" w:rsidP="009A2523">
      <w:pPr>
        <w:spacing w:after="0" w:line="240" w:lineRule="auto"/>
        <w:rPr>
          <w:sz w:val="28"/>
          <w:szCs w:val="28"/>
        </w:rPr>
      </w:pPr>
    </w:p>
    <w:p w:rsidR="003C336C" w:rsidRDefault="003C336C" w:rsidP="009A2523">
      <w:pPr>
        <w:spacing w:after="0" w:line="240" w:lineRule="auto"/>
        <w:rPr>
          <w:sz w:val="28"/>
          <w:szCs w:val="28"/>
        </w:rPr>
      </w:pPr>
    </w:p>
    <w:p w:rsidR="003C336C" w:rsidRDefault="003C336C" w:rsidP="009A2523">
      <w:pPr>
        <w:spacing w:after="0" w:line="240" w:lineRule="auto"/>
        <w:rPr>
          <w:sz w:val="28"/>
          <w:szCs w:val="28"/>
        </w:rPr>
      </w:pPr>
    </w:p>
    <w:p w:rsidR="00915CA3" w:rsidRDefault="00915CA3" w:rsidP="00915CA3">
      <w:pPr>
        <w:rPr>
          <w:rFonts w:eastAsia="+mn-ea"/>
          <w:sz w:val="28"/>
          <w:szCs w:val="28"/>
        </w:rPr>
      </w:pPr>
      <w:r>
        <w:rPr>
          <w:b/>
          <w:color w:val="A41C36"/>
          <w:sz w:val="28"/>
          <w:szCs w:val="28"/>
        </w:rPr>
        <w:t>Ориентация в развитии</w:t>
      </w:r>
    </w:p>
    <w:p w:rsidR="00915CA3" w:rsidRDefault="00915CA3" w:rsidP="00584DB7">
      <w:pPr>
        <w:spacing w:line="240" w:lineRule="auto"/>
        <w:rPr>
          <w:sz w:val="28"/>
          <w:szCs w:val="28"/>
        </w:rPr>
      </w:pPr>
      <w:r w:rsidRPr="009A2523">
        <w:rPr>
          <w:rFonts w:eastAsia="+mn-ea"/>
          <w:sz w:val="28"/>
          <w:szCs w:val="28"/>
        </w:rPr>
        <w:t xml:space="preserve">перерабатывающая промышленность (мясо- </w:t>
      </w:r>
      <w:proofErr w:type="spellStart"/>
      <w:r w:rsidRPr="009A2523">
        <w:rPr>
          <w:rFonts w:eastAsia="+mn-ea"/>
          <w:sz w:val="28"/>
          <w:szCs w:val="28"/>
        </w:rPr>
        <w:t>рыбопереработка</w:t>
      </w:r>
      <w:proofErr w:type="spellEnd"/>
      <w:r w:rsidRPr="009A2523">
        <w:rPr>
          <w:rFonts w:eastAsia="+mn-ea"/>
          <w:sz w:val="28"/>
          <w:szCs w:val="28"/>
        </w:rPr>
        <w:t xml:space="preserve">, переработка муки, </w:t>
      </w:r>
      <w:r w:rsidRPr="009A2523">
        <w:rPr>
          <w:sz w:val="28"/>
          <w:szCs w:val="28"/>
        </w:rPr>
        <w:t xml:space="preserve">сельскохозяйственных </w:t>
      </w:r>
      <w:r>
        <w:rPr>
          <w:sz w:val="28"/>
          <w:szCs w:val="28"/>
        </w:rPr>
        <w:t>культур)</w:t>
      </w:r>
    </w:p>
    <w:p w:rsidR="00BE091D" w:rsidRDefault="00BE091D" w:rsidP="00584DB7">
      <w:pPr>
        <w:spacing w:line="240" w:lineRule="auto"/>
        <w:jc w:val="both"/>
        <w:rPr>
          <w:rFonts w:cs="Times New Roman"/>
          <w:b/>
          <w:color w:val="A41C36"/>
          <w:sz w:val="28"/>
          <w:szCs w:val="28"/>
        </w:rPr>
      </w:pPr>
      <w:r w:rsidRPr="003C336C">
        <w:rPr>
          <w:rFonts w:cs="Times New Roman"/>
          <w:b/>
          <w:color w:val="A41C36"/>
          <w:sz w:val="28"/>
          <w:szCs w:val="28"/>
        </w:rPr>
        <w:t>Проблемные вопросы:</w:t>
      </w:r>
    </w:p>
    <w:p w:rsidR="00584DB7" w:rsidRDefault="00AF3DF8" w:rsidP="00584DB7">
      <w:pPr>
        <w:spacing w:line="240" w:lineRule="auto"/>
        <w:jc w:val="both"/>
        <w:rPr>
          <w:rFonts w:cs="Times New Roman"/>
          <w:color w:val="000000" w:themeColor="text1"/>
          <w:sz w:val="28"/>
          <w:szCs w:val="28"/>
        </w:rPr>
      </w:pPr>
      <w:r>
        <w:rPr>
          <w:rFonts w:cs="Times New Roman"/>
          <w:noProof/>
          <w:color w:val="000000" w:themeColor="text1"/>
          <w:sz w:val="28"/>
          <w:szCs w:val="28"/>
          <w:lang w:eastAsia="ru-RU"/>
        </w:rPr>
        <w:drawing>
          <wp:anchor distT="0" distB="0" distL="114300" distR="114300" simplePos="0" relativeHeight="251665920" behindDoc="0" locked="0" layoutInCell="1" allowOverlap="1">
            <wp:simplePos x="0" y="0"/>
            <wp:positionH relativeFrom="column">
              <wp:posOffset>-502285</wp:posOffset>
            </wp:positionH>
            <wp:positionV relativeFrom="paragraph">
              <wp:posOffset>782955</wp:posOffset>
            </wp:positionV>
            <wp:extent cx="9214485" cy="107315"/>
            <wp:effectExtent l="19050" t="0" r="5715"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14485" cy="107315"/>
                    </a:xfrm>
                    <a:prstGeom prst="rect">
                      <a:avLst/>
                    </a:prstGeom>
                    <a:noFill/>
                  </pic:spPr>
                </pic:pic>
              </a:graphicData>
            </a:graphic>
          </wp:anchor>
        </w:drawing>
      </w:r>
      <w:r w:rsidR="00BE091D" w:rsidRPr="00BE091D">
        <w:rPr>
          <w:rFonts w:cs="Times New Roman"/>
          <w:color w:val="000000" w:themeColor="text1"/>
          <w:sz w:val="28"/>
          <w:szCs w:val="28"/>
        </w:rPr>
        <w:t xml:space="preserve">отсутствие необходимой инженерной инфраструктуры </w:t>
      </w:r>
    </w:p>
    <w:p w:rsidR="00F4295A" w:rsidRDefault="00F4295A" w:rsidP="00F4295A">
      <w:pPr>
        <w:pStyle w:val="a5"/>
        <w:spacing w:after="0" w:line="240" w:lineRule="auto"/>
        <w:ind w:left="0" w:right="-284"/>
        <w:jc w:val="center"/>
        <w:rPr>
          <w:b/>
          <w:color w:val="A41C36"/>
          <w:sz w:val="36"/>
          <w:szCs w:val="36"/>
        </w:rPr>
      </w:pPr>
    </w:p>
    <w:p w:rsidR="00F4295A" w:rsidRDefault="00F4295A" w:rsidP="00F4295A">
      <w:pPr>
        <w:pStyle w:val="a5"/>
        <w:spacing w:after="0" w:line="240" w:lineRule="auto"/>
        <w:ind w:left="0" w:right="-284"/>
        <w:jc w:val="center"/>
        <w:rPr>
          <w:b/>
          <w:color w:val="A41C36"/>
          <w:sz w:val="36"/>
          <w:szCs w:val="36"/>
        </w:rPr>
      </w:pPr>
    </w:p>
    <w:p w:rsidR="00AF3DF8" w:rsidRDefault="00F4295A" w:rsidP="00F4295A">
      <w:pPr>
        <w:pStyle w:val="a5"/>
        <w:spacing w:after="0" w:line="280" w:lineRule="atLeast"/>
        <w:ind w:left="0" w:right="-284"/>
        <w:jc w:val="center"/>
        <w:rPr>
          <w:b/>
          <w:color w:val="A41C36"/>
          <w:sz w:val="36"/>
          <w:szCs w:val="36"/>
        </w:rPr>
      </w:pPr>
      <w:r w:rsidRPr="00F4295A">
        <w:rPr>
          <w:b/>
          <w:color w:val="A41C36"/>
          <w:sz w:val="36"/>
          <w:szCs w:val="36"/>
        </w:rPr>
        <w:t>Реализация мероприятий Государственной программы развития сельского хозяйства и регулирования рынков сельскохозяйственной продукции, сырья и продовольствия на 2013-2020 годы, государственной программы Ставропольского края «Развитие сельского хозяйства»</w:t>
      </w:r>
    </w:p>
    <w:p w:rsidR="00F4295A" w:rsidRDefault="00F4295A" w:rsidP="00F4295A">
      <w:pPr>
        <w:pStyle w:val="a5"/>
        <w:spacing w:after="0" w:line="280" w:lineRule="atLeast"/>
        <w:ind w:left="0" w:right="-284"/>
        <w:jc w:val="center"/>
        <w:rPr>
          <w:b/>
          <w:color w:val="A41C36"/>
          <w:sz w:val="36"/>
          <w:szCs w:val="36"/>
        </w:rPr>
      </w:pPr>
    </w:p>
    <w:p w:rsidR="00F4295A" w:rsidRPr="00F4295A" w:rsidRDefault="00F4295A" w:rsidP="00F4295A">
      <w:pPr>
        <w:pStyle w:val="a5"/>
        <w:spacing w:after="0" w:line="280" w:lineRule="atLeast"/>
        <w:ind w:left="0" w:right="-284"/>
        <w:jc w:val="center"/>
        <w:rPr>
          <w:b/>
          <w:color w:val="A41C36"/>
          <w:sz w:val="36"/>
          <w:szCs w:val="36"/>
        </w:rPr>
      </w:pPr>
      <w:r w:rsidRPr="00F4295A">
        <w:rPr>
          <w:b/>
          <w:color w:val="A41C36"/>
          <w:sz w:val="36"/>
          <w:szCs w:val="36"/>
        </w:rPr>
        <w:t xml:space="preserve">Закладка садов </w:t>
      </w:r>
      <w:proofErr w:type="spellStart"/>
      <w:r w:rsidRPr="00F4295A">
        <w:rPr>
          <w:b/>
          <w:color w:val="A41C36"/>
          <w:sz w:val="36"/>
          <w:szCs w:val="36"/>
        </w:rPr>
        <w:t>суперинтенсивного</w:t>
      </w:r>
      <w:proofErr w:type="spellEnd"/>
      <w:r w:rsidRPr="00F4295A">
        <w:rPr>
          <w:b/>
          <w:color w:val="A41C36"/>
          <w:sz w:val="36"/>
          <w:szCs w:val="36"/>
        </w:rPr>
        <w:t xml:space="preserve"> типа</w:t>
      </w:r>
    </w:p>
    <w:p w:rsidR="00AF3DF8" w:rsidRDefault="00AF3DF8" w:rsidP="00AF3DF8">
      <w:pPr>
        <w:spacing w:after="0" w:line="240" w:lineRule="auto"/>
        <w:jc w:val="both"/>
        <w:rPr>
          <w:b/>
          <w:color w:val="A41C36"/>
          <w:sz w:val="28"/>
          <w:szCs w:val="28"/>
        </w:rPr>
      </w:pPr>
    </w:p>
    <w:p w:rsidR="00AF3DF8" w:rsidRDefault="00AF3DF8" w:rsidP="00AF3DF8">
      <w:pPr>
        <w:spacing w:after="0" w:line="240" w:lineRule="auto"/>
        <w:jc w:val="both"/>
        <w:rPr>
          <w:sz w:val="28"/>
          <w:szCs w:val="28"/>
        </w:rPr>
      </w:pPr>
      <w:r>
        <w:rPr>
          <w:b/>
          <w:color w:val="A41C36"/>
          <w:sz w:val="28"/>
          <w:szCs w:val="28"/>
        </w:rPr>
        <w:t>16 млн. руб.</w:t>
      </w:r>
      <w:r>
        <w:rPr>
          <w:sz w:val="28"/>
          <w:szCs w:val="28"/>
        </w:rPr>
        <w:t xml:space="preserve"> – объем направленных средств</w:t>
      </w:r>
    </w:p>
    <w:p w:rsidR="00AF3DF8" w:rsidRDefault="00AF3DF8" w:rsidP="00AF3DF8">
      <w:pPr>
        <w:spacing w:after="0" w:line="240" w:lineRule="auto"/>
        <w:jc w:val="both"/>
        <w:rPr>
          <w:sz w:val="28"/>
          <w:szCs w:val="28"/>
        </w:rPr>
      </w:pPr>
      <w:r w:rsidRPr="001B0D3E">
        <w:rPr>
          <w:sz w:val="28"/>
          <w:szCs w:val="28"/>
        </w:rPr>
        <w:t xml:space="preserve"> </w:t>
      </w:r>
      <w:r>
        <w:rPr>
          <w:b/>
          <w:color w:val="A41C36"/>
          <w:sz w:val="28"/>
          <w:szCs w:val="28"/>
        </w:rPr>
        <w:t>4</w:t>
      </w:r>
      <w:r w:rsidRPr="003C336C">
        <w:rPr>
          <w:b/>
          <w:color w:val="A41C36"/>
          <w:sz w:val="28"/>
          <w:szCs w:val="28"/>
        </w:rPr>
        <w:t xml:space="preserve"> га</w:t>
      </w:r>
      <w:r>
        <w:rPr>
          <w:sz w:val="28"/>
          <w:szCs w:val="28"/>
        </w:rPr>
        <w:t xml:space="preserve">  – </w:t>
      </w:r>
      <w:r w:rsidRPr="003C336C">
        <w:rPr>
          <w:sz w:val="28"/>
          <w:szCs w:val="28"/>
        </w:rPr>
        <w:t xml:space="preserve">площадь </w:t>
      </w:r>
      <w:r>
        <w:rPr>
          <w:sz w:val="28"/>
          <w:szCs w:val="28"/>
        </w:rPr>
        <w:t>под посадку саженцев яблонь</w:t>
      </w:r>
    </w:p>
    <w:p w:rsidR="00AF3DF8" w:rsidRPr="001B0D3E" w:rsidRDefault="00AF3DF8" w:rsidP="00AF3DF8">
      <w:pPr>
        <w:spacing w:after="0" w:line="240" w:lineRule="auto"/>
        <w:jc w:val="both"/>
        <w:rPr>
          <w:sz w:val="28"/>
          <w:szCs w:val="28"/>
        </w:rPr>
      </w:pPr>
      <w:r>
        <w:rPr>
          <w:b/>
          <w:color w:val="A41C36"/>
          <w:sz w:val="28"/>
          <w:szCs w:val="28"/>
        </w:rPr>
        <w:t xml:space="preserve">40 </w:t>
      </w:r>
      <w:r w:rsidRPr="00AF3DF8">
        <w:rPr>
          <w:sz w:val="28"/>
          <w:szCs w:val="28"/>
        </w:rPr>
        <w:t xml:space="preserve">участников </w:t>
      </w:r>
      <w:r>
        <w:rPr>
          <w:sz w:val="28"/>
          <w:szCs w:val="28"/>
        </w:rPr>
        <w:t xml:space="preserve">программы - личных подсобных хозяйств, в том числе по населенным пунктам: </w:t>
      </w:r>
    </w:p>
    <w:p w:rsidR="00AF3DF8" w:rsidRDefault="00AF3DF8" w:rsidP="00AF3DF8">
      <w:pPr>
        <w:pStyle w:val="a5"/>
        <w:spacing w:after="0" w:line="240" w:lineRule="auto"/>
        <w:ind w:left="709" w:right="-284"/>
        <w:rPr>
          <w:b/>
          <w:color w:val="A41C36"/>
          <w:sz w:val="28"/>
          <w:szCs w:val="28"/>
        </w:rPr>
      </w:pPr>
      <w:r w:rsidRPr="00AF3DF8">
        <w:rPr>
          <w:rFonts w:asciiTheme="minorHAnsi" w:eastAsiaTheme="minorHAnsi" w:hAnsiTheme="minorHAnsi" w:cstheme="minorBidi"/>
          <w:b/>
          <w:color w:val="A41C36"/>
          <w:sz w:val="28"/>
          <w:szCs w:val="28"/>
          <w:lang w:eastAsia="en-US"/>
        </w:rPr>
        <w:t>5 хозяйств</w:t>
      </w:r>
      <w:r>
        <w:rPr>
          <w:b/>
          <w:color w:val="A41C36"/>
          <w:sz w:val="28"/>
          <w:szCs w:val="28"/>
        </w:rPr>
        <w:t xml:space="preserve"> </w:t>
      </w:r>
      <w:r w:rsidRPr="00AF3DF8">
        <w:rPr>
          <w:rFonts w:asciiTheme="minorHAnsi" w:eastAsiaTheme="minorHAnsi" w:hAnsiTheme="minorHAnsi" w:cstheme="minorBidi"/>
          <w:sz w:val="28"/>
          <w:szCs w:val="28"/>
          <w:lang w:eastAsia="en-US"/>
        </w:rPr>
        <w:t>ст. Урухская</w:t>
      </w:r>
      <w:r>
        <w:rPr>
          <w:b/>
          <w:color w:val="A41C36"/>
          <w:sz w:val="28"/>
          <w:szCs w:val="28"/>
        </w:rPr>
        <w:t xml:space="preserve"> </w:t>
      </w:r>
    </w:p>
    <w:p w:rsidR="00AF3DF8" w:rsidRDefault="00AF3DF8" w:rsidP="00AF3DF8">
      <w:pPr>
        <w:pStyle w:val="a5"/>
        <w:spacing w:after="0" w:line="240" w:lineRule="auto"/>
        <w:ind w:left="709" w:right="-284"/>
        <w:rPr>
          <w:b/>
          <w:color w:val="A41C36"/>
          <w:sz w:val="28"/>
          <w:szCs w:val="28"/>
        </w:rPr>
      </w:pPr>
      <w:r>
        <w:rPr>
          <w:b/>
          <w:color w:val="A41C36"/>
          <w:sz w:val="28"/>
          <w:szCs w:val="28"/>
        </w:rPr>
        <w:t xml:space="preserve">4 хозяйства </w:t>
      </w:r>
      <w:r w:rsidRPr="00AF3DF8">
        <w:rPr>
          <w:rFonts w:asciiTheme="minorHAnsi" w:eastAsiaTheme="minorHAnsi" w:hAnsiTheme="minorHAnsi" w:cstheme="minorBidi"/>
          <w:sz w:val="28"/>
          <w:szCs w:val="28"/>
          <w:lang w:eastAsia="en-US"/>
        </w:rPr>
        <w:t>пос. Шаумянский</w:t>
      </w:r>
    </w:p>
    <w:p w:rsidR="00AF3DF8" w:rsidRDefault="00AF3DF8" w:rsidP="00AF3DF8">
      <w:pPr>
        <w:pStyle w:val="a5"/>
        <w:spacing w:after="0" w:line="240" w:lineRule="auto"/>
        <w:ind w:left="709" w:right="-284"/>
        <w:rPr>
          <w:b/>
          <w:color w:val="A41C36"/>
          <w:sz w:val="28"/>
          <w:szCs w:val="28"/>
        </w:rPr>
      </w:pPr>
      <w:r>
        <w:rPr>
          <w:b/>
          <w:color w:val="A41C36"/>
          <w:sz w:val="28"/>
          <w:szCs w:val="28"/>
        </w:rPr>
        <w:t xml:space="preserve">2 хозяйства </w:t>
      </w:r>
      <w:r w:rsidRPr="00AF3DF8">
        <w:rPr>
          <w:rFonts w:asciiTheme="minorHAnsi" w:eastAsiaTheme="minorHAnsi" w:hAnsiTheme="minorHAnsi" w:cstheme="minorBidi"/>
          <w:sz w:val="28"/>
          <w:szCs w:val="28"/>
          <w:lang w:eastAsia="en-US"/>
        </w:rPr>
        <w:t>с. Краснокумское</w:t>
      </w:r>
    </w:p>
    <w:p w:rsidR="00AF3DF8" w:rsidRDefault="00AF3DF8" w:rsidP="00AF3DF8">
      <w:pPr>
        <w:pStyle w:val="a5"/>
        <w:spacing w:after="0" w:line="240" w:lineRule="auto"/>
        <w:ind w:left="709" w:right="-284"/>
        <w:rPr>
          <w:b/>
          <w:color w:val="A41C36"/>
          <w:sz w:val="28"/>
          <w:szCs w:val="28"/>
        </w:rPr>
      </w:pPr>
      <w:r>
        <w:rPr>
          <w:b/>
          <w:color w:val="A41C36"/>
          <w:sz w:val="28"/>
          <w:szCs w:val="28"/>
        </w:rPr>
        <w:t xml:space="preserve">6 хозяйств </w:t>
      </w:r>
      <w:r w:rsidRPr="00AF3DF8">
        <w:rPr>
          <w:rFonts w:asciiTheme="minorHAnsi" w:eastAsiaTheme="minorHAnsi" w:hAnsiTheme="minorHAnsi" w:cstheme="minorBidi"/>
          <w:sz w:val="28"/>
          <w:szCs w:val="28"/>
          <w:lang w:eastAsia="en-US"/>
        </w:rPr>
        <w:t>ст. Александрийская</w:t>
      </w:r>
    </w:p>
    <w:p w:rsidR="00AF3DF8" w:rsidRDefault="00AF3DF8" w:rsidP="00AF3DF8">
      <w:pPr>
        <w:pStyle w:val="a5"/>
        <w:spacing w:after="0" w:line="240" w:lineRule="auto"/>
        <w:ind w:left="709" w:right="-284"/>
        <w:rPr>
          <w:b/>
          <w:color w:val="A41C36"/>
          <w:sz w:val="28"/>
          <w:szCs w:val="28"/>
        </w:rPr>
      </w:pPr>
      <w:r>
        <w:rPr>
          <w:b/>
          <w:color w:val="A41C36"/>
          <w:sz w:val="28"/>
          <w:szCs w:val="28"/>
        </w:rPr>
        <w:t xml:space="preserve">10 хозяйств </w:t>
      </w:r>
      <w:r w:rsidRPr="00AF3DF8">
        <w:rPr>
          <w:rFonts w:asciiTheme="minorHAnsi" w:eastAsiaTheme="minorHAnsi" w:hAnsiTheme="minorHAnsi" w:cstheme="minorBidi"/>
          <w:sz w:val="28"/>
          <w:szCs w:val="28"/>
          <w:lang w:eastAsia="en-US"/>
        </w:rPr>
        <w:t>ст.Подгорная</w:t>
      </w:r>
    </w:p>
    <w:p w:rsidR="00AF3DF8" w:rsidRDefault="00AF3DF8" w:rsidP="00AF3DF8">
      <w:pPr>
        <w:pStyle w:val="a5"/>
        <w:spacing w:after="0" w:line="240" w:lineRule="auto"/>
        <w:ind w:left="709" w:right="-284"/>
        <w:rPr>
          <w:b/>
          <w:color w:val="A41C36"/>
          <w:sz w:val="28"/>
          <w:szCs w:val="28"/>
        </w:rPr>
      </w:pPr>
      <w:r>
        <w:rPr>
          <w:b/>
          <w:color w:val="A41C36"/>
          <w:sz w:val="28"/>
          <w:szCs w:val="28"/>
        </w:rPr>
        <w:t xml:space="preserve">2 хозяйства </w:t>
      </w:r>
      <w:r w:rsidRPr="00AF3DF8">
        <w:rPr>
          <w:rFonts w:asciiTheme="minorHAnsi" w:eastAsiaTheme="minorHAnsi" w:hAnsiTheme="minorHAnsi" w:cstheme="minorBidi"/>
          <w:sz w:val="28"/>
          <w:szCs w:val="28"/>
          <w:lang w:eastAsia="en-US"/>
        </w:rPr>
        <w:t xml:space="preserve">ст. Лысогорская </w:t>
      </w:r>
    </w:p>
    <w:p w:rsidR="00AF3DF8" w:rsidRDefault="00AF3DF8" w:rsidP="00AF3DF8">
      <w:pPr>
        <w:pStyle w:val="a5"/>
        <w:spacing w:after="0" w:line="240" w:lineRule="auto"/>
        <w:ind w:left="709" w:right="-284"/>
        <w:rPr>
          <w:b/>
          <w:color w:val="A41C36"/>
          <w:sz w:val="28"/>
          <w:szCs w:val="28"/>
        </w:rPr>
      </w:pPr>
      <w:r>
        <w:rPr>
          <w:b/>
          <w:color w:val="A41C36"/>
          <w:sz w:val="28"/>
          <w:szCs w:val="28"/>
        </w:rPr>
        <w:t xml:space="preserve">3 хозяйства </w:t>
      </w:r>
      <w:r w:rsidRPr="00AF3DF8">
        <w:rPr>
          <w:rFonts w:asciiTheme="minorHAnsi" w:eastAsiaTheme="minorHAnsi" w:hAnsiTheme="minorHAnsi" w:cstheme="minorBidi"/>
          <w:sz w:val="28"/>
          <w:szCs w:val="28"/>
          <w:lang w:eastAsia="en-US"/>
        </w:rPr>
        <w:t>с. Обильное</w:t>
      </w:r>
    </w:p>
    <w:p w:rsidR="00AF3DF8" w:rsidRDefault="00AF3DF8" w:rsidP="00AF3DF8">
      <w:pPr>
        <w:pStyle w:val="a5"/>
        <w:spacing w:after="0" w:line="240" w:lineRule="auto"/>
        <w:ind w:left="709" w:right="-284"/>
        <w:rPr>
          <w:b/>
          <w:color w:val="A41C36"/>
          <w:sz w:val="28"/>
          <w:szCs w:val="28"/>
        </w:rPr>
      </w:pPr>
      <w:r>
        <w:rPr>
          <w:b/>
          <w:color w:val="A41C36"/>
          <w:sz w:val="28"/>
          <w:szCs w:val="28"/>
        </w:rPr>
        <w:t xml:space="preserve">7 хозяйств </w:t>
      </w:r>
      <w:r w:rsidRPr="00AF3DF8">
        <w:rPr>
          <w:rFonts w:asciiTheme="minorHAnsi" w:eastAsiaTheme="minorHAnsi" w:hAnsiTheme="minorHAnsi" w:cstheme="minorBidi"/>
          <w:sz w:val="28"/>
          <w:szCs w:val="28"/>
          <w:lang w:eastAsia="en-US"/>
        </w:rPr>
        <w:t>с. Новозаведенное</w:t>
      </w:r>
    </w:p>
    <w:p w:rsidR="00AF3DF8" w:rsidRPr="005C24C8" w:rsidRDefault="00AF3DF8" w:rsidP="00AF3DF8">
      <w:pPr>
        <w:pStyle w:val="a5"/>
        <w:spacing w:after="0" w:line="240" w:lineRule="auto"/>
        <w:ind w:left="709" w:right="-284"/>
        <w:rPr>
          <w:b/>
          <w:color w:val="A41C36"/>
          <w:sz w:val="28"/>
          <w:szCs w:val="28"/>
        </w:rPr>
      </w:pPr>
      <w:r>
        <w:rPr>
          <w:b/>
          <w:color w:val="A41C36"/>
          <w:sz w:val="28"/>
          <w:szCs w:val="28"/>
        </w:rPr>
        <w:t xml:space="preserve">1 хозяйство </w:t>
      </w:r>
      <w:r w:rsidRPr="00AF3DF8">
        <w:rPr>
          <w:rFonts w:asciiTheme="minorHAnsi" w:eastAsiaTheme="minorHAnsi" w:hAnsiTheme="minorHAnsi" w:cstheme="minorBidi"/>
          <w:sz w:val="28"/>
          <w:szCs w:val="28"/>
          <w:lang w:eastAsia="en-US"/>
        </w:rPr>
        <w:t>п. Новый</w:t>
      </w: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AF3DF8" w:rsidRDefault="00AF3DF8" w:rsidP="00BE091D">
      <w:pPr>
        <w:spacing w:line="240" w:lineRule="auto"/>
        <w:jc w:val="both"/>
        <w:rPr>
          <w:rFonts w:cs="Times New Roman"/>
          <w:color w:val="000000" w:themeColor="text1"/>
          <w:sz w:val="28"/>
          <w:szCs w:val="28"/>
        </w:rPr>
      </w:pPr>
    </w:p>
    <w:p w:rsidR="009D0629" w:rsidRDefault="00B0311F" w:rsidP="00041A40">
      <w:pPr>
        <w:pStyle w:val="a6"/>
        <w:ind w:firstLine="1843"/>
        <w:rPr>
          <w:b/>
          <w:color w:val="A41C36"/>
          <w:sz w:val="48"/>
          <w:szCs w:val="48"/>
        </w:rPr>
      </w:pPr>
      <w:r>
        <w:rPr>
          <w:noProof/>
          <w:color w:val="000000" w:themeColor="text1"/>
          <w:sz w:val="28"/>
          <w:szCs w:val="28"/>
          <w:lang w:eastAsia="ru-RU"/>
        </w:rPr>
        <w:lastRenderedPageBreak/>
        <w:drawing>
          <wp:anchor distT="0" distB="0" distL="114300" distR="114300" simplePos="0" relativeHeight="251649536" behindDoc="0" locked="0" layoutInCell="1" allowOverlap="1">
            <wp:simplePos x="0" y="0"/>
            <wp:positionH relativeFrom="column">
              <wp:posOffset>-650240</wp:posOffset>
            </wp:positionH>
            <wp:positionV relativeFrom="paragraph">
              <wp:posOffset>-273685</wp:posOffset>
            </wp:positionV>
            <wp:extent cx="9211310" cy="102870"/>
            <wp:effectExtent l="19050" t="0" r="8890" b="0"/>
            <wp:wrapNone/>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11310" cy="102870"/>
                    </a:xfrm>
                    <a:prstGeom prst="rect">
                      <a:avLst/>
                    </a:prstGeom>
                    <a:noFill/>
                  </pic:spPr>
                </pic:pic>
              </a:graphicData>
            </a:graphic>
          </wp:anchor>
        </w:drawing>
      </w:r>
      <w:r w:rsidR="009D0629" w:rsidRPr="00FE3633">
        <w:rPr>
          <w:rFonts w:asciiTheme="minorHAnsi" w:hAnsiTheme="minorHAnsi"/>
          <w:b/>
          <w:noProof/>
          <w:color w:val="A41C36"/>
          <w:sz w:val="48"/>
          <w:szCs w:val="48"/>
          <w:lang w:eastAsia="ru-RU"/>
        </w:rPr>
        <w:drawing>
          <wp:anchor distT="0" distB="0" distL="114300" distR="114300" simplePos="0" relativeHeight="251646464" behindDoc="1" locked="0" layoutInCell="1" allowOverlap="1">
            <wp:simplePos x="0" y="0"/>
            <wp:positionH relativeFrom="column">
              <wp:posOffset>-68558</wp:posOffset>
            </wp:positionH>
            <wp:positionV relativeFrom="paragraph">
              <wp:posOffset>-168297</wp:posOffset>
            </wp:positionV>
            <wp:extent cx="1226426" cy="1355834"/>
            <wp:effectExtent l="19050" t="0" r="0" b="0"/>
            <wp:wrapNone/>
            <wp:docPr id="60" name="Рисунок 2" descr="Без имени-1.jpg"/>
            <wp:cNvGraphicFramePr/>
            <a:graphic xmlns:a="http://schemas.openxmlformats.org/drawingml/2006/main">
              <a:graphicData uri="http://schemas.openxmlformats.org/drawingml/2006/picture">
                <pic:pic xmlns:pic="http://schemas.openxmlformats.org/drawingml/2006/picture">
                  <pic:nvPicPr>
                    <pic:cNvPr id="16" name="Рисунок 15" descr="Без имени-1.jpg"/>
                    <pic:cNvPicPr>
                      <a:picLocks noChangeAspect="1"/>
                    </pic:cNvPicPr>
                  </pic:nvPicPr>
                  <pic:blipFill>
                    <a:blip r:embed="rId6" cstate="print"/>
                    <a:stretch>
                      <a:fillRect/>
                    </a:stretch>
                  </pic:blipFill>
                  <pic:spPr>
                    <a:xfrm>
                      <a:off x="0" y="0"/>
                      <a:ext cx="1226426" cy="1355834"/>
                    </a:xfrm>
                    <a:prstGeom prst="rect">
                      <a:avLst/>
                    </a:prstGeom>
                    <a:ln>
                      <a:noFill/>
                    </a:ln>
                    <a:effectLst>
                      <a:softEdge rad="112500"/>
                    </a:effectLst>
                  </pic:spPr>
                </pic:pic>
              </a:graphicData>
            </a:graphic>
          </wp:anchor>
        </w:drawing>
      </w:r>
      <w:r w:rsidR="009D0629">
        <w:rPr>
          <w:rFonts w:asciiTheme="minorHAnsi" w:hAnsiTheme="minorHAnsi"/>
          <w:b/>
          <w:color w:val="A41C36"/>
          <w:sz w:val="48"/>
          <w:szCs w:val="48"/>
        </w:rPr>
        <w:t>Б</w:t>
      </w:r>
      <w:r w:rsidR="009D0629" w:rsidRPr="009D0629">
        <w:rPr>
          <w:b/>
          <w:color w:val="A41C36"/>
          <w:sz w:val="48"/>
          <w:szCs w:val="48"/>
        </w:rPr>
        <w:t>ЛАГОУСТРОЙСТВО ТЕРРИТОРИИ</w:t>
      </w:r>
    </w:p>
    <w:p w:rsidR="009D0629" w:rsidRPr="009D0629" w:rsidRDefault="009D0629" w:rsidP="009D0629">
      <w:pPr>
        <w:pStyle w:val="a5"/>
        <w:spacing w:after="0" w:line="240" w:lineRule="auto"/>
        <w:ind w:left="0" w:right="-284"/>
        <w:rPr>
          <w:b/>
          <w:color w:val="A41C36"/>
          <w:sz w:val="28"/>
          <w:szCs w:val="28"/>
        </w:rPr>
      </w:pPr>
    </w:p>
    <w:p w:rsidR="009D0629" w:rsidRPr="009D0629" w:rsidRDefault="009D0629" w:rsidP="009D0629">
      <w:pPr>
        <w:pStyle w:val="a5"/>
        <w:spacing w:after="0" w:line="240" w:lineRule="auto"/>
        <w:ind w:left="0" w:right="-284"/>
        <w:rPr>
          <w:b/>
          <w:color w:val="A41C36"/>
          <w:sz w:val="28"/>
          <w:szCs w:val="28"/>
        </w:rPr>
      </w:pPr>
    </w:p>
    <w:p w:rsidR="00BC64B2" w:rsidRDefault="00BC64B2" w:rsidP="00BC64B2">
      <w:pPr>
        <w:pStyle w:val="a5"/>
        <w:spacing w:after="0" w:line="240" w:lineRule="auto"/>
        <w:ind w:left="0" w:right="-284"/>
        <w:jc w:val="center"/>
        <w:rPr>
          <w:b/>
          <w:color w:val="A41C36"/>
          <w:sz w:val="28"/>
          <w:szCs w:val="28"/>
        </w:rPr>
      </w:pPr>
      <w:r>
        <w:rPr>
          <w:b/>
          <w:color w:val="A41C36"/>
          <w:sz w:val="28"/>
          <w:szCs w:val="28"/>
        </w:rPr>
        <w:t>ФОРМИРОВАНИЕ КОМФОРТНОЙ ГОРОДСКОЙ СРЕДЫ</w:t>
      </w:r>
    </w:p>
    <w:p w:rsidR="00BC64B2" w:rsidRDefault="00BC64B2" w:rsidP="00BC64B2">
      <w:pPr>
        <w:pStyle w:val="a5"/>
        <w:ind w:left="0" w:right="-284" w:firstLine="851"/>
        <w:jc w:val="both"/>
        <w:rPr>
          <w:sz w:val="28"/>
          <w:szCs w:val="28"/>
        </w:rPr>
      </w:pPr>
    </w:p>
    <w:p w:rsidR="00BC64B2" w:rsidRPr="009D0629" w:rsidRDefault="00BC64B2" w:rsidP="00BC64B2">
      <w:pPr>
        <w:pStyle w:val="a5"/>
        <w:ind w:left="0" w:right="-284" w:firstLine="851"/>
        <w:jc w:val="both"/>
        <w:rPr>
          <w:sz w:val="28"/>
          <w:szCs w:val="28"/>
        </w:rPr>
      </w:pPr>
      <w:r w:rsidRPr="009D0629">
        <w:rPr>
          <w:sz w:val="28"/>
          <w:szCs w:val="28"/>
        </w:rPr>
        <w:t xml:space="preserve">Участие и победа в федеральном конкурсе </w:t>
      </w:r>
      <w:r>
        <w:rPr>
          <w:sz w:val="28"/>
          <w:szCs w:val="28"/>
        </w:rPr>
        <w:t xml:space="preserve">лучших проектов формирования комфортной городской среды малых городов и исторических поселений, инициированном </w:t>
      </w:r>
      <w:r w:rsidRPr="009D0629">
        <w:rPr>
          <w:sz w:val="28"/>
          <w:szCs w:val="28"/>
        </w:rPr>
        <w:t>Министерством строительства</w:t>
      </w:r>
      <w:r>
        <w:rPr>
          <w:sz w:val="28"/>
          <w:szCs w:val="28"/>
        </w:rPr>
        <w:t xml:space="preserve"> и жилищно-коммунального хозяйства</w:t>
      </w:r>
      <w:r w:rsidRPr="009D0629">
        <w:rPr>
          <w:sz w:val="28"/>
          <w:szCs w:val="28"/>
        </w:rPr>
        <w:t xml:space="preserve"> Российской Федерации</w:t>
      </w:r>
    </w:p>
    <w:p w:rsidR="00BC64B2" w:rsidRDefault="00BC64B2" w:rsidP="00BC64B2">
      <w:pPr>
        <w:pStyle w:val="a5"/>
        <w:ind w:left="0" w:right="-284" w:firstLine="851"/>
        <w:jc w:val="both"/>
        <w:rPr>
          <w:sz w:val="28"/>
          <w:szCs w:val="28"/>
        </w:rPr>
      </w:pPr>
      <w:r>
        <w:rPr>
          <w:sz w:val="28"/>
          <w:szCs w:val="28"/>
        </w:rPr>
        <w:t xml:space="preserve">3 </w:t>
      </w:r>
      <w:r w:rsidRPr="009D0629">
        <w:rPr>
          <w:sz w:val="28"/>
          <w:szCs w:val="28"/>
        </w:rPr>
        <w:t>рейтинговое</w:t>
      </w:r>
      <w:r>
        <w:rPr>
          <w:sz w:val="28"/>
          <w:szCs w:val="28"/>
        </w:rPr>
        <w:t xml:space="preserve"> место среди 164 городов России</w:t>
      </w:r>
    </w:p>
    <w:p w:rsidR="00BC64B2" w:rsidRPr="009D0629" w:rsidRDefault="00BC64B2" w:rsidP="00BC64B2">
      <w:pPr>
        <w:pStyle w:val="a5"/>
        <w:ind w:left="0" w:right="-284" w:firstLine="851"/>
        <w:jc w:val="both"/>
        <w:rPr>
          <w:sz w:val="28"/>
          <w:szCs w:val="28"/>
        </w:rPr>
      </w:pPr>
      <w:r w:rsidRPr="009D0629">
        <w:rPr>
          <w:sz w:val="28"/>
          <w:szCs w:val="28"/>
        </w:rPr>
        <w:t>100 млн.рублей – объем полученных средств федерального гранта</w:t>
      </w:r>
    </w:p>
    <w:p w:rsidR="00BC64B2" w:rsidRPr="009D0629" w:rsidRDefault="00BC64B2" w:rsidP="00BC64B2">
      <w:pPr>
        <w:pStyle w:val="a5"/>
        <w:ind w:left="0" w:right="-284"/>
        <w:jc w:val="both"/>
        <w:rPr>
          <w:b/>
          <w:color w:val="A41C36"/>
          <w:sz w:val="28"/>
          <w:szCs w:val="28"/>
        </w:rPr>
      </w:pPr>
      <w:r w:rsidRPr="009D0629">
        <w:rPr>
          <w:b/>
          <w:color w:val="A41C36"/>
          <w:sz w:val="28"/>
          <w:szCs w:val="28"/>
        </w:rPr>
        <w:t xml:space="preserve">Проект «Благоустройство рекреационной зоны по </w:t>
      </w:r>
      <w:proofErr w:type="spellStart"/>
      <w:r w:rsidRPr="009D0629">
        <w:rPr>
          <w:b/>
          <w:color w:val="A41C36"/>
          <w:sz w:val="28"/>
          <w:szCs w:val="28"/>
        </w:rPr>
        <w:t>ул.Калинина</w:t>
      </w:r>
      <w:proofErr w:type="spellEnd"/>
      <w:r w:rsidRPr="009D0629">
        <w:rPr>
          <w:b/>
          <w:color w:val="A41C36"/>
          <w:sz w:val="28"/>
          <w:szCs w:val="28"/>
        </w:rPr>
        <w:t>-</w:t>
      </w:r>
      <w:r>
        <w:rPr>
          <w:b/>
          <w:color w:val="A41C36"/>
          <w:sz w:val="28"/>
          <w:szCs w:val="28"/>
        </w:rPr>
        <w:t xml:space="preserve">ул. Батакская в </w:t>
      </w:r>
      <w:proofErr w:type="spellStart"/>
      <w:r>
        <w:rPr>
          <w:b/>
          <w:color w:val="A41C36"/>
          <w:sz w:val="28"/>
          <w:szCs w:val="28"/>
        </w:rPr>
        <w:t>г.Георгиевске</w:t>
      </w:r>
      <w:proofErr w:type="spellEnd"/>
      <w:r>
        <w:rPr>
          <w:b/>
          <w:color w:val="A41C36"/>
          <w:sz w:val="28"/>
          <w:szCs w:val="28"/>
        </w:rPr>
        <w:t>»</w:t>
      </w:r>
    </w:p>
    <w:p w:rsidR="00BC64B2" w:rsidRPr="009D0629" w:rsidRDefault="00BC64B2" w:rsidP="00BC64B2">
      <w:pPr>
        <w:pStyle w:val="a5"/>
        <w:spacing w:after="0" w:line="240" w:lineRule="auto"/>
        <w:ind w:left="0" w:right="-284"/>
        <w:rPr>
          <w:b/>
          <w:color w:val="A41C36"/>
          <w:sz w:val="28"/>
          <w:szCs w:val="28"/>
        </w:rPr>
      </w:pPr>
      <w:r w:rsidRPr="009D0629">
        <w:rPr>
          <w:b/>
          <w:noProof/>
          <w:color w:val="A41C36"/>
          <w:sz w:val="28"/>
          <w:szCs w:val="28"/>
        </w:rPr>
        <w:drawing>
          <wp:inline distT="0" distB="0" distL="0" distR="0">
            <wp:extent cx="6859422" cy="2279176"/>
            <wp:effectExtent l="19050" t="0" r="0" b="0"/>
            <wp:docPr id="31" name="Рисунок 26" descr="https://goro-da.com/wp-content/uploads/2000/03/image_11_Georgievsk_Stavropol-region-2.jpg"/>
            <wp:cNvGraphicFramePr/>
            <a:graphic xmlns:a="http://schemas.openxmlformats.org/drawingml/2006/main">
              <a:graphicData uri="http://schemas.openxmlformats.org/drawingml/2006/picture">
                <pic:pic xmlns:pic="http://schemas.openxmlformats.org/drawingml/2006/picture">
                  <pic:nvPicPr>
                    <pic:cNvPr id="10" name="Рисунок 9" descr="https://goro-da.com/wp-content/uploads/2000/03/image_11_Georgievsk_Stavropol-region-2.jpg"/>
                    <pic:cNvPicPr/>
                  </pic:nvPicPr>
                  <pic:blipFill>
                    <a:blip r:embed="rId24" cstate="print"/>
                    <a:srcRect/>
                    <a:stretch>
                      <a:fillRect/>
                    </a:stretch>
                  </pic:blipFill>
                  <pic:spPr bwMode="auto">
                    <a:xfrm>
                      <a:off x="0" y="0"/>
                      <a:ext cx="6863228" cy="2280441"/>
                    </a:xfrm>
                    <a:prstGeom prst="rect">
                      <a:avLst/>
                    </a:prstGeom>
                    <a:noFill/>
                    <a:ln w="9525">
                      <a:noFill/>
                      <a:miter lim="800000"/>
                      <a:headEnd/>
                      <a:tailEnd/>
                    </a:ln>
                  </pic:spPr>
                </pic:pic>
              </a:graphicData>
            </a:graphic>
          </wp:inline>
        </w:drawing>
      </w:r>
    </w:p>
    <w:p w:rsidR="00BC64B2" w:rsidRPr="00BC64B2" w:rsidRDefault="00BC64B2" w:rsidP="00BC64B2">
      <w:pPr>
        <w:pStyle w:val="a5"/>
        <w:spacing w:after="0" w:line="240" w:lineRule="auto"/>
        <w:ind w:left="0" w:right="-284"/>
        <w:rPr>
          <w:color w:val="A41C36"/>
          <w:sz w:val="28"/>
          <w:szCs w:val="28"/>
        </w:rPr>
      </w:pPr>
    </w:p>
    <w:p w:rsidR="00BC64B2" w:rsidRPr="00BC64B2" w:rsidRDefault="00BC64B2" w:rsidP="00BC64B2">
      <w:pPr>
        <w:pStyle w:val="a5"/>
        <w:spacing w:after="0" w:line="240" w:lineRule="auto"/>
        <w:ind w:left="0" w:right="-284"/>
        <w:rPr>
          <w:sz w:val="28"/>
          <w:szCs w:val="28"/>
        </w:rPr>
      </w:pPr>
      <w:r w:rsidRPr="00BC64B2">
        <w:rPr>
          <w:sz w:val="28"/>
          <w:szCs w:val="28"/>
        </w:rPr>
        <w:t>230,8 млн. руб. - общая стоимость проекта, в том числе</w:t>
      </w:r>
    </w:p>
    <w:p w:rsidR="00BC64B2" w:rsidRPr="00BC64B2" w:rsidRDefault="00BC64B2" w:rsidP="00BC64B2">
      <w:pPr>
        <w:pStyle w:val="a5"/>
        <w:spacing w:after="0" w:line="240" w:lineRule="auto"/>
        <w:ind w:left="0" w:right="-284"/>
        <w:rPr>
          <w:sz w:val="28"/>
          <w:szCs w:val="28"/>
        </w:rPr>
      </w:pPr>
      <w:r w:rsidRPr="00BC64B2">
        <w:rPr>
          <w:sz w:val="28"/>
          <w:szCs w:val="28"/>
        </w:rPr>
        <w:t>90,2 м</w:t>
      </w:r>
      <w:r w:rsidR="00D055BF">
        <w:rPr>
          <w:sz w:val="28"/>
          <w:szCs w:val="28"/>
        </w:rPr>
        <w:t>лн. руб. внебюджетные источники</w:t>
      </w:r>
    </w:p>
    <w:p w:rsidR="00BC64B2" w:rsidRDefault="00BC64B2" w:rsidP="00BC64B2">
      <w:pPr>
        <w:pStyle w:val="a5"/>
        <w:spacing w:after="0" w:line="240" w:lineRule="auto"/>
        <w:ind w:left="0" w:right="-284"/>
        <w:jc w:val="center"/>
        <w:rPr>
          <w:b/>
          <w:color w:val="A41C36"/>
          <w:sz w:val="28"/>
          <w:szCs w:val="28"/>
        </w:rPr>
      </w:pPr>
    </w:p>
    <w:tbl>
      <w:tblPr>
        <w:tblW w:w="10974" w:type="dxa"/>
        <w:tblLayout w:type="fixed"/>
        <w:tblCellMar>
          <w:left w:w="0" w:type="dxa"/>
          <w:right w:w="0" w:type="dxa"/>
        </w:tblCellMar>
        <w:tblLook w:val="04A0" w:firstRow="1" w:lastRow="0" w:firstColumn="1" w:lastColumn="0" w:noHBand="0" w:noVBand="1"/>
      </w:tblPr>
      <w:tblGrid>
        <w:gridCol w:w="5531"/>
        <w:gridCol w:w="2268"/>
        <w:gridCol w:w="1843"/>
        <w:gridCol w:w="1332"/>
      </w:tblGrid>
      <w:tr w:rsidR="00BC64B2" w:rsidRPr="00EF734E" w:rsidTr="00AC2900">
        <w:trPr>
          <w:trHeight w:val="381"/>
        </w:trPr>
        <w:tc>
          <w:tcPr>
            <w:tcW w:w="5531" w:type="dxa"/>
            <w:tcBorders>
              <w:top w:val="single" w:sz="8" w:space="0" w:color="4F81BD"/>
              <w:left w:val="single" w:sz="8" w:space="0" w:color="4F81BD"/>
              <w:bottom w:val="single" w:sz="8" w:space="0" w:color="4F81BD"/>
              <w:right w:val="single" w:sz="8" w:space="0" w:color="4F81BD"/>
            </w:tcBorders>
            <w:shd w:val="clear" w:color="auto" w:fill="4F81BD"/>
            <w:tcMar>
              <w:top w:w="72" w:type="dxa"/>
              <w:left w:w="144" w:type="dxa"/>
              <w:bottom w:w="72" w:type="dxa"/>
              <w:right w:w="144" w:type="dxa"/>
            </w:tcMar>
            <w:vAlign w:val="center"/>
            <w:hideMark/>
          </w:tcPr>
          <w:p w:rsidR="00BC64B2" w:rsidRPr="009D0629" w:rsidRDefault="00AC2900" w:rsidP="00AC2900">
            <w:pPr>
              <w:spacing w:after="0" w:line="240" w:lineRule="auto"/>
              <w:jc w:val="center"/>
              <w:rPr>
                <w:rFonts w:eastAsia="Calibri" w:cs="Times New Roman"/>
                <w:b/>
                <w:bCs/>
                <w:color w:val="FFFFFF" w:themeColor="background1"/>
                <w:sz w:val="28"/>
                <w:szCs w:val="28"/>
              </w:rPr>
            </w:pPr>
            <w:r>
              <w:rPr>
                <w:rFonts w:cs="Times New Roman"/>
                <w:b/>
                <w:color w:val="FFFFFF" w:themeColor="background1"/>
                <w:sz w:val="28"/>
                <w:szCs w:val="28"/>
              </w:rPr>
              <w:t>Проекты</w:t>
            </w:r>
            <w:r w:rsidR="00BC64B2">
              <w:rPr>
                <w:rFonts w:cs="Times New Roman"/>
                <w:b/>
                <w:color w:val="FFFFFF" w:themeColor="background1"/>
                <w:sz w:val="28"/>
                <w:szCs w:val="28"/>
              </w:rPr>
              <w:t xml:space="preserve"> территорий общественных пространств</w:t>
            </w:r>
          </w:p>
        </w:tc>
        <w:tc>
          <w:tcPr>
            <w:tcW w:w="2268" w:type="dxa"/>
            <w:tcBorders>
              <w:top w:val="single" w:sz="8" w:space="0" w:color="4F81BD"/>
              <w:left w:val="single" w:sz="8" w:space="0" w:color="4F81BD"/>
              <w:bottom w:val="single" w:sz="8" w:space="0" w:color="4F81BD"/>
              <w:right w:val="single" w:sz="8" w:space="0" w:color="4F81BD"/>
            </w:tcBorders>
            <w:shd w:val="clear" w:color="auto" w:fill="4F81BD"/>
            <w:vAlign w:val="center"/>
          </w:tcPr>
          <w:p w:rsidR="00BC64B2" w:rsidRPr="009D0629" w:rsidRDefault="00AC2900" w:rsidP="00AC2900">
            <w:pPr>
              <w:spacing w:after="0" w:line="240" w:lineRule="auto"/>
              <w:jc w:val="center"/>
              <w:rPr>
                <w:rFonts w:eastAsia="Calibri" w:cs="Times New Roman"/>
                <w:b/>
                <w:bCs/>
                <w:color w:val="FFFFFF" w:themeColor="background1"/>
                <w:sz w:val="28"/>
                <w:szCs w:val="28"/>
              </w:rPr>
            </w:pPr>
            <w:r>
              <w:rPr>
                <w:rFonts w:cs="Times New Roman"/>
                <w:b/>
                <w:color w:val="FFFFFF" w:themeColor="background1"/>
                <w:sz w:val="28"/>
                <w:szCs w:val="28"/>
              </w:rPr>
              <w:t>источник</w:t>
            </w:r>
            <w:r w:rsidR="00BC64B2">
              <w:rPr>
                <w:rFonts w:cs="Times New Roman"/>
                <w:b/>
                <w:color w:val="FFFFFF" w:themeColor="background1"/>
                <w:sz w:val="28"/>
                <w:szCs w:val="28"/>
              </w:rPr>
              <w:t xml:space="preserve"> финансирования проектов</w:t>
            </w:r>
          </w:p>
        </w:tc>
        <w:tc>
          <w:tcPr>
            <w:tcW w:w="1843" w:type="dxa"/>
            <w:tcBorders>
              <w:top w:val="single" w:sz="8" w:space="0" w:color="4F81BD"/>
              <w:left w:val="single" w:sz="8" w:space="0" w:color="4F81BD"/>
              <w:bottom w:val="single" w:sz="8" w:space="0" w:color="4F81BD"/>
              <w:right w:val="single" w:sz="8" w:space="0" w:color="4F81BD"/>
            </w:tcBorders>
            <w:shd w:val="clear" w:color="auto" w:fill="4F81BD"/>
            <w:vAlign w:val="center"/>
          </w:tcPr>
          <w:p w:rsidR="00BC64B2" w:rsidRDefault="00BC64B2" w:rsidP="00AC2900">
            <w:pPr>
              <w:spacing w:after="0" w:line="240" w:lineRule="auto"/>
              <w:jc w:val="center"/>
              <w:rPr>
                <w:rFonts w:cs="Times New Roman"/>
                <w:b/>
                <w:color w:val="FFFFFF" w:themeColor="background1"/>
                <w:sz w:val="28"/>
                <w:szCs w:val="28"/>
              </w:rPr>
            </w:pPr>
            <w:r>
              <w:rPr>
                <w:rFonts w:cs="Times New Roman"/>
                <w:b/>
                <w:color w:val="FFFFFF" w:themeColor="background1"/>
                <w:sz w:val="28"/>
                <w:szCs w:val="28"/>
              </w:rPr>
              <w:t xml:space="preserve">объем </w:t>
            </w:r>
            <w:proofErr w:type="gramStart"/>
            <w:r>
              <w:rPr>
                <w:rFonts w:cs="Times New Roman"/>
                <w:b/>
                <w:color w:val="FFFFFF" w:themeColor="background1"/>
                <w:sz w:val="28"/>
                <w:szCs w:val="28"/>
              </w:rPr>
              <w:t>финансирования ,</w:t>
            </w:r>
            <w:proofErr w:type="gramEnd"/>
            <w:r>
              <w:rPr>
                <w:rFonts w:cs="Times New Roman"/>
                <w:b/>
                <w:color w:val="FFFFFF" w:themeColor="background1"/>
                <w:sz w:val="28"/>
                <w:szCs w:val="28"/>
              </w:rPr>
              <w:t xml:space="preserve"> млн. руб.</w:t>
            </w:r>
          </w:p>
        </w:tc>
        <w:tc>
          <w:tcPr>
            <w:tcW w:w="1332" w:type="dxa"/>
            <w:tcBorders>
              <w:top w:val="single" w:sz="8" w:space="0" w:color="4F81BD"/>
              <w:left w:val="single" w:sz="8" w:space="0" w:color="4F81BD"/>
              <w:bottom w:val="single" w:sz="8" w:space="0" w:color="4F81BD"/>
              <w:right w:val="single" w:sz="8" w:space="0" w:color="4F81BD"/>
            </w:tcBorders>
            <w:shd w:val="clear" w:color="auto" w:fill="4F81BD"/>
            <w:vAlign w:val="center"/>
          </w:tcPr>
          <w:p w:rsidR="00BC64B2" w:rsidRDefault="00BC64B2" w:rsidP="00AC2900">
            <w:pPr>
              <w:spacing w:after="0" w:line="240" w:lineRule="auto"/>
              <w:jc w:val="center"/>
              <w:rPr>
                <w:rFonts w:cs="Times New Roman"/>
                <w:b/>
                <w:color w:val="FFFFFF" w:themeColor="background1"/>
                <w:sz w:val="28"/>
                <w:szCs w:val="28"/>
              </w:rPr>
            </w:pPr>
            <w:r>
              <w:rPr>
                <w:rFonts w:cs="Times New Roman"/>
                <w:b/>
                <w:color w:val="FFFFFF" w:themeColor="background1"/>
                <w:sz w:val="28"/>
                <w:szCs w:val="28"/>
              </w:rPr>
              <w:t>Доля, %</w:t>
            </w:r>
          </w:p>
        </w:tc>
      </w:tr>
      <w:tr w:rsidR="00BC64B2" w:rsidRPr="00EF734E" w:rsidTr="00BC64B2">
        <w:trPr>
          <w:trHeight w:val="382"/>
        </w:trPr>
        <w:tc>
          <w:tcPr>
            <w:tcW w:w="5531" w:type="dxa"/>
            <w:vMerge w:val="restart"/>
            <w:tcBorders>
              <w:top w:val="single" w:sz="8" w:space="0" w:color="4F81BD"/>
              <w:left w:val="single" w:sz="8" w:space="0" w:color="4F81BD"/>
              <w:right w:val="single" w:sz="8" w:space="0" w:color="4F81BD"/>
            </w:tcBorders>
            <w:shd w:val="clear" w:color="auto" w:fill="FFFFFF" w:themeFill="background1"/>
            <w:tcMar>
              <w:top w:w="25" w:type="dxa"/>
              <w:left w:w="108" w:type="dxa"/>
              <w:bottom w:w="0" w:type="dxa"/>
              <w:right w:w="108" w:type="dxa"/>
            </w:tcMar>
            <w:hideMark/>
          </w:tcPr>
          <w:p w:rsidR="00BC64B2" w:rsidRPr="009D0629" w:rsidRDefault="00BC64B2" w:rsidP="00BC64B2">
            <w:pPr>
              <w:pStyle w:val="a5"/>
              <w:spacing w:after="0" w:line="240" w:lineRule="auto"/>
              <w:ind w:left="0" w:right="-284"/>
              <w:rPr>
                <w:rFonts w:eastAsia="Calibri"/>
                <w:color w:val="000000" w:themeColor="text1"/>
                <w:sz w:val="28"/>
                <w:szCs w:val="28"/>
              </w:rPr>
            </w:pPr>
            <w:r>
              <w:rPr>
                <w:rFonts w:eastAsia="Calibri"/>
                <w:sz w:val="28"/>
                <w:szCs w:val="28"/>
              </w:rPr>
              <w:t>парк по ул. Батакская (планировка, скамьи, урны, оборудование для детской площадки, тротуарная плитка)</w:t>
            </w:r>
          </w:p>
          <w:p w:rsidR="00AC2900" w:rsidRDefault="00AC2900" w:rsidP="00AC2900">
            <w:pPr>
              <w:spacing w:after="0" w:line="240" w:lineRule="auto"/>
              <w:rPr>
                <w:rFonts w:ascii="Calibri" w:eastAsia="Calibri" w:hAnsi="Calibri" w:cs="Times New Roman"/>
                <w:sz w:val="28"/>
                <w:szCs w:val="28"/>
              </w:rPr>
            </w:pPr>
          </w:p>
          <w:p w:rsidR="00BC64B2" w:rsidRPr="009D0629" w:rsidRDefault="00BC64B2" w:rsidP="00AC2900">
            <w:pPr>
              <w:spacing w:after="0" w:line="240" w:lineRule="auto"/>
              <w:rPr>
                <w:rFonts w:eastAsia="Calibri"/>
                <w:color w:val="000000" w:themeColor="text1"/>
                <w:sz w:val="28"/>
                <w:szCs w:val="28"/>
              </w:rPr>
            </w:pPr>
            <w:r>
              <w:rPr>
                <w:rFonts w:ascii="Calibri" w:eastAsia="Calibri" w:hAnsi="Calibri" w:cs="Times New Roman"/>
                <w:sz w:val="28"/>
                <w:szCs w:val="28"/>
              </w:rPr>
              <w:t>аллея по ул. Лермонтова</w:t>
            </w:r>
            <w:r>
              <w:rPr>
                <w:rFonts w:eastAsia="Calibri"/>
                <w:sz w:val="28"/>
                <w:szCs w:val="28"/>
              </w:rPr>
              <w:t xml:space="preserve"> (установка бортовых камней, скамьи, урны, фонари, тротуарная плитка)</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15" w:type="dxa"/>
              <w:left w:w="108" w:type="dxa"/>
              <w:bottom w:w="0" w:type="dxa"/>
              <w:right w:w="108" w:type="dxa"/>
            </w:tcMar>
            <w:hideMark/>
          </w:tcPr>
          <w:p w:rsidR="00BC64B2" w:rsidRPr="009D0629" w:rsidRDefault="00BC64B2" w:rsidP="00AC2900">
            <w:pPr>
              <w:tabs>
                <w:tab w:val="left" w:pos="709"/>
              </w:tabs>
              <w:spacing w:after="0" w:line="240" w:lineRule="auto"/>
              <w:ind w:left="34"/>
              <w:jc w:val="center"/>
              <w:rPr>
                <w:rFonts w:eastAsia="Calibri" w:cs="Times New Roman"/>
                <w:color w:val="000000" w:themeColor="text1"/>
                <w:sz w:val="28"/>
                <w:szCs w:val="28"/>
              </w:rPr>
            </w:pPr>
            <w:r>
              <w:rPr>
                <w:rFonts w:eastAsia="Calibri" w:cs="Times New Roman"/>
                <w:color w:val="000000" w:themeColor="text1"/>
                <w:sz w:val="28"/>
                <w:szCs w:val="28"/>
              </w:rPr>
              <w:t>средства федерального бюджета</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BC64B2" w:rsidRDefault="004702BD" w:rsidP="004702BD">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49,0</w:t>
            </w:r>
          </w:p>
        </w:tc>
        <w:tc>
          <w:tcPr>
            <w:tcW w:w="1332"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BC64B2" w:rsidRDefault="00F7412F" w:rsidP="00F7412F">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50,3</w:t>
            </w:r>
          </w:p>
        </w:tc>
      </w:tr>
      <w:tr w:rsidR="00BC64B2" w:rsidRPr="00EF734E" w:rsidTr="00BC64B2">
        <w:trPr>
          <w:trHeight w:val="227"/>
        </w:trPr>
        <w:tc>
          <w:tcPr>
            <w:tcW w:w="5531" w:type="dxa"/>
            <w:vMerge/>
            <w:tcBorders>
              <w:left w:val="single" w:sz="8" w:space="0" w:color="4F81BD"/>
              <w:right w:val="single" w:sz="8" w:space="0" w:color="4F81BD"/>
            </w:tcBorders>
            <w:shd w:val="clear" w:color="auto" w:fill="FFFFFF"/>
            <w:tcMar>
              <w:top w:w="25" w:type="dxa"/>
              <w:left w:w="108" w:type="dxa"/>
              <w:bottom w:w="0" w:type="dxa"/>
              <w:right w:w="108" w:type="dxa"/>
            </w:tcMar>
            <w:vAlign w:val="center"/>
            <w:hideMark/>
          </w:tcPr>
          <w:p w:rsidR="00BC64B2" w:rsidRPr="009D0629" w:rsidRDefault="00BC64B2" w:rsidP="00BC64B2">
            <w:pPr>
              <w:spacing w:after="0" w:line="240" w:lineRule="auto"/>
              <w:ind w:left="178"/>
              <w:rPr>
                <w:rFonts w:eastAsia="Calibri" w:cs="Times New Roman"/>
                <w:color w:val="000000" w:themeColor="text1"/>
                <w:sz w:val="28"/>
                <w:szCs w:val="28"/>
              </w:rPr>
            </w:pPr>
          </w:p>
        </w:tc>
        <w:tc>
          <w:tcPr>
            <w:tcW w:w="2268"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vAlign w:val="center"/>
            <w:hideMark/>
          </w:tcPr>
          <w:p w:rsidR="00BC64B2" w:rsidRPr="009D0629" w:rsidRDefault="00BC64B2" w:rsidP="00AC2900">
            <w:pPr>
              <w:tabs>
                <w:tab w:val="left" w:pos="709"/>
              </w:tabs>
              <w:spacing w:after="0" w:line="240" w:lineRule="auto"/>
              <w:ind w:left="34"/>
              <w:jc w:val="center"/>
              <w:rPr>
                <w:rFonts w:eastAsia="Calibri" w:cs="Times New Roman"/>
                <w:color w:val="000000" w:themeColor="text1"/>
                <w:sz w:val="28"/>
                <w:szCs w:val="28"/>
              </w:rPr>
            </w:pPr>
            <w:r>
              <w:rPr>
                <w:rFonts w:eastAsia="Calibri" w:cs="Times New Roman"/>
                <w:color w:val="000000" w:themeColor="text1"/>
                <w:sz w:val="28"/>
                <w:szCs w:val="28"/>
              </w:rPr>
              <w:t>средства краевого бюджета</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BC64B2" w:rsidRDefault="004702BD" w:rsidP="004702BD">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43,5</w:t>
            </w:r>
          </w:p>
        </w:tc>
        <w:tc>
          <w:tcPr>
            <w:tcW w:w="1332" w:type="dxa"/>
            <w:tcBorders>
              <w:top w:val="single" w:sz="8" w:space="0" w:color="4F81BD"/>
              <w:left w:val="single" w:sz="8" w:space="0" w:color="4F81BD"/>
              <w:bottom w:val="single" w:sz="8" w:space="0" w:color="4F81BD"/>
              <w:right w:val="single" w:sz="8" w:space="0" w:color="4F81BD"/>
            </w:tcBorders>
            <w:shd w:val="clear" w:color="auto" w:fill="FFFFFF"/>
          </w:tcPr>
          <w:p w:rsidR="00BC64B2" w:rsidRDefault="00F7412F" w:rsidP="00F7412F">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44,7</w:t>
            </w:r>
          </w:p>
        </w:tc>
      </w:tr>
      <w:tr w:rsidR="00BC64B2" w:rsidRPr="00EF734E" w:rsidTr="00AC2900">
        <w:trPr>
          <w:trHeight w:val="227"/>
        </w:trPr>
        <w:tc>
          <w:tcPr>
            <w:tcW w:w="5531" w:type="dxa"/>
            <w:vMerge/>
            <w:tcBorders>
              <w:left w:val="single" w:sz="8" w:space="0" w:color="4F81BD"/>
              <w:bottom w:val="single" w:sz="8" w:space="0" w:color="4F81BD"/>
              <w:right w:val="single" w:sz="8" w:space="0" w:color="4F81BD"/>
            </w:tcBorders>
            <w:shd w:val="clear" w:color="auto" w:fill="FFFFFF"/>
            <w:tcMar>
              <w:top w:w="25" w:type="dxa"/>
              <w:left w:w="108" w:type="dxa"/>
              <w:bottom w:w="0" w:type="dxa"/>
              <w:right w:w="108" w:type="dxa"/>
            </w:tcMar>
            <w:hideMark/>
          </w:tcPr>
          <w:p w:rsidR="00BC64B2" w:rsidRPr="009D0629" w:rsidRDefault="00BC64B2" w:rsidP="00BC64B2">
            <w:pPr>
              <w:spacing w:after="0" w:line="240" w:lineRule="auto"/>
              <w:ind w:left="178"/>
              <w:jc w:val="both"/>
              <w:rPr>
                <w:rFonts w:eastAsia="Calibri" w:cs="Times New Roman"/>
                <w:color w:val="000000" w:themeColor="text1"/>
                <w:sz w:val="28"/>
                <w:szCs w:val="28"/>
              </w:rPr>
            </w:pPr>
          </w:p>
        </w:tc>
        <w:tc>
          <w:tcPr>
            <w:tcW w:w="2268"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BC64B2" w:rsidRPr="009D0629" w:rsidRDefault="00BC64B2" w:rsidP="00AC2900">
            <w:pPr>
              <w:tabs>
                <w:tab w:val="left" w:pos="709"/>
              </w:tabs>
              <w:spacing w:after="0" w:line="240" w:lineRule="auto"/>
              <w:ind w:left="34"/>
              <w:jc w:val="center"/>
              <w:rPr>
                <w:rFonts w:eastAsia="Calibri" w:cs="Times New Roman"/>
                <w:color w:val="000000" w:themeColor="text1"/>
                <w:sz w:val="28"/>
                <w:szCs w:val="28"/>
              </w:rPr>
            </w:pPr>
            <w:r>
              <w:rPr>
                <w:rFonts w:eastAsia="Calibri" w:cs="Times New Roman"/>
                <w:color w:val="000000" w:themeColor="text1"/>
                <w:sz w:val="28"/>
                <w:szCs w:val="28"/>
              </w:rPr>
              <w:t>средства местного бюджета</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BC64B2" w:rsidRDefault="004702BD" w:rsidP="004702BD">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4,9</w:t>
            </w:r>
          </w:p>
        </w:tc>
        <w:tc>
          <w:tcPr>
            <w:tcW w:w="1332" w:type="dxa"/>
            <w:tcBorders>
              <w:top w:val="single" w:sz="8" w:space="0" w:color="4F81BD"/>
              <w:left w:val="single" w:sz="8" w:space="0" w:color="4F81BD"/>
              <w:bottom w:val="single" w:sz="8" w:space="0" w:color="4F81BD"/>
              <w:right w:val="single" w:sz="8" w:space="0" w:color="4F81BD"/>
            </w:tcBorders>
            <w:shd w:val="clear" w:color="auto" w:fill="FFFFFF"/>
          </w:tcPr>
          <w:p w:rsidR="00BC64B2" w:rsidRDefault="00BC64B2" w:rsidP="00AC2900">
            <w:pPr>
              <w:tabs>
                <w:tab w:val="left" w:pos="709"/>
              </w:tabs>
              <w:spacing w:after="0" w:line="240" w:lineRule="auto"/>
              <w:ind w:left="178"/>
              <w:jc w:val="center"/>
              <w:rPr>
                <w:rFonts w:eastAsia="Calibri" w:cs="Times New Roman"/>
                <w:color w:val="000000" w:themeColor="text1"/>
                <w:sz w:val="28"/>
                <w:szCs w:val="28"/>
              </w:rPr>
            </w:pPr>
            <w:r>
              <w:rPr>
                <w:rFonts w:eastAsia="Calibri" w:cs="Times New Roman"/>
                <w:color w:val="000000" w:themeColor="text1"/>
                <w:sz w:val="28"/>
                <w:szCs w:val="28"/>
              </w:rPr>
              <w:t>5,0</w:t>
            </w:r>
          </w:p>
        </w:tc>
      </w:tr>
      <w:tr w:rsidR="00AC2900" w:rsidRPr="00EF734E" w:rsidTr="00AC2900">
        <w:trPr>
          <w:trHeight w:val="227"/>
        </w:trPr>
        <w:tc>
          <w:tcPr>
            <w:tcW w:w="7799" w:type="dxa"/>
            <w:gridSpan w:val="2"/>
            <w:tcBorders>
              <w:top w:val="single" w:sz="8" w:space="0" w:color="4F81BD"/>
              <w:left w:val="single" w:sz="8" w:space="0" w:color="4F81BD"/>
              <w:bottom w:val="single" w:sz="8" w:space="0" w:color="4F81BD"/>
              <w:right w:val="single" w:sz="8" w:space="0" w:color="4F81BD"/>
            </w:tcBorders>
            <w:shd w:val="clear" w:color="auto" w:fill="B8CCE4" w:themeFill="accent1" w:themeFillTint="66"/>
            <w:tcMar>
              <w:top w:w="25" w:type="dxa"/>
              <w:left w:w="108" w:type="dxa"/>
              <w:bottom w:w="0" w:type="dxa"/>
              <w:right w:w="108" w:type="dxa"/>
            </w:tcMar>
            <w:hideMark/>
          </w:tcPr>
          <w:p w:rsidR="00AC2900" w:rsidRPr="00AC2900" w:rsidRDefault="00AC2900" w:rsidP="000C42FB">
            <w:pPr>
              <w:tabs>
                <w:tab w:val="left" w:pos="709"/>
              </w:tabs>
              <w:spacing w:after="0" w:line="240" w:lineRule="auto"/>
              <w:ind w:left="178"/>
              <w:jc w:val="center"/>
              <w:rPr>
                <w:rFonts w:eastAsia="Calibri" w:cs="Times New Roman"/>
                <w:b/>
                <w:color w:val="000000" w:themeColor="text1"/>
                <w:sz w:val="28"/>
                <w:szCs w:val="28"/>
              </w:rPr>
            </w:pPr>
            <w:r w:rsidRPr="00AC2900">
              <w:rPr>
                <w:rFonts w:eastAsia="Calibri" w:cs="Times New Roman"/>
                <w:b/>
                <w:color w:val="000000" w:themeColor="text1"/>
                <w:sz w:val="28"/>
                <w:szCs w:val="28"/>
              </w:rPr>
              <w:t>ИТОГО:</w:t>
            </w:r>
          </w:p>
        </w:tc>
        <w:tc>
          <w:tcPr>
            <w:tcW w:w="1843" w:type="dxa"/>
            <w:tcBorders>
              <w:top w:val="single" w:sz="8" w:space="0" w:color="4F81BD"/>
              <w:left w:val="single" w:sz="8" w:space="0" w:color="4F81BD"/>
              <w:bottom w:val="single" w:sz="8" w:space="0" w:color="4F81BD"/>
              <w:right w:val="single" w:sz="8" w:space="0" w:color="4F81BD"/>
            </w:tcBorders>
            <w:shd w:val="clear" w:color="auto" w:fill="B8CCE4" w:themeFill="accent1" w:themeFillTint="66"/>
          </w:tcPr>
          <w:p w:rsidR="00AC2900" w:rsidRPr="00AC2900" w:rsidRDefault="00F7412F" w:rsidP="00F7412F">
            <w:pPr>
              <w:tabs>
                <w:tab w:val="left" w:pos="709"/>
              </w:tabs>
              <w:spacing w:after="0" w:line="240" w:lineRule="auto"/>
              <w:ind w:left="178"/>
              <w:jc w:val="center"/>
              <w:rPr>
                <w:rFonts w:eastAsia="Calibri" w:cs="Times New Roman"/>
                <w:b/>
                <w:color w:val="000000" w:themeColor="text1"/>
                <w:sz w:val="28"/>
                <w:szCs w:val="28"/>
              </w:rPr>
            </w:pPr>
            <w:r>
              <w:rPr>
                <w:rFonts w:eastAsia="Calibri" w:cs="Times New Roman"/>
                <w:b/>
                <w:color w:val="000000" w:themeColor="text1"/>
                <w:sz w:val="28"/>
                <w:szCs w:val="28"/>
              </w:rPr>
              <w:t>97,4</w:t>
            </w:r>
          </w:p>
        </w:tc>
        <w:tc>
          <w:tcPr>
            <w:tcW w:w="1332" w:type="dxa"/>
            <w:tcBorders>
              <w:top w:val="single" w:sz="8" w:space="0" w:color="4F81BD"/>
              <w:left w:val="single" w:sz="8" w:space="0" w:color="4F81BD"/>
              <w:bottom w:val="single" w:sz="8" w:space="0" w:color="4F81BD"/>
              <w:right w:val="single" w:sz="8" w:space="0" w:color="4F81BD"/>
            </w:tcBorders>
            <w:shd w:val="clear" w:color="auto" w:fill="B8CCE4" w:themeFill="accent1" w:themeFillTint="66"/>
          </w:tcPr>
          <w:p w:rsidR="00AC2900" w:rsidRPr="00AC2900" w:rsidRDefault="00AC2900" w:rsidP="00AC2900">
            <w:pPr>
              <w:tabs>
                <w:tab w:val="left" w:pos="709"/>
              </w:tabs>
              <w:spacing w:after="0" w:line="240" w:lineRule="auto"/>
              <w:ind w:left="178"/>
              <w:jc w:val="center"/>
              <w:rPr>
                <w:rFonts w:eastAsia="Calibri" w:cs="Times New Roman"/>
                <w:b/>
                <w:color w:val="000000" w:themeColor="text1"/>
                <w:sz w:val="28"/>
                <w:szCs w:val="28"/>
              </w:rPr>
            </w:pPr>
            <w:r w:rsidRPr="00AC2900">
              <w:rPr>
                <w:rFonts w:eastAsia="Calibri" w:cs="Times New Roman"/>
                <w:b/>
                <w:color w:val="000000" w:themeColor="text1"/>
                <w:sz w:val="28"/>
                <w:szCs w:val="28"/>
              </w:rPr>
              <w:t>100</w:t>
            </w:r>
          </w:p>
        </w:tc>
      </w:tr>
    </w:tbl>
    <w:p w:rsidR="00BC64B2" w:rsidRDefault="00452BA5" w:rsidP="00BC64B2">
      <w:pPr>
        <w:pStyle w:val="a5"/>
        <w:spacing w:after="0" w:line="240" w:lineRule="auto"/>
        <w:ind w:left="0" w:right="-284"/>
        <w:jc w:val="center"/>
        <w:rPr>
          <w:b/>
          <w:color w:val="A41C36"/>
          <w:sz w:val="28"/>
          <w:szCs w:val="28"/>
        </w:rPr>
      </w:pPr>
      <w:r w:rsidRPr="00452BA5">
        <w:rPr>
          <w:b/>
          <w:noProof/>
          <w:color w:val="A41C36"/>
          <w:sz w:val="28"/>
          <w:szCs w:val="28"/>
        </w:rPr>
        <w:drawing>
          <wp:anchor distT="0" distB="0" distL="114300" distR="114300" simplePos="0" relativeHeight="251658752" behindDoc="0" locked="0" layoutInCell="1" allowOverlap="1">
            <wp:simplePos x="0" y="0"/>
            <wp:positionH relativeFrom="column">
              <wp:posOffset>-187325</wp:posOffset>
            </wp:positionH>
            <wp:positionV relativeFrom="paragraph">
              <wp:posOffset>104775</wp:posOffset>
            </wp:positionV>
            <wp:extent cx="9206230" cy="101600"/>
            <wp:effectExtent l="19050" t="0" r="0" b="0"/>
            <wp:wrapNone/>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230" cy="101600"/>
                    </a:xfrm>
                    <a:prstGeom prst="rect">
                      <a:avLst/>
                    </a:prstGeom>
                    <a:noFill/>
                  </pic:spPr>
                </pic:pic>
              </a:graphicData>
            </a:graphic>
          </wp:anchor>
        </w:drawing>
      </w:r>
    </w:p>
    <w:p w:rsidR="00BC64B2" w:rsidRDefault="00BC64B2" w:rsidP="00BC64B2">
      <w:pPr>
        <w:pStyle w:val="a5"/>
        <w:spacing w:after="0" w:line="240" w:lineRule="auto"/>
        <w:ind w:left="0" w:right="-284"/>
        <w:jc w:val="center"/>
        <w:rPr>
          <w:b/>
          <w:color w:val="A41C36"/>
          <w:sz w:val="28"/>
          <w:szCs w:val="28"/>
        </w:rPr>
      </w:pPr>
      <w:r w:rsidRPr="009E37CB">
        <w:rPr>
          <w:b/>
          <w:color w:val="A41C36"/>
          <w:sz w:val="28"/>
          <w:szCs w:val="28"/>
        </w:rPr>
        <w:lastRenderedPageBreak/>
        <w:t>МЕСТНЫЕ ИНИЦИАТИВЫ</w:t>
      </w:r>
    </w:p>
    <w:p w:rsidR="00E22A0E" w:rsidRDefault="00E22A0E" w:rsidP="00BC64B2">
      <w:pPr>
        <w:pStyle w:val="a5"/>
        <w:spacing w:after="0" w:line="240" w:lineRule="auto"/>
        <w:ind w:left="0" w:right="-284"/>
        <w:jc w:val="center"/>
        <w:rPr>
          <w:b/>
          <w:color w:val="A41C36"/>
          <w:sz w:val="28"/>
          <w:szCs w:val="28"/>
        </w:rPr>
      </w:pPr>
    </w:p>
    <w:p w:rsidR="00E22A0E" w:rsidRDefault="00E22A0E" w:rsidP="00BC64B2">
      <w:pPr>
        <w:pStyle w:val="a5"/>
        <w:spacing w:after="0" w:line="240" w:lineRule="auto"/>
        <w:ind w:left="0" w:right="-284"/>
        <w:jc w:val="center"/>
        <w:rPr>
          <w:b/>
          <w:color w:val="A41C36"/>
          <w:sz w:val="28"/>
          <w:szCs w:val="28"/>
        </w:rPr>
      </w:pPr>
    </w:p>
    <w:p w:rsidR="00E22A0E" w:rsidRDefault="00E22A0E" w:rsidP="00BC64B2">
      <w:pPr>
        <w:pStyle w:val="a5"/>
        <w:spacing w:after="0" w:line="240" w:lineRule="auto"/>
        <w:ind w:left="0" w:right="-284"/>
        <w:jc w:val="center"/>
        <w:rPr>
          <w:b/>
          <w:color w:val="A41C36"/>
          <w:sz w:val="28"/>
          <w:szCs w:val="28"/>
        </w:rPr>
      </w:pPr>
    </w:p>
    <w:p w:rsidR="00710638" w:rsidRDefault="00BA1267" w:rsidP="001B0D3E">
      <w:pPr>
        <w:spacing w:after="0" w:line="240" w:lineRule="auto"/>
        <w:rPr>
          <w:sz w:val="28"/>
          <w:szCs w:val="28"/>
        </w:rPr>
      </w:pPr>
      <w:r>
        <w:rPr>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20.45pt;margin-top:10.75pt;width:371.8pt;height:297.55pt;z-index:251668992" fillcolor="#f1d7d7" stroked="f"/>
        </w:pict>
      </w:r>
    </w:p>
    <w:p w:rsidR="00BC64B2" w:rsidRDefault="00BA1267" w:rsidP="001B0D3E">
      <w:pPr>
        <w:spacing w:after="0" w:line="240" w:lineRule="auto"/>
        <w:rPr>
          <w:sz w:val="28"/>
          <w:szCs w:val="28"/>
        </w:rPr>
      </w:pPr>
      <w:r>
        <w:rPr>
          <w:noProof/>
          <w:sz w:val="28"/>
          <w:szCs w:val="28"/>
          <w:lang w:eastAsia="ru-RU"/>
        </w:rPr>
        <w:pict>
          <v:roundrect id="_x0000_s1036" style="position:absolute;margin-left:20.45pt;margin-top:11.9pt;width:126.8pt;height:60.4pt;z-index:251672064" arcsize="10923f" fillcolor="#4f81bd">
            <v:textbox>
              <w:txbxContent>
                <w:p w:rsidR="00BA1267" w:rsidRDefault="00BA1267" w:rsidP="00AC2900">
                  <w:pPr>
                    <w:spacing w:after="0"/>
                    <w:jc w:val="center"/>
                    <w:rPr>
                      <w:b/>
                      <w:color w:val="FFFFFF" w:themeColor="background1"/>
                    </w:rPr>
                  </w:pPr>
                  <w:r w:rsidRPr="00BC64B2">
                    <w:rPr>
                      <w:b/>
                      <w:color w:val="FFFFFF" w:themeColor="background1"/>
                    </w:rPr>
                    <w:t xml:space="preserve">Средства </w:t>
                  </w:r>
                  <w:r>
                    <w:rPr>
                      <w:b/>
                      <w:color w:val="FFFFFF" w:themeColor="background1"/>
                    </w:rPr>
                    <w:t>краевого бюджета</w:t>
                  </w:r>
                </w:p>
                <w:p w:rsidR="00BA1267" w:rsidRPr="00BC64B2" w:rsidRDefault="00BA1267" w:rsidP="00AC2900">
                  <w:pPr>
                    <w:spacing w:after="0"/>
                    <w:jc w:val="center"/>
                    <w:rPr>
                      <w:b/>
                      <w:color w:val="FFFFFF" w:themeColor="background1"/>
                    </w:rPr>
                  </w:pPr>
                  <w:r>
                    <w:rPr>
                      <w:b/>
                      <w:color w:val="FFFFFF" w:themeColor="background1"/>
                    </w:rPr>
                    <w:t>32,68 млн.руб. (66,6 %)</w:t>
                  </w:r>
                </w:p>
              </w:txbxContent>
            </v:textbox>
          </v:roundrect>
        </w:pict>
      </w: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A1267" w:rsidP="001B0D3E">
      <w:pPr>
        <w:spacing w:after="0" w:line="240" w:lineRule="auto"/>
        <w:rPr>
          <w:sz w:val="28"/>
          <w:szCs w:val="28"/>
        </w:rPr>
      </w:pPr>
      <w:r>
        <w:rPr>
          <w:noProof/>
          <w:sz w:val="28"/>
          <w:szCs w:val="28"/>
          <w:lang w:eastAsia="ru-RU"/>
        </w:rPr>
        <w:pict>
          <v:roundrect id="_x0000_s1037" style="position:absolute;margin-left:71.15pt;margin-top:12.45pt;width:126.8pt;height:60.3pt;z-index:251673088" arcsize="10923f" fillcolor="#4f81bd">
            <v:textbox>
              <w:txbxContent>
                <w:p w:rsidR="00BA1267" w:rsidRDefault="00BA1267" w:rsidP="00AC2900">
                  <w:pPr>
                    <w:spacing w:after="0"/>
                    <w:jc w:val="center"/>
                    <w:rPr>
                      <w:b/>
                      <w:color w:val="FFFFFF" w:themeColor="background1"/>
                    </w:rPr>
                  </w:pPr>
                  <w:r w:rsidRPr="00BC64B2">
                    <w:rPr>
                      <w:b/>
                      <w:color w:val="FFFFFF" w:themeColor="background1"/>
                    </w:rPr>
                    <w:t xml:space="preserve">Средства </w:t>
                  </w:r>
                  <w:r>
                    <w:rPr>
                      <w:b/>
                      <w:color w:val="FFFFFF" w:themeColor="background1"/>
                    </w:rPr>
                    <w:t>местного бюджета</w:t>
                  </w:r>
                </w:p>
                <w:p w:rsidR="00BA1267" w:rsidRPr="00BC64B2" w:rsidRDefault="00BA1267" w:rsidP="00AC2900">
                  <w:pPr>
                    <w:spacing w:after="0"/>
                    <w:jc w:val="center"/>
                    <w:rPr>
                      <w:b/>
                      <w:color w:val="FFFFFF" w:themeColor="background1"/>
                    </w:rPr>
                  </w:pPr>
                  <w:r>
                    <w:rPr>
                      <w:b/>
                      <w:color w:val="FFFFFF" w:themeColor="background1"/>
                    </w:rPr>
                    <w:t>8,42 млн.руб. (17,2 %)</w:t>
                  </w:r>
                </w:p>
              </w:txbxContent>
            </v:textbox>
          </v:roundrect>
        </w:pict>
      </w:r>
    </w:p>
    <w:p w:rsidR="00BC64B2" w:rsidRDefault="00BC64B2" w:rsidP="001B0D3E">
      <w:pPr>
        <w:spacing w:after="0" w:line="240" w:lineRule="auto"/>
        <w:rPr>
          <w:sz w:val="28"/>
          <w:szCs w:val="28"/>
        </w:rPr>
      </w:pPr>
    </w:p>
    <w:p w:rsidR="00BC64B2" w:rsidRDefault="00BA1267" w:rsidP="001B0D3E">
      <w:pPr>
        <w:spacing w:after="0" w:line="240" w:lineRule="auto"/>
        <w:rPr>
          <w:sz w:val="28"/>
          <w:szCs w:val="28"/>
        </w:rPr>
      </w:pPr>
      <w:r>
        <w:rPr>
          <w:noProof/>
          <w:sz w:val="28"/>
          <w:szCs w:val="28"/>
          <w:lang w:eastAsia="ru-RU"/>
        </w:rPr>
        <w:pict>
          <v:roundrect id="_x0000_s1039" style="position:absolute;margin-left:402.1pt;margin-top:10.25pt;width:126.8pt;height:60.3pt;z-index:251675136" arcsize="10923f" fillcolor="#4f81bd">
            <v:textbox>
              <w:txbxContent>
                <w:p w:rsidR="00BA1267" w:rsidRDefault="00BA1267" w:rsidP="00AC2900">
                  <w:pPr>
                    <w:spacing w:after="0"/>
                    <w:jc w:val="center"/>
                    <w:rPr>
                      <w:b/>
                      <w:color w:val="FFFFFF" w:themeColor="background1"/>
                    </w:rPr>
                  </w:pPr>
                  <w:r w:rsidRPr="00BC64B2">
                    <w:rPr>
                      <w:b/>
                      <w:color w:val="FFFFFF" w:themeColor="background1"/>
                    </w:rPr>
                    <w:t>Общая стоимость проектов</w:t>
                  </w:r>
                </w:p>
                <w:p w:rsidR="00BA1267" w:rsidRPr="00BC64B2" w:rsidRDefault="00BA1267" w:rsidP="00AC2900">
                  <w:pPr>
                    <w:spacing w:after="0"/>
                    <w:jc w:val="center"/>
                    <w:rPr>
                      <w:b/>
                      <w:color w:val="FFFFFF" w:themeColor="background1"/>
                    </w:rPr>
                  </w:pPr>
                  <w:r>
                    <w:rPr>
                      <w:b/>
                      <w:color w:val="FFFFFF" w:themeColor="background1"/>
                    </w:rPr>
                    <w:t>49,06 млн.руб.</w:t>
                  </w:r>
                </w:p>
              </w:txbxContent>
            </v:textbox>
          </v:roundrect>
        </w:pict>
      </w:r>
    </w:p>
    <w:p w:rsidR="00BC64B2" w:rsidRDefault="00BC64B2" w:rsidP="001B0D3E">
      <w:pPr>
        <w:spacing w:after="0" w:line="240" w:lineRule="auto"/>
        <w:rPr>
          <w:sz w:val="28"/>
          <w:szCs w:val="28"/>
        </w:rPr>
      </w:pPr>
    </w:p>
    <w:p w:rsidR="00BC64B2" w:rsidRDefault="00BA1267" w:rsidP="001B0D3E">
      <w:pPr>
        <w:spacing w:after="0" w:line="240" w:lineRule="auto"/>
        <w:rPr>
          <w:sz w:val="28"/>
          <w:szCs w:val="28"/>
        </w:rPr>
      </w:pPr>
      <w:r>
        <w:rPr>
          <w:noProof/>
          <w:sz w:val="28"/>
          <w:szCs w:val="28"/>
          <w:lang w:eastAsia="ru-RU"/>
        </w:rPr>
        <w:pict>
          <v:roundrect id="_x0000_s1038" style="position:absolute;margin-left:133.45pt;margin-top:13.95pt;width:126.8pt;height:57.05pt;z-index:251674112" arcsize="10923f" fillcolor="#4f81bd">
            <v:textbox>
              <w:txbxContent>
                <w:p w:rsidR="00BA1267" w:rsidRDefault="00BA1267" w:rsidP="00AC2900">
                  <w:pPr>
                    <w:spacing w:before="120" w:after="0"/>
                    <w:jc w:val="center"/>
                    <w:rPr>
                      <w:b/>
                      <w:color w:val="FFFFFF" w:themeColor="background1"/>
                    </w:rPr>
                  </w:pPr>
                  <w:r>
                    <w:rPr>
                      <w:b/>
                      <w:color w:val="FFFFFF" w:themeColor="background1"/>
                    </w:rPr>
                    <w:t>Средстванаселения</w:t>
                  </w:r>
                </w:p>
                <w:p w:rsidR="00BA1267" w:rsidRPr="00BC64B2" w:rsidRDefault="00BA1267" w:rsidP="00AC2900">
                  <w:pPr>
                    <w:spacing w:after="0"/>
                    <w:jc w:val="center"/>
                    <w:rPr>
                      <w:b/>
                      <w:color w:val="FFFFFF" w:themeColor="background1"/>
                    </w:rPr>
                  </w:pPr>
                  <w:r>
                    <w:rPr>
                      <w:b/>
                      <w:color w:val="FFFFFF" w:themeColor="background1"/>
                    </w:rPr>
                    <w:t>1,72 млн.руб. (3,5 %)</w:t>
                  </w:r>
                </w:p>
              </w:txbxContent>
            </v:textbox>
          </v:roundrect>
        </w:pict>
      </w: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D42A4A" w:rsidRDefault="00BA1267" w:rsidP="001B0D3E">
      <w:pPr>
        <w:spacing w:after="0" w:line="240" w:lineRule="auto"/>
        <w:rPr>
          <w:sz w:val="28"/>
          <w:szCs w:val="28"/>
        </w:rPr>
      </w:pPr>
      <w:r>
        <w:rPr>
          <w:noProof/>
          <w:sz w:val="28"/>
          <w:szCs w:val="28"/>
          <w:lang w:eastAsia="ru-RU"/>
        </w:rPr>
        <w:pict>
          <v:roundrect id="_x0000_s1045" style="position:absolute;margin-left:197.95pt;margin-top:13.2pt;width:126.8pt;height:57.05pt;z-index:251678208" arcsize="10923f" fillcolor="#4f81bd">
            <v:textbox style="mso-next-textbox:#_x0000_s1045">
              <w:txbxContent>
                <w:p w:rsidR="00BA1267" w:rsidRDefault="00BA1267" w:rsidP="00AC2900">
                  <w:pPr>
                    <w:spacing w:after="0"/>
                    <w:jc w:val="center"/>
                    <w:rPr>
                      <w:b/>
                      <w:color w:val="FFFFFF" w:themeColor="background1"/>
                    </w:rPr>
                  </w:pPr>
                  <w:r>
                    <w:rPr>
                      <w:b/>
                      <w:color w:val="FFFFFF" w:themeColor="background1"/>
                    </w:rPr>
                    <w:t>Средстваюридических лиц</w:t>
                  </w:r>
                </w:p>
                <w:p w:rsidR="00BA1267" w:rsidRPr="00BC64B2" w:rsidRDefault="00BA1267" w:rsidP="00AC2900">
                  <w:pPr>
                    <w:spacing w:after="0"/>
                    <w:jc w:val="center"/>
                    <w:rPr>
                      <w:b/>
                      <w:color w:val="FFFFFF" w:themeColor="background1"/>
                    </w:rPr>
                  </w:pPr>
                  <w:r>
                    <w:rPr>
                      <w:b/>
                      <w:color w:val="FFFFFF" w:themeColor="background1"/>
                    </w:rPr>
                    <w:t>6,24 млн.руб. (12,7 %)</w:t>
                  </w:r>
                </w:p>
              </w:txbxContent>
            </v:textbox>
          </v:roundrect>
        </w:pict>
      </w:r>
    </w:p>
    <w:p w:rsidR="00D42A4A" w:rsidRDefault="00D42A4A" w:rsidP="001B0D3E">
      <w:pPr>
        <w:spacing w:after="0" w:line="240" w:lineRule="auto"/>
        <w:rPr>
          <w:sz w:val="28"/>
          <w:szCs w:val="28"/>
        </w:rPr>
      </w:pPr>
    </w:p>
    <w:p w:rsidR="00D42A4A" w:rsidRDefault="00D42A4A" w:rsidP="001B0D3E">
      <w:pPr>
        <w:spacing w:after="0" w:line="240" w:lineRule="auto"/>
        <w:rPr>
          <w:sz w:val="28"/>
          <w:szCs w:val="28"/>
        </w:rPr>
      </w:pPr>
    </w:p>
    <w:p w:rsidR="00D42A4A" w:rsidRDefault="00D42A4A" w:rsidP="001B0D3E">
      <w:pPr>
        <w:spacing w:after="0" w:line="240" w:lineRule="auto"/>
        <w:rPr>
          <w:sz w:val="28"/>
          <w:szCs w:val="28"/>
        </w:rPr>
      </w:pPr>
    </w:p>
    <w:p w:rsidR="00D42A4A" w:rsidRDefault="00D42A4A" w:rsidP="001B0D3E">
      <w:pPr>
        <w:spacing w:after="0" w:line="240" w:lineRule="auto"/>
        <w:rPr>
          <w:sz w:val="28"/>
          <w:szCs w:val="28"/>
        </w:rPr>
      </w:pPr>
    </w:p>
    <w:p w:rsidR="00BC64B2" w:rsidRDefault="00BC64B2" w:rsidP="001B0D3E">
      <w:pPr>
        <w:spacing w:after="0" w:line="240" w:lineRule="auto"/>
        <w:rPr>
          <w:sz w:val="28"/>
          <w:szCs w:val="28"/>
        </w:rPr>
      </w:pPr>
    </w:p>
    <w:p w:rsidR="00BC64B2" w:rsidRDefault="00BA1267" w:rsidP="001B0D3E">
      <w:pPr>
        <w:spacing w:after="0" w:line="240" w:lineRule="auto"/>
        <w:rPr>
          <w:sz w:val="28"/>
          <w:szCs w:val="28"/>
        </w:rPr>
      </w:pPr>
      <w:r>
        <w:rPr>
          <w:noProof/>
          <w:sz w:val="28"/>
          <w:szCs w:val="28"/>
          <w:lang w:eastAsia="ru-RU"/>
        </w:rPr>
        <w:pict>
          <v:roundrect id="_x0000_s1051" style="position:absolute;margin-left:432.35pt;margin-top:.25pt;width:96.55pt;height:29.05pt;z-index:251684352" arcsize="10923f" fillcolor="#4f81bd">
            <v:textbox>
              <w:txbxContent>
                <w:p w:rsidR="00BA1267" w:rsidRPr="00BC64B2" w:rsidRDefault="00BA1267" w:rsidP="00452BA5">
                  <w:pPr>
                    <w:jc w:val="center"/>
                    <w:rPr>
                      <w:b/>
                      <w:color w:val="FFFFFF" w:themeColor="background1"/>
                    </w:rPr>
                  </w:pPr>
                  <w:r>
                    <w:rPr>
                      <w:b/>
                      <w:color w:val="FFFFFF" w:themeColor="background1"/>
                    </w:rPr>
                    <w:t>2 проекта</w:t>
                  </w:r>
                </w:p>
              </w:txbxContent>
            </v:textbox>
          </v:roundrect>
        </w:pict>
      </w:r>
      <w:r>
        <w:rPr>
          <w:noProof/>
          <w:sz w:val="28"/>
          <w:szCs w:val="28"/>
          <w:lang w:eastAsia="ru-RU"/>
        </w:rPr>
        <w:pict>
          <v:roundrect id="_x0000_s1041" style="position:absolute;margin-left:26.85pt;margin-top:.1pt;width:96.55pt;height:29.05pt;z-index:251676160" arcsize="10923f" fillcolor="#4f81bd">
            <v:textbox>
              <w:txbxContent>
                <w:p w:rsidR="00BA1267" w:rsidRPr="00BC64B2" w:rsidRDefault="00BA1267" w:rsidP="00BC64B2">
                  <w:pPr>
                    <w:jc w:val="center"/>
                    <w:rPr>
                      <w:b/>
                      <w:color w:val="FFFFFF" w:themeColor="background1"/>
                    </w:rPr>
                  </w:pPr>
                  <w:r>
                    <w:rPr>
                      <w:b/>
                      <w:color w:val="FFFFFF" w:themeColor="background1"/>
                    </w:rPr>
                    <w:t>6 проектов</w:t>
                  </w:r>
                </w:p>
              </w:txbxContent>
            </v:textbox>
          </v:roundrect>
        </w:pict>
      </w:r>
    </w:p>
    <w:p w:rsidR="00BC64B2" w:rsidRDefault="00BA1267" w:rsidP="001B0D3E">
      <w:pPr>
        <w:spacing w:after="0" w:line="240" w:lineRule="auto"/>
        <w:rPr>
          <w:sz w:val="28"/>
          <w:szCs w:val="28"/>
        </w:rPr>
      </w:pPr>
      <w:r>
        <w:rPr>
          <w:noProof/>
          <w:sz w:val="28"/>
          <w:szCs w:val="28"/>
          <w:lang w:eastAsia="ru-RU"/>
        </w:rPr>
        <w:pict>
          <v:rect id="_x0000_s1046" style="position:absolute;margin-left:26.85pt;margin-top:12.2pt;width:220.25pt;height:43.5pt;z-index:251679232" fillcolor="#f1d7d7">
            <v:textbox style="mso-next-textbox:#_x0000_s1046">
              <w:txbxContent>
                <w:p w:rsidR="00BA1267" w:rsidRPr="00452BA5" w:rsidRDefault="00BA1267" w:rsidP="00452BA5">
                  <w:pPr>
                    <w:spacing w:after="0"/>
                    <w:jc w:val="center"/>
                    <w:rPr>
                      <w:b/>
                    </w:rPr>
                  </w:pPr>
                  <w:r w:rsidRPr="00452BA5">
                    <w:rPr>
                      <w:b/>
                    </w:rPr>
                    <w:t xml:space="preserve">По объектам культуры </w:t>
                  </w:r>
                </w:p>
                <w:p w:rsidR="00BA1267" w:rsidRPr="00452BA5" w:rsidRDefault="00BA1267" w:rsidP="00452BA5">
                  <w:pPr>
                    <w:spacing w:after="0"/>
                    <w:jc w:val="center"/>
                    <w:rPr>
                      <w:b/>
                    </w:rPr>
                  </w:pPr>
                  <w:r w:rsidRPr="00452BA5">
                    <w:rPr>
                      <w:b/>
                    </w:rPr>
                    <w:t>(18,0</w:t>
                  </w:r>
                  <w:r>
                    <w:rPr>
                      <w:b/>
                    </w:rPr>
                    <w:t>6</w:t>
                  </w:r>
                  <w:r w:rsidRPr="00452BA5">
                    <w:rPr>
                      <w:b/>
                    </w:rPr>
                    <w:t xml:space="preserve"> млн.руб.)</w:t>
                  </w:r>
                </w:p>
              </w:txbxContent>
            </v:textbox>
          </v:rect>
        </w:pict>
      </w:r>
      <w:r>
        <w:rPr>
          <w:noProof/>
          <w:sz w:val="28"/>
          <w:szCs w:val="28"/>
          <w:lang w:eastAsia="ru-RU"/>
        </w:rPr>
        <w:pict>
          <v:rect id="_x0000_s1048" style="position:absolute;margin-left:310.5pt;margin-top:12.05pt;width:218.4pt;height:43.5pt;z-index:251681280" fillcolor="#f1d7d7">
            <v:textbox style="mso-next-textbox:#_x0000_s1048">
              <w:txbxContent>
                <w:p w:rsidR="00BA1267" w:rsidRDefault="00BA1267" w:rsidP="00E22A0E">
                  <w:pPr>
                    <w:spacing w:after="0" w:line="320" w:lineRule="exact"/>
                    <w:jc w:val="center"/>
                    <w:rPr>
                      <w:b/>
                    </w:rPr>
                  </w:pPr>
                  <w:r w:rsidRPr="00452BA5">
                    <w:rPr>
                      <w:b/>
                    </w:rPr>
                    <w:t xml:space="preserve">По спортплощадкам </w:t>
                  </w:r>
                </w:p>
                <w:p w:rsidR="00BA1267" w:rsidRPr="00452BA5" w:rsidRDefault="00BA1267" w:rsidP="00E22A0E">
                  <w:pPr>
                    <w:spacing w:after="0" w:line="320" w:lineRule="exact"/>
                    <w:jc w:val="center"/>
                    <w:rPr>
                      <w:b/>
                    </w:rPr>
                  </w:pPr>
                  <w:r w:rsidRPr="00452BA5">
                    <w:rPr>
                      <w:b/>
                    </w:rPr>
                    <w:t>(5,30 млн.руб.)</w:t>
                  </w:r>
                </w:p>
              </w:txbxContent>
            </v:textbox>
          </v:rect>
        </w:pict>
      </w: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A1267" w:rsidP="001B0D3E">
      <w:pPr>
        <w:spacing w:after="0" w:line="240" w:lineRule="auto"/>
        <w:rPr>
          <w:sz w:val="28"/>
          <w:szCs w:val="28"/>
        </w:rPr>
      </w:pPr>
      <w:r>
        <w:rPr>
          <w:rFonts w:ascii="Arial" w:hAnsi="Arial" w:cs="Arial"/>
          <w:noProof/>
          <w:color w:val="000000"/>
          <w:sz w:val="32"/>
          <w:szCs w:val="32"/>
          <w:lang w:eastAsia="ru-RU"/>
        </w:rPr>
        <w:pict>
          <v:roundrect id="_x0000_s1050" style="position:absolute;margin-left:20.45pt;margin-top:15.05pt;width:96.55pt;height:27.35pt;z-index:251683328" arcsize="10923f" fillcolor="#4f81bd">
            <v:textbox>
              <w:txbxContent>
                <w:p w:rsidR="00BA1267" w:rsidRPr="00BC64B2" w:rsidRDefault="00BA1267" w:rsidP="00452BA5">
                  <w:pPr>
                    <w:jc w:val="center"/>
                    <w:rPr>
                      <w:b/>
                      <w:color w:val="FFFFFF" w:themeColor="background1"/>
                    </w:rPr>
                  </w:pPr>
                  <w:r>
                    <w:rPr>
                      <w:b/>
                      <w:color w:val="FFFFFF" w:themeColor="background1"/>
                    </w:rPr>
                    <w:t>6 проектов</w:t>
                  </w:r>
                </w:p>
              </w:txbxContent>
            </v:textbox>
          </v:roundrect>
        </w:pict>
      </w:r>
      <w:r>
        <w:rPr>
          <w:noProof/>
          <w:sz w:val="28"/>
          <w:szCs w:val="28"/>
          <w:lang w:eastAsia="ru-RU"/>
        </w:rPr>
        <w:pict>
          <v:roundrect id="_x0000_s1044" style="position:absolute;margin-left:429.3pt;margin-top:9.7pt;width:96.55pt;height:26.75pt;z-index:251677184" arcsize="10923f" fillcolor="#4f81bd">
            <v:textbox>
              <w:txbxContent>
                <w:p w:rsidR="00BA1267" w:rsidRPr="00BC64B2" w:rsidRDefault="00BA1267" w:rsidP="00BC64B2">
                  <w:pPr>
                    <w:jc w:val="center"/>
                    <w:rPr>
                      <w:b/>
                      <w:color w:val="FFFFFF" w:themeColor="background1"/>
                    </w:rPr>
                  </w:pPr>
                  <w:r>
                    <w:rPr>
                      <w:b/>
                      <w:color w:val="FFFFFF" w:themeColor="background1"/>
                    </w:rPr>
                    <w:t>2 проекта</w:t>
                  </w:r>
                </w:p>
              </w:txbxContent>
            </v:textbox>
          </v:roundrect>
        </w:pict>
      </w:r>
    </w:p>
    <w:p w:rsidR="00BC64B2" w:rsidRDefault="00BC64B2" w:rsidP="001B0D3E">
      <w:pPr>
        <w:spacing w:after="0" w:line="240" w:lineRule="auto"/>
        <w:rPr>
          <w:sz w:val="28"/>
          <w:szCs w:val="28"/>
        </w:rPr>
      </w:pPr>
    </w:p>
    <w:p w:rsidR="00BC64B2" w:rsidRDefault="00BA1267" w:rsidP="001B0D3E">
      <w:pPr>
        <w:spacing w:after="0" w:line="240" w:lineRule="auto"/>
        <w:rPr>
          <w:sz w:val="28"/>
          <w:szCs w:val="28"/>
        </w:rPr>
      </w:pPr>
      <w:r>
        <w:rPr>
          <w:noProof/>
          <w:sz w:val="28"/>
          <w:szCs w:val="28"/>
          <w:lang w:eastAsia="ru-RU"/>
        </w:rPr>
        <w:pict>
          <v:rect id="_x0000_s1049" style="position:absolute;margin-left:20.45pt;margin-top:8.2pt;width:220.25pt;height:55.35pt;z-index:251682304" fillcolor="#f1d7d7">
            <v:textbox>
              <w:txbxContent>
                <w:p w:rsidR="00BA1267" w:rsidRPr="00452BA5" w:rsidRDefault="00BA1267" w:rsidP="00452BA5">
                  <w:pPr>
                    <w:jc w:val="center"/>
                    <w:rPr>
                      <w:b/>
                    </w:rPr>
                  </w:pPr>
                  <w:r w:rsidRPr="00452BA5">
                    <w:rPr>
                      <w:b/>
                    </w:rPr>
                    <w:t>По парковым зонам (включая аттракционы и озеро) (20,52 млн.руб.)</w:t>
                  </w:r>
                </w:p>
              </w:txbxContent>
            </v:textbox>
          </v:rect>
        </w:pict>
      </w:r>
      <w:r>
        <w:rPr>
          <w:noProof/>
          <w:sz w:val="28"/>
          <w:szCs w:val="28"/>
          <w:lang w:eastAsia="ru-RU"/>
        </w:rPr>
        <w:pict>
          <v:rect id="_x0000_s1047" style="position:absolute;margin-left:305.55pt;margin-top:2.85pt;width:220.3pt;height:55.35pt;z-index:251680256" fillcolor="#f1d7d7">
            <v:textbox>
              <w:txbxContent>
                <w:p w:rsidR="00BA1267" w:rsidRPr="00452BA5" w:rsidRDefault="00BA1267" w:rsidP="00452BA5">
                  <w:pPr>
                    <w:jc w:val="center"/>
                    <w:rPr>
                      <w:b/>
                    </w:rPr>
                  </w:pPr>
                  <w:r w:rsidRPr="00452BA5">
                    <w:rPr>
                      <w:b/>
                    </w:rPr>
                    <w:t xml:space="preserve">По инфраструктуре (площадки для сбора ТБО </w:t>
                  </w:r>
                  <w:proofErr w:type="spellStart"/>
                  <w:r w:rsidRPr="00452BA5">
                    <w:rPr>
                      <w:b/>
                    </w:rPr>
                    <w:t>с.Краснокумское</w:t>
                  </w:r>
                  <w:proofErr w:type="spellEnd"/>
                  <w:r w:rsidRPr="00452BA5">
                    <w:rPr>
                      <w:b/>
                    </w:rPr>
                    <w:t xml:space="preserve"> и дорога </w:t>
                  </w:r>
                  <w:proofErr w:type="spellStart"/>
                  <w:r w:rsidRPr="00452BA5">
                    <w:rPr>
                      <w:b/>
                    </w:rPr>
                    <w:t>пос.Нижнезольский</w:t>
                  </w:r>
                  <w:proofErr w:type="spellEnd"/>
                  <w:r w:rsidRPr="00452BA5">
                    <w:rPr>
                      <w:b/>
                    </w:rPr>
                    <w:t>) (5,18 млн.руб.)</w:t>
                  </w:r>
                </w:p>
              </w:txbxContent>
            </v:textbox>
          </v:rect>
        </w:pict>
      </w: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BC64B2" w:rsidRDefault="00BC64B2" w:rsidP="001B0D3E">
      <w:pPr>
        <w:spacing w:after="0" w:line="240" w:lineRule="auto"/>
        <w:rPr>
          <w:sz w:val="28"/>
          <w:szCs w:val="28"/>
        </w:rPr>
      </w:pPr>
    </w:p>
    <w:p w:rsidR="00710638" w:rsidRDefault="00710638" w:rsidP="001B0D3E">
      <w:pPr>
        <w:spacing w:after="0" w:line="240" w:lineRule="auto"/>
        <w:rPr>
          <w:sz w:val="28"/>
          <w:szCs w:val="28"/>
        </w:rPr>
      </w:pPr>
    </w:p>
    <w:p w:rsidR="00F1290B" w:rsidRDefault="00452BA5">
      <w:pPr>
        <w:rPr>
          <w:sz w:val="28"/>
          <w:szCs w:val="28"/>
        </w:rPr>
      </w:pPr>
      <w:r>
        <w:rPr>
          <w:noProof/>
          <w:sz w:val="28"/>
          <w:szCs w:val="28"/>
          <w:lang w:eastAsia="ru-RU"/>
        </w:rPr>
        <w:drawing>
          <wp:anchor distT="0" distB="0" distL="114300" distR="114300" simplePos="0" relativeHeight="251658752" behindDoc="0" locked="0" layoutInCell="1" allowOverlap="1">
            <wp:simplePos x="0" y="0"/>
            <wp:positionH relativeFrom="column">
              <wp:posOffset>-62865</wp:posOffset>
            </wp:positionH>
            <wp:positionV relativeFrom="paragraph">
              <wp:posOffset>874395</wp:posOffset>
            </wp:positionV>
            <wp:extent cx="9206230" cy="108585"/>
            <wp:effectExtent l="19050" t="0" r="0" b="0"/>
            <wp:wrapNone/>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230" cy="108585"/>
                    </a:xfrm>
                    <a:prstGeom prst="rect">
                      <a:avLst/>
                    </a:prstGeom>
                    <a:noFill/>
                  </pic:spPr>
                </pic:pic>
              </a:graphicData>
            </a:graphic>
          </wp:anchor>
        </w:drawing>
      </w:r>
      <w:r w:rsidR="00F1290B">
        <w:rPr>
          <w:sz w:val="28"/>
          <w:szCs w:val="28"/>
        </w:rPr>
        <w:br w:type="page"/>
      </w:r>
    </w:p>
    <w:p w:rsidR="002C179A" w:rsidRDefault="00041A40" w:rsidP="00F1290B">
      <w:pPr>
        <w:pStyle w:val="a6"/>
        <w:rPr>
          <w:b/>
          <w:color w:val="A41C36"/>
          <w:sz w:val="48"/>
          <w:szCs w:val="48"/>
        </w:rPr>
      </w:pPr>
      <w:r w:rsidRPr="00041A40">
        <w:rPr>
          <w:b/>
          <w:noProof/>
          <w:color w:val="A41C36"/>
          <w:sz w:val="48"/>
          <w:szCs w:val="48"/>
          <w:lang w:eastAsia="ru-RU"/>
        </w:rPr>
        <w:lastRenderedPageBreak/>
        <w:drawing>
          <wp:anchor distT="0" distB="0" distL="114300" distR="114300" simplePos="0" relativeHeight="251667968" behindDoc="0" locked="0" layoutInCell="1" allowOverlap="1">
            <wp:simplePos x="0" y="0"/>
            <wp:positionH relativeFrom="column">
              <wp:posOffset>-553085</wp:posOffset>
            </wp:positionH>
            <wp:positionV relativeFrom="paragraph">
              <wp:posOffset>4858385</wp:posOffset>
            </wp:positionV>
            <wp:extent cx="9206230" cy="101600"/>
            <wp:effectExtent l="19050" t="0" r="0" b="0"/>
            <wp:wrapNone/>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206230" cy="101600"/>
                    </a:xfrm>
                    <a:prstGeom prst="rect">
                      <a:avLst/>
                    </a:prstGeom>
                    <a:noFill/>
                  </pic:spPr>
                </pic:pic>
              </a:graphicData>
            </a:graphic>
          </wp:anchor>
        </w:drawing>
      </w:r>
      <w:bookmarkStart w:id="0" w:name="_GoBack"/>
      <w:bookmarkEnd w:id="0"/>
    </w:p>
    <w:sectPr w:rsidR="002C179A" w:rsidSect="009D0629">
      <w:pgSz w:w="11906" w:h="16838"/>
      <w:pgMar w:top="1134"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75589"/>
    <w:multiLevelType w:val="hybridMultilevel"/>
    <w:tmpl w:val="5630F452"/>
    <w:lvl w:ilvl="0" w:tplc="BE5EC99A">
      <w:start w:val="1"/>
      <w:numFmt w:val="bullet"/>
      <w:lvlText w:val=""/>
      <w:lvlJc w:val="left"/>
      <w:pPr>
        <w:ind w:left="1571" w:hanging="360"/>
      </w:pPr>
      <w:rPr>
        <w:rFonts w:ascii="Symbol" w:hAnsi="Symbol" w:hint="default"/>
        <w:color w:val="A41C3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1DE17A4C"/>
    <w:multiLevelType w:val="hybridMultilevel"/>
    <w:tmpl w:val="B1F247C8"/>
    <w:lvl w:ilvl="0" w:tplc="3E828116">
      <w:start w:val="1"/>
      <w:numFmt w:val="bullet"/>
      <w:lvlText w:val="•"/>
      <w:lvlJc w:val="left"/>
      <w:pPr>
        <w:tabs>
          <w:tab w:val="num" w:pos="720"/>
        </w:tabs>
        <w:ind w:left="720" w:hanging="360"/>
      </w:pPr>
      <w:rPr>
        <w:rFonts w:ascii="Arial" w:hAnsi="Arial" w:hint="default"/>
        <w:color w:val="A41C36"/>
      </w:rPr>
    </w:lvl>
    <w:lvl w:ilvl="1" w:tplc="509606B2" w:tentative="1">
      <w:start w:val="1"/>
      <w:numFmt w:val="bullet"/>
      <w:lvlText w:val="•"/>
      <w:lvlJc w:val="left"/>
      <w:pPr>
        <w:tabs>
          <w:tab w:val="num" w:pos="1440"/>
        </w:tabs>
        <w:ind w:left="1440" w:hanging="360"/>
      </w:pPr>
      <w:rPr>
        <w:rFonts w:ascii="Arial" w:hAnsi="Arial" w:hint="default"/>
      </w:rPr>
    </w:lvl>
    <w:lvl w:ilvl="2" w:tplc="24508F70" w:tentative="1">
      <w:start w:val="1"/>
      <w:numFmt w:val="bullet"/>
      <w:lvlText w:val="•"/>
      <w:lvlJc w:val="left"/>
      <w:pPr>
        <w:tabs>
          <w:tab w:val="num" w:pos="2160"/>
        </w:tabs>
        <w:ind w:left="2160" w:hanging="360"/>
      </w:pPr>
      <w:rPr>
        <w:rFonts w:ascii="Arial" w:hAnsi="Arial" w:hint="default"/>
      </w:rPr>
    </w:lvl>
    <w:lvl w:ilvl="3" w:tplc="2EE8F7BE" w:tentative="1">
      <w:start w:val="1"/>
      <w:numFmt w:val="bullet"/>
      <w:lvlText w:val="•"/>
      <w:lvlJc w:val="left"/>
      <w:pPr>
        <w:tabs>
          <w:tab w:val="num" w:pos="2880"/>
        </w:tabs>
        <w:ind w:left="2880" w:hanging="360"/>
      </w:pPr>
      <w:rPr>
        <w:rFonts w:ascii="Arial" w:hAnsi="Arial" w:hint="default"/>
      </w:rPr>
    </w:lvl>
    <w:lvl w:ilvl="4" w:tplc="E0BC284E" w:tentative="1">
      <w:start w:val="1"/>
      <w:numFmt w:val="bullet"/>
      <w:lvlText w:val="•"/>
      <w:lvlJc w:val="left"/>
      <w:pPr>
        <w:tabs>
          <w:tab w:val="num" w:pos="3600"/>
        </w:tabs>
        <w:ind w:left="3600" w:hanging="360"/>
      </w:pPr>
      <w:rPr>
        <w:rFonts w:ascii="Arial" w:hAnsi="Arial" w:hint="default"/>
      </w:rPr>
    </w:lvl>
    <w:lvl w:ilvl="5" w:tplc="BBE6FB9A" w:tentative="1">
      <w:start w:val="1"/>
      <w:numFmt w:val="bullet"/>
      <w:lvlText w:val="•"/>
      <w:lvlJc w:val="left"/>
      <w:pPr>
        <w:tabs>
          <w:tab w:val="num" w:pos="4320"/>
        </w:tabs>
        <w:ind w:left="4320" w:hanging="360"/>
      </w:pPr>
      <w:rPr>
        <w:rFonts w:ascii="Arial" w:hAnsi="Arial" w:hint="default"/>
      </w:rPr>
    </w:lvl>
    <w:lvl w:ilvl="6" w:tplc="C47C608E" w:tentative="1">
      <w:start w:val="1"/>
      <w:numFmt w:val="bullet"/>
      <w:lvlText w:val="•"/>
      <w:lvlJc w:val="left"/>
      <w:pPr>
        <w:tabs>
          <w:tab w:val="num" w:pos="5040"/>
        </w:tabs>
        <w:ind w:left="5040" w:hanging="360"/>
      </w:pPr>
      <w:rPr>
        <w:rFonts w:ascii="Arial" w:hAnsi="Arial" w:hint="default"/>
      </w:rPr>
    </w:lvl>
    <w:lvl w:ilvl="7" w:tplc="943E787A" w:tentative="1">
      <w:start w:val="1"/>
      <w:numFmt w:val="bullet"/>
      <w:lvlText w:val="•"/>
      <w:lvlJc w:val="left"/>
      <w:pPr>
        <w:tabs>
          <w:tab w:val="num" w:pos="5760"/>
        </w:tabs>
        <w:ind w:left="5760" w:hanging="360"/>
      </w:pPr>
      <w:rPr>
        <w:rFonts w:ascii="Arial" w:hAnsi="Arial" w:hint="default"/>
      </w:rPr>
    </w:lvl>
    <w:lvl w:ilvl="8" w:tplc="855A71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E5C2B27"/>
    <w:multiLevelType w:val="hybridMultilevel"/>
    <w:tmpl w:val="3AD68F02"/>
    <w:lvl w:ilvl="0" w:tplc="DB7221C4">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18430E"/>
    <w:multiLevelType w:val="hybridMultilevel"/>
    <w:tmpl w:val="87BA857C"/>
    <w:lvl w:ilvl="0" w:tplc="3FE0DB16">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006003"/>
    <w:multiLevelType w:val="hybridMultilevel"/>
    <w:tmpl w:val="3C2CAE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605DB6"/>
    <w:multiLevelType w:val="hybridMultilevel"/>
    <w:tmpl w:val="ACACC22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12A381C"/>
    <w:multiLevelType w:val="hybridMultilevel"/>
    <w:tmpl w:val="00900B20"/>
    <w:lvl w:ilvl="0" w:tplc="1A92B2D2">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67421F"/>
    <w:multiLevelType w:val="hybridMultilevel"/>
    <w:tmpl w:val="C58E73D8"/>
    <w:lvl w:ilvl="0" w:tplc="5016BD88">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718365D"/>
    <w:multiLevelType w:val="hybridMultilevel"/>
    <w:tmpl w:val="86E46A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4AE450DC"/>
    <w:multiLevelType w:val="hybridMultilevel"/>
    <w:tmpl w:val="6F70BA06"/>
    <w:lvl w:ilvl="0" w:tplc="E72C2A82">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CEC445F"/>
    <w:multiLevelType w:val="hybridMultilevel"/>
    <w:tmpl w:val="7896930A"/>
    <w:lvl w:ilvl="0" w:tplc="61845C22">
      <w:start w:val="1"/>
      <w:numFmt w:val="bullet"/>
      <w:lvlText w:val=""/>
      <w:lvlJc w:val="left"/>
      <w:pPr>
        <w:tabs>
          <w:tab w:val="num" w:pos="720"/>
        </w:tabs>
        <w:ind w:left="720" w:hanging="360"/>
      </w:pPr>
      <w:rPr>
        <w:rFonts w:ascii="Wingdings" w:hAnsi="Wingdings" w:hint="default"/>
      </w:rPr>
    </w:lvl>
    <w:lvl w:ilvl="1" w:tplc="F09AF90C" w:tentative="1">
      <w:start w:val="1"/>
      <w:numFmt w:val="bullet"/>
      <w:lvlText w:val=""/>
      <w:lvlJc w:val="left"/>
      <w:pPr>
        <w:tabs>
          <w:tab w:val="num" w:pos="1440"/>
        </w:tabs>
        <w:ind w:left="1440" w:hanging="360"/>
      </w:pPr>
      <w:rPr>
        <w:rFonts w:ascii="Wingdings" w:hAnsi="Wingdings" w:hint="default"/>
      </w:rPr>
    </w:lvl>
    <w:lvl w:ilvl="2" w:tplc="CE52DC72" w:tentative="1">
      <w:start w:val="1"/>
      <w:numFmt w:val="bullet"/>
      <w:lvlText w:val=""/>
      <w:lvlJc w:val="left"/>
      <w:pPr>
        <w:tabs>
          <w:tab w:val="num" w:pos="2160"/>
        </w:tabs>
        <w:ind w:left="2160" w:hanging="360"/>
      </w:pPr>
      <w:rPr>
        <w:rFonts w:ascii="Wingdings" w:hAnsi="Wingdings" w:hint="default"/>
      </w:rPr>
    </w:lvl>
    <w:lvl w:ilvl="3" w:tplc="81F4D360" w:tentative="1">
      <w:start w:val="1"/>
      <w:numFmt w:val="bullet"/>
      <w:lvlText w:val=""/>
      <w:lvlJc w:val="left"/>
      <w:pPr>
        <w:tabs>
          <w:tab w:val="num" w:pos="2880"/>
        </w:tabs>
        <w:ind w:left="2880" w:hanging="360"/>
      </w:pPr>
      <w:rPr>
        <w:rFonts w:ascii="Wingdings" w:hAnsi="Wingdings" w:hint="default"/>
      </w:rPr>
    </w:lvl>
    <w:lvl w:ilvl="4" w:tplc="AA1C6A16" w:tentative="1">
      <w:start w:val="1"/>
      <w:numFmt w:val="bullet"/>
      <w:lvlText w:val=""/>
      <w:lvlJc w:val="left"/>
      <w:pPr>
        <w:tabs>
          <w:tab w:val="num" w:pos="3600"/>
        </w:tabs>
        <w:ind w:left="3600" w:hanging="360"/>
      </w:pPr>
      <w:rPr>
        <w:rFonts w:ascii="Wingdings" w:hAnsi="Wingdings" w:hint="default"/>
      </w:rPr>
    </w:lvl>
    <w:lvl w:ilvl="5" w:tplc="5CC66FA6" w:tentative="1">
      <w:start w:val="1"/>
      <w:numFmt w:val="bullet"/>
      <w:lvlText w:val=""/>
      <w:lvlJc w:val="left"/>
      <w:pPr>
        <w:tabs>
          <w:tab w:val="num" w:pos="4320"/>
        </w:tabs>
        <w:ind w:left="4320" w:hanging="360"/>
      </w:pPr>
      <w:rPr>
        <w:rFonts w:ascii="Wingdings" w:hAnsi="Wingdings" w:hint="default"/>
      </w:rPr>
    </w:lvl>
    <w:lvl w:ilvl="6" w:tplc="8C9841EA" w:tentative="1">
      <w:start w:val="1"/>
      <w:numFmt w:val="bullet"/>
      <w:lvlText w:val=""/>
      <w:lvlJc w:val="left"/>
      <w:pPr>
        <w:tabs>
          <w:tab w:val="num" w:pos="5040"/>
        </w:tabs>
        <w:ind w:left="5040" w:hanging="360"/>
      </w:pPr>
      <w:rPr>
        <w:rFonts w:ascii="Wingdings" w:hAnsi="Wingdings" w:hint="default"/>
      </w:rPr>
    </w:lvl>
    <w:lvl w:ilvl="7" w:tplc="0AA0EEB0" w:tentative="1">
      <w:start w:val="1"/>
      <w:numFmt w:val="bullet"/>
      <w:lvlText w:val=""/>
      <w:lvlJc w:val="left"/>
      <w:pPr>
        <w:tabs>
          <w:tab w:val="num" w:pos="5760"/>
        </w:tabs>
        <w:ind w:left="5760" w:hanging="360"/>
      </w:pPr>
      <w:rPr>
        <w:rFonts w:ascii="Wingdings" w:hAnsi="Wingdings" w:hint="default"/>
      </w:rPr>
    </w:lvl>
    <w:lvl w:ilvl="8" w:tplc="8DBCE0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4A6013"/>
    <w:multiLevelType w:val="hybridMultilevel"/>
    <w:tmpl w:val="7CB49C98"/>
    <w:lvl w:ilvl="0" w:tplc="163C3CCA">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D4463B"/>
    <w:multiLevelType w:val="hybridMultilevel"/>
    <w:tmpl w:val="36D288A4"/>
    <w:lvl w:ilvl="0" w:tplc="229ACC06">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0415B6"/>
    <w:multiLevelType w:val="hybridMultilevel"/>
    <w:tmpl w:val="1382D8CA"/>
    <w:lvl w:ilvl="0" w:tplc="DB7221C4">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343ACE"/>
    <w:multiLevelType w:val="hybridMultilevel"/>
    <w:tmpl w:val="DFBE061A"/>
    <w:lvl w:ilvl="0" w:tplc="5A805660">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7133328"/>
    <w:multiLevelType w:val="hybridMultilevel"/>
    <w:tmpl w:val="D0D63E6A"/>
    <w:lvl w:ilvl="0" w:tplc="BE5EC99A">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84803FF"/>
    <w:multiLevelType w:val="hybridMultilevel"/>
    <w:tmpl w:val="19A41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8FE569B"/>
    <w:multiLevelType w:val="hybridMultilevel"/>
    <w:tmpl w:val="93F82D7E"/>
    <w:lvl w:ilvl="0" w:tplc="BE5EC99A">
      <w:start w:val="1"/>
      <w:numFmt w:val="bullet"/>
      <w:lvlText w:val=""/>
      <w:lvlJc w:val="left"/>
      <w:pPr>
        <w:ind w:left="1545" w:hanging="360"/>
      </w:pPr>
      <w:rPr>
        <w:rFonts w:ascii="Symbol" w:hAnsi="Symbol" w:hint="default"/>
        <w:color w:val="A41C36"/>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8" w15:restartNumberingAfterBreak="0">
    <w:nsid w:val="5F3E10B2"/>
    <w:multiLevelType w:val="hybridMultilevel"/>
    <w:tmpl w:val="885A69DC"/>
    <w:lvl w:ilvl="0" w:tplc="7F5A090C">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993155"/>
    <w:multiLevelType w:val="hybridMultilevel"/>
    <w:tmpl w:val="AB322A9A"/>
    <w:lvl w:ilvl="0" w:tplc="9ECC9120">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5451CA"/>
    <w:multiLevelType w:val="hybridMultilevel"/>
    <w:tmpl w:val="671AE630"/>
    <w:lvl w:ilvl="0" w:tplc="5016BD88">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B37D1E"/>
    <w:multiLevelType w:val="hybridMultilevel"/>
    <w:tmpl w:val="74E262D2"/>
    <w:lvl w:ilvl="0" w:tplc="DB7221C4">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9937EBC"/>
    <w:multiLevelType w:val="hybridMultilevel"/>
    <w:tmpl w:val="E5381912"/>
    <w:lvl w:ilvl="0" w:tplc="3FE0DB16">
      <w:start w:val="1"/>
      <w:numFmt w:val="bullet"/>
      <w:lvlText w:val=""/>
      <w:lvlJc w:val="left"/>
      <w:pPr>
        <w:ind w:left="720" w:hanging="360"/>
      </w:pPr>
      <w:rPr>
        <w:rFonts w:ascii="Symbol" w:hAnsi="Symbol" w:hint="default"/>
        <w:color w:val="A41C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0"/>
  </w:num>
  <w:num w:numId="4">
    <w:abstractNumId w:val="9"/>
  </w:num>
  <w:num w:numId="5">
    <w:abstractNumId w:val="19"/>
  </w:num>
  <w:num w:numId="6">
    <w:abstractNumId w:val="18"/>
  </w:num>
  <w:num w:numId="7">
    <w:abstractNumId w:val="20"/>
  </w:num>
  <w:num w:numId="8">
    <w:abstractNumId w:val="1"/>
  </w:num>
  <w:num w:numId="9">
    <w:abstractNumId w:val="7"/>
  </w:num>
  <w:num w:numId="10">
    <w:abstractNumId w:val="10"/>
  </w:num>
  <w:num w:numId="11">
    <w:abstractNumId w:val="5"/>
  </w:num>
  <w:num w:numId="12">
    <w:abstractNumId w:val="16"/>
  </w:num>
  <w:num w:numId="13">
    <w:abstractNumId w:val="8"/>
  </w:num>
  <w:num w:numId="14">
    <w:abstractNumId w:val="11"/>
  </w:num>
  <w:num w:numId="15">
    <w:abstractNumId w:val="6"/>
  </w:num>
  <w:num w:numId="16">
    <w:abstractNumId w:val="14"/>
  </w:num>
  <w:num w:numId="17">
    <w:abstractNumId w:val="12"/>
  </w:num>
  <w:num w:numId="18">
    <w:abstractNumId w:val="2"/>
  </w:num>
  <w:num w:numId="19">
    <w:abstractNumId w:val="21"/>
  </w:num>
  <w:num w:numId="20">
    <w:abstractNumId w:val="13"/>
  </w:num>
  <w:num w:numId="21">
    <w:abstractNumId w:val="22"/>
  </w:num>
  <w:num w:numId="22">
    <w:abstractNumId w:val="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02A1D"/>
    <w:rsid w:val="00002287"/>
    <w:rsid w:val="0000269B"/>
    <w:rsid w:val="00013300"/>
    <w:rsid w:val="0001678A"/>
    <w:rsid w:val="0002553A"/>
    <w:rsid w:val="000334E6"/>
    <w:rsid w:val="00041A40"/>
    <w:rsid w:val="000534F5"/>
    <w:rsid w:val="0005375C"/>
    <w:rsid w:val="00060EC1"/>
    <w:rsid w:val="00064D44"/>
    <w:rsid w:val="000A31F4"/>
    <w:rsid w:val="000A48E4"/>
    <w:rsid w:val="000A6720"/>
    <w:rsid w:val="000B0881"/>
    <w:rsid w:val="000C01BF"/>
    <w:rsid w:val="000C42FB"/>
    <w:rsid w:val="000D5085"/>
    <w:rsid w:val="000D5CE7"/>
    <w:rsid w:val="000F5E05"/>
    <w:rsid w:val="000F6DFE"/>
    <w:rsid w:val="0011086D"/>
    <w:rsid w:val="0011614B"/>
    <w:rsid w:val="0011769C"/>
    <w:rsid w:val="00127807"/>
    <w:rsid w:val="0014342E"/>
    <w:rsid w:val="00184F59"/>
    <w:rsid w:val="001A2CA5"/>
    <w:rsid w:val="001B0D3E"/>
    <w:rsid w:val="001C3A8F"/>
    <w:rsid w:val="00211223"/>
    <w:rsid w:val="00213D22"/>
    <w:rsid w:val="0021637E"/>
    <w:rsid w:val="00216A9E"/>
    <w:rsid w:val="00222354"/>
    <w:rsid w:val="00222BE7"/>
    <w:rsid w:val="0024225F"/>
    <w:rsid w:val="00247CA9"/>
    <w:rsid w:val="00271E6B"/>
    <w:rsid w:val="0027314E"/>
    <w:rsid w:val="0029147B"/>
    <w:rsid w:val="0029504D"/>
    <w:rsid w:val="00295C08"/>
    <w:rsid w:val="002A5879"/>
    <w:rsid w:val="002B32AA"/>
    <w:rsid w:val="002C179A"/>
    <w:rsid w:val="002D4422"/>
    <w:rsid w:val="002E43E3"/>
    <w:rsid w:val="002E4BEC"/>
    <w:rsid w:val="00300344"/>
    <w:rsid w:val="00302A1D"/>
    <w:rsid w:val="00303E8F"/>
    <w:rsid w:val="00316B97"/>
    <w:rsid w:val="00322A18"/>
    <w:rsid w:val="00330EF6"/>
    <w:rsid w:val="0034706B"/>
    <w:rsid w:val="00355832"/>
    <w:rsid w:val="00363B84"/>
    <w:rsid w:val="0036501D"/>
    <w:rsid w:val="00381A35"/>
    <w:rsid w:val="0039532C"/>
    <w:rsid w:val="003A2C3C"/>
    <w:rsid w:val="003C23C5"/>
    <w:rsid w:val="003C336C"/>
    <w:rsid w:val="003C4EB7"/>
    <w:rsid w:val="003E20C1"/>
    <w:rsid w:val="003E35B1"/>
    <w:rsid w:val="004103AD"/>
    <w:rsid w:val="00413987"/>
    <w:rsid w:val="00436DB8"/>
    <w:rsid w:val="00452BA5"/>
    <w:rsid w:val="004668A8"/>
    <w:rsid w:val="004702BD"/>
    <w:rsid w:val="004736E1"/>
    <w:rsid w:val="0048226E"/>
    <w:rsid w:val="00484A4C"/>
    <w:rsid w:val="0048636C"/>
    <w:rsid w:val="004905DA"/>
    <w:rsid w:val="004A045B"/>
    <w:rsid w:val="004A467D"/>
    <w:rsid w:val="004F1131"/>
    <w:rsid w:val="00532203"/>
    <w:rsid w:val="005354B1"/>
    <w:rsid w:val="00540241"/>
    <w:rsid w:val="00553501"/>
    <w:rsid w:val="00553F13"/>
    <w:rsid w:val="00583BFB"/>
    <w:rsid w:val="00584DB7"/>
    <w:rsid w:val="005953AF"/>
    <w:rsid w:val="005A67C0"/>
    <w:rsid w:val="005C24C8"/>
    <w:rsid w:val="0061043D"/>
    <w:rsid w:val="00617F83"/>
    <w:rsid w:val="00655005"/>
    <w:rsid w:val="0067178A"/>
    <w:rsid w:val="00681CA4"/>
    <w:rsid w:val="0068532D"/>
    <w:rsid w:val="00690F1F"/>
    <w:rsid w:val="006944E1"/>
    <w:rsid w:val="006A4332"/>
    <w:rsid w:val="006A7FCB"/>
    <w:rsid w:val="006B2874"/>
    <w:rsid w:val="006B7A41"/>
    <w:rsid w:val="006C00F6"/>
    <w:rsid w:val="006C11BB"/>
    <w:rsid w:val="006D24AC"/>
    <w:rsid w:val="00710638"/>
    <w:rsid w:val="007210F9"/>
    <w:rsid w:val="00744D9A"/>
    <w:rsid w:val="0075129E"/>
    <w:rsid w:val="00753E2C"/>
    <w:rsid w:val="00764C0D"/>
    <w:rsid w:val="00795665"/>
    <w:rsid w:val="007C1FC2"/>
    <w:rsid w:val="007D1F43"/>
    <w:rsid w:val="007D4FB0"/>
    <w:rsid w:val="007D6A07"/>
    <w:rsid w:val="0081193B"/>
    <w:rsid w:val="008122C2"/>
    <w:rsid w:val="00817E73"/>
    <w:rsid w:val="00827BF0"/>
    <w:rsid w:val="0084426C"/>
    <w:rsid w:val="00861768"/>
    <w:rsid w:val="008663CC"/>
    <w:rsid w:val="008751BB"/>
    <w:rsid w:val="008812FA"/>
    <w:rsid w:val="00886CE8"/>
    <w:rsid w:val="00897132"/>
    <w:rsid w:val="008B7DB7"/>
    <w:rsid w:val="008C7540"/>
    <w:rsid w:val="008E3677"/>
    <w:rsid w:val="008F676B"/>
    <w:rsid w:val="00913D6E"/>
    <w:rsid w:val="00915CA3"/>
    <w:rsid w:val="0092724D"/>
    <w:rsid w:val="00931CAC"/>
    <w:rsid w:val="0094251D"/>
    <w:rsid w:val="009474CA"/>
    <w:rsid w:val="00961AE6"/>
    <w:rsid w:val="00964283"/>
    <w:rsid w:val="0097676A"/>
    <w:rsid w:val="00990E62"/>
    <w:rsid w:val="00991CDA"/>
    <w:rsid w:val="009927AB"/>
    <w:rsid w:val="009A2523"/>
    <w:rsid w:val="009B6C28"/>
    <w:rsid w:val="009B7267"/>
    <w:rsid w:val="009C593F"/>
    <w:rsid w:val="009D0032"/>
    <w:rsid w:val="009D0629"/>
    <w:rsid w:val="009E050C"/>
    <w:rsid w:val="009F32FF"/>
    <w:rsid w:val="009F52F0"/>
    <w:rsid w:val="00A14B0C"/>
    <w:rsid w:val="00A417BC"/>
    <w:rsid w:val="00A41C38"/>
    <w:rsid w:val="00A52F8E"/>
    <w:rsid w:val="00A75BC5"/>
    <w:rsid w:val="00A80E7A"/>
    <w:rsid w:val="00A83938"/>
    <w:rsid w:val="00A83F7C"/>
    <w:rsid w:val="00A859B1"/>
    <w:rsid w:val="00AA5143"/>
    <w:rsid w:val="00AA54CA"/>
    <w:rsid w:val="00AB1CC4"/>
    <w:rsid w:val="00AC2900"/>
    <w:rsid w:val="00AD4022"/>
    <w:rsid w:val="00AD76D1"/>
    <w:rsid w:val="00AF2560"/>
    <w:rsid w:val="00AF3DF8"/>
    <w:rsid w:val="00AF4F83"/>
    <w:rsid w:val="00B02DA6"/>
    <w:rsid w:val="00B0311F"/>
    <w:rsid w:val="00B11A7F"/>
    <w:rsid w:val="00B33538"/>
    <w:rsid w:val="00B3438D"/>
    <w:rsid w:val="00B54844"/>
    <w:rsid w:val="00B5612B"/>
    <w:rsid w:val="00B63008"/>
    <w:rsid w:val="00B65F7C"/>
    <w:rsid w:val="00B83EDF"/>
    <w:rsid w:val="00B8434A"/>
    <w:rsid w:val="00B93D5E"/>
    <w:rsid w:val="00BA1267"/>
    <w:rsid w:val="00BA2853"/>
    <w:rsid w:val="00BC64B2"/>
    <w:rsid w:val="00BC725E"/>
    <w:rsid w:val="00BE091D"/>
    <w:rsid w:val="00BE3E6E"/>
    <w:rsid w:val="00BE6E93"/>
    <w:rsid w:val="00BF0521"/>
    <w:rsid w:val="00BF0B16"/>
    <w:rsid w:val="00C02F7D"/>
    <w:rsid w:val="00C0688E"/>
    <w:rsid w:val="00C169E8"/>
    <w:rsid w:val="00C176E9"/>
    <w:rsid w:val="00C21AB9"/>
    <w:rsid w:val="00C23B2B"/>
    <w:rsid w:val="00C31DF4"/>
    <w:rsid w:val="00C811FC"/>
    <w:rsid w:val="00C92F2D"/>
    <w:rsid w:val="00CB28A5"/>
    <w:rsid w:val="00CB5330"/>
    <w:rsid w:val="00CE73BF"/>
    <w:rsid w:val="00D055BF"/>
    <w:rsid w:val="00D20AF8"/>
    <w:rsid w:val="00D20BB4"/>
    <w:rsid w:val="00D23321"/>
    <w:rsid w:val="00D26288"/>
    <w:rsid w:val="00D26697"/>
    <w:rsid w:val="00D2779F"/>
    <w:rsid w:val="00D41034"/>
    <w:rsid w:val="00D42A4A"/>
    <w:rsid w:val="00DD1461"/>
    <w:rsid w:val="00DE3F68"/>
    <w:rsid w:val="00DF1814"/>
    <w:rsid w:val="00E11515"/>
    <w:rsid w:val="00E22900"/>
    <w:rsid w:val="00E22A0E"/>
    <w:rsid w:val="00E7454D"/>
    <w:rsid w:val="00E77788"/>
    <w:rsid w:val="00E82E89"/>
    <w:rsid w:val="00E97AD9"/>
    <w:rsid w:val="00EA22FE"/>
    <w:rsid w:val="00EB10DC"/>
    <w:rsid w:val="00EB7F89"/>
    <w:rsid w:val="00EC2B54"/>
    <w:rsid w:val="00EE1BC9"/>
    <w:rsid w:val="00EE27E7"/>
    <w:rsid w:val="00EF734E"/>
    <w:rsid w:val="00EF7430"/>
    <w:rsid w:val="00F06A7A"/>
    <w:rsid w:val="00F07A72"/>
    <w:rsid w:val="00F10817"/>
    <w:rsid w:val="00F1290B"/>
    <w:rsid w:val="00F239ED"/>
    <w:rsid w:val="00F25BC5"/>
    <w:rsid w:val="00F3178D"/>
    <w:rsid w:val="00F33152"/>
    <w:rsid w:val="00F34709"/>
    <w:rsid w:val="00F366CB"/>
    <w:rsid w:val="00F4295A"/>
    <w:rsid w:val="00F44715"/>
    <w:rsid w:val="00F56A13"/>
    <w:rsid w:val="00F7237F"/>
    <w:rsid w:val="00F7412F"/>
    <w:rsid w:val="00F80A25"/>
    <w:rsid w:val="00F940B3"/>
    <w:rsid w:val="00FA182C"/>
    <w:rsid w:val="00FE1170"/>
    <w:rsid w:val="00FE36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25AA79F6-9A4F-4238-8F15-7DD9E9C0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F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2A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2A1D"/>
    <w:rPr>
      <w:rFonts w:ascii="Tahoma" w:hAnsi="Tahoma" w:cs="Tahoma"/>
      <w:sz w:val="16"/>
      <w:szCs w:val="16"/>
    </w:rPr>
  </w:style>
  <w:style w:type="paragraph" w:styleId="a5">
    <w:name w:val="List Paragraph"/>
    <w:basedOn w:val="a"/>
    <w:uiPriority w:val="34"/>
    <w:qFormat/>
    <w:rsid w:val="00302A1D"/>
    <w:pPr>
      <w:ind w:left="720"/>
      <w:contextualSpacing/>
    </w:pPr>
    <w:rPr>
      <w:rFonts w:ascii="Calibri" w:eastAsia="Times New Roman" w:hAnsi="Calibri" w:cs="Times New Roman"/>
      <w:lang w:eastAsia="ru-RU"/>
    </w:rPr>
  </w:style>
  <w:style w:type="paragraph" w:styleId="a6">
    <w:name w:val="No Spacing"/>
    <w:link w:val="a7"/>
    <w:uiPriority w:val="1"/>
    <w:qFormat/>
    <w:rsid w:val="00931CAC"/>
    <w:pPr>
      <w:spacing w:after="0" w:line="240" w:lineRule="auto"/>
    </w:pPr>
    <w:rPr>
      <w:rFonts w:ascii="Calibri" w:eastAsia="Calibri" w:hAnsi="Calibri" w:cs="Times New Roman"/>
    </w:rPr>
  </w:style>
  <w:style w:type="character" w:customStyle="1" w:styleId="a7">
    <w:name w:val="Без интервала Знак"/>
    <w:basedOn w:val="a0"/>
    <w:link w:val="a6"/>
    <w:uiPriority w:val="1"/>
    <w:locked/>
    <w:rsid w:val="00931CAC"/>
    <w:rPr>
      <w:rFonts w:ascii="Calibri" w:eastAsia="Calibri" w:hAnsi="Calibri" w:cs="Times New Roman"/>
    </w:rPr>
  </w:style>
  <w:style w:type="paragraph" w:styleId="a8">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8663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EC2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F7237F"/>
    <w:pPr>
      <w:spacing w:line="240" w:lineRule="auto"/>
    </w:pPr>
    <w:rPr>
      <w:b/>
      <w:bCs/>
      <w:color w:val="4F81BD" w:themeColor="accent1"/>
      <w:sz w:val="18"/>
      <w:szCs w:val="18"/>
    </w:rPr>
  </w:style>
  <w:style w:type="paragraph" w:customStyle="1" w:styleId="DecimalAligned">
    <w:name w:val="Decimal Aligned"/>
    <w:basedOn w:val="a"/>
    <w:uiPriority w:val="40"/>
    <w:qFormat/>
    <w:rsid w:val="003C4EB7"/>
    <w:pPr>
      <w:tabs>
        <w:tab w:val="decimal" w:pos="360"/>
      </w:tabs>
    </w:pPr>
    <w:rPr>
      <w:rFonts w:eastAsiaTheme="minorEastAsia"/>
    </w:rPr>
  </w:style>
  <w:style w:type="paragraph" w:styleId="ab">
    <w:name w:val="footnote text"/>
    <w:basedOn w:val="a"/>
    <w:link w:val="ac"/>
    <w:uiPriority w:val="99"/>
    <w:unhideWhenUsed/>
    <w:rsid w:val="003C4EB7"/>
    <w:pPr>
      <w:spacing w:after="0" w:line="240" w:lineRule="auto"/>
    </w:pPr>
    <w:rPr>
      <w:rFonts w:eastAsiaTheme="minorEastAsia"/>
      <w:sz w:val="20"/>
      <w:szCs w:val="20"/>
    </w:rPr>
  </w:style>
  <w:style w:type="character" w:customStyle="1" w:styleId="ac">
    <w:name w:val="Текст сноски Знак"/>
    <w:basedOn w:val="a0"/>
    <w:link w:val="ab"/>
    <w:uiPriority w:val="99"/>
    <w:rsid w:val="003C4EB7"/>
    <w:rPr>
      <w:rFonts w:eastAsiaTheme="minorEastAsia"/>
      <w:sz w:val="20"/>
      <w:szCs w:val="20"/>
    </w:rPr>
  </w:style>
  <w:style w:type="character" w:styleId="ad">
    <w:name w:val="Subtle Emphasis"/>
    <w:basedOn w:val="a0"/>
    <w:uiPriority w:val="19"/>
    <w:qFormat/>
    <w:rsid w:val="003C4EB7"/>
    <w:rPr>
      <w:rFonts w:eastAsiaTheme="minorEastAsia" w:cstheme="minorBidi"/>
      <w:bCs w:val="0"/>
      <w:i/>
      <w:iCs/>
      <w:color w:val="808080" w:themeColor="text1" w:themeTint="7F"/>
      <w:szCs w:val="22"/>
      <w:lang w:val="ru-RU"/>
    </w:rPr>
  </w:style>
  <w:style w:type="table" w:styleId="2-5">
    <w:name w:val="Medium Shading 2 Accent 5"/>
    <w:basedOn w:val="a1"/>
    <w:uiPriority w:val="64"/>
    <w:rsid w:val="003C4EB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sonormalmailrucssattributepostfix">
    <w:name w:val="msonormal_mailru_css_attribute_postfix"/>
    <w:basedOn w:val="a"/>
    <w:uiPriority w:val="99"/>
    <w:rsid w:val="00291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mailrucssattributepostfix">
    <w:name w:val="msonospacing_mailru_css_attribute_postfix"/>
    <w:basedOn w:val="a"/>
    <w:rsid w:val="00B11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F06A7A"/>
    <w:rPr>
      <w:rFonts w:cs="Times New Roman"/>
    </w:rPr>
  </w:style>
  <w:style w:type="paragraph" w:styleId="ae">
    <w:name w:val="Body Text"/>
    <w:basedOn w:val="a"/>
    <w:link w:val="af"/>
    <w:uiPriority w:val="99"/>
    <w:unhideWhenUsed/>
    <w:rsid w:val="00F1290B"/>
    <w:pPr>
      <w:spacing w:after="120"/>
    </w:pPr>
    <w:rPr>
      <w:color w:val="00000A"/>
    </w:rPr>
  </w:style>
  <w:style w:type="character" w:customStyle="1" w:styleId="af">
    <w:name w:val="Основной текст Знак"/>
    <w:basedOn w:val="a0"/>
    <w:link w:val="ae"/>
    <w:uiPriority w:val="99"/>
    <w:rsid w:val="00F1290B"/>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98911">
      <w:bodyDiv w:val="1"/>
      <w:marLeft w:val="0"/>
      <w:marRight w:val="0"/>
      <w:marTop w:val="0"/>
      <w:marBottom w:val="0"/>
      <w:divBdr>
        <w:top w:val="none" w:sz="0" w:space="0" w:color="auto"/>
        <w:left w:val="none" w:sz="0" w:space="0" w:color="auto"/>
        <w:bottom w:val="none" w:sz="0" w:space="0" w:color="auto"/>
        <w:right w:val="none" w:sz="0" w:space="0" w:color="auto"/>
      </w:divBdr>
    </w:div>
    <w:div w:id="214703690">
      <w:bodyDiv w:val="1"/>
      <w:marLeft w:val="0"/>
      <w:marRight w:val="0"/>
      <w:marTop w:val="0"/>
      <w:marBottom w:val="0"/>
      <w:divBdr>
        <w:top w:val="none" w:sz="0" w:space="0" w:color="auto"/>
        <w:left w:val="none" w:sz="0" w:space="0" w:color="auto"/>
        <w:bottom w:val="none" w:sz="0" w:space="0" w:color="auto"/>
        <w:right w:val="none" w:sz="0" w:space="0" w:color="auto"/>
      </w:divBdr>
    </w:div>
    <w:div w:id="234826942">
      <w:bodyDiv w:val="1"/>
      <w:marLeft w:val="0"/>
      <w:marRight w:val="0"/>
      <w:marTop w:val="0"/>
      <w:marBottom w:val="0"/>
      <w:divBdr>
        <w:top w:val="none" w:sz="0" w:space="0" w:color="auto"/>
        <w:left w:val="none" w:sz="0" w:space="0" w:color="auto"/>
        <w:bottom w:val="none" w:sz="0" w:space="0" w:color="auto"/>
        <w:right w:val="none" w:sz="0" w:space="0" w:color="auto"/>
      </w:divBdr>
    </w:div>
    <w:div w:id="350037280">
      <w:bodyDiv w:val="1"/>
      <w:marLeft w:val="0"/>
      <w:marRight w:val="0"/>
      <w:marTop w:val="0"/>
      <w:marBottom w:val="0"/>
      <w:divBdr>
        <w:top w:val="none" w:sz="0" w:space="0" w:color="auto"/>
        <w:left w:val="none" w:sz="0" w:space="0" w:color="auto"/>
        <w:bottom w:val="none" w:sz="0" w:space="0" w:color="auto"/>
        <w:right w:val="none" w:sz="0" w:space="0" w:color="auto"/>
      </w:divBdr>
      <w:divsChild>
        <w:div w:id="1408187157">
          <w:marLeft w:val="446"/>
          <w:marRight w:val="0"/>
          <w:marTop w:val="0"/>
          <w:marBottom w:val="0"/>
          <w:divBdr>
            <w:top w:val="none" w:sz="0" w:space="0" w:color="auto"/>
            <w:left w:val="none" w:sz="0" w:space="0" w:color="auto"/>
            <w:bottom w:val="none" w:sz="0" w:space="0" w:color="auto"/>
            <w:right w:val="none" w:sz="0" w:space="0" w:color="auto"/>
          </w:divBdr>
        </w:div>
        <w:div w:id="986277547">
          <w:marLeft w:val="446"/>
          <w:marRight w:val="0"/>
          <w:marTop w:val="0"/>
          <w:marBottom w:val="0"/>
          <w:divBdr>
            <w:top w:val="none" w:sz="0" w:space="0" w:color="auto"/>
            <w:left w:val="none" w:sz="0" w:space="0" w:color="auto"/>
            <w:bottom w:val="none" w:sz="0" w:space="0" w:color="auto"/>
            <w:right w:val="none" w:sz="0" w:space="0" w:color="auto"/>
          </w:divBdr>
        </w:div>
        <w:div w:id="1411998530">
          <w:marLeft w:val="446"/>
          <w:marRight w:val="0"/>
          <w:marTop w:val="0"/>
          <w:marBottom w:val="0"/>
          <w:divBdr>
            <w:top w:val="none" w:sz="0" w:space="0" w:color="auto"/>
            <w:left w:val="none" w:sz="0" w:space="0" w:color="auto"/>
            <w:bottom w:val="none" w:sz="0" w:space="0" w:color="auto"/>
            <w:right w:val="none" w:sz="0" w:space="0" w:color="auto"/>
          </w:divBdr>
        </w:div>
        <w:div w:id="221526884">
          <w:marLeft w:val="446"/>
          <w:marRight w:val="0"/>
          <w:marTop w:val="0"/>
          <w:marBottom w:val="0"/>
          <w:divBdr>
            <w:top w:val="none" w:sz="0" w:space="0" w:color="auto"/>
            <w:left w:val="none" w:sz="0" w:space="0" w:color="auto"/>
            <w:bottom w:val="none" w:sz="0" w:space="0" w:color="auto"/>
            <w:right w:val="none" w:sz="0" w:space="0" w:color="auto"/>
          </w:divBdr>
        </w:div>
      </w:divsChild>
    </w:div>
    <w:div w:id="401562225">
      <w:bodyDiv w:val="1"/>
      <w:marLeft w:val="0"/>
      <w:marRight w:val="0"/>
      <w:marTop w:val="0"/>
      <w:marBottom w:val="0"/>
      <w:divBdr>
        <w:top w:val="none" w:sz="0" w:space="0" w:color="auto"/>
        <w:left w:val="none" w:sz="0" w:space="0" w:color="auto"/>
        <w:bottom w:val="none" w:sz="0" w:space="0" w:color="auto"/>
        <w:right w:val="none" w:sz="0" w:space="0" w:color="auto"/>
      </w:divBdr>
    </w:div>
    <w:div w:id="449713713">
      <w:bodyDiv w:val="1"/>
      <w:marLeft w:val="0"/>
      <w:marRight w:val="0"/>
      <w:marTop w:val="0"/>
      <w:marBottom w:val="0"/>
      <w:divBdr>
        <w:top w:val="none" w:sz="0" w:space="0" w:color="auto"/>
        <w:left w:val="none" w:sz="0" w:space="0" w:color="auto"/>
        <w:bottom w:val="none" w:sz="0" w:space="0" w:color="auto"/>
        <w:right w:val="none" w:sz="0" w:space="0" w:color="auto"/>
      </w:divBdr>
    </w:div>
    <w:div w:id="498274553">
      <w:bodyDiv w:val="1"/>
      <w:marLeft w:val="0"/>
      <w:marRight w:val="0"/>
      <w:marTop w:val="0"/>
      <w:marBottom w:val="0"/>
      <w:divBdr>
        <w:top w:val="none" w:sz="0" w:space="0" w:color="auto"/>
        <w:left w:val="none" w:sz="0" w:space="0" w:color="auto"/>
        <w:bottom w:val="none" w:sz="0" w:space="0" w:color="auto"/>
        <w:right w:val="none" w:sz="0" w:space="0" w:color="auto"/>
      </w:divBdr>
    </w:div>
    <w:div w:id="506556694">
      <w:bodyDiv w:val="1"/>
      <w:marLeft w:val="0"/>
      <w:marRight w:val="0"/>
      <w:marTop w:val="0"/>
      <w:marBottom w:val="0"/>
      <w:divBdr>
        <w:top w:val="none" w:sz="0" w:space="0" w:color="auto"/>
        <w:left w:val="none" w:sz="0" w:space="0" w:color="auto"/>
        <w:bottom w:val="none" w:sz="0" w:space="0" w:color="auto"/>
        <w:right w:val="none" w:sz="0" w:space="0" w:color="auto"/>
      </w:divBdr>
    </w:div>
    <w:div w:id="599290987">
      <w:bodyDiv w:val="1"/>
      <w:marLeft w:val="0"/>
      <w:marRight w:val="0"/>
      <w:marTop w:val="0"/>
      <w:marBottom w:val="0"/>
      <w:divBdr>
        <w:top w:val="none" w:sz="0" w:space="0" w:color="auto"/>
        <w:left w:val="none" w:sz="0" w:space="0" w:color="auto"/>
        <w:bottom w:val="none" w:sz="0" w:space="0" w:color="auto"/>
        <w:right w:val="none" w:sz="0" w:space="0" w:color="auto"/>
      </w:divBdr>
    </w:div>
    <w:div w:id="627904148">
      <w:bodyDiv w:val="1"/>
      <w:marLeft w:val="0"/>
      <w:marRight w:val="0"/>
      <w:marTop w:val="0"/>
      <w:marBottom w:val="0"/>
      <w:divBdr>
        <w:top w:val="none" w:sz="0" w:space="0" w:color="auto"/>
        <w:left w:val="none" w:sz="0" w:space="0" w:color="auto"/>
        <w:bottom w:val="none" w:sz="0" w:space="0" w:color="auto"/>
        <w:right w:val="none" w:sz="0" w:space="0" w:color="auto"/>
      </w:divBdr>
    </w:div>
    <w:div w:id="674381720">
      <w:bodyDiv w:val="1"/>
      <w:marLeft w:val="0"/>
      <w:marRight w:val="0"/>
      <w:marTop w:val="0"/>
      <w:marBottom w:val="0"/>
      <w:divBdr>
        <w:top w:val="none" w:sz="0" w:space="0" w:color="auto"/>
        <w:left w:val="none" w:sz="0" w:space="0" w:color="auto"/>
        <w:bottom w:val="none" w:sz="0" w:space="0" w:color="auto"/>
        <w:right w:val="none" w:sz="0" w:space="0" w:color="auto"/>
      </w:divBdr>
    </w:div>
    <w:div w:id="683438213">
      <w:bodyDiv w:val="1"/>
      <w:marLeft w:val="0"/>
      <w:marRight w:val="0"/>
      <w:marTop w:val="0"/>
      <w:marBottom w:val="0"/>
      <w:divBdr>
        <w:top w:val="none" w:sz="0" w:space="0" w:color="auto"/>
        <w:left w:val="none" w:sz="0" w:space="0" w:color="auto"/>
        <w:bottom w:val="none" w:sz="0" w:space="0" w:color="auto"/>
        <w:right w:val="none" w:sz="0" w:space="0" w:color="auto"/>
      </w:divBdr>
    </w:div>
    <w:div w:id="703677382">
      <w:bodyDiv w:val="1"/>
      <w:marLeft w:val="0"/>
      <w:marRight w:val="0"/>
      <w:marTop w:val="0"/>
      <w:marBottom w:val="0"/>
      <w:divBdr>
        <w:top w:val="none" w:sz="0" w:space="0" w:color="auto"/>
        <w:left w:val="none" w:sz="0" w:space="0" w:color="auto"/>
        <w:bottom w:val="none" w:sz="0" w:space="0" w:color="auto"/>
        <w:right w:val="none" w:sz="0" w:space="0" w:color="auto"/>
      </w:divBdr>
    </w:div>
    <w:div w:id="739211131">
      <w:bodyDiv w:val="1"/>
      <w:marLeft w:val="0"/>
      <w:marRight w:val="0"/>
      <w:marTop w:val="0"/>
      <w:marBottom w:val="0"/>
      <w:divBdr>
        <w:top w:val="none" w:sz="0" w:space="0" w:color="auto"/>
        <w:left w:val="none" w:sz="0" w:space="0" w:color="auto"/>
        <w:bottom w:val="none" w:sz="0" w:space="0" w:color="auto"/>
        <w:right w:val="none" w:sz="0" w:space="0" w:color="auto"/>
      </w:divBdr>
    </w:div>
    <w:div w:id="844250728">
      <w:bodyDiv w:val="1"/>
      <w:marLeft w:val="0"/>
      <w:marRight w:val="0"/>
      <w:marTop w:val="0"/>
      <w:marBottom w:val="0"/>
      <w:divBdr>
        <w:top w:val="none" w:sz="0" w:space="0" w:color="auto"/>
        <w:left w:val="none" w:sz="0" w:space="0" w:color="auto"/>
        <w:bottom w:val="none" w:sz="0" w:space="0" w:color="auto"/>
        <w:right w:val="none" w:sz="0" w:space="0" w:color="auto"/>
      </w:divBdr>
    </w:div>
    <w:div w:id="974527306">
      <w:bodyDiv w:val="1"/>
      <w:marLeft w:val="0"/>
      <w:marRight w:val="0"/>
      <w:marTop w:val="0"/>
      <w:marBottom w:val="0"/>
      <w:divBdr>
        <w:top w:val="none" w:sz="0" w:space="0" w:color="auto"/>
        <w:left w:val="none" w:sz="0" w:space="0" w:color="auto"/>
        <w:bottom w:val="none" w:sz="0" w:space="0" w:color="auto"/>
        <w:right w:val="none" w:sz="0" w:space="0" w:color="auto"/>
      </w:divBdr>
    </w:div>
    <w:div w:id="1245382445">
      <w:bodyDiv w:val="1"/>
      <w:marLeft w:val="0"/>
      <w:marRight w:val="0"/>
      <w:marTop w:val="0"/>
      <w:marBottom w:val="0"/>
      <w:divBdr>
        <w:top w:val="none" w:sz="0" w:space="0" w:color="auto"/>
        <w:left w:val="none" w:sz="0" w:space="0" w:color="auto"/>
        <w:bottom w:val="none" w:sz="0" w:space="0" w:color="auto"/>
        <w:right w:val="none" w:sz="0" w:space="0" w:color="auto"/>
      </w:divBdr>
    </w:div>
    <w:div w:id="1414399889">
      <w:bodyDiv w:val="1"/>
      <w:marLeft w:val="0"/>
      <w:marRight w:val="0"/>
      <w:marTop w:val="0"/>
      <w:marBottom w:val="0"/>
      <w:divBdr>
        <w:top w:val="none" w:sz="0" w:space="0" w:color="auto"/>
        <w:left w:val="none" w:sz="0" w:space="0" w:color="auto"/>
        <w:bottom w:val="none" w:sz="0" w:space="0" w:color="auto"/>
        <w:right w:val="none" w:sz="0" w:space="0" w:color="auto"/>
      </w:divBdr>
    </w:div>
    <w:div w:id="1431124815">
      <w:bodyDiv w:val="1"/>
      <w:marLeft w:val="0"/>
      <w:marRight w:val="0"/>
      <w:marTop w:val="0"/>
      <w:marBottom w:val="0"/>
      <w:divBdr>
        <w:top w:val="none" w:sz="0" w:space="0" w:color="auto"/>
        <w:left w:val="none" w:sz="0" w:space="0" w:color="auto"/>
        <w:bottom w:val="none" w:sz="0" w:space="0" w:color="auto"/>
        <w:right w:val="none" w:sz="0" w:space="0" w:color="auto"/>
      </w:divBdr>
    </w:div>
    <w:div w:id="1541937244">
      <w:bodyDiv w:val="1"/>
      <w:marLeft w:val="0"/>
      <w:marRight w:val="0"/>
      <w:marTop w:val="0"/>
      <w:marBottom w:val="0"/>
      <w:divBdr>
        <w:top w:val="none" w:sz="0" w:space="0" w:color="auto"/>
        <w:left w:val="none" w:sz="0" w:space="0" w:color="auto"/>
        <w:bottom w:val="none" w:sz="0" w:space="0" w:color="auto"/>
        <w:right w:val="none" w:sz="0" w:space="0" w:color="auto"/>
      </w:divBdr>
    </w:div>
    <w:div w:id="168358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QuickStyle" Target="diagrams/quickStyle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png"/><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8518518518518625E-3"/>
          <c:y val="4.5209741485714355E-2"/>
          <c:w val="0.65971114027413569"/>
          <c:h val="0.8683812040089175"/>
        </c:manualLayout>
      </c:layout>
      <c:barChart>
        <c:barDir val="bar"/>
        <c:grouping val="clustered"/>
        <c:varyColors val="0"/>
        <c:ser>
          <c:idx val="0"/>
          <c:order val="0"/>
          <c:tx>
            <c:strRef>
              <c:f>Лист1!$B$1</c:f>
              <c:strCache>
                <c:ptCount val="1"/>
                <c:pt idx="0">
                  <c:v>Георгиевский городской округ</c:v>
                </c:pt>
              </c:strCache>
            </c:strRef>
          </c:tx>
          <c:spPr>
            <a:solidFill>
              <a:srgbClr val="A5BDDB"/>
            </a:solidFill>
          </c:spPr>
          <c:invertIfNegative val="0"/>
          <c:dLbls>
            <c:dLbl>
              <c:idx val="0"/>
              <c:layout>
                <c:manualLayout>
                  <c:x val="-0.13498989295220298"/>
                  <c:y val="0"/>
                </c:manualLayout>
              </c:layout>
              <c:tx>
                <c:rich>
                  <a:bodyPr/>
                  <a:lstStyle/>
                  <a:p>
                    <a:pPr>
                      <a:defRPr sz="1600" b="1">
                        <a:solidFill>
                          <a:schemeClr val="bg1"/>
                        </a:solidFill>
                      </a:defRPr>
                    </a:pPr>
                    <a:r>
                      <a:rPr lang="en-US"/>
                      <a:t>165798</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167262</c:v>
                </c:pt>
              </c:numCache>
            </c:numRef>
          </c:val>
        </c:ser>
        <c:ser>
          <c:idx val="1"/>
          <c:order val="1"/>
          <c:tx>
            <c:strRef>
              <c:f>Лист1!$C$1</c:f>
              <c:strCache>
                <c:ptCount val="1"/>
                <c:pt idx="0">
                  <c:v>Городской округ город-курорт Пятигорск</c:v>
                </c:pt>
              </c:strCache>
            </c:strRef>
          </c:tx>
          <c:spPr>
            <a:solidFill>
              <a:srgbClr val="7CA1CE"/>
            </a:solidFill>
          </c:spPr>
          <c:invertIfNegative val="0"/>
          <c:dLbls>
            <c:dLbl>
              <c:idx val="0"/>
              <c:layout>
                <c:manualLayout>
                  <c:x val="-0.12506416552924604"/>
                  <c:y val="0"/>
                </c:manualLayout>
              </c:layout>
              <c:tx>
                <c:rich>
                  <a:bodyPr/>
                  <a:lstStyle/>
                  <a:p>
                    <a:pPr>
                      <a:defRPr sz="1600" b="1">
                        <a:solidFill>
                          <a:schemeClr val="bg1"/>
                        </a:solidFill>
                      </a:defRPr>
                    </a:pPr>
                    <a:r>
                      <a:rPr lang="en-US"/>
                      <a:t>213997</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213771</c:v>
                </c:pt>
              </c:numCache>
            </c:numRef>
          </c:val>
        </c:ser>
        <c:ser>
          <c:idx val="2"/>
          <c:order val="2"/>
          <c:tx>
            <c:strRef>
              <c:f>Лист1!$D$1</c:f>
              <c:strCache>
                <c:ptCount val="1"/>
                <c:pt idx="0">
                  <c:v>Городской округ город Ставрополь</c:v>
                </c:pt>
              </c:strCache>
            </c:strRef>
          </c:tx>
          <c:spPr>
            <a:solidFill>
              <a:srgbClr val="4F81BD"/>
            </a:solidFill>
          </c:spPr>
          <c:invertIfNegative val="0"/>
          <c:dLbls>
            <c:dLbl>
              <c:idx val="0"/>
              <c:layout>
                <c:manualLayout>
                  <c:x val="-0.13300474746761093"/>
                  <c:y val="-3.9682539682539533E-3"/>
                </c:manualLayout>
              </c:layout>
              <c:tx>
                <c:rich>
                  <a:bodyPr/>
                  <a:lstStyle/>
                  <a:p>
                    <a:pPr>
                      <a:defRPr sz="1600" b="1">
                        <a:solidFill>
                          <a:schemeClr val="bg1"/>
                        </a:solidFill>
                      </a:defRPr>
                    </a:pPr>
                    <a:r>
                      <a:rPr lang="en-US"/>
                      <a:t>437367</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434124</c:v>
                </c:pt>
              </c:numCache>
            </c:numRef>
          </c:val>
        </c:ser>
        <c:dLbls>
          <c:showLegendKey val="0"/>
          <c:showVal val="0"/>
          <c:showCatName val="0"/>
          <c:showSerName val="0"/>
          <c:showPercent val="0"/>
          <c:showBubbleSize val="0"/>
        </c:dLbls>
        <c:gapWidth val="150"/>
        <c:axId val="576434800"/>
        <c:axId val="576435192"/>
      </c:barChart>
      <c:catAx>
        <c:axId val="576434800"/>
        <c:scaling>
          <c:orientation val="minMax"/>
        </c:scaling>
        <c:delete val="1"/>
        <c:axPos val="l"/>
        <c:numFmt formatCode="General" sourceLinked="1"/>
        <c:majorTickMark val="out"/>
        <c:minorTickMark val="none"/>
        <c:tickLblPos val="none"/>
        <c:crossAx val="576435192"/>
        <c:crosses val="autoZero"/>
        <c:auto val="1"/>
        <c:lblAlgn val="ctr"/>
        <c:lblOffset val="100"/>
        <c:noMultiLvlLbl val="0"/>
      </c:catAx>
      <c:valAx>
        <c:axId val="576435192"/>
        <c:scaling>
          <c:orientation val="minMax"/>
        </c:scaling>
        <c:delete val="1"/>
        <c:axPos val="b"/>
        <c:numFmt formatCode="General" sourceLinked="1"/>
        <c:majorTickMark val="out"/>
        <c:minorTickMark val="none"/>
        <c:tickLblPos val="none"/>
        <c:crossAx val="576434800"/>
        <c:crosses val="autoZero"/>
        <c:crossBetween val="between"/>
      </c:valAx>
    </c:plotArea>
    <c:legend>
      <c:legendPos val="r"/>
      <c:layout>
        <c:manualLayout>
          <c:xMode val="edge"/>
          <c:yMode val="edge"/>
          <c:x val="0.58353178769320457"/>
          <c:y val="0.22533860039045245"/>
          <c:w val="0.40257932341790631"/>
          <c:h val="0.65275552837374506"/>
        </c:manualLayout>
      </c:layout>
      <c:overlay val="0"/>
      <c:txPr>
        <a:bodyPr/>
        <a:lstStyle/>
        <a:p>
          <a:pPr>
            <a:defRPr sz="1400"/>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7312521054755334"/>
          <c:y val="0.13597997252037836"/>
          <c:w val="0.69446420043756851"/>
          <c:h val="0.65842744941362219"/>
        </c:manualLayout>
      </c:layout>
      <c:pie3DChart>
        <c:varyColors val="1"/>
        <c:ser>
          <c:idx val="0"/>
          <c:order val="0"/>
          <c:tx>
            <c:strRef>
              <c:f>Лист1!$B$1</c:f>
              <c:strCache>
                <c:ptCount val="1"/>
                <c:pt idx="0">
                  <c:v>Продажи</c:v>
                </c:pt>
              </c:strCache>
            </c:strRef>
          </c:tx>
          <c:explosion val="25"/>
          <c:dPt>
            <c:idx val="0"/>
            <c:bubble3D val="0"/>
            <c:explosion val="20"/>
          </c:dPt>
          <c:dLbls>
            <c:dLbl>
              <c:idx val="0"/>
              <c:layout>
                <c:manualLayout>
                  <c:x val="-1.1834345812556223E-3"/>
                  <c:y val="-0.36858778374901963"/>
                </c:manualLayout>
              </c:layout>
              <c:tx>
                <c:rich>
                  <a:bodyPr/>
                  <a:lstStyle/>
                  <a:p>
                    <a:r>
                      <a:rPr lang="ru-RU" sz="1200" i="1">
                        <a:latin typeface="Times New Roman" pitchFamily="18" charset="0"/>
                        <a:cs typeface="Times New Roman" pitchFamily="18" charset="0"/>
                      </a:rPr>
                      <a:t>Пищевая</a:t>
                    </a:r>
                    <a:r>
                      <a:rPr lang="ru-RU" sz="1200" i="1" baseline="0">
                        <a:latin typeface="Times New Roman" pitchFamily="18" charset="0"/>
                        <a:cs typeface="Times New Roman" pitchFamily="18" charset="0"/>
                      </a:rPr>
                      <a:t> обрабатывающая промышленность</a:t>
                    </a:r>
                    <a:endParaRPr lang="ru-RU" sz="1200" i="1">
                      <a:latin typeface="Times New Roman" pitchFamily="18" charset="0"/>
                      <a:cs typeface="Times New Roman" pitchFamily="18" charset="0"/>
                    </a:endParaRPr>
                  </a:p>
                  <a:p>
                    <a:r>
                      <a:rPr lang="ru-RU" sz="1200" i="1">
                        <a:latin typeface="Times New Roman" pitchFamily="18" charset="0"/>
                        <a:cs typeface="Times New Roman" pitchFamily="18" charset="0"/>
                      </a:rPr>
                      <a:t>54,6%</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5.6417489421720741E-3"/>
                  <c:y val="-3.4925064435815112E-3"/>
                </c:manualLayout>
              </c:layout>
              <c:tx>
                <c:rich>
                  <a:bodyPr/>
                  <a:lstStyle/>
                  <a:p>
                    <a:r>
                      <a:rPr lang="ru-RU" sz="1200" i="1">
                        <a:latin typeface="Times New Roman" pitchFamily="18" charset="0"/>
                        <a:cs typeface="Times New Roman" pitchFamily="18" charset="0"/>
                      </a:rPr>
                      <a:t>Прочая промышленность</a:t>
                    </a:r>
                  </a:p>
                  <a:p>
                    <a:r>
                      <a:rPr lang="ru-RU" sz="1200" i="1">
                        <a:latin typeface="Times New Roman" pitchFamily="18" charset="0"/>
                        <a:cs typeface="Times New Roman" pitchFamily="18" charset="0"/>
                      </a:rPr>
                      <a:t>13,9%</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7.0980530418772282E-3"/>
                  <c:y val="0.10894140263807708"/>
                </c:manualLayout>
              </c:layout>
              <c:tx>
                <c:rich>
                  <a:bodyPr/>
                  <a:lstStyle/>
                  <a:p>
                    <a:r>
                      <a:rPr lang="ru-RU" sz="1200" i="1">
                        <a:latin typeface="Times New Roman" pitchFamily="18" charset="0"/>
                        <a:cs typeface="Times New Roman" pitchFamily="18" charset="0"/>
                      </a:rPr>
                      <a:t>Растенивоство</a:t>
                    </a:r>
                  </a:p>
                  <a:p>
                    <a:r>
                      <a:rPr lang="ru-RU" sz="1200" i="1">
                        <a:latin typeface="Times New Roman" pitchFamily="18" charset="0"/>
                        <a:cs typeface="Times New Roman" pitchFamily="18" charset="0"/>
                      </a:rPr>
                      <a:t>17%</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5044663845792196E-2"/>
                  <c:y val="-2.7885847507588581E-2"/>
                </c:manualLayout>
              </c:layout>
              <c:tx>
                <c:rich>
                  <a:bodyPr/>
                  <a:lstStyle/>
                  <a:p>
                    <a:endParaRPr lang="ru-RU"/>
                  </a:p>
                  <a:p>
                    <a:r>
                      <a:rPr lang="ru-RU" sz="1200" i="1">
                        <a:latin typeface="Times New Roman" pitchFamily="18" charset="0"/>
                        <a:cs typeface="Times New Roman" pitchFamily="18" charset="0"/>
                      </a:rPr>
                      <a:t>Животновоство</a:t>
                    </a:r>
                    <a:r>
                      <a:rPr lang="ru-RU" sz="1200" i="1" baseline="0">
                        <a:latin typeface="Times New Roman" pitchFamily="18" charset="0"/>
                        <a:cs typeface="Times New Roman" pitchFamily="18" charset="0"/>
                      </a:rPr>
                      <a:t> </a:t>
                    </a:r>
                    <a:r>
                      <a:rPr lang="ru-RU" sz="1200" i="1">
                        <a:latin typeface="Times New Roman" pitchFamily="18" charset="0"/>
                        <a:cs typeface="Times New Roman" pitchFamily="18" charset="0"/>
                      </a:rPr>
                      <a:t>1,9%</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5.2758255933718627E-2"/>
                  <c:y val="-3.863690320381321E-2"/>
                </c:manualLayout>
              </c:layout>
              <c:tx>
                <c:rich>
                  <a:bodyPr/>
                  <a:lstStyle/>
                  <a:p>
                    <a:r>
                      <a:rPr lang="ru-RU" sz="1200" i="1">
                        <a:latin typeface="Times New Roman" pitchFamily="18" charset="0"/>
                        <a:cs typeface="Times New Roman" pitchFamily="18" charset="0"/>
                      </a:rPr>
                      <a:t>Прочие</a:t>
                    </a:r>
                    <a:r>
                      <a:rPr lang="ru-RU" sz="1200" i="1" baseline="0">
                        <a:latin typeface="Times New Roman" pitchFamily="18" charset="0"/>
                        <a:cs typeface="Times New Roman" pitchFamily="18" charset="0"/>
                      </a:rPr>
                      <a:t> виды деятельности </a:t>
                    </a:r>
                    <a:r>
                      <a:rPr lang="ru-RU" sz="1200" i="1">
                        <a:latin typeface="Times New Roman" pitchFamily="18" charset="0"/>
                        <a:cs typeface="Times New Roman" pitchFamily="18" charset="0"/>
                      </a:rPr>
                      <a:t>12,6%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Лист1!$A$2:$A$7</c:f>
              <c:strCache>
                <c:ptCount val="5"/>
                <c:pt idx="0">
                  <c:v>Пищевая обрабатывающая промышленность</c:v>
                </c:pt>
                <c:pt idx="1">
                  <c:v>Прочая промышленность</c:v>
                </c:pt>
                <c:pt idx="2">
                  <c:v>Растениеводство</c:v>
                </c:pt>
                <c:pt idx="3">
                  <c:v>Животноводство</c:v>
                </c:pt>
                <c:pt idx="4">
                  <c:v>Прочие виды деятельности </c:v>
                </c:pt>
              </c:strCache>
            </c:strRef>
          </c:cat>
          <c:val>
            <c:numRef>
              <c:f>Лист1!$B$2:$B$7</c:f>
              <c:numCache>
                <c:formatCode>0.00%</c:formatCode>
                <c:ptCount val="6"/>
                <c:pt idx="0">
                  <c:v>0.54600000000000004</c:v>
                </c:pt>
                <c:pt idx="1">
                  <c:v>0.13900000000000001</c:v>
                </c:pt>
                <c:pt idx="2" formatCode="0%">
                  <c:v>0.17</c:v>
                </c:pt>
                <c:pt idx="3">
                  <c:v>1.9000000000000017E-2</c:v>
                </c:pt>
                <c:pt idx="4">
                  <c:v>0.126</c:v>
                </c:pt>
              </c:numCache>
            </c:numRef>
          </c:val>
        </c:ser>
        <c:dLbls>
          <c:showLegendKey val="0"/>
          <c:showVal val="0"/>
          <c:showCatName val="0"/>
          <c:showSerName val="0"/>
          <c:showPercent val="0"/>
          <c:showBubbleSize val="0"/>
          <c:showLeaderLines val="0"/>
        </c:dLbls>
      </c:pie3DChart>
    </c:plotArea>
    <c:plotVisOnly val="1"/>
    <c:dispBlanksAs val="gap"/>
    <c:showDLblsOverMax val="0"/>
  </c:chart>
  <c:spPr>
    <a:ln>
      <a:no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87F174-D2D6-478E-8C2E-572200A7D6D7}" type="doc">
      <dgm:prSet loTypeId="urn:microsoft.com/office/officeart/2005/8/layout/default#1" loCatId="list" qsTypeId="urn:microsoft.com/office/officeart/2005/8/quickstyle/3d1" qsCatId="3D" csTypeId="urn:microsoft.com/office/officeart/2005/8/colors/accent0_2" csCatId="mainScheme" phldr="1"/>
      <dgm:spPr/>
      <dgm:t>
        <a:bodyPr/>
        <a:lstStyle/>
        <a:p>
          <a:endParaRPr lang="ru-RU"/>
        </a:p>
      </dgm:t>
    </dgm:pt>
    <dgm:pt modelId="{7BABDE31-B1CE-4A0F-96CC-D7FA06B62F3C}">
      <dgm:prSet phldrT="[Текст]" custT="1"/>
      <dgm:spPr/>
      <dgm:t>
        <a:bodyPr/>
        <a:lstStyle/>
        <a:p>
          <a:pPr algn="ctr"/>
          <a:r>
            <a:rPr lang="ru-RU" sz="1900" b="1"/>
            <a:t>1 945 кв.км </a:t>
          </a:r>
        </a:p>
        <a:p>
          <a:pPr algn="ctr"/>
          <a:r>
            <a:rPr lang="ru-RU" sz="1600"/>
            <a:t>территория Георгиевского городского округа</a:t>
          </a:r>
          <a:endParaRPr lang="ru-RU" sz="1600" b="1"/>
        </a:p>
      </dgm:t>
    </dgm:pt>
    <dgm:pt modelId="{09903FB1-E675-4F95-BB26-4AC1C9132691}" type="parTrans" cxnId="{BEB969C0-1E07-4ABB-9845-A08C4A44F83A}">
      <dgm:prSet/>
      <dgm:spPr/>
      <dgm:t>
        <a:bodyPr/>
        <a:lstStyle/>
        <a:p>
          <a:endParaRPr lang="ru-RU"/>
        </a:p>
      </dgm:t>
    </dgm:pt>
    <dgm:pt modelId="{826432DB-7E2A-4943-ADDC-36F2A286812B}" type="sibTrans" cxnId="{BEB969C0-1E07-4ABB-9845-A08C4A44F83A}">
      <dgm:prSet/>
      <dgm:spPr/>
      <dgm:t>
        <a:bodyPr/>
        <a:lstStyle/>
        <a:p>
          <a:endParaRPr lang="ru-RU"/>
        </a:p>
      </dgm:t>
    </dgm:pt>
    <dgm:pt modelId="{9EF149A3-B26A-4FC3-A92A-1AFBACE54B83}">
      <dgm:prSet phldrT="[Текст]"/>
      <dgm:spPr/>
      <dgm:t>
        <a:bodyPr/>
        <a:lstStyle/>
        <a:p>
          <a:r>
            <a:rPr lang="ru-RU" b="1"/>
            <a:t>166,5 тыс.человек</a:t>
          </a:r>
        </a:p>
        <a:p>
          <a:r>
            <a:rPr lang="ru-RU"/>
            <a:t>численность населения</a:t>
          </a:r>
          <a:endParaRPr lang="ru-RU" b="1"/>
        </a:p>
      </dgm:t>
    </dgm:pt>
    <dgm:pt modelId="{122FABC4-530C-465D-8FC5-E02785FCABE0}" type="parTrans" cxnId="{28A42E3E-CA8E-4753-A6C7-0AA909DB7F53}">
      <dgm:prSet/>
      <dgm:spPr/>
      <dgm:t>
        <a:bodyPr/>
        <a:lstStyle/>
        <a:p>
          <a:endParaRPr lang="ru-RU"/>
        </a:p>
      </dgm:t>
    </dgm:pt>
    <dgm:pt modelId="{70754163-A3B4-43F5-9C56-BBFC1330C554}" type="sibTrans" cxnId="{28A42E3E-CA8E-4753-A6C7-0AA909DB7F53}">
      <dgm:prSet/>
      <dgm:spPr/>
      <dgm:t>
        <a:bodyPr/>
        <a:lstStyle/>
        <a:p>
          <a:endParaRPr lang="ru-RU"/>
        </a:p>
      </dgm:t>
    </dgm:pt>
    <dgm:pt modelId="{C2B35913-9757-4E66-9241-40FCBCB9A1DC}">
      <dgm:prSet/>
      <dgm:spPr/>
      <dgm:t>
        <a:bodyPr/>
        <a:lstStyle/>
        <a:p>
          <a:r>
            <a:rPr lang="ru-RU" b="1"/>
            <a:t>55,0 %</a:t>
          </a:r>
        </a:p>
        <a:p>
          <a:r>
            <a:rPr lang="ru-RU"/>
            <a:t>доля трудоспособного населения</a:t>
          </a:r>
          <a:endParaRPr lang="ru-RU" b="1"/>
        </a:p>
      </dgm:t>
    </dgm:pt>
    <dgm:pt modelId="{D4BD1C6B-4286-45EB-A308-7B8C31F00B72}" type="parTrans" cxnId="{9FADEDFD-DDDB-4468-852A-982476F1CA42}">
      <dgm:prSet/>
      <dgm:spPr/>
      <dgm:t>
        <a:bodyPr/>
        <a:lstStyle/>
        <a:p>
          <a:endParaRPr lang="ru-RU"/>
        </a:p>
      </dgm:t>
    </dgm:pt>
    <dgm:pt modelId="{2F865EF2-C208-49F8-8034-7F9CF3AA30DD}" type="sibTrans" cxnId="{9FADEDFD-DDDB-4468-852A-982476F1CA42}">
      <dgm:prSet/>
      <dgm:spPr/>
      <dgm:t>
        <a:bodyPr/>
        <a:lstStyle/>
        <a:p>
          <a:endParaRPr lang="ru-RU"/>
        </a:p>
      </dgm:t>
    </dgm:pt>
    <dgm:pt modelId="{9461396D-3B1B-4A04-BCA1-5791F77FB46E}">
      <dgm:prSet/>
      <dgm:spPr/>
      <dgm:t>
        <a:bodyPr/>
        <a:lstStyle/>
        <a:p>
          <a:r>
            <a:rPr lang="ru-RU" b="1"/>
            <a:t>5 619</a:t>
          </a:r>
        </a:p>
        <a:p>
          <a:r>
            <a:rPr lang="ru-RU"/>
            <a:t>хозяйствующих субъектов</a:t>
          </a:r>
          <a:endParaRPr lang="ru-RU" b="1"/>
        </a:p>
      </dgm:t>
    </dgm:pt>
    <dgm:pt modelId="{E09DE22D-FDEC-446E-94E7-76EB9C71E9C4}" type="parTrans" cxnId="{09D54362-C276-4B6B-8824-B4CC2ACF5CA0}">
      <dgm:prSet/>
      <dgm:spPr/>
      <dgm:t>
        <a:bodyPr/>
        <a:lstStyle/>
        <a:p>
          <a:endParaRPr lang="ru-RU"/>
        </a:p>
      </dgm:t>
    </dgm:pt>
    <dgm:pt modelId="{77C836CA-EC8C-408C-B17D-19E8892291BC}" type="sibTrans" cxnId="{09D54362-C276-4B6B-8824-B4CC2ACF5CA0}">
      <dgm:prSet/>
      <dgm:spPr/>
      <dgm:t>
        <a:bodyPr/>
        <a:lstStyle/>
        <a:p>
          <a:endParaRPr lang="ru-RU"/>
        </a:p>
      </dgm:t>
    </dgm:pt>
    <dgm:pt modelId="{74F2AAB2-A838-4A13-B19C-E61BDC9F188C}">
      <dgm:prSet/>
      <dgm:spPr/>
      <dgm:t>
        <a:bodyPr/>
        <a:lstStyle/>
        <a:p>
          <a:r>
            <a:rPr lang="ru-RU" b="1"/>
            <a:t>177,6 га</a:t>
          </a:r>
        </a:p>
        <a:p>
          <a:r>
            <a:rPr lang="ru-RU"/>
            <a:t>территория под инвестиционные проекты</a:t>
          </a:r>
          <a:endParaRPr lang="ru-RU" b="1"/>
        </a:p>
      </dgm:t>
    </dgm:pt>
    <dgm:pt modelId="{94FB5BE7-998D-4578-A2D8-46B9A797AC67}" type="parTrans" cxnId="{5B0B016D-1825-45E3-909D-2357C12B6F86}">
      <dgm:prSet/>
      <dgm:spPr/>
      <dgm:t>
        <a:bodyPr/>
        <a:lstStyle/>
        <a:p>
          <a:endParaRPr lang="ru-RU"/>
        </a:p>
      </dgm:t>
    </dgm:pt>
    <dgm:pt modelId="{8BE9614C-0CD1-40BA-8E86-3F0A8B0500D1}" type="sibTrans" cxnId="{5B0B016D-1825-45E3-909D-2357C12B6F86}">
      <dgm:prSet/>
      <dgm:spPr/>
      <dgm:t>
        <a:bodyPr/>
        <a:lstStyle/>
        <a:p>
          <a:endParaRPr lang="ru-RU"/>
        </a:p>
      </dgm:t>
    </dgm:pt>
    <dgm:pt modelId="{CD73E8E2-AB95-4DB4-8016-B98D2EE76A4D}">
      <dgm:prSet/>
      <dgm:spPr/>
      <dgm:t>
        <a:bodyPr/>
        <a:lstStyle/>
        <a:p>
          <a:r>
            <a:rPr lang="ru-RU" b="1"/>
            <a:t>1 451 млн.руб.</a:t>
          </a:r>
        </a:p>
        <a:p>
          <a:r>
            <a:rPr lang="ru-RU"/>
            <a:t>инвестиции в основной капитал</a:t>
          </a:r>
          <a:endParaRPr lang="ru-RU" b="1"/>
        </a:p>
      </dgm:t>
    </dgm:pt>
    <dgm:pt modelId="{529A4904-3871-4ABC-B542-6BDE1EE431D4}" type="parTrans" cxnId="{DF20EE41-4D6F-4BAA-894B-76B8EFC4B377}">
      <dgm:prSet/>
      <dgm:spPr/>
      <dgm:t>
        <a:bodyPr/>
        <a:lstStyle/>
        <a:p>
          <a:endParaRPr lang="ru-RU"/>
        </a:p>
      </dgm:t>
    </dgm:pt>
    <dgm:pt modelId="{6961A7A7-DB25-41C1-B064-111CBCE79EA8}" type="sibTrans" cxnId="{DF20EE41-4D6F-4BAA-894B-76B8EFC4B377}">
      <dgm:prSet/>
      <dgm:spPr/>
      <dgm:t>
        <a:bodyPr/>
        <a:lstStyle/>
        <a:p>
          <a:endParaRPr lang="ru-RU"/>
        </a:p>
      </dgm:t>
    </dgm:pt>
    <dgm:pt modelId="{56AD7CA3-ED1A-43B4-8E1D-23BB409803AB}" type="pres">
      <dgm:prSet presAssocID="{E787F174-D2D6-478E-8C2E-572200A7D6D7}" presName="diagram" presStyleCnt="0">
        <dgm:presLayoutVars>
          <dgm:dir/>
          <dgm:resizeHandles val="exact"/>
        </dgm:presLayoutVars>
      </dgm:prSet>
      <dgm:spPr/>
      <dgm:t>
        <a:bodyPr/>
        <a:lstStyle/>
        <a:p>
          <a:endParaRPr lang="ru-RU"/>
        </a:p>
      </dgm:t>
    </dgm:pt>
    <dgm:pt modelId="{D6F68683-923A-4D34-AC3D-BB7F1581F7EB}" type="pres">
      <dgm:prSet presAssocID="{7BABDE31-B1CE-4A0F-96CC-D7FA06B62F3C}" presName="node" presStyleLbl="node1" presStyleIdx="0" presStyleCnt="6">
        <dgm:presLayoutVars>
          <dgm:bulletEnabled val="1"/>
        </dgm:presLayoutVars>
      </dgm:prSet>
      <dgm:spPr/>
      <dgm:t>
        <a:bodyPr/>
        <a:lstStyle/>
        <a:p>
          <a:endParaRPr lang="ru-RU"/>
        </a:p>
      </dgm:t>
    </dgm:pt>
    <dgm:pt modelId="{6131CEB8-10DF-4321-832F-4BFF1073E879}" type="pres">
      <dgm:prSet presAssocID="{826432DB-7E2A-4943-ADDC-36F2A286812B}" presName="sibTrans" presStyleCnt="0"/>
      <dgm:spPr/>
    </dgm:pt>
    <dgm:pt modelId="{20594FBA-26C9-4280-B708-7CED58C2EF51}" type="pres">
      <dgm:prSet presAssocID="{9EF149A3-B26A-4FC3-A92A-1AFBACE54B83}" presName="node" presStyleLbl="node1" presStyleIdx="1" presStyleCnt="6">
        <dgm:presLayoutVars>
          <dgm:bulletEnabled val="1"/>
        </dgm:presLayoutVars>
      </dgm:prSet>
      <dgm:spPr/>
      <dgm:t>
        <a:bodyPr/>
        <a:lstStyle/>
        <a:p>
          <a:endParaRPr lang="ru-RU"/>
        </a:p>
      </dgm:t>
    </dgm:pt>
    <dgm:pt modelId="{026A4189-63D6-4CEA-9AD1-F7934FBA670E}" type="pres">
      <dgm:prSet presAssocID="{70754163-A3B4-43F5-9C56-BBFC1330C554}" presName="sibTrans" presStyleCnt="0"/>
      <dgm:spPr/>
    </dgm:pt>
    <dgm:pt modelId="{1B7495A2-EEA5-4E20-9258-63EACF9B662B}" type="pres">
      <dgm:prSet presAssocID="{C2B35913-9757-4E66-9241-40FCBCB9A1DC}" presName="node" presStyleLbl="node1" presStyleIdx="2" presStyleCnt="6">
        <dgm:presLayoutVars>
          <dgm:bulletEnabled val="1"/>
        </dgm:presLayoutVars>
      </dgm:prSet>
      <dgm:spPr/>
      <dgm:t>
        <a:bodyPr/>
        <a:lstStyle/>
        <a:p>
          <a:endParaRPr lang="ru-RU"/>
        </a:p>
      </dgm:t>
    </dgm:pt>
    <dgm:pt modelId="{DDD6D064-5907-4BC3-BD56-892D056A55A9}" type="pres">
      <dgm:prSet presAssocID="{2F865EF2-C208-49F8-8034-7F9CF3AA30DD}" presName="sibTrans" presStyleCnt="0"/>
      <dgm:spPr/>
    </dgm:pt>
    <dgm:pt modelId="{1CD1A656-236D-4DD5-AAA3-5DE36D3805AC}" type="pres">
      <dgm:prSet presAssocID="{9461396D-3B1B-4A04-BCA1-5791F77FB46E}" presName="node" presStyleLbl="node1" presStyleIdx="3" presStyleCnt="6">
        <dgm:presLayoutVars>
          <dgm:bulletEnabled val="1"/>
        </dgm:presLayoutVars>
      </dgm:prSet>
      <dgm:spPr/>
      <dgm:t>
        <a:bodyPr/>
        <a:lstStyle/>
        <a:p>
          <a:endParaRPr lang="ru-RU"/>
        </a:p>
      </dgm:t>
    </dgm:pt>
    <dgm:pt modelId="{3FBD42E4-0F93-4010-9969-A7BE4335AD5C}" type="pres">
      <dgm:prSet presAssocID="{77C836CA-EC8C-408C-B17D-19E8892291BC}" presName="sibTrans" presStyleCnt="0"/>
      <dgm:spPr/>
    </dgm:pt>
    <dgm:pt modelId="{2DA59D48-7CBE-4795-9929-2E972FAC1D83}" type="pres">
      <dgm:prSet presAssocID="{74F2AAB2-A838-4A13-B19C-E61BDC9F188C}" presName="node" presStyleLbl="node1" presStyleIdx="4" presStyleCnt="6">
        <dgm:presLayoutVars>
          <dgm:bulletEnabled val="1"/>
        </dgm:presLayoutVars>
      </dgm:prSet>
      <dgm:spPr/>
      <dgm:t>
        <a:bodyPr/>
        <a:lstStyle/>
        <a:p>
          <a:endParaRPr lang="ru-RU"/>
        </a:p>
      </dgm:t>
    </dgm:pt>
    <dgm:pt modelId="{A51F83D5-C951-4F8D-987A-B4A05FA2E0B1}" type="pres">
      <dgm:prSet presAssocID="{8BE9614C-0CD1-40BA-8E86-3F0A8B0500D1}" presName="sibTrans" presStyleCnt="0"/>
      <dgm:spPr/>
    </dgm:pt>
    <dgm:pt modelId="{EE9A5F33-7526-4420-94DC-620D2E40BAB6}" type="pres">
      <dgm:prSet presAssocID="{CD73E8E2-AB95-4DB4-8016-B98D2EE76A4D}" presName="node" presStyleLbl="node1" presStyleIdx="5" presStyleCnt="6">
        <dgm:presLayoutVars>
          <dgm:bulletEnabled val="1"/>
        </dgm:presLayoutVars>
      </dgm:prSet>
      <dgm:spPr/>
      <dgm:t>
        <a:bodyPr/>
        <a:lstStyle/>
        <a:p>
          <a:endParaRPr lang="ru-RU"/>
        </a:p>
      </dgm:t>
    </dgm:pt>
  </dgm:ptLst>
  <dgm:cxnLst>
    <dgm:cxn modelId="{E3AE6B30-13FF-4088-B384-5D85D35A8AEC}" type="presOf" srcId="{E787F174-D2D6-478E-8C2E-572200A7D6D7}" destId="{56AD7CA3-ED1A-43B4-8E1D-23BB409803AB}" srcOrd="0" destOrd="0" presId="urn:microsoft.com/office/officeart/2005/8/layout/default#1"/>
    <dgm:cxn modelId="{28A42E3E-CA8E-4753-A6C7-0AA909DB7F53}" srcId="{E787F174-D2D6-478E-8C2E-572200A7D6D7}" destId="{9EF149A3-B26A-4FC3-A92A-1AFBACE54B83}" srcOrd="1" destOrd="0" parTransId="{122FABC4-530C-465D-8FC5-E02785FCABE0}" sibTransId="{70754163-A3B4-43F5-9C56-BBFC1330C554}"/>
    <dgm:cxn modelId="{A8C19BA1-61F0-4048-AACC-065AB0D6AA40}" type="presOf" srcId="{74F2AAB2-A838-4A13-B19C-E61BDC9F188C}" destId="{2DA59D48-7CBE-4795-9929-2E972FAC1D83}" srcOrd="0" destOrd="0" presId="urn:microsoft.com/office/officeart/2005/8/layout/default#1"/>
    <dgm:cxn modelId="{F0439ED9-7439-4723-8F72-E42D2EBFD3EB}" type="presOf" srcId="{C2B35913-9757-4E66-9241-40FCBCB9A1DC}" destId="{1B7495A2-EEA5-4E20-9258-63EACF9B662B}" srcOrd="0" destOrd="0" presId="urn:microsoft.com/office/officeart/2005/8/layout/default#1"/>
    <dgm:cxn modelId="{92132DF8-1CC2-4E04-A1BC-4E0EC5F429AA}" type="presOf" srcId="{7BABDE31-B1CE-4A0F-96CC-D7FA06B62F3C}" destId="{D6F68683-923A-4D34-AC3D-BB7F1581F7EB}" srcOrd="0" destOrd="0" presId="urn:microsoft.com/office/officeart/2005/8/layout/default#1"/>
    <dgm:cxn modelId="{09D54362-C276-4B6B-8824-B4CC2ACF5CA0}" srcId="{E787F174-D2D6-478E-8C2E-572200A7D6D7}" destId="{9461396D-3B1B-4A04-BCA1-5791F77FB46E}" srcOrd="3" destOrd="0" parTransId="{E09DE22D-FDEC-446E-94E7-76EB9C71E9C4}" sibTransId="{77C836CA-EC8C-408C-B17D-19E8892291BC}"/>
    <dgm:cxn modelId="{9FADEDFD-DDDB-4468-852A-982476F1CA42}" srcId="{E787F174-D2D6-478E-8C2E-572200A7D6D7}" destId="{C2B35913-9757-4E66-9241-40FCBCB9A1DC}" srcOrd="2" destOrd="0" parTransId="{D4BD1C6B-4286-45EB-A308-7B8C31F00B72}" sibTransId="{2F865EF2-C208-49F8-8034-7F9CF3AA30DD}"/>
    <dgm:cxn modelId="{C00F482F-5854-4CE5-9C57-3061D7FC382A}" type="presOf" srcId="{9EF149A3-B26A-4FC3-A92A-1AFBACE54B83}" destId="{20594FBA-26C9-4280-B708-7CED58C2EF51}" srcOrd="0" destOrd="0" presId="urn:microsoft.com/office/officeart/2005/8/layout/default#1"/>
    <dgm:cxn modelId="{BEB969C0-1E07-4ABB-9845-A08C4A44F83A}" srcId="{E787F174-D2D6-478E-8C2E-572200A7D6D7}" destId="{7BABDE31-B1CE-4A0F-96CC-D7FA06B62F3C}" srcOrd="0" destOrd="0" parTransId="{09903FB1-E675-4F95-BB26-4AC1C9132691}" sibTransId="{826432DB-7E2A-4943-ADDC-36F2A286812B}"/>
    <dgm:cxn modelId="{5B0B016D-1825-45E3-909D-2357C12B6F86}" srcId="{E787F174-D2D6-478E-8C2E-572200A7D6D7}" destId="{74F2AAB2-A838-4A13-B19C-E61BDC9F188C}" srcOrd="4" destOrd="0" parTransId="{94FB5BE7-998D-4578-A2D8-46B9A797AC67}" sibTransId="{8BE9614C-0CD1-40BA-8E86-3F0A8B0500D1}"/>
    <dgm:cxn modelId="{27D88706-9F0A-4EE8-A9F8-73F49A62B7C5}" type="presOf" srcId="{CD73E8E2-AB95-4DB4-8016-B98D2EE76A4D}" destId="{EE9A5F33-7526-4420-94DC-620D2E40BAB6}" srcOrd="0" destOrd="0" presId="urn:microsoft.com/office/officeart/2005/8/layout/default#1"/>
    <dgm:cxn modelId="{7D934A20-8A56-4C60-A0AD-0B51B047D394}" type="presOf" srcId="{9461396D-3B1B-4A04-BCA1-5791F77FB46E}" destId="{1CD1A656-236D-4DD5-AAA3-5DE36D3805AC}" srcOrd="0" destOrd="0" presId="urn:microsoft.com/office/officeart/2005/8/layout/default#1"/>
    <dgm:cxn modelId="{DF20EE41-4D6F-4BAA-894B-76B8EFC4B377}" srcId="{E787F174-D2D6-478E-8C2E-572200A7D6D7}" destId="{CD73E8E2-AB95-4DB4-8016-B98D2EE76A4D}" srcOrd="5" destOrd="0" parTransId="{529A4904-3871-4ABC-B542-6BDE1EE431D4}" sibTransId="{6961A7A7-DB25-41C1-B064-111CBCE79EA8}"/>
    <dgm:cxn modelId="{A7CC4837-40F8-4B25-8B47-DE3FA3F17549}" type="presParOf" srcId="{56AD7CA3-ED1A-43B4-8E1D-23BB409803AB}" destId="{D6F68683-923A-4D34-AC3D-BB7F1581F7EB}" srcOrd="0" destOrd="0" presId="urn:microsoft.com/office/officeart/2005/8/layout/default#1"/>
    <dgm:cxn modelId="{31DDC39D-A821-4BF4-865E-0F1B9AFC9D88}" type="presParOf" srcId="{56AD7CA3-ED1A-43B4-8E1D-23BB409803AB}" destId="{6131CEB8-10DF-4321-832F-4BFF1073E879}" srcOrd="1" destOrd="0" presId="urn:microsoft.com/office/officeart/2005/8/layout/default#1"/>
    <dgm:cxn modelId="{6F98569A-C0F2-42DC-BC99-359454C08AC5}" type="presParOf" srcId="{56AD7CA3-ED1A-43B4-8E1D-23BB409803AB}" destId="{20594FBA-26C9-4280-B708-7CED58C2EF51}" srcOrd="2" destOrd="0" presId="urn:microsoft.com/office/officeart/2005/8/layout/default#1"/>
    <dgm:cxn modelId="{1D75F0CE-3659-4823-9A68-63E4B5934274}" type="presParOf" srcId="{56AD7CA3-ED1A-43B4-8E1D-23BB409803AB}" destId="{026A4189-63D6-4CEA-9AD1-F7934FBA670E}" srcOrd="3" destOrd="0" presId="urn:microsoft.com/office/officeart/2005/8/layout/default#1"/>
    <dgm:cxn modelId="{18944643-1359-41C3-8C2D-1BED19993CBE}" type="presParOf" srcId="{56AD7CA3-ED1A-43B4-8E1D-23BB409803AB}" destId="{1B7495A2-EEA5-4E20-9258-63EACF9B662B}" srcOrd="4" destOrd="0" presId="urn:microsoft.com/office/officeart/2005/8/layout/default#1"/>
    <dgm:cxn modelId="{9E7CD83F-0C28-418B-A837-355682271F70}" type="presParOf" srcId="{56AD7CA3-ED1A-43B4-8E1D-23BB409803AB}" destId="{DDD6D064-5907-4BC3-BD56-892D056A55A9}" srcOrd="5" destOrd="0" presId="urn:microsoft.com/office/officeart/2005/8/layout/default#1"/>
    <dgm:cxn modelId="{977DD249-1900-4327-95E1-8F4890D6F319}" type="presParOf" srcId="{56AD7CA3-ED1A-43B4-8E1D-23BB409803AB}" destId="{1CD1A656-236D-4DD5-AAA3-5DE36D3805AC}" srcOrd="6" destOrd="0" presId="urn:microsoft.com/office/officeart/2005/8/layout/default#1"/>
    <dgm:cxn modelId="{672B893F-3E41-4F8F-973C-C5FF9C418454}" type="presParOf" srcId="{56AD7CA3-ED1A-43B4-8E1D-23BB409803AB}" destId="{3FBD42E4-0F93-4010-9969-A7BE4335AD5C}" srcOrd="7" destOrd="0" presId="urn:microsoft.com/office/officeart/2005/8/layout/default#1"/>
    <dgm:cxn modelId="{20BE4254-F41B-49F6-B02D-3B832BE572A5}" type="presParOf" srcId="{56AD7CA3-ED1A-43B4-8E1D-23BB409803AB}" destId="{2DA59D48-7CBE-4795-9929-2E972FAC1D83}" srcOrd="8" destOrd="0" presId="urn:microsoft.com/office/officeart/2005/8/layout/default#1"/>
    <dgm:cxn modelId="{1E51DFEC-8EA8-4ECB-92CA-3500DCD9DD81}" type="presParOf" srcId="{56AD7CA3-ED1A-43B4-8E1D-23BB409803AB}" destId="{A51F83D5-C951-4F8D-987A-B4A05FA2E0B1}" srcOrd="9" destOrd="0" presId="urn:microsoft.com/office/officeart/2005/8/layout/default#1"/>
    <dgm:cxn modelId="{645A882A-96F7-4893-9022-C72DC71195A8}" type="presParOf" srcId="{56AD7CA3-ED1A-43B4-8E1D-23BB409803AB}" destId="{EE9A5F33-7526-4420-94DC-620D2E40BAB6}" srcOrd="10" destOrd="0" presId="urn:microsoft.com/office/officeart/2005/8/layout/defaul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68683-923A-4D34-AC3D-BB7F1581F7EB}">
      <dsp:nvSpPr>
        <dsp:cNvPr id="0" name=""/>
        <dsp:cNvSpPr/>
      </dsp:nvSpPr>
      <dsp:spPr>
        <a:xfrm>
          <a:off x="155232" y="1011"/>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b="1" kern="1200"/>
            <a:t>1 945 кв.км </a:t>
          </a:r>
        </a:p>
        <a:p>
          <a:pPr lvl="0" algn="ctr" defTabSz="844550">
            <a:lnSpc>
              <a:spcPct val="90000"/>
            </a:lnSpc>
            <a:spcBef>
              <a:spcPct val="0"/>
            </a:spcBef>
            <a:spcAft>
              <a:spcPct val="35000"/>
            </a:spcAft>
          </a:pPr>
          <a:r>
            <a:rPr lang="ru-RU" sz="1600" kern="1200"/>
            <a:t>территория Георгиевского городского округа</a:t>
          </a:r>
          <a:endParaRPr lang="ru-RU" sz="1600" b="1" kern="1200"/>
        </a:p>
      </dsp:txBody>
      <dsp:txXfrm>
        <a:off x="155232" y="1011"/>
        <a:ext cx="2044120" cy="1226472"/>
      </dsp:txXfrm>
    </dsp:sp>
    <dsp:sp modelId="{20594FBA-26C9-4280-B708-7CED58C2EF51}">
      <dsp:nvSpPr>
        <dsp:cNvPr id="0" name=""/>
        <dsp:cNvSpPr/>
      </dsp:nvSpPr>
      <dsp:spPr>
        <a:xfrm>
          <a:off x="2403764" y="1011"/>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166,5 тыс.человек</a:t>
          </a:r>
        </a:p>
        <a:p>
          <a:pPr lvl="0" algn="ctr" defTabSz="755650">
            <a:lnSpc>
              <a:spcPct val="90000"/>
            </a:lnSpc>
            <a:spcBef>
              <a:spcPct val="0"/>
            </a:spcBef>
            <a:spcAft>
              <a:spcPct val="35000"/>
            </a:spcAft>
          </a:pPr>
          <a:r>
            <a:rPr lang="ru-RU" sz="1700" kern="1200"/>
            <a:t>численность населения</a:t>
          </a:r>
          <a:endParaRPr lang="ru-RU" sz="1700" b="1" kern="1200"/>
        </a:p>
      </dsp:txBody>
      <dsp:txXfrm>
        <a:off x="2403764" y="1011"/>
        <a:ext cx="2044120" cy="1226472"/>
      </dsp:txXfrm>
    </dsp:sp>
    <dsp:sp modelId="{1B7495A2-EEA5-4E20-9258-63EACF9B662B}">
      <dsp:nvSpPr>
        <dsp:cNvPr id="0" name=""/>
        <dsp:cNvSpPr/>
      </dsp:nvSpPr>
      <dsp:spPr>
        <a:xfrm>
          <a:off x="4652297" y="1011"/>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55,0 %</a:t>
          </a:r>
        </a:p>
        <a:p>
          <a:pPr lvl="0" algn="ctr" defTabSz="755650">
            <a:lnSpc>
              <a:spcPct val="90000"/>
            </a:lnSpc>
            <a:spcBef>
              <a:spcPct val="0"/>
            </a:spcBef>
            <a:spcAft>
              <a:spcPct val="35000"/>
            </a:spcAft>
          </a:pPr>
          <a:r>
            <a:rPr lang="ru-RU" sz="1700" kern="1200"/>
            <a:t>доля трудоспособного населения</a:t>
          </a:r>
          <a:endParaRPr lang="ru-RU" sz="1700" b="1" kern="1200"/>
        </a:p>
      </dsp:txBody>
      <dsp:txXfrm>
        <a:off x="4652297" y="1011"/>
        <a:ext cx="2044120" cy="1226472"/>
      </dsp:txXfrm>
    </dsp:sp>
    <dsp:sp modelId="{1CD1A656-236D-4DD5-AAA3-5DE36D3805AC}">
      <dsp:nvSpPr>
        <dsp:cNvPr id="0" name=""/>
        <dsp:cNvSpPr/>
      </dsp:nvSpPr>
      <dsp:spPr>
        <a:xfrm>
          <a:off x="155232" y="1431896"/>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5 619</a:t>
          </a:r>
        </a:p>
        <a:p>
          <a:pPr lvl="0" algn="ctr" defTabSz="755650">
            <a:lnSpc>
              <a:spcPct val="90000"/>
            </a:lnSpc>
            <a:spcBef>
              <a:spcPct val="0"/>
            </a:spcBef>
            <a:spcAft>
              <a:spcPct val="35000"/>
            </a:spcAft>
          </a:pPr>
          <a:r>
            <a:rPr lang="ru-RU" sz="1700" kern="1200"/>
            <a:t>хозяйствующих субъектов</a:t>
          </a:r>
          <a:endParaRPr lang="ru-RU" sz="1700" b="1" kern="1200"/>
        </a:p>
      </dsp:txBody>
      <dsp:txXfrm>
        <a:off x="155232" y="1431896"/>
        <a:ext cx="2044120" cy="1226472"/>
      </dsp:txXfrm>
    </dsp:sp>
    <dsp:sp modelId="{2DA59D48-7CBE-4795-9929-2E972FAC1D83}">
      <dsp:nvSpPr>
        <dsp:cNvPr id="0" name=""/>
        <dsp:cNvSpPr/>
      </dsp:nvSpPr>
      <dsp:spPr>
        <a:xfrm>
          <a:off x="2403764" y="1431896"/>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177,6 га</a:t>
          </a:r>
        </a:p>
        <a:p>
          <a:pPr lvl="0" algn="ctr" defTabSz="755650">
            <a:lnSpc>
              <a:spcPct val="90000"/>
            </a:lnSpc>
            <a:spcBef>
              <a:spcPct val="0"/>
            </a:spcBef>
            <a:spcAft>
              <a:spcPct val="35000"/>
            </a:spcAft>
          </a:pPr>
          <a:r>
            <a:rPr lang="ru-RU" sz="1700" kern="1200"/>
            <a:t>территория под инвестиционные проекты</a:t>
          </a:r>
          <a:endParaRPr lang="ru-RU" sz="1700" b="1" kern="1200"/>
        </a:p>
      </dsp:txBody>
      <dsp:txXfrm>
        <a:off x="2403764" y="1431896"/>
        <a:ext cx="2044120" cy="1226472"/>
      </dsp:txXfrm>
    </dsp:sp>
    <dsp:sp modelId="{EE9A5F33-7526-4420-94DC-620D2E40BAB6}">
      <dsp:nvSpPr>
        <dsp:cNvPr id="0" name=""/>
        <dsp:cNvSpPr/>
      </dsp:nvSpPr>
      <dsp:spPr>
        <a:xfrm>
          <a:off x="4652297" y="1431896"/>
          <a:ext cx="2044120" cy="1226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a:t>1 451 млн.руб.</a:t>
          </a:r>
        </a:p>
        <a:p>
          <a:pPr lvl="0" algn="ctr" defTabSz="755650">
            <a:lnSpc>
              <a:spcPct val="90000"/>
            </a:lnSpc>
            <a:spcBef>
              <a:spcPct val="0"/>
            </a:spcBef>
            <a:spcAft>
              <a:spcPct val="35000"/>
            </a:spcAft>
          </a:pPr>
          <a:r>
            <a:rPr lang="ru-RU" sz="1700" kern="1200"/>
            <a:t>инвестиции в основной капитал</a:t>
          </a:r>
          <a:endParaRPr lang="ru-RU" sz="1700" b="1" kern="1200"/>
        </a:p>
      </dsp:txBody>
      <dsp:txXfrm>
        <a:off x="4652297" y="1431896"/>
        <a:ext cx="2044120" cy="122647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0.08616</cdr:x>
      <cdr:y>0.15254</cdr:y>
    </cdr:from>
    <cdr:to>
      <cdr:x>0.19278</cdr:x>
      <cdr:y>0.23487</cdr:y>
    </cdr:to>
    <cdr:sp macro="" textlink="">
      <cdr:nvSpPr>
        <cdr:cNvPr id="2" name="Овал 1"/>
        <cdr:cNvSpPr/>
      </cdr:nvSpPr>
      <cdr:spPr>
        <a:xfrm xmlns:a="http://schemas.openxmlformats.org/drawingml/2006/main">
          <a:off x="581869" y="500932"/>
          <a:ext cx="720000" cy="270345"/>
        </a:xfrm>
        <a:prstGeom xmlns:a="http://schemas.openxmlformats.org/drawingml/2006/main" prst="ellipse">
          <a:avLst/>
        </a:prstGeom>
        <a:solidFill xmlns:a="http://schemas.openxmlformats.org/drawingml/2006/main">
          <a:srgbClr val="C0504D"/>
        </a:solidFill>
        <a:ln xmlns:a="http://schemas.openxmlformats.org/drawingml/2006/main" w="25400" cap="flat" cmpd="sng" algn="ctr">
          <a:solidFill>
            <a:srgbClr val="C0504D">
              <a:shade val="50000"/>
            </a:srgbClr>
          </a:solidFill>
          <a:prstDash val="solid"/>
        </a:ln>
        <a:effectLst xmlns:a="http://schemas.openxmlformats.org/drawingml/2006/mai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lIns="0" tIns="0" rIns="0" bIns="0" rtlCol="0" anchor="ctr"/>
        <a:lstStyle xmlns:a="http://schemas.openxmlformats.org/drawingml/2006/main">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r>
            <a:rPr lang="ru-RU" sz="1200" i="1" dirty="0" smtClean="0">
              <a:latin typeface="Calibri"/>
            </a:rPr>
            <a:t>19,0%</a:t>
          </a:r>
          <a:endParaRPr lang="ru-RU" sz="1200" i="1" dirty="0">
            <a:latin typeface="Calibri"/>
          </a:endParaRPr>
        </a:p>
      </cdr:txBody>
    </cdr:sp>
  </cdr:relSizeAnchor>
  <cdr:relSizeAnchor xmlns:cdr="http://schemas.openxmlformats.org/drawingml/2006/chartDrawing">
    <cdr:from>
      <cdr:x>0.16729</cdr:x>
      <cdr:y>0.04437</cdr:y>
    </cdr:from>
    <cdr:to>
      <cdr:x>0.28274</cdr:x>
      <cdr:y>0.10451</cdr:y>
    </cdr:to>
    <cdr:sp macro="" textlink="">
      <cdr:nvSpPr>
        <cdr:cNvPr id="3" name="Выгнутая влево стрелка 2"/>
        <cdr:cNvSpPr/>
      </cdr:nvSpPr>
      <cdr:spPr>
        <a:xfrm xmlns:a="http://schemas.openxmlformats.org/drawingml/2006/main" rot="4572813">
          <a:off x="1420830" y="-145386"/>
          <a:ext cx="197496" cy="779706"/>
        </a:xfrm>
        <a:prstGeom xmlns:a="http://schemas.openxmlformats.org/drawingml/2006/main" prst="curvedRightArrow">
          <a:avLst/>
        </a:prstGeom>
        <a:solidFill xmlns:a="http://schemas.openxmlformats.org/drawingml/2006/main">
          <a:srgbClr val="4F81BD">
            <a:alpha val="68000"/>
          </a:srgb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ru-RU">
            <a:solidFill>
              <a:sysClr val="windowText" lastClr="000000"/>
            </a:solidFill>
          </a:endParaRPr>
        </a:p>
      </cdr:txBody>
    </cdr:sp>
  </cdr:relSizeAnchor>
  <cdr:relSizeAnchor xmlns:cdr="http://schemas.openxmlformats.org/drawingml/2006/chartDrawing">
    <cdr:from>
      <cdr:x>0.07968</cdr:x>
      <cdr:y>0.3104</cdr:y>
    </cdr:from>
    <cdr:to>
      <cdr:x>0.1707</cdr:x>
      <cdr:y>0.37322</cdr:y>
    </cdr:to>
    <cdr:sp macro="" textlink="">
      <cdr:nvSpPr>
        <cdr:cNvPr id="4" name="Выгнутая вправо стрелка 3"/>
        <cdr:cNvSpPr/>
      </cdr:nvSpPr>
      <cdr:spPr>
        <a:xfrm xmlns:a="http://schemas.openxmlformats.org/drawingml/2006/main" rot="7931567">
          <a:off x="742292" y="815101"/>
          <a:ext cx="206282" cy="614715"/>
        </a:xfrm>
        <a:prstGeom xmlns:a="http://schemas.openxmlformats.org/drawingml/2006/main" prst="curvedLeftArrow">
          <a:avLst/>
        </a:prstGeom>
        <a:solidFill xmlns:a="http://schemas.openxmlformats.org/drawingml/2006/main">
          <a:srgbClr val="4F81BD">
            <a:alpha val="68000"/>
          </a:srgb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ru-RU">
            <a:solidFill>
              <a:sysClr val="windowText" lastClr="000000"/>
            </a:solidFill>
          </a:endParaRPr>
        </a:p>
      </cdr:txBody>
    </cdr:sp>
  </cdr:relSizeAnchor>
  <cdr:relSizeAnchor xmlns:cdr="http://schemas.openxmlformats.org/drawingml/2006/chartDrawing">
    <cdr:from>
      <cdr:x>0.55839</cdr:x>
      <cdr:y>0.80847</cdr:y>
    </cdr:from>
    <cdr:to>
      <cdr:x>0.66501</cdr:x>
      <cdr:y>0.89069</cdr:y>
    </cdr:to>
    <cdr:sp macro="" textlink="">
      <cdr:nvSpPr>
        <cdr:cNvPr id="5" name="Овал 4"/>
        <cdr:cNvSpPr/>
      </cdr:nvSpPr>
      <cdr:spPr>
        <a:xfrm xmlns:a="http://schemas.openxmlformats.org/drawingml/2006/main">
          <a:off x="3770965" y="2654925"/>
          <a:ext cx="720000" cy="270000"/>
        </a:xfrm>
        <a:prstGeom xmlns:a="http://schemas.openxmlformats.org/drawingml/2006/main" prst="ellipse">
          <a:avLst/>
        </a:prstGeom>
        <a:solidFill xmlns:a="http://schemas.openxmlformats.org/drawingml/2006/main">
          <a:srgbClr val="C0504D"/>
        </a:solidFill>
        <a:ln xmlns:a="http://schemas.openxmlformats.org/drawingml/2006/main" w="25400" cap="flat" cmpd="sng" algn="ctr">
          <a:solidFill>
            <a:srgbClr val="C0504D">
              <a:shade val="50000"/>
            </a:srgbClr>
          </a:solidFill>
          <a:prstDash val="solid"/>
        </a:ln>
        <a:effectLst xmlns:a="http://schemas.openxmlformats.org/drawingml/2006/mai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lIns="0" tIns="0" rIns="0" bIns="0" rtlCol="0" anchor="ctr"/>
        <a:lstStyle xmlns:a="http://schemas.openxmlformats.org/drawingml/2006/main">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r>
            <a:rPr lang="ru-RU" sz="1200" i="1" dirty="0" smtClean="0"/>
            <a:t>68,5</a:t>
          </a:r>
          <a:endParaRPr lang="ru-RU" sz="1200" i="1" dirty="0"/>
        </a:p>
      </cdr:txBody>
    </cdr:sp>
  </cdr:relSizeAnchor>
  <cdr:relSizeAnchor xmlns:cdr="http://schemas.openxmlformats.org/drawingml/2006/chartDrawing">
    <cdr:from>
      <cdr:x>0.41763</cdr:x>
      <cdr:y>0.8026</cdr:y>
    </cdr:from>
    <cdr:to>
      <cdr:x>0.56713</cdr:x>
      <cdr:y>0.88998</cdr:y>
    </cdr:to>
    <cdr:sp macro="" textlink="">
      <cdr:nvSpPr>
        <cdr:cNvPr id="6" name="Выгнутая влево стрелка 5"/>
        <cdr:cNvSpPr/>
      </cdr:nvSpPr>
      <cdr:spPr>
        <a:xfrm xmlns:a="http://schemas.openxmlformats.org/drawingml/2006/main" rot="17961412">
          <a:off x="3181685" y="2274344"/>
          <a:ext cx="286934" cy="1009544"/>
        </a:xfrm>
        <a:prstGeom xmlns:a="http://schemas.openxmlformats.org/drawingml/2006/main" prst="curvedRightArrow">
          <a:avLst/>
        </a:prstGeom>
        <a:solidFill xmlns:a="http://schemas.openxmlformats.org/drawingml/2006/main">
          <a:srgbClr val="4F81BD">
            <a:alpha val="68000"/>
          </a:srgb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ru-RU">
            <a:solidFill>
              <a:sysClr val="windowText" lastClr="000000"/>
            </a:solidFill>
          </a:endParaRPr>
        </a:p>
      </cdr:txBody>
    </cdr:sp>
  </cdr:relSizeAnchor>
  <cdr:relSizeAnchor xmlns:cdr="http://schemas.openxmlformats.org/drawingml/2006/chartDrawing">
    <cdr:from>
      <cdr:x>0.66341</cdr:x>
      <cdr:y>0.78312</cdr:y>
    </cdr:from>
    <cdr:to>
      <cdr:x>0.82084</cdr:x>
      <cdr:y>0.87167</cdr:y>
    </cdr:to>
    <cdr:sp macro="" textlink="">
      <cdr:nvSpPr>
        <cdr:cNvPr id="8" name="Выгнутая вправо стрелка 7"/>
        <cdr:cNvSpPr/>
      </cdr:nvSpPr>
      <cdr:spPr>
        <a:xfrm xmlns:a="http://schemas.openxmlformats.org/drawingml/2006/main" rot="3667583">
          <a:off x="4866318" y="2185495"/>
          <a:ext cx="290812" cy="1063147"/>
        </a:xfrm>
        <a:prstGeom xmlns:a="http://schemas.openxmlformats.org/drawingml/2006/main" prst="curvedLeftArrow">
          <a:avLst/>
        </a:prstGeom>
        <a:solidFill xmlns:a="http://schemas.openxmlformats.org/drawingml/2006/main">
          <a:srgbClr val="4F81BD">
            <a:alpha val="68000"/>
          </a:srgb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91564-049B-47F1-B61D-2ED759911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21</Pages>
  <Words>3150</Words>
  <Characters>17955</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ЕльчаниноваО</dc:creator>
  <cp:lastModifiedBy>Пользователь</cp:lastModifiedBy>
  <cp:revision>35</cp:revision>
  <cp:lastPrinted>2019-05-06T12:26:00Z</cp:lastPrinted>
  <dcterms:created xsi:type="dcterms:W3CDTF">2019-04-16T10:03:00Z</dcterms:created>
  <dcterms:modified xsi:type="dcterms:W3CDTF">2019-05-06T14:42:00Z</dcterms:modified>
</cp:coreProperties>
</file>