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F4" w:rsidRPr="00B77AF4" w:rsidRDefault="00B77AF4" w:rsidP="00B77AF4">
      <w:pPr>
        <w:jc w:val="center"/>
        <w:rPr>
          <w:b/>
          <w:sz w:val="32"/>
          <w:szCs w:val="32"/>
        </w:rPr>
      </w:pPr>
      <w:r w:rsidRPr="00B77AF4">
        <w:rPr>
          <w:b/>
          <w:sz w:val="32"/>
          <w:szCs w:val="32"/>
        </w:rPr>
        <w:t>ПОСТАНОВЛЕНИЕ</w:t>
      </w:r>
    </w:p>
    <w:p w:rsidR="00B77AF4" w:rsidRPr="00B77AF4" w:rsidRDefault="00B77AF4" w:rsidP="00B77AF4">
      <w:pPr>
        <w:jc w:val="center"/>
        <w:rPr>
          <w:b/>
          <w:sz w:val="28"/>
          <w:szCs w:val="28"/>
        </w:rPr>
      </w:pPr>
      <w:r w:rsidRPr="00B77AF4">
        <w:rPr>
          <w:b/>
          <w:sz w:val="28"/>
          <w:szCs w:val="28"/>
        </w:rPr>
        <w:t xml:space="preserve">АДМИНИСТРАЦИИ </w:t>
      </w:r>
      <w:proofErr w:type="gramStart"/>
      <w:r w:rsidRPr="00B77AF4">
        <w:rPr>
          <w:b/>
          <w:sz w:val="28"/>
          <w:szCs w:val="28"/>
        </w:rPr>
        <w:t>ГЕОРГИЕВСКОГО</w:t>
      </w:r>
      <w:proofErr w:type="gramEnd"/>
    </w:p>
    <w:p w:rsidR="00B77AF4" w:rsidRPr="00B77AF4" w:rsidRDefault="00B77AF4" w:rsidP="00B77AF4">
      <w:pPr>
        <w:jc w:val="center"/>
        <w:rPr>
          <w:b/>
          <w:sz w:val="28"/>
          <w:szCs w:val="28"/>
        </w:rPr>
      </w:pPr>
      <w:r w:rsidRPr="00B77AF4">
        <w:rPr>
          <w:b/>
          <w:sz w:val="28"/>
          <w:szCs w:val="28"/>
        </w:rPr>
        <w:t>ГОРОДСКОГО ОКРУГА</w:t>
      </w:r>
    </w:p>
    <w:p w:rsidR="00B77AF4" w:rsidRPr="00B77AF4" w:rsidRDefault="00B77AF4" w:rsidP="00B77AF4">
      <w:pPr>
        <w:jc w:val="center"/>
        <w:rPr>
          <w:b/>
          <w:sz w:val="28"/>
          <w:szCs w:val="28"/>
        </w:rPr>
      </w:pPr>
      <w:r w:rsidRPr="00B77AF4">
        <w:rPr>
          <w:b/>
          <w:sz w:val="28"/>
          <w:szCs w:val="28"/>
        </w:rPr>
        <w:t>СТАВРОПОЛЬСКОГО КРАЯ</w:t>
      </w:r>
    </w:p>
    <w:p w:rsidR="00B77AF4" w:rsidRPr="00B77AF4" w:rsidRDefault="00B77AF4" w:rsidP="00B77AF4">
      <w:pPr>
        <w:jc w:val="center"/>
        <w:rPr>
          <w:sz w:val="28"/>
          <w:szCs w:val="28"/>
        </w:rPr>
      </w:pPr>
    </w:p>
    <w:p w:rsidR="00B77AF4" w:rsidRPr="00B77AF4" w:rsidRDefault="0041318D" w:rsidP="00B77AF4">
      <w:pPr>
        <w:jc w:val="both"/>
        <w:rPr>
          <w:sz w:val="28"/>
          <w:szCs w:val="28"/>
        </w:rPr>
      </w:pPr>
      <w:r>
        <w:rPr>
          <w:sz w:val="28"/>
          <w:szCs w:val="28"/>
        </w:rPr>
        <w:t>22 июня</w:t>
      </w:r>
      <w:r w:rsidR="00B77AF4" w:rsidRPr="00B77AF4">
        <w:rPr>
          <w:sz w:val="28"/>
          <w:szCs w:val="28"/>
        </w:rPr>
        <w:t xml:space="preserve"> 2022 г.           </w:t>
      </w:r>
      <w:r>
        <w:rPr>
          <w:sz w:val="28"/>
          <w:szCs w:val="28"/>
        </w:rPr>
        <w:t xml:space="preserve">           </w:t>
      </w:r>
      <w:r w:rsidR="00B77AF4" w:rsidRPr="00B77AF4">
        <w:rPr>
          <w:sz w:val="28"/>
          <w:szCs w:val="28"/>
        </w:rPr>
        <w:t xml:space="preserve">     г. Георгиевск                                   </w:t>
      </w:r>
      <w:r>
        <w:rPr>
          <w:sz w:val="28"/>
          <w:szCs w:val="28"/>
        </w:rPr>
        <w:t xml:space="preserve">   </w:t>
      </w:r>
      <w:r w:rsidR="00B77AF4" w:rsidRPr="00B77AF4">
        <w:rPr>
          <w:sz w:val="28"/>
          <w:szCs w:val="28"/>
        </w:rPr>
        <w:t xml:space="preserve">      № </w:t>
      </w:r>
      <w:r>
        <w:rPr>
          <w:sz w:val="28"/>
          <w:szCs w:val="28"/>
        </w:rPr>
        <w:t>2063</w:t>
      </w:r>
    </w:p>
    <w:p w:rsidR="00AB12CA" w:rsidRPr="00820D63" w:rsidRDefault="00AB12CA" w:rsidP="00AB12CA">
      <w:pPr>
        <w:pStyle w:val="ad"/>
        <w:rPr>
          <w:rFonts w:ascii="Times New Roman" w:hAnsi="Times New Roman"/>
          <w:sz w:val="28"/>
          <w:szCs w:val="28"/>
        </w:rPr>
      </w:pPr>
    </w:p>
    <w:p w:rsidR="00AB12CA" w:rsidRPr="00820D63" w:rsidRDefault="00AB12CA" w:rsidP="00AB12CA">
      <w:pPr>
        <w:rPr>
          <w:sz w:val="28"/>
          <w:szCs w:val="28"/>
        </w:rPr>
      </w:pPr>
    </w:p>
    <w:p w:rsidR="00AB12CA" w:rsidRPr="00820D63" w:rsidRDefault="00AB12CA" w:rsidP="00AB12CA">
      <w:pPr>
        <w:rPr>
          <w:sz w:val="28"/>
          <w:szCs w:val="28"/>
        </w:rPr>
      </w:pPr>
    </w:p>
    <w:p w:rsidR="00640B3A" w:rsidRPr="00820D63" w:rsidRDefault="00640B3A" w:rsidP="00640B3A">
      <w:pPr>
        <w:pStyle w:val="header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  <w:proofErr w:type="gramStart"/>
      <w:r w:rsidRPr="00820D63">
        <w:rPr>
          <w:rStyle w:val="a8"/>
          <w:bCs/>
          <w:color w:val="auto"/>
          <w:sz w:val="28"/>
          <w:szCs w:val="28"/>
        </w:rPr>
        <w:t>О внесении изменений</w:t>
      </w:r>
      <w:r w:rsidR="0020462B">
        <w:rPr>
          <w:rStyle w:val="a8"/>
          <w:bCs/>
          <w:color w:val="auto"/>
          <w:sz w:val="28"/>
          <w:szCs w:val="28"/>
        </w:rPr>
        <w:t xml:space="preserve"> </w:t>
      </w:r>
      <w:r w:rsidR="007F5F8E">
        <w:rPr>
          <w:rStyle w:val="a8"/>
          <w:bCs/>
          <w:color w:val="auto"/>
          <w:sz w:val="28"/>
          <w:szCs w:val="28"/>
        </w:rPr>
        <w:t xml:space="preserve">в </w:t>
      </w:r>
      <w:r w:rsidRPr="00820D63">
        <w:rPr>
          <w:rStyle w:val="a8"/>
          <w:bCs/>
          <w:color w:val="auto"/>
          <w:sz w:val="28"/>
          <w:szCs w:val="28"/>
        </w:rPr>
        <w:t>нормативны</w:t>
      </w:r>
      <w:r w:rsidR="00AA7C3C">
        <w:rPr>
          <w:rStyle w:val="a8"/>
          <w:bCs/>
          <w:color w:val="auto"/>
          <w:sz w:val="28"/>
          <w:szCs w:val="28"/>
        </w:rPr>
        <w:t>е</w:t>
      </w:r>
      <w:r w:rsidR="00DF17CB" w:rsidRPr="00820D63">
        <w:rPr>
          <w:rStyle w:val="a8"/>
          <w:bCs/>
          <w:color w:val="auto"/>
          <w:sz w:val="28"/>
          <w:szCs w:val="28"/>
        </w:rPr>
        <w:t xml:space="preserve"> затрат</w:t>
      </w:r>
      <w:r w:rsidR="00AA7C3C">
        <w:rPr>
          <w:rStyle w:val="a8"/>
          <w:bCs/>
          <w:color w:val="auto"/>
          <w:sz w:val="28"/>
          <w:szCs w:val="28"/>
        </w:rPr>
        <w:t>ы</w:t>
      </w:r>
      <w:r w:rsidRPr="00820D63">
        <w:rPr>
          <w:rStyle w:val="a8"/>
          <w:bCs/>
          <w:color w:val="auto"/>
          <w:sz w:val="28"/>
          <w:szCs w:val="28"/>
        </w:rPr>
        <w:t xml:space="preserve"> на обеспечение функций </w:t>
      </w:r>
      <w:r w:rsidR="0020462B">
        <w:rPr>
          <w:rStyle w:val="a8"/>
          <w:bCs/>
          <w:color w:val="auto"/>
          <w:sz w:val="28"/>
          <w:szCs w:val="28"/>
        </w:rPr>
        <w:t>ф</w:t>
      </w:r>
      <w:r w:rsidR="0020462B">
        <w:rPr>
          <w:rStyle w:val="a8"/>
          <w:bCs/>
          <w:color w:val="auto"/>
          <w:sz w:val="28"/>
          <w:szCs w:val="28"/>
        </w:rPr>
        <w:t>и</w:t>
      </w:r>
      <w:r w:rsidR="0020462B">
        <w:rPr>
          <w:rStyle w:val="a8"/>
          <w:bCs/>
          <w:color w:val="auto"/>
          <w:sz w:val="28"/>
          <w:szCs w:val="28"/>
        </w:rPr>
        <w:t xml:space="preserve">нансового управления </w:t>
      </w:r>
      <w:r w:rsidRPr="00820D63">
        <w:rPr>
          <w:rStyle w:val="a8"/>
          <w:bCs/>
          <w:color w:val="auto"/>
          <w:sz w:val="28"/>
          <w:szCs w:val="28"/>
        </w:rPr>
        <w:t>администрации Георгиевского городского округа</w:t>
      </w:r>
      <w:r w:rsidRPr="00820D63">
        <w:rPr>
          <w:bCs/>
          <w:sz w:val="28"/>
          <w:szCs w:val="28"/>
        </w:rPr>
        <w:t xml:space="preserve"> </w:t>
      </w:r>
      <w:r w:rsidRPr="00820D63">
        <w:rPr>
          <w:rStyle w:val="a8"/>
          <w:bCs/>
          <w:color w:val="auto"/>
          <w:sz w:val="28"/>
          <w:szCs w:val="28"/>
        </w:rPr>
        <w:t>Ставропольского края</w:t>
      </w:r>
      <w:r w:rsidRPr="00820D63">
        <w:rPr>
          <w:sz w:val="28"/>
          <w:szCs w:val="28"/>
        </w:rPr>
        <w:t xml:space="preserve"> (включая подведомственные казенные учреждения Г</w:t>
      </w:r>
      <w:r w:rsidRPr="00820D63">
        <w:rPr>
          <w:sz w:val="28"/>
          <w:szCs w:val="28"/>
        </w:rPr>
        <w:t>е</w:t>
      </w:r>
      <w:r w:rsidRPr="00820D63">
        <w:rPr>
          <w:sz w:val="28"/>
          <w:szCs w:val="28"/>
        </w:rPr>
        <w:t>оргиевского городского округа Ставропольского края, за исключением к</w:t>
      </w:r>
      <w:r w:rsidRPr="00820D63">
        <w:rPr>
          <w:sz w:val="28"/>
          <w:szCs w:val="28"/>
        </w:rPr>
        <w:t>а</w:t>
      </w:r>
      <w:r w:rsidRPr="00820D63">
        <w:rPr>
          <w:sz w:val="28"/>
          <w:szCs w:val="28"/>
        </w:rPr>
        <w:t>зенных учреждений, которым в установленном порядке формируется мун</w:t>
      </w:r>
      <w:r w:rsidRPr="00820D63">
        <w:rPr>
          <w:sz w:val="28"/>
          <w:szCs w:val="28"/>
        </w:rPr>
        <w:t>и</w:t>
      </w:r>
      <w:r w:rsidRPr="00820D63">
        <w:rPr>
          <w:sz w:val="28"/>
          <w:szCs w:val="28"/>
        </w:rPr>
        <w:t>ципальное задание на оказание муниципальных услуг, выполнение работ), утвержденным постановлением администрации Георгиевского городского округа Ставропольского края от 22 марта 2022 г. № 919</w:t>
      </w:r>
      <w:proofErr w:type="gramEnd"/>
    </w:p>
    <w:p w:rsidR="00AB12CA" w:rsidRPr="00820D63" w:rsidRDefault="00AB12CA" w:rsidP="00AB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12CA" w:rsidRPr="00820D63" w:rsidRDefault="00AB12CA" w:rsidP="00AB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37F5" w:rsidRPr="00820D63" w:rsidRDefault="00C737F5" w:rsidP="00AB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37F5" w:rsidRPr="00820D63" w:rsidRDefault="00C737F5" w:rsidP="00907DF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820D63">
        <w:rPr>
          <w:sz w:val="28"/>
          <w:szCs w:val="28"/>
        </w:rPr>
        <w:t xml:space="preserve">В соответствии с частью 5 </w:t>
      </w:r>
      <w:hyperlink r:id="rId8" w:history="1">
        <w:r w:rsidRPr="00820D63">
          <w:rPr>
            <w:rStyle w:val="a8"/>
            <w:color w:val="auto"/>
            <w:sz w:val="28"/>
            <w:szCs w:val="28"/>
          </w:rPr>
          <w:t>статьи 19</w:t>
        </w:r>
      </w:hyperlink>
      <w:r w:rsidRPr="00820D63">
        <w:rPr>
          <w:sz w:val="28"/>
          <w:szCs w:val="28"/>
        </w:rPr>
        <w:t xml:space="preserve"> Федерального закона от 05 апреля 2013 г. № 44-ФЗ «О контрактной системе в сфере закупок товаров, работ, у</w:t>
      </w:r>
      <w:r w:rsidRPr="00820D63">
        <w:rPr>
          <w:sz w:val="28"/>
          <w:szCs w:val="28"/>
        </w:rPr>
        <w:t>с</w:t>
      </w:r>
      <w:r w:rsidRPr="00820D63">
        <w:rPr>
          <w:sz w:val="28"/>
          <w:szCs w:val="28"/>
        </w:rPr>
        <w:t>луг для обеспечения государственных и муниципальных нужд»</w:t>
      </w:r>
      <w:r w:rsidRPr="00820D63">
        <w:rPr>
          <w:bCs/>
          <w:sz w:val="28"/>
          <w:szCs w:val="28"/>
        </w:rPr>
        <w:t>, постановл</w:t>
      </w:r>
      <w:r w:rsidRPr="00820D63">
        <w:rPr>
          <w:bCs/>
          <w:sz w:val="28"/>
          <w:szCs w:val="28"/>
        </w:rPr>
        <w:t>е</w:t>
      </w:r>
      <w:r w:rsidRPr="00820D63">
        <w:rPr>
          <w:bCs/>
          <w:sz w:val="28"/>
          <w:szCs w:val="28"/>
        </w:rPr>
        <w:t>нием администрации Георгиевского городского округа Ставропольского края от 24 октября 2017 г. № 1828 «Об утверждении Требований к порядку разр</w:t>
      </w:r>
      <w:r w:rsidRPr="00820D63">
        <w:rPr>
          <w:bCs/>
          <w:sz w:val="28"/>
          <w:szCs w:val="28"/>
        </w:rPr>
        <w:t>а</w:t>
      </w:r>
      <w:r w:rsidRPr="00820D63">
        <w:rPr>
          <w:bCs/>
          <w:sz w:val="28"/>
          <w:szCs w:val="28"/>
        </w:rPr>
        <w:t>ботки и принятия правовых актов о нормировании в сфере закупок для обе</w:t>
      </w:r>
      <w:r w:rsidRPr="00820D63">
        <w:rPr>
          <w:bCs/>
          <w:sz w:val="28"/>
          <w:szCs w:val="28"/>
        </w:rPr>
        <w:t>с</w:t>
      </w:r>
      <w:r w:rsidRPr="00820D63">
        <w:rPr>
          <w:bCs/>
          <w:sz w:val="28"/>
          <w:szCs w:val="28"/>
        </w:rPr>
        <w:t>печения</w:t>
      </w:r>
      <w:proofErr w:type="gramEnd"/>
      <w:r w:rsidRPr="00820D63">
        <w:rPr>
          <w:bCs/>
          <w:sz w:val="28"/>
          <w:szCs w:val="28"/>
        </w:rPr>
        <w:t xml:space="preserve"> </w:t>
      </w:r>
      <w:proofErr w:type="gramStart"/>
      <w:r w:rsidRPr="00820D63">
        <w:rPr>
          <w:bCs/>
          <w:sz w:val="28"/>
          <w:szCs w:val="28"/>
        </w:rPr>
        <w:t>муниципальных нужд Георгиевского городского округа Ставропол</w:t>
      </w:r>
      <w:r w:rsidRPr="00820D63">
        <w:rPr>
          <w:bCs/>
          <w:sz w:val="28"/>
          <w:szCs w:val="28"/>
        </w:rPr>
        <w:t>ь</w:t>
      </w:r>
      <w:r w:rsidRPr="00820D63">
        <w:rPr>
          <w:bCs/>
          <w:sz w:val="28"/>
          <w:szCs w:val="28"/>
        </w:rPr>
        <w:t>ского края, содержанию указанных правовых актов и обеспечению их испо</w:t>
      </w:r>
      <w:r w:rsidRPr="00820D63">
        <w:rPr>
          <w:bCs/>
          <w:sz w:val="28"/>
          <w:szCs w:val="28"/>
        </w:rPr>
        <w:t>л</w:t>
      </w:r>
      <w:r w:rsidRPr="00820D63">
        <w:rPr>
          <w:bCs/>
          <w:sz w:val="28"/>
          <w:szCs w:val="28"/>
        </w:rPr>
        <w:t>нения в Георгиевском городском округе Ставропольского края», постановл</w:t>
      </w:r>
      <w:r w:rsidRPr="00820D63">
        <w:rPr>
          <w:bCs/>
          <w:sz w:val="28"/>
          <w:szCs w:val="28"/>
        </w:rPr>
        <w:t>е</w:t>
      </w:r>
      <w:r w:rsidRPr="00820D63">
        <w:rPr>
          <w:bCs/>
          <w:sz w:val="28"/>
          <w:szCs w:val="28"/>
        </w:rPr>
        <w:t>нием администрации Георгиевского городского округа Ставропольского края от 21 ноября 2017 г. № 2154 «</w:t>
      </w:r>
      <w:r w:rsidRPr="00820D63">
        <w:rPr>
          <w:rStyle w:val="a8"/>
          <w:bCs/>
          <w:color w:val="auto"/>
          <w:sz w:val="28"/>
          <w:szCs w:val="28"/>
        </w:rPr>
        <w:t>Об утверждении Правил определения норм</w:t>
      </w:r>
      <w:r w:rsidRPr="00820D63">
        <w:rPr>
          <w:rStyle w:val="a8"/>
          <w:bCs/>
          <w:color w:val="auto"/>
          <w:sz w:val="28"/>
          <w:szCs w:val="28"/>
        </w:rPr>
        <w:t>а</w:t>
      </w:r>
      <w:r w:rsidRPr="00820D63">
        <w:rPr>
          <w:rStyle w:val="a8"/>
          <w:bCs/>
          <w:color w:val="auto"/>
          <w:sz w:val="28"/>
          <w:szCs w:val="28"/>
        </w:rPr>
        <w:t>тивных затрат на обеспечение функций органов местного самоуправления Георгиевского городского округа Ставропольского края (включая подведо</w:t>
      </w:r>
      <w:r w:rsidRPr="00820D63">
        <w:rPr>
          <w:rStyle w:val="a8"/>
          <w:bCs/>
          <w:color w:val="auto"/>
          <w:sz w:val="28"/>
          <w:szCs w:val="28"/>
        </w:rPr>
        <w:t>м</w:t>
      </w:r>
      <w:r w:rsidRPr="00820D63">
        <w:rPr>
          <w:rStyle w:val="a8"/>
          <w:bCs/>
          <w:color w:val="auto"/>
          <w:sz w:val="28"/>
          <w:szCs w:val="28"/>
        </w:rPr>
        <w:t>ственные казенные учреждения Георгиевского городского округа Ставр</w:t>
      </w:r>
      <w:r w:rsidRPr="00820D63">
        <w:rPr>
          <w:rStyle w:val="a8"/>
          <w:bCs/>
          <w:color w:val="auto"/>
          <w:sz w:val="28"/>
          <w:szCs w:val="28"/>
        </w:rPr>
        <w:t>о</w:t>
      </w:r>
      <w:r w:rsidRPr="00820D63">
        <w:rPr>
          <w:rStyle w:val="a8"/>
          <w:bCs/>
          <w:color w:val="auto"/>
          <w:sz w:val="28"/>
          <w:szCs w:val="28"/>
        </w:rPr>
        <w:t>польского края</w:t>
      </w:r>
      <w:proofErr w:type="gramEnd"/>
      <w:r w:rsidRPr="00820D63">
        <w:rPr>
          <w:rStyle w:val="a8"/>
          <w:bCs/>
          <w:color w:val="auto"/>
          <w:sz w:val="28"/>
          <w:szCs w:val="28"/>
        </w:rPr>
        <w:t>, за исключением казенных учреждений, которым в устано</w:t>
      </w:r>
      <w:r w:rsidRPr="00820D63">
        <w:rPr>
          <w:rStyle w:val="a8"/>
          <w:bCs/>
          <w:color w:val="auto"/>
          <w:sz w:val="28"/>
          <w:szCs w:val="28"/>
        </w:rPr>
        <w:t>в</w:t>
      </w:r>
      <w:r w:rsidRPr="00820D63">
        <w:rPr>
          <w:rStyle w:val="a8"/>
          <w:bCs/>
          <w:color w:val="auto"/>
          <w:sz w:val="28"/>
          <w:szCs w:val="28"/>
        </w:rPr>
        <w:t>ленном порядке формируется муниципальное задание на оказание муниц</w:t>
      </w:r>
      <w:r w:rsidRPr="00820D63">
        <w:rPr>
          <w:rStyle w:val="a8"/>
          <w:bCs/>
          <w:color w:val="auto"/>
          <w:sz w:val="28"/>
          <w:szCs w:val="28"/>
        </w:rPr>
        <w:t>и</w:t>
      </w:r>
      <w:r w:rsidRPr="00820D63">
        <w:rPr>
          <w:rStyle w:val="a8"/>
          <w:bCs/>
          <w:color w:val="auto"/>
          <w:sz w:val="28"/>
          <w:szCs w:val="28"/>
        </w:rPr>
        <w:t xml:space="preserve">пальных услуг, выполнение работ)», </w:t>
      </w:r>
      <w:r w:rsidRPr="00820D63">
        <w:rPr>
          <w:sz w:val="28"/>
          <w:szCs w:val="28"/>
        </w:rPr>
        <w:t>на основании статей 57, 61 Устава Гео</w:t>
      </w:r>
      <w:r w:rsidRPr="00820D63">
        <w:rPr>
          <w:sz w:val="28"/>
          <w:szCs w:val="28"/>
        </w:rPr>
        <w:t>р</w:t>
      </w:r>
      <w:r w:rsidRPr="00820D63">
        <w:rPr>
          <w:sz w:val="28"/>
          <w:szCs w:val="28"/>
        </w:rPr>
        <w:t>гиевского городского округа Ставропольского края администрация Георг</w:t>
      </w:r>
      <w:r w:rsidRPr="00820D63">
        <w:rPr>
          <w:sz w:val="28"/>
          <w:szCs w:val="28"/>
        </w:rPr>
        <w:t>и</w:t>
      </w:r>
      <w:r w:rsidRPr="00820D63">
        <w:rPr>
          <w:sz w:val="28"/>
          <w:szCs w:val="28"/>
        </w:rPr>
        <w:t xml:space="preserve">евского городского округа Ставропольского края </w:t>
      </w:r>
    </w:p>
    <w:p w:rsidR="00177974" w:rsidRPr="00820D63" w:rsidRDefault="00177974" w:rsidP="001466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1B05" w:rsidRPr="00820D63" w:rsidRDefault="00F61B05" w:rsidP="001466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0BF9" w:rsidRPr="00820D63" w:rsidRDefault="00AB12CA" w:rsidP="00B77AF4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20D6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61B05" w:rsidRPr="00820D63" w:rsidRDefault="00F61B05" w:rsidP="002D5AA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1B05" w:rsidRPr="00820D63" w:rsidRDefault="00F61B05" w:rsidP="002D5AA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37F5" w:rsidRPr="00820D63" w:rsidRDefault="00B77AF4" w:rsidP="00C737F5">
      <w:pPr>
        <w:pStyle w:val="a7"/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</w:pPr>
      <w:bookmarkStart w:id="0" w:name="sub_1"/>
      <w:bookmarkStart w:id="1" w:name="sub_2011"/>
      <w:bookmarkStart w:id="2" w:name="sub_203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737F5" w:rsidRPr="00820D63">
        <w:rPr>
          <w:rFonts w:ascii="Times New Roman" w:hAnsi="Times New Roman"/>
          <w:sz w:val="28"/>
          <w:szCs w:val="28"/>
        </w:rPr>
        <w:t>Внести в</w:t>
      </w:r>
      <w:r w:rsidR="0096278D">
        <w:rPr>
          <w:rFonts w:ascii="Times New Roman" w:hAnsi="Times New Roman"/>
          <w:sz w:val="28"/>
          <w:szCs w:val="28"/>
        </w:rPr>
        <w:t xml:space="preserve"> </w:t>
      </w:r>
      <w:r w:rsidR="00C737F5" w:rsidRPr="00820D63">
        <w:rPr>
          <w:rFonts w:ascii="Times New Roman" w:hAnsi="Times New Roman"/>
          <w:sz w:val="28"/>
          <w:szCs w:val="28"/>
        </w:rPr>
        <w:t>нормативны</w:t>
      </w:r>
      <w:r w:rsidR="00AA7C3C">
        <w:rPr>
          <w:rFonts w:ascii="Times New Roman" w:hAnsi="Times New Roman"/>
          <w:sz w:val="28"/>
          <w:szCs w:val="28"/>
        </w:rPr>
        <w:t>е</w:t>
      </w:r>
      <w:r w:rsidR="00C737F5" w:rsidRPr="00820D63">
        <w:rPr>
          <w:rFonts w:ascii="Times New Roman" w:hAnsi="Times New Roman"/>
          <w:sz w:val="28"/>
          <w:szCs w:val="28"/>
        </w:rPr>
        <w:t xml:space="preserve"> затрат</w:t>
      </w:r>
      <w:r w:rsidR="00AA7C3C">
        <w:rPr>
          <w:rFonts w:ascii="Times New Roman" w:hAnsi="Times New Roman"/>
          <w:sz w:val="28"/>
          <w:szCs w:val="28"/>
        </w:rPr>
        <w:t>ы</w:t>
      </w:r>
      <w:r w:rsidR="00C737F5" w:rsidRPr="00820D63">
        <w:rPr>
          <w:rFonts w:ascii="Times New Roman" w:hAnsi="Times New Roman"/>
          <w:sz w:val="28"/>
          <w:szCs w:val="28"/>
        </w:rPr>
        <w:t xml:space="preserve"> на обеспечение</w:t>
      </w:r>
      <w:r w:rsidR="00C737F5" w:rsidRPr="00820D63">
        <w:rPr>
          <w:rStyle w:val="a8"/>
          <w:rFonts w:ascii="Times New Roman" w:hAnsi="Times New Roman"/>
          <w:bCs/>
          <w:color w:val="auto"/>
          <w:sz w:val="28"/>
          <w:szCs w:val="28"/>
        </w:rPr>
        <w:t xml:space="preserve"> функций</w:t>
      </w:r>
      <w:r w:rsidR="00BF19ED" w:rsidRPr="00820D63">
        <w:rPr>
          <w:rStyle w:val="a8"/>
          <w:rFonts w:ascii="Times New Roman" w:hAnsi="Times New Roman"/>
          <w:bCs/>
          <w:color w:val="auto"/>
          <w:sz w:val="28"/>
          <w:szCs w:val="28"/>
        </w:rPr>
        <w:t xml:space="preserve"> финансов</w:t>
      </w:r>
      <w:r w:rsidR="00BF19ED" w:rsidRPr="00820D63">
        <w:rPr>
          <w:rStyle w:val="a8"/>
          <w:rFonts w:ascii="Times New Roman" w:hAnsi="Times New Roman"/>
          <w:bCs/>
          <w:color w:val="auto"/>
          <w:sz w:val="28"/>
          <w:szCs w:val="28"/>
        </w:rPr>
        <w:t>о</w:t>
      </w:r>
      <w:r w:rsidR="00BF19ED" w:rsidRPr="00820D63">
        <w:rPr>
          <w:rStyle w:val="a8"/>
          <w:rFonts w:ascii="Times New Roman" w:hAnsi="Times New Roman"/>
          <w:bCs/>
          <w:color w:val="auto"/>
          <w:sz w:val="28"/>
          <w:szCs w:val="28"/>
        </w:rPr>
        <w:t>го управления</w:t>
      </w:r>
      <w:r w:rsidR="00C737F5" w:rsidRPr="00820D63">
        <w:rPr>
          <w:rStyle w:val="a8"/>
          <w:rFonts w:ascii="Times New Roman" w:hAnsi="Times New Roman"/>
          <w:bCs/>
          <w:color w:val="auto"/>
          <w:sz w:val="28"/>
          <w:szCs w:val="28"/>
        </w:rPr>
        <w:t xml:space="preserve"> администрации Георгиевского городского округа Ставропол</w:t>
      </w:r>
      <w:r w:rsidR="00C737F5" w:rsidRPr="00820D63">
        <w:rPr>
          <w:rStyle w:val="a8"/>
          <w:rFonts w:ascii="Times New Roman" w:hAnsi="Times New Roman"/>
          <w:bCs/>
          <w:color w:val="auto"/>
          <w:sz w:val="28"/>
          <w:szCs w:val="28"/>
        </w:rPr>
        <w:t>ь</w:t>
      </w:r>
      <w:r w:rsidR="00C737F5" w:rsidRPr="00820D63">
        <w:rPr>
          <w:rStyle w:val="a8"/>
          <w:rFonts w:ascii="Times New Roman" w:hAnsi="Times New Roman"/>
          <w:bCs/>
          <w:color w:val="auto"/>
          <w:sz w:val="28"/>
          <w:szCs w:val="28"/>
        </w:rPr>
        <w:lastRenderedPageBreak/>
        <w:t>ского края (включая подведомственные казенные учреждения Георгиевского городского округа Ставропольского края, за исключением казенных учре</w:t>
      </w:r>
      <w:r w:rsidR="00C737F5" w:rsidRPr="00820D63">
        <w:rPr>
          <w:rStyle w:val="a8"/>
          <w:rFonts w:ascii="Times New Roman" w:hAnsi="Times New Roman"/>
          <w:bCs/>
          <w:color w:val="auto"/>
          <w:sz w:val="28"/>
          <w:szCs w:val="28"/>
        </w:rPr>
        <w:t>ж</w:t>
      </w:r>
      <w:r w:rsidR="00C737F5" w:rsidRPr="00820D63">
        <w:rPr>
          <w:rStyle w:val="a8"/>
          <w:rFonts w:ascii="Times New Roman" w:hAnsi="Times New Roman"/>
          <w:bCs/>
          <w:color w:val="auto"/>
          <w:sz w:val="28"/>
          <w:szCs w:val="28"/>
        </w:rPr>
        <w:t>дений, которым в установленном порядке формируется муниципальное зад</w:t>
      </w:r>
      <w:r w:rsidR="00C737F5" w:rsidRPr="00820D63">
        <w:rPr>
          <w:rStyle w:val="a8"/>
          <w:rFonts w:ascii="Times New Roman" w:hAnsi="Times New Roman"/>
          <w:bCs/>
          <w:color w:val="auto"/>
          <w:sz w:val="28"/>
          <w:szCs w:val="28"/>
        </w:rPr>
        <w:t>а</w:t>
      </w:r>
      <w:r w:rsidR="00C737F5" w:rsidRPr="00820D63">
        <w:rPr>
          <w:rStyle w:val="a8"/>
          <w:rFonts w:ascii="Times New Roman" w:hAnsi="Times New Roman"/>
          <w:bCs/>
          <w:color w:val="auto"/>
          <w:sz w:val="28"/>
          <w:szCs w:val="28"/>
        </w:rPr>
        <w:t>ние на оказание муниципальных услуг, выполнение работ), утвержденным постановлением администрации Георгиевского городского округа Ставр</w:t>
      </w:r>
      <w:r w:rsidR="00C737F5" w:rsidRPr="00820D63">
        <w:rPr>
          <w:rStyle w:val="a8"/>
          <w:rFonts w:ascii="Times New Roman" w:hAnsi="Times New Roman"/>
          <w:bCs/>
          <w:color w:val="auto"/>
          <w:sz w:val="28"/>
          <w:szCs w:val="28"/>
        </w:rPr>
        <w:t>о</w:t>
      </w:r>
      <w:r w:rsidR="00C737F5" w:rsidRPr="00820D63">
        <w:rPr>
          <w:rStyle w:val="a8"/>
          <w:rFonts w:ascii="Times New Roman" w:hAnsi="Times New Roman"/>
          <w:bCs/>
          <w:color w:val="auto"/>
          <w:sz w:val="28"/>
          <w:szCs w:val="28"/>
        </w:rPr>
        <w:t xml:space="preserve">польского края от </w:t>
      </w:r>
      <w:r w:rsidR="00BF19ED" w:rsidRPr="00820D63">
        <w:rPr>
          <w:rStyle w:val="a8"/>
          <w:rFonts w:ascii="Times New Roman" w:hAnsi="Times New Roman"/>
          <w:bCs/>
          <w:color w:val="auto"/>
          <w:sz w:val="28"/>
          <w:szCs w:val="28"/>
        </w:rPr>
        <w:t>22</w:t>
      </w:r>
      <w:r w:rsidR="00C737F5" w:rsidRPr="00820D63">
        <w:rPr>
          <w:rStyle w:val="a8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BF19ED" w:rsidRPr="00820D63">
        <w:rPr>
          <w:rStyle w:val="a8"/>
          <w:rFonts w:ascii="Times New Roman" w:hAnsi="Times New Roman"/>
          <w:bCs/>
          <w:color w:val="auto"/>
          <w:sz w:val="28"/>
          <w:szCs w:val="28"/>
        </w:rPr>
        <w:t>марта</w:t>
      </w:r>
      <w:r w:rsidR="00C737F5" w:rsidRPr="00820D63">
        <w:rPr>
          <w:rStyle w:val="a8"/>
          <w:rFonts w:ascii="Times New Roman" w:hAnsi="Times New Roman"/>
          <w:bCs/>
          <w:color w:val="auto"/>
          <w:sz w:val="28"/>
          <w:szCs w:val="28"/>
        </w:rPr>
        <w:t xml:space="preserve"> 202</w:t>
      </w:r>
      <w:r w:rsidR="00BF19ED" w:rsidRPr="00820D63">
        <w:rPr>
          <w:rStyle w:val="a8"/>
          <w:rFonts w:ascii="Times New Roman" w:hAnsi="Times New Roman"/>
          <w:bCs/>
          <w:color w:val="auto"/>
          <w:sz w:val="28"/>
          <w:szCs w:val="28"/>
        </w:rPr>
        <w:t>2</w:t>
      </w:r>
      <w:r w:rsidR="00C737F5" w:rsidRPr="00820D63">
        <w:rPr>
          <w:rStyle w:val="a8"/>
          <w:rFonts w:ascii="Times New Roman" w:hAnsi="Times New Roman"/>
          <w:bCs/>
          <w:color w:val="auto"/>
          <w:sz w:val="28"/>
          <w:szCs w:val="28"/>
        </w:rPr>
        <w:t xml:space="preserve"> г. № </w:t>
      </w:r>
      <w:r w:rsidR="00BF19ED" w:rsidRPr="00820D63">
        <w:rPr>
          <w:rStyle w:val="a8"/>
          <w:rFonts w:ascii="Times New Roman" w:hAnsi="Times New Roman"/>
          <w:bCs/>
          <w:color w:val="auto"/>
          <w:sz w:val="28"/>
          <w:szCs w:val="28"/>
        </w:rPr>
        <w:t>919</w:t>
      </w:r>
      <w:r w:rsidR="00C737F5" w:rsidRPr="00820D63">
        <w:rPr>
          <w:rStyle w:val="a8"/>
          <w:rFonts w:ascii="Times New Roman" w:hAnsi="Times New Roman"/>
          <w:bCs/>
          <w:color w:val="auto"/>
          <w:sz w:val="28"/>
          <w:szCs w:val="28"/>
        </w:rPr>
        <w:t xml:space="preserve"> </w:t>
      </w:r>
      <w:hyperlink r:id="rId9" w:history="1">
        <w:r w:rsidR="00C737F5" w:rsidRPr="00820D63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«Об утверждении нормативных з</w:t>
        </w:r>
        <w:r w:rsidR="00C737F5" w:rsidRPr="00820D63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</w:t>
        </w:r>
        <w:r w:rsidR="00C737F5" w:rsidRPr="00820D63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трат на</w:t>
        </w:r>
        <w:proofErr w:type="gramEnd"/>
        <w:r w:rsidR="00C737F5" w:rsidRPr="00820D63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обеспечение функций </w:t>
        </w:r>
        <w:r w:rsidR="00BF19ED" w:rsidRPr="00820D63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финансового управления </w:t>
        </w:r>
        <w:r w:rsidR="00C737F5" w:rsidRPr="00820D63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администрации Гео</w:t>
        </w:r>
        <w:r w:rsidR="00C737F5" w:rsidRPr="00820D63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</w:t>
        </w:r>
        <w:r w:rsidR="00C737F5" w:rsidRPr="00820D63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гиевского городского округа Ставропольского края (включая подведомс</w:t>
        </w:r>
        <w:r w:rsidR="00C737F5" w:rsidRPr="00820D63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т</w:t>
        </w:r>
        <w:r w:rsidR="00C737F5" w:rsidRPr="00820D63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венные казенные учреждения Георгиевского городского округа Ставропол</w:t>
        </w:r>
        <w:r w:rsidR="00C737F5" w:rsidRPr="00820D63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ь</w:t>
        </w:r>
        <w:r w:rsidR="00C737F5" w:rsidRPr="00820D63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ского края, за исключением казенных учреждений, которым в установленном порядке формируется муниципальное задание на оказание муниципальных услуг, выполнение работ)»</w:t>
        </w:r>
      </w:hyperlink>
      <w:r w:rsidR="002F4CC6"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96278D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(далее – нормативные затраты)</w:t>
      </w:r>
      <w:r w:rsidR="00287D1D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,</w:t>
      </w:r>
      <w:r w:rsidR="0096278D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C737F5" w:rsidRPr="00820D63">
        <w:rPr>
          <w:rFonts w:ascii="Times New Roman" w:hAnsi="Times New Roman"/>
          <w:sz w:val="28"/>
          <w:szCs w:val="28"/>
        </w:rPr>
        <w:t>следующие изм</w:t>
      </w:r>
      <w:r w:rsidR="00C737F5" w:rsidRPr="00820D63">
        <w:rPr>
          <w:rFonts w:ascii="Times New Roman" w:hAnsi="Times New Roman"/>
          <w:sz w:val="28"/>
          <w:szCs w:val="28"/>
        </w:rPr>
        <w:t>е</w:t>
      </w:r>
      <w:r w:rsidR="00C737F5" w:rsidRPr="00820D63">
        <w:rPr>
          <w:rFonts w:ascii="Times New Roman" w:hAnsi="Times New Roman"/>
          <w:sz w:val="28"/>
          <w:szCs w:val="28"/>
        </w:rPr>
        <w:t>нения</w:t>
      </w:r>
      <w:r w:rsidR="00C737F5"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:</w:t>
      </w:r>
    </w:p>
    <w:p w:rsidR="00C737F5" w:rsidRPr="00820D63" w:rsidRDefault="00C737F5" w:rsidP="00C737F5">
      <w:pPr>
        <w:pStyle w:val="a7"/>
        <w:widowControl w:val="0"/>
        <w:spacing w:after="0" w:line="240" w:lineRule="auto"/>
        <w:ind w:left="0" w:firstLine="709"/>
        <w:jc w:val="both"/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</w:pPr>
      <w:r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1.1. </w:t>
      </w:r>
      <w:r w:rsidR="007D2EDA"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В </w:t>
      </w:r>
      <w:r w:rsidR="00AA7C3C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приложение 1 в </w:t>
      </w:r>
      <w:r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таблиц</w:t>
      </w:r>
      <w:r w:rsidR="00A70038"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е</w:t>
      </w:r>
      <w:r w:rsidR="007D2EDA"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144BBF"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11</w:t>
      </w:r>
      <w:r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«Нормативы </w:t>
      </w:r>
      <w:r w:rsidR="00144BBF"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обеспечения на прио</w:t>
      </w:r>
      <w:r w:rsidR="00144BBF"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б</w:t>
      </w:r>
      <w:r w:rsidR="00144BBF"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ретение канцелярских принадлежностей на одного работника</w:t>
      </w:r>
      <w:r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» строки </w:t>
      </w:r>
      <w:r w:rsidR="00144BBF"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14, 27-28</w:t>
      </w:r>
      <w:r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A70038"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изложить </w:t>
      </w:r>
      <w:r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в следующей редакции:</w:t>
      </w:r>
    </w:p>
    <w:p w:rsidR="00C737F5" w:rsidRPr="00820D63" w:rsidRDefault="00C737F5" w:rsidP="00C737F5">
      <w:pPr>
        <w:widowControl w:val="0"/>
        <w:jc w:val="both"/>
        <w:rPr>
          <w:rStyle w:val="ae"/>
          <w:color w:val="auto"/>
          <w:sz w:val="28"/>
          <w:szCs w:val="28"/>
          <w:u w:val="none"/>
          <w:shd w:val="clear" w:color="auto" w:fill="FFFFFF"/>
        </w:rPr>
      </w:pPr>
      <w:r w:rsidRPr="00820D63">
        <w:rPr>
          <w:rStyle w:val="ae"/>
          <w:color w:val="auto"/>
          <w:sz w:val="28"/>
          <w:szCs w:val="28"/>
          <w:u w:val="none"/>
          <w:shd w:val="clear" w:color="auto" w:fill="FFFFFF"/>
        </w:rPr>
        <w:t>«</w:t>
      </w:r>
    </w:p>
    <w:tbl>
      <w:tblPr>
        <w:tblStyle w:val="af1"/>
        <w:tblW w:w="9243" w:type="dxa"/>
        <w:tblInd w:w="-34" w:type="dxa"/>
        <w:tblLayout w:type="fixed"/>
        <w:tblLook w:val="01E0"/>
      </w:tblPr>
      <w:tblGrid>
        <w:gridCol w:w="709"/>
        <w:gridCol w:w="3289"/>
        <w:gridCol w:w="1276"/>
        <w:gridCol w:w="851"/>
        <w:gridCol w:w="1559"/>
        <w:gridCol w:w="1559"/>
      </w:tblGrid>
      <w:tr w:rsidR="00144BBF" w:rsidRPr="00820D63" w:rsidTr="00A70038">
        <w:trPr>
          <w:cantSplit/>
        </w:trPr>
        <w:tc>
          <w:tcPr>
            <w:tcW w:w="709" w:type="dxa"/>
          </w:tcPr>
          <w:p w:rsidR="00144BBF" w:rsidRPr="00820D63" w:rsidRDefault="00144BBF" w:rsidP="006B0CD5">
            <w:pPr>
              <w:widowControl w:val="0"/>
              <w:jc w:val="center"/>
            </w:pPr>
            <w:r w:rsidRPr="00820D63">
              <w:t>14.</w:t>
            </w:r>
          </w:p>
        </w:tc>
        <w:tc>
          <w:tcPr>
            <w:tcW w:w="3289" w:type="dxa"/>
          </w:tcPr>
          <w:p w:rsidR="00144BBF" w:rsidRPr="00820D63" w:rsidRDefault="00144BBF" w:rsidP="006B0CD5">
            <w:r w:rsidRPr="00820D63">
              <w:t>Ежедневник</w:t>
            </w:r>
          </w:p>
        </w:tc>
        <w:tc>
          <w:tcPr>
            <w:tcW w:w="1276" w:type="dxa"/>
          </w:tcPr>
          <w:p w:rsidR="00144BBF" w:rsidRPr="00820D63" w:rsidRDefault="00144BBF" w:rsidP="006B0CD5">
            <w:pPr>
              <w:jc w:val="center"/>
            </w:pPr>
            <w:r w:rsidRPr="00820D63">
              <w:t>шт.</w:t>
            </w:r>
          </w:p>
        </w:tc>
        <w:tc>
          <w:tcPr>
            <w:tcW w:w="851" w:type="dxa"/>
          </w:tcPr>
          <w:p w:rsidR="00144BBF" w:rsidRPr="00820D63" w:rsidRDefault="00144BBF" w:rsidP="006B0CD5">
            <w:pPr>
              <w:jc w:val="center"/>
            </w:pPr>
            <w:r w:rsidRPr="00820D63">
              <w:t>1</w:t>
            </w:r>
          </w:p>
        </w:tc>
        <w:tc>
          <w:tcPr>
            <w:tcW w:w="1559" w:type="dxa"/>
          </w:tcPr>
          <w:p w:rsidR="00144BBF" w:rsidRPr="00820D63" w:rsidRDefault="00144BBF" w:rsidP="006B0CD5">
            <w:pPr>
              <w:jc w:val="center"/>
            </w:pPr>
            <w:r w:rsidRPr="00820D63">
              <w:t>1 раз в год</w:t>
            </w:r>
          </w:p>
        </w:tc>
        <w:tc>
          <w:tcPr>
            <w:tcW w:w="1559" w:type="dxa"/>
          </w:tcPr>
          <w:p w:rsidR="00144BBF" w:rsidRPr="00820D63" w:rsidRDefault="005253F8" w:rsidP="006B0CD5">
            <w:pPr>
              <w:jc w:val="center"/>
            </w:pPr>
            <w:r w:rsidRPr="00820D63">
              <w:t>550</w:t>
            </w:r>
          </w:p>
        </w:tc>
      </w:tr>
      <w:tr w:rsidR="00144BBF" w:rsidRPr="00820D63" w:rsidTr="00A70038">
        <w:trPr>
          <w:cantSplit/>
        </w:trPr>
        <w:tc>
          <w:tcPr>
            <w:tcW w:w="709" w:type="dxa"/>
          </w:tcPr>
          <w:p w:rsidR="00144BBF" w:rsidRPr="00820D63" w:rsidRDefault="00144BBF" w:rsidP="006B0CD5">
            <w:pPr>
              <w:widowControl w:val="0"/>
              <w:jc w:val="center"/>
            </w:pPr>
            <w:r w:rsidRPr="00820D63">
              <w:t>27.</w:t>
            </w:r>
          </w:p>
        </w:tc>
        <w:tc>
          <w:tcPr>
            <w:tcW w:w="3289" w:type="dxa"/>
          </w:tcPr>
          <w:p w:rsidR="00144BBF" w:rsidRPr="00820D63" w:rsidRDefault="00144BBF" w:rsidP="006B0CD5">
            <w:proofErr w:type="gramStart"/>
            <w:r w:rsidRPr="00820D63">
              <w:t>Бумага для офисной техники белая (формат:</w:t>
            </w:r>
            <w:proofErr w:type="gramEnd"/>
            <w:r w:rsidRPr="00820D63">
              <w:t xml:space="preserve"> А</w:t>
            </w:r>
            <w:proofErr w:type="gramStart"/>
            <w:r w:rsidRPr="00820D63">
              <w:t>4</w:t>
            </w:r>
            <w:proofErr w:type="gramEnd"/>
            <w:r w:rsidRPr="00820D63">
              <w:t>)</w:t>
            </w:r>
          </w:p>
        </w:tc>
        <w:tc>
          <w:tcPr>
            <w:tcW w:w="1276" w:type="dxa"/>
          </w:tcPr>
          <w:p w:rsidR="00144BBF" w:rsidRPr="00820D63" w:rsidRDefault="00144BBF" w:rsidP="006B0CD5">
            <w:pPr>
              <w:jc w:val="center"/>
            </w:pPr>
            <w:r w:rsidRPr="00820D63">
              <w:t>пачка</w:t>
            </w:r>
          </w:p>
        </w:tc>
        <w:tc>
          <w:tcPr>
            <w:tcW w:w="851" w:type="dxa"/>
          </w:tcPr>
          <w:p w:rsidR="00144BBF" w:rsidRPr="00820D63" w:rsidRDefault="00144BBF" w:rsidP="006B0CD5">
            <w:pPr>
              <w:jc w:val="center"/>
            </w:pPr>
            <w:r w:rsidRPr="00820D63">
              <w:t>15</w:t>
            </w:r>
          </w:p>
        </w:tc>
        <w:tc>
          <w:tcPr>
            <w:tcW w:w="1559" w:type="dxa"/>
          </w:tcPr>
          <w:p w:rsidR="00144BBF" w:rsidRPr="00820D63" w:rsidRDefault="00144BBF" w:rsidP="006B0CD5">
            <w:pPr>
              <w:jc w:val="center"/>
            </w:pPr>
            <w:r w:rsidRPr="00820D63">
              <w:t>1 раз в год</w:t>
            </w:r>
          </w:p>
        </w:tc>
        <w:tc>
          <w:tcPr>
            <w:tcW w:w="1559" w:type="dxa"/>
          </w:tcPr>
          <w:p w:rsidR="00144BBF" w:rsidRPr="00820D63" w:rsidRDefault="00144BBF" w:rsidP="006B0CD5">
            <w:pPr>
              <w:jc w:val="center"/>
            </w:pPr>
            <w:r w:rsidRPr="00820D63">
              <w:t>500</w:t>
            </w:r>
          </w:p>
        </w:tc>
      </w:tr>
      <w:tr w:rsidR="005253F8" w:rsidRPr="00820D63" w:rsidTr="00A70038">
        <w:trPr>
          <w:cantSplit/>
        </w:trPr>
        <w:tc>
          <w:tcPr>
            <w:tcW w:w="709" w:type="dxa"/>
          </w:tcPr>
          <w:p w:rsidR="005253F8" w:rsidRPr="00820D63" w:rsidRDefault="005253F8" w:rsidP="005253F8">
            <w:pPr>
              <w:widowControl w:val="0"/>
              <w:jc w:val="center"/>
            </w:pPr>
            <w:r w:rsidRPr="00820D63">
              <w:t>28.</w:t>
            </w:r>
          </w:p>
        </w:tc>
        <w:tc>
          <w:tcPr>
            <w:tcW w:w="3289" w:type="dxa"/>
          </w:tcPr>
          <w:p w:rsidR="005253F8" w:rsidRPr="00820D63" w:rsidRDefault="005253F8" w:rsidP="005253F8">
            <w:proofErr w:type="gramStart"/>
            <w:r w:rsidRPr="00820D63">
              <w:t>Бумага для офисной техники белая (формат:</w:t>
            </w:r>
            <w:proofErr w:type="gramEnd"/>
            <w:r w:rsidRPr="00820D63">
              <w:t xml:space="preserve"> </w:t>
            </w:r>
            <w:proofErr w:type="gramStart"/>
            <w:r w:rsidRPr="00820D63">
              <w:t>А3)</w:t>
            </w:r>
            <w:proofErr w:type="gramEnd"/>
          </w:p>
        </w:tc>
        <w:tc>
          <w:tcPr>
            <w:tcW w:w="1276" w:type="dxa"/>
          </w:tcPr>
          <w:p w:rsidR="005253F8" w:rsidRPr="00820D63" w:rsidRDefault="005253F8" w:rsidP="005253F8">
            <w:pPr>
              <w:jc w:val="center"/>
            </w:pPr>
            <w:r w:rsidRPr="00820D63">
              <w:t>пачка</w:t>
            </w:r>
          </w:p>
        </w:tc>
        <w:tc>
          <w:tcPr>
            <w:tcW w:w="851" w:type="dxa"/>
          </w:tcPr>
          <w:p w:rsidR="005253F8" w:rsidRPr="00820D63" w:rsidRDefault="005253F8" w:rsidP="005253F8">
            <w:pPr>
              <w:jc w:val="center"/>
            </w:pPr>
            <w:r w:rsidRPr="00820D63">
              <w:t>2</w:t>
            </w:r>
          </w:p>
        </w:tc>
        <w:tc>
          <w:tcPr>
            <w:tcW w:w="1559" w:type="dxa"/>
          </w:tcPr>
          <w:p w:rsidR="005253F8" w:rsidRPr="00820D63" w:rsidRDefault="005253F8" w:rsidP="005253F8">
            <w:pPr>
              <w:jc w:val="center"/>
            </w:pPr>
            <w:r w:rsidRPr="00820D63">
              <w:t>1 раз в год</w:t>
            </w:r>
          </w:p>
        </w:tc>
        <w:tc>
          <w:tcPr>
            <w:tcW w:w="1559" w:type="dxa"/>
          </w:tcPr>
          <w:p w:rsidR="005253F8" w:rsidRPr="00820D63" w:rsidRDefault="005253F8" w:rsidP="005253F8">
            <w:pPr>
              <w:jc w:val="center"/>
            </w:pPr>
            <w:r w:rsidRPr="00820D63">
              <w:t>1000</w:t>
            </w:r>
          </w:p>
        </w:tc>
      </w:tr>
    </w:tbl>
    <w:p w:rsidR="00C737F5" w:rsidRDefault="00C737F5" w:rsidP="00C737F5">
      <w:pPr>
        <w:pStyle w:val="a7"/>
        <w:widowControl w:val="0"/>
        <w:spacing w:after="0" w:line="240" w:lineRule="auto"/>
        <w:ind w:left="709"/>
        <w:jc w:val="right"/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</w:pPr>
      <w:r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».</w:t>
      </w:r>
    </w:p>
    <w:p w:rsidR="005A0782" w:rsidRDefault="005A0782" w:rsidP="00C737F5">
      <w:pPr>
        <w:pStyle w:val="a7"/>
        <w:widowControl w:val="0"/>
        <w:spacing w:after="0" w:line="240" w:lineRule="auto"/>
        <w:ind w:left="709"/>
        <w:jc w:val="right"/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</w:pPr>
    </w:p>
    <w:p w:rsidR="005A0782" w:rsidRPr="00820D63" w:rsidRDefault="005A0782" w:rsidP="005A0782">
      <w:pPr>
        <w:pStyle w:val="a7"/>
        <w:widowControl w:val="0"/>
        <w:spacing w:after="0" w:line="240" w:lineRule="auto"/>
        <w:ind w:left="709"/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</w:pPr>
      <w:r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1.2. В приложении 2:</w:t>
      </w:r>
    </w:p>
    <w:p w:rsidR="002F4CC6" w:rsidRPr="00820D63" w:rsidRDefault="002F4CC6" w:rsidP="002F4CC6">
      <w:pPr>
        <w:pStyle w:val="a7"/>
        <w:widowControl w:val="0"/>
        <w:spacing w:after="0" w:line="240" w:lineRule="auto"/>
        <w:ind w:left="0" w:firstLine="709"/>
        <w:jc w:val="both"/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</w:pPr>
      <w:bookmarkStart w:id="3" w:name="sub_201"/>
      <w:bookmarkEnd w:id="0"/>
      <w:r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1.</w:t>
      </w:r>
      <w:r w:rsidR="004F5DA3"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2</w:t>
      </w:r>
      <w:r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.</w:t>
      </w:r>
      <w:r w:rsidR="00AA7C3C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1. </w:t>
      </w:r>
      <w:r w:rsidR="002252F8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В</w:t>
      </w:r>
      <w:r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таблиц</w:t>
      </w:r>
      <w:r w:rsidR="0096278D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е</w:t>
      </w:r>
      <w:r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DF7999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7</w:t>
      </w:r>
      <w:r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«Нормативы обеспечения</w:t>
      </w:r>
      <w:r w:rsidR="002E7807"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на приобретение бытовой техники, специальных средств и инструментов</w:t>
      </w:r>
      <w:r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» строк</w:t>
      </w:r>
      <w:r w:rsidR="004F5DA3"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у</w:t>
      </w:r>
      <w:r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2E7807"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2</w:t>
      </w:r>
      <w:r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AA7C3C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изложить </w:t>
      </w:r>
      <w:r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в сл</w:t>
      </w:r>
      <w:r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е</w:t>
      </w:r>
      <w:r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дующей редакции:</w:t>
      </w:r>
    </w:p>
    <w:p w:rsidR="002F4CC6" w:rsidRPr="00820D63" w:rsidRDefault="002F4CC6" w:rsidP="002F4CC6">
      <w:pPr>
        <w:widowControl w:val="0"/>
        <w:jc w:val="both"/>
        <w:rPr>
          <w:rStyle w:val="ae"/>
          <w:color w:val="auto"/>
          <w:sz w:val="28"/>
          <w:szCs w:val="28"/>
          <w:u w:val="none"/>
          <w:shd w:val="clear" w:color="auto" w:fill="FFFFFF"/>
        </w:rPr>
      </w:pPr>
      <w:r w:rsidRPr="00820D63">
        <w:rPr>
          <w:rStyle w:val="ae"/>
          <w:color w:val="auto"/>
          <w:sz w:val="28"/>
          <w:szCs w:val="28"/>
          <w:u w:val="none"/>
          <w:shd w:val="clear" w:color="auto" w:fill="FFFFFF"/>
        </w:rPr>
        <w:t>«</w:t>
      </w:r>
    </w:p>
    <w:tbl>
      <w:tblPr>
        <w:tblStyle w:val="af1"/>
        <w:tblW w:w="9243" w:type="dxa"/>
        <w:tblInd w:w="-34" w:type="dxa"/>
        <w:tblLayout w:type="fixed"/>
        <w:tblLook w:val="01E0"/>
      </w:tblPr>
      <w:tblGrid>
        <w:gridCol w:w="709"/>
        <w:gridCol w:w="3289"/>
        <w:gridCol w:w="1276"/>
        <w:gridCol w:w="3969"/>
      </w:tblGrid>
      <w:tr w:rsidR="002E7807" w:rsidRPr="00820D63" w:rsidTr="00A70038">
        <w:trPr>
          <w:cantSplit/>
        </w:trPr>
        <w:tc>
          <w:tcPr>
            <w:tcW w:w="709" w:type="dxa"/>
          </w:tcPr>
          <w:p w:rsidR="002E7807" w:rsidRPr="00820D63" w:rsidRDefault="002E7807" w:rsidP="006B0CD5">
            <w:pPr>
              <w:widowControl w:val="0"/>
              <w:jc w:val="center"/>
            </w:pPr>
            <w:r w:rsidRPr="00820D63">
              <w:t>2.</w:t>
            </w:r>
          </w:p>
        </w:tc>
        <w:tc>
          <w:tcPr>
            <w:tcW w:w="3289" w:type="dxa"/>
          </w:tcPr>
          <w:p w:rsidR="002E7807" w:rsidRPr="00820D63" w:rsidRDefault="002E7807" w:rsidP="006B0CD5">
            <w:r w:rsidRPr="00820D63">
              <w:t>Кулер</w:t>
            </w:r>
          </w:p>
        </w:tc>
        <w:tc>
          <w:tcPr>
            <w:tcW w:w="1276" w:type="dxa"/>
          </w:tcPr>
          <w:p w:rsidR="002E7807" w:rsidRPr="00820D63" w:rsidRDefault="002E7807" w:rsidP="006B0CD5">
            <w:pPr>
              <w:jc w:val="center"/>
            </w:pPr>
            <w:r w:rsidRPr="00820D63">
              <w:t>10</w:t>
            </w:r>
          </w:p>
        </w:tc>
        <w:tc>
          <w:tcPr>
            <w:tcW w:w="3969" w:type="dxa"/>
          </w:tcPr>
          <w:p w:rsidR="002E7807" w:rsidRPr="00820D63" w:rsidRDefault="002E7807" w:rsidP="006B0CD5">
            <w:pPr>
              <w:jc w:val="center"/>
            </w:pPr>
            <w:r w:rsidRPr="00820D63">
              <w:t>13 000</w:t>
            </w:r>
          </w:p>
        </w:tc>
      </w:tr>
    </w:tbl>
    <w:p w:rsidR="00C737F5" w:rsidRPr="00F77FEE" w:rsidRDefault="008E11F8" w:rsidP="00F77FEE">
      <w:pPr>
        <w:pStyle w:val="a7"/>
        <w:widowControl w:val="0"/>
        <w:spacing w:after="0" w:line="240" w:lineRule="auto"/>
        <w:ind w:left="709"/>
        <w:jc w:val="right"/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</w:pPr>
      <w:r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».</w:t>
      </w:r>
    </w:p>
    <w:p w:rsidR="004F5DA3" w:rsidRPr="00820D63" w:rsidRDefault="004F5DA3" w:rsidP="004F5DA3">
      <w:pPr>
        <w:pStyle w:val="a7"/>
        <w:widowControl w:val="0"/>
        <w:spacing w:after="0" w:line="240" w:lineRule="auto"/>
        <w:ind w:left="0" w:firstLine="709"/>
        <w:jc w:val="both"/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</w:pPr>
      <w:r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1.</w:t>
      </w:r>
      <w:r w:rsidR="00AA7C3C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2.2</w:t>
      </w:r>
      <w:r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. В таблиц</w:t>
      </w:r>
      <w:r w:rsidR="0096278D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е</w:t>
      </w:r>
      <w:r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DF7999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9</w:t>
      </w:r>
      <w:r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«Нормативы </w:t>
      </w:r>
      <w:r w:rsidR="00A70038"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обеспечения </w:t>
      </w:r>
      <w:r w:rsidR="008E31BB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на приобретение </w:t>
      </w:r>
      <w:r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канцеля</w:t>
      </w:r>
      <w:r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р</w:t>
      </w:r>
      <w:r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ских принадлежностей на одного работника» строк</w:t>
      </w:r>
      <w:r w:rsidR="003676B4"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и</w:t>
      </w:r>
      <w:r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2</w:t>
      </w:r>
      <w:r w:rsidR="003676B4"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,</w:t>
      </w:r>
      <w:r w:rsidR="0096278D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3676B4"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6,</w:t>
      </w:r>
      <w:r w:rsidR="0096278D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3676B4"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8,</w:t>
      </w:r>
      <w:r w:rsidR="0096278D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3676B4"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12, 18-19, 30-31</w:t>
      </w:r>
      <w:r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8E31BB"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изложить </w:t>
      </w:r>
      <w:r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в следующей редакции:</w:t>
      </w:r>
    </w:p>
    <w:p w:rsidR="004F5DA3" w:rsidRPr="00820D63" w:rsidRDefault="004F5DA3" w:rsidP="004F5DA3">
      <w:pPr>
        <w:widowControl w:val="0"/>
        <w:jc w:val="both"/>
        <w:rPr>
          <w:rStyle w:val="ae"/>
          <w:color w:val="auto"/>
          <w:sz w:val="28"/>
          <w:szCs w:val="28"/>
          <w:u w:val="none"/>
          <w:shd w:val="clear" w:color="auto" w:fill="FFFFFF"/>
        </w:rPr>
      </w:pPr>
      <w:r w:rsidRPr="00820D63">
        <w:rPr>
          <w:rStyle w:val="ae"/>
          <w:color w:val="auto"/>
          <w:sz w:val="28"/>
          <w:szCs w:val="28"/>
          <w:u w:val="none"/>
          <w:shd w:val="clear" w:color="auto" w:fill="FFFFFF"/>
        </w:rPr>
        <w:t>«</w:t>
      </w:r>
    </w:p>
    <w:tbl>
      <w:tblPr>
        <w:tblStyle w:val="af1"/>
        <w:tblW w:w="9385" w:type="dxa"/>
        <w:tblInd w:w="-34" w:type="dxa"/>
        <w:tblLayout w:type="fixed"/>
        <w:tblLook w:val="01E0"/>
      </w:tblPr>
      <w:tblGrid>
        <w:gridCol w:w="709"/>
        <w:gridCol w:w="3431"/>
        <w:gridCol w:w="1276"/>
        <w:gridCol w:w="851"/>
        <w:gridCol w:w="1559"/>
        <w:gridCol w:w="1559"/>
      </w:tblGrid>
      <w:tr w:rsidR="004F5DA3" w:rsidRPr="00820D63" w:rsidTr="008E31BB">
        <w:trPr>
          <w:cantSplit/>
        </w:trPr>
        <w:tc>
          <w:tcPr>
            <w:tcW w:w="709" w:type="dxa"/>
          </w:tcPr>
          <w:p w:rsidR="004F5DA3" w:rsidRPr="00820D63" w:rsidRDefault="004F5DA3" w:rsidP="004F5DA3">
            <w:pPr>
              <w:widowControl w:val="0"/>
              <w:jc w:val="center"/>
            </w:pPr>
            <w:r w:rsidRPr="00820D63">
              <w:rPr>
                <w:color w:val="00000A"/>
              </w:rPr>
              <w:t>2.</w:t>
            </w:r>
          </w:p>
        </w:tc>
        <w:tc>
          <w:tcPr>
            <w:tcW w:w="3431" w:type="dxa"/>
          </w:tcPr>
          <w:p w:rsidR="004F5DA3" w:rsidRPr="00820D63" w:rsidRDefault="004F5DA3" w:rsidP="004F5DA3">
            <w:r w:rsidRPr="00820D63">
              <w:rPr>
                <w:color w:val="00000A"/>
              </w:rPr>
              <w:t>Блоки для записей/бумага для заметок</w:t>
            </w:r>
          </w:p>
        </w:tc>
        <w:tc>
          <w:tcPr>
            <w:tcW w:w="1276" w:type="dxa"/>
          </w:tcPr>
          <w:p w:rsidR="004F5DA3" w:rsidRPr="00820D63" w:rsidRDefault="004F5DA3" w:rsidP="004F5DA3">
            <w:pPr>
              <w:jc w:val="center"/>
            </w:pPr>
            <w:r w:rsidRPr="00820D63">
              <w:rPr>
                <w:color w:val="00000A"/>
              </w:rPr>
              <w:t>шт.</w:t>
            </w:r>
          </w:p>
        </w:tc>
        <w:tc>
          <w:tcPr>
            <w:tcW w:w="851" w:type="dxa"/>
          </w:tcPr>
          <w:p w:rsidR="004F5DA3" w:rsidRPr="00820D63" w:rsidRDefault="004F5DA3" w:rsidP="004F5DA3">
            <w:pPr>
              <w:jc w:val="center"/>
            </w:pPr>
            <w:r w:rsidRPr="00820D63">
              <w:rPr>
                <w:color w:val="00000A"/>
              </w:rPr>
              <w:t>5</w:t>
            </w:r>
          </w:p>
        </w:tc>
        <w:tc>
          <w:tcPr>
            <w:tcW w:w="1559" w:type="dxa"/>
          </w:tcPr>
          <w:p w:rsidR="004F5DA3" w:rsidRPr="00820D63" w:rsidRDefault="004F5DA3" w:rsidP="004F5DA3">
            <w:pPr>
              <w:jc w:val="center"/>
            </w:pPr>
            <w:r w:rsidRPr="00820D63">
              <w:rPr>
                <w:color w:val="00000A"/>
              </w:rPr>
              <w:t>1 раз в год</w:t>
            </w:r>
          </w:p>
        </w:tc>
        <w:tc>
          <w:tcPr>
            <w:tcW w:w="1559" w:type="dxa"/>
          </w:tcPr>
          <w:p w:rsidR="004F5DA3" w:rsidRPr="00820D63" w:rsidRDefault="004F5DA3" w:rsidP="004F5DA3">
            <w:pPr>
              <w:jc w:val="center"/>
              <w:rPr>
                <w:color w:val="00000A"/>
              </w:rPr>
            </w:pPr>
            <w:r w:rsidRPr="00820D63">
              <w:rPr>
                <w:color w:val="00000A"/>
              </w:rPr>
              <w:t>80</w:t>
            </w:r>
          </w:p>
        </w:tc>
      </w:tr>
      <w:tr w:rsidR="004F5DA3" w:rsidRPr="00820D63" w:rsidTr="008E31BB">
        <w:trPr>
          <w:cantSplit/>
        </w:trPr>
        <w:tc>
          <w:tcPr>
            <w:tcW w:w="709" w:type="dxa"/>
          </w:tcPr>
          <w:p w:rsidR="004F5DA3" w:rsidRPr="00820D63" w:rsidRDefault="004F5DA3" w:rsidP="004F5DA3">
            <w:pPr>
              <w:widowControl w:val="0"/>
              <w:jc w:val="center"/>
            </w:pPr>
            <w:r w:rsidRPr="00820D63">
              <w:rPr>
                <w:color w:val="00000A"/>
              </w:rPr>
              <w:t>6.</w:t>
            </w:r>
          </w:p>
        </w:tc>
        <w:tc>
          <w:tcPr>
            <w:tcW w:w="3431" w:type="dxa"/>
          </w:tcPr>
          <w:p w:rsidR="004F5DA3" w:rsidRPr="00820D63" w:rsidRDefault="004F5DA3" w:rsidP="004F5DA3">
            <w:r w:rsidRPr="00820D63">
              <w:rPr>
                <w:color w:val="00000A"/>
              </w:rPr>
              <w:t xml:space="preserve">Карандаш </w:t>
            </w:r>
            <w:proofErr w:type="spellStart"/>
            <w:r w:rsidRPr="00820D63">
              <w:rPr>
                <w:color w:val="00000A"/>
              </w:rPr>
              <w:t>чернографитовый</w:t>
            </w:r>
            <w:proofErr w:type="spellEnd"/>
          </w:p>
        </w:tc>
        <w:tc>
          <w:tcPr>
            <w:tcW w:w="1276" w:type="dxa"/>
          </w:tcPr>
          <w:p w:rsidR="004F5DA3" w:rsidRPr="00820D63" w:rsidRDefault="004F5DA3" w:rsidP="004F5DA3">
            <w:pPr>
              <w:jc w:val="center"/>
            </w:pPr>
            <w:r w:rsidRPr="00820D63">
              <w:rPr>
                <w:color w:val="00000A"/>
              </w:rPr>
              <w:t>шт.</w:t>
            </w:r>
          </w:p>
        </w:tc>
        <w:tc>
          <w:tcPr>
            <w:tcW w:w="851" w:type="dxa"/>
          </w:tcPr>
          <w:p w:rsidR="004F5DA3" w:rsidRPr="00820D63" w:rsidRDefault="004F5DA3" w:rsidP="004F5DA3">
            <w:pPr>
              <w:jc w:val="center"/>
            </w:pPr>
            <w:r w:rsidRPr="00820D63">
              <w:rPr>
                <w:color w:val="00000A"/>
              </w:rPr>
              <w:t>6</w:t>
            </w:r>
          </w:p>
        </w:tc>
        <w:tc>
          <w:tcPr>
            <w:tcW w:w="1559" w:type="dxa"/>
          </w:tcPr>
          <w:p w:rsidR="004F5DA3" w:rsidRPr="00820D63" w:rsidRDefault="004F5DA3" w:rsidP="004F5DA3">
            <w:pPr>
              <w:jc w:val="center"/>
            </w:pPr>
            <w:r w:rsidRPr="00820D63">
              <w:rPr>
                <w:color w:val="00000A"/>
              </w:rPr>
              <w:t>1 раз в год</w:t>
            </w:r>
          </w:p>
        </w:tc>
        <w:tc>
          <w:tcPr>
            <w:tcW w:w="1559" w:type="dxa"/>
          </w:tcPr>
          <w:p w:rsidR="004F5DA3" w:rsidRPr="00820D63" w:rsidRDefault="004F5DA3" w:rsidP="00820D63">
            <w:pPr>
              <w:jc w:val="center"/>
              <w:rPr>
                <w:color w:val="00000A"/>
              </w:rPr>
            </w:pPr>
            <w:r w:rsidRPr="00820D63">
              <w:rPr>
                <w:color w:val="00000A"/>
              </w:rPr>
              <w:t>40</w:t>
            </w:r>
          </w:p>
          <w:p w:rsidR="004F5DA3" w:rsidRPr="00820D63" w:rsidRDefault="004F5DA3" w:rsidP="00820D63">
            <w:pPr>
              <w:jc w:val="center"/>
              <w:rPr>
                <w:color w:val="00000A"/>
              </w:rPr>
            </w:pPr>
          </w:p>
        </w:tc>
      </w:tr>
      <w:tr w:rsidR="004F5DA3" w:rsidRPr="00820D63" w:rsidTr="008E31BB">
        <w:trPr>
          <w:cantSplit/>
        </w:trPr>
        <w:tc>
          <w:tcPr>
            <w:tcW w:w="709" w:type="dxa"/>
          </w:tcPr>
          <w:p w:rsidR="004F5DA3" w:rsidRPr="00820D63" w:rsidRDefault="004F5DA3" w:rsidP="004F5DA3">
            <w:pPr>
              <w:widowControl w:val="0"/>
              <w:jc w:val="center"/>
            </w:pPr>
            <w:r w:rsidRPr="00820D63">
              <w:t>8.</w:t>
            </w:r>
          </w:p>
        </w:tc>
        <w:tc>
          <w:tcPr>
            <w:tcW w:w="3431" w:type="dxa"/>
          </w:tcPr>
          <w:p w:rsidR="004F5DA3" w:rsidRPr="00820D63" w:rsidRDefault="004F5DA3" w:rsidP="004F5DA3">
            <w:r w:rsidRPr="00820D63">
              <w:t>Клей канцелярский (тип: к</w:t>
            </w:r>
            <w:r w:rsidRPr="00820D63">
              <w:t>а</w:t>
            </w:r>
            <w:r w:rsidRPr="00820D63">
              <w:t>рандаш)</w:t>
            </w:r>
          </w:p>
        </w:tc>
        <w:tc>
          <w:tcPr>
            <w:tcW w:w="1276" w:type="dxa"/>
          </w:tcPr>
          <w:p w:rsidR="004F5DA3" w:rsidRPr="00820D63" w:rsidRDefault="004F5DA3" w:rsidP="004F5DA3">
            <w:pPr>
              <w:jc w:val="center"/>
            </w:pPr>
            <w:r w:rsidRPr="00820D63">
              <w:rPr>
                <w:color w:val="00000A"/>
              </w:rPr>
              <w:t>шт.</w:t>
            </w:r>
          </w:p>
        </w:tc>
        <w:tc>
          <w:tcPr>
            <w:tcW w:w="851" w:type="dxa"/>
          </w:tcPr>
          <w:p w:rsidR="004F5DA3" w:rsidRPr="00820D63" w:rsidRDefault="004F5DA3" w:rsidP="004F5DA3">
            <w:pPr>
              <w:jc w:val="center"/>
            </w:pPr>
            <w:r w:rsidRPr="00820D63">
              <w:t>2</w:t>
            </w:r>
          </w:p>
        </w:tc>
        <w:tc>
          <w:tcPr>
            <w:tcW w:w="1559" w:type="dxa"/>
          </w:tcPr>
          <w:p w:rsidR="004F5DA3" w:rsidRPr="00820D63" w:rsidRDefault="004F5DA3" w:rsidP="004F5DA3">
            <w:pPr>
              <w:jc w:val="center"/>
            </w:pPr>
            <w:r w:rsidRPr="00820D63">
              <w:rPr>
                <w:color w:val="00000A"/>
              </w:rPr>
              <w:t>1 раз в год</w:t>
            </w:r>
          </w:p>
        </w:tc>
        <w:tc>
          <w:tcPr>
            <w:tcW w:w="1559" w:type="dxa"/>
          </w:tcPr>
          <w:p w:rsidR="004F5DA3" w:rsidRPr="00820D63" w:rsidRDefault="004F5DA3" w:rsidP="004F5DA3">
            <w:pPr>
              <w:jc w:val="center"/>
              <w:rPr>
                <w:color w:val="00000A"/>
              </w:rPr>
            </w:pPr>
            <w:r w:rsidRPr="00820D63">
              <w:rPr>
                <w:color w:val="00000A"/>
              </w:rPr>
              <w:t>150</w:t>
            </w:r>
          </w:p>
        </w:tc>
      </w:tr>
      <w:tr w:rsidR="004F5DA3" w:rsidRPr="00820D63" w:rsidTr="008E31BB">
        <w:trPr>
          <w:cantSplit/>
        </w:trPr>
        <w:tc>
          <w:tcPr>
            <w:tcW w:w="709" w:type="dxa"/>
          </w:tcPr>
          <w:p w:rsidR="004F5DA3" w:rsidRPr="00820D63" w:rsidRDefault="004F5DA3" w:rsidP="004F5DA3">
            <w:pPr>
              <w:widowControl w:val="0"/>
              <w:jc w:val="center"/>
            </w:pPr>
            <w:r w:rsidRPr="00820D63">
              <w:rPr>
                <w:color w:val="00000A"/>
              </w:rPr>
              <w:t>12.</w:t>
            </w:r>
          </w:p>
        </w:tc>
        <w:tc>
          <w:tcPr>
            <w:tcW w:w="3431" w:type="dxa"/>
          </w:tcPr>
          <w:p w:rsidR="004F5DA3" w:rsidRPr="00820D63" w:rsidRDefault="004F5DA3" w:rsidP="004F5DA3">
            <w:r w:rsidRPr="00820D63">
              <w:rPr>
                <w:color w:val="00000A"/>
              </w:rPr>
              <w:t>Лоток для бумаг (горизонтал</w:t>
            </w:r>
            <w:r w:rsidRPr="00820D63">
              <w:rPr>
                <w:color w:val="00000A"/>
              </w:rPr>
              <w:t>ь</w:t>
            </w:r>
            <w:r w:rsidRPr="00820D63">
              <w:rPr>
                <w:color w:val="00000A"/>
              </w:rPr>
              <w:t>ный/вертикальный)</w:t>
            </w:r>
          </w:p>
        </w:tc>
        <w:tc>
          <w:tcPr>
            <w:tcW w:w="1276" w:type="dxa"/>
          </w:tcPr>
          <w:p w:rsidR="004F5DA3" w:rsidRPr="00820D63" w:rsidRDefault="004F5DA3" w:rsidP="004F5DA3">
            <w:pPr>
              <w:jc w:val="center"/>
              <w:rPr>
                <w:color w:val="00000A"/>
              </w:rPr>
            </w:pPr>
            <w:r w:rsidRPr="00820D63">
              <w:rPr>
                <w:color w:val="00000A"/>
              </w:rPr>
              <w:t>шт.</w:t>
            </w:r>
          </w:p>
        </w:tc>
        <w:tc>
          <w:tcPr>
            <w:tcW w:w="851" w:type="dxa"/>
          </w:tcPr>
          <w:p w:rsidR="004F5DA3" w:rsidRPr="00820D63" w:rsidRDefault="004F5DA3" w:rsidP="004F5DA3">
            <w:pPr>
              <w:jc w:val="center"/>
            </w:pPr>
            <w:r w:rsidRPr="00820D63">
              <w:rPr>
                <w:color w:val="00000A"/>
              </w:rPr>
              <w:t>1</w:t>
            </w:r>
          </w:p>
        </w:tc>
        <w:tc>
          <w:tcPr>
            <w:tcW w:w="1559" w:type="dxa"/>
          </w:tcPr>
          <w:p w:rsidR="004F5DA3" w:rsidRPr="00820D63" w:rsidRDefault="004F5DA3" w:rsidP="004F5DA3">
            <w:pPr>
              <w:jc w:val="center"/>
              <w:rPr>
                <w:color w:val="00000A"/>
              </w:rPr>
            </w:pPr>
            <w:r w:rsidRPr="00820D63">
              <w:rPr>
                <w:color w:val="00000A"/>
              </w:rPr>
              <w:t>1 раз в 3 г</w:t>
            </w:r>
            <w:r w:rsidRPr="00820D63">
              <w:rPr>
                <w:color w:val="00000A"/>
              </w:rPr>
              <w:t>о</w:t>
            </w:r>
            <w:r w:rsidRPr="00820D63">
              <w:rPr>
                <w:color w:val="00000A"/>
              </w:rPr>
              <w:t>да</w:t>
            </w:r>
          </w:p>
        </w:tc>
        <w:tc>
          <w:tcPr>
            <w:tcW w:w="1559" w:type="dxa"/>
          </w:tcPr>
          <w:p w:rsidR="004F5DA3" w:rsidRPr="00820D63" w:rsidRDefault="004F5DA3" w:rsidP="004F5DA3">
            <w:pPr>
              <w:jc w:val="center"/>
              <w:rPr>
                <w:color w:val="00000A"/>
              </w:rPr>
            </w:pPr>
            <w:r w:rsidRPr="00820D63">
              <w:rPr>
                <w:color w:val="00000A"/>
              </w:rPr>
              <w:t>800</w:t>
            </w:r>
          </w:p>
        </w:tc>
      </w:tr>
      <w:tr w:rsidR="004F5DA3" w:rsidRPr="00820D63" w:rsidTr="008E31BB">
        <w:trPr>
          <w:cantSplit/>
        </w:trPr>
        <w:tc>
          <w:tcPr>
            <w:tcW w:w="709" w:type="dxa"/>
          </w:tcPr>
          <w:p w:rsidR="004F5DA3" w:rsidRPr="00820D63" w:rsidRDefault="004F5DA3" w:rsidP="004F5DA3">
            <w:pPr>
              <w:widowControl w:val="0"/>
              <w:jc w:val="center"/>
              <w:rPr>
                <w:color w:val="00000A"/>
              </w:rPr>
            </w:pPr>
            <w:r w:rsidRPr="00820D63">
              <w:rPr>
                <w:color w:val="00000A"/>
              </w:rPr>
              <w:t>18.</w:t>
            </w:r>
          </w:p>
        </w:tc>
        <w:tc>
          <w:tcPr>
            <w:tcW w:w="3431" w:type="dxa"/>
          </w:tcPr>
          <w:p w:rsidR="004F5DA3" w:rsidRPr="00820D63" w:rsidRDefault="004F5DA3" w:rsidP="004F5DA3">
            <w:pPr>
              <w:rPr>
                <w:color w:val="00000A"/>
              </w:rPr>
            </w:pPr>
            <w:r w:rsidRPr="00820D63">
              <w:rPr>
                <w:color w:val="00000A"/>
              </w:rPr>
              <w:t xml:space="preserve">Ручка канцелярская (тип </w:t>
            </w:r>
            <w:proofErr w:type="spellStart"/>
            <w:r w:rsidRPr="00820D63">
              <w:rPr>
                <w:color w:val="00000A"/>
              </w:rPr>
              <w:t>гел</w:t>
            </w:r>
            <w:r w:rsidRPr="00820D63">
              <w:rPr>
                <w:color w:val="00000A"/>
              </w:rPr>
              <w:t>е</w:t>
            </w:r>
            <w:r w:rsidRPr="00820D63">
              <w:rPr>
                <w:color w:val="00000A"/>
              </w:rPr>
              <w:t>вая</w:t>
            </w:r>
            <w:proofErr w:type="spellEnd"/>
            <w:r w:rsidRPr="00820D63">
              <w:rPr>
                <w:color w:val="00000A"/>
              </w:rPr>
              <w:t xml:space="preserve"> черная, красная)</w:t>
            </w:r>
          </w:p>
        </w:tc>
        <w:tc>
          <w:tcPr>
            <w:tcW w:w="1276" w:type="dxa"/>
          </w:tcPr>
          <w:p w:rsidR="004F5DA3" w:rsidRPr="00820D63" w:rsidRDefault="004F5DA3" w:rsidP="004F5DA3">
            <w:pPr>
              <w:jc w:val="center"/>
              <w:rPr>
                <w:color w:val="00000A"/>
              </w:rPr>
            </w:pPr>
            <w:r w:rsidRPr="00820D63">
              <w:rPr>
                <w:color w:val="00000A"/>
              </w:rPr>
              <w:t>шт.</w:t>
            </w:r>
          </w:p>
        </w:tc>
        <w:tc>
          <w:tcPr>
            <w:tcW w:w="851" w:type="dxa"/>
          </w:tcPr>
          <w:p w:rsidR="004F5DA3" w:rsidRPr="00820D63" w:rsidRDefault="004F5DA3" w:rsidP="004F5DA3">
            <w:pPr>
              <w:jc w:val="center"/>
              <w:rPr>
                <w:color w:val="00000A"/>
              </w:rPr>
            </w:pPr>
            <w:r w:rsidRPr="00820D63">
              <w:rPr>
                <w:color w:val="00000A"/>
              </w:rPr>
              <w:t>2</w:t>
            </w:r>
          </w:p>
        </w:tc>
        <w:tc>
          <w:tcPr>
            <w:tcW w:w="1559" w:type="dxa"/>
          </w:tcPr>
          <w:p w:rsidR="004F5DA3" w:rsidRPr="00820D63" w:rsidRDefault="004F5DA3" w:rsidP="004F5DA3">
            <w:pPr>
              <w:jc w:val="center"/>
              <w:rPr>
                <w:color w:val="00000A"/>
              </w:rPr>
            </w:pPr>
            <w:r w:rsidRPr="00820D63">
              <w:rPr>
                <w:color w:val="00000A"/>
              </w:rPr>
              <w:t>1 раз в год</w:t>
            </w:r>
          </w:p>
        </w:tc>
        <w:tc>
          <w:tcPr>
            <w:tcW w:w="1559" w:type="dxa"/>
          </w:tcPr>
          <w:p w:rsidR="004F5DA3" w:rsidRPr="00820D63" w:rsidRDefault="004F5DA3" w:rsidP="004F5DA3">
            <w:pPr>
              <w:jc w:val="center"/>
              <w:rPr>
                <w:color w:val="00000A"/>
              </w:rPr>
            </w:pPr>
            <w:r w:rsidRPr="00820D63">
              <w:rPr>
                <w:color w:val="00000A"/>
              </w:rPr>
              <w:t>60</w:t>
            </w:r>
          </w:p>
        </w:tc>
      </w:tr>
      <w:tr w:rsidR="004F5DA3" w:rsidRPr="00820D63" w:rsidTr="008E31BB">
        <w:trPr>
          <w:cantSplit/>
        </w:trPr>
        <w:tc>
          <w:tcPr>
            <w:tcW w:w="709" w:type="dxa"/>
          </w:tcPr>
          <w:p w:rsidR="004F5DA3" w:rsidRPr="00820D63" w:rsidRDefault="004F5DA3" w:rsidP="004F5DA3">
            <w:pPr>
              <w:widowControl w:val="0"/>
              <w:jc w:val="center"/>
              <w:rPr>
                <w:color w:val="00000A"/>
              </w:rPr>
            </w:pPr>
            <w:r w:rsidRPr="00820D63">
              <w:rPr>
                <w:color w:val="00000A"/>
              </w:rPr>
              <w:lastRenderedPageBreak/>
              <w:t>19.</w:t>
            </w:r>
          </w:p>
        </w:tc>
        <w:tc>
          <w:tcPr>
            <w:tcW w:w="3431" w:type="dxa"/>
          </w:tcPr>
          <w:p w:rsidR="004F5DA3" w:rsidRPr="00820D63" w:rsidRDefault="004F5DA3" w:rsidP="004F5DA3">
            <w:pPr>
              <w:rPr>
                <w:color w:val="00000A"/>
              </w:rPr>
            </w:pPr>
            <w:r w:rsidRPr="00820D63">
              <w:rPr>
                <w:color w:val="00000A"/>
              </w:rPr>
              <w:t>Ручка канцелярская</w:t>
            </w:r>
          </w:p>
        </w:tc>
        <w:tc>
          <w:tcPr>
            <w:tcW w:w="1276" w:type="dxa"/>
          </w:tcPr>
          <w:p w:rsidR="004F5DA3" w:rsidRPr="00820D63" w:rsidRDefault="004F5DA3" w:rsidP="004F5DA3">
            <w:pPr>
              <w:jc w:val="center"/>
              <w:rPr>
                <w:color w:val="00000A"/>
              </w:rPr>
            </w:pPr>
            <w:r w:rsidRPr="00820D63">
              <w:rPr>
                <w:color w:val="00000A"/>
              </w:rPr>
              <w:t>шт.</w:t>
            </w:r>
          </w:p>
        </w:tc>
        <w:tc>
          <w:tcPr>
            <w:tcW w:w="851" w:type="dxa"/>
          </w:tcPr>
          <w:p w:rsidR="004F5DA3" w:rsidRPr="00820D63" w:rsidRDefault="004F5DA3" w:rsidP="004F5DA3">
            <w:pPr>
              <w:jc w:val="center"/>
              <w:rPr>
                <w:color w:val="00000A"/>
              </w:rPr>
            </w:pPr>
            <w:r w:rsidRPr="00820D63">
              <w:rPr>
                <w:color w:val="00000A"/>
              </w:rPr>
              <w:t>5</w:t>
            </w:r>
          </w:p>
        </w:tc>
        <w:tc>
          <w:tcPr>
            <w:tcW w:w="1559" w:type="dxa"/>
          </w:tcPr>
          <w:p w:rsidR="004F5DA3" w:rsidRPr="00820D63" w:rsidRDefault="004F5DA3" w:rsidP="004F5DA3">
            <w:pPr>
              <w:jc w:val="center"/>
              <w:rPr>
                <w:color w:val="00000A"/>
              </w:rPr>
            </w:pPr>
            <w:r w:rsidRPr="00820D63">
              <w:rPr>
                <w:color w:val="00000A"/>
              </w:rPr>
              <w:t>1 раз в год</w:t>
            </w:r>
          </w:p>
        </w:tc>
        <w:tc>
          <w:tcPr>
            <w:tcW w:w="1559" w:type="dxa"/>
          </w:tcPr>
          <w:p w:rsidR="004F5DA3" w:rsidRPr="00820D63" w:rsidRDefault="004F5DA3" w:rsidP="00820D63">
            <w:pPr>
              <w:jc w:val="center"/>
              <w:rPr>
                <w:color w:val="00000A"/>
              </w:rPr>
            </w:pPr>
            <w:r w:rsidRPr="00820D63">
              <w:rPr>
                <w:color w:val="00000A"/>
              </w:rPr>
              <w:t>40</w:t>
            </w:r>
          </w:p>
          <w:p w:rsidR="004F5DA3" w:rsidRPr="00820D63" w:rsidRDefault="004F5DA3" w:rsidP="00820D63">
            <w:pPr>
              <w:jc w:val="center"/>
              <w:rPr>
                <w:color w:val="00000A"/>
              </w:rPr>
            </w:pPr>
          </w:p>
        </w:tc>
      </w:tr>
      <w:tr w:rsidR="004F5DA3" w:rsidRPr="00820D63" w:rsidTr="008E31BB">
        <w:trPr>
          <w:cantSplit/>
        </w:trPr>
        <w:tc>
          <w:tcPr>
            <w:tcW w:w="709" w:type="dxa"/>
          </w:tcPr>
          <w:p w:rsidR="004F5DA3" w:rsidRPr="00820D63" w:rsidRDefault="004F5DA3" w:rsidP="004F5DA3">
            <w:pPr>
              <w:widowControl w:val="0"/>
              <w:jc w:val="center"/>
              <w:rPr>
                <w:color w:val="00000A"/>
              </w:rPr>
            </w:pPr>
            <w:r w:rsidRPr="00820D63">
              <w:rPr>
                <w:color w:val="00000A"/>
              </w:rPr>
              <w:t>30.</w:t>
            </w:r>
          </w:p>
        </w:tc>
        <w:tc>
          <w:tcPr>
            <w:tcW w:w="3431" w:type="dxa"/>
          </w:tcPr>
          <w:p w:rsidR="004F5DA3" w:rsidRPr="00820D63" w:rsidRDefault="004F5DA3" w:rsidP="004F5DA3">
            <w:pPr>
              <w:rPr>
                <w:color w:val="00000A"/>
              </w:rPr>
            </w:pPr>
            <w:r w:rsidRPr="00820D63">
              <w:rPr>
                <w:color w:val="00000A"/>
              </w:rPr>
              <w:t>Бумага для офисной техники белая форма</w:t>
            </w:r>
            <w:proofErr w:type="gramStart"/>
            <w:r w:rsidRPr="00820D63">
              <w:rPr>
                <w:color w:val="00000A"/>
              </w:rPr>
              <w:t>т(</w:t>
            </w:r>
            <w:proofErr w:type="gramEnd"/>
            <w:r w:rsidRPr="00820D63">
              <w:rPr>
                <w:color w:val="00000A"/>
              </w:rPr>
              <w:t>А4)</w:t>
            </w:r>
          </w:p>
        </w:tc>
        <w:tc>
          <w:tcPr>
            <w:tcW w:w="1276" w:type="dxa"/>
          </w:tcPr>
          <w:p w:rsidR="004F5DA3" w:rsidRPr="00820D63" w:rsidRDefault="004F5DA3" w:rsidP="004F5DA3">
            <w:pPr>
              <w:jc w:val="center"/>
              <w:rPr>
                <w:color w:val="00000A"/>
              </w:rPr>
            </w:pPr>
            <w:r w:rsidRPr="00820D63">
              <w:rPr>
                <w:color w:val="00000A"/>
              </w:rPr>
              <w:t>пачка</w:t>
            </w:r>
          </w:p>
        </w:tc>
        <w:tc>
          <w:tcPr>
            <w:tcW w:w="851" w:type="dxa"/>
          </w:tcPr>
          <w:p w:rsidR="004F5DA3" w:rsidRPr="00820D63" w:rsidRDefault="004F5DA3" w:rsidP="004F5DA3">
            <w:pPr>
              <w:jc w:val="center"/>
              <w:rPr>
                <w:color w:val="00000A"/>
              </w:rPr>
            </w:pPr>
            <w:r w:rsidRPr="00820D63">
              <w:rPr>
                <w:color w:val="00000A"/>
              </w:rPr>
              <w:t>30</w:t>
            </w:r>
          </w:p>
        </w:tc>
        <w:tc>
          <w:tcPr>
            <w:tcW w:w="1559" w:type="dxa"/>
          </w:tcPr>
          <w:p w:rsidR="004F5DA3" w:rsidRPr="00820D63" w:rsidRDefault="004F5DA3" w:rsidP="004F5DA3">
            <w:pPr>
              <w:jc w:val="center"/>
              <w:rPr>
                <w:color w:val="00000A"/>
              </w:rPr>
            </w:pPr>
            <w:r w:rsidRPr="00820D63">
              <w:rPr>
                <w:color w:val="00000A"/>
              </w:rPr>
              <w:t>1 раз в год</w:t>
            </w:r>
          </w:p>
        </w:tc>
        <w:tc>
          <w:tcPr>
            <w:tcW w:w="1559" w:type="dxa"/>
          </w:tcPr>
          <w:p w:rsidR="004F5DA3" w:rsidRPr="00820D63" w:rsidRDefault="00033FEC" w:rsidP="00820D63">
            <w:pPr>
              <w:jc w:val="center"/>
              <w:rPr>
                <w:color w:val="00000A"/>
              </w:rPr>
            </w:pPr>
            <w:r w:rsidRPr="00820D63">
              <w:rPr>
                <w:color w:val="00000A"/>
              </w:rPr>
              <w:t>500</w:t>
            </w:r>
          </w:p>
        </w:tc>
      </w:tr>
      <w:tr w:rsidR="004F5DA3" w:rsidRPr="00820D63" w:rsidTr="008E31BB">
        <w:trPr>
          <w:cantSplit/>
        </w:trPr>
        <w:tc>
          <w:tcPr>
            <w:tcW w:w="709" w:type="dxa"/>
          </w:tcPr>
          <w:p w:rsidR="004F5DA3" w:rsidRPr="00820D63" w:rsidRDefault="004F5DA3" w:rsidP="004F5DA3">
            <w:pPr>
              <w:widowControl w:val="0"/>
              <w:jc w:val="center"/>
              <w:rPr>
                <w:color w:val="00000A"/>
              </w:rPr>
            </w:pPr>
            <w:r w:rsidRPr="00820D63">
              <w:t>31.</w:t>
            </w:r>
          </w:p>
        </w:tc>
        <w:tc>
          <w:tcPr>
            <w:tcW w:w="3431" w:type="dxa"/>
          </w:tcPr>
          <w:p w:rsidR="004F5DA3" w:rsidRPr="00820D63" w:rsidRDefault="004F5DA3" w:rsidP="004F5DA3">
            <w:pPr>
              <w:rPr>
                <w:color w:val="00000A"/>
              </w:rPr>
            </w:pPr>
            <w:r w:rsidRPr="00820D63">
              <w:t>Бумага для офисной техники белая форма</w:t>
            </w:r>
            <w:proofErr w:type="gramStart"/>
            <w:r w:rsidRPr="00820D63">
              <w:t>т(</w:t>
            </w:r>
            <w:proofErr w:type="gramEnd"/>
            <w:r w:rsidRPr="00820D63">
              <w:t>А3)</w:t>
            </w:r>
          </w:p>
        </w:tc>
        <w:tc>
          <w:tcPr>
            <w:tcW w:w="1276" w:type="dxa"/>
          </w:tcPr>
          <w:p w:rsidR="004F5DA3" w:rsidRPr="00820D63" w:rsidRDefault="004F5DA3" w:rsidP="004F5DA3">
            <w:pPr>
              <w:jc w:val="center"/>
              <w:rPr>
                <w:color w:val="00000A"/>
              </w:rPr>
            </w:pPr>
            <w:r w:rsidRPr="00820D63">
              <w:rPr>
                <w:color w:val="00000A"/>
              </w:rPr>
              <w:t>пачка</w:t>
            </w:r>
          </w:p>
        </w:tc>
        <w:tc>
          <w:tcPr>
            <w:tcW w:w="851" w:type="dxa"/>
          </w:tcPr>
          <w:p w:rsidR="004F5DA3" w:rsidRPr="00820D63" w:rsidRDefault="004F5DA3" w:rsidP="004F5DA3">
            <w:pPr>
              <w:jc w:val="center"/>
              <w:rPr>
                <w:color w:val="00000A"/>
              </w:rPr>
            </w:pPr>
            <w:r w:rsidRPr="00820D63">
              <w:rPr>
                <w:color w:val="00000A"/>
              </w:rPr>
              <w:t>8</w:t>
            </w:r>
          </w:p>
        </w:tc>
        <w:tc>
          <w:tcPr>
            <w:tcW w:w="1559" w:type="dxa"/>
          </w:tcPr>
          <w:p w:rsidR="004F5DA3" w:rsidRPr="00820D63" w:rsidRDefault="004F5DA3" w:rsidP="004F5DA3">
            <w:pPr>
              <w:jc w:val="center"/>
              <w:rPr>
                <w:color w:val="00000A"/>
              </w:rPr>
            </w:pPr>
            <w:r w:rsidRPr="00820D63">
              <w:rPr>
                <w:color w:val="00000A"/>
              </w:rPr>
              <w:t>1 раз в год</w:t>
            </w:r>
          </w:p>
        </w:tc>
        <w:tc>
          <w:tcPr>
            <w:tcW w:w="1559" w:type="dxa"/>
          </w:tcPr>
          <w:p w:rsidR="004F5DA3" w:rsidRPr="00820D63" w:rsidRDefault="004F5DA3" w:rsidP="00820D63">
            <w:pPr>
              <w:jc w:val="center"/>
              <w:rPr>
                <w:color w:val="00000A"/>
              </w:rPr>
            </w:pPr>
            <w:r w:rsidRPr="00820D63">
              <w:rPr>
                <w:color w:val="00000A"/>
              </w:rPr>
              <w:t>1000</w:t>
            </w:r>
          </w:p>
        </w:tc>
      </w:tr>
    </w:tbl>
    <w:p w:rsidR="004F5DA3" w:rsidRPr="00820D63" w:rsidRDefault="004F5DA3" w:rsidP="004F5DA3">
      <w:pPr>
        <w:pStyle w:val="a7"/>
        <w:widowControl w:val="0"/>
        <w:spacing w:after="0" w:line="240" w:lineRule="auto"/>
        <w:ind w:left="709"/>
        <w:jc w:val="right"/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</w:pPr>
      <w:r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».</w:t>
      </w:r>
    </w:p>
    <w:p w:rsidR="00A70038" w:rsidRPr="00820D63" w:rsidRDefault="003676B4" w:rsidP="00A70038">
      <w:pPr>
        <w:pStyle w:val="a7"/>
        <w:widowControl w:val="0"/>
        <w:spacing w:after="0" w:line="240" w:lineRule="auto"/>
        <w:ind w:left="0" w:firstLine="709"/>
        <w:jc w:val="both"/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</w:pPr>
      <w:r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1.</w:t>
      </w:r>
      <w:r w:rsidR="008E31BB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2</w:t>
      </w:r>
      <w:r w:rsidR="00A70038"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.</w:t>
      </w:r>
      <w:r w:rsidR="008E31BB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3.</w:t>
      </w:r>
      <w:r w:rsidR="00A70038"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В таблице 10 «Нормативы обеспечения на приобретение хозяйс</w:t>
      </w:r>
      <w:r w:rsidR="00A70038"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т</w:t>
      </w:r>
      <w:r w:rsidR="00A70038"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венных товаров и принадлежностей» строки 1-5, 10-12, 14 </w:t>
      </w:r>
      <w:r w:rsidR="008E31BB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изложить</w:t>
      </w:r>
      <w:r w:rsidR="008E31BB"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A70038"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в сл</w:t>
      </w:r>
      <w:r w:rsidR="00A70038"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е</w:t>
      </w:r>
      <w:r w:rsidR="00A70038"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дующей редакции:</w:t>
      </w:r>
    </w:p>
    <w:p w:rsidR="0054172C" w:rsidRPr="00820D63" w:rsidRDefault="0054172C" w:rsidP="0054172C">
      <w:pPr>
        <w:widowControl w:val="0"/>
        <w:jc w:val="both"/>
        <w:rPr>
          <w:rStyle w:val="ae"/>
          <w:color w:val="auto"/>
          <w:sz w:val="28"/>
          <w:szCs w:val="28"/>
          <w:u w:val="none"/>
          <w:shd w:val="clear" w:color="auto" w:fill="FFFFFF"/>
        </w:rPr>
      </w:pPr>
      <w:r w:rsidRPr="00820D63">
        <w:rPr>
          <w:rStyle w:val="ae"/>
          <w:color w:val="auto"/>
          <w:sz w:val="28"/>
          <w:szCs w:val="28"/>
          <w:u w:val="none"/>
          <w:shd w:val="clear" w:color="auto" w:fill="FFFFFF"/>
        </w:rPr>
        <w:t>«</w:t>
      </w:r>
    </w:p>
    <w:tbl>
      <w:tblPr>
        <w:tblW w:w="9356" w:type="dxa"/>
        <w:tblLayout w:type="fixed"/>
        <w:tblCellMar>
          <w:left w:w="48" w:type="dxa"/>
        </w:tblCellMar>
        <w:tblLook w:val="04A0"/>
      </w:tblPr>
      <w:tblGrid>
        <w:gridCol w:w="555"/>
        <w:gridCol w:w="3551"/>
        <w:gridCol w:w="1276"/>
        <w:gridCol w:w="2146"/>
        <w:gridCol w:w="1828"/>
      </w:tblGrid>
      <w:tr w:rsidR="003676B4" w:rsidRPr="00820D63" w:rsidTr="008E31BB"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6B4" w:rsidRPr="00820D63" w:rsidRDefault="003676B4" w:rsidP="005F0FDD">
            <w:pPr>
              <w:widowControl w:val="0"/>
              <w:spacing w:line="252" w:lineRule="auto"/>
              <w:jc w:val="center"/>
            </w:pPr>
            <w:r w:rsidRPr="00820D63">
              <w:rPr>
                <w:color w:val="00000A"/>
              </w:rPr>
              <w:t>1.</w:t>
            </w:r>
          </w:p>
        </w:tc>
        <w:tc>
          <w:tcPr>
            <w:tcW w:w="3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6B4" w:rsidRPr="00820D63" w:rsidRDefault="003676B4" w:rsidP="005F0FDD">
            <w:pPr>
              <w:widowControl w:val="0"/>
              <w:spacing w:line="252" w:lineRule="auto"/>
            </w:pPr>
            <w:r w:rsidRPr="00820D63">
              <w:rPr>
                <w:color w:val="00000A"/>
              </w:rPr>
              <w:t>Мешки для мусора 120</w:t>
            </w:r>
            <w:r w:rsidR="008E31BB">
              <w:rPr>
                <w:color w:val="00000A"/>
              </w:rPr>
              <w:t xml:space="preserve"> </w:t>
            </w:r>
            <w:r w:rsidRPr="00820D63">
              <w:rPr>
                <w:color w:val="00000A"/>
              </w:rPr>
              <w:t>л/10 шт</w:t>
            </w:r>
            <w:r w:rsidR="008E31BB">
              <w:rPr>
                <w:color w:val="00000A"/>
              </w:rPr>
              <w:t xml:space="preserve">. </w:t>
            </w:r>
            <w:r w:rsidRPr="00820D63">
              <w:rPr>
                <w:color w:val="00000A"/>
              </w:rPr>
              <w:t>рулон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6B4" w:rsidRPr="00820D63" w:rsidRDefault="003676B4" w:rsidP="005F0FDD">
            <w:pPr>
              <w:widowControl w:val="0"/>
              <w:spacing w:line="252" w:lineRule="auto"/>
              <w:jc w:val="center"/>
            </w:pPr>
            <w:r w:rsidRPr="00820D63">
              <w:rPr>
                <w:color w:val="00000A"/>
              </w:rPr>
              <w:t>упаковка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6B4" w:rsidRPr="00820D63" w:rsidRDefault="00E41118" w:rsidP="00820D63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150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6B4" w:rsidRPr="00820D63" w:rsidRDefault="003676B4" w:rsidP="005F0FDD">
            <w:pPr>
              <w:widowControl w:val="0"/>
              <w:spacing w:line="252" w:lineRule="auto"/>
              <w:jc w:val="center"/>
            </w:pPr>
            <w:r w:rsidRPr="00820D63">
              <w:t>20</w:t>
            </w:r>
          </w:p>
        </w:tc>
      </w:tr>
      <w:tr w:rsidR="003676B4" w:rsidRPr="00820D63" w:rsidTr="008E31BB"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6B4" w:rsidRPr="00820D63" w:rsidRDefault="003676B4" w:rsidP="005F0FDD">
            <w:pPr>
              <w:widowControl w:val="0"/>
              <w:spacing w:line="252" w:lineRule="auto"/>
              <w:jc w:val="center"/>
            </w:pPr>
            <w:r w:rsidRPr="00820D63">
              <w:t>2.</w:t>
            </w:r>
          </w:p>
        </w:tc>
        <w:tc>
          <w:tcPr>
            <w:tcW w:w="3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6B4" w:rsidRPr="00820D63" w:rsidRDefault="003676B4" w:rsidP="005F0FDD">
            <w:pPr>
              <w:widowControl w:val="0"/>
              <w:spacing w:line="252" w:lineRule="auto"/>
            </w:pPr>
            <w:r w:rsidRPr="00820D63">
              <w:t>Мешки для мусора 160</w:t>
            </w:r>
            <w:r w:rsidR="008E31BB">
              <w:t xml:space="preserve"> </w:t>
            </w:r>
            <w:r w:rsidRPr="00820D63">
              <w:t>л/10 шт</w:t>
            </w:r>
            <w:r w:rsidR="008E31BB"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6B4" w:rsidRPr="00820D63" w:rsidRDefault="003676B4" w:rsidP="005F0FDD">
            <w:pPr>
              <w:widowControl w:val="0"/>
              <w:spacing w:line="252" w:lineRule="auto"/>
              <w:jc w:val="center"/>
            </w:pPr>
            <w:r w:rsidRPr="00820D63">
              <w:t>упаковка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6B4" w:rsidRPr="00820D63" w:rsidRDefault="003676B4" w:rsidP="00820D63">
            <w:pPr>
              <w:jc w:val="center"/>
              <w:rPr>
                <w:color w:val="00000A"/>
              </w:rPr>
            </w:pPr>
            <w:r w:rsidRPr="00820D63">
              <w:rPr>
                <w:color w:val="00000A"/>
              </w:rPr>
              <w:t>250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6B4" w:rsidRPr="00820D63" w:rsidRDefault="003676B4" w:rsidP="005F0FDD">
            <w:pPr>
              <w:widowControl w:val="0"/>
              <w:spacing w:line="252" w:lineRule="auto"/>
              <w:jc w:val="center"/>
            </w:pPr>
            <w:r w:rsidRPr="00820D63">
              <w:t>12</w:t>
            </w:r>
          </w:p>
        </w:tc>
      </w:tr>
      <w:tr w:rsidR="003676B4" w:rsidRPr="00820D63" w:rsidTr="008E31BB"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6B4" w:rsidRPr="00820D63" w:rsidRDefault="003676B4" w:rsidP="005F0FDD">
            <w:pPr>
              <w:widowControl w:val="0"/>
              <w:spacing w:line="252" w:lineRule="auto"/>
              <w:jc w:val="center"/>
            </w:pPr>
            <w:r w:rsidRPr="00820D63">
              <w:t>3.</w:t>
            </w:r>
          </w:p>
        </w:tc>
        <w:tc>
          <w:tcPr>
            <w:tcW w:w="3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6B4" w:rsidRPr="00820D63" w:rsidRDefault="003676B4" w:rsidP="005F0FDD">
            <w:pPr>
              <w:widowControl w:val="0"/>
              <w:spacing w:line="252" w:lineRule="auto"/>
            </w:pPr>
            <w:r w:rsidRPr="00820D63">
              <w:t>Мешки для мусора 30</w:t>
            </w:r>
            <w:r w:rsidR="008E31BB">
              <w:t xml:space="preserve"> </w:t>
            </w:r>
            <w:r w:rsidRPr="00820D63">
              <w:t>л/20 шт</w:t>
            </w:r>
            <w:r w:rsidR="008E31BB"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6B4" w:rsidRPr="00820D63" w:rsidRDefault="003676B4" w:rsidP="005F0FDD">
            <w:pPr>
              <w:widowControl w:val="0"/>
              <w:spacing w:line="252" w:lineRule="auto"/>
              <w:jc w:val="center"/>
            </w:pPr>
            <w:r w:rsidRPr="00820D63">
              <w:t>упаковка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6B4" w:rsidRPr="00820D63" w:rsidRDefault="003676B4" w:rsidP="00820D63">
            <w:pPr>
              <w:jc w:val="center"/>
              <w:rPr>
                <w:color w:val="00000A"/>
              </w:rPr>
            </w:pPr>
            <w:r w:rsidRPr="00820D63">
              <w:rPr>
                <w:color w:val="00000A"/>
              </w:rPr>
              <w:t>80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6B4" w:rsidRPr="00820D63" w:rsidRDefault="003676B4" w:rsidP="005F0FDD">
            <w:pPr>
              <w:widowControl w:val="0"/>
              <w:spacing w:line="252" w:lineRule="auto"/>
              <w:jc w:val="center"/>
            </w:pPr>
            <w:r w:rsidRPr="00820D63">
              <w:t>60</w:t>
            </w:r>
          </w:p>
        </w:tc>
      </w:tr>
      <w:tr w:rsidR="003676B4" w:rsidRPr="00820D63" w:rsidTr="008E31BB"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6B4" w:rsidRPr="00820D63" w:rsidRDefault="003676B4" w:rsidP="005F0FDD">
            <w:pPr>
              <w:widowControl w:val="0"/>
              <w:spacing w:line="252" w:lineRule="auto"/>
              <w:jc w:val="center"/>
            </w:pPr>
            <w:r w:rsidRPr="00820D63">
              <w:rPr>
                <w:color w:val="00000A"/>
              </w:rPr>
              <w:t>4.</w:t>
            </w:r>
          </w:p>
        </w:tc>
        <w:tc>
          <w:tcPr>
            <w:tcW w:w="3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6B4" w:rsidRPr="00820D63" w:rsidRDefault="003676B4" w:rsidP="005F0FDD">
            <w:pPr>
              <w:widowControl w:val="0"/>
              <w:spacing w:line="252" w:lineRule="auto"/>
            </w:pPr>
            <w:r w:rsidRPr="00820D63">
              <w:rPr>
                <w:color w:val="00000A"/>
              </w:rPr>
              <w:t>Средство моющее универсал</w:t>
            </w:r>
            <w:r w:rsidRPr="00820D63">
              <w:rPr>
                <w:color w:val="00000A"/>
              </w:rPr>
              <w:t>ь</w:t>
            </w:r>
            <w:r w:rsidRPr="00820D63">
              <w:rPr>
                <w:color w:val="00000A"/>
              </w:rPr>
              <w:t>ное (5 л)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6B4" w:rsidRPr="00820D63" w:rsidRDefault="003676B4" w:rsidP="005F0FDD">
            <w:pPr>
              <w:widowControl w:val="0"/>
              <w:spacing w:line="252" w:lineRule="auto"/>
              <w:jc w:val="center"/>
            </w:pPr>
            <w:r w:rsidRPr="00820D63">
              <w:rPr>
                <w:color w:val="00000A"/>
              </w:rPr>
              <w:t>шт.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6B4" w:rsidRPr="00820D63" w:rsidRDefault="003676B4" w:rsidP="00820D63">
            <w:pPr>
              <w:jc w:val="center"/>
              <w:rPr>
                <w:color w:val="00000A"/>
              </w:rPr>
            </w:pPr>
            <w:r w:rsidRPr="00820D63">
              <w:rPr>
                <w:color w:val="00000A"/>
              </w:rPr>
              <w:t>400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6B4" w:rsidRPr="00820D63" w:rsidRDefault="003676B4" w:rsidP="005F0FDD">
            <w:pPr>
              <w:widowControl w:val="0"/>
              <w:spacing w:line="252" w:lineRule="auto"/>
              <w:jc w:val="center"/>
            </w:pPr>
            <w:r w:rsidRPr="00820D63">
              <w:t>20</w:t>
            </w:r>
          </w:p>
        </w:tc>
      </w:tr>
      <w:tr w:rsidR="003676B4" w:rsidRPr="00820D63" w:rsidTr="008E31BB"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6B4" w:rsidRPr="00820D63" w:rsidRDefault="003676B4" w:rsidP="005F0FDD">
            <w:pPr>
              <w:widowControl w:val="0"/>
              <w:spacing w:line="252" w:lineRule="auto"/>
              <w:jc w:val="center"/>
            </w:pPr>
            <w:r w:rsidRPr="00820D63">
              <w:rPr>
                <w:color w:val="00000A"/>
              </w:rPr>
              <w:t>5.</w:t>
            </w:r>
          </w:p>
        </w:tc>
        <w:tc>
          <w:tcPr>
            <w:tcW w:w="3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6B4" w:rsidRPr="00820D63" w:rsidRDefault="003676B4" w:rsidP="005F0FDD">
            <w:pPr>
              <w:widowControl w:val="0"/>
              <w:spacing w:line="252" w:lineRule="auto"/>
            </w:pPr>
            <w:r w:rsidRPr="00820D63">
              <w:rPr>
                <w:color w:val="00000A"/>
              </w:rPr>
              <w:t xml:space="preserve">Салфетки для ухода за мебелью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6B4" w:rsidRPr="00820D63" w:rsidRDefault="003676B4" w:rsidP="005F0FDD">
            <w:pPr>
              <w:widowControl w:val="0"/>
              <w:spacing w:line="252" w:lineRule="auto"/>
              <w:jc w:val="center"/>
            </w:pPr>
            <w:r w:rsidRPr="00820D63">
              <w:rPr>
                <w:color w:val="00000A"/>
              </w:rPr>
              <w:t>упаковка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6B4" w:rsidRPr="00820D63" w:rsidRDefault="003676B4" w:rsidP="00820D63">
            <w:pPr>
              <w:jc w:val="center"/>
              <w:rPr>
                <w:color w:val="00000A"/>
              </w:rPr>
            </w:pPr>
            <w:r w:rsidRPr="00820D63">
              <w:rPr>
                <w:color w:val="00000A"/>
              </w:rPr>
              <w:t>100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6B4" w:rsidRPr="00820D63" w:rsidRDefault="003676B4" w:rsidP="005F0FDD">
            <w:pPr>
              <w:widowControl w:val="0"/>
              <w:spacing w:line="252" w:lineRule="auto"/>
              <w:jc w:val="center"/>
            </w:pPr>
            <w:r w:rsidRPr="00820D63">
              <w:t>12</w:t>
            </w:r>
          </w:p>
        </w:tc>
      </w:tr>
      <w:tr w:rsidR="003676B4" w:rsidRPr="00820D63" w:rsidTr="008E31BB"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6B4" w:rsidRPr="00820D63" w:rsidRDefault="003676B4" w:rsidP="005F0FDD">
            <w:pPr>
              <w:widowControl w:val="0"/>
              <w:spacing w:line="252" w:lineRule="auto"/>
              <w:jc w:val="center"/>
            </w:pPr>
            <w:r w:rsidRPr="00820D63">
              <w:rPr>
                <w:color w:val="00000A"/>
              </w:rPr>
              <w:t>10.</w:t>
            </w:r>
          </w:p>
        </w:tc>
        <w:tc>
          <w:tcPr>
            <w:tcW w:w="3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6B4" w:rsidRPr="00820D63" w:rsidRDefault="003676B4" w:rsidP="005F0FDD">
            <w:pPr>
              <w:widowControl w:val="0"/>
              <w:spacing w:line="252" w:lineRule="auto"/>
            </w:pPr>
            <w:r w:rsidRPr="00820D63">
              <w:rPr>
                <w:color w:val="00000A"/>
              </w:rPr>
              <w:t>Мыло жидкое (5 л)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6B4" w:rsidRPr="00820D63" w:rsidRDefault="003676B4" w:rsidP="005F0FDD">
            <w:pPr>
              <w:widowControl w:val="0"/>
              <w:spacing w:line="252" w:lineRule="auto"/>
              <w:jc w:val="center"/>
            </w:pPr>
            <w:r w:rsidRPr="00820D63">
              <w:rPr>
                <w:color w:val="00000A"/>
              </w:rPr>
              <w:t>шт.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6B4" w:rsidRPr="00820D63" w:rsidRDefault="00410D5B" w:rsidP="00820D63">
            <w:pPr>
              <w:jc w:val="center"/>
              <w:rPr>
                <w:color w:val="00000A"/>
              </w:rPr>
            </w:pPr>
            <w:r w:rsidRPr="00820D63">
              <w:rPr>
                <w:color w:val="00000A"/>
              </w:rPr>
              <w:t>500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6B4" w:rsidRPr="00820D63" w:rsidRDefault="003676B4" w:rsidP="005F0FDD">
            <w:pPr>
              <w:widowControl w:val="0"/>
              <w:spacing w:line="252" w:lineRule="auto"/>
              <w:jc w:val="center"/>
            </w:pPr>
            <w:r w:rsidRPr="00820D63">
              <w:t>20</w:t>
            </w:r>
          </w:p>
        </w:tc>
      </w:tr>
      <w:tr w:rsidR="003676B4" w:rsidRPr="00820D63" w:rsidTr="008E31BB"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6B4" w:rsidRPr="00820D63" w:rsidRDefault="003676B4" w:rsidP="005F0FDD">
            <w:pPr>
              <w:widowControl w:val="0"/>
              <w:spacing w:line="252" w:lineRule="auto"/>
              <w:jc w:val="center"/>
            </w:pPr>
            <w:r w:rsidRPr="00820D63">
              <w:t>11.</w:t>
            </w:r>
          </w:p>
        </w:tc>
        <w:tc>
          <w:tcPr>
            <w:tcW w:w="3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6B4" w:rsidRPr="00820D63" w:rsidRDefault="003676B4" w:rsidP="005F0FDD">
            <w:pPr>
              <w:widowControl w:val="0"/>
              <w:spacing w:line="252" w:lineRule="auto"/>
            </w:pPr>
            <w:r w:rsidRPr="00820D63">
              <w:t>Мыло жидкое 250 мл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6B4" w:rsidRPr="00820D63" w:rsidRDefault="003676B4" w:rsidP="005F0FDD">
            <w:pPr>
              <w:widowControl w:val="0"/>
              <w:spacing w:line="252" w:lineRule="auto"/>
              <w:jc w:val="center"/>
            </w:pPr>
            <w:proofErr w:type="spellStart"/>
            <w:proofErr w:type="gramStart"/>
            <w:r w:rsidRPr="00820D63">
              <w:t>шт</w:t>
            </w:r>
            <w:proofErr w:type="spellEnd"/>
            <w:proofErr w:type="gramEnd"/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6B4" w:rsidRPr="00820D63" w:rsidRDefault="003676B4" w:rsidP="00820D63">
            <w:pPr>
              <w:jc w:val="center"/>
              <w:rPr>
                <w:color w:val="00000A"/>
              </w:rPr>
            </w:pPr>
            <w:r w:rsidRPr="00820D63">
              <w:rPr>
                <w:color w:val="00000A"/>
              </w:rPr>
              <w:t>100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6B4" w:rsidRPr="00820D63" w:rsidRDefault="003676B4" w:rsidP="005F0FDD">
            <w:pPr>
              <w:widowControl w:val="0"/>
              <w:spacing w:line="252" w:lineRule="auto"/>
              <w:jc w:val="center"/>
            </w:pPr>
            <w:r w:rsidRPr="00820D63">
              <w:t>50</w:t>
            </w:r>
          </w:p>
        </w:tc>
      </w:tr>
      <w:tr w:rsidR="003676B4" w:rsidRPr="00820D63" w:rsidTr="008E31BB"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6B4" w:rsidRPr="00820D63" w:rsidRDefault="003676B4" w:rsidP="005F0FDD">
            <w:pPr>
              <w:widowControl w:val="0"/>
              <w:spacing w:line="252" w:lineRule="auto"/>
              <w:jc w:val="center"/>
            </w:pPr>
            <w:r w:rsidRPr="00820D63">
              <w:rPr>
                <w:color w:val="00000A"/>
              </w:rPr>
              <w:t>12.</w:t>
            </w:r>
          </w:p>
        </w:tc>
        <w:tc>
          <w:tcPr>
            <w:tcW w:w="3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6B4" w:rsidRPr="00820D63" w:rsidRDefault="003676B4" w:rsidP="005F0FDD">
            <w:pPr>
              <w:widowControl w:val="0"/>
              <w:spacing w:line="252" w:lineRule="auto"/>
            </w:pPr>
            <w:r w:rsidRPr="00820D63">
              <w:rPr>
                <w:color w:val="00000A"/>
              </w:rPr>
              <w:t>Швабра для пола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6B4" w:rsidRPr="00820D63" w:rsidRDefault="003676B4" w:rsidP="005F0FDD">
            <w:pPr>
              <w:widowControl w:val="0"/>
              <w:spacing w:line="252" w:lineRule="auto"/>
              <w:jc w:val="center"/>
            </w:pPr>
            <w:r w:rsidRPr="00820D63">
              <w:rPr>
                <w:color w:val="00000A"/>
              </w:rPr>
              <w:t>шт.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6B4" w:rsidRPr="00820D63" w:rsidRDefault="003676B4" w:rsidP="00820D63">
            <w:pPr>
              <w:jc w:val="center"/>
              <w:rPr>
                <w:color w:val="00000A"/>
              </w:rPr>
            </w:pPr>
            <w:r w:rsidRPr="00820D63">
              <w:rPr>
                <w:color w:val="00000A"/>
              </w:rPr>
              <w:t>1200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6B4" w:rsidRPr="00820D63" w:rsidRDefault="003676B4" w:rsidP="005F0FDD">
            <w:pPr>
              <w:widowControl w:val="0"/>
              <w:spacing w:line="252" w:lineRule="auto"/>
              <w:jc w:val="center"/>
            </w:pPr>
            <w:r w:rsidRPr="00820D63">
              <w:t>3</w:t>
            </w:r>
          </w:p>
        </w:tc>
      </w:tr>
      <w:tr w:rsidR="003676B4" w:rsidRPr="00820D63" w:rsidTr="008E31BB"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6B4" w:rsidRPr="00820D63" w:rsidRDefault="003676B4" w:rsidP="005F0FDD">
            <w:pPr>
              <w:widowControl w:val="0"/>
              <w:spacing w:line="252" w:lineRule="auto"/>
              <w:jc w:val="center"/>
            </w:pPr>
            <w:r w:rsidRPr="00820D63">
              <w:rPr>
                <w:color w:val="00000A"/>
              </w:rPr>
              <w:t>14.</w:t>
            </w:r>
          </w:p>
        </w:tc>
        <w:tc>
          <w:tcPr>
            <w:tcW w:w="3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6B4" w:rsidRPr="00820D63" w:rsidRDefault="003676B4" w:rsidP="005F0FDD">
            <w:pPr>
              <w:widowControl w:val="0"/>
              <w:spacing w:line="252" w:lineRule="auto"/>
            </w:pPr>
            <w:r w:rsidRPr="00820D63">
              <w:rPr>
                <w:color w:val="00000A"/>
              </w:rPr>
              <w:t>Ведро 10 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6B4" w:rsidRPr="00820D63" w:rsidRDefault="003676B4" w:rsidP="005F0FDD">
            <w:pPr>
              <w:widowControl w:val="0"/>
              <w:spacing w:line="252" w:lineRule="auto"/>
              <w:jc w:val="center"/>
            </w:pPr>
            <w:r w:rsidRPr="00820D63">
              <w:rPr>
                <w:color w:val="00000A"/>
              </w:rPr>
              <w:t>шт.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6B4" w:rsidRPr="00820D63" w:rsidRDefault="00410D5B" w:rsidP="00820D63">
            <w:pPr>
              <w:jc w:val="center"/>
              <w:rPr>
                <w:color w:val="00000A"/>
              </w:rPr>
            </w:pPr>
            <w:r w:rsidRPr="00820D63">
              <w:rPr>
                <w:color w:val="00000A"/>
              </w:rPr>
              <w:t>350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6B4" w:rsidRPr="00820D63" w:rsidRDefault="003676B4" w:rsidP="005F0FDD">
            <w:pPr>
              <w:widowControl w:val="0"/>
              <w:spacing w:line="252" w:lineRule="auto"/>
              <w:jc w:val="center"/>
            </w:pPr>
            <w:r w:rsidRPr="00820D63">
              <w:t>2</w:t>
            </w:r>
          </w:p>
        </w:tc>
      </w:tr>
    </w:tbl>
    <w:p w:rsidR="003676B4" w:rsidRPr="00820D63" w:rsidRDefault="003676B4" w:rsidP="003676B4">
      <w:pPr>
        <w:pStyle w:val="a7"/>
        <w:widowControl w:val="0"/>
        <w:spacing w:after="0" w:line="240" w:lineRule="auto"/>
        <w:ind w:left="709"/>
        <w:jc w:val="right"/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</w:pPr>
      <w:r w:rsidRPr="00820D63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».</w:t>
      </w:r>
    </w:p>
    <w:p w:rsidR="004F5DA3" w:rsidRPr="00820D63" w:rsidRDefault="004F5DA3" w:rsidP="003676B4">
      <w:pPr>
        <w:widowControl w:val="0"/>
        <w:rPr>
          <w:rStyle w:val="ae"/>
          <w:color w:val="auto"/>
          <w:sz w:val="28"/>
          <w:szCs w:val="28"/>
          <w:u w:val="none"/>
          <w:shd w:val="clear" w:color="auto" w:fill="FFFFFF"/>
        </w:rPr>
      </w:pPr>
    </w:p>
    <w:bookmarkEnd w:id="3"/>
    <w:p w:rsidR="00C737F5" w:rsidRPr="00820D63" w:rsidRDefault="00C737F5" w:rsidP="00C737F5">
      <w:pPr>
        <w:pStyle w:val="a7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D63">
        <w:rPr>
          <w:rFonts w:ascii="Times New Roman" w:hAnsi="Times New Roman"/>
          <w:sz w:val="28"/>
          <w:szCs w:val="28"/>
        </w:rPr>
        <w:t xml:space="preserve">Финансовому управлению администрации Георгиевского </w:t>
      </w:r>
      <w:r w:rsidRPr="00820D63">
        <w:rPr>
          <w:rStyle w:val="a8"/>
          <w:rFonts w:ascii="Times New Roman" w:hAnsi="Times New Roman"/>
          <w:bCs/>
          <w:color w:val="auto"/>
          <w:sz w:val="28"/>
          <w:szCs w:val="28"/>
        </w:rPr>
        <w:t xml:space="preserve">городского округа </w:t>
      </w:r>
      <w:r w:rsidRPr="00820D63">
        <w:rPr>
          <w:rFonts w:ascii="Times New Roman" w:hAnsi="Times New Roman"/>
          <w:sz w:val="28"/>
          <w:szCs w:val="28"/>
        </w:rPr>
        <w:t xml:space="preserve">Ставропольского края (Дубовикова) </w:t>
      </w:r>
      <w:proofErr w:type="gramStart"/>
      <w:r w:rsidRPr="00820D6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820D63">
        <w:rPr>
          <w:rFonts w:ascii="Times New Roman" w:hAnsi="Times New Roman"/>
          <w:sz w:val="28"/>
          <w:szCs w:val="28"/>
        </w:rPr>
        <w:t xml:space="preserve"> настоящее постано</w:t>
      </w:r>
      <w:r w:rsidRPr="00820D63">
        <w:rPr>
          <w:rFonts w:ascii="Times New Roman" w:hAnsi="Times New Roman"/>
          <w:sz w:val="28"/>
          <w:szCs w:val="28"/>
        </w:rPr>
        <w:t>в</w:t>
      </w:r>
      <w:r w:rsidRPr="00820D63">
        <w:rPr>
          <w:rFonts w:ascii="Times New Roman" w:hAnsi="Times New Roman"/>
          <w:sz w:val="28"/>
          <w:szCs w:val="28"/>
        </w:rPr>
        <w:t>ление в течение 7 рабочих дней со дня его принятия в единой информацио</w:t>
      </w:r>
      <w:r w:rsidRPr="00820D63">
        <w:rPr>
          <w:rFonts w:ascii="Times New Roman" w:hAnsi="Times New Roman"/>
          <w:sz w:val="28"/>
          <w:szCs w:val="28"/>
        </w:rPr>
        <w:t>н</w:t>
      </w:r>
      <w:r w:rsidRPr="00820D63">
        <w:rPr>
          <w:rFonts w:ascii="Times New Roman" w:hAnsi="Times New Roman"/>
          <w:sz w:val="28"/>
          <w:szCs w:val="28"/>
        </w:rPr>
        <w:t>ной системе в сфере закупок.</w:t>
      </w:r>
    </w:p>
    <w:bookmarkEnd w:id="1"/>
    <w:p w:rsidR="00C737F5" w:rsidRPr="00820D63" w:rsidRDefault="00C737F5" w:rsidP="00C737F5">
      <w:pPr>
        <w:jc w:val="both"/>
        <w:rPr>
          <w:sz w:val="28"/>
          <w:szCs w:val="26"/>
        </w:rPr>
      </w:pPr>
    </w:p>
    <w:bookmarkEnd w:id="2"/>
    <w:p w:rsidR="00BF19ED" w:rsidRPr="00820D63" w:rsidRDefault="00C737F5" w:rsidP="00BF19E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D6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BF19ED" w:rsidRPr="00820D6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F19ED" w:rsidRPr="00820D63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- начальника финансового управления а</w:t>
      </w:r>
      <w:r w:rsidR="00BF19ED" w:rsidRPr="00820D63">
        <w:rPr>
          <w:rFonts w:ascii="Times New Roman" w:hAnsi="Times New Roman"/>
          <w:sz w:val="28"/>
          <w:szCs w:val="28"/>
        </w:rPr>
        <w:t>д</w:t>
      </w:r>
      <w:r w:rsidR="00BF19ED" w:rsidRPr="00820D63">
        <w:rPr>
          <w:rFonts w:ascii="Times New Roman" w:hAnsi="Times New Roman"/>
          <w:sz w:val="28"/>
          <w:szCs w:val="28"/>
        </w:rPr>
        <w:t xml:space="preserve">министрации Георгиевского городского округа Ставропольского края </w:t>
      </w:r>
      <w:proofErr w:type="spellStart"/>
      <w:r w:rsidR="00BF19ED" w:rsidRPr="00820D63">
        <w:rPr>
          <w:rFonts w:ascii="Times New Roman" w:hAnsi="Times New Roman"/>
          <w:sz w:val="28"/>
          <w:szCs w:val="28"/>
        </w:rPr>
        <w:t>Дуб</w:t>
      </w:r>
      <w:r w:rsidR="00BF19ED" w:rsidRPr="00820D63">
        <w:rPr>
          <w:rFonts w:ascii="Times New Roman" w:hAnsi="Times New Roman"/>
          <w:sz w:val="28"/>
          <w:szCs w:val="28"/>
        </w:rPr>
        <w:t>о</w:t>
      </w:r>
      <w:r w:rsidR="00BF19ED" w:rsidRPr="00820D63">
        <w:rPr>
          <w:rFonts w:ascii="Times New Roman" w:hAnsi="Times New Roman"/>
          <w:sz w:val="28"/>
          <w:szCs w:val="28"/>
        </w:rPr>
        <w:t>викову</w:t>
      </w:r>
      <w:proofErr w:type="spellEnd"/>
      <w:r w:rsidR="00BF19ED" w:rsidRPr="00820D63">
        <w:rPr>
          <w:rFonts w:ascii="Times New Roman" w:hAnsi="Times New Roman"/>
          <w:sz w:val="28"/>
          <w:szCs w:val="28"/>
        </w:rPr>
        <w:t xml:space="preserve"> И.И.</w:t>
      </w:r>
    </w:p>
    <w:p w:rsidR="00C737F5" w:rsidRPr="00820D63" w:rsidRDefault="00C737F5" w:rsidP="00BF19E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737F5" w:rsidRPr="00820D63" w:rsidRDefault="00C737F5" w:rsidP="00C737F5">
      <w:pPr>
        <w:pStyle w:val="ad"/>
        <w:ind w:firstLine="709"/>
        <w:jc w:val="both"/>
      </w:pPr>
      <w:r w:rsidRPr="00820D63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принятия.</w:t>
      </w:r>
    </w:p>
    <w:p w:rsidR="00C737F5" w:rsidRPr="00820D63" w:rsidRDefault="00C737F5" w:rsidP="00C737F5">
      <w:pPr>
        <w:widowControl w:val="0"/>
        <w:shd w:val="clear" w:color="auto" w:fill="FFFFFF"/>
        <w:autoSpaceDE w:val="0"/>
        <w:autoSpaceDN w:val="0"/>
        <w:adjustRightInd w:val="0"/>
        <w:ind w:right="11"/>
        <w:jc w:val="both"/>
        <w:rPr>
          <w:sz w:val="28"/>
          <w:szCs w:val="26"/>
        </w:rPr>
      </w:pPr>
    </w:p>
    <w:p w:rsidR="00C737F5" w:rsidRDefault="00C737F5" w:rsidP="00C737F5">
      <w:pPr>
        <w:widowControl w:val="0"/>
        <w:shd w:val="clear" w:color="auto" w:fill="FFFFFF"/>
        <w:autoSpaceDE w:val="0"/>
        <w:autoSpaceDN w:val="0"/>
        <w:adjustRightInd w:val="0"/>
        <w:ind w:right="11"/>
        <w:jc w:val="both"/>
        <w:rPr>
          <w:sz w:val="28"/>
          <w:szCs w:val="26"/>
        </w:rPr>
      </w:pPr>
    </w:p>
    <w:p w:rsidR="0074411F" w:rsidRPr="00820D63" w:rsidRDefault="0074411F" w:rsidP="00C737F5">
      <w:pPr>
        <w:widowControl w:val="0"/>
        <w:shd w:val="clear" w:color="auto" w:fill="FFFFFF"/>
        <w:autoSpaceDE w:val="0"/>
        <w:autoSpaceDN w:val="0"/>
        <w:adjustRightInd w:val="0"/>
        <w:ind w:right="11"/>
        <w:jc w:val="both"/>
        <w:rPr>
          <w:sz w:val="28"/>
          <w:szCs w:val="26"/>
        </w:rPr>
      </w:pPr>
    </w:p>
    <w:p w:rsidR="00C737F5" w:rsidRPr="00820D63" w:rsidRDefault="00C737F5" w:rsidP="00E54927">
      <w:pPr>
        <w:spacing w:line="240" w:lineRule="exact"/>
        <w:jc w:val="both"/>
        <w:rPr>
          <w:sz w:val="28"/>
          <w:szCs w:val="28"/>
        </w:rPr>
      </w:pPr>
      <w:r w:rsidRPr="00820D63">
        <w:rPr>
          <w:sz w:val="28"/>
          <w:szCs w:val="28"/>
        </w:rPr>
        <w:t xml:space="preserve">Глава </w:t>
      </w:r>
    </w:p>
    <w:p w:rsidR="00C737F5" w:rsidRPr="00820D63" w:rsidRDefault="00C737F5" w:rsidP="00E54927">
      <w:pPr>
        <w:spacing w:line="240" w:lineRule="exact"/>
        <w:jc w:val="both"/>
        <w:rPr>
          <w:sz w:val="28"/>
          <w:szCs w:val="28"/>
        </w:rPr>
      </w:pPr>
      <w:r w:rsidRPr="00820D63">
        <w:rPr>
          <w:sz w:val="28"/>
          <w:szCs w:val="28"/>
        </w:rPr>
        <w:t xml:space="preserve">Георгиевского городского округа </w:t>
      </w:r>
    </w:p>
    <w:p w:rsidR="00E54927" w:rsidRDefault="00C737F5" w:rsidP="00907DF3">
      <w:pPr>
        <w:spacing w:line="240" w:lineRule="exact"/>
        <w:rPr>
          <w:sz w:val="28"/>
          <w:szCs w:val="28"/>
        </w:rPr>
      </w:pPr>
      <w:r w:rsidRPr="00820D63">
        <w:rPr>
          <w:sz w:val="28"/>
          <w:szCs w:val="28"/>
        </w:rPr>
        <w:t xml:space="preserve">Ставропольского края                                                             </w:t>
      </w:r>
      <w:r w:rsidR="00907DF3">
        <w:rPr>
          <w:sz w:val="28"/>
          <w:szCs w:val="28"/>
        </w:rPr>
        <w:t xml:space="preserve">               </w:t>
      </w:r>
      <w:r w:rsidR="00907DF3" w:rsidRPr="00820D63">
        <w:rPr>
          <w:sz w:val="28"/>
          <w:szCs w:val="28"/>
        </w:rPr>
        <w:t>А.В.Зайцев</w:t>
      </w:r>
    </w:p>
    <w:p w:rsidR="00907DF3" w:rsidRDefault="00907DF3" w:rsidP="00907DF3">
      <w:pPr>
        <w:spacing w:line="240" w:lineRule="exact"/>
        <w:rPr>
          <w:sz w:val="28"/>
          <w:szCs w:val="28"/>
        </w:rPr>
      </w:pPr>
    </w:p>
    <w:p w:rsidR="0074411F" w:rsidRDefault="0074411F" w:rsidP="00907DF3">
      <w:pPr>
        <w:spacing w:line="240" w:lineRule="exact"/>
        <w:rPr>
          <w:sz w:val="28"/>
          <w:szCs w:val="28"/>
        </w:rPr>
      </w:pPr>
    </w:p>
    <w:p w:rsidR="0074411F" w:rsidRDefault="0074411F" w:rsidP="00907DF3">
      <w:pPr>
        <w:spacing w:line="240" w:lineRule="exact"/>
        <w:rPr>
          <w:sz w:val="28"/>
          <w:szCs w:val="28"/>
        </w:rPr>
      </w:pPr>
    </w:p>
    <w:p w:rsidR="0074411F" w:rsidRDefault="0074411F" w:rsidP="00907DF3">
      <w:pPr>
        <w:spacing w:line="240" w:lineRule="exact"/>
        <w:rPr>
          <w:sz w:val="28"/>
          <w:szCs w:val="28"/>
        </w:rPr>
      </w:pPr>
      <w:bookmarkStart w:id="4" w:name="_GoBack"/>
      <w:bookmarkEnd w:id="4"/>
    </w:p>
    <w:sectPr w:rsidR="0074411F" w:rsidSect="003A53D1">
      <w:headerReference w:type="default" r:id="rId10"/>
      <w:headerReference w:type="first" r:id="rId11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A03" w:rsidRDefault="00D80A03" w:rsidP="00104082">
      <w:r>
        <w:separator/>
      </w:r>
    </w:p>
  </w:endnote>
  <w:endnote w:type="continuationSeparator" w:id="0">
    <w:p w:rsidR="00D80A03" w:rsidRDefault="00D80A03" w:rsidP="00104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A03" w:rsidRDefault="00D80A03" w:rsidP="00104082">
      <w:r>
        <w:separator/>
      </w:r>
    </w:p>
  </w:footnote>
  <w:footnote w:type="continuationSeparator" w:id="0">
    <w:p w:rsidR="00D80A03" w:rsidRDefault="00D80A03" w:rsidP="001040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722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A319E" w:rsidRPr="00AD11FA" w:rsidRDefault="008D6D96" w:rsidP="00D94859">
        <w:pPr>
          <w:pStyle w:val="a9"/>
          <w:jc w:val="right"/>
          <w:rPr>
            <w:sz w:val="28"/>
            <w:szCs w:val="28"/>
          </w:rPr>
        </w:pPr>
        <w:r w:rsidRPr="00AD11FA">
          <w:rPr>
            <w:sz w:val="28"/>
            <w:szCs w:val="28"/>
          </w:rPr>
          <w:fldChar w:fldCharType="begin"/>
        </w:r>
        <w:r w:rsidR="000F0674" w:rsidRPr="00AD11FA">
          <w:rPr>
            <w:sz w:val="28"/>
            <w:szCs w:val="28"/>
          </w:rPr>
          <w:instrText xml:space="preserve"> PAGE   \* MERGEFORMAT </w:instrText>
        </w:r>
        <w:r w:rsidRPr="00AD11FA">
          <w:rPr>
            <w:sz w:val="28"/>
            <w:szCs w:val="28"/>
          </w:rPr>
          <w:fldChar w:fldCharType="separate"/>
        </w:r>
        <w:r w:rsidR="00787AEB">
          <w:rPr>
            <w:noProof/>
            <w:sz w:val="28"/>
            <w:szCs w:val="28"/>
          </w:rPr>
          <w:t>3</w:t>
        </w:r>
        <w:r w:rsidRPr="00AD11FA">
          <w:rPr>
            <w:noProof/>
            <w:sz w:val="28"/>
            <w:szCs w:val="28"/>
          </w:rPr>
          <w:fldChar w:fldCharType="end"/>
        </w:r>
      </w:p>
    </w:sdtContent>
  </w:sdt>
  <w:p w:rsidR="007A319E" w:rsidRPr="00C779F4" w:rsidRDefault="00D80A03" w:rsidP="00C779F4">
    <w:pPr>
      <w:pStyle w:val="a9"/>
      <w:jc w:val="right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19E" w:rsidRDefault="00D80A03">
    <w:pPr>
      <w:pStyle w:val="a9"/>
      <w:jc w:val="right"/>
    </w:pPr>
  </w:p>
  <w:p w:rsidR="007A319E" w:rsidRDefault="00D80A0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CCA"/>
    <w:multiLevelType w:val="hybridMultilevel"/>
    <w:tmpl w:val="53A8A9FC"/>
    <w:lvl w:ilvl="0" w:tplc="4F3415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BA2411"/>
    <w:multiLevelType w:val="hybridMultilevel"/>
    <w:tmpl w:val="AD0E5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04410"/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23F48"/>
    <w:multiLevelType w:val="multilevel"/>
    <w:tmpl w:val="F52642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>
    <w:nsid w:val="77874B98"/>
    <w:multiLevelType w:val="multilevel"/>
    <w:tmpl w:val="F52642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A3D4E"/>
    <w:rsid w:val="00003637"/>
    <w:rsid w:val="00010BF9"/>
    <w:rsid w:val="0001736B"/>
    <w:rsid w:val="000260CB"/>
    <w:rsid w:val="00027EBF"/>
    <w:rsid w:val="00033FEC"/>
    <w:rsid w:val="00047A33"/>
    <w:rsid w:val="000736A1"/>
    <w:rsid w:val="00084BF7"/>
    <w:rsid w:val="00087FAB"/>
    <w:rsid w:val="00090145"/>
    <w:rsid w:val="000A556D"/>
    <w:rsid w:val="000B1AF2"/>
    <w:rsid w:val="000E4663"/>
    <w:rsid w:val="000E47CC"/>
    <w:rsid w:val="000E7548"/>
    <w:rsid w:val="000F0674"/>
    <w:rsid w:val="000F1144"/>
    <w:rsid w:val="000F17ED"/>
    <w:rsid w:val="000F569E"/>
    <w:rsid w:val="000F7833"/>
    <w:rsid w:val="00104082"/>
    <w:rsid w:val="00107EDE"/>
    <w:rsid w:val="0011309A"/>
    <w:rsid w:val="00131CAF"/>
    <w:rsid w:val="00135BE6"/>
    <w:rsid w:val="00137B8D"/>
    <w:rsid w:val="0014326D"/>
    <w:rsid w:val="00144BBF"/>
    <w:rsid w:val="0014668E"/>
    <w:rsid w:val="00154818"/>
    <w:rsid w:val="0016352D"/>
    <w:rsid w:val="001677C9"/>
    <w:rsid w:val="00177637"/>
    <w:rsid w:val="00177974"/>
    <w:rsid w:val="00182A6B"/>
    <w:rsid w:val="00184C92"/>
    <w:rsid w:val="00187AD6"/>
    <w:rsid w:val="00193092"/>
    <w:rsid w:val="001A3CBA"/>
    <w:rsid w:val="001C4ED2"/>
    <w:rsid w:val="001C7BC7"/>
    <w:rsid w:val="001F2D94"/>
    <w:rsid w:val="001F7A32"/>
    <w:rsid w:val="00201C67"/>
    <w:rsid w:val="002026A7"/>
    <w:rsid w:val="0020462B"/>
    <w:rsid w:val="002114B2"/>
    <w:rsid w:val="002179CE"/>
    <w:rsid w:val="00220D43"/>
    <w:rsid w:val="00221E3F"/>
    <w:rsid w:val="002252F8"/>
    <w:rsid w:val="0023229F"/>
    <w:rsid w:val="002635A0"/>
    <w:rsid w:val="00263B04"/>
    <w:rsid w:val="00265809"/>
    <w:rsid w:val="00287D1D"/>
    <w:rsid w:val="00290E57"/>
    <w:rsid w:val="002B4095"/>
    <w:rsid w:val="002B6AA4"/>
    <w:rsid w:val="002C0F82"/>
    <w:rsid w:val="002C11A9"/>
    <w:rsid w:val="002D1358"/>
    <w:rsid w:val="002D5AAE"/>
    <w:rsid w:val="002D5DCD"/>
    <w:rsid w:val="002E7807"/>
    <w:rsid w:val="002F246B"/>
    <w:rsid w:val="002F4CC6"/>
    <w:rsid w:val="002F6326"/>
    <w:rsid w:val="00304218"/>
    <w:rsid w:val="0031000E"/>
    <w:rsid w:val="003106B5"/>
    <w:rsid w:val="003272A9"/>
    <w:rsid w:val="00331379"/>
    <w:rsid w:val="0033491A"/>
    <w:rsid w:val="0034339C"/>
    <w:rsid w:val="00354231"/>
    <w:rsid w:val="0036125A"/>
    <w:rsid w:val="0036369D"/>
    <w:rsid w:val="00366BCE"/>
    <w:rsid w:val="003676B4"/>
    <w:rsid w:val="003811CF"/>
    <w:rsid w:val="0039159E"/>
    <w:rsid w:val="003974E0"/>
    <w:rsid w:val="00397941"/>
    <w:rsid w:val="003A53D1"/>
    <w:rsid w:val="003A63E8"/>
    <w:rsid w:val="003B3EEB"/>
    <w:rsid w:val="003B566D"/>
    <w:rsid w:val="003B6E0C"/>
    <w:rsid w:val="003C6211"/>
    <w:rsid w:val="003E2910"/>
    <w:rsid w:val="003E7C4B"/>
    <w:rsid w:val="003F7DDF"/>
    <w:rsid w:val="004036A2"/>
    <w:rsid w:val="00406AE1"/>
    <w:rsid w:val="00406BD0"/>
    <w:rsid w:val="00410D5B"/>
    <w:rsid w:val="004126A0"/>
    <w:rsid w:val="0041318D"/>
    <w:rsid w:val="0042623A"/>
    <w:rsid w:val="0044185C"/>
    <w:rsid w:val="0044373D"/>
    <w:rsid w:val="00455D6E"/>
    <w:rsid w:val="004648E5"/>
    <w:rsid w:val="00473950"/>
    <w:rsid w:val="004C3D3E"/>
    <w:rsid w:val="004D4334"/>
    <w:rsid w:val="004F5DA3"/>
    <w:rsid w:val="004F7A4B"/>
    <w:rsid w:val="00513911"/>
    <w:rsid w:val="00522F72"/>
    <w:rsid w:val="005253F8"/>
    <w:rsid w:val="005255DF"/>
    <w:rsid w:val="00533A58"/>
    <w:rsid w:val="005359CA"/>
    <w:rsid w:val="005363E2"/>
    <w:rsid w:val="0054172C"/>
    <w:rsid w:val="00547FEA"/>
    <w:rsid w:val="00553155"/>
    <w:rsid w:val="00556112"/>
    <w:rsid w:val="00573101"/>
    <w:rsid w:val="005833CD"/>
    <w:rsid w:val="0059033B"/>
    <w:rsid w:val="005A0782"/>
    <w:rsid w:val="005A0821"/>
    <w:rsid w:val="005A22BF"/>
    <w:rsid w:val="005B2037"/>
    <w:rsid w:val="005B295B"/>
    <w:rsid w:val="005B5A42"/>
    <w:rsid w:val="005B6814"/>
    <w:rsid w:val="005C1AA3"/>
    <w:rsid w:val="005F10F9"/>
    <w:rsid w:val="005F2951"/>
    <w:rsid w:val="00603BE6"/>
    <w:rsid w:val="006074EE"/>
    <w:rsid w:val="00617A73"/>
    <w:rsid w:val="00617CD2"/>
    <w:rsid w:val="00622450"/>
    <w:rsid w:val="006401D2"/>
    <w:rsid w:val="00640B3A"/>
    <w:rsid w:val="00641142"/>
    <w:rsid w:val="00642387"/>
    <w:rsid w:val="00646DD8"/>
    <w:rsid w:val="00647D3B"/>
    <w:rsid w:val="006521A5"/>
    <w:rsid w:val="00655D74"/>
    <w:rsid w:val="00656F96"/>
    <w:rsid w:val="006714CB"/>
    <w:rsid w:val="006B6A1C"/>
    <w:rsid w:val="006C63AE"/>
    <w:rsid w:val="006D48D3"/>
    <w:rsid w:val="007018D6"/>
    <w:rsid w:val="00703B02"/>
    <w:rsid w:val="007148A9"/>
    <w:rsid w:val="00715DA5"/>
    <w:rsid w:val="00736FBB"/>
    <w:rsid w:val="0074411F"/>
    <w:rsid w:val="00765911"/>
    <w:rsid w:val="00773654"/>
    <w:rsid w:val="00783174"/>
    <w:rsid w:val="00783EE0"/>
    <w:rsid w:val="00784CEA"/>
    <w:rsid w:val="00787AEB"/>
    <w:rsid w:val="00791FEA"/>
    <w:rsid w:val="007C7C2B"/>
    <w:rsid w:val="007D2EDA"/>
    <w:rsid w:val="007E2341"/>
    <w:rsid w:val="007F5B04"/>
    <w:rsid w:val="007F5F8E"/>
    <w:rsid w:val="007F7BD6"/>
    <w:rsid w:val="0080270D"/>
    <w:rsid w:val="00803C5B"/>
    <w:rsid w:val="00812B5C"/>
    <w:rsid w:val="00815757"/>
    <w:rsid w:val="00820D63"/>
    <w:rsid w:val="00837522"/>
    <w:rsid w:val="00842380"/>
    <w:rsid w:val="00842A9C"/>
    <w:rsid w:val="00846360"/>
    <w:rsid w:val="0084742D"/>
    <w:rsid w:val="008616C5"/>
    <w:rsid w:val="00866F5D"/>
    <w:rsid w:val="00882ED8"/>
    <w:rsid w:val="008920AA"/>
    <w:rsid w:val="00895E3E"/>
    <w:rsid w:val="008A370D"/>
    <w:rsid w:val="008A401B"/>
    <w:rsid w:val="008B0F7F"/>
    <w:rsid w:val="008D14D1"/>
    <w:rsid w:val="008D508C"/>
    <w:rsid w:val="008D6D96"/>
    <w:rsid w:val="008E11F8"/>
    <w:rsid w:val="008E1B82"/>
    <w:rsid w:val="008E225D"/>
    <w:rsid w:val="008E31BB"/>
    <w:rsid w:val="008E32E6"/>
    <w:rsid w:val="00903D2A"/>
    <w:rsid w:val="00907DF3"/>
    <w:rsid w:val="009107E5"/>
    <w:rsid w:val="00914E67"/>
    <w:rsid w:val="00920DBF"/>
    <w:rsid w:val="00921D99"/>
    <w:rsid w:val="00953B98"/>
    <w:rsid w:val="00954F28"/>
    <w:rsid w:val="0096278D"/>
    <w:rsid w:val="0097058D"/>
    <w:rsid w:val="00975582"/>
    <w:rsid w:val="009770A3"/>
    <w:rsid w:val="0098353C"/>
    <w:rsid w:val="00986895"/>
    <w:rsid w:val="009874CA"/>
    <w:rsid w:val="0099174E"/>
    <w:rsid w:val="00991CFF"/>
    <w:rsid w:val="00997FE8"/>
    <w:rsid w:val="009B3308"/>
    <w:rsid w:val="009C44CA"/>
    <w:rsid w:val="009C4768"/>
    <w:rsid w:val="009E3BCF"/>
    <w:rsid w:val="009F1977"/>
    <w:rsid w:val="009F45E8"/>
    <w:rsid w:val="00A131CA"/>
    <w:rsid w:val="00A14ACD"/>
    <w:rsid w:val="00A609EE"/>
    <w:rsid w:val="00A70038"/>
    <w:rsid w:val="00A713DD"/>
    <w:rsid w:val="00A84FF7"/>
    <w:rsid w:val="00A857CF"/>
    <w:rsid w:val="00A97FC6"/>
    <w:rsid w:val="00AA7C3C"/>
    <w:rsid w:val="00AB12CA"/>
    <w:rsid w:val="00AC06A1"/>
    <w:rsid w:val="00AC7EE2"/>
    <w:rsid w:val="00AD06C2"/>
    <w:rsid w:val="00AD4028"/>
    <w:rsid w:val="00AD4892"/>
    <w:rsid w:val="00AE20AB"/>
    <w:rsid w:val="00AE232C"/>
    <w:rsid w:val="00AE2403"/>
    <w:rsid w:val="00AE66DD"/>
    <w:rsid w:val="00AF1329"/>
    <w:rsid w:val="00AF2187"/>
    <w:rsid w:val="00B33315"/>
    <w:rsid w:val="00B40269"/>
    <w:rsid w:val="00B45D11"/>
    <w:rsid w:val="00B5057E"/>
    <w:rsid w:val="00B54E84"/>
    <w:rsid w:val="00B65E5D"/>
    <w:rsid w:val="00B722DA"/>
    <w:rsid w:val="00B77AF4"/>
    <w:rsid w:val="00B920BC"/>
    <w:rsid w:val="00B959D3"/>
    <w:rsid w:val="00BB7CB9"/>
    <w:rsid w:val="00BC3E2A"/>
    <w:rsid w:val="00BE1001"/>
    <w:rsid w:val="00BF19ED"/>
    <w:rsid w:val="00BF3378"/>
    <w:rsid w:val="00BF33BB"/>
    <w:rsid w:val="00BF53DD"/>
    <w:rsid w:val="00C01F70"/>
    <w:rsid w:val="00C07C1B"/>
    <w:rsid w:val="00C17D56"/>
    <w:rsid w:val="00C201F6"/>
    <w:rsid w:val="00C33754"/>
    <w:rsid w:val="00C35A28"/>
    <w:rsid w:val="00C435A0"/>
    <w:rsid w:val="00C43C0E"/>
    <w:rsid w:val="00C579B9"/>
    <w:rsid w:val="00C723AF"/>
    <w:rsid w:val="00C737F5"/>
    <w:rsid w:val="00C9287C"/>
    <w:rsid w:val="00CA7834"/>
    <w:rsid w:val="00CC572D"/>
    <w:rsid w:val="00CD0F16"/>
    <w:rsid w:val="00CD1162"/>
    <w:rsid w:val="00CD5FE5"/>
    <w:rsid w:val="00CD7985"/>
    <w:rsid w:val="00CF7C0C"/>
    <w:rsid w:val="00D14A89"/>
    <w:rsid w:val="00D14FE1"/>
    <w:rsid w:val="00D34A57"/>
    <w:rsid w:val="00D508BA"/>
    <w:rsid w:val="00D779BF"/>
    <w:rsid w:val="00D80A03"/>
    <w:rsid w:val="00D83C4F"/>
    <w:rsid w:val="00D85534"/>
    <w:rsid w:val="00D87DAD"/>
    <w:rsid w:val="00D9352C"/>
    <w:rsid w:val="00DC4A38"/>
    <w:rsid w:val="00DC5E84"/>
    <w:rsid w:val="00DD3A5C"/>
    <w:rsid w:val="00DD3C13"/>
    <w:rsid w:val="00DD4217"/>
    <w:rsid w:val="00DF17CB"/>
    <w:rsid w:val="00DF6D99"/>
    <w:rsid w:val="00DF7999"/>
    <w:rsid w:val="00DF7EF2"/>
    <w:rsid w:val="00E11C3B"/>
    <w:rsid w:val="00E26150"/>
    <w:rsid w:val="00E2693D"/>
    <w:rsid w:val="00E300D7"/>
    <w:rsid w:val="00E41118"/>
    <w:rsid w:val="00E427BD"/>
    <w:rsid w:val="00E54927"/>
    <w:rsid w:val="00E5561E"/>
    <w:rsid w:val="00E61401"/>
    <w:rsid w:val="00E84C91"/>
    <w:rsid w:val="00E90C77"/>
    <w:rsid w:val="00EA4947"/>
    <w:rsid w:val="00EB33B2"/>
    <w:rsid w:val="00EB5678"/>
    <w:rsid w:val="00EC2587"/>
    <w:rsid w:val="00ED7BF0"/>
    <w:rsid w:val="00EE5028"/>
    <w:rsid w:val="00EE7B05"/>
    <w:rsid w:val="00EF118C"/>
    <w:rsid w:val="00EF74D3"/>
    <w:rsid w:val="00F0065A"/>
    <w:rsid w:val="00F03D13"/>
    <w:rsid w:val="00F21055"/>
    <w:rsid w:val="00F3401C"/>
    <w:rsid w:val="00F5228E"/>
    <w:rsid w:val="00F61B05"/>
    <w:rsid w:val="00F70C8F"/>
    <w:rsid w:val="00F77FEE"/>
    <w:rsid w:val="00F84547"/>
    <w:rsid w:val="00F8593F"/>
    <w:rsid w:val="00F87BC7"/>
    <w:rsid w:val="00F90277"/>
    <w:rsid w:val="00F96CFE"/>
    <w:rsid w:val="00FA2B2A"/>
    <w:rsid w:val="00FA3D4E"/>
    <w:rsid w:val="00FA743F"/>
    <w:rsid w:val="00FB0336"/>
    <w:rsid w:val="00FB3849"/>
    <w:rsid w:val="00FD0BCD"/>
    <w:rsid w:val="00FD1EBE"/>
    <w:rsid w:val="00FE64AD"/>
    <w:rsid w:val="00FF0E6E"/>
    <w:rsid w:val="00FF3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4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35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6369D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636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6369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636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36369D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3636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6369D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toc 2"/>
    <w:basedOn w:val="a"/>
    <w:rsid w:val="0036369D"/>
    <w:rPr>
      <w:rFonts w:ascii="Courier New" w:hAnsi="Courier New" w:cs="Courier New"/>
      <w:sz w:val="20"/>
      <w:szCs w:val="20"/>
    </w:rPr>
  </w:style>
  <w:style w:type="paragraph" w:styleId="3">
    <w:name w:val="toc 3"/>
    <w:basedOn w:val="a"/>
    <w:semiHidden/>
    <w:unhideWhenUsed/>
    <w:rsid w:val="0036369D"/>
    <w:pPr>
      <w:spacing w:after="120"/>
      <w:ind w:left="283"/>
    </w:pPr>
  </w:style>
  <w:style w:type="paragraph" w:styleId="9">
    <w:name w:val="toc 9"/>
    <w:basedOn w:val="a"/>
    <w:next w:val="a"/>
    <w:autoRedefine/>
    <w:uiPriority w:val="39"/>
    <w:semiHidden/>
    <w:unhideWhenUsed/>
    <w:rsid w:val="0036369D"/>
    <w:pPr>
      <w:spacing w:after="100"/>
      <w:ind w:left="1920"/>
    </w:pPr>
  </w:style>
  <w:style w:type="paragraph" w:styleId="a7">
    <w:name w:val="List Paragraph"/>
    <w:basedOn w:val="a"/>
    <w:uiPriority w:val="34"/>
    <w:qFormat/>
    <w:rsid w:val="0036369D"/>
    <w:pPr>
      <w:spacing w:after="200" w:line="276" w:lineRule="auto"/>
      <w:ind w:left="708"/>
    </w:pPr>
    <w:rPr>
      <w:rFonts w:ascii="Calibri" w:eastAsia="Calibri" w:hAnsi="Calibri"/>
      <w:sz w:val="22"/>
      <w:szCs w:val="22"/>
    </w:rPr>
  </w:style>
  <w:style w:type="character" w:customStyle="1" w:styleId="a8">
    <w:name w:val="Гипертекстовая ссылка"/>
    <w:basedOn w:val="a0"/>
    <w:uiPriority w:val="99"/>
    <w:rsid w:val="006074EE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9835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040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4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040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4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3E7C4B"/>
    <w:pPr>
      <w:spacing w:after="0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2C11A9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9770A3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55315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53155"/>
    <w:rPr>
      <w:rFonts w:ascii="Segoe UI" w:eastAsia="Times New Roman" w:hAnsi="Segoe UI" w:cs="Segoe UI"/>
      <w:sz w:val="18"/>
      <w:szCs w:val="18"/>
      <w:lang w:eastAsia="ru-RU"/>
    </w:rPr>
  </w:style>
  <w:style w:type="table" w:styleId="af1">
    <w:name w:val="Table Grid"/>
    <w:basedOn w:val="a1"/>
    <w:rsid w:val="00C737F5"/>
    <w:pPr>
      <w:spacing w:after="0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"/>
    <w:uiPriority w:val="99"/>
    <w:rsid w:val="00C737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"/>
    <w:rsid w:val="00C737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914E67"/>
    <w:pPr>
      <w:widowControl w:val="0"/>
      <w:autoSpaceDE w:val="0"/>
      <w:autoSpaceDN w:val="0"/>
      <w:adjustRightInd w:val="0"/>
      <w:spacing w:after="0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4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35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6369D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636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6369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636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36369D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3636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6369D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toc 2"/>
    <w:basedOn w:val="a"/>
    <w:rsid w:val="0036369D"/>
    <w:rPr>
      <w:rFonts w:ascii="Courier New" w:hAnsi="Courier New" w:cs="Courier New"/>
      <w:sz w:val="20"/>
      <w:szCs w:val="20"/>
    </w:rPr>
  </w:style>
  <w:style w:type="paragraph" w:styleId="3">
    <w:name w:val="toc 3"/>
    <w:basedOn w:val="a"/>
    <w:semiHidden/>
    <w:unhideWhenUsed/>
    <w:rsid w:val="0036369D"/>
    <w:pPr>
      <w:spacing w:after="120"/>
      <w:ind w:left="283"/>
    </w:pPr>
  </w:style>
  <w:style w:type="paragraph" w:styleId="9">
    <w:name w:val="toc 9"/>
    <w:basedOn w:val="a"/>
    <w:next w:val="a"/>
    <w:autoRedefine/>
    <w:uiPriority w:val="39"/>
    <w:semiHidden/>
    <w:unhideWhenUsed/>
    <w:rsid w:val="0036369D"/>
    <w:pPr>
      <w:spacing w:after="100"/>
      <w:ind w:left="1920"/>
    </w:pPr>
  </w:style>
  <w:style w:type="paragraph" w:styleId="a7">
    <w:name w:val="List Paragraph"/>
    <w:basedOn w:val="a"/>
    <w:uiPriority w:val="34"/>
    <w:qFormat/>
    <w:rsid w:val="0036369D"/>
    <w:pPr>
      <w:spacing w:after="200" w:line="276" w:lineRule="auto"/>
      <w:ind w:left="708"/>
    </w:pPr>
    <w:rPr>
      <w:rFonts w:ascii="Calibri" w:eastAsia="Calibri" w:hAnsi="Calibri"/>
      <w:sz w:val="22"/>
      <w:szCs w:val="22"/>
    </w:rPr>
  </w:style>
  <w:style w:type="character" w:customStyle="1" w:styleId="a8">
    <w:name w:val="Гипертекстовая ссылка"/>
    <w:basedOn w:val="a0"/>
    <w:uiPriority w:val="99"/>
    <w:rsid w:val="006074EE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9835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040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4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040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4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3E7C4B"/>
    <w:pPr>
      <w:spacing w:after="0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2C11A9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9770A3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55315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53155"/>
    <w:rPr>
      <w:rFonts w:ascii="Segoe UI" w:eastAsia="Times New Roman" w:hAnsi="Segoe UI" w:cs="Segoe UI"/>
      <w:sz w:val="18"/>
      <w:szCs w:val="18"/>
      <w:lang w:eastAsia="ru-RU"/>
    </w:rPr>
  </w:style>
  <w:style w:type="table" w:styleId="af1">
    <w:name w:val="Table Grid"/>
    <w:basedOn w:val="a1"/>
    <w:rsid w:val="00C737F5"/>
    <w:pPr>
      <w:spacing w:after="0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"/>
    <w:uiPriority w:val="99"/>
    <w:rsid w:val="00C737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"/>
    <w:rsid w:val="00C737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914E67"/>
    <w:pPr>
      <w:widowControl w:val="0"/>
      <w:autoSpaceDE w:val="0"/>
      <w:autoSpaceDN w:val="0"/>
      <w:adjustRightInd w:val="0"/>
      <w:spacing w:after="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eorgievsk.ru/munzakupki/doc/post_849.zip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D5125-46AC-43F3-A324-CCCF5106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2022-06-21T07:25:00Z</cp:lastPrinted>
  <dcterms:created xsi:type="dcterms:W3CDTF">2023-03-29T11:42:00Z</dcterms:created>
  <dcterms:modified xsi:type="dcterms:W3CDTF">2023-03-29T11:42:00Z</dcterms:modified>
</cp:coreProperties>
</file>