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6D" w:rsidRDefault="00A7216D" w:rsidP="00A7216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A7216D" w:rsidRDefault="00A7216D" w:rsidP="00A721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A7216D" w:rsidRDefault="00A7216D" w:rsidP="00A721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A7216D" w:rsidRPr="001C2D4B" w:rsidRDefault="00A7216D" w:rsidP="00A721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216D" w:rsidRPr="00EC6783" w:rsidRDefault="005557B3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 октября </w:t>
      </w:r>
      <w:r w:rsidR="00A7216D" w:rsidRPr="00EC6783">
        <w:rPr>
          <w:rFonts w:ascii="Times New Roman" w:hAnsi="Times New Roman"/>
          <w:sz w:val="28"/>
          <w:szCs w:val="28"/>
        </w:rPr>
        <w:t>20</w:t>
      </w:r>
      <w:r w:rsidR="00A7216D">
        <w:rPr>
          <w:rFonts w:ascii="Times New Roman" w:hAnsi="Times New Roman"/>
          <w:sz w:val="28"/>
          <w:szCs w:val="28"/>
        </w:rPr>
        <w:t>21</w:t>
      </w:r>
      <w:r w:rsidR="00A7216D" w:rsidRPr="00EC6783">
        <w:rPr>
          <w:rFonts w:ascii="Times New Roman" w:hAnsi="Times New Roman"/>
          <w:sz w:val="28"/>
          <w:szCs w:val="28"/>
        </w:rPr>
        <w:t xml:space="preserve"> г.        </w:t>
      </w:r>
      <w:r w:rsidR="00A7216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7216D" w:rsidRPr="00EC6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7216D" w:rsidRPr="00EC6783">
        <w:rPr>
          <w:rFonts w:ascii="Times New Roman" w:hAnsi="Times New Roman"/>
          <w:sz w:val="28"/>
          <w:szCs w:val="28"/>
        </w:rPr>
        <w:t xml:space="preserve">      г. Георгиевск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7216D" w:rsidRPr="00EC678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 w:rsidR="00A7216D" w:rsidRPr="00EC6783">
        <w:rPr>
          <w:rFonts w:ascii="Times New Roman" w:hAnsi="Times New Roman"/>
          <w:sz w:val="28"/>
          <w:szCs w:val="28"/>
        </w:rPr>
        <w:t xml:space="preserve">       № </w:t>
      </w:r>
      <w:r>
        <w:rPr>
          <w:rFonts w:ascii="Times New Roman" w:hAnsi="Times New Roman"/>
          <w:sz w:val="28"/>
          <w:szCs w:val="28"/>
        </w:rPr>
        <w:t>42</w:t>
      </w:r>
    </w:p>
    <w:p w:rsidR="00717979" w:rsidRPr="001C2D4B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1C2D4B" w:rsidRDefault="00A7216D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9C1C00" w:rsidP="00A7216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300B2E">
        <w:rPr>
          <w:b w:val="0"/>
          <w:bCs w:val="0"/>
        </w:rPr>
        <w:t>публичных слушаний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D10C5C">
        <w:rPr>
          <w:rFonts w:eastAsia="Calibri"/>
          <w:b w:val="0"/>
          <w:szCs w:val="28"/>
        </w:rPr>
        <w:t>проектов решений</w:t>
      </w:r>
      <w:r w:rsidR="00CA62C1">
        <w:rPr>
          <w:rFonts w:eastAsia="Calibri"/>
          <w:b w:val="0"/>
          <w:szCs w:val="28"/>
        </w:rPr>
        <w:t xml:space="preserve"> </w:t>
      </w:r>
      <w:r w:rsidR="0003762A">
        <w:rPr>
          <w:rFonts w:eastAsia="Calibri"/>
          <w:b w:val="0"/>
          <w:szCs w:val="28"/>
        </w:rPr>
        <w:t>о предоставлении разрешения на отклонение от предельных параметров</w:t>
      </w:r>
      <w:proofErr w:type="gramEnd"/>
      <w:r w:rsidR="0003762A">
        <w:rPr>
          <w:rFonts w:eastAsia="Calibri"/>
          <w:b w:val="0"/>
          <w:szCs w:val="28"/>
        </w:rPr>
        <w:t xml:space="preserve"> ра</w:t>
      </w:r>
      <w:r w:rsidR="0003762A">
        <w:rPr>
          <w:rFonts w:eastAsia="Calibri"/>
          <w:b w:val="0"/>
          <w:szCs w:val="28"/>
        </w:rPr>
        <w:t>з</w:t>
      </w:r>
      <w:r w:rsidR="0003762A"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 w:rsidR="0003762A">
        <w:rPr>
          <w:rFonts w:eastAsia="Calibri"/>
          <w:b w:val="0"/>
          <w:szCs w:val="28"/>
        </w:rPr>
        <w:t>ь</w:t>
      </w:r>
      <w:r w:rsidR="0003762A">
        <w:rPr>
          <w:rFonts w:eastAsia="Calibri"/>
          <w:b w:val="0"/>
          <w:szCs w:val="28"/>
        </w:rPr>
        <w:t>ства и предоставлении разрешения на условно разрешенный вид использов</w:t>
      </w:r>
      <w:r w:rsidR="0003762A">
        <w:rPr>
          <w:rFonts w:eastAsia="Calibri"/>
          <w:b w:val="0"/>
          <w:szCs w:val="28"/>
        </w:rPr>
        <w:t>а</w:t>
      </w:r>
      <w:r w:rsidR="0003762A">
        <w:rPr>
          <w:rFonts w:eastAsia="Calibri"/>
          <w:b w:val="0"/>
          <w:szCs w:val="28"/>
        </w:rPr>
        <w:t>ния земельного участка</w:t>
      </w:r>
      <w:r w:rsidR="00BA5DEF">
        <w:rPr>
          <w:rFonts w:eastAsia="Calibri"/>
          <w:b w:val="0"/>
          <w:szCs w:val="28"/>
        </w:rPr>
        <w:t xml:space="preserve"> </w:t>
      </w:r>
    </w:p>
    <w:p w:rsidR="00656798" w:rsidRDefault="00656798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79F3" w:rsidRDefault="00F77B2F" w:rsidP="005C2C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>Рассмотрев заявления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DE0D85" w:rsidRPr="0091298D">
        <w:rPr>
          <w:rFonts w:ascii="Times New Roman" w:eastAsia="PMingLiU" w:hAnsi="Times New Roman"/>
          <w:sz w:val="28"/>
          <w:szCs w:val="28"/>
          <w:lang w:eastAsia="zh-TW"/>
        </w:rPr>
        <w:t>управления имущественных и земельных отн</w:t>
      </w:r>
      <w:r w:rsidR="00DE0D85" w:rsidRPr="0091298D">
        <w:rPr>
          <w:rFonts w:ascii="Times New Roman" w:eastAsia="PMingLiU" w:hAnsi="Times New Roman"/>
          <w:sz w:val="28"/>
          <w:szCs w:val="28"/>
          <w:lang w:eastAsia="zh-TW"/>
        </w:rPr>
        <w:t>о</w:t>
      </w:r>
      <w:r w:rsidR="00DE0D85" w:rsidRPr="0091298D">
        <w:rPr>
          <w:rFonts w:ascii="Times New Roman" w:eastAsia="PMingLiU" w:hAnsi="Times New Roman"/>
          <w:sz w:val="28"/>
          <w:szCs w:val="28"/>
          <w:lang w:eastAsia="zh-TW"/>
        </w:rPr>
        <w:t xml:space="preserve">шений администрации Георгиевского </w:t>
      </w:r>
      <w:r w:rsidR="00DE0D85">
        <w:rPr>
          <w:rFonts w:ascii="Times New Roman" w:eastAsia="PMingLiU" w:hAnsi="Times New Roman"/>
          <w:sz w:val="28"/>
          <w:szCs w:val="28"/>
          <w:lang w:eastAsia="zh-TW"/>
        </w:rPr>
        <w:t>городского округа Ставропольско</w:t>
      </w:r>
      <w:r w:rsidR="00DE0D85" w:rsidRPr="0091298D">
        <w:rPr>
          <w:rFonts w:ascii="Times New Roman" w:eastAsia="PMingLiU" w:hAnsi="Times New Roman"/>
          <w:sz w:val="28"/>
          <w:szCs w:val="28"/>
          <w:lang w:eastAsia="zh-TW"/>
        </w:rPr>
        <w:t>го края</w:t>
      </w:r>
      <w:r w:rsidR="00DE0D85">
        <w:rPr>
          <w:rFonts w:ascii="Times New Roman" w:eastAsia="PMingLiU" w:hAnsi="Times New Roman"/>
          <w:sz w:val="28"/>
          <w:szCs w:val="28"/>
          <w:lang w:eastAsia="zh-TW"/>
        </w:rPr>
        <w:t>,</w:t>
      </w:r>
      <w:r w:rsidR="00231A6A">
        <w:rPr>
          <w:rFonts w:ascii="Times New Roman" w:eastAsia="PMingLiU" w:hAnsi="Times New Roman"/>
          <w:sz w:val="28"/>
          <w:szCs w:val="28"/>
          <w:lang w:eastAsia="zh-TW"/>
        </w:rPr>
        <w:t xml:space="preserve"> Литвинова Николая Игоревича</w:t>
      </w:r>
      <w:r w:rsidR="00641EC2">
        <w:rPr>
          <w:rFonts w:ascii="Times New Roman" w:eastAsia="PMingLiU" w:hAnsi="Times New Roman"/>
          <w:sz w:val="28"/>
          <w:szCs w:val="28"/>
          <w:lang w:eastAsia="zh-TW"/>
        </w:rPr>
        <w:t xml:space="preserve">, </w:t>
      </w:r>
      <w:r w:rsidR="00641EC2" w:rsidRPr="00641EC2">
        <w:rPr>
          <w:rFonts w:ascii="Times New Roman" w:hAnsi="Times New Roman"/>
          <w:sz w:val="28"/>
          <w:szCs w:val="28"/>
        </w:rPr>
        <w:t>действующего в интересах Петросовой Юлии Вадимовны</w:t>
      </w:r>
      <w:r w:rsidR="0031516F">
        <w:rPr>
          <w:rFonts w:ascii="Times New Roman" w:hAnsi="Times New Roman"/>
          <w:sz w:val="28"/>
          <w:szCs w:val="28"/>
        </w:rPr>
        <w:t>,</w:t>
      </w:r>
      <w:r w:rsidR="00641EC2" w:rsidRPr="00641EC2">
        <w:rPr>
          <w:rFonts w:ascii="Times New Roman" w:hAnsi="Times New Roman"/>
          <w:sz w:val="28"/>
          <w:szCs w:val="28"/>
        </w:rPr>
        <w:t xml:space="preserve"> на основании доверенности </w:t>
      </w:r>
      <w:r w:rsidR="00DD0A71">
        <w:rPr>
          <w:rFonts w:ascii="Times New Roman" w:hAnsi="Times New Roman"/>
          <w:sz w:val="28"/>
          <w:szCs w:val="28"/>
        </w:rPr>
        <w:t xml:space="preserve">26АА4312040 </w:t>
      </w:r>
      <w:r w:rsidR="00641EC2" w:rsidRPr="00641EC2">
        <w:rPr>
          <w:rFonts w:ascii="Times New Roman" w:hAnsi="Times New Roman"/>
          <w:sz w:val="28"/>
          <w:szCs w:val="28"/>
        </w:rPr>
        <w:t xml:space="preserve">от 04 мая </w:t>
      </w:r>
      <w:r w:rsidR="00A7216D">
        <w:rPr>
          <w:rFonts w:ascii="Times New Roman" w:hAnsi="Times New Roman"/>
          <w:sz w:val="28"/>
          <w:szCs w:val="28"/>
        </w:rPr>
        <w:t xml:space="preserve">     </w:t>
      </w:r>
      <w:r w:rsidR="00641EC2" w:rsidRPr="00641EC2">
        <w:rPr>
          <w:rFonts w:ascii="Times New Roman" w:hAnsi="Times New Roman"/>
          <w:sz w:val="28"/>
          <w:szCs w:val="28"/>
        </w:rPr>
        <w:t xml:space="preserve">2021 г., удостоверенной </w:t>
      </w:r>
      <w:proofErr w:type="spellStart"/>
      <w:r w:rsidR="00641EC2" w:rsidRPr="00641EC2">
        <w:rPr>
          <w:rFonts w:ascii="Times New Roman" w:hAnsi="Times New Roman"/>
          <w:sz w:val="28"/>
          <w:szCs w:val="28"/>
        </w:rPr>
        <w:t>Мандрыко</w:t>
      </w:r>
      <w:proofErr w:type="spellEnd"/>
      <w:r w:rsidR="00641EC2" w:rsidRPr="00641EC2">
        <w:rPr>
          <w:rFonts w:ascii="Times New Roman" w:hAnsi="Times New Roman"/>
          <w:sz w:val="28"/>
          <w:szCs w:val="28"/>
        </w:rPr>
        <w:t xml:space="preserve"> Ритой Викторовной, временно исполн</w:t>
      </w:r>
      <w:r w:rsidR="00641EC2" w:rsidRPr="00641EC2">
        <w:rPr>
          <w:rFonts w:ascii="Times New Roman" w:hAnsi="Times New Roman"/>
          <w:sz w:val="28"/>
          <w:szCs w:val="28"/>
        </w:rPr>
        <w:t>я</w:t>
      </w:r>
      <w:r w:rsidR="00641EC2" w:rsidRPr="00641EC2">
        <w:rPr>
          <w:rFonts w:ascii="Times New Roman" w:hAnsi="Times New Roman"/>
          <w:sz w:val="28"/>
          <w:szCs w:val="28"/>
        </w:rPr>
        <w:t xml:space="preserve">ющей обязанности нотариуса </w:t>
      </w:r>
      <w:proofErr w:type="spellStart"/>
      <w:r w:rsidR="00641EC2" w:rsidRPr="00641EC2">
        <w:rPr>
          <w:rFonts w:ascii="Times New Roman" w:hAnsi="Times New Roman"/>
          <w:sz w:val="28"/>
          <w:szCs w:val="28"/>
        </w:rPr>
        <w:t>Мандрыко</w:t>
      </w:r>
      <w:proofErr w:type="spellEnd"/>
      <w:r w:rsidR="00641EC2" w:rsidRPr="00641EC2">
        <w:rPr>
          <w:rFonts w:ascii="Times New Roman" w:hAnsi="Times New Roman"/>
          <w:sz w:val="28"/>
          <w:szCs w:val="28"/>
        </w:rPr>
        <w:t xml:space="preserve"> Александра Владимировича Пят</w:t>
      </w:r>
      <w:r w:rsidR="00641EC2" w:rsidRPr="00641EC2">
        <w:rPr>
          <w:rFonts w:ascii="Times New Roman" w:hAnsi="Times New Roman"/>
          <w:sz w:val="28"/>
          <w:szCs w:val="28"/>
        </w:rPr>
        <w:t>и</w:t>
      </w:r>
      <w:r w:rsidR="00641EC2" w:rsidRPr="00641EC2">
        <w:rPr>
          <w:rFonts w:ascii="Times New Roman" w:hAnsi="Times New Roman"/>
          <w:sz w:val="28"/>
          <w:szCs w:val="28"/>
        </w:rPr>
        <w:t>горского городского нотариального округа Ставропольского края</w:t>
      </w:r>
      <w:r w:rsidR="00C2205B">
        <w:rPr>
          <w:rFonts w:ascii="Times New Roman" w:hAnsi="Times New Roman"/>
          <w:sz w:val="28"/>
          <w:szCs w:val="28"/>
        </w:rPr>
        <w:t>, запись в реестре № 26/414-н</w:t>
      </w:r>
      <w:r w:rsidR="00DD0A71">
        <w:rPr>
          <w:rFonts w:ascii="Times New Roman" w:hAnsi="Times New Roman"/>
          <w:sz w:val="28"/>
          <w:szCs w:val="28"/>
        </w:rPr>
        <w:t>/26-2021-3-1634</w:t>
      </w:r>
      <w:r w:rsidR="00641EC2" w:rsidRPr="00641EC2">
        <w:rPr>
          <w:rFonts w:ascii="Times New Roman" w:hAnsi="Times New Roman"/>
          <w:sz w:val="28"/>
          <w:szCs w:val="28"/>
        </w:rPr>
        <w:t xml:space="preserve"> и в интересах Бобровского Сер</w:t>
      </w:r>
      <w:r w:rsidR="00641EC2">
        <w:rPr>
          <w:rFonts w:ascii="Times New Roman" w:hAnsi="Times New Roman"/>
          <w:sz w:val="28"/>
          <w:szCs w:val="28"/>
        </w:rPr>
        <w:t>гея Вале</w:t>
      </w:r>
      <w:r w:rsidR="00641EC2">
        <w:rPr>
          <w:rFonts w:ascii="Times New Roman" w:hAnsi="Times New Roman"/>
          <w:sz w:val="28"/>
          <w:szCs w:val="28"/>
        </w:rPr>
        <w:t>н</w:t>
      </w:r>
      <w:r w:rsidR="00641EC2">
        <w:rPr>
          <w:rFonts w:ascii="Times New Roman" w:hAnsi="Times New Roman"/>
          <w:sz w:val="28"/>
          <w:szCs w:val="28"/>
        </w:rPr>
        <w:t>тиновича</w:t>
      </w:r>
      <w:proofErr w:type="gramEnd"/>
      <w:r w:rsidR="00F06318">
        <w:rPr>
          <w:rFonts w:ascii="Times New Roman" w:hAnsi="Times New Roman"/>
          <w:sz w:val="28"/>
          <w:szCs w:val="28"/>
        </w:rPr>
        <w:t>,</w:t>
      </w:r>
      <w:r w:rsidR="00641EC2">
        <w:rPr>
          <w:rFonts w:ascii="Times New Roman" w:hAnsi="Times New Roman"/>
          <w:sz w:val="28"/>
          <w:szCs w:val="28"/>
        </w:rPr>
        <w:t xml:space="preserve"> </w:t>
      </w:r>
      <w:r w:rsidR="00641EC2" w:rsidRPr="00641EC2">
        <w:rPr>
          <w:rFonts w:ascii="Times New Roman" w:hAnsi="Times New Roman"/>
          <w:sz w:val="28"/>
          <w:szCs w:val="28"/>
        </w:rPr>
        <w:t xml:space="preserve">на основании доверенности </w:t>
      </w:r>
      <w:r w:rsidR="00DD0A71">
        <w:rPr>
          <w:rFonts w:ascii="Times New Roman" w:hAnsi="Times New Roman"/>
          <w:sz w:val="28"/>
          <w:szCs w:val="28"/>
        </w:rPr>
        <w:t xml:space="preserve">26АА4312038 </w:t>
      </w:r>
      <w:r w:rsidR="00641EC2" w:rsidRPr="00641EC2">
        <w:rPr>
          <w:rFonts w:ascii="Times New Roman" w:hAnsi="Times New Roman"/>
          <w:sz w:val="28"/>
          <w:szCs w:val="28"/>
        </w:rPr>
        <w:t>04 мая 2021 г., удост</w:t>
      </w:r>
      <w:r w:rsidR="00641EC2" w:rsidRPr="00641EC2">
        <w:rPr>
          <w:rFonts w:ascii="Times New Roman" w:hAnsi="Times New Roman"/>
          <w:sz w:val="28"/>
          <w:szCs w:val="28"/>
        </w:rPr>
        <w:t>о</w:t>
      </w:r>
      <w:r w:rsidR="00641EC2" w:rsidRPr="00641EC2">
        <w:rPr>
          <w:rFonts w:ascii="Times New Roman" w:hAnsi="Times New Roman"/>
          <w:sz w:val="28"/>
          <w:szCs w:val="28"/>
        </w:rPr>
        <w:t xml:space="preserve">веренной </w:t>
      </w:r>
      <w:proofErr w:type="spellStart"/>
      <w:r w:rsidR="00641EC2" w:rsidRPr="00641EC2">
        <w:rPr>
          <w:rFonts w:ascii="Times New Roman" w:hAnsi="Times New Roman"/>
          <w:sz w:val="28"/>
          <w:szCs w:val="28"/>
        </w:rPr>
        <w:t>Мандрыко</w:t>
      </w:r>
      <w:proofErr w:type="spellEnd"/>
      <w:r w:rsidR="00641EC2" w:rsidRPr="00641EC2">
        <w:rPr>
          <w:rFonts w:ascii="Times New Roman" w:hAnsi="Times New Roman"/>
          <w:sz w:val="28"/>
          <w:szCs w:val="28"/>
        </w:rPr>
        <w:t xml:space="preserve"> Ритой Викторовной, временно исполняющей обязанн</w:t>
      </w:r>
      <w:r w:rsidR="00641EC2" w:rsidRPr="00641EC2">
        <w:rPr>
          <w:rFonts w:ascii="Times New Roman" w:hAnsi="Times New Roman"/>
          <w:sz w:val="28"/>
          <w:szCs w:val="28"/>
        </w:rPr>
        <w:t>о</w:t>
      </w:r>
      <w:proofErr w:type="gramStart"/>
      <w:r w:rsidR="00641EC2" w:rsidRPr="00641EC2">
        <w:rPr>
          <w:rFonts w:ascii="Times New Roman" w:hAnsi="Times New Roman"/>
          <w:sz w:val="28"/>
          <w:szCs w:val="28"/>
        </w:rPr>
        <w:t xml:space="preserve">сти нотариуса </w:t>
      </w:r>
      <w:proofErr w:type="spellStart"/>
      <w:r w:rsidR="00641EC2" w:rsidRPr="00641EC2">
        <w:rPr>
          <w:rFonts w:ascii="Times New Roman" w:hAnsi="Times New Roman"/>
          <w:sz w:val="28"/>
          <w:szCs w:val="28"/>
        </w:rPr>
        <w:t>Мандрыко</w:t>
      </w:r>
      <w:proofErr w:type="spellEnd"/>
      <w:r w:rsidR="00641EC2" w:rsidRPr="00641EC2">
        <w:rPr>
          <w:rFonts w:ascii="Times New Roman" w:hAnsi="Times New Roman"/>
          <w:sz w:val="28"/>
          <w:szCs w:val="28"/>
        </w:rPr>
        <w:t xml:space="preserve"> Александра Владимировича Пятигорского горо</w:t>
      </w:r>
      <w:r w:rsidR="00641EC2" w:rsidRPr="00641EC2">
        <w:rPr>
          <w:rFonts w:ascii="Times New Roman" w:hAnsi="Times New Roman"/>
          <w:sz w:val="28"/>
          <w:szCs w:val="28"/>
        </w:rPr>
        <w:t>д</w:t>
      </w:r>
      <w:r w:rsidR="00641EC2" w:rsidRPr="00641EC2">
        <w:rPr>
          <w:rFonts w:ascii="Times New Roman" w:hAnsi="Times New Roman"/>
          <w:sz w:val="28"/>
          <w:szCs w:val="28"/>
        </w:rPr>
        <w:t>ского нотариального округа Ставропольского края</w:t>
      </w:r>
      <w:r w:rsidR="00641EC2">
        <w:rPr>
          <w:rFonts w:ascii="Times New Roman" w:hAnsi="Times New Roman"/>
          <w:sz w:val="28"/>
          <w:szCs w:val="28"/>
        </w:rPr>
        <w:t>,</w:t>
      </w:r>
      <w:r w:rsidR="00DD0A71">
        <w:rPr>
          <w:rFonts w:ascii="Times New Roman" w:hAnsi="Times New Roman"/>
          <w:sz w:val="28"/>
          <w:szCs w:val="28"/>
        </w:rPr>
        <w:t xml:space="preserve"> запись в реестре </w:t>
      </w:r>
      <w:r w:rsidR="00F06318">
        <w:rPr>
          <w:rFonts w:ascii="Times New Roman" w:hAnsi="Times New Roman"/>
          <w:sz w:val="28"/>
          <w:szCs w:val="28"/>
        </w:rPr>
        <w:t xml:space="preserve">             </w:t>
      </w:r>
      <w:r w:rsidR="00C2205B">
        <w:rPr>
          <w:rFonts w:ascii="Times New Roman" w:hAnsi="Times New Roman"/>
          <w:sz w:val="28"/>
          <w:szCs w:val="28"/>
        </w:rPr>
        <w:t>№ 26/414-н</w:t>
      </w:r>
      <w:r w:rsidR="00DD0A71">
        <w:rPr>
          <w:rFonts w:ascii="Times New Roman" w:hAnsi="Times New Roman"/>
          <w:sz w:val="28"/>
          <w:szCs w:val="28"/>
        </w:rPr>
        <w:t>/26-2021-3-1633,</w:t>
      </w:r>
      <w:r w:rsidR="00641E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1EC2">
        <w:rPr>
          <w:rFonts w:ascii="Times New Roman" w:hAnsi="Times New Roman"/>
          <w:sz w:val="28"/>
          <w:szCs w:val="28"/>
        </w:rPr>
        <w:t>Велиевой</w:t>
      </w:r>
      <w:proofErr w:type="spellEnd"/>
      <w:r w:rsidR="00641E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1EC2">
        <w:rPr>
          <w:rFonts w:ascii="Times New Roman" w:hAnsi="Times New Roman"/>
          <w:sz w:val="28"/>
          <w:szCs w:val="28"/>
        </w:rPr>
        <w:t>Гюльнары</w:t>
      </w:r>
      <w:proofErr w:type="spellEnd"/>
      <w:r w:rsidR="00641E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1EC2">
        <w:rPr>
          <w:rFonts w:ascii="Times New Roman" w:hAnsi="Times New Roman"/>
          <w:sz w:val="28"/>
          <w:szCs w:val="28"/>
        </w:rPr>
        <w:t>Абузар-кызы</w:t>
      </w:r>
      <w:proofErr w:type="spellEnd"/>
      <w:r w:rsidR="00641EC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41EC2">
        <w:rPr>
          <w:rFonts w:ascii="Times New Roman" w:hAnsi="Times New Roman"/>
          <w:sz w:val="28"/>
          <w:szCs w:val="28"/>
        </w:rPr>
        <w:t>Нечипуренко</w:t>
      </w:r>
      <w:proofErr w:type="spellEnd"/>
      <w:r w:rsidR="00641EC2">
        <w:rPr>
          <w:rFonts w:ascii="Times New Roman" w:hAnsi="Times New Roman"/>
          <w:sz w:val="28"/>
          <w:szCs w:val="28"/>
        </w:rPr>
        <w:t xml:space="preserve"> Ильи Владимировича, Мавроди Романа </w:t>
      </w:r>
      <w:proofErr w:type="spellStart"/>
      <w:r w:rsidR="00641EC2">
        <w:rPr>
          <w:rFonts w:ascii="Times New Roman" w:hAnsi="Times New Roman"/>
          <w:sz w:val="28"/>
          <w:szCs w:val="28"/>
        </w:rPr>
        <w:t>Харлампиевича</w:t>
      </w:r>
      <w:proofErr w:type="spellEnd"/>
      <w:r w:rsidR="00641EC2">
        <w:rPr>
          <w:rFonts w:ascii="Times New Roman" w:hAnsi="Times New Roman"/>
          <w:sz w:val="28"/>
          <w:szCs w:val="28"/>
        </w:rPr>
        <w:t xml:space="preserve">, </w:t>
      </w:r>
      <w:r w:rsidR="00641EC2" w:rsidRPr="00DB5DB7">
        <w:rPr>
          <w:rFonts w:ascii="Times New Roman" w:hAnsi="Times New Roman"/>
          <w:bCs/>
          <w:kern w:val="36"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="00641EC2">
        <w:rPr>
          <w:rFonts w:ascii="Times New Roman" w:hAnsi="Times New Roman"/>
          <w:bCs/>
          <w:kern w:val="36"/>
          <w:sz w:val="28"/>
          <w:szCs w:val="28"/>
        </w:rPr>
        <w:t xml:space="preserve">, заявления </w:t>
      </w:r>
      <w:proofErr w:type="spellStart"/>
      <w:r w:rsidR="00641EC2">
        <w:rPr>
          <w:rFonts w:ascii="Times New Roman" w:hAnsi="Times New Roman"/>
          <w:bCs/>
          <w:kern w:val="36"/>
          <w:sz w:val="28"/>
          <w:szCs w:val="28"/>
        </w:rPr>
        <w:t>Бадунц</w:t>
      </w:r>
      <w:proofErr w:type="spellEnd"/>
      <w:r w:rsidR="00641EC2">
        <w:rPr>
          <w:rFonts w:ascii="Times New Roman" w:hAnsi="Times New Roman"/>
          <w:bCs/>
          <w:kern w:val="36"/>
          <w:sz w:val="28"/>
          <w:szCs w:val="28"/>
        </w:rPr>
        <w:t xml:space="preserve"> Ирины </w:t>
      </w:r>
      <w:proofErr w:type="spellStart"/>
      <w:r w:rsidR="00641EC2">
        <w:rPr>
          <w:rFonts w:ascii="Times New Roman" w:hAnsi="Times New Roman"/>
          <w:bCs/>
          <w:kern w:val="36"/>
          <w:sz w:val="28"/>
          <w:szCs w:val="28"/>
        </w:rPr>
        <w:t>Вачакановны</w:t>
      </w:r>
      <w:proofErr w:type="spellEnd"/>
      <w:r w:rsidR="00641EC2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641EC2">
        <w:rPr>
          <w:rFonts w:ascii="Times New Roman" w:hAnsi="Times New Roman"/>
          <w:bCs/>
          <w:kern w:val="36"/>
          <w:sz w:val="28"/>
          <w:szCs w:val="28"/>
        </w:rPr>
        <w:t>Шупиковой</w:t>
      </w:r>
      <w:proofErr w:type="spellEnd"/>
      <w:r w:rsidR="00641EC2">
        <w:rPr>
          <w:rFonts w:ascii="Times New Roman" w:hAnsi="Times New Roman"/>
          <w:bCs/>
          <w:kern w:val="36"/>
          <w:sz w:val="28"/>
          <w:szCs w:val="28"/>
        </w:rPr>
        <w:t xml:space="preserve"> Татьяны Михайловны, </w:t>
      </w:r>
      <w:proofErr w:type="spellStart"/>
      <w:r w:rsidR="00641EC2">
        <w:rPr>
          <w:rFonts w:ascii="Times New Roman" w:hAnsi="Times New Roman"/>
          <w:bCs/>
          <w:kern w:val="36"/>
          <w:sz w:val="28"/>
          <w:szCs w:val="28"/>
        </w:rPr>
        <w:t>Мусаеляна</w:t>
      </w:r>
      <w:proofErr w:type="spellEnd"/>
      <w:r w:rsidR="00641EC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641EC2">
        <w:rPr>
          <w:rFonts w:ascii="Times New Roman" w:hAnsi="Times New Roman"/>
          <w:bCs/>
          <w:kern w:val="36"/>
          <w:sz w:val="28"/>
          <w:szCs w:val="28"/>
        </w:rPr>
        <w:t>Мгера</w:t>
      </w:r>
      <w:proofErr w:type="spellEnd"/>
      <w:r w:rsidR="00641EC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641EC2">
        <w:rPr>
          <w:rFonts w:ascii="Times New Roman" w:hAnsi="Times New Roman"/>
          <w:bCs/>
          <w:kern w:val="36"/>
          <w:sz w:val="28"/>
          <w:szCs w:val="28"/>
        </w:rPr>
        <w:t>Арутюни</w:t>
      </w:r>
      <w:proofErr w:type="spellEnd"/>
      <w:r w:rsidR="00641EC2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573CE0">
        <w:rPr>
          <w:rFonts w:ascii="Times New Roman" w:hAnsi="Times New Roman"/>
          <w:bCs/>
          <w:kern w:val="36"/>
          <w:sz w:val="28"/>
          <w:szCs w:val="28"/>
        </w:rPr>
        <w:t xml:space="preserve">о предоставлении разрешения на </w:t>
      </w:r>
      <w:r w:rsidR="00573CE0" w:rsidRPr="00CA62C1">
        <w:rPr>
          <w:rFonts w:ascii="Times New Roman" w:hAnsi="Times New Roman"/>
          <w:bCs/>
          <w:kern w:val="36"/>
          <w:sz w:val="28"/>
          <w:szCs w:val="28"/>
        </w:rPr>
        <w:t xml:space="preserve">отклонение от предельных параметров разрешенного строительства,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</w:t>
      </w:r>
      <w:proofErr w:type="gramEnd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у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га Ставропольского края от </w:t>
      </w:r>
      <w:r w:rsidR="00641EC2">
        <w:rPr>
          <w:rFonts w:ascii="Times New Roman" w:hAnsi="Times New Roman"/>
          <w:bCs/>
          <w:kern w:val="36"/>
          <w:sz w:val="28"/>
          <w:szCs w:val="28"/>
        </w:rPr>
        <w:t>19.10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.2021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округа Ставропольского края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641EC2">
        <w:rPr>
          <w:rFonts w:ascii="Times New Roman" w:hAnsi="Times New Roman"/>
          <w:bCs/>
          <w:kern w:val="36"/>
          <w:sz w:val="28"/>
          <w:szCs w:val="28"/>
        </w:rPr>
        <w:t>19.10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.2021 г., выписки из Единого государственного реестра недвижим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о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сти об основных характеристиках и зарегистрированных правах на объект недвижимости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от </w:t>
      </w:r>
      <w:r w:rsidR="00641EC2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06</w:t>
      </w:r>
      <w:r w:rsidR="00AF2F1F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</w:t>
      </w:r>
      <w:r w:rsidR="00641EC2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9</w:t>
      </w:r>
      <w:r w:rsidR="00AF2F1F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</w:t>
      </w:r>
      <w:r w:rsidR="001B238B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2021 г. № КУВИ-002/2021-</w:t>
      </w:r>
      <w:r w:rsidR="00641EC2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117904286</w:t>
      </w:r>
      <w:r w:rsidR="00573CE0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9F56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от 25</w:t>
      </w:r>
      <w:r w:rsidR="00641EC2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.10</w:t>
      </w:r>
      <w:r w:rsidR="004A52FF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.2021 г. № КУВИ-002/2021-</w:t>
      </w:r>
      <w:r w:rsidR="009F56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142503253</w:t>
      </w:r>
      <w:r w:rsidR="004A52FF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9F56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от 25</w:t>
      </w:r>
      <w:r w:rsidR="00641EC2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.10</w:t>
      </w:r>
      <w:r w:rsidR="00200F2C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.2021 г. № КУВИ-002/2021-</w:t>
      </w:r>
      <w:r w:rsidR="009F56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142497765</w:t>
      </w:r>
      <w:r w:rsidR="00200F2C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100FF9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A6429B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от</w:t>
      </w:r>
      <w:r w:rsidR="009F56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26.10</w:t>
      </w:r>
      <w:r w:rsidR="00A6429B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.2021 г. № КУВИ-002/2021-</w:t>
      </w:r>
      <w:r w:rsidR="009F56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142929198</w:t>
      </w:r>
      <w:r w:rsidR="00A6429B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9F56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от</w:t>
      </w:r>
      <w:proofErr w:type="gramEnd"/>
      <w:r w:rsidR="009F56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proofErr w:type="gramStart"/>
      <w:r w:rsidR="009F56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26</w:t>
      </w:r>
      <w:r w:rsidR="00641EC2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.10</w:t>
      </w:r>
      <w:r w:rsidR="005824E8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.2021 г.</w:t>
      </w:r>
      <w:r w:rsidR="00641EC2">
        <w:rPr>
          <w:rFonts w:ascii="Times New Roman" w:hAnsi="Times New Roman"/>
          <w:bCs/>
          <w:color w:val="FF0000"/>
          <w:kern w:val="36"/>
          <w:sz w:val="28"/>
          <w:szCs w:val="28"/>
        </w:rPr>
        <w:t xml:space="preserve"> </w:t>
      </w:r>
      <w:r w:rsidR="00A7216D">
        <w:rPr>
          <w:rFonts w:ascii="Times New Roman" w:hAnsi="Times New Roman"/>
          <w:bCs/>
          <w:color w:val="FF0000"/>
          <w:kern w:val="36"/>
          <w:sz w:val="28"/>
          <w:szCs w:val="28"/>
        </w:rPr>
        <w:t xml:space="preserve">   </w:t>
      </w:r>
      <w:r w:rsidR="00641EC2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КУВИ-002/2021-</w:t>
      </w:r>
      <w:r w:rsidR="009F56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14621834</w:t>
      </w:r>
      <w:r w:rsidR="005824E8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9F56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от 26</w:t>
      </w:r>
      <w:r w:rsidR="00641EC2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.10</w:t>
      </w:r>
      <w:r w:rsidR="007F7999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.2021 г. № КУВИ-002/2021-</w:t>
      </w:r>
      <w:r w:rsidR="009F56D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142940920</w:t>
      </w:r>
      <w:r w:rsidR="007F7999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D2316F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от </w:t>
      </w:r>
      <w:r w:rsidR="002E03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26.10</w:t>
      </w:r>
      <w:r w:rsidR="00D2316F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.2021 г. № КУВИ-002/2021-</w:t>
      </w:r>
      <w:r w:rsidR="002E03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142935851</w:t>
      </w:r>
      <w:r w:rsidR="00D2316F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DD0A7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от 26</w:t>
      </w:r>
      <w:r w:rsidR="00641EC2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.10</w:t>
      </w:r>
      <w:r w:rsidR="009109B1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.2021 г. № КУВИ-002/2021-</w:t>
      </w:r>
      <w:r w:rsidR="00641EC2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</w:t>
      </w:r>
      <w:r w:rsidR="00DD0A7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4293858</w:t>
      </w:r>
      <w:r w:rsidR="005C2C2F" w:rsidRPr="00F06318">
        <w:rPr>
          <w:rFonts w:ascii="Times New Roman" w:hAnsi="Times New Roman"/>
          <w:bCs/>
          <w:kern w:val="36"/>
          <w:sz w:val="28"/>
          <w:szCs w:val="28"/>
        </w:rPr>
        <w:t>,</w:t>
      </w:r>
      <w:r w:rsidR="00641EC2" w:rsidRPr="00F0631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F06318" w:rsidRPr="00F06318">
        <w:rPr>
          <w:rFonts w:ascii="Times New Roman" w:hAnsi="Times New Roman"/>
          <w:bCs/>
          <w:kern w:val="36"/>
          <w:sz w:val="28"/>
          <w:szCs w:val="28"/>
        </w:rPr>
        <w:t>от 26.10.2021 г. № КУВИ – 002/2021 – 142935791</w:t>
      </w:r>
      <w:r w:rsidR="00F06318">
        <w:rPr>
          <w:rFonts w:ascii="Times New Roman" w:hAnsi="Times New Roman"/>
          <w:bCs/>
          <w:kern w:val="36"/>
          <w:sz w:val="28"/>
          <w:szCs w:val="28"/>
        </w:rPr>
        <w:t>,</w:t>
      </w:r>
      <w:r w:rsidR="00F06318">
        <w:rPr>
          <w:rFonts w:ascii="Times New Roman" w:hAnsi="Times New Roman"/>
          <w:bCs/>
          <w:color w:val="FF0000"/>
          <w:kern w:val="36"/>
          <w:sz w:val="28"/>
          <w:szCs w:val="28"/>
        </w:rPr>
        <w:t xml:space="preserve"> 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в соо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т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lastRenderedPageBreak/>
        <w:t>ветствии с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40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Градостроительного кодекса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рации, </w:t>
      </w:r>
      <w:r w:rsidR="00087CAC"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городского округа Ставропольского края, утверждёнными решением Думы Георгиевск</w:t>
      </w:r>
      <w:r w:rsidR="00087CAC">
        <w:rPr>
          <w:rFonts w:ascii="Times New Roman" w:hAnsi="Times New Roman"/>
          <w:sz w:val="28"/>
          <w:szCs w:val="28"/>
        </w:rPr>
        <w:t>о</w:t>
      </w:r>
      <w:r w:rsidR="00087CAC">
        <w:rPr>
          <w:rFonts w:ascii="Times New Roman" w:hAnsi="Times New Roman"/>
          <w:sz w:val="28"/>
          <w:szCs w:val="28"/>
        </w:rPr>
        <w:t xml:space="preserve">го городского округа Ставропольского края от </w:t>
      </w:r>
      <w:r w:rsidR="002E063C">
        <w:rPr>
          <w:rFonts w:ascii="Times New Roman" w:hAnsi="Times New Roman"/>
          <w:sz w:val="28"/>
          <w:szCs w:val="28"/>
        </w:rPr>
        <w:t>25 ноября</w:t>
      </w:r>
      <w:r w:rsidR="00387DA3">
        <w:rPr>
          <w:rFonts w:ascii="Times New Roman" w:hAnsi="Times New Roman"/>
          <w:sz w:val="28"/>
          <w:szCs w:val="28"/>
        </w:rPr>
        <w:t xml:space="preserve"> </w:t>
      </w:r>
      <w:r w:rsidR="002E063C">
        <w:rPr>
          <w:rFonts w:ascii="Times New Roman" w:hAnsi="Times New Roman"/>
          <w:sz w:val="28"/>
          <w:szCs w:val="28"/>
        </w:rPr>
        <w:t>2020</w:t>
      </w:r>
      <w:r w:rsidR="00387DA3">
        <w:rPr>
          <w:rFonts w:ascii="Times New Roman" w:hAnsi="Times New Roman"/>
          <w:sz w:val="28"/>
          <w:szCs w:val="28"/>
        </w:rPr>
        <w:t xml:space="preserve"> г.</w:t>
      </w:r>
      <w:r w:rsidR="00087CAC">
        <w:rPr>
          <w:rFonts w:ascii="Times New Roman" w:hAnsi="Times New Roman"/>
          <w:sz w:val="28"/>
          <w:szCs w:val="28"/>
        </w:rPr>
        <w:t xml:space="preserve"> № </w:t>
      </w:r>
      <w:r w:rsidR="002E063C">
        <w:rPr>
          <w:rFonts w:ascii="Times New Roman" w:hAnsi="Times New Roman"/>
          <w:sz w:val="28"/>
          <w:szCs w:val="28"/>
        </w:rPr>
        <w:t>788-61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</w:t>
      </w:r>
      <w:proofErr w:type="gramEnd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="005C2C2F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7171DD" w:rsidRDefault="007171DD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216D" w:rsidRDefault="00A7216D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A7216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Default="008428D7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300B2E">
        <w:rPr>
          <w:b w:val="0"/>
          <w:szCs w:val="28"/>
        </w:rPr>
        <w:t>публичные слушания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710EC9">
        <w:rPr>
          <w:rFonts w:eastAsia="Calibri"/>
          <w:b w:val="0"/>
          <w:szCs w:val="28"/>
        </w:rPr>
        <w:t>рассмотрению проектов реш</w:t>
      </w:r>
      <w:r w:rsidR="00710EC9">
        <w:rPr>
          <w:rFonts w:eastAsia="Calibri"/>
          <w:b w:val="0"/>
          <w:szCs w:val="28"/>
        </w:rPr>
        <w:t>е</w:t>
      </w:r>
      <w:r w:rsidR="00710EC9">
        <w:rPr>
          <w:rFonts w:eastAsia="Calibri"/>
          <w:b w:val="0"/>
          <w:szCs w:val="28"/>
        </w:rPr>
        <w:t>ний:</w:t>
      </w:r>
    </w:p>
    <w:p w:rsidR="00710EC9" w:rsidRDefault="00D10C5C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</w:t>
      </w:r>
      <w:r w:rsidR="008428D7">
        <w:rPr>
          <w:rFonts w:eastAsia="Calibri"/>
          <w:b w:val="0"/>
          <w:szCs w:val="28"/>
        </w:rPr>
        <w:t xml:space="preserve"> </w:t>
      </w:r>
      <w:r w:rsidR="00D107EC">
        <w:rPr>
          <w:b w:val="0"/>
          <w:szCs w:val="28"/>
        </w:rPr>
        <w:t>О</w:t>
      </w:r>
      <w:r w:rsidR="00D107EC">
        <w:rPr>
          <w:rFonts w:eastAsia="Calibri"/>
          <w:b w:val="0"/>
          <w:szCs w:val="28"/>
        </w:rPr>
        <w:t xml:space="preserve"> предоставлении разрешения на </w:t>
      </w:r>
      <w:r w:rsidR="00D107EC" w:rsidRPr="00C0364B">
        <w:rPr>
          <w:rFonts w:eastAsia="Calibri"/>
          <w:b w:val="0"/>
          <w:szCs w:val="28"/>
        </w:rPr>
        <w:t>условно разрешенный вид и</w:t>
      </w:r>
      <w:r w:rsidR="00D107EC" w:rsidRPr="00C0364B">
        <w:rPr>
          <w:rFonts w:eastAsia="Calibri"/>
          <w:b w:val="0"/>
          <w:szCs w:val="28"/>
        </w:rPr>
        <w:t>с</w:t>
      </w:r>
      <w:r w:rsidR="00D107EC" w:rsidRPr="00C0364B">
        <w:rPr>
          <w:rFonts w:eastAsia="Calibri"/>
          <w:b w:val="0"/>
          <w:szCs w:val="28"/>
        </w:rPr>
        <w:t xml:space="preserve">пользования </w:t>
      </w:r>
      <w:r w:rsidR="00D107EC" w:rsidRPr="00286C97">
        <w:rPr>
          <w:rFonts w:eastAsia="Calibri"/>
          <w:b w:val="0"/>
          <w:szCs w:val="28"/>
        </w:rPr>
        <w:t>земельного участка,</w:t>
      </w:r>
      <w:r w:rsidR="00D107EC">
        <w:rPr>
          <w:rFonts w:eastAsia="Calibri"/>
          <w:b w:val="0"/>
          <w:szCs w:val="28"/>
        </w:rPr>
        <w:t xml:space="preserve"> расположенного в территориальной зоне «</w:t>
      </w:r>
      <w:r w:rsidR="00641EC2">
        <w:rPr>
          <w:rFonts w:eastAsia="Calibri"/>
          <w:b w:val="0"/>
          <w:szCs w:val="28"/>
        </w:rPr>
        <w:t>Ж-1</w:t>
      </w:r>
      <w:r w:rsidR="00D107EC">
        <w:rPr>
          <w:rFonts w:eastAsia="Calibri"/>
          <w:b w:val="0"/>
          <w:szCs w:val="28"/>
        </w:rPr>
        <w:t>»,</w:t>
      </w:r>
      <w:r w:rsidR="00D107EC" w:rsidRPr="00286C97">
        <w:rPr>
          <w:rFonts w:eastAsia="Calibri"/>
          <w:b w:val="0"/>
          <w:szCs w:val="28"/>
        </w:rPr>
        <w:t xml:space="preserve"> площадью </w:t>
      </w:r>
      <w:r w:rsidR="00641EC2">
        <w:rPr>
          <w:rFonts w:eastAsia="Calibri"/>
          <w:b w:val="0"/>
          <w:szCs w:val="28"/>
        </w:rPr>
        <w:t>1034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641EC2">
        <w:rPr>
          <w:rFonts w:eastAsia="Calibri"/>
          <w:b w:val="0"/>
          <w:szCs w:val="28"/>
        </w:rPr>
        <w:t>26</w:t>
      </w:r>
      <w:r w:rsidR="00D107EC">
        <w:rPr>
          <w:rFonts w:eastAsia="Calibri"/>
          <w:b w:val="0"/>
          <w:szCs w:val="28"/>
        </w:rPr>
        <w:t>:</w:t>
      </w:r>
      <w:r w:rsidR="00641EC2">
        <w:rPr>
          <w:rFonts w:eastAsia="Calibri"/>
          <w:b w:val="0"/>
          <w:szCs w:val="28"/>
        </w:rPr>
        <w:t>010605</w:t>
      </w:r>
      <w:r w:rsidR="009D11F4">
        <w:rPr>
          <w:rFonts w:eastAsia="Calibri"/>
          <w:b w:val="0"/>
          <w:szCs w:val="28"/>
        </w:rPr>
        <w:t>:</w:t>
      </w:r>
      <w:r w:rsidR="00641EC2">
        <w:rPr>
          <w:rFonts w:eastAsia="Calibri"/>
          <w:b w:val="0"/>
          <w:szCs w:val="28"/>
        </w:rPr>
        <w:t xml:space="preserve">23, по </w:t>
      </w:r>
      <w:r w:rsidR="00A7216D">
        <w:rPr>
          <w:rFonts w:eastAsia="Calibri"/>
          <w:b w:val="0"/>
          <w:szCs w:val="28"/>
        </w:rPr>
        <w:t xml:space="preserve">   </w:t>
      </w:r>
      <w:r w:rsidR="00641EC2">
        <w:rPr>
          <w:rFonts w:eastAsia="Calibri"/>
          <w:b w:val="0"/>
          <w:szCs w:val="28"/>
        </w:rPr>
        <w:t>ул. Гагарина - Красных Партизан</w:t>
      </w:r>
      <w:r w:rsidR="00AF2F1F" w:rsidRPr="00AF2F1F">
        <w:rPr>
          <w:rFonts w:eastAsia="Calibri"/>
          <w:b w:val="0"/>
          <w:szCs w:val="28"/>
        </w:rPr>
        <w:t xml:space="preserve">, </w:t>
      </w:r>
      <w:r w:rsidR="00641EC2">
        <w:rPr>
          <w:rFonts w:eastAsia="Calibri"/>
          <w:b w:val="0"/>
          <w:szCs w:val="28"/>
        </w:rPr>
        <w:t>29/21</w:t>
      </w:r>
      <w:r w:rsidR="00F06318">
        <w:rPr>
          <w:rFonts w:eastAsia="Calibri"/>
          <w:b w:val="0"/>
          <w:szCs w:val="28"/>
        </w:rPr>
        <w:t>,</w:t>
      </w:r>
      <w:r w:rsidR="00641EC2">
        <w:rPr>
          <w:rFonts w:eastAsia="Calibri"/>
          <w:b w:val="0"/>
          <w:szCs w:val="28"/>
        </w:rPr>
        <w:t xml:space="preserve"> в г. Георгиевске</w:t>
      </w:r>
      <w:r w:rsidR="00AF2F1F" w:rsidRPr="00AF2F1F">
        <w:rPr>
          <w:rFonts w:eastAsia="Calibri"/>
          <w:b w:val="0"/>
          <w:szCs w:val="28"/>
        </w:rPr>
        <w:t xml:space="preserve"> - «</w:t>
      </w:r>
      <w:r w:rsidR="00641EC2">
        <w:rPr>
          <w:rFonts w:eastAsia="Calibri"/>
          <w:b w:val="0"/>
          <w:szCs w:val="28"/>
        </w:rPr>
        <w:t>Магазины</w:t>
      </w:r>
      <w:r w:rsidR="00AF2F1F" w:rsidRPr="00AF2F1F">
        <w:rPr>
          <w:rFonts w:eastAsia="Calibri"/>
          <w:b w:val="0"/>
          <w:szCs w:val="28"/>
        </w:rPr>
        <w:t>».</w:t>
      </w:r>
    </w:p>
    <w:p w:rsidR="00FE137C" w:rsidRDefault="00FE137C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1.2. </w:t>
      </w:r>
      <w:r w:rsidR="00D107EC">
        <w:rPr>
          <w:b w:val="0"/>
          <w:szCs w:val="28"/>
        </w:rPr>
        <w:t>О</w:t>
      </w:r>
      <w:r w:rsidR="00D107EC">
        <w:rPr>
          <w:rFonts w:eastAsia="Calibri"/>
          <w:b w:val="0"/>
          <w:szCs w:val="28"/>
        </w:rPr>
        <w:t xml:space="preserve"> предоставлении разрешения на </w:t>
      </w:r>
      <w:r w:rsidR="00D107EC" w:rsidRPr="00C0364B">
        <w:rPr>
          <w:rFonts w:eastAsia="Calibri"/>
          <w:b w:val="0"/>
          <w:szCs w:val="28"/>
        </w:rPr>
        <w:t>условно разрешенный вид и</w:t>
      </w:r>
      <w:r w:rsidR="00D107EC" w:rsidRPr="00C0364B">
        <w:rPr>
          <w:rFonts w:eastAsia="Calibri"/>
          <w:b w:val="0"/>
          <w:szCs w:val="28"/>
        </w:rPr>
        <w:t>с</w:t>
      </w:r>
      <w:r w:rsidR="00D107EC" w:rsidRPr="00C0364B">
        <w:rPr>
          <w:rFonts w:eastAsia="Calibri"/>
          <w:b w:val="0"/>
          <w:szCs w:val="28"/>
        </w:rPr>
        <w:t xml:space="preserve">пользования </w:t>
      </w:r>
      <w:r w:rsidR="00D107EC" w:rsidRPr="00286C97">
        <w:rPr>
          <w:rFonts w:eastAsia="Calibri"/>
          <w:b w:val="0"/>
          <w:szCs w:val="28"/>
        </w:rPr>
        <w:t>земельного участка,</w:t>
      </w:r>
      <w:r w:rsidR="00D107EC">
        <w:rPr>
          <w:rFonts w:eastAsia="Calibri"/>
          <w:b w:val="0"/>
          <w:szCs w:val="28"/>
        </w:rPr>
        <w:t xml:space="preserve"> расположенного в территориальной зоне «Ж-1»,</w:t>
      </w:r>
      <w:r w:rsidR="00D107EC" w:rsidRPr="00286C97">
        <w:rPr>
          <w:rFonts w:eastAsia="Calibri"/>
          <w:b w:val="0"/>
          <w:szCs w:val="28"/>
        </w:rPr>
        <w:t xml:space="preserve"> площадью </w:t>
      </w:r>
      <w:r w:rsidR="00641EC2">
        <w:rPr>
          <w:rFonts w:eastAsia="Calibri"/>
          <w:b w:val="0"/>
          <w:szCs w:val="28"/>
        </w:rPr>
        <w:t>1289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641EC2">
        <w:rPr>
          <w:rFonts w:eastAsia="Calibri"/>
          <w:b w:val="0"/>
          <w:szCs w:val="28"/>
        </w:rPr>
        <w:t>26:010724:250</w:t>
      </w:r>
      <w:r w:rsidR="00F06318">
        <w:rPr>
          <w:b w:val="0"/>
          <w:szCs w:val="28"/>
        </w:rPr>
        <w:t>, по ул. Ермолова</w:t>
      </w:r>
      <w:r w:rsidR="00641EC2">
        <w:rPr>
          <w:b w:val="0"/>
          <w:szCs w:val="28"/>
        </w:rPr>
        <w:t xml:space="preserve"> в г. Георгиевске</w:t>
      </w:r>
      <w:r w:rsidR="004A52FF">
        <w:rPr>
          <w:b w:val="0"/>
          <w:szCs w:val="28"/>
        </w:rPr>
        <w:t xml:space="preserve"> - «</w:t>
      </w:r>
      <w:r w:rsidR="00641EC2">
        <w:rPr>
          <w:b w:val="0"/>
          <w:szCs w:val="28"/>
        </w:rPr>
        <w:t>Магазины</w:t>
      </w:r>
      <w:r w:rsidR="004A52FF">
        <w:rPr>
          <w:b w:val="0"/>
          <w:szCs w:val="28"/>
        </w:rPr>
        <w:t>»</w:t>
      </w:r>
      <w:r w:rsidR="004A3CA9">
        <w:rPr>
          <w:rFonts w:eastAsia="Calibri"/>
          <w:b w:val="0"/>
          <w:szCs w:val="28"/>
        </w:rPr>
        <w:t>.</w:t>
      </w:r>
    </w:p>
    <w:p w:rsidR="00DB5DB7" w:rsidRDefault="00DB5DB7" w:rsidP="00DB5DB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1.3. </w:t>
      </w:r>
      <w:r w:rsidR="00D107EC">
        <w:rPr>
          <w:b w:val="0"/>
          <w:szCs w:val="28"/>
        </w:rPr>
        <w:t>О</w:t>
      </w:r>
      <w:r w:rsidR="00D107EC">
        <w:rPr>
          <w:rFonts w:eastAsia="Calibri"/>
          <w:b w:val="0"/>
          <w:szCs w:val="28"/>
        </w:rPr>
        <w:t xml:space="preserve"> предоставлении разрешения на </w:t>
      </w:r>
      <w:r w:rsidR="00D107EC" w:rsidRPr="00C0364B">
        <w:rPr>
          <w:rFonts w:eastAsia="Calibri"/>
          <w:b w:val="0"/>
          <w:szCs w:val="28"/>
        </w:rPr>
        <w:t>условно разрешенный вид и</w:t>
      </w:r>
      <w:r w:rsidR="00D107EC" w:rsidRPr="00C0364B">
        <w:rPr>
          <w:rFonts w:eastAsia="Calibri"/>
          <w:b w:val="0"/>
          <w:szCs w:val="28"/>
        </w:rPr>
        <w:t>с</w:t>
      </w:r>
      <w:r w:rsidR="00D107EC" w:rsidRPr="00C0364B">
        <w:rPr>
          <w:rFonts w:eastAsia="Calibri"/>
          <w:b w:val="0"/>
          <w:szCs w:val="28"/>
        </w:rPr>
        <w:t xml:space="preserve">пользования </w:t>
      </w:r>
      <w:r w:rsidR="00D107EC" w:rsidRPr="00286C97">
        <w:rPr>
          <w:rFonts w:eastAsia="Calibri"/>
          <w:b w:val="0"/>
          <w:szCs w:val="28"/>
        </w:rPr>
        <w:t>земельного участка,</w:t>
      </w:r>
      <w:r w:rsidR="00D107EC">
        <w:rPr>
          <w:rFonts w:eastAsia="Calibri"/>
          <w:b w:val="0"/>
          <w:szCs w:val="28"/>
        </w:rPr>
        <w:t xml:space="preserve"> расположенного в территориальной зоне «Ж-1»,</w:t>
      </w:r>
      <w:r w:rsidR="00D107EC" w:rsidRPr="00286C97">
        <w:rPr>
          <w:rFonts w:eastAsia="Calibri"/>
          <w:b w:val="0"/>
          <w:szCs w:val="28"/>
        </w:rPr>
        <w:t xml:space="preserve"> площадью </w:t>
      </w:r>
      <w:r w:rsidR="00641EC2">
        <w:rPr>
          <w:rFonts w:eastAsia="Calibri"/>
          <w:b w:val="0"/>
          <w:szCs w:val="28"/>
        </w:rPr>
        <w:t>584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641EC2">
        <w:rPr>
          <w:rFonts w:eastAsia="Calibri"/>
          <w:b w:val="0"/>
          <w:szCs w:val="28"/>
        </w:rPr>
        <w:t>26</w:t>
      </w:r>
      <w:r w:rsidR="00D107EC">
        <w:rPr>
          <w:rFonts w:eastAsia="Calibri"/>
          <w:b w:val="0"/>
          <w:szCs w:val="28"/>
        </w:rPr>
        <w:t>:</w:t>
      </w:r>
      <w:r w:rsidR="00641EC2">
        <w:rPr>
          <w:rFonts w:eastAsia="Calibri"/>
          <w:b w:val="0"/>
          <w:szCs w:val="28"/>
        </w:rPr>
        <w:t>010713:28</w:t>
      </w:r>
      <w:r w:rsidR="00641EC2">
        <w:rPr>
          <w:b w:val="0"/>
          <w:szCs w:val="28"/>
        </w:rPr>
        <w:t xml:space="preserve">, по </w:t>
      </w:r>
      <w:r w:rsidR="00A7216D">
        <w:rPr>
          <w:b w:val="0"/>
          <w:szCs w:val="28"/>
        </w:rPr>
        <w:t xml:space="preserve">    </w:t>
      </w:r>
      <w:r w:rsidR="00641EC2">
        <w:rPr>
          <w:b w:val="0"/>
          <w:szCs w:val="28"/>
        </w:rPr>
        <w:t xml:space="preserve">ул. </w:t>
      </w:r>
      <w:proofErr w:type="spellStart"/>
      <w:r w:rsidR="00641EC2">
        <w:rPr>
          <w:b w:val="0"/>
          <w:szCs w:val="28"/>
        </w:rPr>
        <w:t>Чугурина</w:t>
      </w:r>
      <w:proofErr w:type="spellEnd"/>
      <w:r w:rsidR="00641EC2">
        <w:rPr>
          <w:b w:val="0"/>
          <w:szCs w:val="28"/>
        </w:rPr>
        <w:t>, 26</w:t>
      </w:r>
      <w:r w:rsidR="00F06318">
        <w:rPr>
          <w:b w:val="0"/>
          <w:szCs w:val="28"/>
        </w:rPr>
        <w:t>,</w:t>
      </w:r>
      <w:r w:rsidR="00641EC2">
        <w:rPr>
          <w:b w:val="0"/>
          <w:szCs w:val="28"/>
        </w:rPr>
        <w:t xml:space="preserve"> в г. Георгиевске</w:t>
      </w:r>
      <w:r w:rsidR="00200F2C" w:rsidRPr="000A40C0">
        <w:rPr>
          <w:b w:val="0"/>
          <w:szCs w:val="28"/>
        </w:rPr>
        <w:t xml:space="preserve"> - «Магазины»</w:t>
      </w:r>
      <w:r w:rsidR="00200F2C">
        <w:rPr>
          <w:b w:val="0"/>
          <w:szCs w:val="28"/>
        </w:rPr>
        <w:t>.</w:t>
      </w:r>
    </w:p>
    <w:p w:rsidR="009C75A6" w:rsidRDefault="00A6429B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1.4. </w:t>
      </w:r>
      <w:r w:rsidR="00D107EC">
        <w:rPr>
          <w:b w:val="0"/>
          <w:szCs w:val="28"/>
        </w:rPr>
        <w:t>О</w:t>
      </w:r>
      <w:r w:rsidR="00D107EC">
        <w:rPr>
          <w:rFonts w:eastAsia="Calibri"/>
          <w:b w:val="0"/>
          <w:szCs w:val="28"/>
        </w:rPr>
        <w:t xml:space="preserve"> предоставлении разрешения на </w:t>
      </w:r>
      <w:r w:rsidR="00D107EC" w:rsidRPr="00C0364B">
        <w:rPr>
          <w:rFonts w:eastAsia="Calibri"/>
          <w:b w:val="0"/>
          <w:szCs w:val="28"/>
        </w:rPr>
        <w:t>условно разрешенный вид и</w:t>
      </w:r>
      <w:r w:rsidR="00D107EC" w:rsidRPr="00C0364B">
        <w:rPr>
          <w:rFonts w:eastAsia="Calibri"/>
          <w:b w:val="0"/>
          <w:szCs w:val="28"/>
        </w:rPr>
        <w:t>с</w:t>
      </w:r>
      <w:r w:rsidR="00D107EC" w:rsidRPr="00C0364B">
        <w:rPr>
          <w:rFonts w:eastAsia="Calibri"/>
          <w:b w:val="0"/>
          <w:szCs w:val="28"/>
        </w:rPr>
        <w:t xml:space="preserve">пользования </w:t>
      </w:r>
      <w:r w:rsidR="00D107EC" w:rsidRPr="00286C97">
        <w:rPr>
          <w:rFonts w:eastAsia="Calibri"/>
          <w:b w:val="0"/>
          <w:szCs w:val="28"/>
        </w:rPr>
        <w:t>земельного участка,</w:t>
      </w:r>
      <w:r w:rsidR="00D107EC">
        <w:rPr>
          <w:rFonts w:eastAsia="Calibri"/>
          <w:b w:val="0"/>
          <w:szCs w:val="28"/>
        </w:rPr>
        <w:t xml:space="preserve"> расположенного в территориальной зоне «Ж-1»,</w:t>
      </w:r>
      <w:r w:rsidR="00D107EC" w:rsidRPr="00286C97">
        <w:rPr>
          <w:rFonts w:eastAsia="Calibri"/>
          <w:b w:val="0"/>
          <w:szCs w:val="28"/>
        </w:rPr>
        <w:t xml:space="preserve"> площадью </w:t>
      </w:r>
      <w:r w:rsidR="00641EC2">
        <w:rPr>
          <w:rFonts w:eastAsia="Calibri"/>
          <w:b w:val="0"/>
          <w:szCs w:val="28"/>
        </w:rPr>
        <w:t>958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641EC2">
        <w:rPr>
          <w:rFonts w:eastAsia="Calibri"/>
          <w:b w:val="0"/>
          <w:szCs w:val="28"/>
        </w:rPr>
        <w:t>26</w:t>
      </w:r>
      <w:r w:rsidR="00D107EC">
        <w:rPr>
          <w:rFonts w:eastAsia="Calibri"/>
          <w:b w:val="0"/>
          <w:szCs w:val="28"/>
        </w:rPr>
        <w:t>:</w:t>
      </w:r>
      <w:r w:rsidR="00641EC2">
        <w:rPr>
          <w:rFonts w:eastAsia="Calibri"/>
          <w:b w:val="0"/>
          <w:szCs w:val="28"/>
        </w:rPr>
        <w:t xml:space="preserve">010826:318, по </w:t>
      </w:r>
      <w:r w:rsidR="00A7216D">
        <w:rPr>
          <w:rFonts w:eastAsia="Calibri"/>
          <w:b w:val="0"/>
          <w:szCs w:val="28"/>
        </w:rPr>
        <w:t xml:space="preserve">   </w:t>
      </w:r>
      <w:r w:rsidR="00641EC2">
        <w:rPr>
          <w:rFonts w:eastAsia="Calibri"/>
          <w:b w:val="0"/>
          <w:szCs w:val="28"/>
        </w:rPr>
        <w:t xml:space="preserve">ул. Маяковского, </w:t>
      </w:r>
      <w:r w:rsidR="00DD0A71">
        <w:rPr>
          <w:rFonts w:eastAsia="Calibri"/>
          <w:b w:val="0"/>
          <w:szCs w:val="28"/>
        </w:rPr>
        <w:t xml:space="preserve">земельный участок </w:t>
      </w:r>
      <w:r w:rsidR="00641EC2">
        <w:rPr>
          <w:rFonts w:eastAsia="Calibri"/>
          <w:b w:val="0"/>
          <w:szCs w:val="28"/>
        </w:rPr>
        <w:t>43</w:t>
      </w:r>
      <w:r w:rsidR="00F06318">
        <w:rPr>
          <w:rFonts w:eastAsia="Calibri"/>
          <w:b w:val="0"/>
          <w:szCs w:val="28"/>
        </w:rPr>
        <w:t>,</w:t>
      </w:r>
      <w:r w:rsidR="00641EC2">
        <w:rPr>
          <w:rFonts w:eastAsia="Calibri"/>
          <w:b w:val="0"/>
          <w:szCs w:val="28"/>
        </w:rPr>
        <w:t xml:space="preserve"> в г. Георгиевске - «Бытовое обсл</w:t>
      </w:r>
      <w:r w:rsidR="00641EC2">
        <w:rPr>
          <w:rFonts w:eastAsia="Calibri"/>
          <w:b w:val="0"/>
          <w:szCs w:val="28"/>
        </w:rPr>
        <w:t>у</w:t>
      </w:r>
      <w:r w:rsidR="00641EC2">
        <w:rPr>
          <w:rFonts w:eastAsia="Calibri"/>
          <w:b w:val="0"/>
          <w:szCs w:val="28"/>
        </w:rPr>
        <w:t>живание</w:t>
      </w:r>
      <w:r w:rsidRPr="00A6429B">
        <w:rPr>
          <w:rFonts w:eastAsia="Calibri"/>
          <w:b w:val="0"/>
          <w:szCs w:val="28"/>
        </w:rPr>
        <w:t>».</w:t>
      </w:r>
    </w:p>
    <w:p w:rsidR="005824E8" w:rsidRDefault="005824E8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1.5. </w:t>
      </w:r>
      <w:r w:rsidR="00D107EC">
        <w:rPr>
          <w:b w:val="0"/>
          <w:szCs w:val="28"/>
        </w:rPr>
        <w:t>О</w:t>
      </w:r>
      <w:r w:rsidR="00D107EC">
        <w:rPr>
          <w:rFonts w:eastAsia="Calibri"/>
          <w:b w:val="0"/>
          <w:szCs w:val="28"/>
        </w:rPr>
        <w:t xml:space="preserve"> предоставлении разрешения на </w:t>
      </w:r>
      <w:r w:rsidR="00D107EC" w:rsidRPr="00C0364B">
        <w:rPr>
          <w:rFonts w:eastAsia="Calibri"/>
          <w:b w:val="0"/>
          <w:szCs w:val="28"/>
        </w:rPr>
        <w:t>условно разрешенный вид и</w:t>
      </w:r>
      <w:r w:rsidR="00D107EC" w:rsidRPr="00C0364B">
        <w:rPr>
          <w:rFonts w:eastAsia="Calibri"/>
          <w:b w:val="0"/>
          <w:szCs w:val="28"/>
        </w:rPr>
        <w:t>с</w:t>
      </w:r>
      <w:r w:rsidR="00D107EC" w:rsidRPr="00C0364B">
        <w:rPr>
          <w:rFonts w:eastAsia="Calibri"/>
          <w:b w:val="0"/>
          <w:szCs w:val="28"/>
        </w:rPr>
        <w:t xml:space="preserve">пользования </w:t>
      </w:r>
      <w:r w:rsidR="00D107EC" w:rsidRPr="00286C97">
        <w:rPr>
          <w:rFonts w:eastAsia="Calibri"/>
          <w:b w:val="0"/>
          <w:szCs w:val="28"/>
        </w:rPr>
        <w:t>земельного участка,</w:t>
      </w:r>
      <w:r w:rsidR="00D107EC">
        <w:rPr>
          <w:rFonts w:eastAsia="Calibri"/>
          <w:b w:val="0"/>
          <w:szCs w:val="28"/>
        </w:rPr>
        <w:t xml:space="preserve"> расположенного в территориальной зоне «</w:t>
      </w:r>
      <w:r w:rsidR="00DD0A71">
        <w:rPr>
          <w:rFonts w:eastAsia="Calibri"/>
          <w:b w:val="0"/>
          <w:szCs w:val="28"/>
        </w:rPr>
        <w:t>Ж-2</w:t>
      </w:r>
      <w:r w:rsidR="00D107EC">
        <w:rPr>
          <w:rFonts w:eastAsia="Calibri"/>
          <w:b w:val="0"/>
          <w:szCs w:val="28"/>
        </w:rPr>
        <w:t>»,</w:t>
      </w:r>
      <w:r w:rsidR="00D107EC" w:rsidRPr="00286C97">
        <w:rPr>
          <w:rFonts w:eastAsia="Calibri"/>
          <w:b w:val="0"/>
          <w:szCs w:val="28"/>
        </w:rPr>
        <w:t xml:space="preserve"> площадью </w:t>
      </w:r>
      <w:r w:rsidR="00641EC2">
        <w:rPr>
          <w:rFonts w:eastAsia="Calibri"/>
          <w:b w:val="0"/>
          <w:szCs w:val="28"/>
        </w:rPr>
        <w:t>1851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641EC2">
        <w:rPr>
          <w:rFonts w:eastAsia="Calibri"/>
          <w:b w:val="0"/>
          <w:szCs w:val="28"/>
        </w:rPr>
        <w:t>26</w:t>
      </w:r>
      <w:r w:rsidR="00D107EC">
        <w:rPr>
          <w:rFonts w:eastAsia="Calibri"/>
          <w:b w:val="0"/>
          <w:szCs w:val="28"/>
        </w:rPr>
        <w:t>:</w:t>
      </w:r>
      <w:r w:rsidR="00641EC2">
        <w:rPr>
          <w:rFonts w:eastAsia="Calibri"/>
          <w:b w:val="0"/>
          <w:szCs w:val="28"/>
        </w:rPr>
        <w:t>011210:561, по ул. Дружбы</w:t>
      </w:r>
      <w:r w:rsidRPr="005824E8">
        <w:rPr>
          <w:rFonts w:eastAsia="Calibri"/>
          <w:b w:val="0"/>
          <w:szCs w:val="28"/>
        </w:rPr>
        <w:t xml:space="preserve">, </w:t>
      </w:r>
      <w:r w:rsidR="00641EC2">
        <w:rPr>
          <w:rFonts w:eastAsia="Calibri"/>
          <w:b w:val="0"/>
          <w:szCs w:val="28"/>
        </w:rPr>
        <w:t>8 а</w:t>
      </w:r>
      <w:r w:rsidR="00F06318">
        <w:rPr>
          <w:rFonts w:eastAsia="Calibri"/>
          <w:b w:val="0"/>
          <w:szCs w:val="28"/>
        </w:rPr>
        <w:t>,</w:t>
      </w:r>
      <w:r w:rsidR="00641EC2">
        <w:rPr>
          <w:rFonts w:eastAsia="Calibri"/>
          <w:b w:val="0"/>
          <w:szCs w:val="28"/>
        </w:rPr>
        <w:t xml:space="preserve"> в г. Георгиевске - «Хранение автотранспорта</w:t>
      </w:r>
      <w:r w:rsidRPr="005824E8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7F7999" w:rsidRDefault="007F7999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1.6. </w:t>
      </w:r>
      <w:r w:rsidR="00D107EC">
        <w:rPr>
          <w:rFonts w:eastAsia="Calibri"/>
          <w:b w:val="0"/>
          <w:szCs w:val="28"/>
        </w:rPr>
        <w:t>О предоставлении</w:t>
      </w:r>
      <w:r w:rsidR="00D107EC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D107EC" w:rsidRPr="00D1311E">
        <w:rPr>
          <w:rFonts w:eastAsia="Calibri"/>
          <w:b w:val="0"/>
          <w:szCs w:val="28"/>
        </w:rPr>
        <w:t>а</w:t>
      </w:r>
      <w:r w:rsidR="00D107EC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D107EC">
        <w:rPr>
          <w:rFonts w:eastAsia="Calibri"/>
          <w:b w:val="0"/>
          <w:szCs w:val="28"/>
        </w:rPr>
        <w:t xml:space="preserve"> </w:t>
      </w:r>
      <w:r w:rsidR="00D107EC" w:rsidRPr="00286C97">
        <w:rPr>
          <w:rFonts w:eastAsia="Calibri"/>
          <w:b w:val="0"/>
          <w:szCs w:val="28"/>
        </w:rPr>
        <w:t xml:space="preserve">площадью </w:t>
      </w:r>
      <w:r w:rsidR="00641EC2">
        <w:rPr>
          <w:rFonts w:eastAsia="Calibri"/>
          <w:b w:val="0"/>
          <w:szCs w:val="28"/>
        </w:rPr>
        <w:t>300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BC30AF">
        <w:rPr>
          <w:rFonts w:eastAsia="Calibri"/>
          <w:b w:val="0"/>
          <w:szCs w:val="28"/>
        </w:rPr>
        <w:t>25:</w:t>
      </w:r>
      <w:r w:rsidR="00641EC2">
        <w:rPr>
          <w:rFonts w:eastAsia="Calibri"/>
          <w:b w:val="0"/>
          <w:szCs w:val="28"/>
        </w:rPr>
        <w:t xml:space="preserve">061233:292, по пер. </w:t>
      </w:r>
      <w:proofErr w:type="spellStart"/>
      <w:proofErr w:type="gramStart"/>
      <w:r w:rsidR="00641EC2">
        <w:rPr>
          <w:rFonts w:eastAsia="Calibri"/>
          <w:b w:val="0"/>
          <w:szCs w:val="28"/>
        </w:rPr>
        <w:t>Кумскому</w:t>
      </w:r>
      <w:proofErr w:type="spellEnd"/>
      <w:proofErr w:type="gramEnd"/>
      <w:r w:rsidR="00641EC2">
        <w:rPr>
          <w:rFonts w:eastAsia="Calibri"/>
          <w:b w:val="0"/>
          <w:szCs w:val="28"/>
        </w:rPr>
        <w:t xml:space="preserve">, </w:t>
      </w:r>
      <w:r w:rsidR="00DD0A71">
        <w:rPr>
          <w:rFonts w:eastAsia="Calibri"/>
          <w:b w:val="0"/>
          <w:szCs w:val="28"/>
        </w:rPr>
        <w:t xml:space="preserve">земельный участок </w:t>
      </w:r>
      <w:r w:rsidR="00641EC2">
        <w:rPr>
          <w:rFonts w:eastAsia="Calibri"/>
          <w:b w:val="0"/>
          <w:szCs w:val="28"/>
        </w:rPr>
        <w:t>23 а</w:t>
      </w:r>
      <w:r w:rsidR="00F06318">
        <w:rPr>
          <w:rFonts w:eastAsia="Calibri"/>
          <w:b w:val="0"/>
          <w:szCs w:val="28"/>
        </w:rPr>
        <w:t>,</w:t>
      </w:r>
      <w:r w:rsidR="00641EC2">
        <w:rPr>
          <w:rFonts w:eastAsia="Calibri"/>
          <w:b w:val="0"/>
          <w:szCs w:val="28"/>
        </w:rPr>
        <w:t xml:space="preserve"> в </w:t>
      </w:r>
      <w:r w:rsidR="00A7216D">
        <w:rPr>
          <w:rFonts w:eastAsia="Calibri"/>
          <w:b w:val="0"/>
          <w:szCs w:val="28"/>
        </w:rPr>
        <w:t xml:space="preserve">     </w:t>
      </w:r>
      <w:r w:rsidR="00641EC2">
        <w:rPr>
          <w:rFonts w:eastAsia="Calibri"/>
          <w:b w:val="0"/>
          <w:szCs w:val="28"/>
        </w:rPr>
        <w:t>ст. Александрийской</w:t>
      </w:r>
      <w:r>
        <w:rPr>
          <w:rFonts w:eastAsia="Calibri"/>
          <w:b w:val="0"/>
          <w:szCs w:val="28"/>
        </w:rPr>
        <w:t>.</w:t>
      </w:r>
    </w:p>
    <w:p w:rsidR="00D2316F" w:rsidRDefault="00D2316F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1.7. </w:t>
      </w:r>
      <w:r w:rsidR="00D107EC">
        <w:rPr>
          <w:rFonts w:eastAsia="Calibri"/>
          <w:b w:val="0"/>
          <w:szCs w:val="28"/>
        </w:rPr>
        <w:t>О предоставлении</w:t>
      </w:r>
      <w:r w:rsidR="00D107EC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D107EC" w:rsidRPr="00D1311E">
        <w:rPr>
          <w:rFonts w:eastAsia="Calibri"/>
          <w:b w:val="0"/>
          <w:szCs w:val="28"/>
        </w:rPr>
        <w:t>а</w:t>
      </w:r>
      <w:r w:rsidR="00D107EC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D107EC">
        <w:rPr>
          <w:rFonts w:eastAsia="Calibri"/>
          <w:b w:val="0"/>
          <w:szCs w:val="28"/>
        </w:rPr>
        <w:t xml:space="preserve"> </w:t>
      </w:r>
      <w:r w:rsidR="00D107EC" w:rsidRPr="00286C97">
        <w:rPr>
          <w:rFonts w:eastAsia="Calibri"/>
          <w:b w:val="0"/>
          <w:szCs w:val="28"/>
        </w:rPr>
        <w:t xml:space="preserve">площадью </w:t>
      </w:r>
      <w:r w:rsidR="00641EC2">
        <w:rPr>
          <w:rFonts w:eastAsia="Calibri"/>
          <w:b w:val="0"/>
          <w:szCs w:val="28"/>
        </w:rPr>
        <w:t>621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641EC2">
        <w:rPr>
          <w:rFonts w:eastAsia="Calibri"/>
          <w:b w:val="0"/>
          <w:szCs w:val="28"/>
        </w:rPr>
        <w:t>26</w:t>
      </w:r>
      <w:r w:rsidR="00D107EC">
        <w:rPr>
          <w:rFonts w:eastAsia="Calibri"/>
          <w:b w:val="0"/>
          <w:szCs w:val="28"/>
        </w:rPr>
        <w:t>:</w:t>
      </w:r>
      <w:r w:rsidR="00641EC2">
        <w:rPr>
          <w:rFonts w:eastAsia="Calibri"/>
          <w:b w:val="0"/>
          <w:szCs w:val="28"/>
        </w:rPr>
        <w:t>010807:42</w:t>
      </w:r>
      <w:r w:rsidRPr="007F7999">
        <w:rPr>
          <w:rFonts w:eastAsia="Calibri"/>
          <w:b w:val="0"/>
          <w:szCs w:val="28"/>
        </w:rPr>
        <w:t xml:space="preserve">, </w:t>
      </w:r>
      <w:r w:rsidR="00641EC2">
        <w:rPr>
          <w:rFonts w:eastAsia="Calibri"/>
          <w:b w:val="0"/>
          <w:szCs w:val="28"/>
        </w:rPr>
        <w:t xml:space="preserve">по ул. </w:t>
      </w:r>
      <w:proofErr w:type="spellStart"/>
      <w:r w:rsidR="00641EC2">
        <w:rPr>
          <w:rFonts w:eastAsia="Calibri"/>
          <w:b w:val="0"/>
          <w:szCs w:val="28"/>
        </w:rPr>
        <w:t>Ессентукской</w:t>
      </w:r>
      <w:proofErr w:type="spellEnd"/>
      <w:r w:rsidR="00641EC2">
        <w:rPr>
          <w:rFonts w:eastAsia="Calibri"/>
          <w:b w:val="0"/>
          <w:szCs w:val="28"/>
        </w:rPr>
        <w:t>, 165</w:t>
      </w:r>
      <w:r w:rsidR="00F06318">
        <w:rPr>
          <w:rFonts w:eastAsia="Calibri"/>
          <w:b w:val="0"/>
          <w:szCs w:val="28"/>
        </w:rPr>
        <w:t>,</w:t>
      </w:r>
      <w:r w:rsidR="00641EC2">
        <w:rPr>
          <w:rFonts w:eastAsia="Calibri"/>
          <w:b w:val="0"/>
          <w:szCs w:val="28"/>
        </w:rPr>
        <w:t xml:space="preserve"> в г. Георгиевске</w:t>
      </w:r>
      <w:r>
        <w:rPr>
          <w:rFonts w:eastAsia="Calibri"/>
          <w:b w:val="0"/>
          <w:szCs w:val="28"/>
        </w:rPr>
        <w:t>.</w:t>
      </w:r>
    </w:p>
    <w:p w:rsidR="00A6429B" w:rsidRDefault="009109B1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 xml:space="preserve">1.8. </w:t>
      </w:r>
      <w:proofErr w:type="gramStart"/>
      <w:r w:rsidR="00D107EC">
        <w:rPr>
          <w:rFonts w:eastAsia="Calibri"/>
          <w:b w:val="0"/>
          <w:szCs w:val="28"/>
        </w:rPr>
        <w:t>О предоставлении</w:t>
      </w:r>
      <w:r w:rsidR="00D107EC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D107EC" w:rsidRPr="00D1311E">
        <w:rPr>
          <w:rFonts w:eastAsia="Calibri"/>
          <w:b w:val="0"/>
          <w:szCs w:val="28"/>
        </w:rPr>
        <w:t>а</w:t>
      </w:r>
      <w:r w:rsidR="00D107EC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D107EC">
        <w:rPr>
          <w:rFonts w:eastAsia="Calibri"/>
          <w:b w:val="0"/>
          <w:szCs w:val="28"/>
        </w:rPr>
        <w:t xml:space="preserve"> </w:t>
      </w:r>
      <w:r w:rsidR="00D107EC" w:rsidRPr="00286C97">
        <w:rPr>
          <w:rFonts w:eastAsia="Calibri"/>
          <w:b w:val="0"/>
          <w:szCs w:val="28"/>
        </w:rPr>
        <w:t xml:space="preserve">площадью </w:t>
      </w:r>
      <w:r w:rsidR="00641EC2">
        <w:rPr>
          <w:rFonts w:eastAsia="Calibri"/>
          <w:b w:val="0"/>
          <w:szCs w:val="28"/>
        </w:rPr>
        <w:t>250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D107EC">
        <w:rPr>
          <w:rFonts w:eastAsia="Calibri"/>
          <w:b w:val="0"/>
          <w:szCs w:val="28"/>
        </w:rPr>
        <w:t>25:</w:t>
      </w:r>
      <w:r w:rsidR="00641EC2">
        <w:rPr>
          <w:rFonts w:eastAsia="Calibri"/>
          <w:b w:val="0"/>
          <w:szCs w:val="28"/>
        </w:rPr>
        <w:t>111318</w:t>
      </w:r>
      <w:r w:rsidR="00662BD2">
        <w:rPr>
          <w:rFonts w:eastAsia="Calibri"/>
          <w:b w:val="0"/>
          <w:szCs w:val="28"/>
        </w:rPr>
        <w:t>:</w:t>
      </w:r>
      <w:r w:rsidR="00641EC2">
        <w:rPr>
          <w:rFonts w:eastAsia="Calibri"/>
          <w:b w:val="0"/>
          <w:szCs w:val="28"/>
        </w:rPr>
        <w:t>225</w:t>
      </w:r>
      <w:r w:rsidRPr="007F7999">
        <w:rPr>
          <w:rFonts w:eastAsia="Calibri"/>
          <w:b w:val="0"/>
          <w:szCs w:val="28"/>
        </w:rPr>
        <w:t xml:space="preserve">, </w:t>
      </w:r>
      <w:r w:rsidR="00641EC2">
        <w:rPr>
          <w:rFonts w:eastAsia="Calibri"/>
          <w:b w:val="0"/>
          <w:szCs w:val="28"/>
        </w:rPr>
        <w:t>по пер</w:t>
      </w:r>
      <w:r w:rsidRPr="00D2316F">
        <w:rPr>
          <w:rFonts w:eastAsia="Calibri"/>
          <w:b w:val="0"/>
          <w:szCs w:val="28"/>
        </w:rPr>
        <w:t xml:space="preserve">. </w:t>
      </w:r>
      <w:r w:rsidR="00641EC2">
        <w:rPr>
          <w:rFonts w:eastAsia="Calibri"/>
          <w:b w:val="0"/>
          <w:szCs w:val="28"/>
        </w:rPr>
        <w:t>Базарному, 2В/1</w:t>
      </w:r>
      <w:r w:rsidR="00F06318">
        <w:rPr>
          <w:rFonts w:eastAsia="Calibri"/>
          <w:b w:val="0"/>
          <w:szCs w:val="28"/>
        </w:rPr>
        <w:t>,</w:t>
      </w:r>
      <w:r w:rsidR="00641EC2">
        <w:rPr>
          <w:rFonts w:eastAsia="Calibri"/>
          <w:b w:val="0"/>
          <w:szCs w:val="28"/>
        </w:rPr>
        <w:t xml:space="preserve"> и площадью </w:t>
      </w:r>
      <w:r w:rsidR="00DD0A71">
        <w:rPr>
          <w:rFonts w:eastAsia="Calibri"/>
          <w:b w:val="0"/>
          <w:szCs w:val="28"/>
        </w:rPr>
        <w:t xml:space="preserve">земельного участка </w:t>
      </w:r>
      <w:r w:rsidR="00641EC2">
        <w:rPr>
          <w:rFonts w:eastAsia="Calibri"/>
          <w:b w:val="0"/>
          <w:szCs w:val="28"/>
        </w:rPr>
        <w:t>61 кв. м, с кадастровым номером 26:25:000000:8260, по пер. База</w:t>
      </w:r>
      <w:r w:rsidR="00641EC2">
        <w:rPr>
          <w:rFonts w:eastAsia="Calibri"/>
          <w:b w:val="0"/>
          <w:szCs w:val="28"/>
        </w:rPr>
        <w:t>р</w:t>
      </w:r>
      <w:r w:rsidR="00641EC2">
        <w:rPr>
          <w:rFonts w:eastAsia="Calibri"/>
          <w:b w:val="0"/>
          <w:szCs w:val="28"/>
        </w:rPr>
        <w:t>ному, 2г</w:t>
      </w:r>
      <w:r w:rsidR="00F06318">
        <w:rPr>
          <w:rFonts w:eastAsia="Calibri"/>
          <w:b w:val="0"/>
          <w:szCs w:val="28"/>
        </w:rPr>
        <w:t>,</w:t>
      </w:r>
      <w:r w:rsidR="00641EC2">
        <w:rPr>
          <w:rFonts w:eastAsia="Calibri"/>
          <w:b w:val="0"/>
          <w:szCs w:val="28"/>
        </w:rPr>
        <w:t xml:space="preserve"> в ст.</w:t>
      </w:r>
      <w:r w:rsidRPr="00D2316F">
        <w:rPr>
          <w:rFonts w:eastAsia="Calibri"/>
          <w:b w:val="0"/>
          <w:szCs w:val="28"/>
        </w:rPr>
        <w:t xml:space="preserve"> </w:t>
      </w:r>
      <w:r w:rsidRPr="007F7999">
        <w:rPr>
          <w:rFonts w:eastAsia="Calibri"/>
          <w:b w:val="0"/>
          <w:szCs w:val="28"/>
        </w:rPr>
        <w:t>Незлобной</w:t>
      </w:r>
      <w:r>
        <w:rPr>
          <w:rFonts w:eastAsia="Calibri"/>
          <w:b w:val="0"/>
          <w:szCs w:val="28"/>
        </w:rPr>
        <w:t>.</w:t>
      </w:r>
      <w:proofErr w:type="gramEnd"/>
    </w:p>
    <w:p w:rsidR="00A6429B" w:rsidRDefault="00A6429B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D10C5C" w:rsidRDefault="00573CE0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2. </w:t>
      </w:r>
      <w:r w:rsidR="000B41B2">
        <w:rPr>
          <w:rFonts w:eastAsia="Calibri"/>
          <w:b w:val="0"/>
          <w:szCs w:val="28"/>
        </w:rPr>
        <w:t>Установить ср</w:t>
      </w:r>
      <w:r w:rsidR="009002C5">
        <w:rPr>
          <w:rFonts w:eastAsia="Calibri"/>
          <w:b w:val="0"/>
          <w:szCs w:val="28"/>
        </w:rPr>
        <w:t xml:space="preserve">ок </w:t>
      </w:r>
      <w:r w:rsidR="00353588">
        <w:rPr>
          <w:rFonts w:eastAsia="Calibri"/>
          <w:b w:val="0"/>
          <w:szCs w:val="28"/>
        </w:rPr>
        <w:t xml:space="preserve">публичных </w:t>
      </w:r>
      <w:r w:rsidR="00353588">
        <w:rPr>
          <w:b w:val="0"/>
          <w:szCs w:val="28"/>
        </w:rPr>
        <w:t>слушаний</w:t>
      </w:r>
      <w:r w:rsidR="00641EC2">
        <w:rPr>
          <w:rFonts w:eastAsia="Calibri"/>
          <w:b w:val="0"/>
          <w:szCs w:val="28"/>
        </w:rPr>
        <w:t xml:space="preserve"> с 12</w:t>
      </w:r>
      <w:r w:rsidR="009002C5">
        <w:rPr>
          <w:rFonts w:eastAsia="Calibri"/>
          <w:b w:val="0"/>
          <w:szCs w:val="28"/>
        </w:rPr>
        <w:t xml:space="preserve"> </w:t>
      </w:r>
      <w:r w:rsidR="00641EC2">
        <w:rPr>
          <w:rFonts w:eastAsia="Calibri"/>
          <w:b w:val="0"/>
          <w:szCs w:val="28"/>
        </w:rPr>
        <w:t>но</w:t>
      </w:r>
      <w:r w:rsidR="00353588">
        <w:rPr>
          <w:rFonts w:eastAsia="Calibri"/>
          <w:b w:val="0"/>
          <w:szCs w:val="28"/>
        </w:rPr>
        <w:t>ября</w:t>
      </w:r>
      <w:r w:rsidR="009002C5">
        <w:rPr>
          <w:rFonts w:eastAsia="Calibri"/>
          <w:b w:val="0"/>
          <w:szCs w:val="28"/>
        </w:rPr>
        <w:t xml:space="preserve"> </w:t>
      </w:r>
      <w:r w:rsidR="000B41B2">
        <w:rPr>
          <w:rFonts w:eastAsia="Calibri"/>
          <w:b w:val="0"/>
          <w:szCs w:val="28"/>
        </w:rPr>
        <w:t>2021</w:t>
      </w:r>
      <w:r w:rsidR="009002C5">
        <w:rPr>
          <w:rFonts w:eastAsia="Calibri"/>
          <w:b w:val="0"/>
          <w:szCs w:val="28"/>
        </w:rPr>
        <w:t xml:space="preserve"> г.</w:t>
      </w:r>
      <w:r w:rsidR="000B41B2">
        <w:rPr>
          <w:rFonts w:eastAsia="Calibri"/>
          <w:b w:val="0"/>
          <w:szCs w:val="28"/>
        </w:rPr>
        <w:t xml:space="preserve"> по </w:t>
      </w:r>
      <w:r w:rsidR="004071F6">
        <w:rPr>
          <w:rFonts w:eastAsia="Calibri"/>
          <w:b w:val="0"/>
          <w:szCs w:val="28"/>
        </w:rPr>
        <w:t>03 д</w:t>
      </w:r>
      <w:r w:rsidR="004071F6">
        <w:rPr>
          <w:rFonts w:eastAsia="Calibri"/>
          <w:b w:val="0"/>
          <w:szCs w:val="28"/>
        </w:rPr>
        <w:t>е</w:t>
      </w:r>
      <w:r w:rsidR="004071F6">
        <w:rPr>
          <w:rFonts w:eastAsia="Calibri"/>
          <w:b w:val="0"/>
          <w:szCs w:val="28"/>
        </w:rPr>
        <w:t>ка</w:t>
      </w:r>
      <w:r w:rsidR="00353588">
        <w:rPr>
          <w:rFonts w:eastAsia="Calibri"/>
          <w:b w:val="0"/>
          <w:szCs w:val="28"/>
        </w:rPr>
        <w:t>бря</w:t>
      </w:r>
      <w:r w:rsidR="009002C5">
        <w:rPr>
          <w:rFonts w:eastAsia="Calibri"/>
          <w:b w:val="0"/>
          <w:szCs w:val="28"/>
        </w:rPr>
        <w:t xml:space="preserve"> </w:t>
      </w:r>
      <w:r w:rsidR="000B41B2">
        <w:rPr>
          <w:rFonts w:eastAsia="Calibri"/>
          <w:b w:val="0"/>
          <w:szCs w:val="28"/>
        </w:rPr>
        <w:t>2021</w:t>
      </w:r>
      <w:r w:rsidR="009002C5">
        <w:rPr>
          <w:rFonts w:eastAsia="Calibri"/>
          <w:b w:val="0"/>
          <w:szCs w:val="28"/>
        </w:rPr>
        <w:t xml:space="preserve"> г</w:t>
      </w:r>
      <w:r w:rsidR="00204AF2">
        <w:rPr>
          <w:rFonts w:eastAsia="Calibri"/>
          <w:b w:val="0"/>
          <w:szCs w:val="28"/>
        </w:rPr>
        <w:t>.</w:t>
      </w:r>
    </w:p>
    <w:p w:rsidR="009C1C00" w:rsidRPr="00413B95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760F9D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F85286" w:rsidRPr="00A161EB" w:rsidRDefault="00F85286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0B41B2" w:rsidRDefault="000B41B2" w:rsidP="00A7216D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0B41B2" w:rsidRDefault="000B41B2" w:rsidP="00A7216D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0B41B2" w:rsidRDefault="000B41B2" w:rsidP="00A7216D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  А.В.Зайцев</w:t>
      </w:r>
    </w:p>
    <w:p w:rsidR="000B41B2" w:rsidRDefault="000B41B2" w:rsidP="00A7216D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A7216D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A7216D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286" w:rsidRDefault="00F85286" w:rsidP="00A7216D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A7216D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первый заместитель главы администрации                  </w:t>
      </w:r>
    </w:p>
    <w:p w:rsidR="000B41B2" w:rsidRDefault="000B41B2" w:rsidP="00A7216D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Г.Г.Батин</w:t>
      </w:r>
    </w:p>
    <w:p w:rsidR="000B41B2" w:rsidRDefault="000B41B2" w:rsidP="00A7216D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0B41B2" w:rsidRDefault="000B41B2" w:rsidP="00A7216D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A7216D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 администрации                                            А.Н.Савченко</w:t>
      </w:r>
    </w:p>
    <w:p w:rsidR="000B41B2" w:rsidRDefault="000B41B2" w:rsidP="00A7216D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A7216D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 w:rsidR="000B41B2" w:rsidRDefault="000B41B2" w:rsidP="00A7216D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</w:t>
      </w:r>
      <w:r w:rsidR="00A7216D">
        <w:rPr>
          <w:rFonts w:ascii="Times New Roman" w:hAnsi="Times New Roman"/>
          <w:sz w:val="28"/>
          <w:szCs w:val="28"/>
        </w:rPr>
        <w:t xml:space="preserve"> </w:t>
      </w:r>
    </w:p>
    <w:p w:rsidR="000B41B2" w:rsidRPr="00F115FA" w:rsidRDefault="000B41B2" w:rsidP="00A7216D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М.И.Коблякова</w:t>
      </w:r>
      <w:proofErr w:type="spellEnd"/>
    </w:p>
    <w:p w:rsidR="000B41B2" w:rsidRDefault="000B41B2" w:rsidP="00A7216D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A7216D" w:rsidRDefault="00AB6114" w:rsidP="00A7216D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0B41B2" w:rsidRDefault="000B41B2" w:rsidP="00A7216D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AB611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правового </w:t>
      </w:r>
    </w:p>
    <w:p w:rsidR="000B41B2" w:rsidRDefault="000B41B2" w:rsidP="00A7216D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                                          </w:t>
      </w:r>
      <w:r w:rsidR="00AB6114">
        <w:rPr>
          <w:rFonts w:ascii="Times New Roman" w:hAnsi="Times New Roman"/>
          <w:sz w:val="28"/>
          <w:szCs w:val="28"/>
        </w:rPr>
        <w:t xml:space="preserve">  </w:t>
      </w:r>
      <w:r w:rsidR="00A7216D">
        <w:rPr>
          <w:rFonts w:ascii="Times New Roman" w:hAnsi="Times New Roman"/>
          <w:sz w:val="28"/>
          <w:szCs w:val="28"/>
        </w:rPr>
        <w:t xml:space="preserve"> </w:t>
      </w:r>
      <w:r w:rsidR="00AB6114">
        <w:rPr>
          <w:rFonts w:ascii="Times New Roman" w:hAnsi="Times New Roman"/>
          <w:sz w:val="28"/>
          <w:szCs w:val="28"/>
        </w:rPr>
        <w:t xml:space="preserve">           </w:t>
      </w:r>
      <w:r w:rsidR="00A7216D">
        <w:rPr>
          <w:rFonts w:ascii="Times New Roman" w:hAnsi="Times New Roman"/>
          <w:sz w:val="28"/>
          <w:szCs w:val="28"/>
        </w:rPr>
        <w:t xml:space="preserve">    И.В.Парфё</w:t>
      </w:r>
      <w:r w:rsidR="00AB6114">
        <w:rPr>
          <w:rFonts w:ascii="Times New Roman" w:hAnsi="Times New Roman"/>
          <w:sz w:val="28"/>
          <w:szCs w:val="28"/>
        </w:rPr>
        <w:t>нов</w:t>
      </w:r>
    </w:p>
    <w:p w:rsidR="000B41B2" w:rsidRDefault="000B41B2" w:rsidP="00A7216D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2F0E29" w:rsidRDefault="000B41B2" w:rsidP="00A7216D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нистрации                                                        </w:t>
      </w:r>
      <w:r w:rsidR="00370CBE">
        <w:rPr>
          <w:rFonts w:ascii="Times New Roman" w:hAnsi="Times New Roman"/>
          <w:sz w:val="28"/>
          <w:szCs w:val="28"/>
        </w:rPr>
        <w:t xml:space="preserve">                    </w:t>
      </w:r>
      <w:r w:rsidR="00641EC2">
        <w:rPr>
          <w:rFonts w:ascii="Times New Roman" w:hAnsi="Times New Roman"/>
          <w:sz w:val="28"/>
          <w:szCs w:val="28"/>
        </w:rPr>
        <w:t xml:space="preserve">            К.А.Криницкий</w:t>
      </w:r>
    </w:p>
    <w:sectPr w:rsidR="002F0E29" w:rsidSect="00A7216D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76C" w:rsidRDefault="003A176C" w:rsidP="001C2D4B">
      <w:pPr>
        <w:spacing w:after="0" w:line="240" w:lineRule="auto"/>
      </w:pPr>
      <w:r>
        <w:separator/>
      </w:r>
    </w:p>
  </w:endnote>
  <w:endnote w:type="continuationSeparator" w:id="0">
    <w:p w:rsidR="003A176C" w:rsidRDefault="003A176C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76C" w:rsidRDefault="003A176C" w:rsidP="001C2D4B">
      <w:pPr>
        <w:spacing w:after="0" w:line="240" w:lineRule="auto"/>
      </w:pPr>
      <w:r>
        <w:separator/>
      </w:r>
    </w:p>
  </w:footnote>
  <w:footnote w:type="continuationSeparator" w:id="0">
    <w:p w:rsidR="003A176C" w:rsidRDefault="003A176C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4F0BBD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5557B3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5119"/>
    <w:rsid w:val="00006650"/>
    <w:rsid w:val="00007161"/>
    <w:rsid w:val="00010CC8"/>
    <w:rsid w:val="0001203B"/>
    <w:rsid w:val="00022D8A"/>
    <w:rsid w:val="00033E86"/>
    <w:rsid w:val="000371D1"/>
    <w:rsid w:val="0003762A"/>
    <w:rsid w:val="000417CB"/>
    <w:rsid w:val="00045B75"/>
    <w:rsid w:val="000473C3"/>
    <w:rsid w:val="000502F1"/>
    <w:rsid w:val="00051E01"/>
    <w:rsid w:val="000540D7"/>
    <w:rsid w:val="000551E4"/>
    <w:rsid w:val="0006271D"/>
    <w:rsid w:val="00063728"/>
    <w:rsid w:val="000656D0"/>
    <w:rsid w:val="00066E56"/>
    <w:rsid w:val="000714C3"/>
    <w:rsid w:val="000745E8"/>
    <w:rsid w:val="00075EB8"/>
    <w:rsid w:val="000778D9"/>
    <w:rsid w:val="000877F2"/>
    <w:rsid w:val="00087CAC"/>
    <w:rsid w:val="00093C3D"/>
    <w:rsid w:val="00094323"/>
    <w:rsid w:val="00097338"/>
    <w:rsid w:val="000A068C"/>
    <w:rsid w:val="000A3B89"/>
    <w:rsid w:val="000A4C35"/>
    <w:rsid w:val="000A4E08"/>
    <w:rsid w:val="000A67FA"/>
    <w:rsid w:val="000A788D"/>
    <w:rsid w:val="000B41B2"/>
    <w:rsid w:val="000B7217"/>
    <w:rsid w:val="000C10D4"/>
    <w:rsid w:val="000C1AF0"/>
    <w:rsid w:val="000C39F4"/>
    <w:rsid w:val="000C62F4"/>
    <w:rsid w:val="000D33C4"/>
    <w:rsid w:val="000D4623"/>
    <w:rsid w:val="000E0824"/>
    <w:rsid w:val="000E41F0"/>
    <w:rsid w:val="000E6FDA"/>
    <w:rsid w:val="000E7F52"/>
    <w:rsid w:val="000F549C"/>
    <w:rsid w:val="000F793D"/>
    <w:rsid w:val="00100FF9"/>
    <w:rsid w:val="001028BC"/>
    <w:rsid w:val="001037E1"/>
    <w:rsid w:val="00114B80"/>
    <w:rsid w:val="00114E5C"/>
    <w:rsid w:val="00115ACF"/>
    <w:rsid w:val="00122C2F"/>
    <w:rsid w:val="00127A7E"/>
    <w:rsid w:val="001339C7"/>
    <w:rsid w:val="001449D0"/>
    <w:rsid w:val="00154BAE"/>
    <w:rsid w:val="00154F0B"/>
    <w:rsid w:val="00162D2A"/>
    <w:rsid w:val="00167F32"/>
    <w:rsid w:val="00173AA1"/>
    <w:rsid w:val="001768A4"/>
    <w:rsid w:val="001816B3"/>
    <w:rsid w:val="00192BC5"/>
    <w:rsid w:val="00196FDF"/>
    <w:rsid w:val="001976FE"/>
    <w:rsid w:val="001A12B0"/>
    <w:rsid w:val="001A41A1"/>
    <w:rsid w:val="001A753E"/>
    <w:rsid w:val="001B19AE"/>
    <w:rsid w:val="001B238B"/>
    <w:rsid w:val="001B3E2F"/>
    <w:rsid w:val="001B60AA"/>
    <w:rsid w:val="001C2D4B"/>
    <w:rsid w:val="001D08B5"/>
    <w:rsid w:val="001D4AEE"/>
    <w:rsid w:val="001D5C7C"/>
    <w:rsid w:val="001E59DC"/>
    <w:rsid w:val="001F01F2"/>
    <w:rsid w:val="001F2422"/>
    <w:rsid w:val="001F4806"/>
    <w:rsid w:val="001F5794"/>
    <w:rsid w:val="001F7D75"/>
    <w:rsid w:val="00200F2C"/>
    <w:rsid w:val="00204AF2"/>
    <w:rsid w:val="00207F55"/>
    <w:rsid w:val="0022238B"/>
    <w:rsid w:val="00231A6A"/>
    <w:rsid w:val="0023405F"/>
    <w:rsid w:val="002356F9"/>
    <w:rsid w:val="00236444"/>
    <w:rsid w:val="002371A8"/>
    <w:rsid w:val="0024288D"/>
    <w:rsid w:val="00244454"/>
    <w:rsid w:val="00247E8E"/>
    <w:rsid w:val="0025268C"/>
    <w:rsid w:val="00253335"/>
    <w:rsid w:val="00263467"/>
    <w:rsid w:val="00263855"/>
    <w:rsid w:val="002643EE"/>
    <w:rsid w:val="00266CEE"/>
    <w:rsid w:val="00267EE8"/>
    <w:rsid w:val="002705E8"/>
    <w:rsid w:val="002749AC"/>
    <w:rsid w:val="002867FA"/>
    <w:rsid w:val="00286C97"/>
    <w:rsid w:val="00297486"/>
    <w:rsid w:val="002A0E29"/>
    <w:rsid w:val="002A297B"/>
    <w:rsid w:val="002A5A77"/>
    <w:rsid w:val="002B53D0"/>
    <w:rsid w:val="002B56A0"/>
    <w:rsid w:val="002C13A8"/>
    <w:rsid w:val="002C197A"/>
    <w:rsid w:val="002C1EDA"/>
    <w:rsid w:val="002C2D15"/>
    <w:rsid w:val="002D10ED"/>
    <w:rsid w:val="002D1569"/>
    <w:rsid w:val="002E03A3"/>
    <w:rsid w:val="002E063C"/>
    <w:rsid w:val="002E2EFE"/>
    <w:rsid w:val="002F0E29"/>
    <w:rsid w:val="002F7274"/>
    <w:rsid w:val="00300B2E"/>
    <w:rsid w:val="003015AA"/>
    <w:rsid w:val="00301BD3"/>
    <w:rsid w:val="00303506"/>
    <w:rsid w:val="00304BB4"/>
    <w:rsid w:val="00311882"/>
    <w:rsid w:val="003133EC"/>
    <w:rsid w:val="00314BED"/>
    <w:rsid w:val="0031516F"/>
    <w:rsid w:val="003151E6"/>
    <w:rsid w:val="003230FB"/>
    <w:rsid w:val="00327AD7"/>
    <w:rsid w:val="00335993"/>
    <w:rsid w:val="00337633"/>
    <w:rsid w:val="00346AA1"/>
    <w:rsid w:val="003503EE"/>
    <w:rsid w:val="00353588"/>
    <w:rsid w:val="00353F8C"/>
    <w:rsid w:val="00370CBE"/>
    <w:rsid w:val="003715A1"/>
    <w:rsid w:val="00377ADF"/>
    <w:rsid w:val="003805FC"/>
    <w:rsid w:val="00381FFF"/>
    <w:rsid w:val="00382FC4"/>
    <w:rsid w:val="00384F9D"/>
    <w:rsid w:val="0038526D"/>
    <w:rsid w:val="003863D4"/>
    <w:rsid w:val="00387DA3"/>
    <w:rsid w:val="00392020"/>
    <w:rsid w:val="00393BFF"/>
    <w:rsid w:val="003940AF"/>
    <w:rsid w:val="0039645A"/>
    <w:rsid w:val="003A176C"/>
    <w:rsid w:val="003B45E8"/>
    <w:rsid w:val="003B52E8"/>
    <w:rsid w:val="003B7878"/>
    <w:rsid w:val="003D4212"/>
    <w:rsid w:val="003D63BC"/>
    <w:rsid w:val="003E0560"/>
    <w:rsid w:val="003E13E5"/>
    <w:rsid w:val="003E1EDA"/>
    <w:rsid w:val="003E7C25"/>
    <w:rsid w:val="003F2ACD"/>
    <w:rsid w:val="003F504D"/>
    <w:rsid w:val="003F59EC"/>
    <w:rsid w:val="004071F6"/>
    <w:rsid w:val="00413B95"/>
    <w:rsid w:val="0041570A"/>
    <w:rsid w:val="004167F3"/>
    <w:rsid w:val="0041749D"/>
    <w:rsid w:val="0042134D"/>
    <w:rsid w:val="00426338"/>
    <w:rsid w:val="00427D25"/>
    <w:rsid w:val="00432DE4"/>
    <w:rsid w:val="0043521E"/>
    <w:rsid w:val="004367B5"/>
    <w:rsid w:val="00436AA2"/>
    <w:rsid w:val="0044208F"/>
    <w:rsid w:val="00442F96"/>
    <w:rsid w:val="00453C70"/>
    <w:rsid w:val="00455DEB"/>
    <w:rsid w:val="004563C8"/>
    <w:rsid w:val="00460674"/>
    <w:rsid w:val="004607E6"/>
    <w:rsid w:val="004649AE"/>
    <w:rsid w:val="00474DC9"/>
    <w:rsid w:val="00475B4A"/>
    <w:rsid w:val="00476BD2"/>
    <w:rsid w:val="00485629"/>
    <w:rsid w:val="004906AB"/>
    <w:rsid w:val="00490B13"/>
    <w:rsid w:val="004A3251"/>
    <w:rsid w:val="004A3CA9"/>
    <w:rsid w:val="004A52FF"/>
    <w:rsid w:val="004A7675"/>
    <w:rsid w:val="004B4061"/>
    <w:rsid w:val="004B57D4"/>
    <w:rsid w:val="004C006F"/>
    <w:rsid w:val="004C25F1"/>
    <w:rsid w:val="004C7205"/>
    <w:rsid w:val="004C7683"/>
    <w:rsid w:val="004D11E4"/>
    <w:rsid w:val="004D37FA"/>
    <w:rsid w:val="004D4478"/>
    <w:rsid w:val="004E55A8"/>
    <w:rsid w:val="004E55BA"/>
    <w:rsid w:val="004F0BBD"/>
    <w:rsid w:val="004F639C"/>
    <w:rsid w:val="004F6ECE"/>
    <w:rsid w:val="00517514"/>
    <w:rsid w:val="00522787"/>
    <w:rsid w:val="00523341"/>
    <w:rsid w:val="00523A05"/>
    <w:rsid w:val="00523DAB"/>
    <w:rsid w:val="00525AE1"/>
    <w:rsid w:val="005268CD"/>
    <w:rsid w:val="00531CDE"/>
    <w:rsid w:val="005325FF"/>
    <w:rsid w:val="005331C5"/>
    <w:rsid w:val="00534B85"/>
    <w:rsid w:val="00536627"/>
    <w:rsid w:val="00537CCF"/>
    <w:rsid w:val="00540B0B"/>
    <w:rsid w:val="00541B18"/>
    <w:rsid w:val="005469DE"/>
    <w:rsid w:val="00546DEF"/>
    <w:rsid w:val="0055092A"/>
    <w:rsid w:val="00551DE7"/>
    <w:rsid w:val="005557B3"/>
    <w:rsid w:val="005707B2"/>
    <w:rsid w:val="00571CA9"/>
    <w:rsid w:val="00573CE0"/>
    <w:rsid w:val="005820A8"/>
    <w:rsid w:val="005824E8"/>
    <w:rsid w:val="0058779C"/>
    <w:rsid w:val="005A03D2"/>
    <w:rsid w:val="005A78A8"/>
    <w:rsid w:val="005B199E"/>
    <w:rsid w:val="005C2C2F"/>
    <w:rsid w:val="005C7708"/>
    <w:rsid w:val="005E7EA5"/>
    <w:rsid w:val="005F0727"/>
    <w:rsid w:val="005F16BE"/>
    <w:rsid w:val="005F3255"/>
    <w:rsid w:val="005F3F61"/>
    <w:rsid w:val="0060085C"/>
    <w:rsid w:val="00612DA8"/>
    <w:rsid w:val="00615119"/>
    <w:rsid w:val="00622E3F"/>
    <w:rsid w:val="00630EC3"/>
    <w:rsid w:val="00636B99"/>
    <w:rsid w:val="0064001C"/>
    <w:rsid w:val="00641EC2"/>
    <w:rsid w:val="00655820"/>
    <w:rsid w:val="00656798"/>
    <w:rsid w:val="00660AF7"/>
    <w:rsid w:val="00662BD2"/>
    <w:rsid w:val="0066709B"/>
    <w:rsid w:val="00673865"/>
    <w:rsid w:val="00683829"/>
    <w:rsid w:val="00683D02"/>
    <w:rsid w:val="00692CAB"/>
    <w:rsid w:val="006A0C83"/>
    <w:rsid w:val="006A28D4"/>
    <w:rsid w:val="006A539A"/>
    <w:rsid w:val="006A7A6F"/>
    <w:rsid w:val="006B2DD6"/>
    <w:rsid w:val="006C58FE"/>
    <w:rsid w:val="006C6D26"/>
    <w:rsid w:val="006C7DD1"/>
    <w:rsid w:val="006D0F33"/>
    <w:rsid w:val="006D78DF"/>
    <w:rsid w:val="006F06D9"/>
    <w:rsid w:val="006F54C1"/>
    <w:rsid w:val="0070226E"/>
    <w:rsid w:val="00710EC9"/>
    <w:rsid w:val="007111DC"/>
    <w:rsid w:val="00715C5F"/>
    <w:rsid w:val="007164FF"/>
    <w:rsid w:val="007171DD"/>
    <w:rsid w:val="00717979"/>
    <w:rsid w:val="00717DFD"/>
    <w:rsid w:val="00724DEA"/>
    <w:rsid w:val="00726794"/>
    <w:rsid w:val="007331E6"/>
    <w:rsid w:val="00734876"/>
    <w:rsid w:val="00735DA2"/>
    <w:rsid w:val="0074568A"/>
    <w:rsid w:val="00747362"/>
    <w:rsid w:val="007520B1"/>
    <w:rsid w:val="00756E68"/>
    <w:rsid w:val="00757106"/>
    <w:rsid w:val="00760F9D"/>
    <w:rsid w:val="0076237C"/>
    <w:rsid w:val="0076442F"/>
    <w:rsid w:val="007648AA"/>
    <w:rsid w:val="0076684B"/>
    <w:rsid w:val="00774F57"/>
    <w:rsid w:val="00775FD4"/>
    <w:rsid w:val="00776490"/>
    <w:rsid w:val="0078092E"/>
    <w:rsid w:val="007850B7"/>
    <w:rsid w:val="007942E4"/>
    <w:rsid w:val="00796AD1"/>
    <w:rsid w:val="007A3070"/>
    <w:rsid w:val="007A4072"/>
    <w:rsid w:val="007B40F3"/>
    <w:rsid w:val="007B6812"/>
    <w:rsid w:val="007C13CB"/>
    <w:rsid w:val="007C2467"/>
    <w:rsid w:val="007C7E90"/>
    <w:rsid w:val="007D0986"/>
    <w:rsid w:val="007D0C9D"/>
    <w:rsid w:val="007D32B5"/>
    <w:rsid w:val="007D4973"/>
    <w:rsid w:val="007D7E98"/>
    <w:rsid w:val="007E7936"/>
    <w:rsid w:val="007E7D53"/>
    <w:rsid w:val="007F141A"/>
    <w:rsid w:val="007F5A0F"/>
    <w:rsid w:val="007F7999"/>
    <w:rsid w:val="00803579"/>
    <w:rsid w:val="008048EF"/>
    <w:rsid w:val="0080532A"/>
    <w:rsid w:val="00805884"/>
    <w:rsid w:val="0081203C"/>
    <w:rsid w:val="00814075"/>
    <w:rsid w:val="00814A89"/>
    <w:rsid w:val="0081639E"/>
    <w:rsid w:val="00837A9F"/>
    <w:rsid w:val="008428D7"/>
    <w:rsid w:val="00847547"/>
    <w:rsid w:val="00847ED6"/>
    <w:rsid w:val="008557A0"/>
    <w:rsid w:val="00861F30"/>
    <w:rsid w:val="00862957"/>
    <w:rsid w:val="00863678"/>
    <w:rsid w:val="008670A2"/>
    <w:rsid w:val="00873F72"/>
    <w:rsid w:val="0087495D"/>
    <w:rsid w:val="008773D1"/>
    <w:rsid w:val="00881182"/>
    <w:rsid w:val="00884641"/>
    <w:rsid w:val="0088530E"/>
    <w:rsid w:val="008B04B3"/>
    <w:rsid w:val="008B739A"/>
    <w:rsid w:val="008C12C8"/>
    <w:rsid w:val="008C5AFB"/>
    <w:rsid w:val="008D1B09"/>
    <w:rsid w:val="008D3268"/>
    <w:rsid w:val="008D5EBB"/>
    <w:rsid w:val="008E0677"/>
    <w:rsid w:val="008E5239"/>
    <w:rsid w:val="008E5867"/>
    <w:rsid w:val="008F085C"/>
    <w:rsid w:val="008F1D83"/>
    <w:rsid w:val="008F781F"/>
    <w:rsid w:val="009002C5"/>
    <w:rsid w:val="009004C2"/>
    <w:rsid w:val="00902024"/>
    <w:rsid w:val="009021FE"/>
    <w:rsid w:val="009109B1"/>
    <w:rsid w:val="009130F6"/>
    <w:rsid w:val="00921C86"/>
    <w:rsid w:val="00921EC1"/>
    <w:rsid w:val="00933134"/>
    <w:rsid w:val="0093453A"/>
    <w:rsid w:val="00940E35"/>
    <w:rsid w:val="009458A3"/>
    <w:rsid w:val="00947017"/>
    <w:rsid w:val="00950086"/>
    <w:rsid w:val="00951BFD"/>
    <w:rsid w:val="00955BF5"/>
    <w:rsid w:val="00966205"/>
    <w:rsid w:val="00972C47"/>
    <w:rsid w:val="00983E27"/>
    <w:rsid w:val="009870B1"/>
    <w:rsid w:val="009950F8"/>
    <w:rsid w:val="00996AC3"/>
    <w:rsid w:val="009A04CB"/>
    <w:rsid w:val="009A351C"/>
    <w:rsid w:val="009B0999"/>
    <w:rsid w:val="009B3918"/>
    <w:rsid w:val="009C1C00"/>
    <w:rsid w:val="009C212E"/>
    <w:rsid w:val="009C50AC"/>
    <w:rsid w:val="009C75A6"/>
    <w:rsid w:val="009D11F4"/>
    <w:rsid w:val="009D1994"/>
    <w:rsid w:val="009E4287"/>
    <w:rsid w:val="009F56DB"/>
    <w:rsid w:val="009F5B51"/>
    <w:rsid w:val="00A00023"/>
    <w:rsid w:val="00A04719"/>
    <w:rsid w:val="00A1214A"/>
    <w:rsid w:val="00A15752"/>
    <w:rsid w:val="00A23501"/>
    <w:rsid w:val="00A23CA9"/>
    <w:rsid w:val="00A23E58"/>
    <w:rsid w:val="00A242D6"/>
    <w:rsid w:val="00A264D6"/>
    <w:rsid w:val="00A34938"/>
    <w:rsid w:val="00A370B0"/>
    <w:rsid w:val="00A37F9A"/>
    <w:rsid w:val="00A4788F"/>
    <w:rsid w:val="00A54B3F"/>
    <w:rsid w:val="00A6429B"/>
    <w:rsid w:val="00A7216D"/>
    <w:rsid w:val="00A85E3E"/>
    <w:rsid w:val="00A86730"/>
    <w:rsid w:val="00A9614A"/>
    <w:rsid w:val="00A97A5C"/>
    <w:rsid w:val="00A97A6E"/>
    <w:rsid w:val="00AA0376"/>
    <w:rsid w:val="00AA7B5E"/>
    <w:rsid w:val="00AB0D93"/>
    <w:rsid w:val="00AB1596"/>
    <w:rsid w:val="00AB6114"/>
    <w:rsid w:val="00AC097A"/>
    <w:rsid w:val="00AC1979"/>
    <w:rsid w:val="00AC3E91"/>
    <w:rsid w:val="00AC6A04"/>
    <w:rsid w:val="00AF2F1F"/>
    <w:rsid w:val="00B17466"/>
    <w:rsid w:val="00B17937"/>
    <w:rsid w:val="00B325BC"/>
    <w:rsid w:val="00B33089"/>
    <w:rsid w:val="00B3484C"/>
    <w:rsid w:val="00B379F3"/>
    <w:rsid w:val="00B43E41"/>
    <w:rsid w:val="00B47016"/>
    <w:rsid w:val="00B5417D"/>
    <w:rsid w:val="00B55ADE"/>
    <w:rsid w:val="00B61D6B"/>
    <w:rsid w:val="00B61E11"/>
    <w:rsid w:val="00B61E68"/>
    <w:rsid w:val="00B75A1A"/>
    <w:rsid w:val="00B77486"/>
    <w:rsid w:val="00B779BF"/>
    <w:rsid w:val="00B77A98"/>
    <w:rsid w:val="00B83679"/>
    <w:rsid w:val="00B920DC"/>
    <w:rsid w:val="00B95FFA"/>
    <w:rsid w:val="00BA0EAD"/>
    <w:rsid w:val="00BA37D2"/>
    <w:rsid w:val="00BA5AF0"/>
    <w:rsid w:val="00BA5DEF"/>
    <w:rsid w:val="00BB0651"/>
    <w:rsid w:val="00BB6FB1"/>
    <w:rsid w:val="00BC08CE"/>
    <w:rsid w:val="00BC30AF"/>
    <w:rsid w:val="00BD17D3"/>
    <w:rsid w:val="00BD22A3"/>
    <w:rsid w:val="00BD2FC1"/>
    <w:rsid w:val="00BD6AC5"/>
    <w:rsid w:val="00BE7C52"/>
    <w:rsid w:val="00C01213"/>
    <w:rsid w:val="00C02DA4"/>
    <w:rsid w:val="00C0364B"/>
    <w:rsid w:val="00C10BAC"/>
    <w:rsid w:val="00C117DF"/>
    <w:rsid w:val="00C12D3E"/>
    <w:rsid w:val="00C144B0"/>
    <w:rsid w:val="00C16903"/>
    <w:rsid w:val="00C16FC2"/>
    <w:rsid w:val="00C2205B"/>
    <w:rsid w:val="00C3073F"/>
    <w:rsid w:val="00C30C1D"/>
    <w:rsid w:val="00C359CD"/>
    <w:rsid w:val="00C44A9F"/>
    <w:rsid w:val="00C47BF4"/>
    <w:rsid w:val="00C50E83"/>
    <w:rsid w:val="00C54A48"/>
    <w:rsid w:val="00C563BF"/>
    <w:rsid w:val="00C60524"/>
    <w:rsid w:val="00C60AC1"/>
    <w:rsid w:val="00C66530"/>
    <w:rsid w:val="00C70E75"/>
    <w:rsid w:val="00C77555"/>
    <w:rsid w:val="00C93A77"/>
    <w:rsid w:val="00C949FB"/>
    <w:rsid w:val="00CA2A91"/>
    <w:rsid w:val="00CA49E9"/>
    <w:rsid w:val="00CA62C1"/>
    <w:rsid w:val="00CA6A0E"/>
    <w:rsid w:val="00CA70C3"/>
    <w:rsid w:val="00CA7B2D"/>
    <w:rsid w:val="00CB19C4"/>
    <w:rsid w:val="00CB3059"/>
    <w:rsid w:val="00CB59CA"/>
    <w:rsid w:val="00CE0AF3"/>
    <w:rsid w:val="00CE4E1D"/>
    <w:rsid w:val="00CE5C0A"/>
    <w:rsid w:val="00CE7074"/>
    <w:rsid w:val="00CF3C85"/>
    <w:rsid w:val="00D02FDD"/>
    <w:rsid w:val="00D107EC"/>
    <w:rsid w:val="00D10C5C"/>
    <w:rsid w:val="00D14D16"/>
    <w:rsid w:val="00D16619"/>
    <w:rsid w:val="00D17925"/>
    <w:rsid w:val="00D20680"/>
    <w:rsid w:val="00D2316F"/>
    <w:rsid w:val="00D23E4B"/>
    <w:rsid w:val="00D25983"/>
    <w:rsid w:val="00D27CAE"/>
    <w:rsid w:val="00D3543B"/>
    <w:rsid w:val="00D401BD"/>
    <w:rsid w:val="00D43366"/>
    <w:rsid w:val="00D4386D"/>
    <w:rsid w:val="00D478A5"/>
    <w:rsid w:val="00D47A74"/>
    <w:rsid w:val="00D47F57"/>
    <w:rsid w:val="00D50425"/>
    <w:rsid w:val="00D5337D"/>
    <w:rsid w:val="00D6774B"/>
    <w:rsid w:val="00D7261B"/>
    <w:rsid w:val="00D74441"/>
    <w:rsid w:val="00D801AD"/>
    <w:rsid w:val="00D94433"/>
    <w:rsid w:val="00D96ABE"/>
    <w:rsid w:val="00DA15A5"/>
    <w:rsid w:val="00DB53AA"/>
    <w:rsid w:val="00DB5DB7"/>
    <w:rsid w:val="00DC0752"/>
    <w:rsid w:val="00DC38D8"/>
    <w:rsid w:val="00DC5176"/>
    <w:rsid w:val="00DD0A71"/>
    <w:rsid w:val="00DD2777"/>
    <w:rsid w:val="00DD384D"/>
    <w:rsid w:val="00DE0262"/>
    <w:rsid w:val="00DE0D85"/>
    <w:rsid w:val="00DE2991"/>
    <w:rsid w:val="00DE2A5F"/>
    <w:rsid w:val="00DF4B86"/>
    <w:rsid w:val="00DF712D"/>
    <w:rsid w:val="00E02E6F"/>
    <w:rsid w:val="00E04D9B"/>
    <w:rsid w:val="00E10FC5"/>
    <w:rsid w:val="00E13320"/>
    <w:rsid w:val="00E14069"/>
    <w:rsid w:val="00E16E19"/>
    <w:rsid w:val="00E16FB6"/>
    <w:rsid w:val="00E207AD"/>
    <w:rsid w:val="00E259CF"/>
    <w:rsid w:val="00E25C81"/>
    <w:rsid w:val="00E30C95"/>
    <w:rsid w:val="00E32BC7"/>
    <w:rsid w:val="00E43285"/>
    <w:rsid w:val="00E574A7"/>
    <w:rsid w:val="00E6311E"/>
    <w:rsid w:val="00E64731"/>
    <w:rsid w:val="00E65054"/>
    <w:rsid w:val="00E65E65"/>
    <w:rsid w:val="00E77053"/>
    <w:rsid w:val="00E81770"/>
    <w:rsid w:val="00E84EA6"/>
    <w:rsid w:val="00EA158B"/>
    <w:rsid w:val="00EA17C7"/>
    <w:rsid w:val="00EA4E78"/>
    <w:rsid w:val="00EB0CBC"/>
    <w:rsid w:val="00EB2622"/>
    <w:rsid w:val="00EC1093"/>
    <w:rsid w:val="00EC1EFE"/>
    <w:rsid w:val="00EC4036"/>
    <w:rsid w:val="00EE0F8C"/>
    <w:rsid w:val="00EE2D13"/>
    <w:rsid w:val="00EE7153"/>
    <w:rsid w:val="00EF086C"/>
    <w:rsid w:val="00F03DD7"/>
    <w:rsid w:val="00F059D3"/>
    <w:rsid w:val="00F06318"/>
    <w:rsid w:val="00F12897"/>
    <w:rsid w:val="00F13180"/>
    <w:rsid w:val="00F1418E"/>
    <w:rsid w:val="00F20762"/>
    <w:rsid w:val="00F217CA"/>
    <w:rsid w:val="00F22ECD"/>
    <w:rsid w:val="00F25861"/>
    <w:rsid w:val="00F25958"/>
    <w:rsid w:val="00F26C3B"/>
    <w:rsid w:val="00F34562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77B2F"/>
    <w:rsid w:val="00F80A0D"/>
    <w:rsid w:val="00F85286"/>
    <w:rsid w:val="00FA1B7A"/>
    <w:rsid w:val="00FA6BB8"/>
    <w:rsid w:val="00FD3CDB"/>
    <w:rsid w:val="00FE137C"/>
    <w:rsid w:val="00FE3567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A0D93-782A-497E-87B7-D1372901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64</cp:revision>
  <cp:lastPrinted>2021-11-01T08:06:00Z</cp:lastPrinted>
  <dcterms:created xsi:type="dcterms:W3CDTF">2021-06-30T08:34:00Z</dcterms:created>
  <dcterms:modified xsi:type="dcterms:W3CDTF">2021-11-01T13:48:00Z</dcterms:modified>
</cp:coreProperties>
</file>