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D15E07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22.08</w:t>
      </w:r>
      <w:r w:rsidR="00E633D1">
        <w:rPr>
          <w:szCs w:val="28"/>
        </w:rPr>
        <w:t>.202</w:t>
      </w:r>
      <w:r>
        <w:rPr>
          <w:szCs w:val="28"/>
        </w:rPr>
        <w:t>3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A64FB" w:rsidRDefault="00F75B41" w:rsidP="00FA64F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E633D1" w:rsidRDefault="008C6908" w:rsidP="00E633D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8C6908">
        <w:rPr>
          <w:szCs w:val="28"/>
        </w:rPr>
        <w:t>1 вопрос</w:t>
      </w:r>
      <w:r w:rsidR="005774E5">
        <w:rPr>
          <w:szCs w:val="28"/>
        </w:rPr>
        <w:t>.</w:t>
      </w:r>
      <w:r w:rsidR="005774E5" w:rsidRPr="005774E5">
        <w:rPr>
          <w:szCs w:val="28"/>
        </w:rPr>
        <w:t xml:space="preserve"> </w:t>
      </w:r>
      <w:r w:rsidR="005774E5" w:rsidRPr="005774E5">
        <w:rPr>
          <w:b w:val="0"/>
          <w:szCs w:val="28"/>
        </w:rPr>
        <w:t>Р</w:t>
      </w:r>
      <w:r w:rsidR="005774E5" w:rsidRPr="005774E5">
        <w:rPr>
          <w:b w:val="0"/>
        </w:rPr>
        <w:t xml:space="preserve">ассмотрение </w:t>
      </w:r>
      <w:r w:rsidR="005774E5" w:rsidRPr="005774E5">
        <w:rPr>
          <w:b w:val="0"/>
          <w:szCs w:val="28"/>
        </w:rPr>
        <w:t>п</w:t>
      </w:r>
      <w:r w:rsidR="005774E5">
        <w:rPr>
          <w:b w:val="0"/>
          <w:szCs w:val="28"/>
        </w:rPr>
        <w:t>роекта</w:t>
      </w:r>
      <w:r w:rsidR="005774E5">
        <w:rPr>
          <w:rFonts w:eastAsia="Calibri"/>
          <w:b w:val="0"/>
          <w:szCs w:val="28"/>
        </w:rPr>
        <w:t xml:space="preserve"> постановления администрации Гео</w:t>
      </w:r>
      <w:r w:rsidR="005774E5">
        <w:rPr>
          <w:rFonts w:eastAsia="Calibri"/>
          <w:b w:val="0"/>
          <w:szCs w:val="28"/>
        </w:rPr>
        <w:t>р</w:t>
      </w:r>
      <w:r w:rsidR="005774E5">
        <w:rPr>
          <w:rFonts w:eastAsia="Calibri"/>
          <w:b w:val="0"/>
          <w:szCs w:val="28"/>
        </w:rPr>
        <w:t>гиевского городского округа Ставропольского края «О внесении изменений в Правила землепользования и застройки Георгиевского городского округа Ставропольского края, утвержденные постановлением администрации Гео</w:t>
      </w:r>
      <w:r w:rsidR="005774E5">
        <w:rPr>
          <w:rFonts w:eastAsia="Calibri"/>
          <w:b w:val="0"/>
          <w:szCs w:val="28"/>
        </w:rPr>
        <w:t>р</w:t>
      </w:r>
      <w:r w:rsidR="005774E5">
        <w:rPr>
          <w:rFonts w:eastAsia="Calibri"/>
          <w:b w:val="0"/>
          <w:szCs w:val="28"/>
        </w:rPr>
        <w:t>гиевского городского округа Ставропольского края от 08 июня 2022 г. № 1880»</w:t>
      </w:r>
      <w:r w:rsidR="00E633D1">
        <w:rPr>
          <w:rFonts w:eastAsia="Calibri"/>
          <w:b w:val="0"/>
          <w:szCs w:val="28"/>
        </w:rPr>
        <w:t>.</w:t>
      </w:r>
    </w:p>
    <w:p w:rsidR="00E633D1" w:rsidRDefault="00E633D1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</w:t>
      </w:r>
      <w:r w:rsidRPr="00E633D1">
        <w:rPr>
          <w:rFonts w:ascii="Times New Roman" w:hAnsi="Times New Roman"/>
          <w:b/>
          <w:sz w:val="28"/>
          <w:szCs w:val="28"/>
        </w:rPr>
        <w:t xml:space="preserve">– </w:t>
      </w:r>
      <w:r w:rsidR="00183A94">
        <w:rPr>
          <w:rFonts w:ascii="Times New Roman" w:hAnsi="Times New Roman"/>
          <w:b/>
          <w:sz w:val="28"/>
          <w:szCs w:val="28"/>
        </w:rPr>
        <w:t>1</w:t>
      </w:r>
      <w:r w:rsidR="00904FA7">
        <w:rPr>
          <w:rFonts w:ascii="Times New Roman" w:hAnsi="Times New Roman"/>
          <w:b/>
          <w:sz w:val="28"/>
          <w:szCs w:val="28"/>
        </w:rPr>
        <w:t>0</w:t>
      </w:r>
      <w:r w:rsidRPr="00E633D1">
        <w:rPr>
          <w:rFonts w:ascii="Times New Roman" w:hAnsi="Times New Roman"/>
          <w:b/>
          <w:sz w:val="28"/>
          <w:szCs w:val="28"/>
        </w:rPr>
        <w:t>.</w:t>
      </w:r>
    </w:p>
    <w:p w:rsidR="005774E5" w:rsidRDefault="005774E5" w:rsidP="00F75B41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755"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74E5">
        <w:rPr>
          <w:rFonts w:ascii="Times New Roman" w:hAnsi="Times New Roman"/>
          <w:sz w:val="28"/>
          <w:szCs w:val="28"/>
        </w:rPr>
        <w:t>постановлением Главы Георгие</w:t>
      </w:r>
      <w:r w:rsidR="005774E5">
        <w:rPr>
          <w:rFonts w:ascii="Times New Roman" w:hAnsi="Times New Roman"/>
          <w:sz w:val="28"/>
          <w:szCs w:val="28"/>
        </w:rPr>
        <w:t>в</w:t>
      </w:r>
      <w:r w:rsidR="005774E5"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от </w:t>
      </w:r>
      <w:r w:rsidR="00D15E07">
        <w:rPr>
          <w:rFonts w:ascii="Times New Roman" w:hAnsi="Times New Roman"/>
          <w:sz w:val="28"/>
          <w:szCs w:val="28"/>
        </w:rPr>
        <w:t>10 августа</w:t>
      </w:r>
      <w:r w:rsidR="005774E5">
        <w:rPr>
          <w:rFonts w:ascii="Times New Roman" w:hAnsi="Times New Roman"/>
          <w:sz w:val="28"/>
          <w:szCs w:val="28"/>
        </w:rPr>
        <w:t xml:space="preserve"> 2022 г. № </w:t>
      </w:r>
      <w:r w:rsidR="00D15E07">
        <w:rPr>
          <w:rFonts w:ascii="Times New Roman" w:hAnsi="Times New Roman"/>
          <w:sz w:val="28"/>
          <w:szCs w:val="28"/>
        </w:rPr>
        <w:t>19</w:t>
      </w:r>
      <w:r w:rsidR="005774E5">
        <w:rPr>
          <w:rFonts w:ascii="Times New Roman" w:hAnsi="Times New Roman"/>
          <w:sz w:val="28"/>
          <w:szCs w:val="28"/>
        </w:rPr>
        <w:t xml:space="preserve"> «</w:t>
      </w:r>
      <w:r w:rsidR="005774E5" w:rsidRPr="008D1506">
        <w:rPr>
          <w:rFonts w:ascii="Times New Roman" w:hAnsi="Times New Roman"/>
          <w:sz w:val="28"/>
          <w:szCs w:val="28"/>
        </w:rPr>
        <w:t>О назначении публичных слушаний по рассмотрению проекта постановления а</w:t>
      </w:r>
      <w:r w:rsidR="005774E5" w:rsidRPr="008D1506">
        <w:rPr>
          <w:rFonts w:ascii="Times New Roman" w:hAnsi="Times New Roman"/>
          <w:sz w:val="28"/>
          <w:szCs w:val="28"/>
        </w:rPr>
        <w:t>д</w:t>
      </w:r>
      <w:r w:rsidR="005774E5" w:rsidRPr="008D1506">
        <w:rPr>
          <w:rFonts w:ascii="Times New Roman" w:hAnsi="Times New Roman"/>
          <w:sz w:val="28"/>
          <w:szCs w:val="28"/>
        </w:rPr>
        <w:t>министрации Георгиевского городского округа Ставропольского края «О внес</w:t>
      </w:r>
      <w:r w:rsidR="005774E5" w:rsidRPr="008D1506">
        <w:rPr>
          <w:rFonts w:ascii="Times New Roman" w:hAnsi="Times New Roman"/>
          <w:sz w:val="28"/>
          <w:szCs w:val="28"/>
        </w:rPr>
        <w:t>е</w:t>
      </w:r>
      <w:r w:rsidR="005774E5" w:rsidRPr="008D1506">
        <w:rPr>
          <w:rFonts w:ascii="Times New Roman" w:hAnsi="Times New Roman"/>
          <w:sz w:val="28"/>
          <w:szCs w:val="28"/>
        </w:rPr>
        <w:t>нии изменений в Правила землепользования и застройки Георгиевского городского округа Ставропольского края, утвержденные постановлением а</w:t>
      </w:r>
      <w:r w:rsidR="005774E5" w:rsidRPr="008D1506">
        <w:rPr>
          <w:rFonts w:ascii="Times New Roman" w:hAnsi="Times New Roman"/>
          <w:sz w:val="28"/>
          <w:szCs w:val="28"/>
        </w:rPr>
        <w:t>д</w:t>
      </w:r>
      <w:r w:rsidR="005774E5" w:rsidRPr="008D1506">
        <w:rPr>
          <w:rFonts w:ascii="Times New Roman" w:hAnsi="Times New Roman"/>
          <w:sz w:val="28"/>
          <w:szCs w:val="28"/>
        </w:rPr>
        <w:t>мин</w:t>
      </w:r>
      <w:r w:rsidR="005774E5" w:rsidRPr="008D1506">
        <w:rPr>
          <w:rFonts w:ascii="Times New Roman" w:hAnsi="Times New Roman"/>
          <w:sz w:val="28"/>
          <w:szCs w:val="28"/>
        </w:rPr>
        <w:t>и</w:t>
      </w:r>
      <w:r w:rsidR="005774E5" w:rsidRPr="008D1506">
        <w:rPr>
          <w:rFonts w:ascii="Times New Roman" w:hAnsi="Times New Roman"/>
          <w:sz w:val="28"/>
          <w:szCs w:val="28"/>
        </w:rPr>
        <w:t>страции Георгиевского городского округа Ставропольского</w:t>
      </w:r>
      <w:r w:rsidR="005774E5">
        <w:rPr>
          <w:rFonts w:ascii="Times New Roman" w:hAnsi="Times New Roman"/>
          <w:sz w:val="28"/>
          <w:szCs w:val="28"/>
        </w:rPr>
        <w:t xml:space="preserve"> края от 08 июня 2022 г. № 1880»</w:t>
      </w:r>
      <w:r w:rsidR="000D624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B9020E" w:rsidRDefault="00B9020E" w:rsidP="00B9020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t xml:space="preserve">Порядок и последовательность проведения </w:t>
      </w:r>
      <w:r w:rsidRPr="0054013C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0403A">
        <w:rPr>
          <w:rFonts w:ascii="Times New Roman" w:hAnsi="Times New Roman"/>
          <w:b/>
          <w:sz w:val="28"/>
          <w:szCs w:val="28"/>
        </w:rPr>
        <w:t>:</w:t>
      </w:r>
    </w:p>
    <w:p w:rsidR="00884BEC" w:rsidRPr="007A210E" w:rsidRDefault="00884BEC" w:rsidP="00884BEC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210E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– </w:t>
      </w:r>
      <w:r w:rsidR="00E633D1">
        <w:rPr>
          <w:rFonts w:ascii="Times New Roman" w:hAnsi="Times New Roman" w:cs="Times New Roman"/>
          <w:sz w:val="28"/>
          <w:szCs w:val="28"/>
        </w:rPr>
        <w:t xml:space="preserve">с </w:t>
      </w:r>
      <w:r w:rsidR="00D15E07">
        <w:rPr>
          <w:rFonts w:ascii="Times New Roman" w:hAnsi="Times New Roman" w:cs="Times New Roman"/>
          <w:sz w:val="28"/>
          <w:szCs w:val="28"/>
        </w:rPr>
        <w:t>11.08.2023</w:t>
      </w:r>
      <w:r w:rsidR="008C6908">
        <w:rPr>
          <w:rFonts w:ascii="Times New Roman" w:hAnsi="Times New Roman" w:cs="Times New Roman"/>
          <w:sz w:val="28"/>
          <w:szCs w:val="28"/>
        </w:rPr>
        <w:t xml:space="preserve"> по </w:t>
      </w:r>
      <w:r w:rsidR="00D15E07">
        <w:rPr>
          <w:rFonts w:ascii="Times New Roman" w:hAnsi="Times New Roman" w:cs="Times New Roman"/>
          <w:sz w:val="28"/>
          <w:szCs w:val="28"/>
        </w:rPr>
        <w:t>25.08.2023</w:t>
      </w:r>
      <w:r w:rsidRPr="007A210E">
        <w:rPr>
          <w:rFonts w:ascii="Times New Roman" w:hAnsi="Times New Roman"/>
          <w:sz w:val="28"/>
          <w:szCs w:val="28"/>
        </w:rPr>
        <w:t>;</w:t>
      </w:r>
    </w:p>
    <w:p w:rsidR="00884BEC" w:rsidRPr="007A210E" w:rsidRDefault="00884BEC" w:rsidP="00884BEC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210E">
        <w:rPr>
          <w:rFonts w:ascii="Times New Roman" w:hAnsi="Times New Roman"/>
          <w:sz w:val="28"/>
          <w:szCs w:val="28"/>
        </w:rPr>
        <w:t xml:space="preserve">срок </w:t>
      </w:r>
      <w:r w:rsidRPr="007A210E">
        <w:rPr>
          <w:rFonts w:ascii="Times New Roman" w:hAnsi="Times New Roman"/>
          <w:sz w:val="28"/>
          <w:szCs w:val="28"/>
        </w:rPr>
        <w:tab/>
        <w:t xml:space="preserve">проведения экспозиции или экспозиций проекта, подлежащего рассмотрению на общественных обсуждениях – </w:t>
      </w:r>
      <w:r w:rsidRPr="007A210E">
        <w:rPr>
          <w:rFonts w:ascii="Times New Roman" w:hAnsi="Times New Roman" w:cs="Times New Roman"/>
          <w:sz w:val="28"/>
          <w:szCs w:val="28"/>
        </w:rPr>
        <w:t xml:space="preserve">с </w:t>
      </w:r>
      <w:r w:rsidR="00D15E07">
        <w:rPr>
          <w:rFonts w:ascii="Times New Roman" w:hAnsi="Times New Roman" w:cs="Times New Roman"/>
          <w:sz w:val="28"/>
          <w:szCs w:val="28"/>
        </w:rPr>
        <w:t>15.08.2023</w:t>
      </w:r>
      <w:r w:rsidR="008C6908">
        <w:rPr>
          <w:rFonts w:ascii="Times New Roman" w:hAnsi="Times New Roman" w:cs="Times New Roman"/>
          <w:sz w:val="28"/>
          <w:szCs w:val="28"/>
        </w:rPr>
        <w:t xml:space="preserve"> по </w:t>
      </w:r>
      <w:r w:rsidR="00D15E07">
        <w:rPr>
          <w:rFonts w:ascii="Times New Roman" w:hAnsi="Times New Roman" w:cs="Times New Roman"/>
          <w:sz w:val="28"/>
          <w:szCs w:val="28"/>
        </w:rPr>
        <w:t>21.08.2023</w:t>
      </w:r>
      <w:r w:rsidRPr="007A210E">
        <w:rPr>
          <w:rFonts w:ascii="Times New Roman" w:hAnsi="Times New Roman"/>
          <w:sz w:val="28"/>
          <w:szCs w:val="28"/>
        </w:rPr>
        <w:t xml:space="preserve"> включительно, место проведения экспозиции - здание администрации в рабочие дни с понедельника по пятницу с 9-00 до 13-00 и с 14-00 </w:t>
      </w:r>
      <w:proofErr w:type="gramStart"/>
      <w:r w:rsidRPr="007A210E">
        <w:rPr>
          <w:rFonts w:ascii="Times New Roman" w:hAnsi="Times New Roman"/>
          <w:sz w:val="28"/>
          <w:szCs w:val="28"/>
        </w:rPr>
        <w:t>до</w:t>
      </w:r>
      <w:proofErr w:type="gramEnd"/>
      <w:r w:rsidRPr="007A210E">
        <w:rPr>
          <w:rFonts w:ascii="Times New Roman" w:hAnsi="Times New Roman"/>
          <w:sz w:val="28"/>
          <w:szCs w:val="28"/>
        </w:rPr>
        <w:t xml:space="preserve"> 18-00;</w:t>
      </w:r>
    </w:p>
    <w:p w:rsidR="00884BEC" w:rsidRPr="00817782" w:rsidRDefault="00884BEC" w:rsidP="00884BEC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210E">
        <w:rPr>
          <w:rFonts w:ascii="Times New Roman" w:hAnsi="Times New Roman"/>
          <w:sz w:val="28"/>
          <w:szCs w:val="28"/>
        </w:rPr>
        <w:t xml:space="preserve">срок внесения предложений и замечаний - </w:t>
      </w:r>
      <w:r w:rsidRPr="007A210E">
        <w:rPr>
          <w:rFonts w:ascii="Times New Roman" w:hAnsi="Times New Roman" w:cs="Times New Roman"/>
          <w:sz w:val="28"/>
          <w:szCs w:val="28"/>
        </w:rPr>
        <w:t xml:space="preserve">с </w:t>
      </w:r>
      <w:r w:rsidR="00D15E07">
        <w:rPr>
          <w:rFonts w:ascii="Times New Roman" w:hAnsi="Times New Roman" w:cs="Times New Roman"/>
          <w:sz w:val="28"/>
          <w:szCs w:val="28"/>
        </w:rPr>
        <w:t xml:space="preserve">15.08.2023 по 21.08.2023 </w:t>
      </w:r>
      <w:r w:rsidRPr="00817782">
        <w:rPr>
          <w:rFonts w:ascii="Times New Roman" w:hAnsi="Times New Roman"/>
          <w:sz w:val="28"/>
          <w:szCs w:val="28"/>
        </w:rPr>
        <w:t>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0D624A" w:rsidRPr="00437BC6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>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0D624A" w:rsidRPr="00437BC6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>место ознакомления с вынесенной  на публичные слушания документацией – официальный сайт Георгиевского городского округа Ставропольского края www.georgievsk.ru;</w:t>
      </w:r>
    </w:p>
    <w:p w:rsidR="000D624A" w:rsidRPr="00437BC6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дата, время и место проведения собрания участников публичных слушаний – </w:t>
      </w:r>
      <w:r w:rsidR="00D15E07">
        <w:rPr>
          <w:rFonts w:ascii="Times New Roman" w:eastAsia="Times New Roman" w:hAnsi="Times New Roman" w:cs="Times New Roman"/>
          <w:sz w:val="28"/>
          <w:szCs w:val="28"/>
        </w:rPr>
        <w:t>22.08.2023</w:t>
      </w:r>
      <w:r w:rsidR="0072069F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D15E0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 час. 00 мин. в здании администрации, кабинет 75,  пл. Победы, 1 в </w:t>
      </w:r>
      <w:proofErr w:type="gramStart"/>
      <w:r w:rsidRPr="00437BC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37BC6">
        <w:rPr>
          <w:rFonts w:ascii="Times New Roman" w:eastAsia="Times New Roman" w:hAnsi="Times New Roman" w:cs="Times New Roman"/>
          <w:sz w:val="28"/>
          <w:szCs w:val="28"/>
        </w:rPr>
        <w:t>. Георгиевске.</w:t>
      </w:r>
    </w:p>
    <w:p w:rsidR="00F75B41" w:rsidRDefault="000D624A" w:rsidP="000D624A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Дата и источник опубликования оповещения о начале публичных слушаний: </w:t>
      </w:r>
      <w:r w:rsidRPr="008238D0">
        <w:rPr>
          <w:rFonts w:ascii="Times New Roman" w:hAnsi="Times New Roman"/>
          <w:sz w:val="28"/>
          <w:szCs w:val="28"/>
        </w:rPr>
        <w:t>газета «Георгиевская округа»</w:t>
      </w:r>
      <w:r w:rsidR="0072069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15E07">
        <w:rPr>
          <w:rFonts w:ascii="Times New Roman" w:eastAsia="Times New Roman" w:hAnsi="Times New Roman" w:cs="Times New Roman"/>
          <w:sz w:val="28"/>
          <w:szCs w:val="28"/>
        </w:rPr>
        <w:t>11 августа 2023</w:t>
      </w:r>
      <w:r w:rsidR="00EF017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15E07">
        <w:rPr>
          <w:rFonts w:ascii="Times New Roman" w:eastAsia="Times New Roman" w:hAnsi="Times New Roman" w:cs="Times New Roman"/>
          <w:sz w:val="28"/>
          <w:szCs w:val="28"/>
        </w:rPr>
        <w:t>39</w:t>
      </w:r>
      <w:r w:rsidR="00EF0172">
        <w:rPr>
          <w:rFonts w:ascii="Times New Roman" w:eastAsia="Times New Roman" w:hAnsi="Times New Roman" w:cs="Times New Roman"/>
          <w:sz w:val="28"/>
          <w:szCs w:val="28"/>
        </w:rPr>
        <w:t>(1</w:t>
      </w:r>
      <w:r w:rsidR="00183A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15E07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D624A" w:rsidRDefault="00751E86" w:rsidP="000D624A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Протокол публичных слушаний – от </w:t>
      </w:r>
      <w:r w:rsidR="00D15E07">
        <w:rPr>
          <w:rFonts w:ascii="Times New Roman" w:hAnsi="Times New Roman"/>
          <w:sz w:val="28"/>
          <w:szCs w:val="28"/>
        </w:rPr>
        <w:t>22.08.2023</w:t>
      </w:r>
      <w:r w:rsidRPr="00377755">
        <w:rPr>
          <w:rFonts w:ascii="Times New Roman" w:hAnsi="Times New Roman"/>
          <w:sz w:val="28"/>
          <w:szCs w:val="28"/>
        </w:rPr>
        <w:t xml:space="preserve"> г.</w:t>
      </w:r>
    </w:p>
    <w:p w:rsidR="00EB52F8" w:rsidRDefault="00EB52F8" w:rsidP="000D624A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0D624A" w:rsidRDefault="00751E86" w:rsidP="000D624A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p w:rsidR="00380DEB" w:rsidRDefault="00380DE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734C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Выводы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D15E07">
        <w:rPr>
          <w:rFonts w:ascii="Times New Roman" w:hAnsi="Times New Roman"/>
          <w:sz w:val="28"/>
          <w:szCs w:val="28"/>
        </w:rPr>
        <w:t>22.08.2023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</w:t>
      </w:r>
      <w:r w:rsidR="0061734C">
        <w:rPr>
          <w:rFonts w:ascii="Times New Roman" w:hAnsi="Times New Roman"/>
          <w:sz w:val="28"/>
          <w:szCs w:val="28"/>
        </w:rPr>
        <w:t>е</w:t>
      </w:r>
      <w:r w:rsidR="0061734C">
        <w:rPr>
          <w:rFonts w:ascii="Times New Roman" w:hAnsi="Times New Roman"/>
          <w:sz w:val="28"/>
          <w:szCs w:val="28"/>
        </w:rPr>
        <w:t>ни</w:t>
      </w:r>
      <w:r w:rsidR="00726BB3">
        <w:rPr>
          <w:rFonts w:ascii="Times New Roman" w:hAnsi="Times New Roman"/>
          <w:sz w:val="28"/>
          <w:szCs w:val="28"/>
        </w:rPr>
        <w:t>е</w:t>
      </w:r>
      <w:r w:rsidR="0061734C">
        <w:rPr>
          <w:rFonts w:ascii="Times New Roman" w:hAnsi="Times New Roman"/>
          <w:sz w:val="28"/>
          <w:szCs w:val="28"/>
        </w:rPr>
        <w:t>:</w:t>
      </w:r>
    </w:p>
    <w:p w:rsidR="0095416C" w:rsidRPr="00E633D1" w:rsidRDefault="000D624A" w:rsidP="00E633D1">
      <w:pPr>
        <w:pStyle w:val="a3"/>
        <w:ind w:firstLine="709"/>
        <w:rPr>
          <w:b/>
          <w:szCs w:val="28"/>
        </w:rPr>
      </w:pPr>
      <w:r w:rsidRPr="00454A85">
        <w:rPr>
          <w:rFonts w:eastAsia="Calibri"/>
          <w:b/>
          <w:szCs w:val="28"/>
        </w:rPr>
        <w:t>1 вопрос</w:t>
      </w:r>
      <w:r w:rsidRPr="000D624A">
        <w:rPr>
          <w:rFonts w:eastAsia="Calibri"/>
          <w:szCs w:val="28"/>
        </w:rPr>
        <w:t xml:space="preserve">. </w:t>
      </w:r>
      <w:r w:rsidR="009035AB">
        <w:rPr>
          <w:rFonts w:eastAsia="Calibri"/>
          <w:szCs w:val="28"/>
        </w:rPr>
        <w:t>Об утверждении</w:t>
      </w:r>
      <w:r w:rsidR="00E633D1">
        <w:t xml:space="preserve"> </w:t>
      </w:r>
      <w:r w:rsidR="00E633D1">
        <w:rPr>
          <w:szCs w:val="28"/>
        </w:rPr>
        <w:t>проект</w:t>
      </w:r>
      <w:r w:rsidR="009035AB">
        <w:rPr>
          <w:szCs w:val="28"/>
        </w:rPr>
        <w:t>а</w:t>
      </w:r>
      <w:r w:rsidR="00E633D1">
        <w:rPr>
          <w:rFonts w:eastAsia="Calibri"/>
          <w:szCs w:val="28"/>
        </w:rPr>
        <w:t xml:space="preserve"> постановления администрации Г</w:t>
      </w:r>
      <w:r w:rsidR="00E633D1">
        <w:rPr>
          <w:rFonts w:eastAsia="Calibri"/>
          <w:szCs w:val="28"/>
        </w:rPr>
        <w:t>е</w:t>
      </w:r>
      <w:r w:rsidR="00E633D1">
        <w:rPr>
          <w:rFonts w:eastAsia="Calibri"/>
          <w:szCs w:val="28"/>
        </w:rPr>
        <w:t>оргиевского городского округа Ставропольского края «О внесении измен</w:t>
      </w:r>
      <w:r w:rsidR="00E633D1">
        <w:rPr>
          <w:rFonts w:eastAsia="Calibri"/>
          <w:szCs w:val="28"/>
        </w:rPr>
        <w:t>е</w:t>
      </w:r>
      <w:r w:rsidR="00E633D1">
        <w:rPr>
          <w:rFonts w:eastAsia="Calibri"/>
          <w:szCs w:val="28"/>
        </w:rPr>
        <w:t>ний в Правила землепользования и застройки Георгиевского городского о</w:t>
      </w:r>
      <w:r w:rsidR="00E633D1">
        <w:rPr>
          <w:rFonts w:eastAsia="Calibri"/>
          <w:szCs w:val="28"/>
        </w:rPr>
        <w:t>к</w:t>
      </w:r>
      <w:r w:rsidR="00E633D1">
        <w:rPr>
          <w:rFonts w:eastAsia="Calibri"/>
          <w:szCs w:val="28"/>
        </w:rPr>
        <w:t xml:space="preserve">руга Ставропольского края, утвержденные постановлением администрации Георгиевского городского округа Ставропольского края от </w:t>
      </w:r>
      <w:r w:rsidR="005774E5">
        <w:rPr>
          <w:rFonts w:eastAsia="Calibri"/>
          <w:szCs w:val="28"/>
        </w:rPr>
        <w:t>08 июня 2022 г. № 1880</w:t>
      </w:r>
      <w:r w:rsidR="00E633D1">
        <w:rPr>
          <w:rFonts w:eastAsia="Calibri"/>
          <w:szCs w:val="28"/>
        </w:rPr>
        <w:t>».</w:t>
      </w: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9035AB" w:rsidRDefault="009035AB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9035AB" w:rsidRDefault="009035AB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183A9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7E3B" w:rsidRPr="002224F3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F47E3B" w:rsidRPr="002224F3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</w:t>
      </w:r>
      <w:r w:rsidR="005774E5">
        <w:rPr>
          <w:rFonts w:ascii="Times New Roman" w:hAnsi="Times New Roman"/>
          <w:sz w:val="28"/>
          <w:szCs w:val="28"/>
        </w:rPr>
        <w:t>уга</w:t>
      </w:r>
      <w:r w:rsidR="005774E5">
        <w:rPr>
          <w:rFonts w:ascii="Times New Roman" w:hAnsi="Times New Roman"/>
          <w:sz w:val="28"/>
          <w:szCs w:val="28"/>
        </w:rPr>
        <w:tab/>
      </w:r>
      <w:r w:rsidR="005774E5">
        <w:rPr>
          <w:rFonts w:ascii="Times New Roman" w:hAnsi="Times New Roman"/>
          <w:sz w:val="28"/>
          <w:szCs w:val="28"/>
        </w:rPr>
        <w:tab/>
      </w:r>
      <w:r w:rsidR="005774E5">
        <w:rPr>
          <w:rFonts w:ascii="Times New Roman" w:hAnsi="Times New Roman"/>
          <w:sz w:val="28"/>
          <w:szCs w:val="28"/>
        </w:rPr>
        <w:tab/>
      </w:r>
      <w:r w:rsidR="005774E5">
        <w:rPr>
          <w:rFonts w:ascii="Times New Roman" w:hAnsi="Times New Roman"/>
          <w:sz w:val="28"/>
          <w:szCs w:val="28"/>
        </w:rPr>
        <w:tab/>
        <w:t xml:space="preserve">               </w:t>
      </w:r>
      <w:r w:rsidR="00183A94">
        <w:rPr>
          <w:rFonts w:ascii="Times New Roman" w:hAnsi="Times New Roman"/>
          <w:sz w:val="28"/>
          <w:szCs w:val="28"/>
        </w:rPr>
        <w:t xml:space="preserve">  И.А.Грищенко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5774E5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884BEC">
        <w:rPr>
          <w:rFonts w:ascii="Times New Roman" w:hAnsi="Times New Roman"/>
          <w:sz w:val="28"/>
          <w:szCs w:val="28"/>
        </w:rPr>
        <w:t xml:space="preserve">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</w:t>
      </w:r>
      <w:r w:rsidR="005774E5">
        <w:rPr>
          <w:rFonts w:ascii="Times New Roman" w:hAnsi="Times New Roman"/>
          <w:sz w:val="28"/>
          <w:szCs w:val="28"/>
        </w:rPr>
        <w:t xml:space="preserve">     </w:t>
      </w:r>
      <w:r w:rsidRPr="002224F3">
        <w:rPr>
          <w:rFonts w:ascii="Times New Roman" w:hAnsi="Times New Roman"/>
          <w:sz w:val="28"/>
          <w:szCs w:val="28"/>
        </w:rPr>
        <w:t xml:space="preserve">  </w:t>
      </w:r>
      <w:r w:rsidR="0016544A">
        <w:rPr>
          <w:rFonts w:ascii="Times New Roman" w:hAnsi="Times New Roman"/>
          <w:sz w:val="28"/>
          <w:szCs w:val="28"/>
        </w:rPr>
        <w:t xml:space="preserve">  </w:t>
      </w:r>
      <w:r w:rsidR="00E633D1">
        <w:rPr>
          <w:rFonts w:ascii="Times New Roman" w:hAnsi="Times New Roman"/>
          <w:sz w:val="28"/>
          <w:szCs w:val="28"/>
        </w:rPr>
        <w:t xml:space="preserve"> </w:t>
      </w:r>
      <w:r w:rsidR="00884BEC">
        <w:rPr>
          <w:rFonts w:ascii="Times New Roman" w:hAnsi="Times New Roman"/>
          <w:sz w:val="28"/>
          <w:szCs w:val="28"/>
        </w:rPr>
        <w:t xml:space="preserve"> </w:t>
      </w:r>
      <w:r w:rsidR="005774E5">
        <w:rPr>
          <w:rFonts w:ascii="Times New Roman" w:hAnsi="Times New Roman"/>
          <w:sz w:val="28"/>
          <w:szCs w:val="28"/>
        </w:rPr>
        <w:t>Н.В.Богачева</w:t>
      </w:r>
    </w:p>
    <w:sectPr w:rsidR="00751E86" w:rsidRPr="00213DDE" w:rsidSect="005C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D624A"/>
    <w:rsid w:val="000E6362"/>
    <w:rsid w:val="00111642"/>
    <w:rsid w:val="00144C6A"/>
    <w:rsid w:val="0016544A"/>
    <w:rsid w:val="00183A94"/>
    <w:rsid w:val="001D4B07"/>
    <w:rsid w:val="00211F30"/>
    <w:rsid w:val="00272EF9"/>
    <w:rsid w:val="002A55F7"/>
    <w:rsid w:val="002B3CDE"/>
    <w:rsid w:val="002D1553"/>
    <w:rsid w:val="003612F7"/>
    <w:rsid w:val="00380DEB"/>
    <w:rsid w:val="003977F8"/>
    <w:rsid w:val="003C0493"/>
    <w:rsid w:val="003E0A20"/>
    <w:rsid w:val="003E5A5D"/>
    <w:rsid w:val="00404CA8"/>
    <w:rsid w:val="00454A85"/>
    <w:rsid w:val="004A161C"/>
    <w:rsid w:val="00500D65"/>
    <w:rsid w:val="00512DD7"/>
    <w:rsid w:val="00555F9E"/>
    <w:rsid w:val="00571CE4"/>
    <w:rsid w:val="005743A5"/>
    <w:rsid w:val="005774E5"/>
    <w:rsid w:val="005C1DD0"/>
    <w:rsid w:val="005F38B0"/>
    <w:rsid w:val="0061734C"/>
    <w:rsid w:val="006233DF"/>
    <w:rsid w:val="006B418D"/>
    <w:rsid w:val="00705D69"/>
    <w:rsid w:val="00712475"/>
    <w:rsid w:val="0072069F"/>
    <w:rsid w:val="00720873"/>
    <w:rsid w:val="00726BB3"/>
    <w:rsid w:val="00727D2F"/>
    <w:rsid w:val="00751E86"/>
    <w:rsid w:val="00795CFC"/>
    <w:rsid w:val="007B57D4"/>
    <w:rsid w:val="007C64D7"/>
    <w:rsid w:val="00884BEC"/>
    <w:rsid w:val="008C5934"/>
    <w:rsid w:val="008C5E08"/>
    <w:rsid w:val="008C6908"/>
    <w:rsid w:val="008D3B87"/>
    <w:rsid w:val="008D6272"/>
    <w:rsid w:val="009035AB"/>
    <w:rsid w:val="00904FA7"/>
    <w:rsid w:val="00951EC5"/>
    <w:rsid w:val="00953249"/>
    <w:rsid w:val="0095416C"/>
    <w:rsid w:val="009B3A02"/>
    <w:rsid w:val="009F0CFC"/>
    <w:rsid w:val="00A563A0"/>
    <w:rsid w:val="00B36432"/>
    <w:rsid w:val="00B8244E"/>
    <w:rsid w:val="00B9020E"/>
    <w:rsid w:val="00BB7411"/>
    <w:rsid w:val="00BD087B"/>
    <w:rsid w:val="00C0307C"/>
    <w:rsid w:val="00C26602"/>
    <w:rsid w:val="00C90DE1"/>
    <w:rsid w:val="00CB0A86"/>
    <w:rsid w:val="00CC6F46"/>
    <w:rsid w:val="00D15E07"/>
    <w:rsid w:val="00D46773"/>
    <w:rsid w:val="00D55494"/>
    <w:rsid w:val="00E31E03"/>
    <w:rsid w:val="00E37313"/>
    <w:rsid w:val="00E633D1"/>
    <w:rsid w:val="00E97E5D"/>
    <w:rsid w:val="00EB52F8"/>
    <w:rsid w:val="00EC14DA"/>
    <w:rsid w:val="00EF0172"/>
    <w:rsid w:val="00F12014"/>
    <w:rsid w:val="00F16A77"/>
    <w:rsid w:val="00F47E3B"/>
    <w:rsid w:val="00F75B41"/>
    <w:rsid w:val="00F93AE4"/>
    <w:rsid w:val="00FA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3</cp:revision>
  <cp:lastPrinted>2023-08-23T07:50:00Z</cp:lastPrinted>
  <dcterms:created xsi:type="dcterms:W3CDTF">2023-08-23T07:46:00Z</dcterms:created>
  <dcterms:modified xsi:type="dcterms:W3CDTF">2023-08-23T08:07:00Z</dcterms:modified>
</cp:coreProperties>
</file>