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571" w:rsidRDefault="00290571" w:rsidP="0029057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ПОСТАНОВЛЕНИЕ ГЛАВЫ</w:t>
      </w:r>
    </w:p>
    <w:p w:rsidR="00290571" w:rsidRDefault="00290571" w:rsidP="002905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ГЕОРГИЕВСКОГО МУНИЦИПАЛЬНОГО ОКРУГА</w:t>
      </w:r>
    </w:p>
    <w:p w:rsidR="00290571" w:rsidRDefault="00290571" w:rsidP="002905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290571" w:rsidRPr="001C2D4B" w:rsidRDefault="00290571" w:rsidP="002905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0571" w:rsidRDefault="00B81CBA" w:rsidP="002905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09 октября </w:t>
      </w:r>
      <w:r w:rsidR="00290571" w:rsidRPr="00EC6783">
        <w:rPr>
          <w:rFonts w:ascii="Times New Roman" w:hAnsi="Times New Roman"/>
          <w:sz w:val="28"/>
          <w:szCs w:val="28"/>
        </w:rPr>
        <w:t>20</w:t>
      </w:r>
      <w:r w:rsidR="00290571">
        <w:rPr>
          <w:rFonts w:ascii="Times New Roman" w:hAnsi="Times New Roman"/>
          <w:sz w:val="28"/>
          <w:szCs w:val="28"/>
        </w:rPr>
        <w:t>24</w:t>
      </w:r>
      <w:r w:rsidR="00290571" w:rsidRPr="00EC6783">
        <w:rPr>
          <w:rFonts w:ascii="Times New Roman" w:hAnsi="Times New Roman"/>
          <w:sz w:val="28"/>
          <w:szCs w:val="28"/>
        </w:rPr>
        <w:t xml:space="preserve"> г.        </w:t>
      </w:r>
      <w:r w:rsidR="00290571">
        <w:rPr>
          <w:rFonts w:ascii="Times New Roman" w:hAnsi="Times New Roman"/>
          <w:sz w:val="28"/>
          <w:szCs w:val="28"/>
        </w:rPr>
        <w:t xml:space="preserve">  </w:t>
      </w:r>
      <w:r w:rsidR="00290571" w:rsidRPr="00EC678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290571" w:rsidRPr="00EC6783">
        <w:rPr>
          <w:rFonts w:ascii="Times New Roman" w:hAnsi="Times New Roman"/>
          <w:sz w:val="28"/>
          <w:szCs w:val="28"/>
        </w:rPr>
        <w:t xml:space="preserve">     г. Георгиевск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290571" w:rsidRPr="00EC6783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90571" w:rsidRPr="00EC6783">
        <w:rPr>
          <w:rFonts w:ascii="Times New Roman" w:hAnsi="Times New Roman"/>
          <w:sz w:val="28"/>
          <w:szCs w:val="28"/>
        </w:rPr>
        <w:t xml:space="preserve">                         № </w:t>
      </w:r>
      <w:r>
        <w:rPr>
          <w:rFonts w:ascii="Times New Roman" w:hAnsi="Times New Roman"/>
          <w:sz w:val="28"/>
          <w:szCs w:val="28"/>
        </w:rPr>
        <w:t>28</w:t>
      </w:r>
    </w:p>
    <w:p w:rsidR="00290571" w:rsidRDefault="00290571" w:rsidP="00290571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2420B6" w:rsidRDefault="00242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0B6" w:rsidRDefault="00242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bCs w:val="0"/>
        </w:rPr>
        <w:t xml:space="preserve">О назначении публичных слушаний по </w:t>
      </w:r>
      <w:r>
        <w:rPr>
          <w:rFonts w:eastAsia="Calibri"/>
          <w:b w:val="0"/>
          <w:szCs w:val="28"/>
        </w:rPr>
        <w:t xml:space="preserve">рассмотрению проектов решений о предоставлении разрешения на </w:t>
      </w:r>
      <w:r>
        <w:rPr>
          <w:b w:val="0"/>
          <w:szCs w:val="28"/>
        </w:rPr>
        <w:t>условно разрешенный вид использования з</w:t>
      </w:r>
      <w:r>
        <w:rPr>
          <w:b w:val="0"/>
          <w:szCs w:val="28"/>
        </w:rPr>
        <w:t>е</w:t>
      </w:r>
      <w:r>
        <w:rPr>
          <w:b w:val="0"/>
          <w:szCs w:val="28"/>
        </w:rPr>
        <w:t xml:space="preserve">мельного участка и </w:t>
      </w:r>
      <w:r>
        <w:rPr>
          <w:rFonts w:eastAsia="Calibri"/>
          <w:b w:val="0"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  <w:r>
        <w:rPr>
          <w:b w:val="0"/>
          <w:szCs w:val="28"/>
        </w:rPr>
        <w:t xml:space="preserve"> </w:t>
      </w:r>
    </w:p>
    <w:p w:rsidR="002420B6" w:rsidRDefault="00242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0B6" w:rsidRDefault="00242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0B6" w:rsidRDefault="00242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20B6" w:rsidRDefault="00EF693D">
      <w:pPr>
        <w:spacing w:after="0" w:line="240" w:lineRule="auto"/>
        <w:ind w:firstLine="709"/>
        <w:jc w:val="both"/>
        <w:rPr>
          <w:rFonts w:ascii="Times New Roman" w:hAnsi="Times New Roman"/>
          <w:bCs/>
          <w:kern w:val="2"/>
          <w:sz w:val="28"/>
          <w:szCs w:val="28"/>
        </w:rPr>
      </w:pPr>
      <w:proofErr w:type="gram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Рассмотрев заявления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Алояна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Шагена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Астафьевой Ольги Юрьевны,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Боева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Андрея Витальевича, управления имущественных и земельных отн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шений администрации Георгиевского муниципального округа Ставропол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ь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ского края,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Огаркова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Владимира Александровича,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Манукяна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Роберта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Манв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е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ловича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Овсепяна Владимира Вадимовича 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 xml:space="preserve">о предоставлении разрешения на условно разрешенный вид использования земельного участка, 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  <w:lang w:eastAsia="zh-TW"/>
        </w:rPr>
        <w:t>заявления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Аг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бабяна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Арсена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Зармиковича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Дурневой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Людмилы Николаевны,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Дурнева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Дмитрия Владимировича,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Игнатян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Сильвард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Владимировны, Григоряна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р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нодика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Арташесовича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Янаковой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Инессы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Игревны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, Айрапетян</w:t>
      </w:r>
      <w:proofErr w:type="gram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Марины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А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р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маисовны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Галиди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Дианы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Игревны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Сюровой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Наринэ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Игревны</w:t>
      </w:r>
      <w:proofErr w:type="spellEnd"/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, Киреева Дмитрия Сергеевича </w:t>
      </w:r>
      <w:r>
        <w:rPr>
          <w:rFonts w:ascii="Times New Roman" w:eastAsia="PMingLiU" w:hAnsi="Times New Roman"/>
          <w:bCs/>
          <w:color w:val="000000"/>
          <w:kern w:val="2"/>
          <w:sz w:val="28"/>
          <w:szCs w:val="28"/>
          <w:lang w:eastAsia="zh-TW"/>
        </w:rPr>
        <w:t>о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 xml:space="preserve"> предоставлении разрешения на отклонение от пр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>е</w:t>
      </w:r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 xml:space="preserve">дельных параметров разрешенного строительства, реконструкции объектов </w:t>
      </w:r>
      <w:proofErr w:type="gramStart"/>
      <w:r>
        <w:rPr>
          <w:rFonts w:ascii="Times New Roman" w:eastAsia="Calibri" w:hAnsi="Times New Roman"/>
          <w:bCs/>
          <w:color w:val="000000"/>
          <w:kern w:val="2"/>
          <w:sz w:val="28"/>
          <w:szCs w:val="28"/>
        </w:rPr>
        <w:t>капитального строительства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, </w:t>
      </w:r>
      <w:r>
        <w:rPr>
          <w:rFonts w:ascii="Times New Roman" w:eastAsia="PMingLiU" w:hAnsi="Times New Roman"/>
          <w:bCs/>
          <w:sz w:val="28"/>
          <w:szCs w:val="28"/>
          <w:lang w:eastAsia="zh-TW"/>
        </w:rPr>
        <w:t xml:space="preserve">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протокол заседания комиссии по землепольз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о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ванию и застройке Георгиевского муниципального округа Ставропольского края от 08.10.2024, выписки из </w:t>
      </w:r>
      <w:r>
        <w:rPr>
          <w:rFonts w:ascii="Times New Roman" w:hAnsi="Times New Roman"/>
          <w:bCs/>
          <w:kern w:val="2"/>
          <w:sz w:val="28"/>
          <w:szCs w:val="28"/>
        </w:rPr>
        <w:t>Единого государственного реестра недвиж</w:t>
      </w:r>
      <w:r>
        <w:rPr>
          <w:rFonts w:ascii="Times New Roman" w:hAnsi="Times New Roman"/>
          <w:bCs/>
          <w:kern w:val="2"/>
          <w:sz w:val="28"/>
          <w:szCs w:val="28"/>
        </w:rPr>
        <w:t>и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мости об основных характеристиках и зарегистрированных правах на объект недвижимости от 26.08.2024 № КУВИ-001/2024-215395915, 22.08.2024 </w:t>
      </w:r>
      <w:r w:rsidR="00290571">
        <w:rPr>
          <w:rFonts w:ascii="Times New Roman" w:hAnsi="Times New Roman"/>
          <w:bCs/>
          <w:kern w:val="2"/>
          <w:sz w:val="28"/>
          <w:szCs w:val="28"/>
        </w:rPr>
        <w:t xml:space="preserve">         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№ КУВИ-001/2024-213280899, 05.09.2024 № КУВИ-001/2024-223747283,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05.09.2024 № КУВИ-001/2024-2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23747257,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>23.09.2024 № КУВИ-001/2024-236908703,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05.09.2024 № КУВИ-001/2024-223747255, 22.08.2024 № КУВИ-001/2024-213275832, 18.09.2024 № КУВИ-001/2024-233552550, </w:t>
      </w:r>
      <w:r>
        <w:rPr>
          <w:rFonts w:ascii="Times New Roman" w:hAnsi="Times New Roman"/>
          <w:bCs/>
          <w:color w:val="000000"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"/>
          <w:sz w:val="28"/>
          <w:szCs w:val="28"/>
        </w:rPr>
        <w:t>19.09.2024</w:t>
      </w:r>
      <w:r w:rsidR="00290571">
        <w:rPr>
          <w:rFonts w:ascii="Times New Roman" w:hAnsi="Times New Roman"/>
          <w:bCs/>
          <w:kern w:val="2"/>
          <w:sz w:val="28"/>
          <w:szCs w:val="28"/>
        </w:rPr>
        <w:t xml:space="preserve"> 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№ КУВИ-001/2024-234254512, 06.09.2024 № КУВИ-001/2024-224768885, 20.08.2024 № КУВИ-001/2024-210948513, 19.08.2024 № КУВИ-001/2024-210397350, в соответствии со статьями 39, 40 Градостроительного кодекса Российской Федерации, </w:t>
      </w:r>
      <w:r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ского муниципального округа Ставропольского края, утвержденными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новлением администрации Георгиевского муниципального округа Ставр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польского края от 01</w:t>
      </w:r>
      <w:proofErr w:type="gramEnd"/>
      <w:r>
        <w:rPr>
          <w:rFonts w:ascii="Times New Roman" w:hAnsi="Times New Roman"/>
          <w:sz w:val="28"/>
          <w:szCs w:val="28"/>
        </w:rPr>
        <w:t xml:space="preserve"> апреля 2024 г. № 957 </w:t>
      </w:r>
    </w:p>
    <w:p w:rsidR="002420B6" w:rsidRDefault="002420B6" w:rsidP="002905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20B6" w:rsidRDefault="002420B6" w:rsidP="0029057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20B6" w:rsidRDefault="00EF693D" w:rsidP="00290571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ПОСТАНОВЛЯЮ:</w:t>
      </w:r>
    </w:p>
    <w:p w:rsidR="002420B6" w:rsidRDefault="002420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20B6" w:rsidRDefault="002420B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b w:val="0"/>
          <w:caps/>
          <w:szCs w:val="28"/>
        </w:rPr>
        <w:t>1.</w:t>
      </w:r>
      <w:r>
        <w:rPr>
          <w:b w:val="0"/>
        </w:rPr>
        <w:t xml:space="preserve"> </w:t>
      </w:r>
      <w:r>
        <w:rPr>
          <w:b w:val="0"/>
          <w:szCs w:val="28"/>
        </w:rPr>
        <w:t xml:space="preserve">Назначить публичные слушания </w:t>
      </w:r>
      <w:r>
        <w:rPr>
          <w:b w:val="0"/>
          <w:bCs w:val="0"/>
        </w:rPr>
        <w:t>по</w:t>
      </w:r>
      <w:r>
        <w:rPr>
          <w:bCs w:val="0"/>
        </w:rPr>
        <w:t xml:space="preserve"> </w:t>
      </w:r>
      <w:r>
        <w:rPr>
          <w:rFonts w:eastAsia="Calibri"/>
          <w:b w:val="0"/>
          <w:szCs w:val="28"/>
        </w:rPr>
        <w:t>рассмотрению проектов реш</w:t>
      </w:r>
      <w:r>
        <w:rPr>
          <w:rFonts w:eastAsia="Calibri"/>
          <w:b w:val="0"/>
          <w:szCs w:val="28"/>
        </w:rPr>
        <w:t>е</w:t>
      </w:r>
      <w:r>
        <w:rPr>
          <w:rFonts w:eastAsia="Calibri"/>
          <w:b w:val="0"/>
          <w:szCs w:val="28"/>
        </w:rPr>
        <w:t>ний: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>пользования земельного участка, расположенного в территориальной зоне «Ж-1», площадью 761 кв. м, с кадастровым номером 26:2</w:t>
      </w:r>
      <w:r w:rsidR="00290571">
        <w:rPr>
          <w:rFonts w:eastAsia="Calibri"/>
          <w:b w:val="0"/>
          <w:szCs w:val="28"/>
        </w:rPr>
        <w:t>6:</w:t>
      </w:r>
      <w:r>
        <w:rPr>
          <w:rFonts w:eastAsia="Calibri"/>
          <w:b w:val="0"/>
          <w:szCs w:val="28"/>
        </w:rPr>
        <w:t xml:space="preserve">010802:63, </w:t>
      </w:r>
      <w:r>
        <w:rPr>
          <w:rFonts w:eastAsia="Calibri"/>
          <w:b w:val="0"/>
          <w:bCs w:val="0"/>
          <w:szCs w:val="28"/>
        </w:rPr>
        <w:t xml:space="preserve">по </w:t>
      </w:r>
      <w:r w:rsidR="00290571">
        <w:rPr>
          <w:rFonts w:eastAsia="Calibri"/>
          <w:b w:val="0"/>
          <w:bCs w:val="0"/>
          <w:szCs w:val="28"/>
        </w:rPr>
        <w:t xml:space="preserve">         </w:t>
      </w:r>
      <w:r>
        <w:rPr>
          <w:rFonts w:eastAsia="Calibri"/>
          <w:b w:val="0"/>
          <w:bCs w:val="0"/>
          <w:szCs w:val="28"/>
        </w:rPr>
        <w:t xml:space="preserve">ул. Маяковского, 155/1, в г. Георгиевске, </w:t>
      </w:r>
      <w:r>
        <w:rPr>
          <w:rFonts w:eastAsia="Calibri"/>
          <w:b w:val="0"/>
          <w:szCs w:val="28"/>
        </w:rPr>
        <w:t>- «Магазины».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1.2. О предоставлении разрешения на условно разрешенны</w:t>
      </w:r>
      <w:r w:rsidR="00AD3E5F">
        <w:rPr>
          <w:rFonts w:eastAsia="Calibri"/>
          <w:b w:val="0"/>
          <w:szCs w:val="28"/>
        </w:rPr>
        <w:t>й</w:t>
      </w:r>
      <w:r>
        <w:rPr>
          <w:rFonts w:eastAsia="Calibri"/>
          <w:b w:val="0"/>
          <w:szCs w:val="28"/>
        </w:rPr>
        <w:t xml:space="preserve">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812 кв. м, с кадастровым номером 26:26:010202:427, </w:t>
      </w:r>
      <w:r>
        <w:rPr>
          <w:rFonts w:eastAsia="Calibri"/>
          <w:b w:val="0"/>
          <w:bCs w:val="0"/>
          <w:szCs w:val="28"/>
        </w:rPr>
        <w:t xml:space="preserve">по </w:t>
      </w:r>
      <w:r w:rsidR="00290571">
        <w:rPr>
          <w:rFonts w:eastAsia="Calibri"/>
          <w:b w:val="0"/>
          <w:bCs w:val="0"/>
          <w:szCs w:val="28"/>
        </w:rPr>
        <w:t xml:space="preserve">           </w:t>
      </w:r>
      <w:r>
        <w:rPr>
          <w:rFonts w:eastAsia="Calibri"/>
          <w:b w:val="0"/>
          <w:bCs w:val="0"/>
          <w:szCs w:val="28"/>
        </w:rPr>
        <w:t>ул. Октябрьской в г. Георгиевске,</w:t>
      </w:r>
      <w:r>
        <w:rPr>
          <w:rFonts w:eastAsia="Calibri"/>
          <w:b w:val="0"/>
          <w:szCs w:val="28"/>
        </w:rPr>
        <w:t xml:space="preserve"> - «Ремонт автомобилей».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1.3. О предоставлении разрешения на условно разрешенный вид и</w:t>
      </w:r>
      <w:r>
        <w:rPr>
          <w:rFonts w:eastAsia="Calibri"/>
          <w:b w:val="0"/>
          <w:szCs w:val="28"/>
        </w:rPr>
        <w:t>с</w:t>
      </w:r>
      <w:r>
        <w:rPr>
          <w:rFonts w:eastAsia="Calibri"/>
          <w:b w:val="0"/>
          <w:szCs w:val="28"/>
        </w:rPr>
        <w:t xml:space="preserve">пользования земельного участка, расположенного в территориальной зоне «ПД», площадью 100 кв. м, с кадастровым номером 26:26:010203:1081, </w:t>
      </w:r>
      <w:r>
        <w:rPr>
          <w:rFonts w:eastAsia="Calibri"/>
          <w:b w:val="0"/>
          <w:bCs w:val="0"/>
          <w:szCs w:val="28"/>
        </w:rPr>
        <w:t xml:space="preserve">по </w:t>
      </w:r>
      <w:r w:rsidR="00290571">
        <w:rPr>
          <w:rFonts w:eastAsia="Calibri"/>
          <w:b w:val="0"/>
          <w:bCs w:val="0"/>
          <w:szCs w:val="28"/>
        </w:rPr>
        <w:t xml:space="preserve"> </w:t>
      </w:r>
      <w:r>
        <w:rPr>
          <w:rFonts w:eastAsia="Calibri"/>
          <w:b w:val="0"/>
          <w:bCs w:val="0"/>
          <w:szCs w:val="28"/>
        </w:rPr>
        <w:t>ул. Октябрьской, земельный участок 114/2, в городе Георгиевске,</w:t>
      </w:r>
      <w:r>
        <w:rPr>
          <w:rFonts w:eastAsia="Calibri"/>
          <w:b w:val="0"/>
          <w:szCs w:val="28"/>
        </w:rPr>
        <w:t xml:space="preserve"> - «Магаз</w:t>
      </w:r>
      <w:r>
        <w:rPr>
          <w:rFonts w:eastAsia="Calibri"/>
          <w:b w:val="0"/>
          <w:szCs w:val="28"/>
        </w:rPr>
        <w:t>и</w:t>
      </w:r>
      <w:r>
        <w:rPr>
          <w:rFonts w:eastAsia="Calibri"/>
          <w:b w:val="0"/>
          <w:szCs w:val="28"/>
        </w:rPr>
        <w:t>ны».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1.4. О предоставлении разрешения на условно разрешенный вид и</w:t>
      </w:r>
      <w:r>
        <w:rPr>
          <w:b w:val="0"/>
          <w:bCs w:val="0"/>
        </w:rPr>
        <w:t>с</w:t>
      </w:r>
      <w:r>
        <w:rPr>
          <w:b w:val="0"/>
          <w:bCs w:val="0"/>
        </w:rPr>
        <w:t>п</w:t>
      </w:r>
      <w:r>
        <w:rPr>
          <w:b w:val="0"/>
          <w:bCs w:val="0"/>
          <w:color w:val="000000"/>
        </w:rPr>
        <w:t>ользования земельного участка, расположенного в территориальной зоне «СН-2», площадью 30 кв. м, с кадастровым номером 26:26:010631:228, в г</w:t>
      </w:r>
      <w:r>
        <w:rPr>
          <w:b w:val="0"/>
          <w:bCs w:val="0"/>
          <w:color w:val="000000"/>
        </w:rPr>
        <w:t>о</w:t>
      </w:r>
      <w:r>
        <w:rPr>
          <w:b w:val="0"/>
          <w:bCs w:val="0"/>
          <w:color w:val="000000"/>
        </w:rPr>
        <w:t>роде Георгиевске, - «Хранение автотранспорта».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bCs w:val="0"/>
          <w:szCs w:val="28"/>
        </w:rPr>
        <w:t>1.5. О предоставлении разрешения на условно разрешенный вид и</w:t>
      </w:r>
      <w:r>
        <w:rPr>
          <w:rFonts w:eastAsia="Calibri"/>
          <w:b w:val="0"/>
          <w:bCs w:val="0"/>
          <w:szCs w:val="28"/>
        </w:rPr>
        <w:t>с</w:t>
      </w:r>
      <w:r>
        <w:rPr>
          <w:rFonts w:eastAsia="Calibri"/>
          <w:b w:val="0"/>
          <w:bCs w:val="0"/>
          <w:szCs w:val="28"/>
        </w:rPr>
        <w:t>пользования земельного участка, расположенного в территориальной зоне «ОД», площадью 2 775 кв. м, с кадастровым номером 26:26:011304:1280, в</w:t>
      </w:r>
      <w:r w:rsidR="00290571">
        <w:rPr>
          <w:rFonts w:eastAsia="Calibri"/>
          <w:b w:val="0"/>
          <w:bCs w:val="0"/>
          <w:szCs w:val="28"/>
        </w:rPr>
        <w:t xml:space="preserve">        </w:t>
      </w:r>
      <w:r>
        <w:rPr>
          <w:rFonts w:eastAsia="Calibri"/>
          <w:b w:val="0"/>
          <w:bCs w:val="0"/>
          <w:szCs w:val="28"/>
        </w:rPr>
        <w:t xml:space="preserve"> г. Георгиевске, - «Ремонт автомобилей»</w:t>
      </w:r>
      <w:r w:rsidR="00CD0F5A">
        <w:rPr>
          <w:rFonts w:eastAsia="Calibri"/>
          <w:b w:val="0"/>
          <w:bCs w:val="0"/>
          <w:szCs w:val="28"/>
        </w:rPr>
        <w:t>,</w:t>
      </w:r>
      <w:r>
        <w:rPr>
          <w:rFonts w:eastAsia="Calibri"/>
          <w:b w:val="0"/>
          <w:bCs w:val="0"/>
          <w:szCs w:val="28"/>
        </w:rPr>
        <w:t xml:space="preserve"> в дополнение к основному виду ра</w:t>
      </w:r>
      <w:r>
        <w:rPr>
          <w:rFonts w:eastAsia="Calibri"/>
          <w:b w:val="0"/>
          <w:bCs w:val="0"/>
          <w:szCs w:val="28"/>
        </w:rPr>
        <w:t>з</w:t>
      </w:r>
      <w:r>
        <w:rPr>
          <w:rFonts w:eastAsia="Calibri"/>
          <w:b w:val="0"/>
          <w:bCs w:val="0"/>
          <w:szCs w:val="28"/>
        </w:rPr>
        <w:t>решенного использования земельного участка.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color w:val="000000"/>
          <w:szCs w:val="28"/>
        </w:rPr>
        <w:t>1.6. О предоставлении разрешения на условно разрешенны</w:t>
      </w:r>
      <w:r w:rsidR="00CD0F5A">
        <w:rPr>
          <w:rFonts w:eastAsia="Calibri"/>
          <w:b w:val="0"/>
          <w:bCs w:val="0"/>
          <w:color w:val="000000"/>
          <w:szCs w:val="28"/>
        </w:rPr>
        <w:t>й</w:t>
      </w:r>
      <w:r>
        <w:rPr>
          <w:rFonts w:eastAsia="Calibri"/>
          <w:b w:val="0"/>
          <w:bCs w:val="0"/>
          <w:color w:val="000000"/>
          <w:szCs w:val="28"/>
        </w:rPr>
        <w:t xml:space="preserve"> вид и</w:t>
      </w:r>
      <w:r>
        <w:rPr>
          <w:rFonts w:eastAsia="Calibri"/>
          <w:b w:val="0"/>
          <w:bCs w:val="0"/>
          <w:color w:val="000000"/>
          <w:szCs w:val="28"/>
        </w:rPr>
        <w:t>с</w:t>
      </w:r>
      <w:r>
        <w:rPr>
          <w:rFonts w:eastAsia="Calibri"/>
          <w:b w:val="0"/>
          <w:bCs w:val="0"/>
          <w:color w:val="000000"/>
          <w:szCs w:val="28"/>
        </w:rPr>
        <w:t>пользования земельного участка, расположенного в территориальной зоне «Ж-2», площадью 469 кв. м, с кадастровым номером 26:26:010505:550, по</w:t>
      </w:r>
      <w:r w:rsidR="00290571">
        <w:rPr>
          <w:rFonts w:eastAsia="Calibri"/>
          <w:b w:val="0"/>
          <w:bCs w:val="0"/>
          <w:color w:val="000000"/>
          <w:szCs w:val="28"/>
        </w:rPr>
        <w:t xml:space="preserve">         </w:t>
      </w:r>
      <w:r>
        <w:rPr>
          <w:rFonts w:eastAsia="Calibri"/>
          <w:b w:val="0"/>
          <w:bCs w:val="0"/>
          <w:color w:val="000000"/>
          <w:szCs w:val="28"/>
        </w:rPr>
        <w:t xml:space="preserve"> ул. Октябрьской</w:t>
      </w:r>
      <w:r>
        <w:rPr>
          <w:rFonts w:eastAsia="Calibri"/>
          <w:b w:val="0"/>
          <w:bCs w:val="0"/>
          <w:szCs w:val="28"/>
        </w:rPr>
        <w:t>, земельный участок 63а, в городе Георгиевске, - «Хранение автотранспорта».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asciiTheme="minorHAnsi" w:hAnsiTheme="minorHAnsi"/>
        </w:rPr>
      </w:pPr>
      <w:r>
        <w:rPr>
          <w:rFonts w:eastAsia="Calibri"/>
          <w:b w:val="0"/>
          <w:bCs w:val="0"/>
          <w:szCs w:val="28"/>
        </w:rPr>
        <w:t>1.7. О предоставлении разрешения на условно разрешенный вид и</w:t>
      </w:r>
      <w:r>
        <w:rPr>
          <w:rFonts w:eastAsia="Calibri"/>
          <w:b w:val="0"/>
          <w:bCs w:val="0"/>
          <w:szCs w:val="28"/>
        </w:rPr>
        <w:t>с</w:t>
      </w:r>
      <w:r>
        <w:rPr>
          <w:rFonts w:eastAsia="Calibri"/>
          <w:b w:val="0"/>
          <w:bCs w:val="0"/>
          <w:szCs w:val="28"/>
        </w:rPr>
        <w:t xml:space="preserve">пользования земельного участка, расположенного в территориальной зоне «Ж-1», площадью 890 кв. м, с кадастровым номером 26:25:110329:22, по </w:t>
      </w:r>
      <w:r w:rsidR="00290571">
        <w:rPr>
          <w:rFonts w:eastAsia="Calibri"/>
          <w:b w:val="0"/>
          <w:bCs w:val="0"/>
          <w:szCs w:val="28"/>
        </w:rPr>
        <w:t xml:space="preserve">           </w:t>
      </w:r>
      <w:r>
        <w:rPr>
          <w:rFonts w:eastAsia="Calibri"/>
          <w:b w:val="0"/>
          <w:bCs w:val="0"/>
          <w:szCs w:val="28"/>
        </w:rPr>
        <w:t xml:space="preserve">ул. Ленина, дом 257, в </w:t>
      </w:r>
      <w:proofErr w:type="spellStart"/>
      <w:r>
        <w:rPr>
          <w:rFonts w:eastAsia="Calibri"/>
          <w:b w:val="0"/>
          <w:bCs w:val="0"/>
          <w:szCs w:val="28"/>
        </w:rPr>
        <w:t>ст-це</w:t>
      </w:r>
      <w:proofErr w:type="spellEnd"/>
      <w:r>
        <w:rPr>
          <w:rFonts w:eastAsia="Calibri"/>
          <w:b w:val="0"/>
          <w:bCs w:val="0"/>
          <w:szCs w:val="28"/>
        </w:rPr>
        <w:t xml:space="preserve"> Незлобной, - «Магазины», в дополнение к о</w:t>
      </w:r>
      <w:r>
        <w:rPr>
          <w:rFonts w:eastAsia="Calibri"/>
          <w:b w:val="0"/>
          <w:bCs w:val="0"/>
          <w:szCs w:val="28"/>
        </w:rPr>
        <w:t>с</w:t>
      </w:r>
      <w:r>
        <w:rPr>
          <w:rFonts w:eastAsia="Calibri"/>
          <w:b w:val="0"/>
          <w:bCs w:val="0"/>
          <w:szCs w:val="28"/>
        </w:rPr>
        <w:t>новному виду разрешенного использования земельного участка.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rFonts w:eastAsia="Calibri"/>
          <w:b w:val="0"/>
          <w:bCs w:val="0"/>
          <w:szCs w:val="28"/>
        </w:rPr>
        <w:t>1.8. О предоставлении разрешения на условно разрешенный вид и</w:t>
      </w:r>
      <w:r>
        <w:rPr>
          <w:rFonts w:eastAsia="Calibri"/>
          <w:b w:val="0"/>
          <w:bCs w:val="0"/>
          <w:szCs w:val="28"/>
        </w:rPr>
        <w:t>с</w:t>
      </w:r>
      <w:r>
        <w:rPr>
          <w:rFonts w:eastAsia="Calibri"/>
          <w:b w:val="0"/>
          <w:bCs w:val="0"/>
          <w:szCs w:val="28"/>
        </w:rPr>
        <w:t xml:space="preserve">пользования земельного участка, расположенного в территориальной зоне «Ж-1», площадью 752 кв. м, с кадастровым номером 26:25:110322:65, по </w:t>
      </w:r>
      <w:r w:rsidR="00290571">
        <w:rPr>
          <w:rFonts w:eastAsia="Calibri"/>
          <w:b w:val="0"/>
          <w:bCs w:val="0"/>
          <w:szCs w:val="28"/>
        </w:rPr>
        <w:t xml:space="preserve">          </w:t>
      </w:r>
      <w:r>
        <w:rPr>
          <w:rFonts w:eastAsia="Calibri"/>
          <w:b w:val="0"/>
          <w:bCs w:val="0"/>
          <w:szCs w:val="28"/>
        </w:rPr>
        <w:t xml:space="preserve">ул. Огородной, дом 19, в </w:t>
      </w:r>
      <w:proofErr w:type="spellStart"/>
      <w:r>
        <w:rPr>
          <w:rFonts w:eastAsia="Calibri"/>
          <w:b w:val="0"/>
          <w:bCs w:val="0"/>
          <w:szCs w:val="28"/>
        </w:rPr>
        <w:t>ст-це</w:t>
      </w:r>
      <w:proofErr w:type="spellEnd"/>
      <w:r>
        <w:rPr>
          <w:rFonts w:eastAsia="Calibri"/>
          <w:b w:val="0"/>
          <w:bCs w:val="0"/>
          <w:szCs w:val="28"/>
        </w:rPr>
        <w:t xml:space="preserve"> Незлобной, - «Магазины».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1.9. О предоставлении разрешения на отклонение от предельных пар</w:t>
      </w:r>
      <w:r>
        <w:rPr>
          <w:rFonts w:eastAsia="Calibri"/>
          <w:b w:val="0"/>
          <w:szCs w:val="28"/>
        </w:rPr>
        <w:t>а</w:t>
      </w:r>
      <w:r>
        <w:rPr>
          <w:rFonts w:eastAsia="Calibri"/>
          <w:b w:val="0"/>
          <w:szCs w:val="28"/>
        </w:rPr>
        <w:t xml:space="preserve">метров разрешенного строительства, реконструкции объектов капитального </w:t>
      </w:r>
      <w:r>
        <w:rPr>
          <w:rFonts w:eastAsia="Calibri"/>
          <w:b w:val="0"/>
          <w:szCs w:val="28"/>
        </w:rPr>
        <w:lastRenderedPageBreak/>
        <w:t>строительства для земельного участка, площадью 1 400 кв. м, с кадастровым номером 26:26:010823:10, по ул. Ермолова, 158, в г. Георгиевске.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>1.10. О предоставлении разрешения на отклонение от предельных п</w:t>
      </w:r>
      <w:r>
        <w:rPr>
          <w:rFonts w:eastAsia="Calibri"/>
          <w:b w:val="0"/>
          <w:szCs w:val="28"/>
        </w:rPr>
        <w:t>а</w:t>
      </w:r>
      <w:r>
        <w:rPr>
          <w:rFonts w:eastAsia="Calibri"/>
          <w:b w:val="0"/>
          <w:szCs w:val="28"/>
        </w:rPr>
        <w:t>раметров разрешенного строительства, реконструкции объектов капитальн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го строительства для земельного участка, площадью 1 937 кв. м, с кадастр</w:t>
      </w:r>
      <w:r>
        <w:rPr>
          <w:rFonts w:eastAsia="Calibri"/>
          <w:b w:val="0"/>
          <w:szCs w:val="28"/>
        </w:rPr>
        <w:t>о</w:t>
      </w:r>
      <w:r>
        <w:rPr>
          <w:rFonts w:eastAsia="Calibri"/>
          <w:b w:val="0"/>
          <w:szCs w:val="28"/>
        </w:rPr>
        <w:t>вым номером 26:25:071015:159, по улице Ленина, 25, в станице Подгорной.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1.11. О предоставлении разрешения на отклонение от предельных п</w:t>
      </w:r>
      <w:r>
        <w:rPr>
          <w:b w:val="0"/>
          <w:bCs w:val="0"/>
        </w:rPr>
        <w:t>а</w:t>
      </w:r>
      <w:r>
        <w:rPr>
          <w:b w:val="0"/>
          <w:bCs w:val="0"/>
        </w:rPr>
        <w:t>раметров разрешенного строительства, реконструкции объектов капитальн</w:t>
      </w:r>
      <w:r>
        <w:rPr>
          <w:b w:val="0"/>
          <w:bCs w:val="0"/>
        </w:rPr>
        <w:t>о</w:t>
      </w:r>
      <w:r>
        <w:rPr>
          <w:b w:val="0"/>
          <w:bCs w:val="0"/>
        </w:rPr>
        <w:t>го строительства для земельного участка, площадью 346 кв. м, с кадастровым номером 26:26:010806:35, по ул. Ленина-Маяковского, 155/134, в г. Георг</w:t>
      </w:r>
      <w:r>
        <w:rPr>
          <w:b w:val="0"/>
          <w:bCs w:val="0"/>
        </w:rPr>
        <w:t>и</w:t>
      </w:r>
      <w:r>
        <w:rPr>
          <w:b w:val="0"/>
          <w:bCs w:val="0"/>
        </w:rPr>
        <w:t>евске.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  <w:bCs w:val="0"/>
        </w:rPr>
      </w:pPr>
      <w:r>
        <w:rPr>
          <w:b w:val="0"/>
          <w:bCs w:val="0"/>
        </w:rPr>
        <w:t>1.12. О предоставлении разрешения на отклонение от предельных п</w:t>
      </w:r>
      <w:r>
        <w:rPr>
          <w:b w:val="0"/>
          <w:bCs w:val="0"/>
        </w:rPr>
        <w:t>а</w:t>
      </w:r>
      <w:r>
        <w:rPr>
          <w:b w:val="0"/>
          <w:bCs w:val="0"/>
        </w:rPr>
        <w:t>раметров разрешенного строительства, реконструкции объектов капитальн</w:t>
      </w:r>
      <w:r>
        <w:rPr>
          <w:b w:val="0"/>
          <w:bCs w:val="0"/>
        </w:rPr>
        <w:t>о</w:t>
      </w:r>
      <w:r>
        <w:rPr>
          <w:b w:val="0"/>
          <w:bCs w:val="0"/>
        </w:rPr>
        <w:t xml:space="preserve">го строительства для земельного участка, площадью 435 кв. м, с кадастровым номером 26:26:010726:7, по ул. </w:t>
      </w:r>
      <w:proofErr w:type="spellStart"/>
      <w:r>
        <w:rPr>
          <w:b w:val="0"/>
          <w:bCs w:val="0"/>
        </w:rPr>
        <w:t>Чугурина</w:t>
      </w:r>
      <w:proofErr w:type="spellEnd"/>
      <w:r>
        <w:rPr>
          <w:b w:val="0"/>
          <w:bCs w:val="0"/>
        </w:rPr>
        <w:t>-Кирова, 44/187, в г. Георгиевске.</w:t>
      </w: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bCs w:val="0"/>
          <w:szCs w:val="28"/>
        </w:rPr>
        <w:t>1.13. О предоставлении разрешения на отклонение от предельных п</w:t>
      </w:r>
      <w:r>
        <w:rPr>
          <w:rFonts w:eastAsia="Calibri"/>
          <w:b w:val="0"/>
          <w:bCs w:val="0"/>
          <w:szCs w:val="28"/>
        </w:rPr>
        <w:t>а</w:t>
      </w:r>
      <w:r>
        <w:rPr>
          <w:rFonts w:eastAsia="Calibri"/>
          <w:b w:val="0"/>
          <w:bCs w:val="0"/>
          <w:szCs w:val="28"/>
        </w:rPr>
        <w:t>раметров разрешенного строительства, реконструкции объектов капитальн</w:t>
      </w:r>
      <w:r>
        <w:rPr>
          <w:rFonts w:eastAsia="Calibri"/>
          <w:b w:val="0"/>
          <w:bCs w:val="0"/>
          <w:szCs w:val="28"/>
        </w:rPr>
        <w:t>о</w:t>
      </w:r>
      <w:r>
        <w:rPr>
          <w:rFonts w:eastAsia="Calibri"/>
          <w:b w:val="0"/>
          <w:bCs w:val="0"/>
          <w:szCs w:val="28"/>
        </w:rPr>
        <w:t xml:space="preserve">го строительства для земельного участка </w:t>
      </w:r>
      <w:r>
        <w:rPr>
          <w:rFonts w:eastAsia="Calibri"/>
          <w:b w:val="0"/>
          <w:bCs w:val="0"/>
          <w:color w:val="000000"/>
          <w:szCs w:val="28"/>
        </w:rPr>
        <w:t>по адресу: Российская Федерация, Ставропольский край, Георгиевский муниципальный округ, город Георг</w:t>
      </w:r>
      <w:r>
        <w:rPr>
          <w:rFonts w:eastAsia="Calibri"/>
          <w:b w:val="0"/>
          <w:bCs w:val="0"/>
          <w:color w:val="000000"/>
          <w:szCs w:val="28"/>
        </w:rPr>
        <w:t>и</w:t>
      </w:r>
      <w:r>
        <w:rPr>
          <w:rFonts w:eastAsia="Calibri"/>
          <w:b w:val="0"/>
          <w:bCs w:val="0"/>
          <w:color w:val="000000"/>
          <w:szCs w:val="28"/>
        </w:rPr>
        <w:t>евск, ГСК «Спутник-1», 83.</w:t>
      </w:r>
    </w:p>
    <w:p w:rsidR="002420B6" w:rsidRDefault="002420B6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b w:val="0"/>
        </w:rPr>
      </w:pPr>
    </w:p>
    <w:p w:rsidR="002420B6" w:rsidRDefault="00EF693D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color w:val="000000"/>
          <w:szCs w:val="28"/>
        </w:rPr>
        <w:t>2. Установить срок публичных слушаний с 11 октября 2024 г. по 25 о</w:t>
      </w:r>
      <w:r>
        <w:rPr>
          <w:rFonts w:eastAsia="Calibri"/>
          <w:b w:val="0"/>
          <w:color w:val="000000"/>
          <w:szCs w:val="28"/>
        </w:rPr>
        <w:t>к</w:t>
      </w:r>
      <w:r>
        <w:rPr>
          <w:rFonts w:eastAsia="Calibri"/>
          <w:b w:val="0"/>
          <w:color w:val="000000"/>
          <w:szCs w:val="28"/>
        </w:rPr>
        <w:t>тября 2024 г.</w:t>
      </w:r>
    </w:p>
    <w:p w:rsidR="002420B6" w:rsidRDefault="002420B6" w:rsidP="00290571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color w:val="000000"/>
          <w:szCs w:val="28"/>
        </w:rPr>
      </w:pPr>
    </w:p>
    <w:p w:rsidR="002420B6" w:rsidRDefault="00EF693D" w:rsidP="00290571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управляющего делами администрации Георгиевского муниципального округа Ставропольского края Мочалову Л.С.</w:t>
      </w:r>
    </w:p>
    <w:p w:rsidR="002420B6" w:rsidRDefault="002420B6" w:rsidP="00290571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20B6" w:rsidRDefault="00EF693D" w:rsidP="00290571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 и подлежит официальному опубликованию в сетевом издании «Официальный сайт Георгиевского муниципального округа Ставропольского края».</w:t>
      </w:r>
    </w:p>
    <w:p w:rsidR="002420B6" w:rsidRDefault="002420B6">
      <w:pPr>
        <w:pStyle w:val="a4"/>
        <w:ind w:firstLine="0"/>
        <w:rPr>
          <w:rFonts w:ascii="Times New Roman" w:hAnsi="Times New Roman"/>
          <w:szCs w:val="28"/>
        </w:rPr>
      </w:pPr>
    </w:p>
    <w:p w:rsidR="002420B6" w:rsidRDefault="002420B6">
      <w:pPr>
        <w:pStyle w:val="a4"/>
        <w:ind w:firstLine="0"/>
        <w:rPr>
          <w:rFonts w:ascii="Times New Roman" w:hAnsi="Times New Roman"/>
          <w:szCs w:val="28"/>
        </w:rPr>
      </w:pPr>
    </w:p>
    <w:p w:rsidR="002420B6" w:rsidRDefault="002420B6">
      <w:pPr>
        <w:pStyle w:val="a4"/>
        <w:ind w:firstLine="0"/>
        <w:rPr>
          <w:rFonts w:ascii="Times New Roman" w:hAnsi="Times New Roman"/>
          <w:szCs w:val="28"/>
        </w:rPr>
      </w:pPr>
    </w:p>
    <w:p w:rsidR="002420B6" w:rsidRDefault="00EF693D" w:rsidP="002905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2420B6" w:rsidRDefault="00EF693D" w:rsidP="002905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муниципального округа </w:t>
      </w:r>
    </w:p>
    <w:p w:rsidR="002420B6" w:rsidRDefault="00EF693D" w:rsidP="00290571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А.Е.Феодосиади</w:t>
      </w:r>
      <w:proofErr w:type="spellEnd"/>
    </w:p>
    <w:sectPr w:rsidR="002420B6" w:rsidSect="00290571">
      <w:headerReference w:type="default" r:id="rId8"/>
      <w:pgSz w:w="11906" w:h="16838" w:code="9"/>
      <w:pgMar w:top="1418" w:right="567" w:bottom="1134" w:left="1985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A68" w:rsidRDefault="005F0A68">
      <w:pPr>
        <w:spacing w:after="0" w:line="240" w:lineRule="auto"/>
      </w:pPr>
      <w:r>
        <w:separator/>
      </w:r>
    </w:p>
  </w:endnote>
  <w:endnote w:type="continuationSeparator" w:id="0">
    <w:p w:rsidR="005F0A68" w:rsidRDefault="005F0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A68" w:rsidRDefault="005F0A68">
      <w:pPr>
        <w:spacing w:after="0" w:line="240" w:lineRule="auto"/>
      </w:pPr>
      <w:r>
        <w:separator/>
      </w:r>
    </w:p>
  </w:footnote>
  <w:footnote w:type="continuationSeparator" w:id="0">
    <w:p w:rsidR="005F0A68" w:rsidRDefault="005F0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2420B6" w:rsidRDefault="00EF693D">
        <w:pPr>
          <w:pStyle w:val="a6"/>
          <w:jc w:val="right"/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 w:rsidR="00B81CBA">
          <w:rPr>
            <w:rFonts w:ascii="Times New Roman" w:hAnsi="Times New Roman"/>
            <w:noProof/>
            <w:sz w:val="28"/>
            <w:szCs w:val="28"/>
          </w:rPr>
          <w:t>3</w:t>
        </w:r>
        <w:r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20B6"/>
    <w:rsid w:val="00086082"/>
    <w:rsid w:val="002420B6"/>
    <w:rsid w:val="00290571"/>
    <w:rsid w:val="005F0A68"/>
    <w:rsid w:val="006845E8"/>
    <w:rsid w:val="00AD3E5F"/>
    <w:rsid w:val="00B81CBA"/>
    <w:rsid w:val="00CD0F5A"/>
    <w:rsid w:val="00D30345"/>
    <w:rsid w:val="00DA76FB"/>
    <w:rsid w:val="00EF6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pPr>
      <w:suppressAutoHyphens w:val="0"/>
      <w:spacing w:after="200" w:line="276" w:lineRule="auto"/>
    </w:pPr>
    <w:rPr>
      <w:rFonts w:eastAsia="Times New Roman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Autospacing="1" w:afterAutospacing="1" w:line="240" w:lineRule="auto"/>
      <w:outlineLvl w:val="0"/>
    </w:pPr>
    <w:rPr>
      <w:rFonts w:ascii="Times New Roman" w:hAnsi="Times New Roman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link w:val="a4"/>
    <w:semiHidden/>
    <w:qFormat/>
    <w:rsid w:val="00656798"/>
    <w:rPr>
      <w:rFonts w:ascii="Arial" w:eastAsia="Lucida Sans Unicode" w:hAnsi="Arial" w:cs="Times New Roman"/>
      <w:kern w:val="2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3151E6"/>
    <w:rPr>
      <w:rFonts w:ascii="Times New Roman" w:eastAsia="Times New Roman" w:hAnsi="Times New Roman" w:cs="Times New Roman"/>
      <w:b/>
      <w:bCs/>
      <w:kern w:val="2"/>
      <w:sz w:val="48"/>
      <w:szCs w:val="48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1C2D4B"/>
    <w:rPr>
      <w:rFonts w:ascii="Calibri" w:eastAsia="Times New Roman" w:hAnsi="Calibri" w:cs="Times New Roman"/>
      <w:lang w:eastAsia="ru-RU"/>
    </w:rPr>
  </w:style>
  <w:style w:type="character" w:customStyle="1" w:styleId="a9">
    <w:name w:val="Текст выноски Знак"/>
    <w:basedOn w:val="a0"/>
    <w:link w:val="aa"/>
    <w:uiPriority w:val="99"/>
    <w:semiHidden/>
    <w:qFormat/>
    <w:rsid w:val="00636B99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unhideWhenUsed/>
    <w:rsid w:val="00E77053"/>
    <w:rPr>
      <w:color w:val="0000FF" w:themeColor="hyperlink"/>
      <w:u w:val="single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4">
    <w:name w:val="Body Text Indent"/>
    <w:basedOn w:val="a"/>
    <w:link w:val="a3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2"/>
      <w:sz w:val="28"/>
      <w:szCs w:val="24"/>
    </w:rPr>
  </w:style>
  <w:style w:type="paragraph" w:customStyle="1" w:styleId="af1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Balloon Text"/>
    <w:basedOn w:val="a"/>
    <w:link w:val="a9"/>
    <w:uiPriority w:val="99"/>
    <w:semiHidden/>
    <w:unhideWhenUsed/>
    <w:qFormat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1">
    <w:name w:val="Название1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f2">
    <w:name w:val="No Spacing"/>
    <w:qFormat/>
    <w:rsid w:val="009C1C00"/>
    <w:rPr>
      <w:rFonts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A0F8C-3D56-471C-8DDE-DB0117D9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3381</TotalTime>
  <Pages>3</Pages>
  <Words>1011</Words>
  <Characters>5764</Characters>
  <Application>Microsoft Office Word</Application>
  <DocSecurity>0</DocSecurity>
  <Lines>48</Lines>
  <Paragraphs>13</Paragraphs>
  <ScaleCrop>false</ScaleCrop>
  <Company>Microsoft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dc:description/>
  <cp:lastModifiedBy>Васекина</cp:lastModifiedBy>
  <cp:revision>209</cp:revision>
  <cp:lastPrinted>2024-10-07T11:34:00Z</cp:lastPrinted>
  <dcterms:created xsi:type="dcterms:W3CDTF">2024-05-31T11:38:00Z</dcterms:created>
  <dcterms:modified xsi:type="dcterms:W3CDTF">2024-10-10T05:41:00Z</dcterms:modified>
  <dc:language>ru-RU</dc:language>
</cp:coreProperties>
</file>