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A0" w:rsidRPr="008E0F2A" w:rsidRDefault="008A5CA0" w:rsidP="008A5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</w:t>
      </w:r>
      <w:r w:rsidRPr="008E0F2A">
        <w:rPr>
          <w:rFonts w:ascii="Times New Roman" w:hAnsi="Times New Roman" w:cs="Times New Roman"/>
          <w:b/>
          <w:sz w:val="32"/>
          <w:szCs w:val="32"/>
        </w:rPr>
        <w:t>НИЕ</w:t>
      </w:r>
    </w:p>
    <w:p w:rsidR="008A5CA0" w:rsidRPr="008E0F2A" w:rsidRDefault="008A5CA0" w:rsidP="008A5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 w:rsidRPr="008E0F2A"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8A5CA0" w:rsidRPr="008E0F2A" w:rsidRDefault="008A5CA0" w:rsidP="008A5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8A5CA0" w:rsidRPr="008E0F2A" w:rsidRDefault="008A5CA0" w:rsidP="008A5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F2A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8A5CA0" w:rsidRPr="008E0F2A" w:rsidRDefault="008A5CA0" w:rsidP="008A5CA0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A5CA0" w:rsidRPr="008E0F2A" w:rsidRDefault="009A6277" w:rsidP="008A5CA0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</w:t>
      </w:r>
      <w:r w:rsidR="008A5CA0" w:rsidRPr="008E0F2A">
        <w:rPr>
          <w:rFonts w:ascii="Times New Roman" w:hAnsi="Times New Roman" w:cs="Times New Roman"/>
          <w:sz w:val="28"/>
          <w:szCs w:val="28"/>
        </w:rPr>
        <w:t xml:space="preserve"> 2018 г.                   г. Георгиевск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AB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252</w:t>
      </w:r>
      <w:r w:rsidR="008A5CA0">
        <w:rPr>
          <w:rFonts w:ascii="Times New Roman" w:hAnsi="Times New Roman" w:cs="Times New Roman"/>
          <w:sz w:val="28"/>
          <w:szCs w:val="28"/>
        </w:rPr>
        <w:t>-р</w:t>
      </w:r>
    </w:p>
    <w:p w:rsidR="00CF1A52" w:rsidRPr="008A5CA0" w:rsidRDefault="00CF1A52">
      <w:pPr>
        <w:rPr>
          <w:rFonts w:ascii="Times New Roman" w:hAnsi="Times New Roman" w:cs="Times New Roman"/>
          <w:sz w:val="28"/>
          <w:szCs w:val="28"/>
        </w:rPr>
      </w:pPr>
    </w:p>
    <w:p w:rsidR="008A5CA0" w:rsidRPr="008A5CA0" w:rsidRDefault="008A5CA0">
      <w:pPr>
        <w:rPr>
          <w:rFonts w:ascii="Times New Roman" w:hAnsi="Times New Roman" w:cs="Times New Roman"/>
          <w:sz w:val="28"/>
          <w:szCs w:val="28"/>
        </w:rPr>
      </w:pPr>
    </w:p>
    <w:p w:rsidR="008A5CA0" w:rsidRPr="00071BDF" w:rsidRDefault="008A5CA0" w:rsidP="008A5CA0">
      <w:pPr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spacing w:line="240" w:lineRule="exact"/>
        <w:jc w:val="both"/>
        <w:rPr>
          <w:rFonts w:ascii="Times New Roman" w:hAnsi="Times New Roman"/>
          <w:kern w:val="28"/>
          <w:sz w:val="28"/>
          <w:szCs w:val="28"/>
        </w:rPr>
      </w:pPr>
      <w:r w:rsidRPr="00071BDF">
        <w:rPr>
          <w:rFonts w:ascii="Times New Roman" w:hAnsi="Times New Roman"/>
          <w:kern w:val="28"/>
          <w:sz w:val="28"/>
          <w:szCs w:val="28"/>
        </w:rPr>
        <w:t xml:space="preserve">Об утверждении Положения о </w:t>
      </w:r>
    </w:p>
    <w:p w:rsidR="003F5046" w:rsidRDefault="008A5CA0" w:rsidP="008A5CA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BDF">
        <w:rPr>
          <w:rFonts w:ascii="Times New Roman" w:hAnsi="Times New Roman"/>
          <w:kern w:val="28"/>
          <w:sz w:val="28"/>
          <w:szCs w:val="28"/>
        </w:rPr>
        <w:t>наставничестве</w:t>
      </w:r>
      <w:proofErr w:type="gramEnd"/>
      <w:r w:rsidRPr="00071BDF">
        <w:rPr>
          <w:rFonts w:ascii="Times New Roman" w:hAnsi="Times New Roman"/>
          <w:kern w:val="28"/>
          <w:sz w:val="28"/>
          <w:szCs w:val="28"/>
        </w:rPr>
        <w:t xml:space="preserve"> в </w:t>
      </w:r>
      <w:proofErr w:type="spellStart"/>
      <w:r w:rsidRPr="00071BDF">
        <w:rPr>
          <w:rFonts w:ascii="Times New Roman" w:hAnsi="Times New Roman"/>
          <w:sz w:val="28"/>
          <w:szCs w:val="28"/>
        </w:rPr>
        <w:t>администра</w:t>
      </w:r>
      <w:proofErr w:type="spellEnd"/>
      <w:r w:rsidR="003F5046">
        <w:rPr>
          <w:rFonts w:ascii="Times New Roman" w:hAnsi="Times New Roman"/>
          <w:sz w:val="28"/>
          <w:szCs w:val="28"/>
        </w:rPr>
        <w:t>-</w:t>
      </w:r>
    </w:p>
    <w:p w:rsidR="003F5046" w:rsidRDefault="008A5CA0" w:rsidP="008A5CA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1BDF">
        <w:rPr>
          <w:rFonts w:ascii="Times New Roman" w:hAnsi="Times New Roman"/>
          <w:sz w:val="28"/>
          <w:szCs w:val="28"/>
        </w:rPr>
        <w:t>ции</w:t>
      </w:r>
      <w:r w:rsidR="003F5046">
        <w:rPr>
          <w:rFonts w:ascii="Times New Roman" w:hAnsi="Times New Roman"/>
          <w:sz w:val="28"/>
          <w:szCs w:val="28"/>
        </w:rPr>
        <w:t>Георгиевского</w:t>
      </w:r>
      <w:proofErr w:type="spellEnd"/>
      <w:r w:rsidR="003F5046">
        <w:rPr>
          <w:rFonts w:ascii="Times New Roman" w:hAnsi="Times New Roman"/>
          <w:sz w:val="28"/>
          <w:szCs w:val="28"/>
        </w:rPr>
        <w:t xml:space="preserve"> городского</w:t>
      </w:r>
    </w:p>
    <w:p w:rsidR="008A5CA0" w:rsidRPr="00071BDF" w:rsidRDefault="008A5CA0" w:rsidP="008A5CA0">
      <w:pPr>
        <w:spacing w:line="240" w:lineRule="exact"/>
        <w:jc w:val="both"/>
        <w:rPr>
          <w:rFonts w:ascii="Times New Roman" w:hAnsi="Times New Roman"/>
          <w:kern w:val="28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8A5CA0" w:rsidRPr="00071BDF" w:rsidRDefault="008A5CA0" w:rsidP="008A5CA0">
      <w:pPr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>В соответствии с Указом Президента Росс</w:t>
      </w:r>
      <w:r w:rsidR="00454624">
        <w:rPr>
          <w:rFonts w:ascii="Times New Roman" w:hAnsi="Times New Roman"/>
          <w:sz w:val="28"/>
          <w:szCs w:val="28"/>
        </w:rPr>
        <w:t xml:space="preserve">ийской Федерации от 07.05.2012 </w:t>
      </w:r>
      <w:r w:rsidRPr="00071BDF">
        <w:rPr>
          <w:rFonts w:ascii="Times New Roman" w:hAnsi="Times New Roman"/>
          <w:sz w:val="28"/>
          <w:szCs w:val="28"/>
        </w:rPr>
        <w:t>№ 601 «Об основных направлениях совершенствования системы</w:t>
      </w:r>
      <w:r w:rsidR="00454624">
        <w:rPr>
          <w:rFonts w:ascii="Times New Roman" w:hAnsi="Times New Roman"/>
          <w:sz w:val="28"/>
          <w:szCs w:val="28"/>
        </w:rPr>
        <w:t xml:space="preserve"> государственного управления», </w:t>
      </w:r>
      <w:r w:rsidRPr="00071BDF">
        <w:rPr>
          <w:rFonts w:ascii="Times New Roman" w:hAnsi="Times New Roman"/>
          <w:sz w:val="28"/>
          <w:szCs w:val="28"/>
        </w:rPr>
        <w:t>в целях определения единого подхода к орг</w:t>
      </w:r>
      <w:r w:rsidRPr="00071BDF">
        <w:rPr>
          <w:rFonts w:ascii="Times New Roman" w:hAnsi="Times New Roman"/>
          <w:sz w:val="28"/>
          <w:szCs w:val="28"/>
        </w:rPr>
        <w:t>а</w:t>
      </w:r>
      <w:r w:rsidRPr="00071BDF">
        <w:rPr>
          <w:rFonts w:ascii="Times New Roman" w:hAnsi="Times New Roman"/>
          <w:sz w:val="28"/>
          <w:szCs w:val="28"/>
        </w:rPr>
        <w:t>ни</w:t>
      </w:r>
      <w:r w:rsidRPr="00071BDF">
        <w:rPr>
          <w:rFonts w:ascii="Times New Roman" w:hAnsi="Times New Roman"/>
          <w:sz w:val="28"/>
          <w:szCs w:val="28"/>
        </w:rPr>
        <w:softHyphen/>
        <w:t>зации института наставничества в администрации Георгиевского горо</w:t>
      </w:r>
      <w:r w:rsidRPr="00071BDF">
        <w:rPr>
          <w:rFonts w:ascii="Times New Roman" w:hAnsi="Times New Roman"/>
          <w:sz w:val="28"/>
          <w:szCs w:val="28"/>
        </w:rPr>
        <w:t>д</w:t>
      </w:r>
      <w:r w:rsidRPr="00071BDF">
        <w:rPr>
          <w:rFonts w:ascii="Times New Roman" w:hAnsi="Times New Roman"/>
          <w:sz w:val="28"/>
          <w:szCs w:val="28"/>
        </w:rPr>
        <w:t>ского округа Ставропольского края, на основании статей 52, 61 Устава Гео</w:t>
      </w:r>
      <w:r w:rsidRPr="00071BDF">
        <w:rPr>
          <w:rFonts w:ascii="Times New Roman" w:hAnsi="Times New Roman"/>
          <w:sz w:val="28"/>
          <w:szCs w:val="28"/>
        </w:rPr>
        <w:t>р</w:t>
      </w:r>
      <w:r w:rsidRPr="00071BDF">
        <w:rPr>
          <w:rFonts w:ascii="Times New Roman" w:hAnsi="Times New Roman"/>
          <w:sz w:val="28"/>
          <w:szCs w:val="28"/>
        </w:rPr>
        <w:t>гиевского городского округа Ставропольского края</w:t>
      </w:r>
    </w:p>
    <w:p w:rsidR="008A5CA0" w:rsidRPr="00071BDF" w:rsidRDefault="008A5CA0" w:rsidP="008A5CA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прилагаемое</w:t>
      </w:r>
      <w:r w:rsidRPr="00071BDF">
        <w:rPr>
          <w:rFonts w:ascii="Times New Roman" w:hAnsi="Times New Roman"/>
          <w:sz w:val="28"/>
          <w:szCs w:val="28"/>
        </w:rPr>
        <w:t xml:space="preserve"> Положение о наставничестве в администр</w:t>
      </w:r>
      <w:r w:rsidRPr="00071BDF">
        <w:rPr>
          <w:rFonts w:ascii="Times New Roman" w:hAnsi="Times New Roman"/>
          <w:sz w:val="28"/>
          <w:szCs w:val="28"/>
        </w:rPr>
        <w:t>а</w:t>
      </w:r>
      <w:r w:rsidRPr="00071BDF">
        <w:rPr>
          <w:rFonts w:ascii="Times New Roman" w:hAnsi="Times New Roman"/>
          <w:sz w:val="28"/>
          <w:szCs w:val="28"/>
        </w:rPr>
        <w:t>ции Георгиевского городского округа Ставропольского края.</w:t>
      </w:r>
    </w:p>
    <w:p w:rsidR="008A5CA0" w:rsidRPr="00071BDF" w:rsidRDefault="008A5CA0" w:rsidP="008A5CA0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71BD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71BDF"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исполняющую обязанности </w:t>
      </w:r>
      <w:r>
        <w:rPr>
          <w:rFonts w:ascii="Times New Roman" w:hAnsi="Times New Roman"/>
          <w:sz w:val="28"/>
          <w:szCs w:val="28"/>
        </w:rPr>
        <w:t>управляющего делами</w:t>
      </w:r>
      <w:r w:rsidRPr="00071BDF">
        <w:rPr>
          <w:rFonts w:ascii="Times New Roman" w:hAnsi="Times New Roman"/>
          <w:sz w:val="28"/>
          <w:szCs w:val="28"/>
        </w:rPr>
        <w:t xml:space="preserve"> администрации Георгие</w:t>
      </w:r>
      <w:r w:rsidRPr="00071BDF">
        <w:rPr>
          <w:rFonts w:ascii="Times New Roman" w:hAnsi="Times New Roman"/>
          <w:sz w:val="28"/>
          <w:szCs w:val="28"/>
        </w:rPr>
        <w:t>в</w:t>
      </w:r>
      <w:r w:rsidRPr="00071BDF">
        <w:rPr>
          <w:rFonts w:ascii="Times New Roman" w:hAnsi="Times New Roman"/>
          <w:sz w:val="28"/>
          <w:szCs w:val="28"/>
        </w:rPr>
        <w:t xml:space="preserve">ского городского округа Ставропольского края </w:t>
      </w:r>
      <w:r>
        <w:rPr>
          <w:rFonts w:ascii="Times New Roman" w:hAnsi="Times New Roman"/>
          <w:sz w:val="28"/>
          <w:szCs w:val="28"/>
        </w:rPr>
        <w:t>Филиппову Н.Е.</w:t>
      </w:r>
    </w:p>
    <w:p w:rsidR="008A5CA0" w:rsidRPr="00071BDF" w:rsidRDefault="008A5CA0" w:rsidP="008A5CA0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tabs>
          <w:tab w:val="left" w:pos="993"/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 xml:space="preserve">3. Настоящее распоряжение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 опубликования</w:t>
      </w:r>
      <w:r w:rsidRPr="00071BDF">
        <w:rPr>
          <w:rFonts w:ascii="Times New Roman" w:hAnsi="Times New Roman"/>
          <w:sz w:val="28"/>
          <w:szCs w:val="28"/>
        </w:rPr>
        <w:t>.</w:t>
      </w:r>
    </w:p>
    <w:p w:rsidR="008A5CA0" w:rsidRPr="00071BDF" w:rsidRDefault="008A5CA0" w:rsidP="008A5CA0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tabs>
          <w:tab w:val="left" w:pos="1050"/>
        </w:tabs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>Глава</w:t>
      </w:r>
    </w:p>
    <w:p w:rsidR="008A5CA0" w:rsidRPr="00071BDF" w:rsidRDefault="008A5CA0" w:rsidP="008A5CA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8A5CA0" w:rsidRPr="00071BDF" w:rsidRDefault="008A5CA0" w:rsidP="008A5CA0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071BDF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М.В.Клетин</w:t>
      </w:r>
    </w:p>
    <w:p w:rsidR="008A5CA0" w:rsidRPr="00071BDF" w:rsidRDefault="008A5CA0" w:rsidP="008A5CA0">
      <w:pPr>
        <w:jc w:val="both"/>
        <w:rPr>
          <w:rFonts w:ascii="Times New Roman" w:hAnsi="Times New Roman"/>
          <w:sz w:val="28"/>
          <w:szCs w:val="28"/>
        </w:rPr>
      </w:pPr>
    </w:p>
    <w:p w:rsidR="008A5CA0" w:rsidRPr="00071BDF" w:rsidRDefault="008A5CA0" w:rsidP="008A5CA0">
      <w:pPr>
        <w:jc w:val="both"/>
        <w:rPr>
          <w:rFonts w:ascii="Times New Roman" w:hAnsi="Times New Roman"/>
          <w:sz w:val="28"/>
          <w:szCs w:val="28"/>
        </w:rPr>
      </w:pPr>
    </w:p>
    <w:p w:rsidR="00F975FB" w:rsidRDefault="00F975FB" w:rsidP="00517A4C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F975FB" w:rsidRDefault="00F975FB" w:rsidP="00517A4C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F975FB" w:rsidRDefault="00F975FB" w:rsidP="00517A4C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F975FB" w:rsidRDefault="00F975FB" w:rsidP="00517A4C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F975FB" w:rsidRDefault="00F975FB" w:rsidP="00517A4C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F975FB" w:rsidRDefault="00F975FB" w:rsidP="00517A4C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F975FB" w:rsidRDefault="00F975FB" w:rsidP="00517A4C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F975FB" w:rsidRDefault="00F975FB" w:rsidP="00517A4C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F975FB" w:rsidRDefault="00F975FB" w:rsidP="00517A4C">
      <w:pPr>
        <w:spacing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17A4C" w:rsidRDefault="00517A4C" w:rsidP="00517A4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517A4C" w:rsidRDefault="00517A4C" w:rsidP="00517A4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17A4C" w:rsidRDefault="00517A4C" w:rsidP="00517A4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517A4C" w:rsidRDefault="00517A4C" w:rsidP="00517A4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517A4C" w:rsidRDefault="009F379D" w:rsidP="00517A4C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ноября</w:t>
      </w:r>
      <w:r w:rsidR="00517A4C">
        <w:rPr>
          <w:rFonts w:ascii="Times New Roman" w:hAnsi="Times New Roman" w:cs="Times New Roman"/>
          <w:sz w:val="28"/>
          <w:szCs w:val="28"/>
        </w:rPr>
        <w:t xml:space="preserve"> 2018 г. № </w:t>
      </w:r>
      <w:r>
        <w:rPr>
          <w:rFonts w:ascii="Times New Roman" w:hAnsi="Times New Roman" w:cs="Times New Roman"/>
          <w:sz w:val="28"/>
          <w:szCs w:val="28"/>
        </w:rPr>
        <w:t>252</w:t>
      </w:r>
      <w:bookmarkStart w:id="0" w:name="_GoBack"/>
      <w:bookmarkEnd w:id="0"/>
      <w:r w:rsidR="00517A4C">
        <w:rPr>
          <w:rFonts w:ascii="Times New Roman" w:hAnsi="Times New Roman" w:cs="Times New Roman"/>
          <w:sz w:val="28"/>
          <w:szCs w:val="28"/>
        </w:rPr>
        <w:t>-р</w:t>
      </w:r>
    </w:p>
    <w:p w:rsidR="00517A4C" w:rsidRPr="008B4D03" w:rsidRDefault="00517A4C" w:rsidP="003F5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4C" w:rsidRPr="008B4D03" w:rsidRDefault="00517A4C" w:rsidP="003F5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4C" w:rsidRPr="008B4D03" w:rsidRDefault="00517A4C" w:rsidP="003F5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4C" w:rsidRPr="008B4D03" w:rsidRDefault="00517A4C" w:rsidP="003F50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4C" w:rsidRDefault="00517A4C" w:rsidP="003F5046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ПОЛОЖЕНИЕ</w:t>
      </w:r>
    </w:p>
    <w:p w:rsidR="00517A4C" w:rsidRDefault="00517A4C" w:rsidP="003F5046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17A4C" w:rsidRDefault="00517A4C" w:rsidP="003F5046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наставничестве в </w:t>
      </w:r>
      <w:r>
        <w:rPr>
          <w:rFonts w:ascii="Times New Roman" w:hAnsi="Times New Roman"/>
          <w:sz w:val="28"/>
          <w:szCs w:val="28"/>
        </w:rPr>
        <w:t>администрации Георгиевского городского округа</w:t>
      </w:r>
    </w:p>
    <w:p w:rsidR="00517A4C" w:rsidRDefault="00517A4C" w:rsidP="003F5046">
      <w:pPr>
        <w:spacing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517A4C" w:rsidRPr="00EE3701" w:rsidRDefault="00517A4C" w:rsidP="003F504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17A4C" w:rsidRDefault="00517A4C" w:rsidP="003F5046">
      <w:pPr>
        <w:jc w:val="center"/>
        <w:rPr>
          <w:rFonts w:ascii="Times New Roman" w:hAnsi="Times New Roman"/>
          <w:sz w:val="28"/>
          <w:szCs w:val="28"/>
        </w:rPr>
      </w:pPr>
    </w:p>
    <w:p w:rsidR="00517A4C" w:rsidRDefault="00517A4C" w:rsidP="003F5046">
      <w:pPr>
        <w:widowControl/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sz w:val="28"/>
          <w:szCs w:val="28"/>
        </w:rPr>
        <w:t>. Общие положения</w:t>
      </w:r>
    </w:p>
    <w:p w:rsidR="00517A4C" w:rsidRDefault="00517A4C" w:rsidP="003F504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17A4C" w:rsidRDefault="00517A4C" w:rsidP="00517A4C">
      <w:pPr>
        <w:widowControl/>
        <w:tabs>
          <w:tab w:val="left" w:pos="11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о наставничестве в администрации Георгие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ского городского округа Ставропольского края (далее – Положение) опред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ляет цель, задачи и порядок организации наставничества для лиц, замеща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щих должности муниципальной службы в администрации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края.</w:t>
      </w:r>
    </w:p>
    <w:p w:rsidR="00517A4C" w:rsidRDefault="00517A4C" w:rsidP="00517A4C">
      <w:pPr>
        <w:tabs>
          <w:tab w:val="left" w:pos="1109"/>
        </w:tabs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widowControl/>
        <w:tabs>
          <w:tab w:val="left" w:pos="11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Целью внедрения института наставничества является оказание пра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тической помощи лицам, поступившим на муниципальную  службу в 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нистрацию Георгиевского городского округа Ставропольского края (далее – муниципальный служащий) в приобретении и развитии их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ных знаний, навыков, умений, способствующих качественному исполнению должностных обязанностей, а также воспитание у них требовательности к себе и заинтересованности в результатах служебной деятельности.</w:t>
      </w:r>
    </w:p>
    <w:p w:rsidR="00517A4C" w:rsidRDefault="00517A4C" w:rsidP="00517A4C">
      <w:pPr>
        <w:tabs>
          <w:tab w:val="left" w:pos="1109"/>
        </w:tabs>
        <w:ind w:firstLine="706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widowControl/>
        <w:tabs>
          <w:tab w:val="left" w:pos="11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Задачами наставничества являются:</w:t>
      </w:r>
    </w:p>
    <w:p w:rsidR="00517A4C" w:rsidRDefault="00517A4C" w:rsidP="00517A4C">
      <w:pPr>
        <w:widowControl/>
        <w:tabs>
          <w:tab w:val="left" w:pos="1109"/>
          <w:tab w:val="left" w:pos="13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сокращение периода адаптации при поступлении на муниципальную службу;</w:t>
      </w:r>
    </w:p>
    <w:p w:rsidR="00517A4C" w:rsidRDefault="00517A4C" w:rsidP="00517A4C">
      <w:pPr>
        <w:widowControl/>
        <w:tabs>
          <w:tab w:val="left" w:pos="993"/>
          <w:tab w:val="left" w:pos="11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углубление профессиональных знаний, навыков, умений,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мых для исполнения должностных обязанностей;</w:t>
      </w:r>
    </w:p>
    <w:p w:rsidR="00517A4C" w:rsidRDefault="00517A4C" w:rsidP="00517A4C">
      <w:pPr>
        <w:widowControl/>
        <w:tabs>
          <w:tab w:val="left" w:pos="1056"/>
          <w:tab w:val="left" w:pos="11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развитие способности самостоятельно, качественно и ответственно выполнять должностные обязанности, предусмотренные должностной инс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рукцией муни</w:t>
      </w:r>
      <w:r>
        <w:rPr>
          <w:rFonts w:ascii="Times New Roman" w:hAnsi="Times New Roman"/>
          <w:sz w:val="28"/>
          <w:szCs w:val="28"/>
        </w:rPr>
        <w:softHyphen/>
        <w:t>ципального служащего;</w:t>
      </w:r>
    </w:p>
    <w:p w:rsidR="00517A4C" w:rsidRDefault="00517A4C" w:rsidP="00517A4C">
      <w:pPr>
        <w:widowControl/>
        <w:tabs>
          <w:tab w:val="left" w:pos="1056"/>
          <w:tab w:val="left" w:pos="11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выработка у муниципальных служащих добросовестности, дисци</w:t>
      </w:r>
      <w:r>
        <w:rPr>
          <w:rFonts w:ascii="Times New Roman" w:hAnsi="Times New Roman"/>
          <w:sz w:val="28"/>
          <w:szCs w:val="28"/>
        </w:rPr>
        <w:softHyphen/>
        <w:t>плинированности, сознательного и инициативного отношения к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 обязанностям.</w:t>
      </w:r>
    </w:p>
    <w:p w:rsidR="00517A4C" w:rsidRDefault="00517A4C" w:rsidP="00517A4C">
      <w:pPr>
        <w:tabs>
          <w:tab w:val="left" w:pos="1056"/>
        </w:tabs>
        <w:ind w:left="710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683473">
      <w:pPr>
        <w:tabs>
          <w:tab w:val="left" w:pos="1056"/>
        </w:tabs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056"/>
        </w:tabs>
        <w:ind w:left="710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056"/>
        </w:tabs>
        <w:ind w:left="710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II. Организация наставничества</w:t>
      </w:r>
    </w:p>
    <w:p w:rsidR="00517A4C" w:rsidRDefault="00517A4C" w:rsidP="00517A4C">
      <w:pPr>
        <w:ind w:firstLine="691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widowControl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Наставник назначается из числа лиц, замещающих  должности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ципальной службы в администрации Георгиевского городского округа 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ропольского края (далее – администрация), имеющих высшее  професси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нальное образование, опыт работы в должности не менее трех лет, высокие результаты профессиональной деятельности, пользующихся авторитетом в коллективе.</w:t>
      </w: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Наставником не может быть муниципальный служащий, имеющий дисциплинарные взыскания, в том числе взыскания за несоблюдение огран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  <w:r>
        <w:rPr>
          <w:rFonts w:ascii="Times New Roman" w:hAnsi="Times New Roman"/>
          <w:sz w:val="28"/>
          <w:szCs w:val="28"/>
        </w:rPr>
        <w:tab/>
      </w:r>
    </w:p>
    <w:p w:rsidR="00517A4C" w:rsidRDefault="00517A4C" w:rsidP="00517A4C">
      <w:pPr>
        <w:tabs>
          <w:tab w:val="left" w:pos="965"/>
        </w:tabs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282"/>
        </w:tabs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Наставничество осуществляется в отношении муниципальных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жащих:</w:t>
      </w:r>
    </w:p>
    <w:p w:rsidR="00517A4C" w:rsidRDefault="00517A4C" w:rsidP="00517A4C">
      <w:pPr>
        <w:tabs>
          <w:tab w:val="left" w:pos="1075"/>
        </w:tabs>
        <w:ind w:firstLine="7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впервые </w:t>
      </w:r>
      <w:proofErr w:type="gramStart"/>
      <w:r>
        <w:rPr>
          <w:rFonts w:ascii="Times New Roman" w:hAnsi="Times New Roman"/>
          <w:sz w:val="28"/>
          <w:szCs w:val="28"/>
        </w:rPr>
        <w:t>принятых</w:t>
      </w:r>
      <w:proofErr w:type="gramEnd"/>
      <w:r>
        <w:rPr>
          <w:rFonts w:ascii="Times New Roman" w:hAnsi="Times New Roman"/>
          <w:sz w:val="28"/>
          <w:szCs w:val="28"/>
        </w:rPr>
        <w:t xml:space="preserve"> на муниципальную службу и не имеющих стажа муниципальной службы;</w:t>
      </w:r>
    </w:p>
    <w:p w:rsidR="00517A4C" w:rsidRDefault="00517A4C" w:rsidP="00517A4C">
      <w:pPr>
        <w:tabs>
          <w:tab w:val="left" w:pos="1176"/>
        </w:tabs>
        <w:ind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назначенных на иную должность муниципальной службы, если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полнение ими должностных обязанностей требует расширения и углубления профессиональных знаний и новых практических навыков.</w:t>
      </w:r>
    </w:p>
    <w:p w:rsidR="00517A4C" w:rsidRDefault="00517A4C" w:rsidP="00517A4C">
      <w:pPr>
        <w:tabs>
          <w:tab w:val="left" w:pos="1176"/>
        </w:tabs>
        <w:ind w:firstLine="710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widowControl/>
        <w:tabs>
          <w:tab w:val="left" w:pos="103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Наставник назначается распоряжением администрации Георгиевск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городского округа Ставропольского края (приказом структурного подра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деления администрации Георгиевского городского округа Ставропольского края, обладающего правами юридического лица) не позднее десяти рабочих дней со дня назначения муниципального служащего на должность. Макс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мальное число закреплённых за одним наставником обучаемых муници</w:t>
      </w:r>
      <w:r>
        <w:rPr>
          <w:rFonts w:ascii="Times New Roman" w:hAnsi="Times New Roman"/>
          <w:sz w:val="28"/>
          <w:szCs w:val="28"/>
        </w:rPr>
        <w:softHyphen/>
        <w:t>пальных служащих одновременно – один человек.</w:t>
      </w:r>
    </w:p>
    <w:p w:rsidR="00517A4C" w:rsidRDefault="00517A4C" w:rsidP="00517A4C">
      <w:pPr>
        <w:tabs>
          <w:tab w:val="left" w:pos="1037"/>
        </w:tabs>
        <w:ind w:left="715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widowControl/>
        <w:tabs>
          <w:tab w:val="left" w:pos="1037"/>
        </w:tabs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Период осуществления наставничества устанавливается от трёх до шести месяцев в зависимости от уровня профессиональной подготовки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ниципального служащего, его индивидуальных способностей к накоплению и обновлению профессионального опыта, установленного испытания.</w:t>
      </w:r>
    </w:p>
    <w:p w:rsidR="00517A4C" w:rsidRDefault="00517A4C" w:rsidP="00517A4C">
      <w:pPr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указанный срок не включается период временной нетрудоспособн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муниципального служащего и другие периоды, когда он фактически не ис</w:t>
      </w:r>
      <w:r>
        <w:rPr>
          <w:rFonts w:ascii="Times New Roman" w:hAnsi="Times New Roman"/>
          <w:sz w:val="28"/>
          <w:szCs w:val="28"/>
        </w:rPr>
        <w:softHyphen/>
        <w:t>полнял должностные обязанности. При этом срок наставничества не до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жен превы</w:t>
      </w:r>
      <w:r>
        <w:rPr>
          <w:rFonts w:ascii="Times New Roman" w:hAnsi="Times New Roman"/>
          <w:sz w:val="28"/>
          <w:szCs w:val="28"/>
        </w:rPr>
        <w:softHyphen/>
        <w:t>шать шести месяцев.</w:t>
      </w:r>
    </w:p>
    <w:p w:rsidR="00517A4C" w:rsidRDefault="00517A4C" w:rsidP="00517A4C">
      <w:pPr>
        <w:ind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наставничества в отношении муниципального служащего не может превышать продолжительности установленного ему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пытания при поступлении на муниципальную службу.  </w:t>
      </w:r>
    </w:p>
    <w:p w:rsidR="00517A4C" w:rsidRDefault="00517A4C" w:rsidP="00517A4C">
      <w:pPr>
        <w:ind w:firstLine="696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037"/>
        </w:tabs>
        <w:ind w:firstLine="7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Замена наставника может производиться на основании служебной записки наставника либо обучаемого муниципального служащего на имя </w:t>
      </w:r>
      <w:r>
        <w:rPr>
          <w:rFonts w:ascii="Times New Roman" w:hAnsi="Times New Roman"/>
          <w:sz w:val="28"/>
          <w:szCs w:val="28"/>
        </w:rPr>
        <w:lastRenderedPageBreak/>
        <w:t>Главы Георгиевского городского округа Ставропольского края (далее – Глава округа) или руководителя структурного подразделения администрации Гео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гиевского городского округа Ставропольского края, обладающего правами юридического лица (далее – руководитель структурного подразделения)  в следующих случаях:</w:t>
      </w:r>
    </w:p>
    <w:p w:rsidR="00517A4C" w:rsidRDefault="00517A4C" w:rsidP="00517A4C">
      <w:pPr>
        <w:tabs>
          <w:tab w:val="left" w:pos="10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 расторжении трудового договора с наставником;</w:t>
      </w:r>
    </w:p>
    <w:p w:rsidR="00517A4C" w:rsidRDefault="00517A4C" w:rsidP="00517A4C">
      <w:pPr>
        <w:widowControl/>
        <w:tabs>
          <w:tab w:val="left" w:pos="10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 переводе наставника или муниципального служащего на иную должность муниципальной службы;</w:t>
      </w:r>
    </w:p>
    <w:p w:rsidR="00517A4C" w:rsidRDefault="00517A4C" w:rsidP="00517A4C">
      <w:pPr>
        <w:widowControl/>
        <w:tabs>
          <w:tab w:val="left" w:pos="10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 иным основаниям при наличии обстоятельств, препятствующих осуществлению процесса наставничества в отношении муниципального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жащего, в том числе невозможность установления межличностных взаим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отношений, привлечение наставника к дисциплинарной ответственности,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сутствие на службе наставника в течение более одного месяца в связи с его временной нетрудоспособностью или нахождением в отпуске.</w:t>
      </w:r>
    </w:p>
    <w:p w:rsidR="00517A4C" w:rsidRDefault="00517A4C" w:rsidP="00517A4C">
      <w:pPr>
        <w:tabs>
          <w:tab w:val="left" w:pos="101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установленная продолжительность наставничества не изм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няется.</w:t>
      </w:r>
    </w:p>
    <w:p w:rsidR="00517A4C" w:rsidRDefault="00517A4C" w:rsidP="00517A4C">
      <w:pPr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Cs/>
          <w:sz w:val="28"/>
          <w:szCs w:val="28"/>
        </w:rPr>
        <w:t>. Права и обязанности участников наставничества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989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Наставник имеет право:</w:t>
      </w:r>
    </w:p>
    <w:p w:rsidR="00517A4C" w:rsidRDefault="00517A4C" w:rsidP="00517A4C">
      <w:pPr>
        <w:widowControl/>
        <w:tabs>
          <w:tab w:val="left" w:pos="113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участвовать в обсуждении вопросов, связанных со служебной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тельностью муниципального служащего, вносить предложения Главе округа (руководителю структурного подразделения) о его поощрении, применении к нему мер дисциплинарного воздействия;</w:t>
      </w:r>
    </w:p>
    <w:p w:rsidR="00517A4C" w:rsidRDefault="00517A4C" w:rsidP="00517A4C">
      <w:pPr>
        <w:widowControl/>
        <w:tabs>
          <w:tab w:val="left" w:pos="113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направлять Главе округа  (руководителю структурного подраздел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ния) служебную записку по вопросу сложения с него обязанностей наставн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ка в отношении муниципального служащего.</w:t>
      </w:r>
    </w:p>
    <w:p w:rsidR="00517A4C" w:rsidRDefault="00517A4C" w:rsidP="00517A4C">
      <w:pPr>
        <w:tabs>
          <w:tab w:val="left" w:pos="1138"/>
        </w:tabs>
        <w:ind w:firstLine="709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13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Муниципальный служащий имеет право:</w:t>
      </w:r>
    </w:p>
    <w:p w:rsidR="00517A4C" w:rsidRDefault="00517A4C" w:rsidP="00517A4C">
      <w:pPr>
        <w:widowControl/>
        <w:tabs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пользоваться имеющейся в администрации нормативно-правовой, учебно-методической и иной документацией по вопросам служебной де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тельности;</w:t>
      </w:r>
    </w:p>
    <w:p w:rsidR="00517A4C" w:rsidRDefault="00517A4C" w:rsidP="00517A4C">
      <w:pPr>
        <w:widowControl/>
        <w:tabs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индивидуальном порядке обращаться к наставнику за помощью по вопросам, связанным со служебной деятельностью;</w:t>
      </w:r>
    </w:p>
    <w:p w:rsidR="00517A4C" w:rsidRDefault="00517A4C" w:rsidP="00517A4C">
      <w:pPr>
        <w:widowControl/>
        <w:tabs>
          <w:tab w:val="left" w:pos="102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при невозможности установить межличностные взаимоотношения с наставником, направить Главе округа (руководителю структурного подразд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ления) служебную записку по вопросу замены наставника.</w:t>
      </w:r>
    </w:p>
    <w:p w:rsidR="00517A4C" w:rsidRDefault="00517A4C" w:rsidP="00517A4C">
      <w:pPr>
        <w:tabs>
          <w:tab w:val="left" w:pos="1022"/>
        </w:tabs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13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Наставник обязан:</w:t>
      </w:r>
    </w:p>
    <w:p w:rsidR="00517A4C" w:rsidRDefault="00517A4C" w:rsidP="00517A4C">
      <w:pPr>
        <w:widowControl/>
        <w:tabs>
          <w:tab w:val="left" w:pos="11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плана наставничества; </w:t>
      </w:r>
    </w:p>
    <w:p w:rsidR="00517A4C" w:rsidRDefault="00517A4C" w:rsidP="00517A4C">
      <w:pPr>
        <w:widowControl/>
        <w:tabs>
          <w:tab w:val="left" w:pos="11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оказывать методическую и практическую помощь муниципальному  служащему в приобретении навыков для качественного и своевременного выполнения обязанностей по замещаемой должности муниципальной слу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бы,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его деятельностью, своевременно выявлять </w:t>
      </w:r>
      <w:r>
        <w:rPr>
          <w:rFonts w:ascii="Times New Roman" w:hAnsi="Times New Roman"/>
          <w:sz w:val="28"/>
          <w:szCs w:val="28"/>
        </w:rPr>
        <w:lastRenderedPageBreak/>
        <w:t>допущенные ошибки и недостатки в работе, принимать меры к их устран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нию;</w:t>
      </w:r>
    </w:p>
    <w:p w:rsidR="00517A4C" w:rsidRDefault="00517A4C" w:rsidP="00517A4C">
      <w:pPr>
        <w:widowControl/>
        <w:tabs>
          <w:tab w:val="left" w:pos="11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развивать положительные качества у муниципального служащего, направленные на соблюдение требований к служебному поведению, привл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кать к участию в общественной жизни коллектива, содействовать развитию профессионального уровня, формировать ответственное отношение к 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жебной деятельности, а также внимательное отношение к своим коллегам;</w:t>
      </w:r>
    </w:p>
    <w:p w:rsidR="00517A4C" w:rsidRDefault="00517A4C" w:rsidP="00517A4C">
      <w:pPr>
        <w:widowControl/>
        <w:tabs>
          <w:tab w:val="left" w:pos="11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передавать накопленный опыт профессионального мастерства, об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чать наиболее рациональным и передовым методам работы;</w:t>
      </w:r>
    </w:p>
    <w:p w:rsidR="00517A4C" w:rsidRDefault="00517A4C" w:rsidP="00517A4C">
      <w:pPr>
        <w:tabs>
          <w:tab w:val="left" w:pos="137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разработать для муниципального служащего индивидуальный план </w:t>
      </w:r>
      <w:proofErr w:type="gramStart"/>
      <w:r>
        <w:rPr>
          <w:rFonts w:ascii="Times New Roman" w:hAnsi="Times New Roman"/>
          <w:sz w:val="28"/>
          <w:szCs w:val="28"/>
        </w:rPr>
        <w:t>обучения по форме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1 к настоящему Положению;</w:t>
      </w:r>
    </w:p>
    <w:p w:rsidR="00517A4C" w:rsidRDefault="00517A4C" w:rsidP="00517A4C">
      <w:pPr>
        <w:tabs>
          <w:tab w:val="left" w:pos="12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 результатам наставничества представить Главе округа (руковод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телю структурного подразделения) отзыв о выполнении индивидуального плана обучения, о деловых качествах муниципального служащего  и его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товности к самостоятельному выполнению служебных обязанностей (далее – отзыв) по форме согласно приложению 2 к настоящему Положению.</w:t>
      </w:r>
    </w:p>
    <w:p w:rsidR="00517A4C" w:rsidRDefault="00517A4C" w:rsidP="00517A4C">
      <w:pPr>
        <w:tabs>
          <w:tab w:val="left" w:pos="12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Отзыв составляется с учётом критериев оценки эффективности наста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ничества, предусмотренных разделом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17A4C" w:rsidRDefault="00517A4C" w:rsidP="00517A4C">
      <w:pPr>
        <w:tabs>
          <w:tab w:val="left" w:pos="1267"/>
        </w:tabs>
        <w:ind w:firstLine="710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128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Муниципальный служащий обязан:</w:t>
      </w:r>
    </w:p>
    <w:p w:rsidR="00517A4C" w:rsidRDefault="00517A4C" w:rsidP="00517A4C">
      <w:pPr>
        <w:tabs>
          <w:tab w:val="left" w:pos="109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выполнять должностные обязанности по замещаемой должности;</w:t>
      </w:r>
    </w:p>
    <w:p w:rsidR="00517A4C" w:rsidRDefault="00517A4C" w:rsidP="00517A4C">
      <w:pPr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соблюдать правила внутреннего трудового распорядка в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рации;</w:t>
      </w:r>
    </w:p>
    <w:p w:rsidR="00517A4C" w:rsidRDefault="00517A4C" w:rsidP="00517A4C">
      <w:pPr>
        <w:tabs>
          <w:tab w:val="left" w:pos="13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повышать уровень профессиональных знаний, навыков и умений, необходимых для выполнения его должностных обязанностей;</w:t>
      </w:r>
    </w:p>
    <w:p w:rsidR="00517A4C" w:rsidRDefault="00517A4C" w:rsidP="00517A4C">
      <w:pPr>
        <w:tabs>
          <w:tab w:val="left" w:pos="132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выполнять мероприятия, предусмотренные индивидуальным планом обучения, а также поручения наставника в рамках исполнения своих должн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стных обязанностей.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IV. Руководство и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организацией наставничества</w:t>
      </w:r>
    </w:p>
    <w:p w:rsidR="00517A4C" w:rsidRDefault="00517A4C" w:rsidP="00517A4C">
      <w:pPr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Координация деятельности наставников осуществляется упра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ляющим делами администрации (руководителем структурного подраздел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ния), который обязан:</w:t>
      </w:r>
    </w:p>
    <w:p w:rsidR="00517A4C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необходимые условия для организации совместной работы 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ставника и обучаемого муниципального служащего;</w:t>
      </w:r>
    </w:p>
    <w:p w:rsidR="00517A4C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оказать методическую и практическую помощь в составлении индив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дуальных планов обучения, осуществлять общий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их выполнен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ем.</w:t>
      </w:r>
    </w:p>
    <w:p w:rsidR="00517A4C" w:rsidRDefault="00517A4C" w:rsidP="00517A4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Управляющий делами администрации (руководитель структурного подразделения) вправе:</w:t>
      </w:r>
    </w:p>
    <w:p w:rsidR="00517A4C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проводить анкетирование муниципальных служащих с целью выя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ления эффективности работы наставников с ними;</w:t>
      </w:r>
    </w:p>
    <w:p w:rsidR="00517A4C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проводить в отношении муниципальных служащих оценочные мер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приятия с целью выявления их профессионально важных качеств и проверки приобретенных ими знаний и навыков.</w:t>
      </w:r>
    </w:p>
    <w:p w:rsidR="00517A4C" w:rsidRDefault="00517A4C" w:rsidP="00517A4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A4C" w:rsidRPr="003F5046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Не позднее пяти рабочих дней со дня завершения периода осущес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вления наставничества документы, указанные </w:t>
      </w:r>
      <w:r w:rsidRPr="003F5046">
        <w:rPr>
          <w:rFonts w:ascii="Times New Roman" w:hAnsi="Times New Roman"/>
          <w:sz w:val="28"/>
          <w:szCs w:val="28"/>
        </w:rPr>
        <w:t xml:space="preserve">в </w:t>
      </w:r>
      <w:hyperlink r:id="rId6" w:history="1">
        <w:r w:rsidRPr="003F504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приложениях 1</w:t>
        </w:r>
      </w:hyperlink>
      <w:r w:rsidRPr="003F5046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3F504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2</w:t>
        </w:r>
      </w:hyperlink>
      <w:r w:rsidRPr="003F5046">
        <w:rPr>
          <w:rFonts w:ascii="Times New Roman" w:hAnsi="Times New Roman"/>
          <w:sz w:val="28"/>
          <w:szCs w:val="28"/>
        </w:rPr>
        <w:t xml:space="preserve"> к насто</w:t>
      </w:r>
      <w:r w:rsidRPr="003F5046">
        <w:rPr>
          <w:rFonts w:ascii="Times New Roman" w:hAnsi="Times New Roman"/>
          <w:sz w:val="28"/>
          <w:szCs w:val="28"/>
        </w:rPr>
        <w:t>я</w:t>
      </w:r>
      <w:r w:rsidRPr="003F5046">
        <w:rPr>
          <w:rFonts w:ascii="Times New Roman" w:hAnsi="Times New Roman"/>
          <w:sz w:val="28"/>
          <w:szCs w:val="28"/>
        </w:rPr>
        <w:t>щему Положению, представляются наставником Главе округа (руководителю структурного подразделения).</w:t>
      </w:r>
    </w:p>
    <w:p w:rsidR="00517A4C" w:rsidRPr="003F5046" w:rsidRDefault="00517A4C" w:rsidP="00517A4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A4C" w:rsidRPr="003F5046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046">
        <w:rPr>
          <w:rFonts w:ascii="Times New Roman" w:hAnsi="Times New Roman"/>
          <w:sz w:val="28"/>
          <w:szCs w:val="28"/>
        </w:rPr>
        <w:t>16. Не позднее десяти рабочих дней со дня завершения периода осущ</w:t>
      </w:r>
      <w:r w:rsidRPr="003F5046">
        <w:rPr>
          <w:rFonts w:ascii="Times New Roman" w:hAnsi="Times New Roman"/>
          <w:sz w:val="28"/>
          <w:szCs w:val="28"/>
        </w:rPr>
        <w:t>е</w:t>
      </w:r>
      <w:r w:rsidRPr="003F5046">
        <w:rPr>
          <w:rFonts w:ascii="Times New Roman" w:hAnsi="Times New Roman"/>
          <w:sz w:val="28"/>
          <w:szCs w:val="28"/>
        </w:rPr>
        <w:t>ствления наставничества Глава округа (руководитель структурного подра</w:t>
      </w:r>
      <w:r w:rsidRPr="003F5046">
        <w:rPr>
          <w:rFonts w:ascii="Times New Roman" w:hAnsi="Times New Roman"/>
          <w:sz w:val="28"/>
          <w:szCs w:val="28"/>
        </w:rPr>
        <w:t>з</w:t>
      </w:r>
      <w:r w:rsidRPr="003F5046">
        <w:rPr>
          <w:rFonts w:ascii="Times New Roman" w:hAnsi="Times New Roman"/>
          <w:sz w:val="28"/>
          <w:szCs w:val="28"/>
        </w:rPr>
        <w:t>деления):</w:t>
      </w:r>
    </w:p>
    <w:p w:rsidR="00517A4C" w:rsidRPr="003F5046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046">
        <w:rPr>
          <w:rFonts w:ascii="Times New Roman" w:hAnsi="Times New Roman"/>
          <w:sz w:val="28"/>
          <w:szCs w:val="28"/>
        </w:rPr>
        <w:t>заслушивает отчеты наставников;</w:t>
      </w:r>
    </w:p>
    <w:p w:rsidR="00517A4C" w:rsidRPr="003F5046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F5046">
        <w:rPr>
          <w:rFonts w:ascii="Times New Roman" w:hAnsi="Times New Roman"/>
          <w:sz w:val="28"/>
          <w:szCs w:val="28"/>
        </w:rPr>
        <w:t>анализирует результаты работы наставников по достижению задач, у</w:t>
      </w:r>
      <w:r w:rsidRPr="003F5046">
        <w:rPr>
          <w:rFonts w:ascii="Times New Roman" w:hAnsi="Times New Roman"/>
          <w:sz w:val="28"/>
          <w:szCs w:val="28"/>
        </w:rPr>
        <w:t>с</w:t>
      </w:r>
      <w:r w:rsidRPr="003F5046">
        <w:rPr>
          <w:rFonts w:ascii="Times New Roman" w:hAnsi="Times New Roman"/>
          <w:sz w:val="28"/>
          <w:szCs w:val="28"/>
        </w:rPr>
        <w:t xml:space="preserve">тановленных </w:t>
      </w:r>
      <w:hyperlink r:id="rId8" w:history="1">
        <w:r w:rsidRPr="003F504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пунктом 3</w:t>
        </w:r>
      </w:hyperlink>
      <w:r w:rsidRPr="003F5046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517A4C" w:rsidRPr="003F5046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Выполнение функций наставника учитывается при прохождении им аттестации, включении его в кадровый резерв, назначении его на вышесто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щую должность.</w:t>
      </w:r>
    </w:p>
    <w:p w:rsidR="00517A4C" w:rsidRDefault="00517A4C" w:rsidP="00517A4C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V. Критерии оценки эффективности наставничества</w:t>
      </w:r>
    </w:p>
    <w:p w:rsidR="00517A4C" w:rsidRDefault="00517A4C" w:rsidP="00517A4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517A4C" w:rsidRDefault="00517A4C" w:rsidP="00517A4C">
      <w:pPr>
        <w:tabs>
          <w:tab w:val="left" w:pos="116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К критериям оценки эффективности наставничества относятся:</w:t>
      </w:r>
    </w:p>
    <w:p w:rsidR="00517A4C" w:rsidRDefault="00517A4C" w:rsidP="00517A4C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эффективность выполнения муниципальным служащим своих дол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ностных обязанностей, оцениваемая на основании показателей эффективн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сти и результативности профессиональной служебной деятельности,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новленных должностной инструкцией;</w:t>
      </w:r>
    </w:p>
    <w:p w:rsidR="00517A4C" w:rsidRDefault="00517A4C" w:rsidP="00517A4C">
      <w:pPr>
        <w:tabs>
          <w:tab w:val="left" w:pos="121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самостоятельность муниципального служащего при выполнении им должностных обязанностей и принятии решений в пределах своих полном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чий;</w:t>
      </w:r>
    </w:p>
    <w:p w:rsidR="00517A4C" w:rsidRDefault="00517A4C" w:rsidP="00517A4C">
      <w:pPr>
        <w:tabs>
          <w:tab w:val="left" w:pos="1032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участие муниципального служащего в разработке проектов правовых актов, проектов управленческих и иных решений в соответствии с должнос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 инструкцией;</w:t>
      </w:r>
    </w:p>
    <w:p w:rsidR="00517A4C" w:rsidRDefault="00517A4C" w:rsidP="00517A4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соблюдение муниципальным служащим Правил внутреннего труд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вого  распорядка и иных правовых  актов администрации Георгиевского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родского округа Ставропольского края.</w:t>
      </w:r>
    </w:p>
    <w:p w:rsidR="00517A4C" w:rsidRDefault="00517A4C" w:rsidP="00517A4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0"/>
        </w:tabs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 Завершение наставничества</w:t>
      </w:r>
    </w:p>
    <w:p w:rsidR="00517A4C" w:rsidRDefault="00517A4C" w:rsidP="00517A4C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Не менее чем за 14 календарных дней до завершения наставничес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ва наставник составляет отзыв о выполнении индивидуального плана обуч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согласно приложению 2 к настоящему Положению. При необходимости муниципальному служащему даются конкретные рекомендации по дальне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шему повышению его профессионального уровня.</w:t>
      </w: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20. С отзывом по результатам выполнения плана наставничества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ципальный служащий должен быть ознакомлен не менее чем за 7 календа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ных дней до завершения наставничества.</w:t>
      </w: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В случае успешного освоения муниципальным служащим необх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димых знаний и получения навыков в соответствии с индивидуальным пл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ном обучения, по ходатайству наставника, наставничество завершается 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рочно на основании решения Главы округа (руководителя структурного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разделения).</w:t>
      </w: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 Утвержденный отзыв передается в отдел кадров и муниципальной службы администрации (специалисту структурного подразделения, ответс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венному за ведение кадровой работы).</w:t>
      </w:r>
    </w:p>
    <w:p w:rsidR="00517A4C" w:rsidRDefault="00517A4C" w:rsidP="00517A4C">
      <w:pPr>
        <w:tabs>
          <w:tab w:val="left" w:pos="0"/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Индивидуальный план обучения и отзыв хранятся в личном деле мун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ципального служащего.</w:t>
      </w:r>
    </w:p>
    <w:p w:rsidR="00517A4C" w:rsidRDefault="00517A4C" w:rsidP="00517A4C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219"/>
        </w:tabs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pos="1219"/>
        </w:tabs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517A4C" w:rsidRDefault="00517A4C" w:rsidP="00517A4C">
      <w:pPr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17A4C" w:rsidRDefault="00517A4C" w:rsidP="00517A4C">
      <w:pPr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517A4C" w:rsidRDefault="00517A4C" w:rsidP="00517A4C">
      <w:pPr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jc w:val="center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ind w:left="482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17A4C" w:rsidRDefault="00517A4C" w:rsidP="00517A4C">
      <w:pPr>
        <w:spacing w:line="240" w:lineRule="exact"/>
        <w:ind w:left="482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ind w:left="5529"/>
        <w:jc w:val="both"/>
        <w:rPr>
          <w:rFonts w:ascii="Times New Roman" w:hAnsi="Times New Roman"/>
          <w:sz w:val="20"/>
          <w:szCs w:val="20"/>
        </w:rPr>
      </w:pPr>
    </w:p>
    <w:p w:rsidR="00517A4C" w:rsidRDefault="00517A4C" w:rsidP="00517A4C">
      <w:pPr>
        <w:spacing w:line="240" w:lineRule="exact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Глава округа или должность руководителя структурного подразделения)</w:t>
      </w:r>
    </w:p>
    <w:p w:rsidR="00517A4C" w:rsidRDefault="00517A4C" w:rsidP="00517A4C">
      <w:pPr>
        <w:spacing w:line="240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 20__ г.</w:t>
      </w:r>
    </w:p>
    <w:p w:rsidR="00517A4C" w:rsidRDefault="00517A4C" w:rsidP="00517A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17A4C" w:rsidRDefault="00517A4C" w:rsidP="00517A4C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Индивидуальный план обучения</w:t>
      </w:r>
    </w:p>
    <w:p w:rsidR="00517A4C" w:rsidRDefault="00517A4C" w:rsidP="00517A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7A4C" w:rsidRDefault="00517A4C" w:rsidP="00517A4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муниципального  служащего)</w:t>
      </w:r>
    </w:p>
    <w:p w:rsidR="00517A4C" w:rsidRDefault="00517A4C" w:rsidP="00517A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517A4C" w:rsidRDefault="00517A4C" w:rsidP="00517A4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 должности и структурного подразделения)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прохождения обучения _______________________________________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2"/>
        <w:gridCol w:w="5834"/>
        <w:gridCol w:w="1259"/>
        <w:gridCol w:w="1805"/>
      </w:tblGrid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Примерное содержание мероприятий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пального слу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жащего</w:t>
            </w: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со структурой органов местного сам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 Георгиевского городского округа Ставр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польского края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rPr>
          <w:trHeight w:val="136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  с   нормативными   правовыми   акт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ми, регламентирующими деятельность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 Георгиевского городского округа Ставропольск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го края (в том числе с должностной инструкцией,   положением об отделе и т.д.)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документооборотом, организацией работы с документами в администрации Георгиевск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городского округа Ставропольского края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программных продуктов, используемых в служебной деятельности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проектов муниципальных правовых актов администрации Георгиевского городского округа Ставропольского края</w:t>
            </w:r>
            <w:proofErr w:type="gram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профессионально-этических принципов и правил служебного поведения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знаний и навыков муниципального служ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щего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Индивидуальный план разработал наставник:                                                        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(должность, Ф.И.О.)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(подпись)   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«____»___________________20___г. 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 служащий: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(должность, Ф.И.О.)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(подпись)                  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«____»___________________20___г.</w:t>
      </w:r>
    </w:p>
    <w:p w:rsidR="00517A4C" w:rsidRDefault="00517A4C" w:rsidP="00517A4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17A4C" w:rsidRDefault="00517A4C" w:rsidP="00517A4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17A4C" w:rsidRDefault="00517A4C" w:rsidP="00517A4C">
      <w:pPr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17A4C" w:rsidRDefault="00517A4C" w:rsidP="00517A4C">
      <w:pPr>
        <w:spacing w:line="240" w:lineRule="exact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517A4C" w:rsidRDefault="00517A4C" w:rsidP="00517A4C">
      <w:pPr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 w:rsidR="00517A4C" w:rsidRDefault="00517A4C" w:rsidP="00517A4C">
      <w:pPr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наставничестве</w:t>
      </w:r>
    </w:p>
    <w:p w:rsidR="00517A4C" w:rsidRDefault="00517A4C" w:rsidP="00517A4C">
      <w:pPr>
        <w:spacing w:line="240" w:lineRule="exact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Георгиевск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городского округа Ставр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польского края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ind w:left="482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517A4C" w:rsidRDefault="00517A4C" w:rsidP="00517A4C">
      <w:pPr>
        <w:spacing w:line="240" w:lineRule="exact"/>
        <w:ind w:left="4821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</w:p>
    <w:p w:rsidR="00517A4C" w:rsidRDefault="00517A4C" w:rsidP="00517A4C">
      <w:pPr>
        <w:spacing w:line="240" w:lineRule="exact"/>
        <w:ind w:left="5529"/>
        <w:jc w:val="both"/>
        <w:rPr>
          <w:rFonts w:ascii="Times New Roman" w:hAnsi="Times New Roman"/>
          <w:sz w:val="20"/>
          <w:szCs w:val="20"/>
        </w:rPr>
      </w:pPr>
    </w:p>
    <w:p w:rsidR="00517A4C" w:rsidRDefault="00517A4C" w:rsidP="00517A4C">
      <w:pPr>
        <w:spacing w:line="240" w:lineRule="exact"/>
        <w:ind w:left="552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(указывается Глава округа или должность руководителя структурного подразделения)</w:t>
      </w:r>
    </w:p>
    <w:p w:rsidR="00517A4C" w:rsidRDefault="00517A4C" w:rsidP="00517A4C">
      <w:pPr>
        <w:spacing w:line="240" w:lineRule="exact"/>
        <w:ind w:left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 20__ г.</w:t>
      </w:r>
    </w:p>
    <w:p w:rsidR="00517A4C" w:rsidRDefault="00517A4C" w:rsidP="00517A4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ОТЗЫВ</w:t>
      </w: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итогах выполнения муниципальным служащим </w:t>
      </w:r>
    </w:p>
    <w:p w:rsidR="00517A4C" w:rsidRDefault="00517A4C" w:rsidP="00517A4C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индивидуального плана обучения</w:t>
      </w:r>
    </w:p>
    <w:p w:rsidR="00517A4C" w:rsidRDefault="00517A4C" w:rsidP="00517A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17A4C" w:rsidRDefault="00517A4C" w:rsidP="00517A4C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(фамилия, имя, отчество муниципального  служащего)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tabs>
          <w:tab w:val="left" w:leader="underscore" w:pos="94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прохождения обучения   приобрел следующие знания и навыки:</w:t>
      </w:r>
    </w:p>
    <w:p w:rsidR="00517A4C" w:rsidRDefault="00517A4C" w:rsidP="00517A4C">
      <w:pPr>
        <w:tabs>
          <w:tab w:val="left" w:leader="underscore" w:pos="9451"/>
        </w:tabs>
        <w:rPr>
          <w:rFonts w:ascii="Times New Roman" w:hAnsi="Times New Roman"/>
          <w:sz w:val="28"/>
          <w:szCs w:val="28"/>
        </w:rPr>
      </w:pPr>
    </w:p>
    <w:tbl>
      <w:tblPr>
        <w:tblW w:w="939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4999"/>
        <w:gridCol w:w="4391"/>
      </w:tblGrid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Знания, навыки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Комментарии</w:t>
            </w: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знания, знания нормативной правовой базы, регламентирующей професси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нальную деятельность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 знания, знания нормативной правовой базы, регламентирующей муниц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пальную службу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Эффективность выполнения муниципальным служащим своих должностных обязанностей, оцениваемая на основании показателей эффе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тивности и результативности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ной служебной деятельности, установленных должностной инструкцией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Самостоятельность муниципального служащ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 при выполнении им должностных обязанн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стей и принятии решений в пределах своих полномочий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муниципального служащего в разр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ботке проектов правовых актов, проектов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управленческих и иных решений в соответс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вии с должностной инструкцией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Соблюдение муниципальным служащим Пр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вил внутреннего трудового  распорядка и иных правовых  актов администрации Георгиевского городского округа Ставропольского края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7A4C" w:rsidTr="00517A4C">
        <w:tc>
          <w:tcPr>
            <w:tcW w:w="5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 с коллегами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A4C" w:rsidRDefault="00517A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Рекомендации: _____________________________________________________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Наставник:                                                        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(должность, Ф.И.О.)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(подпись)   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«____»___________________20___г.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Ознакомлен: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</w:t>
      </w:r>
    </w:p>
    <w:p w:rsidR="00517A4C" w:rsidRDefault="00517A4C" w:rsidP="00517A4C">
      <w:pPr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(должность, Ф.И.О. муниципального служащего)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(подпись)    </w:t>
      </w: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«____»___________________20___г.</w:t>
      </w:r>
    </w:p>
    <w:p w:rsidR="00517A4C" w:rsidRDefault="00517A4C" w:rsidP="00517A4C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517A4C" w:rsidRDefault="00517A4C" w:rsidP="00517A4C">
      <w:pPr>
        <w:rPr>
          <w:rFonts w:ascii="Times New Roman" w:hAnsi="Times New Roman"/>
          <w:sz w:val="28"/>
          <w:szCs w:val="28"/>
        </w:rPr>
      </w:pPr>
    </w:p>
    <w:sectPr w:rsidR="00517A4C" w:rsidSect="003F5046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055" w:rsidRDefault="00613055" w:rsidP="003F5046">
      <w:r>
        <w:separator/>
      </w:r>
    </w:p>
  </w:endnote>
  <w:endnote w:type="continuationSeparator" w:id="1">
    <w:p w:rsidR="00613055" w:rsidRDefault="00613055" w:rsidP="003F50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055" w:rsidRDefault="00613055" w:rsidP="003F5046">
      <w:r>
        <w:separator/>
      </w:r>
    </w:p>
  </w:footnote>
  <w:footnote w:type="continuationSeparator" w:id="1">
    <w:p w:rsidR="00613055" w:rsidRDefault="00613055" w:rsidP="003F50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90902"/>
      <w:docPartObj>
        <w:docPartGallery w:val="Page Numbers (Top of Page)"/>
        <w:docPartUnique/>
      </w:docPartObj>
    </w:sdtPr>
    <w:sdtContent>
      <w:p w:rsidR="003F5046" w:rsidRDefault="00CC4866" w:rsidP="003F5046">
        <w:pPr>
          <w:pStyle w:val="aa"/>
          <w:jc w:val="right"/>
        </w:pPr>
        <w:r w:rsidRPr="003F504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F5046" w:rsidRPr="003F504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F504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975FB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3F504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CA0"/>
    <w:rsid w:val="000D2AF0"/>
    <w:rsid w:val="001E2421"/>
    <w:rsid w:val="003D1139"/>
    <w:rsid w:val="003F5046"/>
    <w:rsid w:val="00423057"/>
    <w:rsid w:val="00454624"/>
    <w:rsid w:val="00517A4C"/>
    <w:rsid w:val="005C4716"/>
    <w:rsid w:val="005D0102"/>
    <w:rsid w:val="00613055"/>
    <w:rsid w:val="00683473"/>
    <w:rsid w:val="007A2207"/>
    <w:rsid w:val="007D5900"/>
    <w:rsid w:val="007E7DF0"/>
    <w:rsid w:val="0083560F"/>
    <w:rsid w:val="008A5CA0"/>
    <w:rsid w:val="008B4D03"/>
    <w:rsid w:val="00930ACA"/>
    <w:rsid w:val="009A6277"/>
    <w:rsid w:val="009E50FA"/>
    <w:rsid w:val="009F379D"/>
    <w:rsid w:val="00C579FA"/>
    <w:rsid w:val="00C861F0"/>
    <w:rsid w:val="00CC0AB9"/>
    <w:rsid w:val="00CC4866"/>
    <w:rsid w:val="00CF1A52"/>
    <w:rsid w:val="00DF256D"/>
    <w:rsid w:val="00EE3701"/>
    <w:rsid w:val="00F35BE0"/>
    <w:rsid w:val="00F9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A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qFormat/>
    <w:rsid w:val="00DF256D"/>
    <w:pPr>
      <w:keepNext/>
      <w:widowControl/>
      <w:autoSpaceDE/>
      <w:autoSpaceDN/>
      <w:adjustRightInd/>
      <w:outlineLvl w:val="0"/>
    </w:pPr>
    <w:rPr>
      <w:rFonts w:ascii="Times New Roman" w:eastAsiaTheme="majorEastAsia" w:hAnsi="Times New Roman" w:cstheme="majorBidi"/>
      <w:sz w:val="24"/>
      <w:szCs w:val="20"/>
    </w:rPr>
  </w:style>
  <w:style w:type="paragraph" w:styleId="2">
    <w:name w:val="heading 2"/>
    <w:basedOn w:val="a"/>
    <w:next w:val="a"/>
    <w:link w:val="20"/>
    <w:qFormat/>
    <w:rsid w:val="00DF256D"/>
    <w:pPr>
      <w:keepNext/>
      <w:widowControl/>
      <w:autoSpaceDE/>
      <w:autoSpaceDN/>
      <w:adjustRightInd/>
      <w:outlineLvl w:val="1"/>
    </w:pPr>
    <w:rPr>
      <w:rFonts w:ascii="Times New Roman" w:eastAsiaTheme="majorEastAsia" w:hAnsi="Times New Roman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0FA"/>
    <w:rPr>
      <w:rFonts w:eastAsiaTheme="majorEastAsia" w:cstheme="majorBidi"/>
      <w:sz w:val="24"/>
    </w:rPr>
  </w:style>
  <w:style w:type="character" w:customStyle="1" w:styleId="20">
    <w:name w:val="Заголовок 2 Знак"/>
    <w:link w:val="2"/>
    <w:rsid w:val="00DF256D"/>
    <w:rPr>
      <w:rFonts w:eastAsiaTheme="majorEastAsia" w:cstheme="majorBidi"/>
      <w:sz w:val="28"/>
    </w:rPr>
  </w:style>
  <w:style w:type="paragraph" w:styleId="a3">
    <w:name w:val="Title"/>
    <w:basedOn w:val="a"/>
    <w:link w:val="a4"/>
    <w:qFormat/>
    <w:rsid w:val="00DF256D"/>
    <w:pPr>
      <w:widowControl/>
      <w:autoSpaceDE/>
      <w:autoSpaceDN/>
      <w:adjustRightInd/>
      <w:jc w:val="center"/>
    </w:pPr>
    <w:rPr>
      <w:rFonts w:ascii="Times New Roman" w:eastAsiaTheme="majorEastAsia" w:hAnsi="Times New Roman" w:cstheme="majorBidi"/>
      <w:b/>
      <w:caps/>
      <w:spacing w:val="20"/>
      <w:sz w:val="28"/>
      <w:szCs w:val="20"/>
    </w:rPr>
  </w:style>
  <w:style w:type="character" w:customStyle="1" w:styleId="a4">
    <w:name w:val="Название Знак"/>
    <w:basedOn w:val="a0"/>
    <w:link w:val="a3"/>
    <w:rsid w:val="009E50FA"/>
    <w:rPr>
      <w:rFonts w:eastAsiaTheme="majorEastAsia" w:cstheme="majorBidi"/>
      <w:b/>
      <w:caps/>
      <w:spacing w:val="20"/>
      <w:sz w:val="28"/>
    </w:rPr>
  </w:style>
  <w:style w:type="paragraph" w:styleId="a5">
    <w:name w:val="Subtitle"/>
    <w:basedOn w:val="a"/>
    <w:link w:val="a6"/>
    <w:qFormat/>
    <w:rsid w:val="00DF256D"/>
    <w:pPr>
      <w:widowControl/>
      <w:autoSpaceDE/>
      <w:autoSpaceDN/>
      <w:adjustRightInd/>
      <w:jc w:val="center"/>
    </w:pPr>
    <w:rPr>
      <w:rFonts w:ascii="Times New Roman" w:eastAsiaTheme="majorEastAsia" w:hAnsi="Times New Roman" w:cstheme="majorBidi"/>
      <w:b/>
      <w:caps/>
      <w:spacing w:val="20"/>
      <w:sz w:val="28"/>
      <w:szCs w:val="20"/>
    </w:rPr>
  </w:style>
  <w:style w:type="character" w:customStyle="1" w:styleId="a6">
    <w:name w:val="Подзаголовок Знак"/>
    <w:basedOn w:val="a0"/>
    <w:link w:val="a5"/>
    <w:rsid w:val="009E50FA"/>
    <w:rPr>
      <w:rFonts w:eastAsiaTheme="majorEastAsia" w:cstheme="majorBidi"/>
      <w:b/>
      <w:caps/>
      <w:spacing w:val="20"/>
      <w:sz w:val="28"/>
    </w:rPr>
  </w:style>
  <w:style w:type="paragraph" w:styleId="a7">
    <w:name w:val="List Paragraph"/>
    <w:basedOn w:val="a"/>
    <w:uiPriority w:val="34"/>
    <w:qFormat/>
    <w:rsid w:val="00DF256D"/>
    <w:pPr>
      <w:widowControl/>
      <w:autoSpaceDE/>
      <w:autoSpaceDN/>
      <w:adjustRightInd/>
      <w:ind w:left="708"/>
    </w:pPr>
    <w:rPr>
      <w:rFonts w:ascii="Times New Roman" w:hAnsi="Times New Roman" w:cs="Times New Roman"/>
      <w:sz w:val="20"/>
      <w:szCs w:val="20"/>
    </w:rPr>
  </w:style>
  <w:style w:type="paragraph" w:styleId="a8">
    <w:name w:val="No Spacing"/>
    <w:qFormat/>
    <w:rsid w:val="00DF256D"/>
    <w:rPr>
      <w:rFonts w:eastAsia="Calibri"/>
      <w:sz w:val="28"/>
      <w:szCs w:val="22"/>
      <w:lang w:eastAsia="en-US"/>
    </w:rPr>
  </w:style>
  <w:style w:type="character" w:styleId="a9">
    <w:name w:val="Hyperlink"/>
    <w:basedOn w:val="a0"/>
    <w:uiPriority w:val="99"/>
    <w:semiHidden/>
    <w:unhideWhenUsed/>
    <w:rsid w:val="00517A4C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504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5046"/>
    <w:rPr>
      <w:rFonts w:ascii="Arial" w:hAnsi="Arial" w:cs="Arial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3F504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5046"/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61B05DCF29D4870CE4937A2D48F47AB2AB99AC9889F8E1EC9026FE4FB8591C1EBA98F7FC512F5DC7B12ODj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61B05DCF29D4870CE4937A2D48F47AB2AB99AC9889F8E1EC9026FE4FB8591C1EBA98F7FC512F5DC7A15ODj2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61B05DCF29D4870CE4937A2D48F47AB2AB99AC9889F8E1EC9026FE4FB8591C1EBA98F7FC512F5DC7A17ODj7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Кадровая служба</cp:lastModifiedBy>
  <cp:revision>14</cp:revision>
  <dcterms:created xsi:type="dcterms:W3CDTF">2018-11-06T14:53:00Z</dcterms:created>
  <dcterms:modified xsi:type="dcterms:W3CDTF">2018-11-19T06:44:00Z</dcterms:modified>
</cp:coreProperties>
</file>