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9751893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529BF" w:rsidRPr="00D8139F" w:rsidRDefault="005529BF" w:rsidP="00D8139F">
          <w:pPr>
            <w:jc w:val="right"/>
            <w:rPr>
              <w:noProof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Утверждены</w:t>
          </w:r>
        </w:p>
        <w:p w:rsidR="005529BF" w:rsidRDefault="005529BF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решением Думы </w:t>
          </w:r>
        </w:p>
        <w:p w:rsidR="005529BF" w:rsidRDefault="005529BF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Георгиевского городского округа </w:t>
          </w:r>
        </w:p>
        <w:p w:rsidR="005529BF" w:rsidRDefault="005529BF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Ставропольского края </w:t>
          </w:r>
        </w:p>
        <w:p w:rsidR="005529BF" w:rsidRDefault="005529BF" w:rsidP="005529BF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от </w:t>
          </w:r>
          <w:r w:rsidR="00B769C5">
            <w:rPr>
              <w:rFonts w:ascii="Times New Roman" w:hAnsi="Times New Roman"/>
              <w:bCs/>
              <w:sz w:val="28"/>
              <w:szCs w:val="28"/>
            </w:rPr>
            <w:t>26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B769C5">
            <w:rPr>
              <w:rFonts w:ascii="Times New Roman" w:hAnsi="Times New Roman"/>
              <w:bCs/>
              <w:sz w:val="28"/>
              <w:szCs w:val="28"/>
            </w:rPr>
            <w:t xml:space="preserve">декабря </w:t>
          </w:r>
          <w:r>
            <w:rPr>
              <w:rFonts w:ascii="Times New Roman" w:hAnsi="Times New Roman"/>
              <w:bCs/>
              <w:sz w:val="28"/>
              <w:szCs w:val="28"/>
            </w:rPr>
            <w:t>2018 г. №</w:t>
          </w:r>
          <w:r w:rsidR="0085409C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85409C">
            <w:rPr>
              <w:rFonts w:ascii="Times New Roman" w:hAnsi="Times New Roman"/>
              <w:sz w:val="28"/>
              <w:szCs w:val="28"/>
            </w:rPr>
            <w:t>475-24</w:t>
          </w:r>
        </w:p>
        <w:p w:rsidR="004A04D9" w:rsidRDefault="004A04D9" w:rsidP="005529BF">
          <w:pPr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4A04D9" w:rsidRDefault="004A04D9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в редакции </w:t>
          </w:r>
        </w:p>
        <w:p w:rsidR="004A04D9" w:rsidRDefault="004A04D9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решения Думы</w:t>
          </w:r>
        </w:p>
        <w:p w:rsidR="004A04D9" w:rsidRDefault="004A04D9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Георгиевского городского округа</w:t>
          </w:r>
        </w:p>
        <w:p w:rsidR="004A04D9" w:rsidRDefault="004A04D9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Ставропольского края</w:t>
          </w:r>
        </w:p>
        <w:p w:rsidR="004A04D9" w:rsidRDefault="004A04D9" w:rsidP="005529BF">
          <w:pPr>
            <w:jc w:val="right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от 18 декабря </w:t>
          </w:r>
          <w:r w:rsidRPr="004A04D9">
            <w:rPr>
              <w:rFonts w:ascii="Times New Roman" w:hAnsi="Times New Roman"/>
              <w:bCs/>
              <w:sz w:val="28"/>
              <w:szCs w:val="28"/>
            </w:rPr>
            <w:t xml:space="preserve">2019 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г. </w:t>
          </w:r>
          <w:r w:rsidRPr="004A04D9">
            <w:rPr>
              <w:rFonts w:ascii="Times New Roman" w:hAnsi="Times New Roman"/>
              <w:bCs/>
              <w:sz w:val="28"/>
              <w:szCs w:val="28"/>
            </w:rPr>
            <w:t>№ 614-41</w:t>
          </w:r>
        </w:p>
        <w:p w:rsidR="00B87192" w:rsidRDefault="00B87192" w:rsidP="000C633A">
          <w:pPr>
            <w:jc w:val="center"/>
          </w:pPr>
        </w:p>
        <w:p w:rsidR="00927927" w:rsidRDefault="00927927" w:rsidP="000C633A">
          <w:pPr>
            <w:pStyle w:val="ConsPlusTitle"/>
            <w:jc w:val="center"/>
          </w:pPr>
        </w:p>
        <w:p w:rsidR="00595987" w:rsidRDefault="00595987" w:rsidP="00434C53">
          <w:pPr>
            <w:pStyle w:val="ConsPlusTitle"/>
          </w:pPr>
        </w:p>
        <w:p w:rsidR="00927927" w:rsidRDefault="00927927" w:rsidP="000C633A">
          <w:pPr>
            <w:pStyle w:val="ConsPlusTitle"/>
            <w:jc w:val="center"/>
          </w:pPr>
        </w:p>
        <w:p w:rsidR="00927927" w:rsidRPr="000C1687" w:rsidRDefault="00927927" w:rsidP="000C633A">
          <w:pPr>
            <w:pStyle w:val="ConsPlusTitle"/>
            <w:jc w:val="center"/>
            <w:rPr>
              <w:sz w:val="40"/>
            </w:rPr>
          </w:pPr>
          <w:r w:rsidRPr="000C1687">
            <w:rPr>
              <w:sz w:val="40"/>
            </w:rPr>
            <w:t>ПРАВИЛА</w:t>
          </w:r>
        </w:p>
        <w:p w:rsidR="00434C53" w:rsidRPr="000C1687" w:rsidRDefault="00927927" w:rsidP="008F5E6B">
          <w:pPr>
            <w:pStyle w:val="ConsPlusTitle"/>
            <w:jc w:val="center"/>
            <w:rPr>
              <w:sz w:val="40"/>
            </w:rPr>
          </w:pPr>
          <w:r w:rsidRPr="000C1687">
            <w:rPr>
              <w:sz w:val="40"/>
            </w:rPr>
            <w:t xml:space="preserve">ЗЕМЛЕПОЛЬЗОВАНИЯ И ЗАСТРОЙКИ </w:t>
          </w:r>
          <w:r w:rsidRPr="000C1687">
            <w:rPr>
              <w:sz w:val="40"/>
            </w:rPr>
            <w:br/>
          </w:r>
          <w:r w:rsidR="007B21B9" w:rsidRPr="000C1687">
            <w:rPr>
              <w:sz w:val="40"/>
            </w:rPr>
            <w:t>ГЕОРГИЕВСКОГО ГОРОДСКОГО ОКРУГА</w:t>
          </w:r>
          <w:r w:rsidR="005367AF" w:rsidRPr="000C1687">
            <w:rPr>
              <w:sz w:val="40"/>
            </w:rPr>
            <w:t xml:space="preserve"> СТАВРОПОЛЬСКОГО КРАЯ</w:t>
          </w:r>
          <w:r w:rsidR="00CA2A8C">
            <w:rPr>
              <w:sz w:val="40"/>
            </w:rPr>
            <w:t xml:space="preserve"> </w:t>
          </w:r>
          <w:r w:rsidR="008F5E6B" w:rsidRPr="000C1687">
            <w:rPr>
              <w:sz w:val="40"/>
            </w:rPr>
            <w:t>В ЧАСТИ</w:t>
          </w:r>
          <w:r w:rsidR="005367AF" w:rsidRPr="000C1687">
            <w:rPr>
              <w:sz w:val="40"/>
            </w:rPr>
            <w:t xml:space="preserve"> НАС</w:t>
          </w:r>
          <w:r w:rsidR="005367AF" w:rsidRPr="000C1687">
            <w:rPr>
              <w:sz w:val="40"/>
            </w:rPr>
            <w:t>Е</w:t>
          </w:r>
          <w:r w:rsidR="005367AF" w:rsidRPr="000C1687">
            <w:rPr>
              <w:sz w:val="40"/>
            </w:rPr>
            <w:t>ЛЕННЫХ ПУНКТОВ</w:t>
          </w:r>
          <w:r w:rsidR="008F5E6B" w:rsidRPr="000C1687">
            <w:rPr>
              <w:sz w:val="40"/>
            </w:rPr>
            <w:t xml:space="preserve">: </w:t>
          </w:r>
          <w:r w:rsidR="00B40C51">
            <w:rPr>
              <w:sz w:val="40"/>
            </w:rPr>
            <w:t>СЕЛА</w:t>
          </w:r>
          <w:r w:rsidR="005367AF" w:rsidRPr="000C1687">
            <w:rPr>
              <w:sz w:val="40"/>
            </w:rPr>
            <w:t xml:space="preserve"> КРАСНОКУМСК</w:t>
          </w:r>
          <w:r w:rsidR="005367AF" w:rsidRPr="000C1687">
            <w:rPr>
              <w:sz w:val="40"/>
            </w:rPr>
            <w:t>О</w:t>
          </w:r>
          <w:r w:rsidR="00434C53" w:rsidRPr="000C1687">
            <w:rPr>
              <w:sz w:val="40"/>
            </w:rPr>
            <w:t>ГО</w:t>
          </w:r>
          <w:r w:rsidR="008F5E6B" w:rsidRPr="000C1687">
            <w:rPr>
              <w:sz w:val="40"/>
            </w:rPr>
            <w:t xml:space="preserve">, </w:t>
          </w:r>
          <w:r w:rsidR="00B40C51">
            <w:rPr>
              <w:sz w:val="40"/>
            </w:rPr>
            <w:t>СТАНИЦЫ</w:t>
          </w:r>
          <w:r w:rsidR="005367AF" w:rsidRPr="000C1687">
            <w:rPr>
              <w:sz w:val="40"/>
            </w:rPr>
            <w:t xml:space="preserve"> ПОДГОРН</w:t>
          </w:r>
          <w:r w:rsidR="00434C53" w:rsidRPr="000C1687">
            <w:rPr>
              <w:sz w:val="40"/>
            </w:rPr>
            <w:t>ОЙ</w:t>
          </w:r>
          <w:r w:rsidR="00B40C51">
            <w:rPr>
              <w:sz w:val="40"/>
            </w:rPr>
            <w:t>, СТАНИЦЫ</w:t>
          </w:r>
          <w:r w:rsidR="005367AF" w:rsidRPr="000C1687">
            <w:rPr>
              <w:sz w:val="40"/>
            </w:rPr>
            <w:t xml:space="preserve"> АЛЕ</w:t>
          </w:r>
          <w:r w:rsidR="005367AF" w:rsidRPr="000C1687">
            <w:rPr>
              <w:sz w:val="40"/>
            </w:rPr>
            <w:t>К</w:t>
          </w:r>
          <w:r w:rsidR="005367AF" w:rsidRPr="000C1687">
            <w:rPr>
              <w:sz w:val="40"/>
            </w:rPr>
            <w:t>САНДРИЙСК</w:t>
          </w:r>
          <w:r w:rsidR="00B40C51">
            <w:rPr>
              <w:sz w:val="40"/>
            </w:rPr>
            <w:t>ОЙ, ПОСЕЛКА ТЕРСКОГО, ХУТ</w:t>
          </w:r>
          <w:r w:rsidR="00B40C51">
            <w:rPr>
              <w:sz w:val="40"/>
            </w:rPr>
            <w:t>О</w:t>
          </w:r>
          <w:r w:rsidR="00B40C51">
            <w:rPr>
              <w:sz w:val="40"/>
            </w:rPr>
            <w:t>РА</w:t>
          </w:r>
          <w:r w:rsidR="00434C53" w:rsidRPr="000C1687">
            <w:rPr>
              <w:sz w:val="40"/>
            </w:rPr>
            <w:t xml:space="preserve"> ИМ. КИРОВА</w:t>
          </w:r>
          <w:r w:rsidR="00B40C51">
            <w:rPr>
              <w:sz w:val="40"/>
            </w:rPr>
            <w:t>, СТАНИЦЫ</w:t>
          </w:r>
          <w:r w:rsidR="005367AF" w:rsidRPr="000C1687">
            <w:rPr>
              <w:sz w:val="40"/>
            </w:rPr>
            <w:t xml:space="preserve"> НЕЗЛОБН</w:t>
          </w:r>
          <w:r w:rsidR="00434C53" w:rsidRPr="000C1687">
            <w:rPr>
              <w:sz w:val="40"/>
            </w:rPr>
            <w:t>ОЙ,</w:t>
          </w:r>
          <w:r w:rsidR="005367AF" w:rsidRPr="000C1687">
            <w:rPr>
              <w:sz w:val="40"/>
            </w:rPr>
            <w:t xml:space="preserve"> </w:t>
          </w:r>
        </w:p>
        <w:p w:rsidR="00927927" w:rsidRPr="000C1687" w:rsidRDefault="00B40C51" w:rsidP="00434C53">
          <w:pPr>
            <w:pStyle w:val="ConsPlusTitle"/>
            <w:jc w:val="center"/>
            <w:rPr>
              <w:sz w:val="40"/>
            </w:rPr>
          </w:pPr>
          <w:r>
            <w:rPr>
              <w:sz w:val="40"/>
            </w:rPr>
            <w:t>ПОСЕЛКА</w:t>
          </w:r>
          <w:r w:rsidR="005367AF" w:rsidRPr="000C1687">
            <w:rPr>
              <w:sz w:val="40"/>
            </w:rPr>
            <w:t xml:space="preserve"> ПРИЭТОКСК</w:t>
          </w:r>
          <w:r w:rsidR="00434C53" w:rsidRPr="000C1687">
            <w:rPr>
              <w:sz w:val="40"/>
            </w:rPr>
            <w:t>ОГО</w:t>
          </w:r>
        </w:p>
        <w:p w:rsidR="00927927" w:rsidRDefault="00927927" w:rsidP="000C633A">
          <w:pPr>
            <w:jc w:val="center"/>
          </w:pPr>
        </w:p>
        <w:p w:rsidR="00B87192" w:rsidRDefault="00B87192" w:rsidP="000C633A">
          <w:pPr>
            <w:jc w:val="center"/>
          </w:pPr>
        </w:p>
        <w:p w:rsidR="00B87192" w:rsidRDefault="00B87192" w:rsidP="000C633A">
          <w:pPr>
            <w:jc w:val="center"/>
          </w:pPr>
        </w:p>
        <w:p w:rsidR="00B87192" w:rsidRDefault="00B87192" w:rsidP="000C633A">
          <w:pPr>
            <w:jc w:val="center"/>
          </w:pPr>
        </w:p>
        <w:p w:rsidR="00B87192" w:rsidRDefault="00B87192" w:rsidP="000C633A">
          <w:pPr>
            <w:jc w:val="center"/>
          </w:pPr>
        </w:p>
        <w:p w:rsidR="00595987" w:rsidRDefault="00595987" w:rsidP="000C633A">
          <w:pPr>
            <w:jc w:val="center"/>
          </w:pPr>
        </w:p>
        <w:p w:rsidR="00595987" w:rsidRDefault="00595987" w:rsidP="000C633A">
          <w:pPr>
            <w:jc w:val="center"/>
          </w:pPr>
        </w:p>
        <w:p w:rsidR="00595987" w:rsidRDefault="00595987" w:rsidP="000C633A">
          <w:pPr>
            <w:jc w:val="center"/>
          </w:pPr>
        </w:p>
        <w:p w:rsidR="00595987" w:rsidRDefault="00595987" w:rsidP="000C633A">
          <w:pPr>
            <w:jc w:val="center"/>
          </w:pPr>
        </w:p>
        <w:p w:rsidR="00595987" w:rsidRDefault="00595987" w:rsidP="000C633A">
          <w:pPr>
            <w:jc w:val="center"/>
          </w:pPr>
        </w:p>
        <w:p w:rsidR="00595987" w:rsidRDefault="00595987" w:rsidP="00434C53"/>
        <w:p w:rsidR="00595987" w:rsidRDefault="00595987" w:rsidP="00434C53"/>
        <w:p w:rsidR="00595987" w:rsidRDefault="00595987" w:rsidP="000C633A">
          <w:pPr>
            <w:jc w:val="center"/>
          </w:pPr>
        </w:p>
        <w:p w:rsidR="00595987" w:rsidRDefault="00595987" w:rsidP="00D8139F"/>
        <w:p w:rsidR="00B87192" w:rsidRDefault="00B87192" w:rsidP="000C633A">
          <w:pPr>
            <w:jc w:val="center"/>
          </w:pPr>
        </w:p>
        <w:p w:rsidR="00595987" w:rsidRPr="00595987" w:rsidRDefault="00595987" w:rsidP="000C633A">
          <w:pPr>
            <w:pStyle w:val="ConsPlusNormal"/>
            <w:jc w:val="right"/>
          </w:pPr>
          <w:r w:rsidRPr="00595987">
            <w:t>Разработчик:</w:t>
          </w:r>
        </w:p>
        <w:p w:rsidR="00595987" w:rsidRPr="00595987" w:rsidRDefault="00595987" w:rsidP="000C633A">
          <w:pPr>
            <w:pStyle w:val="ConsPlusNormal"/>
            <w:jc w:val="right"/>
          </w:pPr>
          <w:r w:rsidRPr="00595987">
            <w:t>ООО «</w:t>
          </w:r>
          <w:proofErr w:type="spellStart"/>
          <w:r w:rsidR="007B21B9">
            <w:t>Картфонд</w:t>
          </w:r>
          <w:proofErr w:type="spellEnd"/>
          <w:r w:rsidRPr="00595987">
            <w:t>»</w:t>
          </w:r>
        </w:p>
        <w:p w:rsidR="007B21B9" w:rsidRPr="00372058" w:rsidRDefault="007B21B9" w:rsidP="000C633A">
          <w:pPr>
            <w:pStyle w:val="ConsPlusNormal"/>
            <w:jc w:val="right"/>
            <w:rPr>
              <w:b/>
            </w:rPr>
          </w:pPr>
          <w:proofErr w:type="spellStart"/>
          <w:r w:rsidRPr="007B21B9">
            <w:rPr>
              <w:lang w:val="en-US"/>
            </w:rPr>
            <w:t>kartfond</w:t>
          </w:r>
          <w:proofErr w:type="spellEnd"/>
          <w:r w:rsidRPr="00372058">
            <w:t>@</w:t>
          </w:r>
          <w:r w:rsidRPr="007B21B9">
            <w:rPr>
              <w:lang w:val="en-US"/>
            </w:rPr>
            <w:t>mail</w:t>
          </w:r>
          <w:r w:rsidRPr="00372058">
            <w:t>.</w:t>
          </w:r>
          <w:proofErr w:type="spellStart"/>
          <w:r w:rsidRPr="007B21B9">
            <w:rPr>
              <w:lang w:val="en-US"/>
            </w:rPr>
            <w:t>ru</w:t>
          </w:r>
          <w:proofErr w:type="spellEnd"/>
          <w:r w:rsidRPr="00372058">
            <w:rPr>
              <w:b/>
            </w:rPr>
            <w:t xml:space="preserve"> </w:t>
          </w:r>
        </w:p>
        <w:p w:rsidR="00595987" w:rsidRPr="00595987" w:rsidRDefault="00595987" w:rsidP="000C633A">
          <w:pPr>
            <w:pStyle w:val="ConsPlusNormal"/>
            <w:jc w:val="right"/>
          </w:pPr>
          <w:r w:rsidRPr="00595987">
            <w:lastRenderedPageBreak/>
            <w:t>г. Ставрополь</w:t>
          </w:r>
          <w:r w:rsidR="007254FB">
            <w:t>, 201</w:t>
          </w:r>
          <w:r w:rsidR="007B21B9">
            <w:t>8</w:t>
          </w:r>
          <w:r w:rsidR="007254FB">
            <w:t xml:space="preserve"> г.</w:t>
          </w:r>
        </w:p>
        <w:tbl>
          <w:tblPr>
            <w:tblW w:w="9358" w:type="dxa"/>
            <w:tblInd w:w="-2" w:type="dxa"/>
            <w:tblBorders>
              <w:bottom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75"/>
            <w:gridCol w:w="4483"/>
          </w:tblGrid>
          <w:tr w:rsidR="007B21B9" w:rsidRPr="002933BE" w:rsidTr="007B21B9">
            <w:trPr>
              <w:trHeight w:val="909"/>
            </w:trPr>
            <w:tc>
              <w:tcPr>
                <w:tcW w:w="48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B21B9" w:rsidRDefault="007B21B9">
                <w:pPr>
                  <w:jc w:val="both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725DEB62" wp14:editId="181C0ECE">
                      <wp:extent cx="2324100" cy="571500"/>
                      <wp:effectExtent l="0" t="0" r="0" b="0"/>
                      <wp:docPr id="2" name="Рисунок 2" descr="лого_название_фонд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6" descr="лого_название_фонд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4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8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7B21B9" w:rsidRDefault="007B21B9">
                <w:pPr>
                  <w:jc w:val="both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г. Ставрополь, ул. Дзержинского, 158, оф. 1005</w:t>
                </w:r>
              </w:p>
              <w:p w:rsidR="007B21B9" w:rsidRDefault="007B21B9">
                <w:pPr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</w:rPr>
                  <w:t>тел</w:t>
                </w:r>
                <w:r>
                  <w:rPr>
                    <w:sz w:val="20"/>
                    <w:szCs w:val="20"/>
                    <w:lang w:val="en-US"/>
                  </w:rPr>
                  <w:t>.: +7 (962) 454-96-10</w:t>
                </w:r>
              </w:p>
              <w:p w:rsidR="007B21B9" w:rsidRDefault="007B21B9">
                <w:pPr>
                  <w:jc w:val="both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>e-mail: kartfond@mail.ru</w:t>
                </w:r>
                <w:r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tr>
        </w:tbl>
        <w:p w:rsidR="007B21B9" w:rsidRPr="007B21B9" w:rsidRDefault="007B21B9" w:rsidP="007B21B9">
          <w:pPr>
            <w:rPr>
              <w:rFonts w:ascii="Times New Roman" w:hAnsi="Times New Roman"/>
              <w:b/>
              <w:sz w:val="28"/>
              <w:lang w:val="en-US"/>
            </w:rPr>
          </w:pPr>
        </w:p>
        <w:p w:rsidR="007B21B9" w:rsidRPr="007B21B9" w:rsidRDefault="007B21B9" w:rsidP="007B21B9">
          <w:pPr>
            <w:rPr>
              <w:rFonts w:ascii="Times New Roman" w:hAnsi="Times New Roman"/>
              <w:sz w:val="22"/>
              <w:lang w:val="en-US"/>
            </w:rPr>
          </w:pPr>
        </w:p>
        <w:p w:rsidR="007B21B9" w:rsidRPr="007B21B9" w:rsidRDefault="007B21B9" w:rsidP="007B21B9">
          <w:pPr>
            <w:rPr>
              <w:rFonts w:ascii="Times New Roman" w:hAnsi="Times New Roman"/>
              <w:lang w:val="en-US"/>
            </w:rPr>
          </w:pPr>
        </w:p>
        <w:p w:rsidR="007B21B9" w:rsidRPr="007B21B9" w:rsidRDefault="007B21B9" w:rsidP="007B21B9">
          <w:pPr>
            <w:rPr>
              <w:rFonts w:ascii="Times New Roman" w:hAnsi="Times New Roman"/>
              <w:lang w:val="en-US"/>
            </w:rPr>
          </w:pPr>
        </w:p>
        <w:p w:rsidR="007B21B9" w:rsidRPr="007B21B9" w:rsidRDefault="007B21B9" w:rsidP="007B21B9">
          <w:pPr>
            <w:rPr>
              <w:rFonts w:ascii="Times New Roman" w:hAnsi="Times New Roman"/>
              <w:lang w:val="en-US"/>
            </w:rPr>
          </w:pPr>
        </w:p>
        <w:p w:rsidR="007B21B9" w:rsidRPr="0085409C" w:rsidRDefault="007B21B9" w:rsidP="007B21B9">
          <w:pPr>
            <w:pStyle w:val="S0"/>
            <w:ind w:firstLine="0"/>
            <w:jc w:val="center"/>
            <w:rPr>
              <w:sz w:val="32"/>
              <w:lang w:val="en-US"/>
            </w:rPr>
          </w:pPr>
        </w:p>
        <w:p w:rsidR="007B21B9" w:rsidRDefault="007B21B9" w:rsidP="007B21B9">
          <w:pPr>
            <w:pStyle w:val="S0"/>
            <w:ind w:firstLine="0"/>
            <w:jc w:val="center"/>
            <w:rPr>
              <w:sz w:val="32"/>
            </w:rPr>
          </w:pPr>
          <w:r>
            <w:rPr>
              <w:sz w:val="32"/>
            </w:rPr>
            <w:t>ПРАВИЛА ЗЕМЛЕПОЛЬЗОВАНИЯ И ЗАСТРОЙКИ</w:t>
          </w:r>
        </w:p>
        <w:p w:rsidR="007B21B9" w:rsidRPr="007B21B9" w:rsidRDefault="007B21B9" w:rsidP="007B21B9">
          <w:pPr>
            <w:pStyle w:val="S0"/>
            <w:ind w:firstLine="0"/>
            <w:jc w:val="center"/>
            <w:rPr>
              <w:b/>
              <w:sz w:val="52"/>
              <w:szCs w:val="52"/>
            </w:rPr>
          </w:pPr>
          <w:r w:rsidRPr="007B21B9">
            <w:rPr>
              <w:b/>
              <w:sz w:val="52"/>
              <w:szCs w:val="52"/>
            </w:rPr>
            <w:t>Георгиевского городского округа</w:t>
          </w:r>
        </w:p>
        <w:p w:rsidR="007B21B9" w:rsidRDefault="00434C53" w:rsidP="007B21B9">
          <w:pPr>
            <w:pStyle w:val="S0"/>
            <w:ind w:firstLine="0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СТАВРОПОЛЬСКОГО </w:t>
          </w:r>
          <w:r w:rsidR="007B21B9">
            <w:rPr>
              <w:b/>
              <w:sz w:val="32"/>
            </w:rPr>
            <w:t>КРАЯ</w:t>
          </w: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p w:rsidR="007B21B9" w:rsidRDefault="007B21B9" w:rsidP="007B21B9">
          <w:pPr>
            <w:pStyle w:val="S0"/>
            <w:ind w:firstLine="0"/>
            <w:rPr>
              <w:b/>
              <w:sz w:val="32"/>
              <w:szCs w:val="32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6768"/>
            <w:gridCol w:w="3081"/>
          </w:tblGrid>
          <w:tr w:rsidR="007B21B9" w:rsidTr="007B21B9">
            <w:trPr>
              <w:trHeight w:val="611"/>
            </w:trPr>
            <w:tc>
              <w:tcPr>
                <w:tcW w:w="3436" w:type="pct"/>
                <w:hideMark/>
              </w:tcPr>
              <w:p w:rsidR="007B21B9" w:rsidRDefault="007B21B9">
                <w:pPr>
                  <w:ind w:left="709"/>
                  <w:rPr>
                    <w:rFonts w:ascii="Times New Roman" w:hAnsi="Times New Roman"/>
                    <w:sz w:val="28"/>
                    <w:szCs w:val="22"/>
                  </w:rPr>
                </w:pPr>
                <w:r>
                  <w:rPr>
                    <w:rFonts w:ascii="Times New Roman" w:hAnsi="Times New Roman"/>
                    <w:sz w:val="28"/>
                  </w:rPr>
                  <w:t>Генеральный директор</w:t>
                </w:r>
              </w:p>
            </w:tc>
            <w:tc>
              <w:tcPr>
                <w:tcW w:w="1564" w:type="pct"/>
                <w:hideMark/>
              </w:tcPr>
              <w:p w:rsidR="007B21B9" w:rsidRDefault="007B21B9">
                <w:pPr>
                  <w:ind w:left="511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Д.Н. Панин</w:t>
                </w:r>
              </w:p>
            </w:tc>
          </w:tr>
        </w:tbl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7B21B9" w:rsidRDefault="007B21B9" w:rsidP="007B21B9">
          <w:pPr>
            <w:pStyle w:val="S0"/>
            <w:jc w:val="center"/>
            <w:rPr>
              <w:w w:val="100"/>
              <w:sz w:val="28"/>
            </w:rPr>
          </w:pPr>
        </w:p>
        <w:p w:rsidR="00D8139F" w:rsidRPr="00D8139F" w:rsidRDefault="00D8139F" w:rsidP="007B21B9">
          <w:pPr>
            <w:pStyle w:val="S0"/>
            <w:jc w:val="center"/>
            <w:rPr>
              <w:w w:val="100"/>
              <w:sz w:val="28"/>
            </w:rPr>
          </w:pPr>
        </w:p>
        <w:p w:rsidR="00372058" w:rsidRPr="00D8139F" w:rsidRDefault="007B21B9" w:rsidP="00D8139F">
          <w:pPr>
            <w:pStyle w:val="S0"/>
            <w:ind w:firstLine="0"/>
            <w:jc w:val="center"/>
            <w:rPr>
              <w:w w:val="100"/>
              <w:sz w:val="28"/>
            </w:rPr>
          </w:pPr>
          <w:r>
            <w:rPr>
              <w:w w:val="100"/>
              <w:sz w:val="28"/>
            </w:rPr>
            <w:lastRenderedPageBreak/>
            <w:t>Ставрополь, 2018</w:t>
          </w:r>
        </w:p>
        <w:p w:rsidR="00372058" w:rsidRDefault="00372058" w:rsidP="00520DD1">
          <w:pPr>
            <w:pStyle w:val="S0"/>
            <w:ind w:firstLine="0"/>
            <w:jc w:val="center"/>
            <w:outlineLvl w:val="0"/>
            <w:rPr>
              <w:b/>
              <w:sz w:val="28"/>
            </w:rPr>
          </w:pPr>
          <w:bookmarkStart w:id="0" w:name="_Toc525301444"/>
          <w:r>
            <w:rPr>
              <w:b/>
              <w:sz w:val="28"/>
            </w:rPr>
            <w:t>АВТОРСКИЙ КОЛЛЕКТИВ</w:t>
          </w:r>
          <w:bookmarkEnd w:id="0"/>
        </w:p>
        <w:p w:rsidR="00372058" w:rsidRDefault="00372058" w:rsidP="00372058">
          <w:pPr>
            <w:rPr>
              <w:rFonts w:ascii="Times New Roman" w:hAnsi="Times New Roman"/>
              <w:sz w:val="28"/>
            </w:rPr>
          </w:pPr>
        </w:p>
        <w:p w:rsidR="00372058" w:rsidRDefault="00372058" w:rsidP="00372058">
          <w:pPr>
            <w:rPr>
              <w:rFonts w:ascii="Times New Roman" w:hAnsi="Times New Roman"/>
              <w:sz w:val="28"/>
            </w:rPr>
          </w:pPr>
        </w:p>
        <w:tbl>
          <w:tblPr>
            <w:tblW w:w="5000" w:type="pct"/>
            <w:shd w:val="clear" w:color="auto" w:fill="FFFFFF"/>
            <w:tblLook w:val="0020" w:firstRow="1" w:lastRow="0" w:firstColumn="0" w:lastColumn="0" w:noHBand="0" w:noVBand="0"/>
          </w:tblPr>
          <w:tblGrid>
            <w:gridCol w:w="7404"/>
            <w:gridCol w:w="2445"/>
          </w:tblGrid>
          <w:tr w:rsidR="00372058" w:rsidTr="00116289">
            <w:trPr>
              <w:trHeight w:val="655"/>
            </w:trPr>
            <w:tc>
              <w:tcPr>
                <w:tcW w:w="3759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Руководитель проекта </w:t>
                </w:r>
              </w:p>
            </w:tc>
            <w:tc>
              <w:tcPr>
                <w:tcW w:w="1241" w:type="pct"/>
                <w:shd w:val="clear" w:color="auto" w:fill="FFFFFF"/>
                <w:hideMark/>
              </w:tcPr>
              <w:p w:rsidR="00372058" w:rsidRDefault="00116289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Р.</w:t>
                </w:r>
                <w:r w:rsidR="008563F5"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А. Приходько</w:t>
                </w:r>
                <w:r w:rsidR="00372058">
                  <w:rPr>
                    <w:rFonts w:ascii="Times New Roman" w:hAnsi="Times New Roman"/>
                    <w:sz w:val="28"/>
                  </w:rPr>
                  <w:t xml:space="preserve"> </w:t>
                </w:r>
              </w:p>
            </w:tc>
          </w:tr>
          <w:tr w:rsidR="00372058" w:rsidTr="00116289">
            <w:trPr>
              <w:trHeight w:val="732"/>
            </w:trPr>
            <w:tc>
              <w:tcPr>
                <w:tcW w:w="3759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Специали</w:t>
                </w:r>
                <w:proofErr w:type="gramStart"/>
                <w:r>
                  <w:rPr>
                    <w:rFonts w:ascii="Times New Roman" w:hAnsi="Times New Roman"/>
                    <w:sz w:val="28"/>
                  </w:rPr>
                  <w:t>ст в сф</w:t>
                </w:r>
                <w:proofErr w:type="gramEnd"/>
                <w:r>
                  <w:rPr>
                    <w:rFonts w:ascii="Times New Roman" w:hAnsi="Times New Roman"/>
                    <w:sz w:val="28"/>
                  </w:rPr>
                  <w:t>ере земельных отношений</w:t>
                </w:r>
                <w:r w:rsidR="00CA51DF">
                  <w:rPr>
                    <w:rFonts w:ascii="Times New Roman" w:hAnsi="Times New Roman"/>
                    <w:sz w:val="28"/>
                  </w:rPr>
                  <w:t>, юрист</w:t>
                </w:r>
              </w:p>
            </w:tc>
            <w:tc>
              <w:tcPr>
                <w:tcW w:w="1241" w:type="pct"/>
                <w:shd w:val="clear" w:color="auto" w:fill="FFFFFF"/>
                <w:hideMark/>
              </w:tcPr>
              <w:p w:rsidR="00372058" w:rsidRDefault="00CA51DF">
                <w:pPr>
                  <w:rPr>
                    <w:rFonts w:ascii="Times New Roman" w:hAnsi="Times New Roman"/>
                    <w:sz w:val="28"/>
                  </w:rPr>
                </w:pPr>
                <w:r w:rsidRPr="00274AAB">
                  <w:rPr>
                    <w:rFonts w:ascii="Times New Roman" w:hAnsi="Times New Roman" w:cs="Times New Roman"/>
                    <w:sz w:val="28"/>
                    <w:szCs w:val="28"/>
                  </w:rPr>
                  <w:t>И.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274AAB">
                  <w:rPr>
                    <w:rFonts w:ascii="Times New Roman" w:hAnsi="Times New Roman" w:cs="Times New Roman"/>
                    <w:sz w:val="28"/>
                    <w:szCs w:val="28"/>
                  </w:rPr>
                  <w:t>В. Глущенко</w:t>
                </w:r>
              </w:p>
            </w:tc>
          </w:tr>
          <w:tr w:rsidR="00372058" w:rsidTr="00116289">
            <w:trPr>
              <w:trHeight w:val="668"/>
            </w:trPr>
            <w:tc>
              <w:tcPr>
                <w:tcW w:w="3759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Аналитик в части градостроительной документации</w:t>
                </w:r>
              </w:p>
            </w:tc>
            <w:tc>
              <w:tcPr>
                <w:tcW w:w="1241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К.</w:t>
                </w:r>
                <w:r w:rsidR="008563F5"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А. Нестерова</w:t>
                </w:r>
              </w:p>
            </w:tc>
          </w:tr>
          <w:tr w:rsidR="00372058" w:rsidTr="00116289">
            <w:trPr>
              <w:trHeight w:val="760"/>
            </w:trPr>
            <w:tc>
              <w:tcPr>
                <w:tcW w:w="3759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Руководитель отдела картографии</w:t>
                </w:r>
              </w:p>
            </w:tc>
            <w:tc>
              <w:tcPr>
                <w:tcW w:w="1241" w:type="pct"/>
                <w:shd w:val="clear" w:color="auto" w:fill="FFFFFF"/>
                <w:hideMark/>
              </w:tcPr>
              <w:p w:rsidR="00372058" w:rsidRDefault="00372058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А.</w:t>
                </w:r>
                <w:r w:rsidR="008563F5"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А. Черкасов</w:t>
                </w:r>
              </w:p>
            </w:tc>
          </w:tr>
          <w:tr w:rsidR="00116289" w:rsidTr="00116289">
            <w:trPr>
              <w:trHeight w:val="70"/>
            </w:trPr>
            <w:tc>
              <w:tcPr>
                <w:tcW w:w="3759" w:type="pct"/>
                <w:shd w:val="clear" w:color="auto" w:fill="FFFFFF"/>
              </w:tcPr>
              <w:p w:rsidR="00116289" w:rsidRDefault="00116289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Инженер-картограф</w:t>
                </w:r>
              </w:p>
            </w:tc>
            <w:tc>
              <w:tcPr>
                <w:tcW w:w="1241" w:type="pct"/>
                <w:shd w:val="clear" w:color="auto" w:fill="FFFFFF"/>
              </w:tcPr>
              <w:p w:rsidR="00116289" w:rsidRDefault="00116289" w:rsidP="00116289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М.</w:t>
                </w:r>
                <w:r w:rsidR="008563F5"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А. Пархоменко</w:t>
                </w:r>
              </w:p>
              <w:p w:rsidR="00116289" w:rsidRDefault="00116289">
                <w:pPr>
                  <w:rPr>
                    <w:rFonts w:ascii="Times New Roman" w:hAnsi="Times New Roman"/>
                    <w:sz w:val="28"/>
                  </w:rPr>
                </w:pPr>
              </w:p>
            </w:tc>
          </w:tr>
          <w:tr w:rsidR="00116289" w:rsidTr="00116289">
            <w:trPr>
              <w:trHeight w:val="195"/>
            </w:trPr>
            <w:tc>
              <w:tcPr>
                <w:tcW w:w="3759" w:type="pct"/>
                <w:shd w:val="clear" w:color="auto" w:fill="FFFFFF"/>
                <w:hideMark/>
              </w:tcPr>
              <w:p w:rsidR="00116289" w:rsidRDefault="00116289" w:rsidP="008563F5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Инженер-картограф</w:t>
                </w:r>
              </w:p>
            </w:tc>
            <w:tc>
              <w:tcPr>
                <w:tcW w:w="1241" w:type="pct"/>
                <w:shd w:val="clear" w:color="auto" w:fill="FFFFFF"/>
              </w:tcPr>
              <w:p w:rsidR="00116289" w:rsidRDefault="00116289" w:rsidP="00116289">
                <w:pPr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А.</w:t>
                </w:r>
                <w:r w:rsidR="008563F5"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 xml:space="preserve">А. </w:t>
                </w:r>
                <w:proofErr w:type="spellStart"/>
                <w:r>
                  <w:rPr>
                    <w:rFonts w:ascii="Times New Roman" w:hAnsi="Times New Roman"/>
                    <w:sz w:val="28"/>
                  </w:rPr>
                  <w:t>Умеренко</w:t>
                </w:r>
                <w:proofErr w:type="spellEnd"/>
              </w:p>
              <w:p w:rsidR="00116289" w:rsidRDefault="00116289" w:rsidP="008563F5">
                <w:pPr>
                  <w:rPr>
                    <w:rFonts w:ascii="Times New Roman" w:hAnsi="Times New Roman"/>
                    <w:sz w:val="28"/>
                  </w:rPr>
                </w:pPr>
              </w:p>
            </w:tc>
          </w:tr>
        </w:tbl>
        <w:p w:rsidR="00F326CF" w:rsidRDefault="00372058" w:rsidP="00116289">
          <w:r>
            <w:rPr>
              <w:rFonts w:ascii="Times New Roman" w:hAnsi="Times New Roman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smallCaps/>
          <w:color w:val="auto"/>
          <w:sz w:val="24"/>
          <w:szCs w:val="24"/>
        </w:rPr>
        <w:id w:val="547194349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9627BC" w:rsidRPr="009627BC" w:rsidRDefault="009627BC" w:rsidP="009627BC">
          <w:pPr>
            <w:pStyle w:val="a8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</w:rPr>
          </w:pPr>
          <w:r w:rsidRPr="009627B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627BC" w:rsidRPr="009627BC" w:rsidRDefault="00331745" w:rsidP="00D8139F">
          <w:pPr>
            <w:pStyle w:val="11"/>
            <w:rPr>
              <w:noProof/>
              <w:lang w:eastAsia="ru-RU"/>
            </w:rPr>
          </w:pPr>
          <w:r w:rsidRPr="009627BC">
            <w:fldChar w:fldCharType="begin"/>
          </w:r>
          <w:r w:rsidR="009627BC" w:rsidRPr="009627BC">
            <w:instrText xml:space="preserve"> TOC \o "1-3" \h \z \u </w:instrText>
          </w:r>
          <w:r w:rsidRPr="009627BC">
            <w:fldChar w:fldCharType="separate"/>
          </w:r>
          <w:hyperlink w:anchor="_Toc525301444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</w:rPr>
              <w:t>АВТОРСКИЙ КОЛЛЕКТИВ</w:t>
            </w:r>
            <w:r w:rsidR="009627BC" w:rsidRPr="009627BC">
              <w:rPr>
                <w:noProof/>
                <w:webHidden/>
              </w:rPr>
              <w:tab/>
            </w:r>
            <w:r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_Toc525301444 \h </w:instrText>
            </w:r>
            <w:r w:rsidRPr="009627BC">
              <w:rPr>
                <w:noProof/>
                <w:webHidden/>
              </w:rPr>
            </w:r>
            <w:r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</w:t>
            </w:r>
            <w:r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11"/>
            <w:rPr>
              <w:noProof/>
              <w:lang w:eastAsia="ru-RU"/>
            </w:rPr>
          </w:pPr>
          <w:hyperlink w:anchor="_Toc525301445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</w:rPr>
              <w:t xml:space="preserve">РАЗДЕЛ </w:t>
            </w:r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lang w:val="en-US"/>
              </w:rPr>
              <w:t>I</w:t>
            </w:r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</w:rPr>
              <w:t>. ПОРЯДОК ПРИМЕНЕНИЯ И ВНЕСЕНИЯ ИЗМЕНЕНИЙ В ПРАВИЛА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7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46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Глава 1. </w:t>
            </w:r>
            <w:r w:rsidR="009627BC" w:rsidRPr="009627BC">
              <w:rPr>
                <w:rStyle w:val="aff4"/>
                <w:rFonts w:ascii="Times New Roman" w:eastAsiaTheme="majorEastAsia" w:hAnsi="Times New Roman" w:cs="Times New Roman"/>
                <w:b w:val="0"/>
                <w:noProof/>
                <w:sz w:val="24"/>
                <w:szCs w:val="24"/>
              </w:rPr>
              <w:t>Положение о регулировании правил землепользования и застройки органами местного самоуправления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_Toc525301446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7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47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1. Основные понятия, используемые в Правилах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_Toc525301447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7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48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2. Назначение Правил землепользования и застройки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_Toc525301448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10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49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3. Порядок подготовки Правил землепользования и застройки Георгиевского городского округа (изменений в Правила)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_Toc525301449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11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0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4. Порядок утверждения Правил землепользования и застройки Георгиевского городского округа (изменений в Правила)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_Toc525301450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1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5. Общие положения, относящиеся к ранее возникшим правам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_Toc525301451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2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6. Комиссия по землепользованию и застройке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_Toc525301452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3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7. Порядок регулирования землепользования и застройки в части обеспечения применения Правил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_Toc525301453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4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8. Контроль над использованием объектов недвижимости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_Toc525301454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14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55" w:history="1">
            <w:r w:rsidR="009627BC" w:rsidRPr="009627BC">
              <w:rPr>
                <w:rStyle w:val="aff4"/>
                <w:rFonts w:ascii="Times New Roman" w:eastAsiaTheme="majorEastAsia" w:hAnsi="Times New Roman" w:cs="Times New Roman"/>
                <w:b w:val="0"/>
                <w:noProof/>
                <w:sz w:val="24"/>
                <w:szCs w:val="24"/>
              </w:rPr>
              <w:t>Глава 2. Положение об изменении видов разрешённого использования земельных участков и объектов капитального строительства физическими и юридическими лицами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15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6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9. Общие положения об изменении видов разрешенного использования объектов капитального строительства и земельных участков юридическими и физическими лицами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_Toc525301456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15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7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10. Порядок изменения видов разрешенного использования недвижимости, влекущих за собой строительство или реконструкцию объекта капитального строительства, в случае, если при его проведении затрагиваются конструктивные и другие характеристики надежности и безопасности такого объекта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_Toc525301457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58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11. Порядок изменения видов разрешенного использования недвижимости, влекущих за собой капитальный ремонт объектов капитального строительства, в случае, если при его проведении не затрагиваются конструктивные и другие характеристики надежности и безопасности объекта капитального строительства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_Toc525301458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16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59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3. Положение о подготовке документации по планировке территории органами местного самоуправления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_Toc525301459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16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0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12. Назначение, виды документации по планировке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_Toc525301460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17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1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13. Общие требования к документации по планировке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_Toc525301461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2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14. Инженерные изыскания для подготовки документации по  планировке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_Toc525301462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3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15. Подготовка проектов планировки и межевания территории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_Toc525301463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4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16. Подготовка проектов планировки территории с проектами межевания в их составе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_Toc525301464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20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5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17. Подготовка проектов межевания как самостоятельных документов (вне состава проектов планировки территории)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21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6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18. Подготовка градостроительных планов земельных участков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_Toc525301466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67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4. Положение о проведении общественных обсуждений или публичных слушаний по вопросам землепользования и застройки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_Toc525301467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8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19. Порядок организации и проведения общественных обсуждений или публичных слушаний по вопросам землепользования и застройки на территории Георгиевского городского округа, организатор и срок проведения общественных обсуждений или публичных слушаний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_Toc525301468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25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69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20.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_Toc525301469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0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21. Права и обязанности участников общественных обсуждений или публичных слушаний, процедура проведения собрания участников общественных обсуждений или публичных слушаний, процедура проведения общественных обсуждений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_Toc525301470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1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22. Документы общественных обсуждений или публичных слушаний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_Toc525301471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29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2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23. Официальный сайт Георгиевского городского округа, требования к информационным стендам, на которых размещаются оповещения о начале общественных обсуждений или публичных слушаний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_Toc525301472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3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24. Организация и порядок проведения повторных общественных обсуждений или публичных слушаний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_Toc525301473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74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5. Положение о внесении изменений в Правила землепользования и застройки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_Toc525301474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5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25. Внесение изменений в Правила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76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6. Положение о регулировании иных вопросов землепользования и застройки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_Toc525301476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36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7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26. Размещение рекламных конструкций, информационных и иных конструкций, не содержащих сведений рекламного характера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_Toc525301477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36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78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27. Ответственность за нарушения Правил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_Toc525301478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37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11"/>
            <w:rPr>
              <w:noProof/>
              <w:lang w:eastAsia="ru-RU"/>
            </w:rPr>
          </w:pPr>
          <w:hyperlink w:anchor="_Toc525301479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</w:rPr>
              <w:t>РАЗДЕЛ II. КАРТЫ ГРАДОСТРОИТЕЛЬНОГО ЗОНИРОВАНИЯ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_Toc525301479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80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7. Градостроительное зонирование и содержание картографических материалов правил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_Toc525301480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1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28. Общие положения градостроительного зонирования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_Toc525301481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2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29. Карта градостроительного зонирования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_Toc525301482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38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83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8. Территориальные зоны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_Toc525301483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4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30. Перечень территориальных зон, установленных на карте градостроительного зонирования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_Toc525301484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39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5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31. Виды зон с особыми условиями использования территории,  обозначенных карте градостроительного зонирования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41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86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РАЗДЕЛ III. ГРАДОСТРОИТЕЛЬНЫЕ РЕГЛАМЕНТЫ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_Toc525301486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87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9. Назначение и состав градостроительных регламентов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_Toc525301487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8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32. Общие положения о градостроительных регламентах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_Toc525301488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89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33. Виды разрешенного использования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_Toc525301489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90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34. Предельные размеры земельных участков и предельные параметры строительства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_Toc525301490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43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21"/>
            <w:rPr>
              <w:noProof/>
            </w:rPr>
          </w:pPr>
          <w:hyperlink w:anchor="_Toc525301491" w:history="1">
            <w:r w:rsidR="009627BC" w:rsidRPr="009627BC">
              <w:rPr>
                <w:rStyle w:val="aff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Глава 10. Градостроительные регламенты и ограничения использования территории Георгиевского городского округа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_Toc525301491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51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92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35. Градостроительные регламенты использования территорий в части видов разрешенного использования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_Toc525301492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51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93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36. Территории, в границах которых предусматривается осуществление деятельности по комплексному и устойчивому развитию территории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_Toc525301493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153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Pr="009627BC" w:rsidRDefault="002933BE" w:rsidP="00D8139F">
          <w:pPr>
            <w:pStyle w:val="31"/>
            <w:rPr>
              <w:noProof/>
            </w:rPr>
          </w:pPr>
          <w:hyperlink w:anchor="_Toc525301494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Статья 37. Ограничения в использовании земельных участков и объектов капитального строительства в связи с установлением зон с особыми условиями использования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_Toc525301494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154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</w:p>
        <w:p w:rsidR="009627BC" w:rsidRDefault="002933BE" w:rsidP="009665D7">
          <w:pPr>
            <w:pStyle w:val="31"/>
            <w:rPr>
              <w:noProof/>
            </w:rPr>
          </w:pPr>
          <w:hyperlink w:anchor="_Toc525301495" w:history="1">
            <w:r w:rsidR="009627BC" w:rsidRPr="009627BC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9627BC" w:rsidRPr="009627BC">
              <w:rPr>
                <w:noProof/>
                <w:webHidden/>
              </w:rPr>
              <w:tab/>
            </w:r>
            <w:r w:rsidR="00331745" w:rsidRPr="009627BC">
              <w:rPr>
                <w:noProof/>
                <w:webHidden/>
              </w:rPr>
              <w:fldChar w:fldCharType="begin"/>
            </w:r>
            <w:r w:rsidR="009627BC" w:rsidRPr="009627BC">
              <w:rPr>
                <w:noProof/>
                <w:webHidden/>
              </w:rPr>
              <w:instrText xml:space="preserve"> PAGEREF _Toc525301495 \h </w:instrText>
            </w:r>
            <w:r w:rsidR="00331745" w:rsidRPr="009627BC">
              <w:rPr>
                <w:noProof/>
                <w:webHidden/>
              </w:rPr>
            </w:r>
            <w:r w:rsidR="00331745" w:rsidRPr="009627BC">
              <w:rPr>
                <w:noProof/>
                <w:webHidden/>
              </w:rPr>
              <w:fldChar w:fldCharType="separate"/>
            </w:r>
            <w:r w:rsidR="00122D4D">
              <w:rPr>
                <w:noProof/>
                <w:webHidden/>
              </w:rPr>
              <w:t>162</w:t>
            </w:r>
            <w:r w:rsidR="00331745" w:rsidRPr="009627BC">
              <w:rPr>
                <w:noProof/>
                <w:webHidden/>
              </w:rPr>
              <w:fldChar w:fldCharType="end"/>
            </w:r>
          </w:hyperlink>
          <w:r w:rsidR="00331745" w:rsidRPr="009627B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9665D7" w:rsidRDefault="009665D7" w:rsidP="009665D7">
      <w:pPr>
        <w:pStyle w:val="31"/>
      </w:pPr>
      <w:bookmarkStart w:id="1" w:name="_Toc331865285"/>
      <w:bookmarkStart w:id="2" w:name="_Toc335576611"/>
      <w:bookmarkStart w:id="3" w:name="_Toc525301445"/>
      <w:r>
        <w:t xml:space="preserve">Приложение 2                   </w:t>
      </w:r>
      <w:r w:rsidRPr="009665D7">
        <w:t>183</w:t>
      </w:r>
    </w:p>
    <w:p w:rsidR="009665D7" w:rsidRDefault="009665D7" w:rsidP="009665D7">
      <w:pPr>
        <w:pStyle w:val="31"/>
      </w:pPr>
      <w:r>
        <w:t>Приложение 3                   184</w:t>
      </w:r>
    </w:p>
    <w:p w:rsidR="009665D7" w:rsidRDefault="009665D7" w:rsidP="009665D7">
      <w:pPr>
        <w:pStyle w:val="31"/>
      </w:pPr>
      <w:r>
        <w:t>Приложение 4                   185</w:t>
      </w:r>
    </w:p>
    <w:p w:rsidR="009665D7" w:rsidRDefault="009665D7" w:rsidP="009665D7">
      <w:pPr>
        <w:pStyle w:val="31"/>
      </w:pPr>
      <w:r>
        <w:t xml:space="preserve">Приложение 5                   186  </w:t>
      </w:r>
    </w:p>
    <w:p w:rsidR="009665D7" w:rsidRDefault="009665D7" w:rsidP="009665D7">
      <w:pPr>
        <w:pStyle w:val="31"/>
      </w:pPr>
      <w:r>
        <w:t>Приложение 6                   187</w:t>
      </w:r>
    </w:p>
    <w:p w:rsidR="009665D7" w:rsidRDefault="009665D7" w:rsidP="009665D7">
      <w:pPr>
        <w:pStyle w:val="31"/>
      </w:pPr>
      <w:r>
        <w:t>Приложение 7                   188</w:t>
      </w:r>
    </w:p>
    <w:p w:rsidR="009665D7" w:rsidRDefault="009665D7" w:rsidP="009665D7">
      <w:pPr>
        <w:pStyle w:val="31"/>
      </w:pPr>
      <w:r>
        <w:t>Приложение 8                   189</w:t>
      </w:r>
    </w:p>
    <w:p w:rsidR="009665D7" w:rsidRDefault="009665D7" w:rsidP="009665D7">
      <w:pPr>
        <w:pStyle w:val="31"/>
      </w:pPr>
      <w:r>
        <w:t>Приложение 9                   190</w:t>
      </w:r>
    </w:p>
    <w:p w:rsidR="009665D7" w:rsidRDefault="009665D7" w:rsidP="009665D7">
      <w:pPr>
        <w:pStyle w:val="31"/>
      </w:pPr>
      <w:r>
        <w:t>Приложени</w:t>
      </w:r>
      <w:r w:rsidR="00B15701">
        <w:t>я</w:t>
      </w:r>
      <w:r>
        <w:t xml:space="preserve"> 10</w:t>
      </w:r>
      <w:r w:rsidR="00B15701">
        <w:t xml:space="preserve"> - 31</w:t>
      </w:r>
      <w:r>
        <w:t xml:space="preserve">                 191  </w:t>
      </w:r>
    </w:p>
    <w:p w:rsidR="009665D7" w:rsidRDefault="00B15701" w:rsidP="009665D7">
      <w:pPr>
        <w:pStyle w:val="31"/>
      </w:pPr>
      <w:r>
        <w:t xml:space="preserve">Приложения 32 - </w:t>
      </w:r>
      <w:r w:rsidR="00765799">
        <w:t>48</w:t>
      </w:r>
      <w:r w:rsidR="009665D7">
        <w:t xml:space="preserve">                   </w:t>
      </w:r>
      <w:r>
        <w:t>705</w:t>
      </w:r>
    </w:p>
    <w:p w:rsidR="009665D7" w:rsidRDefault="00765799" w:rsidP="009665D7">
      <w:pPr>
        <w:pStyle w:val="31"/>
      </w:pPr>
      <w:r>
        <w:t>Приложения</w:t>
      </w:r>
      <w:r w:rsidR="009665D7">
        <w:t xml:space="preserve"> </w:t>
      </w:r>
      <w:r w:rsidR="00166285">
        <w:t>49 - 69</w:t>
      </w:r>
      <w:r w:rsidR="009665D7">
        <w:t xml:space="preserve">                   </w:t>
      </w:r>
      <w:r>
        <w:t>1199</w:t>
      </w:r>
    </w:p>
    <w:p w:rsidR="009665D7" w:rsidRDefault="00765799" w:rsidP="009665D7">
      <w:pPr>
        <w:pStyle w:val="31"/>
      </w:pPr>
      <w:r>
        <w:t>Приложения</w:t>
      </w:r>
      <w:r w:rsidR="009665D7">
        <w:t xml:space="preserve"> </w:t>
      </w:r>
      <w:r>
        <w:t>70 - 72</w:t>
      </w:r>
      <w:r w:rsidR="009665D7">
        <w:t xml:space="preserve">                   </w:t>
      </w:r>
      <w:r w:rsidR="009C46E2">
        <w:t>1665</w:t>
      </w:r>
    </w:p>
    <w:p w:rsidR="009665D7" w:rsidRDefault="009C46E2" w:rsidP="009665D7">
      <w:pPr>
        <w:pStyle w:val="31"/>
      </w:pPr>
      <w:r>
        <w:t>Приложения</w:t>
      </w:r>
      <w:r w:rsidR="009665D7">
        <w:t xml:space="preserve"> </w:t>
      </w:r>
      <w:r>
        <w:t xml:space="preserve">73 - </w:t>
      </w:r>
      <w:r w:rsidR="009665D7">
        <w:t xml:space="preserve"> </w:t>
      </w:r>
      <w:r w:rsidR="00C26613">
        <w:t>91</w:t>
      </w:r>
      <w:r w:rsidR="009665D7">
        <w:t xml:space="preserve">                  </w:t>
      </w:r>
      <w:r>
        <w:t>1723</w:t>
      </w:r>
    </w:p>
    <w:p w:rsidR="00B15701" w:rsidRDefault="00B15701" w:rsidP="009665D7">
      <w:pPr>
        <w:pStyle w:val="31"/>
      </w:pPr>
      <w:r>
        <w:t>Прилож</w:t>
      </w:r>
      <w:r w:rsidR="00C26613">
        <w:t>ения</w:t>
      </w:r>
      <w:r>
        <w:t xml:space="preserve"> </w:t>
      </w:r>
      <w:r w:rsidR="00C26613">
        <w:t xml:space="preserve">92 - </w:t>
      </w:r>
      <w:r w:rsidR="009665D7">
        <w:t xml:space="preserve"> </w:t>
      </w:r>
      <w:r w:rsidR="00C26613">
        <w:t>98</w:t>
      </w:r>
      <w:r w:rsidR="009665D7">
        <w:t xml:space="preserve">                  </w:t>
      </w:r>
      <w:r w:rsidR="00C26613">
        <w:t>2209</w:t>
      </w:r>
    </w:p>
    <w:p w:rsidR="00B15701" w:rsidRPr="009665D7" w:rsidRDefault="00B15701" w:rsidP="00B15701">
      <w:pPr>
        <w:pStyle w:val="31"/>
      </w:pPr>
      <w:r>
        <w:t xml:space="preserve">  </w:t>
      </w:r>
    </w:p>
    <w:p w:rsidR="00B15701" w:rsidRPr="009665D7" w:rsidRDefault="00B15701" w:rsidP="00B15701">
      <w:pPr>
        <w:pStyle w:val="31"/>
      </w:pPr>
      <w:r>
        <w:t xml:space="preserve">  </w:t>
      </w:r>
    </w:p>
    <w:p w:rsidR="00B15701" w:rsidRPr="009665D7" w:rsidRDefault="00B15701" w:rsidP="00B15701">
      <w:pPr>
        <w:pStyle w:val="31"/>
      </w:pPr>
      <w:r>
        <w:t xml:space="preserve"> </w:t>
      </w:r>
    </w:p>
    <w:p w:rsidR="00B15701" w:rsidRPr="009665D7" w:rsidRDefault="00B15701" w:rsidP="00B15701">
      <w:pPr>
        <w:pStyle w:val="31"/>
      </w:pPr>
      <w:r>
        <w:t xml:space="preserve">  </w:t>
      </w:r>
    </w:p>
    <w:p w:rsidR="00B15701" w:rsidRPr="009665D7" w:rsidRDefault="00B15701" w:rsidP="00B15701">
      <w:pPr>
        <w:pStyle w:val="31"/>
      </w:pPr>
      <w:r>
        <w:t xml:space="preserve"> </w:t>
      </w:r>
    </w:p>
    <w:p w:rsidR="00B15701" w:rsidRPr="009665D7" w:rsidRDefault="00B15701" w:rsidP="00B15701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/>
    <w:p w:rsidR="009665D7" w:rsidRPr="009665D7" w:rsidRDefault="009665D7" w:rsidP="009665D7">
      <w:pPr>
        <w:pStyle w:val="31"/>
      </w:pPr>
      <w:r>
        <w:t xml:space="preserve">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>
      <w:pPr>
        <w:pStyle w:val="31"/>
      </w:pPr>
      <w:r>
        <w:t xml:space="preserve">  </w:t>
      </w:r>
    </w:p>
    <w:p w:rsidR="009665D7" w:rsidRPr="009665D7" w:rsidRDefault="009665D7" w:rsidP="009665D7"/>
    <w:p w:rsidR="009665D7" w:rsidRPr="009665D7" w:rsidRDefault="009665D7" w:rsidP="009665D7">
      <w:pPr>
        <w:rPr>
          <w:rFonts w:ascii="Times New Roman" w:hAnsi="Times New Roman" w:cs="Times New Roman"/>
          <w:caps/>
          <w:color w:val="0D0D0D" w:themeColor="text1" w:themeTint="F2"/>
        </w:rPr>
      </w:pPr>
    </w:p>
    <w:p w:rsidR="009665D7" w:rsidRPr="009665D7" w:rsidRDefault="009665D7">
      <w:pPr>
        <w:rPr>
          <w:rFonts w:ascii="Times New Roman" w:hAnsi="Times New Roman" w:cs="Times New Roman"/>
          <w:caps/>
          <w:color w:val="0D0D0D" w:themeColor="text1" w:themeTint="F2"/>
        </w:rPr>
      </w:pPr>
    </w:p>
    <w:p w:rsidR="009627BC" w:rsidRDefault="009627BC">
      <w:pPr>
        <w:rPr>
          <w:rFonts w:ascii="Times New Roman" w:eastAsia="Arial Unicode MS" w:hAnsi="Times New Roman" w:cs="Times New Roman"/>
          <w:b/>
          <w:color w:val="0D0D0D" w:themeColor="text1" w:themeTint="F2"/>
          <w:spacing w:val="7"/>
          <w:bdr w:val="nil"/>
        </w:rPr>
      </w:pPr>
      <w:r>
        <w:rPr>
          <w:rFonts w:ascii="Times New Roman" w:hAnsi="Times New Roman" w:cs="Times New Roman"/>
          <w:b/>
          <w:caps/>
          <w:color w:val="0D0D0D" w:themeColor="text1" w:themeTint="F2"/>
        </w:rPr>
        <w:br w:type="page"/>
      </w:r>
    </w:p>
    <w:p w:rsidR="00B022D8" w:rsidRPr="006E4642" w:rsidRDefault="00CA51DF" w:rsidP="00A1134A">
      <w:pPr>
        <w:pStyle w:val="af5"/>
        <w:spacing w:after="2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aps w:val="0"/>
          <w:color w:val="0D0D0D" w:themeColor="text1" w:themeTint="F2"/>
          <w:sz w:val="24"/>
          <w:szCs w:val="24"/>
        </w:rPr>
        <w:lastRenderedPageBreak/>
        <w:t>РАЗДЕЛ</w:t>
      </w:r>
      <w:r w:rsidRPr="006E4642">
        <w:rPr>
          <w:rFonts w:ascii="Times New Roman" w:hAnsi="Times New Roman" w:cs="Times New Roman"/>
          <w:b/>
          <w:caps w:val="0"/>
          <w:color w:val="0D0D0D" w:themeColor="text1" w:themeTint="F2"/>
          <w:sz w:val="24"/>
          <w:szCs w:val="24"/>
        </w:rPr>
        <w:t xml:space="preserve"> </w:t>
      </w:r>
      <w:r w:rsidR="00B022D8" w:rsidRPr="006E464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</w:t>
      </w:r>
      <w:r w:rsidR="00B022D8" w:rsidRPr="006E464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bookmarkEnd w:id="1"/>
      <w:bookmarkEnd w:id="2"/>
      <w:r w:rsidR="0077220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E4642" w:rsidRPr="006E464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ПОРЯДОК ПРИМЕНЕНИЯ И ВНЕСЕНИЯ ИЗМЕНЕНИЙ В ПРАВИЛА</w:t>
      </w:r>
      <w:bookmarkEnd w:id="3"/>
    </w:p>
    <w:p w:rsidR="006E4642" w:rsidRPr="006E4642" w:rsidRDefault="00A1134A" w:rsidP="006E4642">
      <w:pPr>
        <w:pStyle w:val="ConsPlusNormal"/>
        <w:jc w:val="both"/>
        <w:outlineLvl w:val="1"/>
        <w:rPr>
          <w:b/>
          <w:sz w:val="24"/>
          <w:szCs w:val="24"/>
        </w:rPr>
      </w:pPr>
      <w:bookmarkStart w:id="4" w:name="_Toc525301446"/>
      <w:bookmarkStart w:id="5" w:name="_Toc482832952"/>
      <w:r>
        <w:rPr>
          <w:b/>
          <w:sz w:val="24"/>
          <w:szCs w:val="24"/>
        </w:rPr>
        <w:t xml:space="preserve">Глава 1. </w:t>
      </w:r>
      <w:r w:rsidRPr="006E4642">
        <w:rPr>
          <w:rStyle w:val="18"/>
          <w:rFonts w:eastAsiaTheme="majorEastAsia"/>
          <w:b/>
          <w:sz w:val="24"/>
          <w:szCs w:val="24"/>
        </w:rPr>
        <w:t xml:space="preserve">Положение о регулировании </w:t>
      </w:r>
      <w:r>
        <w:rPr>
          <w:rStyle w:val="18"/>
          <w:rFonts w:eastAsiaTheme="majorEastAsia"/>
          <w:b/>
          <w:sz w:val="24"/>
          <w:szCs w:val="24"/>
        </w:rPr>
        <w:t xml:space="preserve">правил </w:t>
      </w:r>
      <w:r w:rsidRPr="006E4642">
        <w:rPr>
          <w:rStyle w:val="18"/>
          <w:rFonts w:eastAsiaTheme="majorEastAsia"/>
          <w:b/>
          <w:sz w:val="24"/>
          <w:szCs w:val="24"/>
        </w:rPr>
        <w:t>землепользования и застройки органами местного самоуправления Георгиевского городского округа</w:t>
      </w:r>
      <w:bookmarkEnd w:id="4"/>
    </w:p>
    <w:p w:rsidR="006E4642" w:rsidRPr="006E4642" w:rsidRDefault="006E4642" w:rsidP="00ED163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6" w:name="_Toc525301447"/>
      <w:r>
        <w:rPr>
          <w:b/>
          <w:sz w:val="24"/>
          <w:szCs w:val="24"/>
        </w:rPr>
        <w:t xml:space="preserve">Статья </w:t>
      </w:r>
      <w:r w:rsidRPr="006E4642">
        <w:rPr>
          <w:b/>
          <w:sz w:val="24"/>
          <w:szCs w:val="24"/>
        </w:rPr>
        <w:t>1. Основные понятия, используемые в Правилах</w:t>
      </w:r>
      <w:bookmarkEnd w:id="5"/>
      <w:bookmarkEnd w:id="6"/>
    </w:p>
    <w:p w:rsidR="006E4642" w:rsidRDefault="00CF3AB4" w:rsidP="00CF3AB4">
      <w:pPr>
        <w:pStyle w:val="afffa"/>
        <w:ind w:left="709" w:firstLine="0"/>
      </w:pPr>
      <w:r>
        <w:t>1.</w:t>
      </w:r>
      <w:r w:rsidR="006E4642">
        <w:t xml:space="preserve"> Понятия, используемые в настоящих Правилах, применяются в следующем знач</w:t>
      </w:r>
      <w:r w:rsidR="006E4642">
        <w:t>е</w:t>
      </w:r>
      <w:r w:rsidR="006E4642">
        <w:t>нии:</w:t>
      </w:r>
    </w:p>
    <w:p w:rsidR="005D56CA" w:rsidRDefault="005D56CA" w:rsidP="005D56CA">
      <w:pPr>
        <w:pStyle w:val="afffa"/>
        <w:rPr>
          <w:rStyle w:val="18"/>
          <w:rFonts w:eastAsia="Times New Roman"/>
        </w:rPr>
      </w:pPr>
      <w:proofErr w:type="spellStart"/>
      <w:r>
        <w:rPr>
          <w:rStyle w:val="18"/>
          <w:rFonts w:eastAsia="Times New Roman"/>
          <w:b/>
          <w:bCs/>
        </w:rPr>
        <w:t>водоохранная</w:t>
      </w:r>
      <w:proofErr w:type="spellEnd"/>
      <w:r>
        <w:rPr>
          <w:rStyle w:val="18"/>
          <w:rFonts w:eastAsia="Times New Roman"/>
          <w:b/>
          <w:bCs/>
        </w:rPr>
        <w:t xml:space="preserve"> зона</w:t>
      </w:r>
      <w:r>
        <w:rPr>
          <w:rStyle w:val="18"/>
          <w:rFonts w:eastAsia="Times New Roman"/>
        </w:rPr>
        <w:t xml:space="preserve"> – территория</w:t>
      </w:r>
      <w:r w:rsidR="00AA68CB">
        <w:rPr>
          <w:rStyle w:val="18"/>
          <w:rFonts w:eastAsia="Times New Roman"/>
        </w:rPr>
        <w:t>, примыкающая к береговой линии</w:t>
      </w:r>
      <w:r>
        <w:rPr>
          <w:rStyle w:val="18"/>
          <w:rFonts w:eastAsia="Times New Roman"/>
        </w:rPr>
        <w:t xml:space="preserve"> рек, ручьев, к</w:t>
      </w:r>
      <w:r>
        <w:rPr>
          <w:rStyle w:val="18"/>
          <w:rFonts w:eastAsia="Times New Roman"/>
        </w:rPr>
        <w:t>а</w:t>
      </w:r>
      <w:r>
        <w:rPr>
          <w:rStyle w:val="18"/>
          <w:rFonts w:eastAsia="Times New Roman"/>
        </w:rPr>
        <w:t>налов, водохранилищ и на которых устанавливается специальный режим осуществления х</w:t>
      </w:r>
      <w:r>
        <w:rPr>
          <w:rStyle w:val="18"/>
          <w:rFonts w:eastAsia="Times New Roman"/>
        </w:rPr>
        <w:t>о</w:t>
      </w:r>
      <w:r>
        <w:rPr>
          <w:rStyle w:val="18"/>
          <w:rFonts w:eastAsia="Times New Roman"/>
        </w:rPr>
        <w:t>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6E4642" w:rsidRDefault="006E4642" w:rsidP="006E4642">
      <w:pPr>
        <w:pStyle w:val="afffa"/>
        <w:rPr>
          <w:rStyle w:val="18"/>
          <w:rFonts w:eastAsia="Times New Roman"/>
        </w:rPr>
      </w:pPr>
      <w:proofErr w:type="gramStart"/>
      <w:r>
        <w:rPr>
          <w:rStyle w:val="18"/>
          <w:rFonts w:eastAsia="Times New Roman"/>
          <w:b/>
          <w:bCs/>
        </w:rPr>
        <w:t>градостроительный план земельного участка</w:t>
      </w:r>
      <w:r>
        <w:rPr>
          <w:rStyle w:val="18"/>
          <w:rFonts w:eastAsia="Times New Roman"/>
        </w:rPr>
        <w:t xml:space="preserve"> – документ,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подготавливаемый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в с</w:t>
      </w:r>
      <w:r>
        <w:rPr>
          <w:rStyle w:val="18"/>
          <w:rFonts w:eastAsia="Times New Roman"/>
        </w:rPr>
        <w:t>о</w:t>
      </w:r>
      <w:r>
        <w:rPr>
          <w:rStyle w:val="18"/>
          <w:rFonts w:eastAsia="Times New Roman"/>
        </w:rPr>
        <w:t>ставе проектов межевания территории или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в виде отдельного документа, содержащий и</w:t>
      </w:r>
      <w:r>
        <w:rPr>
          <w:rStyle w:val="18"/>
          <w:rFonts w:eastAsia="Times New Roman"/>
        </w:rPr>
        <w:t>н</w:t>
      </w:r>
      <w:r>
        <w:rPr>
          <w:rStyle w:val="18"/>
          <w:rFonts w:eastAsia="Times New Roman"/>
        </w:rPr>
        <w:t>формацию о границах и разрешенном использовании земельного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участка, указывающий гр</w:t>
      </w:r>
      <w:r>
        <w:rPr>
          <w:rStyle w:val="18"/>
          <w:rFonts w:eastAsia="Times New Roman"/>
        </w:rPr>
        <w:t>а</w:t>
      </w:r>
      <w:r>
        <w:rPr>
          <w:rStyle w:val="18"/>
          <w:rFonts w:eastAsia="Times New Roman"/>
        </w:rPr>
        <w:t>ницы зон действия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публичных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сервитутов и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  <w:proofErr w:type="gramEnd"/>
      <w:r>
        <w:rPr>
          <w:rStyle w:val="18"/>
          <w:rFonts w:eastAsia="Times New Roman"/>
        </w:rPr>
        <w:t xml:space="preserve"> </w:t>
      </w:r>
      <w:proofErr w:type="gramStart"/>
      <w:r>
        <w:rPr>
          <w:rStyle w:val="18"/>
          <w:rFonts w:eastAsia="Times New Roman"/>
        </w:rPr>
        <w:t>содержащий информацию о градостроительном регламенте (в случае, если на земельный участок распр</w:t>
      </w:r>
      <w:r>
        <w:rPr>
          <w:rStyle w:val="18"/>
          <w:rFonts w:eastAsia="Times New Roman"/>
        </w:rPr>
        <w:t>о</w:t>
      </w:r>
      <w:r>
        <w:rPr>
          <w:rStyle w:val="18"/>
          <w:rFonts w:eastAsia="Times New Roman"/>
        </w:rPr>
        <w:t>страняется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действие градостроительного регламента), информацию о расположенных в гр</w:t>
      </w:r>
      <w:r>
        <w:rPr>
          <w:rStyle w:val="18"/>
          <w:rFonts w:eastAsia="Times New Roman"/>
        </w:rPr>
        <w:t>а</w:t>
      </w:r>
      <w:r>
        <w:rPr>
          <w:rStyle w:val="18"/>
          <w:rFonts w:eastAsia="Times New Roman"/>
        </w:rPr>
        <w:t>ницах земельного участка объектах капитального строительства, объектах культурного наследия и информацию о технических условиях подключения объектов капитального стр</w:t>
      </w:r>
      <w:r>
        <w:rPr>
          <w:rStyle w:val="18"/>
          <w:rFonts w:eastAsia="Times New Roman"/>
        </w:rPr>
        <w:t>о</w:t>
      </w:r>
      <w:r>
        <w:rPr>
          <w:rStyle w:val="18"/>
          <w:rFonts w:eastAsia="Times New Roman"/>
        </w:rPr>
        <w:t>ительства к сетям</w:t>
      </w:r>
      <w:r w:rsidR="00CA2A8C"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</w:rPr>
        <w:t>инженерно-технического обеспечения (далее - технические условия), о</w:t>
      </w:r>
      <w:r>
        <w:rPr>
          <w:rStyle w:val="18"/>
          <w:rFonts w:eastAsia="Times New Roman"/>
        </w:rPr>
        <w:t>т</w:t>
      </w:r>
      <w:r>
        <w:rPr>
          <w:rStyle w:val="18"/>
          <w:rFonts w:eastAsia="Times New Roman"/>
        </w:rPr>
        <w:t>ражающий границы зоны планируемого размещения объектов капитального строительства для государственных или муниципальных нужд;</w:t>
      </w:r>
      <w:proofErr w:type="gramEnd"/>
    </w:p>
    <w:p w:rsidR="005D56CA" w:rsidRDefault="005D56CA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градостроительное зонирование</w:t>
      </w:r>
      <w:r>
        <w:rPr>
          <w:rStyle w:val="18"/>
          <w:rFonts w:eastAsia="Times New Roman"/>
        </w:rPr>
        <w:t xml:space="preserve"> – </w:t>
      </w:r>
      <w:r w:rsidR="00CD4345" w:rsidRPr="00CD4345">
        <w:rPr>
          <w:rFonts w:eastAsia="Times New Roman"/>
        </w:rPr>
        <w:t>зонирование территорий муниципальных образ</w:t>
      </w:r>
      <w:r w:rsidR="00CD4345" w:rsidRPr="00CD4345">
        <w:rPr>
          <w:rFonts w:eastAsia="Times New Roman"/>
        </w:rPr>
        <w:t>о</w:t>
      </w:r>
      <w:r w:rsidR="00CD4345" w:rsidRPr="00CD4345">
        <w:rPr>
          <w:rFonts w:eastAsia="Times New Roman"/>
        </w:rPr>
        <w:t>ваний в целях определения территориальных зон и установления градостроительных регл</w:t>
      </w:r>
      <w:r w:rsidR="00CD4345" w:rsidRPr="00CD4345">
        <w:rPr>
          <w:rFonts w:eastAsia="Times New Roman"/>
        </w:rPr>
        <w:t>а</w:t>
      </w:r>
      <w:r w:rsidR="00CD4345" w:rsidRPr="00CD4345">
        <w:rPr>
          <w:rFonts w:eastAsia="Times New Roman"/>
        </w:rPr>
        <w:t>ментов;</w:t>
      </w:r>
    </w:p>
    <w:p w:rsidR="00223E00" w:rsidRPr="00223E00" w:rsidRDefault="00223E00" w:rsidP="005D56CA">
      <w:pPr>
        <w:pStyle w:val="afffa"/>
        <w:rPr>
          <w:rStyle w:val="18"/>
        </w:rPr>
      </w:pPr>
      <w:proofErr w:type="gramStart"/>
      <w:r w:rsidRPr="00223E00">
        <w:rPr>
          <w:rFonts w:eastAsia="Arial"/>
          <w:b/>
          <w:bCs/>
        </w:rPr>
        <w:t xml:space="preserve">градостроительный регламент </w:t>
      </w:r>
      <w:r>
        <w:rPr>
          <w:rFonts w:eastAsia="Arial"/>
          <w:b/>
          <w:bCs/>
        </w:rPr>
        <w:t>–</w:t>
      </w:r>
      <w:r w:rsidRPr="00223E00">
        <w:rPr>
          <w:rFonts w:eastAsia="Arial"/>
          <w:b/>
          <w:bCs/>
        </w:rPr>
        <w:t xml:space="preserve"> </w:t>
      </w:r>
      <w:r w:rsidRPr="00223E00">
        <w:rPr>
          <w:rStyle w:val="18"/>
        </w:rPr>
        <w:t>устанавливаемые в пределах границ соответств</w:t>
      </w:r>
      <w:r w:rsidRPr="00223E00">
        <w:rPr>
          <w:rStyle w:val="18"/>
        </w:rPr>
        <w:t>у</w:t>
      </w:r>
      <w:r w:rsidRPr="00223E00">
        <w:rPr>
          <w:rStyle w:val="18"/>
        </w:rPr>
        <w:t>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</w:t>
      </w:r>
      <w:r w:rsidRPr="00223E00">
        <w:rPr>
          <w:rStyle w:val="18"/>
        </w:rPr>
        <w:t>о</w:t>
      </w:r>
      <w:r w:rsidRPr="00223E00">
        <w:rPr>
          <w:rStyle w:val="18"/>
        </w:rPr>
        <w:t>цессе их застройки и последующей эксплуатации объектов капитального строительства, пр</w:t>
      </w:r>
      <w:r w:rsidRPr="00223E00">
        <w:rPr>
          <w:rStyle w:val="18"/>
        </w:rPr>
        <w:t>е</w:t>
      </w:r>
      <w:r w:rsidRPr="00223E00">
        <w:rPr>
          <w:rStyle w:val="18"/>
        </w:rPr>
        <w:t>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</w:r>
      <w:r w:rsidRPr="00223E00">
        <w:rPr>
          <w:rStyle w:val="18"/>
        </w:rPr>
        <w:t>ь</w:t>
      </w:r>
      <w:r w:rsidRPr="00223E00">
        <w:rPr>
          <w:rStyle w:val="18"/>
        </w:rPr>
        <w:t>ства, ограничения использования земельных участков и объектов</w:t>
      </w:r>
      <w:proofErr w:type="gramEnd"/>
      <w:r w:rsidRPr="00223E00">
        <w:rPr>
          <w:rStyle w:val="18"/>
        </w:rPr>
        <w:t xml:space="preserve"> капитального строител</w:t>
      </w:r>
      <w:r w:rsidRPr="00223E00">
        <w:rPr>
          <w:rStyle w:val="18"/>
        </w:rPr>
        <w:t>ь</w:t>
      </w:r>
      <w:r w:rsidRPr="00223E00">
        <w:rPr>
          <w:rStyle w:val="18"/>
        </w:rPr>
        <w:t>ства, а также применительно к территориям, в границах которых предусматривается ос</w:t>
      </w:r>
      <w:r w:rsidRPr="00223E00">
        <w:rPr>
          <w:rStyle w:val="18"/>
        </w:rPr>
        <w:t>у</w:t>
      </w:r>
      <w:r w:rsidRPr="00223E00">
        <w:rPr>
          <w:rStyle w:val="18"/>
        </w:rPr>
        <w:t xml:space="preserve">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 </w:t>
      </w:r>
    </w:p>
    <w:p w:rsidR="005D56CA" w:rsidRDefault="005D56CA" w:rsidP="005D56CA">
      <w:pPr>
        <w:pStyle w:val="afffa"/>
        <w:rPr>
          <w:rStyle w:val="18"/>
        </w:rPr>
      </w:pPr>
      <w:r>
        <w:rPr>
          <w:rStyle w:val="18"/>
          <w:b/>
          <w:bCs/>
        </w:rPr>
        <w:t xml:space="preserve">документация по планировке территории </w:t>
      </w:r>
      <w:r w:rsidR="00223E00">
        <w:rPr>
          <w:rStyle w:val="18"/>
        </w:rPr>
        <w:t>–</w:t>
      </w:r>
      <w:r>
        <w:rPr>
          <w:rStyle w:val="18"/>
        </w:rPr>
        <w:t xml:space="preserve"> проекты планировки территории, пр</w:t>
      </w:r>
      <w:r>
        <w:rPr>
          <w:rStyle w:val="18"/>
        </w:rPr>
        <w:t>о</w:t>
      </w:r>
      <w:r>
        <w:rPr>
          <w:rStyle w:val="18"/>
        </w:rPr>
        <w:t>екты межевания территории, градостроительные планы земельных участков;</w:t>
      </w:r>
    </w:p>
    <w:p w:rsidR="00CD4345" w:rsidRDefault="005D56CA" w:rsidP="00F332DD">
      <w:pPr>
        <w:pStyle w:val="afffa"/>
      </w:pPr>
      <w:proofErr w:type="gramStart"/>
      <w:r>
        <w:rPr>
          <w:rStyle w:val="18"/>
          <w:b/>
        </w:rPr>
        <w:t xml:space="preserve">зоны с особыми условиями использования территорий </w:t>
      </w:r>
      <w:r w:rsidR="00223E00">
        <w:rPr>
          <w:rStyle w:val="18"/>
        </w:rPr>
        <w:t>–</w:t>
      </w:r>
      <w:r>
        <w:rPr>
          <w:rStyle w:val="18"/>
        </w:rPr>
        <w:t xml:space="preserve"> </w:t>
      </w:r>
      <w:r w:rsidR="00CD4345" w:rsidRPr="00CD4345">
        <w:t>охранные, санитарно-защитные зоны, зоны охраны объектов культурного наследия (памятников истории и кул</w:t>
      </w:r>
      <w:r w:rsidR="00CD4345" w:rsidRPr="00CD4345">
        <w:t>ь</w:t>
      </w:r>
      <w:r w:rsidR="00CD4345" w:rsidRPr="00CD4345">
        <w:t xml:space="preserve">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="00CD4345" w:rsidRPr="00CD4345">
        <w:t>водоохранные</w:t>
      </w:r>
      <w:proofErr w:type="spellEnd"/>
      <w:r w:rsidR="00CD4345" w:rsidRPr="00CD4345">
        <w:t xml:space="preserve"> зоны, зоны затопления, подтопления, зоны санитарной охраны источников питьевого и хозяйственно-бытового водоснабжения, </w:t>
      </w:r>
      <w:r w:rsidR="00CD4345" w:rsidRPr="00CD4345">
        <w:lastRenderedPageBreak/>
        <w:t xml:space="preserve">зоны охраняемых объектов, </w:t>
      </w:r>
      <w:proofErr w:type="spellStart"/>
      <w:r w:rsidR="00CD4345" w:rsidRPr="00CD4345">
        <w:t>приаэродромная</w:t>
      </w:r>
      <w:proofErr w:type="spellEnd"/>
      <w:r w:rsidR="00CD4345" w:rsidRPr="00CD4345">
        <w:t xml:space="preserve"> территория, иные зоны, устанавливаемые в с</w:t>
      </w:r>
      <w:r w:rsidR="00CD4345" w:rsidRPr="00CD4345">
        <w:t>о</w:t>
      </w:r>
      <w:r w:rsidR="00CD4345" w:rsidRPr="00CD4345">
        <w:t>ответствии с законодательством Российской Федерации;</w:t>
      </w:r>
      <w:proofErr w:type="gramEnd"/>
    </w:p>
    <w:p w:rsidR="00F332DD" w:rsidRPr="005D56CA" w:rsidRDefault="00F332DD" w:rsidP="00F332DD">
      <w:pPr>
        <w:pStyle w:val="afffa"/>
        <w:rPr>
          <w:bCs/>
        </w:rPr>
      </w:pPr>
      <w:proofErr w:type="gramStart"/>
      <w:r w:rsidRPr="00F332DD">
        <w:rPr>
          <w:rStyle w:val="18"/>
          <w:rFonts w:eastAsia="Times New Roman"/>
          <w:b/>
        </w:rPr>
        <w:t>жилые дома блокированной застройки</w:t>
      </w:r>
      <w:r w:rsidRPr="005D56CA">
        <w:rPr>
          <w:bCs/>
        </w:rPr>
        <w:t xml:space="preserve"> </w:t>
      </w:r>
      <w:r w:rsidR="00223E00">
        <w:rPr>
          <w:rStyle w:val="18"/>
        </w:rPr>
        <w:t>–</w:t>
      </w:r>
      <w:r w:rsidRPr="005D56CA">
        <w:rPr>
          <w:bCs/>
        </w:rPr>
        <w:t xml:space="preserve"> жилые дома с количеством этажей не б</w:t>
      </w:r>
      <w:r w:rsidRPr="005D56CA">
        <w:rPr>
          <w:bCs/>
        </w:rPr>
        <w:t>о</w:t>
      </w:r>
      <w:r w:rsidRPr="005D56CA">
        <w:rPr>
          <w:bCs/>
        </w:rPr>
        <w:t>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</w:t>
      </w:r>
      <w:r>
        <w:rPr>
          <w:bCs/>
        </w:rPr>
        <w:t>а территорию общего пользования;</w:t>
      </w:r>
      <w:proofErr w:type="gramEnd"/>
    </w:p>
    <w:p w:rsidR="00CD4345" w:rsidRDefault="00CD4345" w:rsidP="005D56CA">
      <w:pPr>
        <w:pStyle w:val="afffa"/>
        <w:rPr>
          <w:bCs/>
        </w:rPr>
      </w:pPr>
      <w:proofErr w:type="gramStart"/>
      <w:r w:rsidRPr="00CD4345">
        <w:rPr>
          <w:rFonts w:eastAsia="Times New Roman"/>
          <w:b/>
          <w:bCs/>
        </w:rPr>
        <w:t xml:space="preserve">капитальный ремонт объектов капитального строительства </w:t>
      </w:r>
      <w:r w:rsidRPr="00CD4345">
        <w:rPr>
          <w:rFonts w:eastAsia="Times New Roman"/>
          <w:bCs/>
        </w:rPr>
        <w:t>(за исключением л</w:t>
      </w:r>
      <w:r w:rsidRPr="00CD4345">
        <w:rPr>
          <w:rFonts w:eastAsia="Times New Roman"/>
          <w:bCs/>
        </w:rPr>
        <w:t>и</w:t>
      </w:r>
      <w:r w:rsidRPr="00CD4345">
        <w:rPr>
          <w:rFonts w:eastAsia="Times New Roman"/>
          <w:bCs/>
        </w:rPr>
        <w:t>нейных объектов</w:t>
      </w:r>
      <w:r w:rsidRPr="00CD4345">
        <w:rPr>
          <w:rFonts w:eastAsia="Times New Roman"/>
          <w:b/>
          <w:bCs/>
        </w:rPr>
        <w:t xml:space="preserve">) </w:t>
      </w:r>
      <w:r>
        <w:rPr>
          <w:rFonts w:eastAsia="Times New Roman"/>
          <w:b/>
          <w:bCs/>
        </w:rPr>
        <w:t>–</w:t>
      </w:r>
      <w:r w:rsidRPr="00CD4345">
        <w:rPr>
          <w:rFonts w:eastAsia="Times New Roman"/>
          <w:b/>
          <w:bCs/>
        </w:rPr>
        <w:t xml:space="preserve"> </w:t>
      </w:r>
      <w:r w:rsidRPr="00CD4345">
        <w:rPr>
          <w:bCs/>
        </w:rPr>
        <w:t>замена и (или) восстановление строительных конструкций объектов к</w:t>
      </w:r>
      <w:r w:rsidRPr="00CD4345">
        <w:rPr>
          <w:bCs/>
        </w:rPr>
        <w:t>а</w:t>
      </w:r>
      <w:r w:rsidRPr="00CD4345">
        <w:rPr>
          <w:bCs/>
        </w:rPr>
        <w:t>питального строительства или элементов таких конструкций, за исключением несущих стр</w:t>
      </w:r>
      <w:r w:rsidRPr="00CD4345">
        <w:rPr>
          <w:bCs/>
        </w:rPr>
        <w:t>о</w:t>
      </w:r>
      <w:r w:rsidRPr="00CD4345">
        <w:rPr>
          <w:bCs/>
        </w:rPr>
        <w:t>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</w:t>
      </w:r>
      <w:r w:rsidRPr="00CD4345">
        <w:rPr>
          <w:bCs/>
        </w:rPr>
        <w:t>и</w:t>
      </w:r>
      <w:r w:rsidRPr="00CD4345">
        <w:rPr>
          <w:bCs/>
        </w:rPr>
        <w:t>тельства или их элементов, а также замена отдельных элементов несущих строительных ко</w:t>
      </w:r>
      <w:r w:rsidRPr="00CD4345">
        <w:rPr>
          <w:bCs/>
        </w:rPr>
        <w:t>н</w:t>
      </w:r>
      <w:r w:rsidRPr="00CD4345">
        <w:rPr>
          <w:bCs/>
        </w:rPr>
        <w:t>струкций на аналогичные или иные улучшающие показатели таких конструкций</w:t>
      </w:r>
      <w:proofErr w:type="gramEnd"/>
      <w:r w:rsidRPr="00CD4345">
        <w:rPr>
          <w:bCs/>
        </w:rPr>
        <w:t xml:space="preserve"> элементы и (или) восстановление указанных элементов;</w:t>
      </w:r>
    </w:p>
    <w:p w:rsidR="00CD4345" w:rsidRDefault="00CD4345" w:rsidP="005D56CA">
      <w:pPr>
        <w:pStyle w:val="afffa"/>
        <w:rPr>
          <w:rFonts w:eastAsia="Times New Roman"/>
          <w:b/>
          <w:bCs/>
        </w:rPr>
      </w:pPr>
      <w:r w:rsidRPr="00CD4345">
        <w:rPr>
          <w:rFonts w:eastAsia="Times New Roman"/>
          <w:b/>
          <w:bCs/>
        </w:rPr>
        <w:t xml:space="preserve">капитальный ремонт линейных объектов </w:t>
      </w:r>
      <w:r>
        <w:rPr>
          <w:rFonts w:eastAsia="Times New Roman"/>
          <w:b/>
          <w:bCs/>
        </w:rPr>
        <w:t>–</w:t>
      </w:r>
      <w:r w:rsidRPr="00CD4345">
        <w:rPr>
          <w:rFonts w:eastAsia="Times New Roman"/>
          <w:b/>
          <w:bCs/>
        </w:rPr>
        <w:t xml:space="preserve"> </w:t>
      </w:r>
      <w:r w:rsidRPr="00CD4345">
        <w:rPr>
          <w:bCs/>
        </w:rPr>
        <w:t>изменение параметров линейных об</w:t>
      </w:r>
      <w:r w:rsidRPr="00CD4345">
        <w:rPr>
          <w:bCs/>
        </w:rPr>
        <w:t>ъ</w:t>
      </w:r>
      <w:r w:rsidRPr="00CD4345">
        <w:rPr>
          <w:bCs/>
        </w:rPr>
        <w:t>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объектов;</w:t>
      </w:r>
    </w:p>
    <w:p w:rsidR="004A04D9" w:rsidRPr="004A04D9" w:rsidRDefault="004A04D9" w:rsidP="005D56CA">
      <w:pPr>
        <w:pStyle w:val="afffa"/>
        <w:rPr>
          <w:szCs w:val="28"/>
        </w:rPr>
      </w:pPr>
      <w:r w:rsidRPr="004A04D9">
        <w:rPr>
          <w:szCs w:val="28"/>
        </w:rPr>
        <w:t>«</w:t>
      </w:r>
      <w:r w:rsidRPr="004A04D9">
        <w:rPr>
          <w:rStyle w:val="18"/>
          <w:b/>
          <w:bCs/>
          <w:szCs w:val="28"/>
        </w:rPr>
        <w:t>красные линии</w:t>
      </w:r>
      <w:r w:rsidRPr="004A04D9">
        <w:rPr>
          <w:rStyle w:val="18"/>
          <w:szCs w:val="28"/>
        </w:rPr>
        <w:t xml:space="preserve"> – </w:t>
      </w:r>
      <w:r w:rsidRPr="004A04D9">
        <w:rPr>
          <w:szCs w:val="28"/>
        </w:rPr>
        <w:t>линии, которые обозначают границы территорий общего польз</w:t>
      </w:r>
      <w:r w:rsidRPr="004A04D9">
        <w:rPr>
          <w:szCs w:val="28"/>
        </w:rPr>
        <w:t>о</w:t>
      </w:r>
      <w:r w:rsidRPr="004A04D9">
        <w:rPr>
          <w:szCs w:val="28"/>
        </w:rPr>
        <w:t>вания и подлежат установлению, изменению или отмене в документации по планировке  территории</w:t>
      </w:r>
      <w:proofErr w:type="gramStart"/>
      <w:r w:rsidRPr="004A04D9">
        <w:rPr>
          <w:szCs w:val="28"/>
        </w:rPr>
        <w:t>;»</w:t>
      </w:r>
      <w:proofErr w:type="gramEnd"/>
    </w:p>
    <w:p w:rsidR="005D56CA" w:rsidRDefault="005D56CA" w:rsidP="005D56CA">
      <w:pPr>
        <w:pStyle w:val="afffa"/>
        <w:rPr>
          <w:rStyle w:val="18"/>
        </w:rPr>
      </w:pPr>
      <w:r>
        <w:rPr>
          <w:rStyle w:val="18"/>
          <w:b/>
          <w:bCs/>
        </w:rPr>
        <w:t>линейные объекты</w:t>
      </w:r>
      <w:r>
        <w:rPr>
          <w:rStyle w:val="18"/>
        </w:rPr>
        <w:t xml:space="preserve"> </w:t>
      </w:r>
      <w:r w:rsidR="00223E00">
        <w:rPr>
          <w:rStyle w:val="18"/>
        </w:rPr>
        <w:t>–</w:t>
      </w:r>
      <w:r>
        <w:rPr>
          <w:rStyle w:val="18"/>
        </w:rPr>
        <w:t xml:space="preserve"> </w:t>
      </w:r>
      <w:r w:rsidR="00CD4345" w:rsidRPr="00CD4345">
        <w:t>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5D56CA" w:rsidRDefault="005D56CA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линии градостроительного регулирования</w:t>
      </w:r>
      <w:r>
        <w:rPr>
          <w:rStyle w:val="18"/>
          <w:rFonts w:eastAsia="Times New Roman"/>
        </w:rPr>
        <w:t xml:space="preserve"> – красные линии границы земельных участков; линии, обозначающие минимальные отступы построек от границ земельных учас</w:t>
      </w:r>
      <w:r>
        <w:rPr>
          <w:rStyle w:val="18"/>
          <w:rFonts w:eastAsia="Times New Roman"/>
        </w:rPr>
        <w:t>т</w:t>
      </w:r>
      <w:r>
        <w:rPr>
          <w:rStyle w:val="18"/>
          <w:rFonts w:eastAsia="Times New Roman"/>
        </w:rPr>
        <w:t>ков (включая линии регулирования застройки); границы зон действия публичных сервитутов вдоль инженерно-технических коммуникаций, границы зон изъятия, в том числе путем в</w:t>
      </w:r>
      <w:r>
        <w:rPr>
          <w:rStyle w:val="18"/>
          <w:rFonts w:eastAsia="Times New Roman"/>
        </w:rPr>
        <w:t>ы</w:t>
      </w:r>
      <w:r>
        <w:rPr>
          <w:rStyle w:val="18"/>
          <w:rFonts w:eastAsia="Times New Roman"/>
        </w:rPr>
        <w:t>купа, резервирования земельных участков, зданий, строений, сооружений для государстве</w:t>
      </w:r>
      <w:r>
        <w:rPr>
          <w:rStyle w:val="18"/>
          <w:rFonts w:eastAsia="Times New Roman"/>
        </w:rPr>
        <w:t>н</w:t>
      </w:r>
      <w:r>
        <w:rPr>
          <w:rStyle w:val="18"/>
          <w:rFonts w:eastAsia="Times New Roman"/>
        </w:rPr>
        <w:t xml:space="preserve">ных и муниципальных нужд; границы санитарно-защитных, </w:t>
      </w:r>
      <w:proofErr w:type="spellStart"/>
      <w:r>
        <w:rPr>
          <w:rStyle w:val="18"/>
          <w:rFonts w:eastAsia="Times New Roman"/>
        </w:rPr>
        <w:t>водоохранных</w:t>
      </w:r>
      <w:proofErr w:type="spellEnd"/>
      <w:r>
        <w:rPr>
          <w:rStyle w:val="18"/>
          <w:rFonts w:eastAsia="Times New Roman"/>
        </w:rPr>
        <w:t xml:space="preserve"> и иных зон огр</w:t>
      </w:r>
      <w:r>
        <w:rPr>
          <w:rStyle w:val="18"/>
          <w:rFonts w:eastAsia="Times New Roman"/>
        </w:rPr>
        <w:t>а</w:t>
      </w:r>
      <w:r>
        <w:rPr>
          <w:rStyle w:val="18"/>
          <w:rFonts w:eastAsia="Times New Roman"/>
        </w:rPr>
        <w:t>ничений использования земельных участков, зданий, строений, сооружений;</w:t>
      </w:r>
    </w:p>
    <w:p w:rsidR="00F332DD" w:rsidRPr="005D56CA" w:rsidRDefault="00F332DD" w:rsidP="00F332DD">
      <w:pPr>
        <w:pStyle w:val="afffa"/>
        <w:rPr>
          <w:bCs/>
        </w:rPr>
      </w:pPr>
      <w:r w:rsidRPr="00F332DD">
        <w:rPr>
          <w:rStyle w:val="18"/>
          <w:rFonts w:eastAsia="Times New Roman"/>
          <w:b/>
        </w:rPr>
        <w:t>минимальные (максимальные) площадь и размеры земельных участков</w:t>
      </w:r>
      <w:r w:rsidRPr="005D56CA">
        <w:rPr>
          <w:bCs/>
        </w:rPr>
        <w:t xml:space="preserve"> </w:t>
      </w:r>
      <w:r w:rsidR="00223E00">
        <w:rPr>
          <w:rStyle w:val="18"/>
        </w:rPr>
        <w:t>–</w:t>
      </w:r>
      <w:r w:rsidRPr="005D56CA">
        <w:rPr>
          <w:bCs/>
        </w:rPr>
        <w:t xml:space="preserve"> пок</w:t>
      </w:r>
      <w:r w:rsidRPr="005D56CA">
        <w:rPr>
          <w:bCs/>
        </w:rPr>
        <w:t>а</w:t>
      </w:r>
      <w:r w:rsidRPr="005D56CA">
        <w:rPr>
          <w:bCs/>
        </w:rPr>
        <w:t>затели наименьшей (наибольшей) площади и линейных размеров земельных участков, уст</w:t>
      </w:r>
      <w:r w:rsidRPr="005D56CA">
        <w:rPr>
          <w:bCs/>
        </w:rPr>
        <w:t>а</w:t>
      </w:r>
      <w:r w:rsidRPr="005D56CA">
        <w:rPr>
          <w:bCs/>
        </w:rPr>
        <w:t>новленные градостроительными регламентами применительно к конкретной зоне в соотве</w:t>
      </w:r>
      <w:r w:rsidRPr="005D56CA">
        <w:rPr>
          <w:bCs/>
        </w:rPr>
        <w:t>т</w:t>
      </w:r>
      <w:r w:rsidRPr="005D56CA">
        <w:rPr>
          <w:bCs/>
        </w:rPr>
        <w:t xml:space="preserve">ствии с действующим </w:t>
      </w:r>
      <w:hyperlink r:id="rId10" w:history="1">
        <w:r w:rsidRPr="00F332DD">
          <w:rPr>
            <w:rStyle w:val="aff4"/>
            <w:bCs/>
            <w:color w:val="auto"/>
            <w:u w:val="none"/>
          </w:rPr>
          <w:t>законодательством</w:t>
        </w:r>
      </w:hyperlink>
      <w:r w:rsidR="008563F5">
        <w:rPr>
          <w:bCs/>
        </w:rPr>
        <w:t>;</w:t>
      </w:r>
    </w:p>
    <w:p w:rsidR="005D56CA" w:rsidRDefault="007535C0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 xml:space="preserve">многоквартирный </w:t>
      </w:r>
      <w:r w:rsidR="005D56CA">
        <w:rPr>
          <w:rStyle w:val="18"/>
          <w:rFonts w:eastAsia="Times New Roman"/>
          <w:b/>
          <w:bCs/>
        </w:rPr>
        <w:t>дом</w:t>
      </w:r>
      <w:r w:rsidR="005D56CA">
        <w:rPr>
          <w:rStyle w:val="18"/>
          <w:rFonts w:eastAsia="Times New Roman"/>
        </w:rPr>
        <w:t xml:space="preserve"> – </w:t>
      </w:r>
      <w:r>
        <w:rPr>
          <w:rStyle w:val="18"/>
          <w:rFonts w:eastAsia="Times New Roman"/>
        </w:rPr>
        <w:t>совокупность</w:t>
      </w:r>
      <w:r w:rsidR="005D56CA">
        <w:rPr>
          <w:rStyle w:val="18"/>
          <w:rFonts w:eastAsia="Times New Roman"/>
        </w:rPr>
        <w:t xml:space="preserve"> двух и более квартир, имеющих самосто</w:t>
      </w:r>
      <w:r w:rsidR="005D56CA">
        <w:rPr>
          <w:rStyle w:val="18"/>
          <w:rFonts w:eastAsia="Times New Roman"/>
        </w:rPr>
        <w:t>я</w:t>
      </w:r>
      <w:r w:rsidR="005D56CA">
        <w:rPr>
          <w:rStyle w:val="18"/>
          <w:rFonts w:eastAsia="Times New Roman"/>
        </w:rPr>
        <w:t>тельные выходы либо на земельный участок, прилегающий к жилому дому, либо в помещ</w:t>
      </w:r>
      <w:r w:rsidR="005D56CA">
        <w:rPr>
          <w:rStyle w:val="18"/>
          <w:rFonts w:eastAsia="Times New Roman"/>
        </w:rPr>
        <w:t>е</w:t>
      </w:r>
      <w:r w:rsidR="005D56CA">
        <w:rPr>
          <w:rStyle w:val="18"/>
          <w:rFonts w:eastAsia="Times New Roman"/>
        </w:rPr>
        <w:t>ния общего пользования в таком доме;</w:t>
      </w:r>
    </w:p>
    <w:p w:rsidR="005D56CA" w:rsidRDefault="005D56CA" w:rsidP="005D56CA">
      <w:pPr>
        <w:pStyle w:val="afffa"/>
        <w:rPr>
          <w:rStyle w:val="18"/>
        </w:rPr>
      </w:pPr>
      <w:r>
        <w:rPr>
          <w:rStyle w:val="18"/>
          <w:b/>
        </w:rPr>
        <w:t>недвижимое имущество (недвижимость)</w:t>
      </w:r>
      <w:r>
        <w:rPr>
          <w:rStyle w:val="18"/>
        </w:rPr>
        <w:t xml:space="preserve">, </w:t>
      </w:r>
      <w:proofErr w:type="gramStart"/>
      <w:r>
        <w:rPr>
          <w:rStyle w:val="18"/>
        </w:rPr>
        <w:t>права</w:t>
      </w:r>
      <w:proofErr w:type="gramEnd"/>
      <w:r>
        <w:rPr>
          <w:rStyle w:val="18"/>
        </w:rPr>
        <w:t xml:space="preserve"> на которые подлежат государстве</w:t>
      </w:r>
      <w:r>
        <w:rPr>
          <w:rStyle w:val="18"/>
        </w:rPr>
        <w:t>н</w:t>
      </w:r>
      <w:r>
        <w:rPr>
          <w:rStyle w:val="18"/>
        </w:rPr>
        <w:t xml:space="preserve">ной регистрации в соответствии с федеральным законодательством </w:t>
      </w:r>
      <w:r w:rsidR="00223E00">
        <w:rPr>
          <w:rStyle w:val="18"/>
        </w:rPr>
        <w:t>–</w:t>
      </w:r>
      <w:r>
        <w:rPr>
          <w:rStyle w:val="18"/>
        </w:rPr>
        <w:t xml:space="preserve"> земельные участки, участки недр и все объекты, которые связаны с землей так, что их перемещение без несора</w:t>
      </w:r>
      <w:r>
        <w:rPr>
          <w:rStyle w:val="18"/>
        </w:rPr>
        <w:t>з</w:t>
      </w:r>
      <w:r>
        <w:rPr>
          <w:rStyle w:val="18"/>
        </w:rPr>
        <w:t>мерного ущерба их назначению невозможно, в том числе здания, сооружения, жилые и н</w:t>
      </w:r>
      <w:r>
        <w:rPr>
          <w:rStyle w:val="18"/>
        </w:rPr>
        <w:t>е</w:t>
      </w:r>
      <w:r>
        <w:rPr>
          <w:rStyle w:val="18"/>
        </w:rPr>
        <w:t>жилые помещения, леса и многолетние насаждения, предприятия как имущественные ко</w:t>
      </w:r>
      <w:r>
        <w:rPr>
          <w:rStyle w:val="18"/>
        </w:rPr>
        <w:t>м</w:t>
      </w:r>
      <w:r>
        <w:rPr>
          <w:rStyle w:val="18"/>
        </w:rPr>
        <w:t>плексы;</w:t>
      </w:r>
    </w:p>
    <w:p w:rsidR="00CD4345" w:rsidRDefault="00CD4345" w:rsidP="005D56CA">
      <w:pPr>
        <w:pStyle w:val="afffa"/>
        <w:rPr>
          <w:rStyle w:val="18"/>
          <w:rFonts w:eastAsia="Calibri"/>
        </w:rPr>
      </w:pPr>
      <w:proofErr w:type="gramStart"/>
      <w:r w:rsidRPr="00CD4345">
        <w:rPr>
          <w:rStyle w:val="18"/>
          <w:b/>
        </w:rPr>
        <w:t>объект индивидуального жилищного строительства</w:t>
      </w:r>
      <w:r w:rsidRPr="00CD4345">
        <w:rPr>
          <w:rFonts w:eastAsia="Calibri"/>
        </w:rPr>
        <w:t xml:space="preserve"> </w:t>
      </w:r>
      <w:r>
        <w:rPr>
          <w:rStyle w:val="18"/>
          <w:rFonts w:eastAsia="Times New Roman"/>
        </w:rPr>
        <w:t>–</w:t>
      </w:r>
      <w:r w:rsidRPr="00CD4345">
        <w:rPr>
          <w:rFonts w:eastAsia="Calibri"/>
        </w:rPr>
        <w:t xml:space="preserve"> отдельно стоящее здание с количеством надземных этажей не более чем три, высотой не более двадцати метров, кот</w:t>
      </w:r>
      <w:r w:rsidRPr="00CD4345">
        <w:rPr>
          <w:rFonts w:eastAsia="Calibri"/>
        </w:rPr>
        <w:t>о</w:t>
      </w:r>
      <w:r w:rsidRPr="00CD4345">
        <w:rPr>
          <w:rFonts w:eastAsia="Calibri"/>
        </w:rPr>
        <w:t>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CD4345">
        <w:rPr>
          <w:rFonts w:eastAsia="Calibri"/>
        </w:rPr>
        <w:t xml:space="preserve"> Пон</w:t>
      </w:r>
      <w:r w:rsidRPr="00CD4345">
        <w:rPr>
          <w:rFonts w:eastAsia="Calibri"/>
        </w:rPr>
        <w:t>я</w:t>
      </w:r>
      <w:r w:rsidRPr="00CD4345">
        <w:rPr>
          <w:rFonts w:eastAsia="Calibri"/>
        </w:rPr>
        <w:t xml:space="preserve">тия "объект индивидуального жилищного строительства", "жилой дом" и "индивидуальный </w:t>
      </w:r>
      <w:r w:rsidRPr="00CD4345">
        <w:rPr>
          <w:rFonts w:eastAsia="Calibri"/>
        </w:rPr>
        <w:lastRenderedPageBreak/>
        <w:t xml:space="preserve">жилой дом" применяются в </w:t>
      </w:r>
      <w:r w:rsidR="00C469C2">
        <w:rPr>
          <w:rFonts w:eastAsia="Calibri"/>
        </w:rPr>
        <w:t>Градостроительном</w:t>
      </w:r>
      <w:r w:rsidRPr="00CD4345">
        <w:rPr>
          <w:rFonts w:eastAsia="Calibri"/>
        </w:rPr>
        <w:t xml:space="preserve"> </w:t>
      </w:r>
      <w:r w:rsidR="00C469C2" w:rsidRPr="00CD4345">
        <w:rPr>
          <w:rFonts w:eastAsia="Calibri"/>
        </w:rPr>
        <w:t>кодексе</w:t>
      </w:r>
      <w:r w:rsidR="00C469C2" w:rsidRPr="00C469C2">
        <w:t xml:space="preserve"> </w:t>
      </w:r>
      <w:r w:rsidR="00C469C2">
        <w:t>Российской Федерации</w:t>
      </w:r>
      <w:r w:rsidRPr="00CD4345">
        <w:rPr>
          <w:rFonts w:eastAsia="Calibri"/>
        </w:rPr>
        <w:t>, других ф</w:t>
      </w:r>
      <w:r w:rsidRPr="00CD4345">
        <w:rPr>
          <w:rFonts w:eastAsia="Calibri"/>
        </w:rPr>
        <w:t>е</w:t>
      </w:r>
      <w:r w:rsidRPr="00CD4345">
        <w:rPr>
          <w:rFonts w:eastAsia="Calibri"/>
        </w:rPr>
        <w:t>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</w:t>
      </w:r>
      <w:r w:rsidRPr="00CD4345">
        <w:rPr>
          <w:rFonts w:eastAsia="Calibri"/>
        </w:rPr>
        <w:t>к</w:t>
      </w:r>
      <w:r w:rsidRPr="00CD4345">
        <w:rPr>
          <w:rFonts w:eastAsia="Calibri"/>
        </w:rPr>
        <w:t xml:space="preserve">там индивидуального жилищного строительства </w:t>
      </w:r>
      <w:r w:rsidR="00C469C2">
        <w:rPr>
          <w:rFonts w:eastAsia="Calibri"/>
        </w:rPr>
        <w:t xml:space="preserve">Градостроительным </w:t>
      </w:r>
      <w:r w:rsidR="00C469C2" w:rsidRPr="00CD4345">
        <w:rPr>
          <w:rFonts w:eastAsia="Calibri"/>
        </w:rPr>
        <w:t>кодексом</w:t>
      </w:r>
      <w:r w:rsidR="00C469C2" w:rsidRPr="00C469C2">
        <w:t xml:space="preserve"> </w:t>
      </w:r>
      <w:r w:rsidR="00C469C2">
        <w:t>Российской Федерации</w:t>
      </w:r>
      <w:r w:rsidRPr="00CD4345">
        <w:rPr>
          <w:rFonts w:eastAsia="Calibri"/>
        </w:rPr>
        <w:t>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</w:t>
      </w:r>
      <w:r w:rsidR="008563F5">
        <w:rPr>
          <w:rFonts w:eastAsia="Calibri"/>
        </w:rPr>
        <w:t>ссийской Федерации;</w:t>
      </w:r>
    </w:p>
    <w:p w:rsidR="005D56CA" w:rsidRDefault="005D56CA" w:rsidP="005D56CA">
      <w:pPr>
        <w:pStyle w:val="afffa"/>
        <w:rPr>
          <w:rStyle w:val="18"/>
          <w:rFonts w:eastAsia="Times New Roman"/>
        </w:rPr>
      </w:pPr>
      <w:proofErr w:type="gramStart"/>
      <w:r>
        <w:rPr>
          <w:rStyle w:val="18"/>
          <w:rFonts w:eastAsia="Times New Roman"/>
          <w:b/>
          <w:bCs/>
        </w:rPr>
        <w:t>объект капитального строительства</w:t>
      </w:r>
      <w:r>
        <w:rPr>
          <w:rStyle w:val="18"/>
          <w:rFonts w:eastAsia="Times New Roman"/>
        </w:rPr>
        <w:t xml:space="preserve"> – </w:t>
      </w:r>
      <w:r w:rsidR="004220B5" w:rsidRPr="004220B5">
        <w:rPr>
          <w:rFonts w:eastAsia="Times New Roman"/>
        </w:rPr>
        <w:t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:rsidR="00420F96" w:rsidRPr="00420F96" w:rsidRDefault="00420F96" w:rsidP="00420F96">
      <w:pPr>
        <w:pStyle w:val="afffa"/>
        <w:rPr>
          <w:rStyle w:val="18"/>
          <w:rFonts w:eastAsia="Calibri"/>
        </w:rPr>
      </w:pPr>
      <w:r>
        <w:rPr>
          <w:rStyle w:val="18"/>
          <w:b/>
        </w:rPr>
        <w:t xml:space="preserve">общественные обсуждения или публичные слушания </w:t>
      </w:r>
      <w:r>
        <w:rPr>
          <w:rStyle w:val="18"/>
        </w:rPr>
        <w:t>–</w:t>
      </w:r>
      <w:r>
        <w:rPr>
          <w:rStyle w:val="18"/>
          <w:b/>
        </w:rPr>
        <w:t xml:space="preserve"> </w:t>
      </w:r>
      <w:r>
        <w:rPr>
          <w:rStyle w:val="18"/>
        </w:rPr>
        <w:t>форма реализации прав населения на участие в процессе принятия решений органами местного самоуправления п</w:t>
      </w:r>
      <w:r>
        <w:rPr>
          <w:rStyle w:val="18"/>
        </w:rPr>
        <w:t>о</w:t>
      </w:r>
      <w:r>
        <w:rPr>
          <w:rStyle w:val="18"/>
        </w:rPr>
        <w:t>средством проведения собраний для публичного обсуждения вопросов местного значения;</w:t>
      </w:r>
    </w:p>
    <w:p w:rsidR="00F332DD" w:rsidRPr="005D56CA" w:rsidRDefault="00F332DD" w:rsidP="00F332DD">
      <w:pPr>
        <w:pStyle w:val="afffa"/>
        <w:rPr>
          <w:bCs/>
        </w:rPr>
      </w:pPr>
      <w:r w:rsidRPr="00F332DD">
        <w:rPr>
          <w:rStyle w:val="18"/>
          <w:rFonts w:eastAsia="Times New Roman"/>
          <w:b/>
        </w:rPr>
        <w:t>озелененная территория</w:t>
      </w:r>
      <w:r w:rsidRPr="005D56CA">
        <w:rPr>
          <w:bCs/>
        </w:rPr>
        <w:t xml:space="preserve"> - территория, занятая лесами, лесопарками, парками, скв</w:t>
      </w:r>
      <w:r w:rsidRPr="005D56CA">
        <w:rPr>
          <w:bCs/>
        </w:rPr>
        <w:t>е</w:t>
      </w:r>
      <w:r w:rsidRPr="005D56CA">
        <w:rPr>
          <w:bCs/>
        </w:rPr>
        <w:t>рами, бульварами, используемая для отдыха населения и выполняющая рекреационные, с</w:t>
      </w:r>
      <w:r w:rsidRPr="005D56CA">
        <w:rPr>
          <w:bCs/>
        </w:rPr>
        <w:t>а</w:t>
      </w:r>
      <w:r w:rsidRPr="005D56CA">
        <w:rPr>
          <w:bCs/>
        </w:rPr>
        <w:t>нитарно-гигие</w:t>
      </w:r>
      <w:r w:rsidR="008563F5">
        <w:rPr>
          <w:bCs/>
        </w:rPr>
        <w:t>нические и эстетические функции;</w:t>
      </w:r>
    </w:p>
    <w:p w:rsidR="005D56CA" w:rsidRDefault="005D56CA" w:rsidP="005D56CA">
      <w:pPr>
        <w:pStyle w:val="afffa"/>
        <w:rPr>
          <w:rStyle w:val="18"/>
          <w:rFonts w:eastAsia="Calibri"/>
        </w:rPr>
      </w:pPr>
      <w:proofErr w:type="gramStart"/>
      <w:r>
        <w:rPr>
          <w:rStyle w:val="18"/>
          <w:b/>
          <w:bCs/>
        </w:rPr>
        <w:t>планировка территории</w:t>
      </w:r>
      <w:r>
        <w:rPr>
          <w:rStyle w:val="18"/>
        </w:rPr>
        <w:t xml:space="preserve"> </w:t>
      </w:r>
      <w:r w:rsidR="00223E00">
        <w:rPr>
          <w:rStyle w:val="18"/>
        </w:rPr>
        <w:t>–</w:t>
      </w:r>
      <w:r>
        <w:rPr>
          <w:rStyle w:val="18"/>
        </w:rPr>
        <w:t xml:space="preserve"> одна из разновидностей градостроительной деятельности по упорядочению и созданию условий для развития территории, осуществляемая путем по</w:t>
      </w:r>
      <w:r>
        <w:rPr>
          <w:rStyle w:val="18"/>
        </w:rPr>
        <w:t>д</w:t>
      </w:r>
      <w:r>
        <w:rPr>
          <w:rStyle w:val="18"/>
        </w:rPr>
        <w:t>готовки и реализации решений документации по планировке территории, содержащей хара</w:t>
      </w:r>
      <w:r>
        <w:rPr>
          <w:rStyle w:val="18"/>
        </w:rPr>
        <w:t>к</w:t>
      </w:r>
      <w:r>
        <w:rPr>
          <w:rStyle w:val="18"/>
        </w:rPr>
        <w:t>теристики и параметры ее планируемого развития, а также фиксированные границы регул</w:t>
      </w:r>
      <w:r>
        <w:rPr>
          <w:rStyle w:val="18"/>
        </w:rPr>
        <w:t>и</w:t>
      </w:r>
      <w:r>
        <w:rPr>
          <w:rStyle w:val="18"/>
        </w:rPr>
        <w:t>рования землепользования и застройки, в том числе, в виде красных линий, границ земел</w:t>
      </w:r>
      <w:r>
        <w:rPr>
          <w:rStyle w:val="18"/>
        </w:rPr>
        <w:t>ь</w:t>
      </w:r>
      <w:r>
        <w:rPr>
          <w:rStyle w:val="18"/>
        </w:rPr>
        <w:t>ных участков, границ зон планируемого размещения объектов, границ зон действия публи</w:t>
      </w:r>
      <w:r>
        <w:rPr>
          <w:rStyle w:val="18"/>
        </w:rPr>
        <w:t>ч</w:t>
      </w:r>
      <w:r>
        <w:rPr>
          <w:rStyle w:val="18"/>
        </w:rPr>
        <w:t>ных сервитутов;</w:t>
      </w:r>
      <w:proofErr w:type="gramEnd"/>
    </w:p>
    <w:p w:rsidR="005D56CA" w:rsidRDefault="005D56CA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прибрежная защитная полоса</w:t>
      </w:r>
      <w:r>
        <w:rPr>
          <w:rStyle w:val="18"/>
          <w:rFonts w:eastAsia="Times New Roman"/>
        </w:rPr>
        <w:t xml:space="preserve"> – полоса земли вдоль береговой линии водного об</w:t>
      </w:r>
      <w:r>
        <w:rPr>
          <w:rStyle w:val="18"/>
          <w:rFonts w:eastAsia="Times New Roman"/>
        </w:rPr>
        <w:t>ъ</w:t>
      </w:r>
      <w:r>
        <w:rPr>
          <w:rStyle w:val="18"/>
          <w:rFonts w:eastAsia="Times New Roman"/>
        </w:rPr>
        <w:t>екта общего пользования, являющаяся частью водоохраной зоны, для которой вводятся д</w:t>
      </w:r>
      <w:r>
        <w:rPr>
          <w:rStyle w:val="18"/>
          <w:rFonts w:eastAsia="Times New Roman"/>
        </w:rPr>
        <w:t>о</w:t>
      </w:r>
      <w:r>
        <w:rPr>
          <w:rStyle w:val="18"/>
          <w:rFonts w:eastAsia="Times New Roman"/>
        </w:rPr>
        <w:t>полнительные ограничения хозяйственной и иной деятельности;</w:t>
      </w:r>
    </w:p>
    <w:p w:rsidR="005D56CA" w:rsidRDefault="005D56CA" w:rsidP="005D56CA">
      <w:pPr>
        <w:pStyle w:val="afffa"/>
        <w:rPr>
          <w:rStyle w:val="18"/>
          <w:rFonts w:eastAsia="Arial"/>
        </w:rPr>
      </w:pPr>
      <w:r>
        <w:rPr>
          <w:rStyle w:val="18"/>
          <w:rFonts w:eastAsia="Arial"/>
          <w:b/>
          <w:bCs/>
        </w:rPr>
        <w:t>проект планировки</w:t>
      </w:r>
      <w:r w:rsidR="00F332DD">
        <w:rPr>
          <w:rStyle w:val="18"/>
          <w:rFonts w:eastAsia="Arial"/>
        </w:rPr>
        <w:t xml:space="preserve"> </w:t>
      </w:r>
      <w:r w:rsidR="00F332DD">
        <w:rPr>
          <w:rStyle w:val="18"/>
          <w:rFonts w:eastAsia="Times New Roman"/>
        </w:rPr>
        <w:t>–</w:t>
      </w:r>
      <w:r>
        <w:rPr>
          <w:rStyle w:val="18"/>
          <w:rFonts w:eastAsia="Arial"/>
        </w:rPr>
        <w:t xml:space="preserve"> разрабатывается для выделения элементов планировочной структуры, установления параметров планируемого развития элементов планировочной структуры;</w:t>
      </w:r>
    </w:p>
    <w:p w:rsidR="005D56CA" w:rsidRDefault="005D56CA" w:rsidP="005D56CA">
      <w:pPr>
        <w:pStyle w:val="afffa"/>
        <w:rPr>
          <w:rStyle w:val="18"/>
          <w:rFonts w:eastAsia="Arial"/>
        </w:rPr>
      </w:pPr>
      <w:r>
        <w:rPr>
          <w:rStyle w:val="18"/>
          <w:rFonts w:eastAsia="Arial"/>
          <w:b/>
          <w:bCs/>
        </w:rPr>
        <w:t xml:space="preserve">проект межевания </w:t>
      </w:r>
      <w:r w:rsidR="00F332DD">
        <w:rPr>
          <w:rStyle w:val="18"/>
          <w:rFonts w:eastAsia="Times New Roman"/>
        </w:rPr>
        <w:t>–</w:t>
      </w:r>
      <w:r>
        <w:rPr>
          <w:rStyle w:val="18"/>
          <w:rFonts w:eastAsia="Arial"/>
          <w:b/>
          <w:bCs/>
        </w:rPr>
        <w:t xml:space="preserve"> </w:t>
      </w:r>
      <w:r>
        <w:rPr>
          <w:rStyle w:val="18"/>
          <w:rFonts w:eastAsia="Arial"/>
        </w:rPr>
        <w:t>документ, разрабатываемый применительно к застроенным и подлежащим застройке территориям, расположенным в границах элементов планировочной структуры, установленных проектами планировки территорий, в целях установления границ застроенных земельных участков и границ незастроенных земельных участков;</w:t>
      </w:r>
    </w:p>
    <w:p w:rsidR="00F332DD" w:rsidRPr="005D56CA" w:rsidRDefault="00F332DD" w:rsidP="00F332DD">
      <w:pPr>
        <w:pStyle w:val="afffa"/>
        <w:rPr>
          <w:bCs/>
        </w:rPr>
      </w:pPr>
      <w:r w:rsidRPr="00F332DD">
        <w:rPr>
          <w:rStyle w:val="18"/>
          <w:rFonts w:eastAsia="Arial"/>
          <w:b/>
        </w:rPr>
        <w:t>проектная документация</w:t>
      </w:r>
      <w:r w:rsidRPr="005D56CA">
        <w:rPr>
          <w:bCs/>
        </w:rPr>
        <w:t xml:space="preserve"> </w:t>
      </w:r>
      <w:r>
        <w:rPr>
          <w:rStyle w:val="18"/>
          <w:rFonts w:eastAsia="Times New Roman"/>
        </w:rPr>
        <w:t>–</w:t>
      </w:r>
      <w:r w:rsidRPr="005D56CA">
        <w:rPr>
          <w:bCs/>
        </w:rPr>
        <w:t xml:space="preserve"> документация, подготавливаемая применительно к об</w:t>
      </w:r>
      <w:r w:rsidRPr="005D56CA">
        <w:rPr>
          <w:bCs/>
        </w:rPr>
        <w:t>ъ</w:t>
      </w:r>
      <w:r w:rsidRPr="005D56CA">
        <w:rPr>
          <w:bCs/>
        </w:rPr>
        <w:t>ектам капитального строительства и их частям, строящимся, реконструируемым в границах принадлежащего застройщику земельного участка, а также в случаях проведение капитал</w:t>
      </w:r>
      <w:r w:rsidRPr="005D56CA">
        <w:rPr>
          <w:bCs/>
        </w:rPr>
        <w:t>ь</w:t>
      </w:r>
      <w:r w:rsidRPr="005D56CA">
        <w:rPr>
          <w:bCs/>
        </w:rPr>
        <w:t>ного ремонта объектов капитального строительства, если при его проведении затрагиваются конструктивные и иные характеристики надежности и безопасности таких объектов. Пр</w:t>
      </w:r>
      <w:r w:rsidRPr="005D56CA">
        <w:rPr>
          <w:bCs/>
        </w:rPr>
        <w:t>о</w:t>
      </w:r>
      <w:r w:rsidRPr="005D56CA">
        <w:rPr>
          <w:bCs/>
        </w:rPr>
        <w:t>ектная документация содержит материалы в текстовой форме и в виде карт (схем) и опред</w:t>
      </w:r>
      <w:r w:rsidRPr="005D56CA">
        <w:rPr>
          <w:bCs/>
        </w:rPr>
        <w:t>е</w:t>
      </w:r>
      <w:r w:rsidRPr="005D56CA">
        <w:rPr>
          <w:bCs/>
        </w:rPr>
        <w:t xml:space="preserve">ляет архитектурные, функционально-технологические, конструктивные и инженерно-технические решения, используется для получения </w:t>
      </w:r>
      <w:hyperlink r:id="rId11" w:history="1">
        <w:r w:rsidRPr="00F332DD">
          <w:rPr>
            <w:rStyle w:val="aff4"/>
            <w:bCs/>
            <w:color w:val="auto"/>
            <w:u w:val="none"/>
          </w:rPr>
          <w:t>разрешения</w:t>
        </w:r>
      </w:hyperlink>
      <w:r w:rsidRPr="005D56CA">
        <w:rPr>
          <w:bCs/>
        </w:rPr>
        <w:t xml:space="preserve"> на строительство и в прои</w:t>
      </w:r>
      <w:r w:rsidRPr="005D56CA">
        <w:rPr>
          <w:bCs/>
        </w:rPr>
        <w:t>з</w:t>
      </w:r>
      <w:r w:rsidRPr="005D56CA">
        <w:rPr>
          <w:bCs/>
        </w:rPr>
        <w:t xml:space="preserve">водстве строительных работ после ее согласования </w:t>
      </w:r>
      <w:r>
        <w:rPr>
          <w:bCs/>
        </w:rPr>
        <w:t>в установленном порядке;</w:t>
      </w:r>
    </w:p>
    <w:p w:rsidR="005D56CA" w:rsidRDefault="005D56CA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процент застройки участка</w:t>
      </w:r>
      <w:r>
        <w:rPr>
          <w:rStyle w:val="18"/>
          <w:rFonts w:eastAsia="Times New Roman"/>
        </w:rPr>
        <w:t xml:space="preserve"> – выраженный в процентах показатель градостроител</w:t>
      </w:r>
      <w:r>
        <w:rPr>
          <w:rStyle w:val="18"/>
          <w:rFonts w:eastAsia="Times New Roman"/>
        </w:rPr>
        <w:t>ь</w:t>
      </w:r>
      <w:r>
        <w:rPr>
          <w:rStyle w:val="18"/>
          <w:rFonts w:eastAsia="Times New Roman"/>
        </w:rPr>
        <w:t>ного регламента, показывающий, какая максимальная часть площади каждого земельного участка, расположенного в соответствующей территориальной зоне, может быть занята зд</w:t>
      </w:r>
      <w:r>
        <w:rPr>
          <w:rStyle w:val="18"/>
          <w:rFonts w:eastAsia="Times New Roman"/>
        </w:rPr>
        <w:t>а</w:t>
      </w:r>
      <w:r>
        <w:rPr>
          <w:rStyle w:val="18"/>
          <w:rFonts w:eastAsia="Times New Roman"/>
        </w:rPr>
        <w:t>ниями, строениями и сооружениями;</w:t>
      </w:r>
    </w:p>
    <w:p w:rsidR="005D56CA" w:rsidRDefault="005D56CA" w:rsidP="005D56CA">
      <w:pPr>
        <w:pStyle w:val="afffa"/>
        <w:rPr>
          <w:rStyle w:val="18"/>
          <w:rFonts w:eastAsia="Times New Roman"/>
        </w:rPr>
      </w:pPr>
      <w:proofErr w:type="gramStart"/>
      <w:r>
        <w:rPr>
          <w:rStyle w:val="18"/>
          <w:rFonts w:eastAsia="Times New Roman"/>
          <w:b/>
          <w:bCs/>
        </w:rPr>
        <w:t>публичный сервитут</w:t>
      </w:r>
      <w:r>
        <w:rPr>
          <w:rStyle w:val="18"/>
          <w:rFonts w:eastAsia="Times New Roman"/>
        </w:rPr>
        <w:t xml:space="preserve"> – право ограниченного пользования недвижимостью, устано</w:t>
      </w:r>
      <w:r>
        <w:rPr>
          <w:rStyle w:val="18"/>
          <w:rFonts w:eastAsia="Times New Roman"/>
        </w:rPr>
        <w:t>в</w:t>
      </w:r>
      <w:r>
        <w:rPr>
          <w:rStyle w:val="18"/>
          <w:rFonts w:eastAsia="Times New Roman"/>
        </w:rPr>
        <w:t>ленное законом или иным нормативным правовым актом Российской Федерации, нормати</w:t>
      </w:r>
      <w:r>
        <w:rPr>
          <w:rStyle w:val="18"/>
          <w:rFonts w:eastAsia="Times New Roman"/>
        </w:rPr>
        <w:t>в</w:t>
      </w:r>
      <w:r>
        <w:rPr>
          <w:rStyle w:val="18"/>
          <w:rFonts w:eastAsia="Times New Roman"/>
        </w:rPr>
        <w:t xml:space="preserve">ным правовым актом субъекта Российской Федерации, нормативным правовым актом органа </w:t>
      </w:r>
      <w:r>
        <w:rPr>
          <w:rStyle w:val="18"/>
          <w:rFonts w:eastAsia="Times New Roman"/>
        </w:rPr>
        <w:lastRenderedPageBreak/>
        <w:t>местного самоуправления с учетом результатов</w:t>
      </w:r>
      <w:r w:rsidR="00A55DE9" w:rsidRPr="00A55DE9">
        <w:t xml:space="preserve"> </w:t>
      </w:r>
      <w:r w:rsidR="00A55DE9">
        <w:t>общественных обсуждений или</w:t>
      </w:r>
      <w:r>
        <w:rPr>
          <w:rStyle w:val="18"/>
          <w:rFonts w:eastAsia="Times New Roman"/>
        </w:rPr>
        <w:t xml:space="preserve"> публичных слушаний по обсуждению документации по планировке территории, в случаях, если это необходимо для обеспечения интересов государства, местного самоуправления или местного населения, без изъятия земельных участков;</w:t>
      </w:r>
      <w:proofErr w:type="gramEnd"/>
    </w:p>
    <w:p w:rsidR="005D56CA" w:rsidRDefault="005D56CA" w:rsidP="005D56CA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разрешенное использование</w:t>
      </w:r>
      <w:r>
        <w:rPr>
          <w:rStyle w:val="18"/>
          <w:rFonts w:eastAsia="Times New Roman"/>
        </w:rPr>
        <w:t xml:space="preserve"> </w:t>
      </w:r>
      <w:r>
        <w:rPr>
          <w:rStyle w:val="18"/>
          <w:rFonts w:eastAsia="Times New Roman"/>
          <w:b/>
          <w:bCs/>
        </w:rPr>
        <w:t>земельных участков и иных объектов недвижимости</w:t>
      </w:r>
      <w:r>
        <w:rPr>
          <w:rStyle w:val="18"/>
          <w:rFonts w:eastAsia="Times New Roman"/>
        </w:rPr>
        <w:t xml:space="preserve"> – использование недвижимости в соответствии с градостроительным регламентом, огран</w:t>
      </w:r>
      <w:r>
        <w:rPr>
          <w:rStyle w:val="18"/>
          <w:rFonts w:eastAsia="Times New Roman"/>
        </w:rPr>
        <w:t>и</w:t>
      </w:r>
      <w:r>
        <w:rPr>
          <w:rStyle w:val="18"/>
          <w:rFonts w:eastAsia="Times New Roman"/>
        </w:rPr>
        <w:t>чениями на использование недвижимости, установленными в соответствии с законодател</w:t>
      </w:r>
      <w:r>
        <w:rPr>
          <w:rStyle w:val="18"/>
          <w:rFonts w:eastAsia="Times New Roman"/>
        </w:rPr>
        <w:t>ь</w:t>
      </w:r>
      <w:r>
        <w:rPr>
          <w:rStyle w:val="18"/>
          <w:rFonts w:eastAsia="Times New Roman"/>
        </w:rPr>
        <w:t>ством, а также публичными сервитутами;</w:t>
      </w:r>
    </w:p>
    <w:p w:rsidR="004220B5" w:rsidRDefault="004220B5" w:rsidP="00F332DD">
      <w:pPr>
        <w:pStyle w:val="afffa"/>
        <w:rPr>
          <w:rStyle w:val="18"/>
        </w:rPr>
      </w:pPr>
      <w:proofErr w:type="gramStart"/>
      <w:r w:rsidRPr="004220B5">
        <w:rPr>
          <w:rFonts w:eastAsia="Times New Roman"/>
          <w:b/>
          <w:bCs/>
        </w:rPr>
        <w:t>реконструкция объектов капитального строительства (за исключением лине</w:t>
      </w:r>
      <w:r w:rsidRPr="004220B5">
        <w:rPr>
          <w:rFonts w:eastAsia="Times New Roman"/>
          <w:b/>
          <w:bCs/>
        </w:rPr>
        <w:t>й</w:t>
      </w:r>
      <w:r w:rsidRPr="004220B5">
        <w:rPr>
          <w:rFonts w:eastAsia="Times New Roman"/>
          <w:b/>
          <w:bCs/>
        </w:rPr>
        <w:t xml:space="preserve">ных объектов) </w:t>
      </w:r>
      <w:r>
        <w:rPr>
          <w:rFonts w:eastAsia="Times New Roman"/>
          <w:b/>
          <w:bCs/>
        </w:rPr>
        <w:t>–</w:t>
      </w:r>
      <w:r w:rsidRPr="004220B5">
        <w:rPr>
          <w:rFonts w:eastAsia="Times New Roman"/>
          <w:b/>
          <w:bCs/>
        </w:rPr>
        <w:t xml:space="preserve"> </w:t>
      </w:r>
      <w:r w:rsidRPr="004220B5">
        <w:rPr>
          <w:rStyle w:val="18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</w:t>
      </w:r>
      <w:r w:rsidRPr="004220B5">
        <w:rPr>
          <w:rStyle w:val="18"/>
        </w:rPr>
        <w:t>с</w:t>
      </w:r>
      <w:r w:rsidRPr="004220B5">
        <w:rPr>
          <w:rStyle w:val="18"/>
        </w:rPr>
        <w:t>ширение объекта капитального строительства, а также замена и (или) восстановление нес</w:t>
      </w:r>
      <w:r w:rsidRPr="004220B5">
        <w:rPr>
          <w:rStyle w:val="18"/>
        </w:rPr>
        <w:t>у</w:t>
      </w:r>
      <w:r w:rsidRPr="004220B5">
        <w:rPr>
          <w:rStyle w:val="18"/>
        </w:rPr>
        <w:t>щих строительных конструкций объекта капитального строительства, за исключением зам</w:t>
      </w:r>
      <w:r w:rsidRPr="004220B5">
        <w:rPr>
          <w:rStyle w:val="18"/>
        </w:rPr>
        <w:t>е</w:t>
      </w:r>
      <w:r w:rsidRPr="004220B5">
        <w:rPr>
          <w:rStyle w:val="18"/>
        </w:rPr>
        <w:t>ны отдельных элементов таких конструкций на аналогичные или иные улучшающие показ</w:t>
      </w:r>
      <w:r w:rsidRPr="004220B5">
        <w:rPr>
          <w:rStyle w:val="18"/>
        </w:rPr>
        <w:t>а</w:t>
      </w:r>
      <w:r w:rsidRPr="004220B5">
        <w:rPr>
          <w:rStyle w:val="18"/>
        </w:rPr>
        <w:t>тели таких конструкций элементы и (или) восстановления</w:t>
      </w:r>
      <w:proofErr w:type="gramEnd"/>
      <w:r w:rsidRPr="004220B5">
        <w:rPr>
          <w:rStyle w:val="18"/>
        </w:rPr>
        <w:t xml:space="preserve"> указанных элементов;</w:t>
      </w:r>
    </w:p>
    <w:p w:rsidR="004220B5" w:rsidRPr="004220B5" w:rsidRDefault="004220B5" w:rsidP="00F332DD">
      <w:pPr>
        <w:pStyle w:val="afffa"/>
        <w:rPr>
          <w:rStyle w:val="18"/>
        </w:rPr>
      </w:pPr>
      <w:r w:rsidRPr="004220B5">
        <w:rPr>
          <w:rFonts w:eastAsia="Times New Roman"/>
          <w:b/>
          <w:bCs/>
        </w:rPr>
        <w:t>реконструкция линейных</w:t>
      </w:r>
      <w:r w:rsidRPr="004220B5">
        <w:t xml:space="preserve"> </w:t>
      </w:r>
      <w:r w:rsidRPr="004220B5">
        <w:rPr>
          <w:rFonts w:eastAsia="Times New Roman"/>
          <w:b/>
          <w:bCs/>
        </w:rPr>
        <w:t>объектов</w:t>
      </w:r>
      <w:r w:rsidRPr="004220B5">
        <w:t xml:space="preserve"> </w:t>
      </w:r>
      <w:r>
        <w:t>–</w:t>
      </w:r>
      <w:r w:rsidRPr="004220B5">
        <w:t xml:space="preserve"> изменение параметров линейных объектов или их участков (частей), которое влечет за собой изменение класса, категории и (или) пе</w:t>
      </w:r>
      <w:r w:rsidRPr="004220B5">
        <w:t>р</w:t>
      </w:r>
      <w:r w:rsidRPr="004220B5">
        <w:t>воначально установленных показателей функционирования таких объектов (мощности, гр</w:t>
      </w:r>
      <w:r w:rsidRPr="004220B5">
        <w:t>у</w:t>
      </w:r>
      <w:r w:rsidRPr="004220B5">
        <w:t xml:space="preserve">зоподъемности и других) или при </w:t>
      </w:r>
      <w:proofErr w:type="gramStart"/>
      <w:r w:rsidRPr="004220B5">
        <w:t>котором</w:t>
      </w:r>
      <w:proofErr w:type="gramEnd"/>
      <w:r w:rsidRPr="004220B5">
        <w:t xml:space="preserve"> требуется изменение границ полос отвода и (или) охранных зон таких объектов;</w:t>
      </w:r>
    </w:p>
    <w:p w:rsidR="006E4642" w:rsidRDefault="006E4642" w:rsidP="006E4642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территориальные зоны</w:t>
      </w:r>
      <w:r>
        <w:rPr>
          <w:rStyle w:val="18"/>
          <w:rFonts w:eastAsia="Times New Roman"/>
        </w:rPr>
        <w:t xml:space="preserve"> – </w:t>
      </w:r>
      <w:r w:rsidR="00A763C4" w:rsidRPr="00A763C4">
        <w:rPr>
          <w:rFonts w:eastAsia="Times New Roman"/>
        </w:rPr>
        <w:t>зоны, для которых в правилах землепользования и з</w:t>
      </w:r>
      <w:r w:rsidR="00A763C4" w:rsidRPr="00A763C4">
        <w:rPr>
          <w:rFonts w:eastAsia="Times New Roman"/>
        </w:rPr>
        <w:t>а</w:t>
      </w:r>
      <w:r w:rsidR="00A763C4" w:rsidRPr="00A763C4">
        <w:rPr>
          <w:rFonts w:eastAsia="Times New Roman"/>
        </w:rPr>
        <w:t>стройки определены границы и установлены градостроительные регламенты;</w:t>
      </w:r>
    </w:p>
    <w:p w:rsidR="006E4642" w:rsidRDefault="006E4642" w:rsidP="006E4642">
      <w:pPr>
        <w:pStyle w:val="afffa"/>
        <w:rPr>
          <w:rStyle w:val="18"/>
          <w:rFonts w:eastAsia="Times New Roman"/>
        </w:rPr>
      </w:pPr>
      <w:r>
        <w:rPr>
          <w:rStyle w:val="18"/>
          <w:rFonts w:eastAsia="Times New Roman"/>
          <w:b/>
          <w:bCs/>
        </w:rPr>
        <w:t>территории общего пользования</w:t>
      </w:r>
      <w:r>
        <w:rPr>
          <w:rStyle w:val="18"/>
          <w:rFonts w:eastAsia="Times New Roman"/>
        </w:rPr>
        <w:t xml:space="preserve"> –</w:t>
      </w:r>
      <w:r w:rsidR="00CD4345">
        <w:t xml:space="preserve"> </w:t>
      </w:r>
      <w:r w:rsidR="00CD4345" w:rsidRPr="00CD4345">
        <w:rPr>
          <w:rFonts w:eastAsia="Times New Roman"/>
        </w:rPr>
        <w:t>территории, которыми беспрепятственно польз</w:t>
      </w:r>
      <w:r w:rsidR="00CD4345" w:rsidRPr="00CD4345">
        <w:rPr>
          <w:rFonts w:eastAsia="Times New Roman"/>
        </w:rPr>
        <w:t>у</w:t>
      </w:r>
      <w:r w:rsidR="00CD4345" w:rsidRPr="00CD4345">
        <w:rPr>
          <w:rFonts w:eastAsia="Times New Roman"/>
        </w:rPr>
        <w:t>ется неограниченный круг лиц (в том числе площади, улицы, проезды, набережные, берег</w:t>
      </w:r>
      <w:r w:rsidR="00CD4345" w:rsidRPr="00CD4345">
        <w:rPr>
          <w:rFonts w:eastAsia="Times New Roman"/>
        </w:rPr>
        <w:t>о</w:t>
      </w:r>
      <w:r w:rsidR="00CD4345" w:rsidRPr="00CD4345">
        <w:rPr>
          <w:rFonts w:eastAsia="Times New Roman"/>
        </w:rPr>
        <w:t>вые полосы водных объектов общего пользования, скверы, бульвары);</w:t>
      </w:r>
    </w:p>
    <w:p w:rsidR="005D56CA" w:rsidRPr="005D56CA" w:rsidRDefault="00F332DD" w:rsidP="00F332DD">
      <w:pPr>
        <w:pStyle w:val="afffa"/>
        <w:rPr>
          <w:bCs/>
        </w:rPr>
      </w:pPr>
      <w:proofErr w:type="gramStart"/>
      <w:r w:rsidRPr="00F332DD">
        <w:rPr>
          <w:b/>
          <w:bCs/>
        </w:rPr>
        <w:t xml:space="preserve">этажность </w:t>
      </w:r>
      <w:r w:rsidR="005D56CA" w:rsidRPr="00F332DD">
        <w:rPr>
          <w:b/>
          <w:bCs/>
        </w:rPr>
        <w:t>здания</w:t>
      </w:r>
      <w:r w:rsidR="005D56CA" w:rsidRPr="005D56CA">
        <w:rPr>
          <w:bCs/>
        </w:rPr>
        <w:t xml:space="preserve"> </w:t>
      </w:r>
      <w:r w:rsidR="00223E00">
        <w:rPr>
          <w:rStyle w:val="18"/>
        </w:rPr>
        <w:t>–</w:t>
      </w:r>
      <w:r w:rsidR="005D56CA" w:rsidRPr="005D56CA">
        <w:rPr>
          <w:bCs/>
        </w:rPr>
        <w:t xml:space="preserve"> число надземных этажей, включающее все надземные этажи, в том числе </w:t>
      </w:r>
      <w:r w:rsidRPr="005D56CA">
        <w:rPr>
          <w:bCs/>
        </w:rPr>
        <w:t>технический этаж, мансардный, а также цокольный этаж, если верх его перекр</w:t>
      </w:r>
      <w:r w:rsidRPr="005D56CA">
        <w:rPr>
          <w:bCs/>
        </w:rPr>
        <w:t>ы</w:t>
      </w:r>
      <w:r w:rsidRPr="005D56CA">
        <w:rPr>
          <w:bCs/>
        </w:rPr>
        <w:t>тия находится выше средней планировочной от</w:t>
      </w:r>
      <w:r w:rsidR="00AA68CB">
        <w:rPr>
          <w:bCs/>
        </w:rPr>
        <w:t>метки земли не менее чем на 2 м</w:t>
      </w:r>
      <w:r w:rsidRPr="005D56CA">
        <w:rPr>
          <w:bCs/>
        </w:rPr>
        <w:t xml:space="preserve"> подполье под зданием независимо от его высоты, а также междуэтажное пространство с высотой м</w:t>
      </w:r>
      <w:r w:rsidRPr="005D56CA">
        <w:rPr>
          <w:bCs/>
        </w:rPr>
        <w:t>е</w:t>
      </w:r>
      <w:r w:rsidRPr="005D56CA">
        <w:rPr>
          <w:bCs/>
        </w:rPr>
        <w:t>нее 1,8 м в число</w:t>
      </w:r>
      <w:r w:rsidR="00AA68CB">
        <w:rPr>
          <w:bCs/>
        </w:rPr>
        <w:t xml:space="preserve"> надземных этажей не включается</w:t>
      </w:r>
      <w:r w:rsidRPr="005D56CA">
        <w:rPr>
          <w:bCs/>
        </w:rPr>
        <w:t xml:space="preserve"> при различном числе</w:t>
      </w:r>
      <w:proofErr w:type="gramEnd"/>
      <w:r w:rsidRPr="005D56CA">
        <w:rPr>
          <w:bCs/>
        </w:rPr>
        <w:t xml:space="preserve"> этажей в разных ч</w:t>
      </w:r>
      <w:r w:rsidRPr="005D56CA">
        <w:rPr>
          <w:bCs/>
        </w:rPr>
        <w:t>а</w:t>
      </w:r>
      <w:r w:rsidRPr="005D56CA">
        <w:rPr>
          <w:bCs/>
        </w:rPr>
        <w:t>стях здания этажность определяется о</w:t>
      </w:r>
      <w:r w:rsidR="00035EFA">
        <w:rPr>
          <w:bCs/>
        </w:rPr>
        <w:t>тдельно для каждой части здания.</w:t>
      </w:r>
    </w:p>
    <w:p w:rsidR="00AD4634" w:rsidRPr="00AD4634" w:rsidRDefault="00AD4634" w:rsidP="00AD4634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7" w:name="_Toc525301448"/>
      <w:r w:rsidRPr="00AD4634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2</w:t>
      </w:r>
      <w:r w:rsidRPr="00AD4634">
        <w:rPr>
          <w:b/>
          <w:sz w:val="24"/>
          <w:szCs w:val="24"/>
        </w:rPr>
        <w:t>. Назначение Правил землепользования и застройки</w:t>
      </w:r>
      <w:bookmarkEnd w:id="7"/>
    </w:p>
    <w:p w:rsidR="00DF271D" w:rsidRDefault="00CF3AB4" w:rsidP="00CF3AB4">
      <w:pPr>
        <w:pStyle w:val="afffa"/>
        <w:rPr>
          <w:bCs/>
        </w:rPr>
      </w:pPr>
      <w:r>
        <w:rPr>
          <w:bCs/>
        </w:rPr>
        <w:t>1.</w:t>
      </w:r>
      <w:r w:rsidR="006A0DD1">
        <w:rPr>
          <w:bCs/>
        </w:rPr>
        <w:t xml:space="preserve"> </w:t>
      </w:r>
      <w:proofErr w:type="gramStart"/>
      <w:r w:rsidR="00AD4634" w:rsidRPr="00AD4634">
        <w:rPr>
          <w:bCs/>
        </w:rPr>
        <w:t>Правила землепользования и застройки Георгиевского городского округа Ставр</w:t>
      </w:r>
      <w:r w:rsidR="00AD4634" w:rsidRPr="00AD4634">
        <w:rPr>
          <w:bCs/>
        </w:rPr>
        <w:t>о</w:t>
      </w:r>
      <w:r w:rsidR="00AA68CB">
        <w:rPr>
          <w:bCs/>
        </w:rPr>
        <w:t xml:space="preserve">польского края </w:t>
      </w:r>
      <w:r w:rsidR="003328DE">
        <w:rPr>
          <w:bCs/>
        </w:rPr>
        <w:t xml:space="preserve">в части населенных пунктов: села </w:t>
      </w:r>
      <w:proofErr w:type="spellStart"/>
      <w:r w:rsidR="003328DE">
        <w:rPr>
          <w:bCs/>
        </w:rPr>
        <w:t>Краснокумского</w:t>
      </w:r>
      <w:proofErr w:type="spellEnd"/>
      <w:r w:rsidR="003328DE">
        <w:rPr>
          <w:bCs/>
        </w:rPr>
        <w:t>, станицы Подгорной, ст</w:t>
      </w:r>
      <w:r w:rsidR="003328DE">
        <w:rPr>
          <w:bCs/>
        </w:rPr>
        <w:t>а</w:t>
      </w:r>
      <w:r w:rsidR="003328DE">
        <w:rPr>
          <w:bCs/>
        </w:rPr>
        <w:t>ницы</w:t>
      </w:r>
      <w:r w:rsidR="00FE7E74" w:rsidRPr="00FE7E74">
        <w:rPr>
          <w:bCs/>
        </w:rPr>
        <w:t xml:space="preserve"> Алексан</w:t>
      </w:r>
      <w:r w:rsidR="003328DE">
        <w:rPr>
          <w:bCs/>
        </w:rPr>
        <w:t>дрийской, поселка Терского, хутора</w:t>
      </w:r>
      <w:r w:rsidR="00FE7E74" w:rsidRPr="00FE7E74">
        <w:rPr>
          <w:bCs/>
        </w:rPr>
        <w:t xml:space="preserve"> </w:t>
      </w:r>
      <w:r w:rsidR="003328DE">
        <w:rPr>
          <w:bCs/>
        </w:rPr>
        <w:t>им. Кирова, станицы Незлобной, поселка</w:t>
      </w:r>
      <w:r w:rsidR="00FE7E74" w:rsidRPr="00FE7E74">
        <w:rPr>
          <w:bCs/>
        </w:rPr>
        <w:t xml:space="preserve"> </w:t>
      </w:r>
      <w:proofErr w:type="spellStart"/>
      <w:r w:rsidR="00FE7E74" w:rsidRPr="00FE7E74">
        <w:rPr>
          <w:bCs/>
        </w:rPr>
        <w:t>Приэтокского</w:t>
      </w:r>
      <w:proofErr w:type="spellEnd"/>
      <w:r w:rsidR="00AA68CB">
        <w:rPr>
          <w:bCs/>
        </w:rPr>
        <w:t xml:space="preserve"> (далее – Правила)</w:t>
      </w:r>
      <w:r w:rsidR="00AD4634" w:rsidRPr="00AD4634">
        <w:rPr>
          <w:bCs/>
        </w:rPr>
        <w:t xml:space="preserve"> – документ территориального зонирования, принятый в с</w:t>
      </w:r>
      <w:r w:rsidR="00AD4634" w:rsidRPr="00AD4634">
        <w:rPr>
          <w:bCs/>
        </w:rPr>
        <w:t>о</w:t>
      </w:r>
      <w:r w:rsidR="00AD4634" w:rsidRPr="00AD4634">
        <w:rPr>
          <w:bCs/>
        </w:rPr>
        <w:t>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</w:t>
      </w:r>
      <w:proofErr w:type="gramEnd"/>
      <w:r w:rsidR="00AD4634" w:rsidRPr="00AD4634">
        <w:rPr>
          <w:bCs/>
        </w:rPr>
        <w:t xml:space="preserve"> правовыми актами, регламентирующими вопросы землепользования и застройки земель на территории </w:t>
      </w:r>
      <w:r w:rsidR="00AA68CB">
        <w:rPr>
          <w:bCs/>
        </w:rPr>
        <w:t>городского округа.</w:t>
      </w:r>
    </w:p>
    <w:p w:rsidR="00AD4634" w:rsidRPr="00DF271D" w:rsidRDefault="00AD4634" w:rsidP="006A0DD1">
      <w:pPr>
        <w:pStyle w:val="afffa"/>
        <w:rPr>
          <w:bCs/>
        </w:rPr>
      </w:pPr>
      <w:r w:rsidRPr="00DF271D">
        <w:rPr>
          <w:bCs/>
        </w:rPr>
        <w:t>Правила учитывают основные направления социально-экономического и градостро</w:t>
      </w:r>
      <w:r w:rsidRPr="00DF271D">
        <w:rPr>
          <w:bCs/>
        </w:rPr>
        <w:t>и</w:t>
      </w:r>
      <w:r w:rsidRPr="00DF271D">
        <w:rPr>
          <w:bCs/>
        </w:rPr>
        <w:t>тельного развития, охраны культурного наследия, окружающей среды и рационального и</w:t>
      </w:r>
      <w:r w:rsidRPr="00DF271D">
        <w:rPr>
          <w:bCs/>
        </w:rPr>
        <w:t>с</w:t>
      </w:r>
      <w:r w:rsidRPr="00DF271D">
        <w:rPr>
          <w:bCs/>
        </w:rPr>
        <w:t>пользования природных ресурсов.</w:t>
      </w:r>
    </w:p>
    <w:p w:rsidR="00DF271D" w:rsidRDefault="00AD4634" w:rsidP="006A0DD1">
      <w:pPr>
        <w:pStyle w:val="afffa"/>
        <w:rPr>
          <w:bCs/>
        </w:rPr>
      </w:pPr>
      <w:proofErr w:type="gramStart"/>
      <w:r w:rsidRPr="00AD4634">
        <w:rPr>
          <w:bCs/>
        </w:rPr>
        <w:t>Настоящие Правила обязательны для соблюдения органами государственной власти, органами местного самоуправления Георгиевского городского округа Ставропольского края (далее – органы местного самоуправления), физическими и юридическими лицами, дол</w:t>
      </w:r>
      <w:r w:rsidRPr="00AD4634">
        <w:rPr>
          <w:bCs/>
        </w:rPr>
        <w:t>ж</w:t>
      </w:r>
      <w:r w:rsidRPr="00AD4634">
        <w:rPr>
          <w:bCs/>
        </w:rPr>
        <w:t>ностными лицами, осуществляющими, регулирующими или контролирующими градостро</w:t>
      </w:r>
      <w:r w:rsidRPr="00AD4634">
        <w:rPr>
          <w:bCs/>
        </w:rPr>
        <w:t>и</w:t>
      </w:r>
      <w:r w:rsidRPr="00AD4634">
        <w:rPr>
          <w:bCs/>
        </w:rPr>
        <w:t xml:space="preserve">тельную деятельность на территории Георгиевского городского округа </w:t>
      </w:r>
      <w:r w:rsidR="00DF271D" w:rsidRPr="00FE7E74">
        <w:rPr>
          <w:bCs/>
        </w:rPr>
        <w:t xml:space="preserve">в части населенных </w:t>
      </w:r>
      <w:r w:rsidR="00DF271D" w:rsidRPr="00FE7E74">
        <w:rPr>
          <w:bCs/>
        </w:rPr>
        <w:lastRenderedPageBreak/>
        <w:t>пунктов:</w:t>
      </w:r>
      <w:r w:rsidR="003328DE" w:rsidRPr="003328DE">
        <w:rPr>
          <w:bCs/>
        </w:rPr>
        <w:t xml:space="preserve"> </w:t>
      </w:r>
      <w:r w:rsidR="003328DE">
        <w:rPr>
          <w:bCs/>
        </w:rPr>
        <w:t xml:space="preserve">села </w:t>
      </w:r>
      <w:proofErr w:type="spellStart"/>
      <w:r w:rsidR="003328DE">
        <w:rPr>
          <w:bCs/>
        </w:rPr>
        <w:t>Краснокумского</w:t>
      </w:r>
      <w:proofErr w:type="spellEnd"/>
      <w:r w:rsidR="003328DE">
        <w:rPr>
          <w:bCs/>
        </w:rPr>
        <w:t>, станицы Подгорной, станицы</w:t>
      </w:r>
      <w:r w:rsidR="003328DE" w:rsidRPr="00FE7E74">
        <w:rPr>
          <w:bCs/>
        </w:rPr>
        <w:t xml:space="preserve"> Алексан</w:t>
      </w:r>
      <w:r w:rsidR="003328DE">
        <w:rPr>
          <w:bCs/>
        </w:rPr>
        <w:t>дрийской, поселка Терского, хутора</w:t>
      </w:r>
      <w:r w:rsidR="003328DE" w:rsidRPr="00FE7E74">
        <w:rPr>
          <w:bCs/>
        </w:rPr>
        <w:t xml:space="preserve"> </w:t>
      </w:r>
      <w:r w:rsidR="003328DE">
        <w:rPr>
          <w:bCs/>
        </w:rPr>
        <w:t>им. Кирова, станицы Незлобной, поселка</w:t>
      </w:r>
      <w:r w:rsidR="003328DE" w:rsidRPr="00FE7E74">
        <w:rPr>
          <w:bCs/>
        </w:rPr>
        <w:t xml:space="preserve"> </w:t>
      </w:r>
      <w:proofErr w:type="spellStart"/>
      <w:r w:rsidR="003328DE" w:rsidRPr="00FE7E74">
        <w:rPr>
          <w:bCs/>
        </w:rPr>
        <w:t>Приэтокского</w:t>
      </w:r>
      <w:proofErr w:type="spellEnd"/>
      <w:r w:rsidR="003328DE">
        <w:rPr>
          <w:bCs/>
        </w:rPr>
        <w:t xml:space="preserve"> (далее – </w:t>
      </w:r>
      <w:r w:rsidR="00DF271D" w:rsidRPr="00FE7E74">
        <w:rPr>
          <w:bCs/>
        </w:rPr>
        <w:t xml:space="preserve">с. </w:t>
      </w:r>
      <w:proofErr w:type="spellStart"/>
      <w:r w:rsidR="00DF271D" w:rsidRPr="00FE7E74">
        <w:rPr>
          <w:bCs/>
        </w:rPr>
        <w:t>Красн</w:t>
      </w:r>
      <w:r w:rsidR="00DF271D" w:rsidRPr="00FE7E74">
        <w:rPr>
          <w:bCs/>
        </w:rPr>
        <w:t>о</w:t>
      </w:r>
      <w:r w:rsidR="00DF271D" w:rsidRPr="00FE7E74">
        <w:rPr>
          <w:bCs/>
        </w:rPr>
        <w:t>кумского</w:t>
      </w:r>
      <w:proofErr w:type="spellEnd"/>
      <w:r w:rsidR="00DF271D" w:rsidRPr="00FE7E74">
        <w:rPr>
          <w:bCs/>
        </w:rPr>
        <w:t>, ст</w:t>
      </w:r>
      <w:proofErr w:type="gramEnd"/>
      <w:r w:rsidR="00DF271D" w:rsidRPr="00FE7E74">
        <w:rPr>
          <w:bCs/>
        </w:rPr>
        <w:t xml:space="preserve">. </w:t>
      </w:r>
      <w:proofErr w:type="gramStart"/>
      <w:r w:rsidR="00DF271D" w:rsidRPr="00FE7E74">
        <w:rPr>
          <w:bCs/>
        </w:rPr>
        <w:t xml:space="preserve">Подгорной, ст. Александрийской, пос. Терского, х. им. Кирова, ст. Незлобной, пос. </w:t>
      </w:r>
      <w:proofErr w:type="spellStart"/>
      <w:r w:rsidR="00DF271D" w:rsidRPr="00FE7E74">
        <w:rPr>
          <w:bCs/>
        </w:rPr>
        <w:t>Приэтокского</w:t>
      </w:r>
      <w:bookmarkStart w:id="8" w:name="_Toc331865282"/>
      <w:proofErr w:type="spellEnd"/>
      <w:r w:rsidR="003328DE">
        <w:rPr>
          <w:bCs/>
        </w:rPr>
        <w:t>)</w:t>
      </w:r>
      <w:r w:rsidR="00DF271D">
        <w:rPr>
          <w:bCs/>
        </w:rPr>
        <w:t>.</w:t>
      </w:r>
      <w:proofErr w:type="gramEnd"/>
    </w:p>
    <w:p w:rsidR="00AD4634" w:rsidRPr="00AD4634" w:rsidRDefault="00CF3AB4" w:rsidP="00CF3AB4">
      <w:pPr>
        <w:pStyle w:val="afffa"/>
        <w:rPr>
          <w:bCs/>
        </w:rPr>
      </w:pPr>
      <w:r>
        <w:rPr>
          <w:bCs/>
        </w:rPr>
        <w:t>2.</w:t>
      </w:r>
      <w:r w:rsidR="006A0DD1">
        <w:rPr>
          <w:bCs/>
        </w:rPr>
        <w:t xml:space="preserve"> </w:t>
      </w:r>
      <w:r w:rsidR="00AD4634" w:rsidRPr="00AD4634">
        <w:rPr>
          <w:bCs/>
        </w:rPr>
        <w:t>Назначение</w:t>
      </w:r>
      <w:bookmarkEnd w:id="8"/>
      <w:r w:rsidR="00AD4634" w:rsidRPr="00AD4634">
        <w:rPr>
          <w:bCs/>
        </w:rPr>
        <w:t xml:space="preserve"> Правил</w:t>
      </w:r>
    </w:p>
    <w:p w:rsidR="00DF271D" w:rsidRDefault="00AD4634" w:rsidP="006A0DD1">
      <w:pPr>
        <w:pStyle w:val="afffa"/>
        <w:rPr>
          <w:bCs/>
        </w:rPr>
      </w:pPr>
      <w:proofErr w:type="gramStart"/>
      <w:r w:rsidRPr="00AD4634">
        <w:rPr>
          <w:bCs/>
        </w:rPr>
        <w:t xml:space="preserve">Правила устанавливают (отображают) территориальные зоны на территории </w:t>
      </w:r>
      <w:r w:rsidR="00DF271D" w:rsidRPr="00FE7E74">
        <w:rPr>
          <w:bCs/>
        </w:rPr>
        <w:t xml:space="preserve">с. </w:t>
      </w:r>
      <w:proofErr w:type="spellStart"/>
      <w:r w:rsidR="00DF271D" w:rsidRPr="00FE7E74">
        <w:rPr>
          <w:bCs/>
        </w:rPr>
        <w:t>Кра</w:t>
      </w:r>
      <w:r w:rsidR="00DF271D" w:rsidRPr="00FE7E74">
        <w:rPr>
          <w:bCs/>
        </w:rPr>
        <w:t>с</w:t>
      </w:r>
      <w:r w:rsidR="00DF271D" w:rsidRPr="00FE7E74">
        <w:rPr>
          <w:bCs/>
        </w:rPr>
        <w:t>нокумского</w:t>
      </w:r>
      <w:proofErr w:type="spellEnd"/>
      <w:r w:rsidR="00DF271D" w:rsidRPr="00FE7E74">
        <w:rPr>
          <w:bCs/>
        </w:rPr>
        <w:t>, ст. Подгорной, ст. Александрийской, пос. Терского, х. им. Кирова, ст. Незло</w:t>
      </w:r>
      <w:r w:rsidR="00DF271D" w:rsidRPr="00FE7E74">
        <w:rPr>
          <w:bCs/>
        </w:rPr>
        <w:t>б</w:t>
      </w:r>
      <w:r w:rsidR="00DF271D" w:rsidRPr="00FE7E74">
        <w:rPr>
          <w:bCs/>
        </w:rPr>
        <w:t xml:space="preserve">ной, пос. </w:t>
      </w:r>
      <w:proofErr w:type="spellStart"/>
      <w:r w:rsidR="00DF271D" w:rsidRPr="00FE7E74">
        <w:rPr>
          <w:bCs/>
        </w:rPr>
        <w:t>Приэтокского</w:t>
      </w:r>
      <w:proofErr w:type="spellEnd"/>
      <w:r w:rsidRPr="00AD4634">
        <w:rPr>
          <w:bCs/>
        </w:rPr>
        <w:t xml:space="preserve"> и определяют градостроительный регламент в отношении земельных участков и объектов капитального строительства, расположенных </w:t>
      </w:r>
      <w:bookmarkStart w:id="9" w:name="_Toc331865283"/>
      <w:r w:rsidR="00DF271D">
        <w:rPr>
          <w:bCs/>
        </w:rPr>
        <w:t>в пределах территориал</w:t>
      </w:r>
      <w:r w:rsidR="00DF271D">
        <w:rPr>
          <w:bCs/>
        </w:rPr>
        <w:t>ь</w:t>
      </w:r>
      <w:r w:rsidR="00DF271D">
        <w:rPr>
          <w:bCs/>
        </w:rPr>
        <w:t>ных зон.</w:t>
      </w:r>
      <w:proofErr w:type="gramEnd"/>
    </w:p>
    <w:p w:rsidR="00AD4634" w:rsidRPr="00AD4634" w:rsidRDefault="00CF3AB4" w:rsidP="00CF3AB4">
      <w:pPr>
        <w:pStyle w:val="afffa"/>
        <w:rPr>
          <w:bCs/>
        </w:rPr>
      </w:pPr>
      <w:r>
        <w:rPr>
          <w:bCs/>
        </w:rPr>
        <w:t>3.</w:t>
      </w:r>
      <w:r w:rsidR="006A0DD1">
        <w:rPr>
          <w:bCs/>
        </w:rPr>
        <w:t xml:space="preserve"> </w:t>
      </w:r>
      <w:r w:rsidR="00AD4634" w:rsidRPr="00AD4634">
        <w:rPr>
          <w:bCs/>
        </w:rPr>
        <w:t>Задачи</w:t>
      </w:r>
      <w:bookmarkEnd w:id="9"/>
      <w:r w:rsidR="00AD4634" w:rsidRPr="00AD4634">
        <w:rPr>
          <w:bCs/>
        </w:rPr>
        <w:t xml:space="preserve"> Правил</w:t>
      </w:r>
      <w:r w:rsidR="00DF271D">
        <w:rPr>
          <w:bCs/>
        </w:rPr>
        <w:t>:</w:t>
      </w:r>
    </w:p>
    <w:p w:rsidR="00AD4634" w:rsidRPr="00AD4634" w:rsidRDefault="00DF271D" w:rsidP="00C239B9">
      <w:pPr>
        <w:pStyle w:val="afffa"/>
        <w:numPr>
          <w:ilvl w:val="0"/>
          <w:numId w:val="14"/>
        </w:numPr>
        <w:tabs>
          <w:tab w:val="left" w:pos="993"/>
        </w:tabs>
        <w:ind w:left="0" w:firstLine="709"/>
        <w:rPr>
          <w:bCs/>
        </w:rPr>
      </w:pPr>
      <w:proofErr w:type="gramStart"/>
      <w:r w:rsidRPr="00AD4634">
        <w:rPr>
          <w:bCs/>
        </w:rPr>
        <w:t>со</w:t>
      </w:r>
      <w:r w:rsidR="00AD4634" w:rsidRPr="00AD4634">
        <w:rPr>
          <w:bCs/>
        </w:rPr>
        <w:t xml:space="preserve">здание условий для устойчивого развития территории </w:t>
      </w:r>
      <w:r w:rsidR="00A23701" w:rsidRPr="00FE7E74">
        <w:rPr>
          <w:bCs/>
        </w:rPr>
        <w:t xml:space="preserve">с. </w:t>
      </w:r>
      <w:proofErr w:type="spellStart"/>
      <w:r w:rsidR="00A23701" w:rsidRPr="00FE7E74">
        <w:rPr>
          <w:bCs/>
        </w:rPr>
        <w:t>Краснокумского</w:t>
      </w:r>
      <w:proofErr w:type="spellEnd"/>
      <w:r w:rsidR="00A23701" w:rsidRPr="00FE7E74">
        <w:rPr>
          <w:bCs/>
        </w:rPr>
        <w:t xml:space="preserve">, ст. Подгорной, ст. Александрийской, пос. Терского, х. им. Кирова, ст. Незлобной, пос. </w:t>
      </w:r>
      <w:proofErr w:type="spellStart"/>
      <w:r w:rsidR="00A23701" w:rsidRPr="00FE7E74">
        <w:rPr>
          <w:bCs/>
        </w:rPr>
        <w:t>Приэто</w:t>
      </w:r>
      <w:r w:rsidR="00A23701" w:rsidRPr="00FE7E74">
        <w:rPr>
          <w:bCs/>
        </w:rPr>
        <w:t>к</w:t>
      </w:r>
      <w:r w:rsidR="00A23701" w:rsidRPr="00FE7E74">
        <w:rPr>
          <w:bCs/>
        </w:rPr>
        <w:t>ского</w:t>
      </w:r>
      <w:proofErr w:type="spellEnd"/>
      <w:r w:rsidR="00AD4634" w:rsidRPr="00AD4634">
        <w:rPr>
          <w:bCs/>
        </w:rPr>
        <w:t>, сохранения окружающей среды и объектов культурно-истори</w:t>
      </w:r>
      <w:r w:rsidR="00A23701">
        <w:rPr>
          <w:bCs/>
        </w:rPr>
        <w:t>ческого наследия;</w:t>
      </w:r>
      <w:proofErr w:type="gramEnd"/>
    </w:p>
    <w:p w:rsidR="00AD4634" w:rsidRPr="00AD4634" w:rsidRDefault="00DF271D" w:rsidP="00C239B9">
      <w:pPr>
        <w:pStyle w:val="afffa"/>
        <w:numPr>
          <w:ilvl w:val="0"/>
          <w:numId w:val="14"/>
        </w:numPr>
        <w:tabs>
          <w:tab w:val="left" w:pos="993"/>
        </w:tabs>
        <w:ind w:left="0" w:firstLine="709"/>
        <w:rPr>
          <w:bCs/>
        </w:rPr>
      </w:pPr>
      <w:proofErr w:type="gramStart"/>
      <w:r w:rsidRPr="00AD4634">
        <w:rPr>
          <w:bCs/>
        </w:rPr>
        <w:t xml:space="preserve">создание </w:t>
      </w:r>
      <w:r w:rsidR="00AD4634" w:rsidRPr="00AD4634">
        <w:rPr>
          <w:bCs/>
        </w:rPr>
        <w:t>условий для планировки территории</w:t>
      </w:r>
      <w:r w:rsidR="00A23701" w:rsidRPr="00A23701">
        <w:rPr>
          <w:bCs/>
        </w:rPr>
        <w:t xml:space="preserve"> </w:t>
      </w:r>
      <w:r w:rsidR="00A23701" w:rsidRPr="00FE7E74">
        <w:rPr>
          <w:bCs/>
        </w:rPr>
        <w:t xml:space="preserve">с. </w:t>
      </w:r>
      <w:proofErr w:type="spellStart"/>
      <w:r w:rsidR="00A23701" w:rsidRPr="00FE7E74">
        <w:rPr>
          <w:bCs/>
        </w:rPr>
        <w:t>Краснокумского</w:t>
      </w:r>
      <w:proofErr w:type="spellEnd"/>
      <w:r w:rsidR="00A23701" w:rsidRPr="00FE7E74">
        <w:rPr>
          <w:bCs/>
        </w:rPr>
        <w:t xml:space="preserve">, ст. Подгорной, ст. Александрийской, пос. Терского, х. им. Кирова, ст. Незлобной, пос. </w:t>
      </w:r>
      <w:proofErr w:type="spellStart"/>
      <w:r w:rsidR="00A23701" w:rsidRPr="00FE7E74">
        <w:rPr>
          <w:bCs/>
        </w:rPr>
        <w:t>Приэтокского</w:t>
      </w:r>
      <w:proofErr w:type="spellEnd"/>
      <w:r w:rsidR="00A23701">
        <w:rPr>
          <w:bCs/>
        </w:rPr>
        <w:t>;</w:t>
      </w:r>
      <w:proofErr w:type="gramEnd"/>
    </w:p>
    <w:p w:rsidR="00AD4634" w:rsidRPr="00AD4634" w:rsidRDefault="00DF271D" w:rsidP="00C239B9">
      <w:pPr>
        <w:pStyle w:val="afffa"/>
        <w:numPr>
          <w:ilvl w:val="0"/>
          <w:numId w:val="14"/>
        </w:numPr>
        <w:tabs>
          <w:tab w:val="left" w:pos="993"/>
        </w:tabs>
        <w:ind w:left="0" w:firstLine="709"/>
        <w:rPr>
          <w:bCs/>
        </w:rPr>
      </w:pPr>
      <w:r w:rsidRPr="00AD4634">
        <w:rPr>
          <w:bCs/>
        </w:rPr>
        <w:t xml:space="preserve">обеспечение </w:t>
      </w:r>
      <w:r w:rsidR="00AD4634" w:rsidRPr="00AD4634">
        <w:rPr>
          <w:bCs/>
        </w:rPr>
        <w:t>прав и законных интересов физических и юридических лиц, в том числе правообладателей земельных участков и объе</w:t>
      </w:r>
      <w:r w:rsidR="00A23701">
        <w:rPr>
          <w:bCs/>
        </w:rPr>
        <w:t>ктов капитального строительства;</w:t>
      </w:r>
    </w:p>
    <w:p w:rsidR="00DF271D" w:rsidRDefault="00DF271D" w:rsidP="00C239B9">
      <w:pPr>
        <w:pStyle w:val="afffa"/>
        <w:numPr>
          <w:ilvl w:val="0"/>
          <w:numId w:val="14"/>
        </w:numPr>
        <w:tabs>
          <w:tab w:val="left" w:pos="993"/>
        </w:tabs>
        <w:ind w:left="0" w:firstLine="709"/>
        <w:rPr>
          <w:bCs/>
        </w:rPr>
      </w:pPr>
      <w:r w:rsidRPr="00AD4634">
        <w:rPr>
          <w:bCs/>
        </w:rPr>
        <w:t xml:space="preserve">создание </w:t>
      </w:r>
      <w:r w:rsidR="00AD4634" w:rsidRPr="00AD4634">
        <w:rPr>
          <w:bCs/>
        </w:rPr>
        <w:t>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</w:t>
      </w:r>
      <w:bookmarkStart w:id="10" w:name="_Toc331865284"/>
      <w:r>
        <w:rPr>
          <w:bCs/>
        </w:rPr>
        <w:t>ства.</w:t>
      </w:r>
    </w:p>
    <w:p w:rsidR="00AD4634" w:rsidRPr="00AD4634" w:rsidRDefault="00CF3AB4" w:rsidP="00CF3AB4">
      <w:pPr>
        <w:pStyle w:val="afffa"/>
        <w:rPr>
          <w:bCs/>
        </w:rPr>
      </w:pPr>
      <w:r>
        <w:rPr>
          <w:bCs/>
        </w:rPr>
        <w:t>4.</w:t>
      </w:r>
      <w:r w:rsidR="006A0DD1">
        <w:rPr>
          <w:bCs/>
        </w:rPr>
        <w:t xml:space="preserve"> </w:t>
      </w:r>
      <w:r w:rsidR="00AD4634" w:rsidRPr="00AD4634">
        <w:rPr>
          <w:bCs/>
        </w:rPr>
        <w:t>Структура Правил</w:t>
      </w:r>
      <w:bookmarkEnd w:id="10"/>
    </w:p>
    <w:p w:rsidR="00AD4634" w:rsidRPr="00AD4634" w:rsidRDefault="00AD4634" w:rsidP="006A0DD1">
      <w:pPr>
        <w:pStyle w:val="afffa"/>
        <w:rPr>
          <w:bCs/>
        </w:rPr>
      </w:pPr>
      <w:r w:rsidRPr="00AD4634">
        <w:rPr>
          <w:bCs/>
        </w:rPr>
        <w:t>Правила землепользования и застройки включают в себя:</w:t>
      </w:r>
    </w:p>
    <w:p w:rsidR="00AD4634" w:rsidRPr="00AD4634" w:rsidRDefault="007535C0" w:rsidP="007535C0">
      <w:pPr>
        <w:pStyle w:val="afffa"/>
        <w:tabs>
          <w:tab w:val="left" w:pos="993"/>
        </w:tabs>
        <w:ind w:left="709" w:firstLine="0"/>
        <w:rPr>
          <w:bCs/>
        </w:rPr>
      </w:pPr>
      <w:r>
        <w:rPr>
          <w:bCs/>
        </w:rPr>
        <w:t>1) порядок их применения и внесения изменений</w:t>
      </w:r>
      <w:r w:rsidR="00AD4634" w:rsidRPr="00AD4634">
        <w:rPr>
          <w:bCs/>
        </w:rPr>
        <w:t>;</w:t>
      </w:r>
    </w:p>
    <w:p w:rsidR="00AD4634" w:rsidRPr="00AD4634" w:rsidRDefault="007535C0" w:rsidP="007535C0">
      <w:pPr>
        <w:pStyle w:val="afffa"/>
        <w:tabs>
          <w:tab w:val="left" w:pos="993"/>
        </w:tabs>
        <w:ind w:left="709" w:firstLine="0"/>
        <w:rPr>
          <w:bCs/>
        </w:rPr>
      </w:pPr>
      <w:bookmarkStart w:id="11" w:name="OLE_LINK11"/>
      <w:bookmarkStart w:id="12" w:name="OLE_LINK12"/>
      <w:r>
        <w:rPr>
          <w:bCs/>
        </w:rPr>
        <w:t xml:space="preserve">2) </w:t>
      </w:r>
      <w:r w:rsidR="00A23701">
        <w:rPr>
          <w:bCs/>
        </w:rPr>
        <w:t>карты</w:t>
      </w:r>
      <w:r w:rsidR="00AD4634" w:rsidRPr="00AD4634">
        <w:rPr>
          <w:bCs/>
        </w:rPr>
        <w:t xml:space="preserve"> градостроительного зонирования;</w:t>
      </w:r>
    </w:p>
    <w:bookmarkEnd w:id="11"/>
    <w:bookmarkEnd w:id="12"/>
    <w:p w:rsidR="00AD4634" w:rsidRPr="00AD4634" w:rsidRDefault="007535C0" w:rsidP="007535C0">
      <w:pPr>
        <w:pStyle w:val="afffa"/>
        <w:tabs>
          <w:tab w:val="left" w:pos="993"/>
        </w:tabs>
        <w:rPr>
          <w:bCs/>
        </w:rPr>
      </w:pPr>
      <w:r>
        <w:rPr>
          <w:bCs/>
        </w:rPr>
        <w:t xml:space="preserve">3) </w:t>
      </w:r>
      <w:r w:rsidR="00AD4634" w:rsidRPr="00AD4634">
        <w:rPr>
          <w:bCs/>
        </w:rPr>
        <w:t>градостроительные регламенты.</w:t>
      </w:r>
    </w:p>
    <w:p w:rsidR="00B022D8" w:rsidRPr="00F820D7" w:rsidRDefault="001B3315" w:rsidP="00ED163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3" w:name="_Toc525301449"/>
      <w:r w:rsidRPr="00F820D7">
        <w:rPr>
          <w:b/>
          <w:sz w:val="24"/>
          <w:szCs w:val="24"/>
        </w:rPr>
        <w:t>Статья 3</w:t>
      </w:r>
      <w:r w:rsidR="00B022D8" w:rsidRPr="00F820D7">
        <w:rPr>
          <w:b/>
          <w:sz w:val="24"/>
          <w:szCs w:val="24"/>
        </w:rPr>
        <w:t>. Порядок подготовки Правил землепользования и застройки</w:t>
      </w:r>
      <w:r w:rsidR="00F820D7">
        <w:rPr>
          <w:b/>
          <w:sz w:val="24"/>
          <w:szCs w:val="24"/>
        </w:rPr>
        <w:t xml:space="preserve"> </w:t>
      </w:r>
      <w:r w:rsidR="008F6C81" w:rsidRPr="00F820D7">
        <w:rPr>
          <w:b/>
          <w:sz w:val="24"/>
          <w:szCs w:val="24"/>
        </w:rPr>
        <w:t>Георгиевского городского округа</w:t>
      </w:r>
      <w:r w:rsidR="008F6C81">
        <w:rPr>
          <w:b/>
          <w:sz w:val="24"/>
          <w:szCs w:val="24"/>
        </w:rPr>
        <w:t xml:space="preserve"> (изменений в Правила)</w:t>
      </w:r>
      <w:bookmarkEnd w:id="13"/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1. Подготовка Правил осуществляется администрацией Георгиевс</w:t>
      </w:r>
      <w:r w:rsidR="00F820D7">
        <w:rPr>
          <w:sz w:val="24"/>
          <w:szCs w:val="24"/>
        </w:rPr>
        <w:t>кого городского округа</w:t>
      </w:r>
      <w:r w:rsidRPr="00BE210D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 xml:space="preserve">Ставропольского края (далее – администрация) </w:t>
      </w:r>
      <w:r w:rsidRPr="00BE210D">
        <w:rPr>
          <w:sz w:val="24"/>
          <w:szCs w:val="24"/>
        </w:rPr>
        <w:t>по решению Главы Георгиевск</w:t>
      </w:r>
      <w:r w:rsidR="00F820D7">
        <w:rPr>
          <w:sz w:val="24"/>
          <w:szCs w:val="24"/>
        </w:rPr>
        <w:t>ого</w:t>
      </w:r>
      <w:r w:rsidR="00F820D7" w:rsidRPr="00F820D7">
        <w:rPr>
          <w:sz w:val="24"/>
          <w:szCs w:val="24"/>
        </w:rPr>
        <w:t xml:space="preserve"> </w:t>
      </w:r>
      <w:r w:rsidR="00F820D7">
        <w:rPr>
          <w:sz w:val="24"/>
          <w:szCs w:val="24"/>
        </w:rPr>
        <w:t>г</w:t>
      </w:r>
      <w:r w:rsidR="00F820D7">
        <w:rPr>
          <w:sz w:val="24"/>
          <w:szCs w:val="24"/>
        </w:rPr>
        <w:t>о</w:t>
      </w:r>
      <w:r w:rsidR="00F820D7">
        <w:rPr>
          <w:sz w:val="24"/>
          <w:szCs w:val="24"/>
        </w:rPr>
        <w:t>родского округа</w:t>
      </w:r>
      <w:r w:rsidRPr="00BE210D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 xml:space="preserve">Ставропольского края (главы администрации </w:t>
      </w:r>
      <w:r w:rsidR="00AA68CB" w:rsidRPr="00BE210D">
        <w:rPr>
          <w:sz w:val="24"/>
          <w:szCs w:val="24"/>
        </w:rPr>
        <w:t>Георгиевск</w:t>
      </w:r>
      <w:r w:rsidR="00AA68CB">
        <w:rPr>
          <w:sz w:val="24"/>
          <w:szCs w:val="24"/>
        </w:rPr>
        <w:t>ого</w:t>
      </w:r>
      <w:r w:rsidR="00AA68CB" w:rsidRPr="00F820D7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>городского округа</w:t>
      </w:r>
      <w:r w:rsidR="00AA68CB" w:rsidRPr="00BE210D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 xml:space="preserve">Ставропольского края) </w:t>
      </w:r>
      <w:r w:rsidRPr="00BE210D">
        <w:rPr>
          <w:sz w:val="24"/>
          <w:szCs w:val="24"/>
        </w:rPr>
        <w:t>в соответствии со статьей 31 Градостроительного кодекса Российской Федерации.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2. В случае внесения изменений в Правила администрация </w:t>
      </w:r>
      <w:r w:rsidR="00F820D7" w:rsidRPr="00BE210D">
        <w:rPr>
          <w:sz w:val="24"/>
          <w:szCs w:val="24"/>
        </w:rPr>
        <w:t>Георгиевс</w:t>
      </w:r>
      <w:r w:rsidR="00F820D7">
        <w:rPr>
          <w:sz w:val="24"/>
          <w:szCs w:val="24"/>
        </w:rPr>
        <w:t>кого городского округа</w:t>
      </w:r>
      <w:r w:rsidR="00F820D7" w:rsidRPr="00BE210D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руководствуется положениями статьи 33 Градостроительного кодекса Российской Федерации.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3. В целях подготовки проекта Правил Главой </w:t>
      </w:r>
      <w:r w:rsidR="006E5E94" w:rsidRPr="00BE210D">
        <w:rPr>
          <w:sz w:val="24"/>
          <w:szCs w:val="24"/>
        </w:rPr>
        <w:t xml:space="preserve">администрации </w:t>
      </w:r>
      <w:r w:rsidR="00F820D7" w:rsidRPr="00BE210D">
        <w:rPr>
          <w:sz w:val="24"/>
          <w:szCs w:val="24"/>
        </w:rPr>
        <w:t>Георгиевс</w:t>
      </w:r>
      <w:r w:rsidR="00F820D7">
        <w:rPr>
          <w:sz w:val="24"/>
          <w:szCs w:val="24"/>
        </w:rPr>
        <w:t>кого горо</w:t>
      </w:r>
      <w:r w:rsidR="00F820D7">
        <w:rPr>
          <w:sz w:val="24"/>
          <w:szCs w:val="24"/>
        </w:rPr>
        <w:t>д</w:t>
      </w:r>
      <w:r w:rsidR="00F820D7">
        <w:rPr>
          <w:sz w:val="24"/>
          <w:szCs w:val="24"/>
        </w:rPr>
        <w:t>ского округа</w:t>
      </w:r>
      <w:r w:rsidR="00F820D7" w:rsidRPr="00BE210D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создается комиссия по подготовке проекта правил землепользования и застро</w:t>
      </w:r>
      <w:r w:rsidRPr="00BE210D">
        <w:rPr>
          <w:sz w:val="24"/>
          <w:szCs w:val="24"/>
        </w:rPr>
        <w:t>й</w:t>
      </w:r>
      <w:r w:rsidRPr="00BE210D">
        <w:rPr>
          <w:sz w:val="24"/>
          <w:szCs w:val="24"/>
        </w:rPr>
        <w:t xml:space="preserve">ки </w:t>
      </w:r>
      <w:r w:rsidR="00F820D7" w:rsidRPr="00BE210D">
        <w:rPr>
          <w:sz w:val="24"/>
          <w:szCs w:val="24"/>
        </w:rPr>
        <w:t>Георгиевс</w:t>
      </w:r>
      <w:r w:rsidR="00F820D7">
        <w:rPr>
          <w:sz w:val="24"/>
          <w:szCs w:val="24"/>
        </w:rPr>
        <w:t>кого городского округа</w:t>
      </w:r>
      <w:r w:rsidR="00AA68CB">
        <w:rPr>
          <w:sz w:val="24"/>
          <w:szCs w:val="24"/>
        </w:rPr>
        <w:t xml:space="preserve"> Ставропольского края</w:t>
      </w:r>
      <w:r w:rsidRPr="00BE210D">
        <w:rPr>
          <w:sz w:val="24"/>
          <w:szCs w:val="24"/>
        </w:rPr>
        <w:t>.</w:t>
      </w:r>
    </w:p>
    <w:p w:rsidR="00B022D8" w:rsidRPr="00BE210D" w:rsidRDefault="006A0DD1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022D8" w:rsidRPr="00BE210D">
        <w:rPr>
          <w:sz w:val="24"/>
          <w:szCs w:val="24"/>
        </w:rPr>
        <w:t xml:space="preserve">По проекту Правил (проекту о внесении изменений в Правила) проводятся </w:t>
      </w:r>
      <w:r w:rsidR="002327D5">
        <w:rPr>
          <w:sz w:val="24"/>
          <w:szCs w:val="24"/>
        </w:rPr>
        <w:t>общ</w:t>
      </w:r>
      <w:r w:rsidR="002327D5">
        <w:rPr>
          <w:sz w:val="24"/>
          <w:szCs w:val="24"/>
        </w:rPr>
        <w:t>е</w:t>
      </w:r>
      <w:r w:rsidR="002327D5">
        <w:rPr>
          <w:sz w:val="24"/>
          <w:szCs w:val="24"/>
        </w:rPr>
        <w:t>ственные обсуждения и</w:t>
      </w:r>
      <w:r w:rsidR="00420F96">
        <w:rPr>
          <w:sz w:val="24"/>
          <w:szCs w:val="24"/>
        </w:rPr>
        <w:t>ли</w:t>
      </w:r>
      <w:r w:rsidR="002327D5">
        <w:rPr>
          <w:sz w:val="24"/>
          <w:szCs w:val="24"/>
        </w:rPr>
        <w:t xml:space="preserve"> </w:t>
      </w:r>
      <w:r w:rsidR="00B022D8" w:rsidRPr="00BE210D">
        <w:rPr>
          <w:sz w:val="24"/>
          <w:szCs w:val="24"/>
        </w:rPr>
        <w:t>публичные слушания.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5. </w:t>
      </w:r>
      <w:proofErr w:type="gramStart"/>
      <w:r w:rsidRPr="00BE210D">
        <w:rPr>
          <w:sz w:val="24"/>
          <w:szCs w:val="24"/>
        </w:rPr>
        <w:t xml:space="preserve">По результатам </w:t>
      </w:r>
      <w:r w:rsidR="00F820D7">
        <w:rPr>
          <w:sz w:val="24"/>
          <w:szCs w:val="24"/>
        </w:rPr>
        <w:t>общественных обсуждений и</w:t>
      </w:r>
      <w:r w:rsidR="00420F96">
        <w:rPr>
          <w:sz w:val="24"/>
          <w:szCs w:val="24"/>
        </w:rPr>
        <w:t>ли</w:t>
      </w:r>
      <w:r w:rsidR="00F820D7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публичных слушаний Глава</w:t>
      </w:r>
      <w:r w:rsidR="005C3D79" w:rsidRPr="00BE210D">
        <w:rPr>
          <w:sz w:val="24"/>
          <w:szCs w:val="24"/>
        </w:rPr>
        <w:t xml:space="preserve"> </w:t>
      </w:r>
      <w:r w:rsidR="00F820D7" w:rsidRPr="00BE210D">
        <w:rPr>
          <w:sz w:val="24"/>
          <w:szCs w:val="24"/>
        </w:rPr>
        <w:t>Гео</w:t>
      </w:r>
      <w:r w:rsidR="00F820D7" w:rsidRPr="00BE210D">
        <w:rPr>
          <w:sz w:val="24"/>
          <w:szCs w:val="24"/>
        </w:rPr>
        <w:t>р</w:t>
      </w:r>
      <w:r w:rsidR="00F820D7" w:rsidRPr="00BE210D">
        <w:rPr>
          <w:sz w:val="24"/>
          <w:szCs w:val="24"/>
        </w:rPr>
        <w:t>гиевс</w:t>
      </w:r>
      <w:r w:rsidR="00F820D7">
        <w:rPr>
          <w:sz w:val="24"/>
          <w:szCs w:val="24"/>
        </w:rPr>
        <w:t>кого городского округа</w:t>
      </w:r>
      <w:r w:rsidR="00F820D7" w:rsidRPr="00BE210D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 xml:space="preserve">Ставропольского края </w:t>
      </w:r>
      <w:r w:rsidRPr="00BE210D">
        <w:rPr>
          <w:sz w:val="24"/>
          <w:szCs w:val="24"/>
        </w:rPr>
        <w:t>принимает решение о направлении пр</w:t>
      </w:r>
      <w:r w:rsidRPr="00BE210D">
        <w:rPr>
          <w:sz w:val="24"/>
          <w:szCs w:val="24"/>
        </w:rPr>
        <w:t>о</w:t>
      </w:r>
      <w:r w:rsidRPr="00BE210D">
        <w:rPr>
          <w:sz w:val="24"/>
          <w:szCs w:val="24"/>
        </w:rPr>
        <w:t>екта Правил (проекта решения о внесении изменений в Правила) с обязательными прилож</w:t>
      </w:r>
      <w:r w:rsidRPr="00BE210D">
        <w:rPr>
          <w:sz w:val="24"/>
          <w:szCs w:val="24"/>
        </w:rPr>
        <w:t>е</w:t>
      </w:r>
      <w:r w:rsidRPr="00BE210D">
        <w:rPr>
          <w:sz w:val="24"/>
          <w:szCs w:val="24"/>
        </w:rPr>
        <w:t xml:space="preserve">ниями, предусмотренными Градостроительным кодексом Российской Федерации, для утверждения в Думу </w:t>
      </w:r>
      <w:r w:rsidR="00F820D7" w:rsidRPr="00BE210D">
        <w:rPr>
          <w:sz w:val="24"/>
          <w:szCs w:val="24"/>
        </w:rPr>
        <w:t>Георгиевс</w:t>
      </w:r>
      <w:r w:rsidR="00F820D7">
        <w:rPr>
          <w:sz w:val="24"/>
          <w:szCs w:val="24"/>
        </w:rPr>
        <w:t>кого городского округа</w:t>
      </w:r>
      <w:r w:rsidR="00F820D7" w:rsidRPr="00BE210D">
        <w:rPr>
          <w:sz w:val="24"/>
          <w:szCs w:val="24"/>
        </w:rPr>
        <w:t xml:space="preserve"> </w:t>
      </w:r>
      <w:r w:rsidR="00AA68CB">
        <w:rPr>
          <w:sz w:val="24"/>
          <w:szCs w:val="24"/>
        </w:rPr>
        <w:t xml:space="preserve">Ставропольского края </w:t>
      </w:r>
      <w:r w:rsidRPr="00BE210D">
        <w:rPr>
          <w:sz w:val="24"/>
          <w:szCs w:val="24"/>
        </w:rPr>
        <w:t>или на дор</w:t>
      </w:r>
      <w:r w:rsidRPr="00BE210D">
        <w:rPr>
          <w:sz w:val="24"/>
          <w:szCs w:val="24"/>
        </w:rPr>
        <w:t>а</w:t>
      </w:r>
      <w:r w:rsidRPr="00BE210D">
        <w:rPr>
          <w:sz w:val="24"/>
          <w:szCs w:val="24"/>
        </w:rPr>
        <w:t>ботку в ад</w:t>
      </w:r>
      <w:r w:rsidR="00F820D7">
        <w:rPr>
          <w:sz w:val="24"/>
          <w:szCs w:val="24"/>
        </w:rPr>
        <w:t xml:space="preserve">министрацию </w:t>
      </w:r>
      <w:r w:rsidR="00F820D7" w:rsidRPr="00BE210D">
        <w:rPr>
          <w:sz w:val="24"/>
          <w:szCs w:val="24"/>
        </w:rPr>
        <w:t>Георгиевс</w:t>
      </w:r>
      <w:r w:rsidR="00F820D7">
        <w:rPr>
          <w:sz w:val="24"/>
          <w:szCs w:val="24"/>
        </w:rPr>
        <w:t>кого городского округа</w:t>
      </w:r>
      <w:r w:rsidR="00AA68CB">
        <w:rPr>
          <w:sz w:val="24"/>
          <w:szCs w:val="24"/>
        </w:rPr>
        <w:t xml:space="preserve"> Ставропольского края</w:t>
      </w:r>
      <w:r w:rsidR="00F820D7">
        <w:rPr>
          <w:sz w:val="24"/>
          <w:szCs w:val="24"/>
        </w:rPr>
        <w:t>.</w:t>
      </w:r>
      <w:proofErr w:type="gramEnd"/>
    </w:p>
    <w:p w:rsidR="00005C55" w:rsidRDefault="00005C55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B022D8" w:rsidRPr="00F820D7" w:rsidRDefault="00DC7B34" w:rsidP="00ED163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4" w:name="_Toc525301450"/>
      <w:r w:rsidRPr="00F820D7">
        <w:rPr>
          <w:b/>
          <w:sz w:val="24"/>
          <w:szCs w:val="24"/>
        </w:rPr>
        <w:lastRenderedPageBreak/>
        <w:t>Статья 4</w:t>
      </w:r>
      <w:r w:rsidR="00B022D8" w:rsidRPr="00F820D7">
        <w:rPr>
          <w:b/>
          <w:sz w:val="24"/>
          <w:szCs w:val="24"/>
        </w:rPr>
        <w:t xml:space="preserve">. Порядок утверждения Правил землепользования и застройки </w:t>
      </w:r>
      <w:r w:rsidR="00F820D7" w:rsidRPr="00F820D7">
        <w:rPr>
          <w:b/>
          <w:sz w:val="24"/>
          <w:szCs w:val="24"/>
        </w:rPr>
        <w:t xml:space="preserve">Георгиевского городского округа </w:t>
      </w:r>
      <w:r w:rsidR="00271EB2">
        <w:rPr>
          <w:b/>
          <w:sz w:val="24"/>
          <w:szCs w:val="24"/>
        </w:rPr>
        <w:t>(</w:t>
      </w:r>
      <w:r w:rsidR="00B022D8" w:rsidRPr="00F820D7">
        <w:rPr>
          <w:b/>
          <w:sz w:val="24"/>
          <w:szCs w:val="24"/>
        </w:rPr>
        <w:t>изменений в Правила)</w:t>
      </w:r>
      <w:bookmarkEnd w:id="14"/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1. Правила (</w:t>
      </w:r>
      <w:r w:rsidR="00AA68CB">
        <w:rPr>
          <w:sz w:val="24"/>
          <w:szCs w:val="24"/>
        </w:rPr>
        <w:t>проект решения о внесении изменений</w:t>
      </w:r>
      <w:r w:rsidRPr="00BE210D">
        <w:rPr>
          <w:sz w:val="24"/>
          <w:szCs w:val="24"/>
        </w:rPr>
        <w:t xml:space="preserve"> в Правила) утверждаются Думой </w:t>
      </w:r>
      <w:r w:rsidR="00341162" w:rsidRPr="00BE210D">
        <w:rPr>
          <w:sz w:val="24"/>
          <w:szCs w:val="24"/>
        </w:rPr>
        <w:t>Георгиевс</w:t>
      </w:r>
      <w:r w:rsidR="00341162">
        <w:rPr>
          <w:sz w:val="24"/>
          <w:szCs w:val="24"/>
        </w:rPr>
        <w:t>кого городского округа</w:t>
      </w:r>
      <w:r w:rsidR="00AA68CB">
        <w:rPr>
          <w:sz w:val="24"/>
          <w:szCs w:val="24"/>
        </w:rPr>
        <w:t xml:space="preserve"> Ставропольского края</w:t>
      </w:r>
      <w:r w:rsidRPr="00BE210D">
        <w:rPr>
          <w:sz w:val="24"/>
          <w:szCs w:val="24"/>
        </w:rPr>
        <w:t xml:space="preserve">. Обязательными приложениями к проекту Правил (проекту решения о внесении изменений в Правила) являются протокол </w:t>
      </w:r>
      <w:r w:rsidR="00341162">
        <w:rPr>
          <w:sz w:val="24"/>
          <w:szCs w:val="24"/>
        </w:rPr>
        <w:t>о</w:t>
      </w:r>
      <w:r w:rsidR="00341162">
        <w:rPr>
          <w:sz w:val="24"/>
          <w:szCs w:val="24"/>
        </w:rPr>
        <w:t>б</w:t>
      </w:r>
      <w:r w:rsidR="00341162">
        <w:rPr>
          <w:sz w:val="24"/>
          <w:szCs w:val="24"/>
        </w:rPr>
        <w:t>щественных обсуждений и</w:t>
      </w:r>
      <w:r w:rsidR="00420F96">
        <w:rPr>
          <w:sz w:val="24"/>
          <w:szCs w:val="24"/>
        </w:rPr>
        <w:t>ли</w:t>
      </w:r>
      <w:r w:rsidR="00341162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 xml:space="preserve">публичных слушаний по указанному проекту и заключение о результатах таких </w:t>
      </w:r>
      <w:r w:rsidR="00341162">
        <w:rPr>
          <w:sz w:val="24"/>
          <w:szCs w:val="24"/>
        </w:rPr>
        <w:t>общественных обсуждений и</w:t>
      </w:r>
      <w:r w:rsidR="00420F96">
        <w:rPr>
          <w:sz w:val="24"/>
          <w:szCs w:val="24"/>
        </w:rPr>
        <w:t>ли</w:t>
      </w:r>
      <w:r w:rsidR="00341162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публичных слушаний.</w:t>
      </w:r>
    </w:p>
    <w:p w:rsidR="00ED163E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2. Дума </w:t>
      </w:r>
      <w:r w:rsidR="00341162" w:rsidRPr="00BE210D">
        <w:rPr>
          <w:sz w:val="24"/>
          <w:szCs w:val="24"/>
        </w:rPr>
        <w:t>Георгиевс</w:t>
      </w:r>
      <w:r w:rsidR="00341162">
        <w:rPr>
          <w:sz w:val="24"/>
          <w:szCs w:val="24"/>
        </w:rPr>
        <w:t>кого городского округа</w:t>
      </w:r>
      <w:r w:rsidR="00D019FF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по результатам рассмотрения проекта Пр</w:t>
      </w:r>
      <w:r w:rsidRPr="00BE210D">
        <w:rPr>
          <w:sz w:val="24"/>
          <w:szCs w:val="24"/>
        </w:rPr>
        <w:t>а</w:t>
      </w:r>
      <w:r w:rsidRPr="00BE210D">
        <w:rPr>
          <w:sz w:val="24"/>
          <w:szCs w:val="24"/>
        </w:rPr>
        <w:t>вил (проекта решения о внесении изменений в Правила) и обязат</w:t>
      </w:r>
      <w:r w:rsidR="00ED163E">
        <w:rPr>
          <w:sz w:val="24"/>
          <w:szCs w:val="24"/>
        </w:rPr>
        <w:t>ельных приложений к нему может:</w:t>
      </w:r>
    </w:p>
    <w:p w:rsidR="00ED163E" w:rsidRDefault="007535C0" w:rsidP="007535C0">
      <w:pPr>
        <w:pStyle w:val="ConsPlusNorma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022D8" w:rsidRPr="00BE210D">
        <w:rPr>
          <w:sz w:val="24"/>
          <w:szCs w:val="24"/>
        </w:rPr>
        <w:t xml:space="preserve">утвердить Правила </w:t>
      </w:r>
      <w:r w:rsidR="00AA68CB" w:rsidRPr="00BE210D">
        <w:rPr>
          <w:sz w:val="24"/>
          <w:szCs w:val="24"/>
        </w:rPr>
        <w:t>(</w:t>
      </w:r>
      <w:r w:rsidR="00AA68CB">
        <w:rPr>
          <w:sz w:val="24"/>
          <w:szCs w:val="24"/>
        </w:rPr>
        <w:t>проект решения о внесении изменений</w:t>
      </w:r>
      <w:r w:rsidR="00AA68CB" w:rsidRPr="00BE210D">
        <w:rPr>
          <w:sz w:val="24"/>
          <w:szCs w:val="24"/>
        </w:rPr>
        <w:t xml:space="preserve"> в Правила)</w:t>
      </w:r>
      <w:r w:rsidR="00B022D8" w:rsidRPr="00BE210D">
        <w:rPr>
          <w:sz w:val="24"/>
          <w:szCs w:val="24"/>
        </w:rPr>
        <w:t>;</w:t>
      </w:r>
    </w:p>
    <w:p w:rsidR="00B022D8" w:rsidRPr="00BE210D" w:rsidRDefault="007535C0" w:rsidP="007535C0">
      <w:pPr>
        <w:pStyle w:val="ConsPlusNorma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22D8" w:rsidRPr="00BE210D">
        <w:rPr>
          <w:sz w:val="24"/>
          <w:szCs w:val="24"/>
        </w:rPr>
        <w:t>направить проект Правил (проект решения о внес</w:t>
      </w:r>
      <w:r w:rsidR="002327D5">
        <w:rPr>
          <w:sz w:val="24"/>
          <w:szCs w:val="24"/>
        </w:rPr>
        <w:t>ении изменений в Правила) Главе</w:t>
      </w:r>
      <w:r w:rsidR="006E5E94" w:rsidRPr="00BE210D">
        <w:rPr>
          <w:sz w:val="24"/>
          <w:szCs w:val="24"/>
        </w:rPr>
        <w:t xml:space="preserve"> </w:t>
      </w:r>
      <w:r w:rsidR="00D019FF" w:rsidRPr="00BE210D">
        <w:rPr>
          <w:sz w:val="24"/>
          <w:szCs w:val="24"/>
        </w:rPr>
        <w:t>Георгиевс</w:t>
      </w:r>
      <w:r w:rsidR="00D019FF">
        <w:rPr>
          <w:sz w:val="24"/>
          <w:szCs w:val="24"/>
        </w:rPr>
        <w:t>кого городского округа</w:t>
      </w:r>
      <w:r w:rsidR="00D019FF" w:rsidRPr="00BE210D">
        <w:rPr>
          <w:sz w:val="24"/>
          <w:szCs w:val="24"/>
        </w:rPr>
        <w:t xml:space="preserve"> </w:t>
      </w:r>
      <w:r w:rsidR="007F5484">
        <w:rPr>
          <w:sz w:val="24"/>
          <w:szCs w:val="24"/>
        </w:rPr>
        <w:t xml:space="preserve">Ставропольского края </w:t>
      </w:r>
      <w:r w:rsidR="00B022D8" w:rsidRPr="00BE210D">
        <w:rPr>
          <w:sz w:val="24"/>
          <w:szCs w:val="24"/>
        </w:rPr>
        <w:t>на доработку.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3. Правила (</w:t>
      </w:r>
      <w:r w:rsidR="007F5484">
        <w:rPr>
          <w:sz w:val="24"/>
          <w:szCs w:val="24"/>
        </w:rPr>
        <w:t>решение</w:t>
      </w:r>
      <w:r w:rsidR="007F5484" w:rsidRPr="00BE210D">
        <w:rPr>
          <w:sz w:val="24"/>
          <w:szCs w:val="24"/>
        </w:rPr>
        <w:t xml:space="preserve"> о внес</w:t>
      </w:r>
      <w:r w:rsidR="007F5484">
        <w:rPr>
          <w:sz w:val="24"/>
          <w:szCs w:val="24"/>
        </w:rPr>
        <w:t>ении изменений в Правила</w:t>
      </w:r>
      <w:r w:rsidRPr="00BE210D">
        <w:rPr>
          <w:sz w:val="24"/>
          <w:szCs w:val="24"/>
        </w:rPr>
        <w:t>) подлежат официальному опубликованию (обнародованию) в средствах массовой информации и размещаются на оф</w:t>
      </w:r>
      <w:r w:rsidRPr="00BE210D">
        <w:rPr>
          <w:sz w:val="24"/>
          <w:szCs w:val="24"/>
        </w:rPr>
        <w:t>и</w:t>
      </w:r>
      <w:r w:rsidRPr="00BE210D">
        <w:rPr>
          <w:sz w:val="24"/>
          <w:szCs w:val="24"/>
        </w:rPr>
        <w:t xml:space="preserve">циальном сайте </w:t>
      </w:r>
      <w:r w:rsidR="00D019FF" w:rsidRPr="00BE210D">
        <w:rPr>
          <w:sz w:val="24"/>
          <w:szCs w:val="24"/>
        </w:rPr>
        <w:t>Георгиевс</w:t>
      </w:r>
      <w:r w:rsidR="00D019FF">
        <w:rPr>
          <w:sz w:val="24"/>
          <w:szCs w:val="24"/>
        </w:rPr>
        <w:t>кого городского округа</w:t>
      </w:r>
      <w:r w:rsidR="007F5484">
        <w:rPr>
          <w:sz w:val="24"/>
          <w:szCs w:val="24"/>
        </w:rPr>
        <w:t xml:space="preserve"> Ставропольского края</w:t>
      </w:r>
      <w:r w:rsidR="00D019FF" w:rsidRPr="00BE210D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в информационно-телекоммуникационной сети "Интер</w:t>
      </w:r>
      <w:r w:rsidR="00F820D7">
        <w:rPr>
          <w:sz w:val="24"/>
          <w:szCs w:val="24"/>
        </w:rPr>
        <w:t>нет" (далее - сеть "Интернет").</w:t>
      </w:r>
    </w:p>
    <w:p w:rsidR="00B022D8" w:rsidRPr="00F820D7" w:rsidRDefault="001B3315" w:rsidP="00ED163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5" w:name="_Toc525301451"/>
      <w:r w:rsidRPr="00F820D7">
        <w:rPr>
          <w:b/>
          <w:sz w:val="24"/>
          <w:szCs w:val="24"/>
        </w:rPr>
        <w:t>Статья 5</w:t>
      </w:r>
      <w:r w:rsidR="00B022D8" w:rsidRPr="00F820D7">
        <w:rPr>
          <w:b/>
          <w:sz w:val="24"/>
          <w:szCs w:val="24"/>
        </w:rPr>
        <w:t>. Общие положения, относящиеся к ранее возникшим правам</w:t>
      </w:r>
      <w:bookmarkEnd w:id="15"/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1. Принятые до введения в действие настоящих </w:t>
      </w:r>
      <w:proofErr w:type="gramStart"/>
      <w:r w:rsidRPr="00BE210D">
        <w:rPr>
          <w:sz w:val="24"/>
          <w:szCs w:val="24"/>
        </w:rPr>
        <w:t>Правил</w:t>
      </w:r>
      <w:proofErr w:type="gramEnd"/>
      <w:r w:rsidRPr="00BE210D">
        <w:rPr>
          <w:sz w:val="24"/>
          <w:szCs w:val="24"/>
        </w:rPr>
        <w:t xml:space="preserve"> муниципальные правовые а</w:t>
      </w:r>
      <w:r w:rsidRPr="00BE210D">
        <w:rPr>
          <w:sz w:val="24"/>
          <w:szCs w:val="24"/>
        </w:rPr>
        <w:t>к</w:t>
      </w:r>
      <w:r w:rsidRPr="00BE210D">
        <w:rPr>
          <w:sz w:val="24"/>
          <w:szCs w:val="24"/>
        </w:rPr>
        <w:t>ты по вопросам землепользования и застройки применяются в части, не противоречащей настоящим Правилам.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2. Разрешения на строительство, реконструкцию, капитальный ремонт, выданные ф</w:t>
      </w:r>
      <w:r w:rsidRPr="00BE210D">
        <w:rPr>
          <w:sz w:val="24"/>
          <w:szCs w:val="24"/>
        </w:rPr>
        <w:t>и</w:t>
      </w:r>
      <w:r w:rsidRPr="00BE210D">
        <w:rPr>
          <w:sz w:val="24"/>
          <w:szCs w:val="24"/>
        </w:rPr>
        <w:t>зическим и юридическим лицам до вступления в силу настоящих Пр</w:t>
      </w:r>
      <w:r w:rsidR="00D019FF">
        <w:rPr>
          <w:sz w:val="24"/>
          <w:szCs w:val="24"/>
        </w:rPr>
        <w:t>авил, являются действ</w:t>
      </w:r>
      <w:r w:rsidR="00D019FF">
        <w:rPr>
          <w:sz w:val="24"/>
          <w:szCs w:val="24"/>
        </w:rPr>
        <w:t>и</w:t>
      </w:r>
      <w:r w:rsidR="00D019FF">
        <w:rPr>
          <w:sz w:val="24"/>
          <w:szCs w:val="24"/>
        </w:rPr>
        <w:t>тельными.</w:t>
      </w:r>
    </w:p>
    <w:p w:rsidR="001B3315" w:rsidRPr="00D019FF" w:rsidRDefault="001B3315" w:rsidP="00ED163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6" w:name="_Toc525301452"/>
      <w:r w:rsidRPr="00D019FF">
        <w:rPr>
          <w:b/>
          <w:sz w:val="24"/>
          <w:szCs w:val="24"/>
        </w:rPr>
        <w:t>Статья 6</w:t>
      </w:r>
      <w:r w:rsidR="00B022D8" w:rsidRPr="00D019FF">
        <w:rPr>
          <w:b/>
          <w:sz w:val="24"/>
          <w:szCs w:val="24"/>
        </w:rPr>
        <w:t xml:space="preserve">. Комиссия по землепользованию и застройке </w:t>
      </w:r>
      <w:r w:rsidR="00D019FF" w:rsidRPr="00D019FF">
        <w:rPr>
          <w:b/>
          <w:sz w:val="24"/>
          <w:szCs w:val="24"/>
        </w:rPr>
        <w:t>Георгиевского городского окр</w:t>
      </w:r>
      <w:r w:rsidR="00D019FF" w:rsidRPr="00D019FF">
        <w:rPr>
          <w:b/>
          <w:sz w:val="24"/>
          <w:szCs w:val="24"/>
        </w:rPr>
        <w:t>у</w:t>
      </w:r>
      <w:r w:rsidR="00D019FF" w:rsidRPr="00D019FF">
        <w:rPr>
          <w:b/>
          <w:sz w:val="24"/>
          <w:szCs w:val="24"/>
        </w:rPr>
        <w:t>га</w:t>
      </w:r>
      <w:bookmarkEnd w:id="16"/>
      <w:r w:rsidR="007F5484">
        <w:rPr>
          <w:b/>
          <w:sz w:val="24"/>
          <w:szCs w:val="24"/>
        </w:rPr>
        <w:t xml:space="preserve"> Ставропольского края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1. Комиссия по землепользованию и застройке </w:t>
      </w:r>
      <w:r w:rsidR="00D019FF" w:rsidRPr="00BE210D">
        <w:rPr>
          <w:sz w:val="24"/>
          <w:szCs w:val="24"/>
        </w:rPr>
        <w:t>Георгиевс</w:t>
      </w:r>
      <w:r w:rsidR="00D019FF">
        <w:rPr>
          <w:sz w:val="24"/>
          <w:szCs w:val="24"/>
        </w:rPr>
        <w:t>кого городского округа</w:t>
      </w:r>
      <w:r w:rsidR="007F5484">
        <w:rPr>
          <w:sz w:val="24"/>
          <w:szCs w:val="24"/>
        </w:rPr>
        <w:t xml:space="preserve"> Ставропольского края</w:t>
      </w:r>
      <w:r w:rsidR="00D019FF" w:rsidRPr="00BE210D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(далее - Комиссия) является постоянно действующим консультати</w:t>
      </w:r>
      <w:r w:rsidRPr="00BE210D">
        <w:rPr>
          <w:sz w:val="24"/>
          <w:szCs w:val="24"/>
        </w:rPr>
        <w:t>в</w:t>
      </w:r>
      <w:r w:rsidRPr="00BE210D">
        <w:rPr>
          <w:sz w:val="24"/>
          <w:szCs w:val="24"/>
        </w:rPr>
        <w:t xml:space="preserve">ным органом при Главе </w:t>
      </w:r>
      <w:r w:rsidR="00D019FF" w:rsidRPr="00BE210D">
        <w:rPr>
          <w:sz w:val="24"/>
          <w:szCs w:val="24"/>
        </w:rPr>
        <w:t>Георгиевс</w:t>
      </w:r>
      <w:r w:rsidR="00D019FF">
        <w:rPr>
          <w:sz w:val="24"/>
          <w:szCs w:val="24"/>
        </w:rPr>
        <w:t>кого городского округа</w:t>
      </w:r>
      <w:r w:rsidRPr="00BE210D">
        <w:rPr>
          <w:sz w:val="24"/>
          <w:szCs w:val="24"/>
        </w:rPr>
        <w:t>. Комиссия формируется на осн</w:t>
      </w:r>
      <w:r w:rsidRPr="00BE210D">
        <w:rPr>
          <w:sz w:val="24"/>
          <w:szCs w:val="24"/>
        </w:rPr>
        <w:t>о</w:t>
      </w:r>
      <w:r w:rsidRPr="00BE210D">
        <w:rPr>
          <w:sz w:val="24"/>
          <w:szCs w:val="24"/>
        </w:rPr>
        <w:t xml:space="preserve">вании постановления администрации </w:t>
      </w:r>
      <w:r w:rsidR="00D019FF" w:rsidRPr="00BE210D">
        <w:rPr>
          <w:sz w:val="24"/>
          <w:szCs w:val="24"/>
        </w:rPr>
        <w:t>Георгиевс</w:t>
      </w:r>
      <w:r w:rsidR="00D019FF">
        <w:rPr>
          <w:sz w:val="24"/>
          <w:szCs w:val="24"/>
        </w:rPr>
        <w:t>кого городского округа</w:t>
      </w:r>
      <w:r w:rsidR="00D019FF" w:rsidRPr="00BE210D">
        <w:rPr>
          <w:sz w:val="24"/>
          <w:szCs w:val="24"/>
        </w:rPr>
        <w:t xml:space="preserve"> </w:t>
      </w:r>
      <w:r w:rsidR="007F5484">
        <w:rPr>
          <w:sz w:val="24"/>
          <w:szCs w:val="24"/>
        </w:rPr>
        <w:t xml:space="preserve">Ставропольского края </w:t>
      </w:r>
      <w:r w:rsidRPr="00BE210D">
        <w:rPr>
          <w:sz w:val="24"/>
          <w:szCs w:val="24"/>
        </w:rPr>
        <w:t>и осуществляет свою деятельность в соответствии с настоящими Правилами, Полож</w:t>
      </w:r>
      <w:r w:rsidRPr="00BE210D">
        <w:rPr>
          <w:sz w:val="24"/>
          <w:szCs w:val="24"/>
        </w:rPr>
        <w:t>е</w:t>
      </w:r>
      <w:r w:rsidRPr="00BE210D">
        <w:rPr>
          <w:sz w:val="24"/>
          <w:szCs w:val="24"/>
        </w:rPr>
        <w:t>нием о Комиссии и иными документами, регламентирующими ее деятельность.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2. Комиссия:</w:t>
      </w:r>
    </w:p>
    <w:p w:rsidR="00271EB2" w:rsidRDefault="00271EB2" w:rsidP="00271EB2">
      <w:pPr>
        <w:pStyle w:val="ConsPlusNorma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022D8" w:rsidRPr="00BE210D">
        <w:rPr>
          <w:sz w:val="24"/>
          <w:szCs w:val="24"/>
        </w:rPr>
        <w:t>организует подготовку предложений</w:t>
      </w:r>
      <w:r>
        <w:rPr>
          <w:sz w:val="24"/>
          <w:szCs w:val="24"/>
        </w:rPr>
        <w:t xml:space="preserve"> о внесении изменений в Правила;</w:t>
      </w:r>
      <w:r w:rsidR="00B022D8" w:rsidRPr="00BE210D">
        <w:rPr>
          <w:sz w:val="24"/>
          <w:szCs w:val="24"/>
        </w:rPr>
        <w:t xml:space="preserve"> </w:t>
      </w:r>
    </w:p>
    <w:p w:rsidR="00B022D8" w:rsidRPr="00BE210D" w:rsidRDefault="00271EB2" w:rsidP="00271EB2">
      <w:pPr>
        <w:pStyle w:val="ConsPlusNorma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2) организует подготовку проектов муниципальных</w:t>
      </w:r>
      <w:r w:rsidR="00B022D8" w:rsidRPr="00BE210D">
        <w:rPr>
          <w:sz w:val="24"/>
          <w:szCs w:val="24"/>
        </w:rPr>
        <w:t xml:space="preserve"> правовых актов, иных докуме</w:t>
      </w:r>
      <w:r w:rsidR="00B022D8" w:rsidRPr="00BE210D">
        <w:rPr>
          <w:sz w:val="24"/>
          <w:szCs w:val="24"/>
        </w:rPr>
        <w:t>н</w:t>
      </w:r>
      <w:r w:rsidR="00B022D8" w:rsidRPr="00BE210D">
        <w:rPr>
          <w:sz w:val="24"/>
          <w:szCs w:val="24"/>
        </w:rPr>
        <w:t>тов, связанных с реализацией и применением Правил;</w:t>
      </w:r>
    </w:p>
    <w:p w:rsidR="00B022D8" w:rsidRPr="00BE210D" w:rsidRDefault="00271EB2" w:rsidP="00271EB2">
      <w:pPr>
        <w:pStyle w:val="ConsPlusNorma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022D8" w:rsidRPr="00BE210D">
        <w:rPr>
          <w:sz w:val="24"/>
          <w:szCs w:val="24"/>
        </w:rPr>
        <w:t>осуществляет иные функции в соответствии с настоящими Правилами и иными м</w:t>
      </w:r>
      <w:r w:rsidR="00B022D8" w:rsidRPr="00BE210D">
        <w:rPr>
          <w:sz w:val="24"/>
          <w:szCs w:val="24"/>
        </w:rPr>
        <w:t>у</w:t>
      </w:r>
      <w:r w:rsidR="00B022D8" w:rsidRPr="00BE210D">
        <w:rPr>
          <w:sz w:val="24"/>
          <w:szCs w:val="24"/>
        </w:rPr>
        <w:t>ниципальными правовыми актами.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3. Комиссию возглавляет председатель, который руководит ее деятельностью и несет персональную ответственность за выполнение возложенных на нее законодательством о гр</w:t>
      </w:r>
      <w:r w:rsidRPr="00BE210D">
        <w:rPr>
          <w:sz w:val="24"/>
          <w:szCs w:val="24"/>
        </w:rPr>
        <w:t>а</w:t>
      </w:r>
      <w:r w:rsidRPr="00BE210D">
        <w:rPr>
          <w:sz w:val="24"/>
          <w:szCs w:val="24"/>
        </w:rPr>
        <w:t>достроительной деятельности полномочий.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 xml:space="preserve">4. Персональный состав Комиссии утверждается постановлением администрации </w:t>
      </w:r>
      <w:r w:rsidR="00ED163E" w:rsidRPr="00BE210D">
        <w:rPr>
          <w:sz w:val="24"/>
          <w:szCs w:val="24"/>
        </w:rPr>
        <w:t>Г</w:t>
      </w:r>
      <w:r w:rsidR="00ED163E" w:rsidRPr="00BE210D">
        <w:rPr>
          <w:sz w:val="24"/>
          <w:szCs w:val="24"/>
        </w:rPr>
        <w:t>е</w:t>
      </w:r>
      <w:r w:rsidR="00ED163E" w:rsidRPr="00BE210D">
        <w:rPr>
          <w:sz w:val="24"/>
          <w:szCs w:val="24"/>
        </w:rPr>
        <w:t>оргиевс</w:t>
      </w:r>
      <w:r w:rsidR="00ED163E">
        <w:rPr>
          <w:sz w:val="24"/>
          <w:szCs w:val="24"/>
        </w:rPr>
        <w:t>кого городского округа</w:t>
      </w:r>
      <w:r w:rsidRPr="00BE210D">
        <w:rPr>
          <w:sz w:val="24"/>
          <w:szCs w:val="24"/>
        </w:rPr>
        <w:t>, из числа членов Комиссии назначается председатель, зам</w:t>
      </w:r>
      <w:r w:rsidRPr="00BE210D">
        <w:rPr>
          <w:sz w:val="24"/>
          <w:szCs w:val="24"/>
        </w:rPr>
        <w:t>е</w:t>
      </w:r>
      <w:r w:rsidRPr="00BE210D">
        <w:rPr>
          <w:sz w:val="24"/>
          <w:szCs w:val="24"/>
        </w:rPr>
        <w:t>ститель председателя, секретарь Комиссии.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5. Члены Комиссии обязаны посещать заседания Комиссии и осуществля</w:t>
      </w:r>
      <w:r w:rsidR="00ED163E">
        <w:rPr>
          <w:sz w:val="24"/>
          <w:szCs w:val="24"/>
        </w:rPr>
        <w:t>ть</w:t>
      </w:r>
      <w:r w:rsidRPr="00BE210D">
        <w:rPr>
          <w:sz w:val="24"/>
          <w:szCs w:val="24"/>
        </w:rPr>
        <w:t xml:space="preserve"> свою де</w:t>
      </w:r>
      <w:r w:rsidRPr="00BE210D">
        <w:rPr>
          <w:sz w:val="24"/>
          <w:szCs w:val="24"/>
        </w:rPr>
        <w:t>я</w:t>
      </w:r>
      <w:r w:rsidRPr="00BE210D">
        <w:rPr>
          <w:sz w:val="24"/>
          <w:szCs w:val="24"/>
        </w:rPr>
        <w:t>тельность на безвозмездной основе.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lastRenderedPageBreak/>
        <w:t>6. Решения Комиссии оформляются протоколом, который подписывается председ</w:t>
      </w:r>
      <w:r w:rsidRPr="00BE210D">
        <w:rPr>
          <w:sz w:val="24"/>
          <w:szCs w:val="24"/>
        </w:rPr>
        <w:t>а</w:t>
      </w:r>
      <w:r w:rsidRPr="00BE210D">
        <w:rPr>
          <w:sz w:val="24"/>
          <w:szCs w:val="24"/>
        </w:rPr>
        <w:t>тельствующим на заседании и секретарем Комиссии. К протоколу могут прилагаться копии материалов, связанных с вопросами, рассматриваемыми на заседании.</w:t>
      </w:r>
    </w:p>
    <w:p w:rsidR="00B022D8" w:rsidRPr="00BE210D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7. Протоколы заседаний Комиссии являются открытыми для всех заинтересованных лиц, которые могут получать заверенные копии протоколов.</w:t>
      </w:r>
    </w:p>
    <w:p w:rsidR="00B022D8" w:rsidRDefault="00B022D8" w:rsidP="006A0DD1">
      <w:pPr>
        <w:pStyle w:val="ConsPlusNormal"/>
        <w:ind w:firstLine="709"/>
        <w:jc w:val="both"/>
        <w:rPr>
          <w:sz w:val="24"/>
          <w:szCs w:val="24"/>
        </w:rPr>
      </w:pPr>
      <w:r w:rsidRPr="00BE210D">
        <w:rPr>
          <w:sz w:val="24"/>
          <w:szCs w:val="24"/>
        </w:rPr>
        <w:t>8. На заседания Комиссии приглашаются представители территориального общ</w:t>
      </w:r>
      <w:r w:rsidRPr="00BE210D">
        <w:rPr>
          <w:sz w:val="24"/>
          <w:szCs w:val="24"/>
        </w:rPr>
        <w:t>е</w:t>
      </w:r>
      <w:r w:rsidRPr="00BE210D">
        <w:rPr>
          <w:sz w:val="24"/>
          <w:szCs w:val="24"/>
        </w:rPr>
        <w:t xml:space="preserve">ственного самоуправления </w:t>
      </w:r>
      <w:r w:rsidR="00ED163E" w:rsidRPr="00BE210D">
        <w:rPr>
          <w:sz w:val="24"/>
          <w:szCs w:val="24"/>
        </w:rPr>
        <w:t>Георгиевс</w:t>
      </w:r>
      <w:r w:rsidR="00ED163E">
        <w:rPr>
          <w:sz w:val="24"/>
          <w:szCs w:val="24"/>
        </w:rPr>
        <w:t>кого городского округа</w:t>
      </w:r>
      <w:r w:rsidR="007F5484">
        <w:rPr>
          <w:sz w:val="24"/>
          <w:szCs w:val="24"/>
        </w:rPr>
        <w:t xml:space="preserve"> Ставропольского края</w:t>
      </w:r>
      <w:r w:rsidR="00ED163E" w:rsidRPr="00BE210D">
        <w:rPr>
          <w:sz w:val="24"/>
          <w:szCs w:val="24"/>
        </w:rPr>
        <w:t xml:space="preserve"> </w:t>
      </w:r>
      <w:r w:rsidRPr="00BE210D">
        <w:rPr>
          <w:sz w:val="24"/>
          <w:szCs w:val="24"/>
        </w:rPr>
        <w:t>(далее - ТОС), собственники смежных земельных участков, где расположены объекты недвижим</w:t>
      </w:r>
      <w:r w:rsidRPr="00BE210D">
        <w:rPr>
          <w:sz w:val="24"/>
          <w:szCs w:val="24"/>
        </w:rPr>
        <w:t>о</w:t>
      </w:r>
      <w:r w:rsidRPr="00BE210D">
        <w:rPr>
          <w:sz w:val="24"/>
          <w:szCs w:val="24"/>
        </w:rPr>
        <w:t>сти, по поводу которых подготавливаются соответствующие рекомендации.</w:t>
      </w:r>
    </w:p>
    <w:p w:rsidR="008F6C81" w:rsidRPr="008F6C81" w:rsidRDefault="008F6C81" w:rsidP="008F6C81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7" w:name="_Toc525301453"/>
      <w:bookmarkStart w:id="18" w:name="_Toc482832955"/>
      <w:r w:rsidRPr="008F6C81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7</w:t>
      </w:r>
      <w:r w:rsidRPr="008F6C81">
        <w:rPr>
          <w:b/>
          <w:sz w:val="24"/>
          <w:szCs w:val="24"/>
        </w:rPr>
        <w:t>. Порядок регулирования землепользования и застройки в части обеспечения применения Правил</w:t>
      </w:r>
      <w:bookmarkEnd w:id="17"/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1. В соответствии с законами, иными нормативными правовыми актами к органам, уполномоченным регулировать и контролировать землепользование и застройку в части с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блюдения настоящих Правил, относятся:</w:t>
      </w:r>
    </w:p>
    <w:p w:rsidR="008F6C81" w:rsidRPr="008F6C81" w:rsidRDefault="00271EB2" w:rsidP="008F6C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F6C81" w:rsidRPr="008F6C81">
        <w:rPr>
          <w:sz w:val="24"/>
          <w:szCs w:val="24"/>
        </w:rPr>
        <w:t>администрация Георгиевского городского округа Ставропольского края (уполн</w:t>
      </w:r>
      <w:r w:rsidR="008F6C81" w:rsidRPr="008F6C81">
        <w:rPr>
          <w:sz w:val="24"/>
          <w:szCs w:val="24"/>
        </w:rPr>
        <w:t>о</w:t>
      </w:r>
      <w:r w:rsidR="008F6C81" w:rsidRPr="008F6C81">
        <w:rPr>
          <w:sz w:val="24"/>
          <w:szCs w:val="24"/>
        </w:rPr>
        <w:t>моченные Главой Георгиевского городского округа Ставропольского края структурные по</w:t>
      </w:r>
      <w:r w:rsidR="008F6C81" w:rsidRPr="008F6C81">
        <w:rPr>
          <w:sz w:val="24"/>
          <w:szCs w:val="24"/>
        </w:rPr>
        <w:t>д</w:t>
      </w:r>
      <w:r w:rsidR="008F6C81" w:rsidRPr="008F6C81">
        <w:rPr>
          <w:sz w:val="24"/>
          <w:szCs w:val="24"/>
        </w:rPr>
        <w:t>разделения администрации Георгиевского городского округа Ставропольского края);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2) иные уполномоченные органы.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2. По вопросам применения настоящих Правил органы, уполномоченные регулир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вать и контролировать землепользование и застройку: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 xml:space="preserve">1) по запросу Комиссии по землепользованию и застройке </w:t>
      </w:r>
      <w:proofErr w:type="gramStart"/>
      <w:r w:rsidRPr="008F6C81">
        <w:rPr>
          <w:sz w:val="24"/>
          <w:szCs w:val="24"/>
        </w:rPr>
        <w:t>предоставляют заключения</w:t>
      </w:r>
      <w:proofErr w:type="gramEnd"/>
      <w:r w:rsidRPr="008F6C81">
        <w:rPr>
          <w:sz w:val="24"/>
          <w:szCs w:val="24"/>
        </w:rPr>
        <w:t xml:space="preserve"> по вопросам, связанным с проведением </w:t>
      </w:r>
      <w:r w:rsidR="00420F96" w:rsidRPr="008F6C81">
        <w:rPr>
          <w:sz w:val="24"/>
          <w:szCs w:val="24"/>
        </w:rPr>
        <w:t xml:space="preserve">общественных обсуждений или </w:t>
      </w:r>
      <w:r w:rsidRPr="008F6C81">
        <w:rPr>
          <w:sz w:val="24"/>
          <w:szCs w:val="24"/>
        </w:rPr>
        <w:t>публичных слуш</w:t>
      </w:r>
      <w:r w:rsidRPr="008F6C81">
        <w:rPr>
          <w:sz w:val="24"/>
          <w:szCs w:val="24"/>
        </w:rPr>
        <w:t>а</w:t>
      </w:r>
      <w:r w:rsidRPr="008F6C81">
        <w:rPr>
          <w:sz w:val="24"/>
          <w:szCs w:val="24"/>
        </w:rPr>
        <w:t>ний;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2) участвуют в регулировании и контролировании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3. По вопросам применения настоящих Правил в обязанности структурного подразд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ления администрации Георгиевского городского округа, уполномоченного в области град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строительной деятельности – управления архитектуры и г</w:t>
      </w:r>
      <w:r w:rsidR="007F5484">
        <w:rPr>
          <w:sz w:val="24"/>
          <w:szCs w:val="24"/>
        </w:rPr>
        <w:t xml:space="preserve">радостроительства администрации </w:t>
      </w:r>
      <w:r w:rsidRPr="008F6C81">
        <w:rPr>
          <w:sz w:val="24"/>
          <w:szCs w:val="24"/>
        </w:rPr>
        <w:t xml:space="preserve">(далее – </w:t>
      </w:r>
      <w:proofErr w:type="spellStart"/>
      <w:r w:rsidRPr="008F6C81">
        <w:rPr>
          <w:sz w:val="24"/>
          <w:szCs w:val="24"/>
        </w:rPr>
        <w:t>УАиГ</w:t>
      </w:r>
      <w:proofErr w:type="spellEnd"/>
      <w:r w:rsidRPr="008F6C81">
        <w:rPr>
          <w:sz w:val="24"/>
          <w:szCs w:val="24"/>
        </w:rPr>
        <w:t>), входит: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 xml:space="preserve">1) осуществление </w:t>
      </w:r>
      <w:proofErr w:type="gramStart"/>
      <w:r w:rsidRPr="008F6C81">
        <w:rPr>
          <w:sz w:val="24"/>
          <w:szCs w:val="24"/>
        </w:rPr>
        <w:t>контроля за</w:t>
      </w:r>
      <w:proofErr w:type="gramEnd"/>
      <w:r w:rsidRPr="008F6C81">
        <w:rPr>
          <w:sz w:val="24"/>
          <w:szCs w:val="24"/>
        </w:rPr>
        <w:t xml:space="preserve"> разработкой градостроительной документации Георг</w:t>
      </w:r>
      <w:r w:rsidRPr="008F6C81">
        <w:rPr>
          <w:sz w:val="24"/>
          <w:szCs w:val="24"/>
        </w:rPr>
        <w:t>и</w:t>
      </w:r>
      <w:r w:rsidRPr="008F6C81">
        <w:rPr>
          <w:sz w:val="24"/>
          <w:szCs w:val="24"/>
        </w:rPr>
        <w:t>евского городского округа;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2) выдача разрешений на строительство объектов капитального строительства и ввод в эксплуатацию объектов капитального строительства, расположенных на территории Гео</w:t>
      </w:r>
      <w:r w:rsidRPr="008F6C81">
        <w:rPr>
          <w:sz w:val="24"/>
          <w:szCs w:val="24"/>
        </w:rPr>
        <w:t>р</w:t>
      </w:r>
      <w:r w:rsidRPr="008F6C81">
        <w:rPr>
          <w:sz w:val="24"/>
          <w:szCs w:val="24"/>
        </w:rPr>
        <w:t>гиевского городского округа;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3) ведение информационной системы обеспечения градостроительной деятельности в соответствии с действующим законодательством;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 xml:space="preserve">4) осуществление </w:t>
      </w:r>
      <w:proofErr w:type="gramStart"/>
      <w:r w:rsidRPr="008F6C81">
        <w:rPr>
          <w:sz w:val="24"/>
          <w:szCs w:val="24"/>
        </w:rPr>
        <w:t>контроля за</w:t>
      </w:r>
      <w:proofErr w:type="gramEnd"/>
      <w:r w:rsidRPr="008F6C81">
        <w:rPr>
          <w:sz w:val="24"/>
          <w:szCs w:val="24"/>
        </w:rPr>
        <w:t xml:space="preserve"> установкой и эксплуатацией рекламных конструкции, дополнительного оборудования фасадов зданий и сооружений;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5) подготовка и выдача градостроительных планов земельных участков на территории Георгиевского городского округа;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6) организация работы по подготовке и выдаче разрешений на условно разрешенный вид использования земельного участка на территории Георгиевского городского округа;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7) обеспечение работы по подготовке документации по планировке территории Гео</w:t>
      </w:r>
      <w:r w:rsidRPr="008F6C81">
        <w:rPr>
          <w:sz w:val="24"/>
          <w:szCs w:val="24"/>
        </w:rPr>
        <w:t>р</w:t>
      </w:r>
      <w:r w:rsidRPr="008F6C81">
        <w:rPr>
          <w:sz w:val="24"/>
          <w:szCs w:val="24"/>
        </w:rPr>
        <w:t>гиевского городского округа, внесение изменений в документацию по планировке террит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рии, проверка такой документации на соответствие требованиям градостроительного зак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нодательства;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8) участие в подготовке предложений по выбору земельных участков для строител</w:t>
      </w:r>
      <w:r w:rsidRPr="008F6C81">
        <w:rPr>
          <w:sz w:val="24"/>
          <w:szCs w:val="24"/>
        </w:rPr>
        <w:t>ь</w:t>
      </w:r>
      <w:r w:rsidRPr="008F6C81">
        <w:rPr>
          <w:sz w:val="24"/>
          <w:szCs w:val="24"/>
        </w:rPr>
        <w:t xml:space="preserve">ства, реконструкции существующей застройки, благоустройству территорий в соответствии </w:t>
      </w:r>
      <w:r w:rsidRPr="008F6C81">
        <w:rPr>
          <w:sz w:val="24"/>
          <w:szCs w:val="24"/>
        </w:rPr>
        <w:lastRenderedPageBreak/>
        <w:t>с утвержденной в установленном порядке градостроительной документацией;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9) предоставление заинтересованным лицам информации, которая содержится в Пр</w:t>
      </w:r>
      <w:r w:rsidRPr="008F6C81">
        <w:rPr>
          <w:sz w:val="24"/>
          <w:szCs w:val="24"/>
        </w:rPr>
        <w:t>а</w:t>
      </w:r>
      <w:r w:rsidRPr="008F6C81">
        <w:rPr>
          <w:sz w:val="24"/>
          <w:szCs w:val="24"/>
        </w:rPr>
        <w:t>вилах и утвержденной документации по планировке территории;</w:t>
      </w:r>
    </w:p>
    <w:p w:rsidR="00DD1A2A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 xml:space="preserve">10) </w:t>
      </w:r>
      <w:r w:rsidR="00DD1A2A" w:rsidRPr="00DD1A2A">
        <w:rPr>
          <w:sz w:val="24"/>
          <w:szCs w:val="24"/>
        </w:rPr>
        <w:t>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</w:t>
      </w:r>
      <w:r w:rsidR="00DD1A2A" w:rsidRPr="00DD1A2A">
        <w:rPr>
          <w:sz w:val="24"/>
          <w:szCs w:val="24"/>
        </w:rPr>
        <w:t>е</w:t>
      </w:r>
      <w:r w:rsidR="00DD1A2A" w:rsidRPr="00DD1A2A">
        <w:rPr>
          <w:sz w:val="24"/>
          <w:szCs w:val="24"/>
        </w:rPr>
        <w:t>рации, при осуществлении строительства, реконструкции объектов индивидуального ж</w:t>
      </w:r>
      <w:r w:rsidR="00DD1A2A" w:rsidRPr="00DD1A2A">
        <w:rPr>
          <w:sz w:val="24"/>
          <w:szCs w:val="24"/>
        </w:rPr>
        <w:t>и</w:t>
      </w:r>
      <w:r w:rsidR="00DD1A2A" w:rsidRPr="00DD1A2A">
        <w:rPr>
          <w:sz w:val="24"/>
          <w:szCs w:val="24"/>
        </w:rPr>
        <w:t>лищного строительства, садовых домов на земельных участках, расположенных на террит</w:t>
      </w:r>
      <w:r w:rsidR="00DD1A2A" w:rsidRPr="00DD1A2A">
        <w:rPr>
          <w:sz w:val="24"/>
          <w:szCs w:val="24"/>
        </w:rPr>
        <w:t>о</w:t>
      </w:r>
      <w:r w:rsidR="00DD1A2A" w:rsidRPr="00DD1A2A">
        <w:rPr>
          <w:sz w:val="24"/>
          <w:szCs w:val="24"/>
        </w:rPr>
        <w:t>риях поселений;</w:t>
      </w:r>
    </w:p>
    <w:p w:rsidR="008F6C81" w:rsidRPr="008F6C81" w:rsidRDefault="00DD1A2A" w:rsidP="008F6C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8F6C81" w:rsidRPr="008F6C81">
        <w:rPr>
          <w:sz w:val="24"/>
          <w:szCs w:val="24"/>
        </w:rPr>
        <w:t>другие обязанности, выполняемые в соответствии с законодательством и Полож</w:t>
      </w:r>
      <w:r w:rsidR="008F6C81" w:rsidRPr="008F6C81">
        <w:rPr>
          <w:sz w:val="24"/>
          <w:szCs w:val="24"/>
        </w:rPr>
        <w:t>е</w:t>
      </w:r>
      <w:r w:rsidR="008F6C81" w:rsidRPr="008F6C81">
        <w:rPr>
          <w:sz w:val="24"/>
          <w:szCs w:val="24"/>
        </w:rPr>
        <w:t xml:space="preserve">нием об </w:t>
      </w:r>
      <w:proofErr w:type="spellStart"/>
      <w:r w:rsidR="008F6C81" w:rsidRPr="008F6C81">
        <w:rPr>
          <w:sz w:val="24"/>
          <w:szCs w:val="24"/>
        </w:rPr>
        <w:t>УАиГ</w:t>
      </w:r>
      <w:proofErr w:type="spellEnd"/>
      <w:r w:rsidR="008F6C81" w:rsidRPr="008F6C81">
        <w:rPr>
          <w:sz w:val="24"/>
          <w:szCs w:val="24"/>
        </w:rPr>
        <w:t>.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4. По вопросам применения настоящих Правил в обязанности структурного подразд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ления администрации Георгиевского городского округа, уполномоченного в области имущ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ственных и земельных отношений, входит: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1) организация и проведение торгов по продаже имущества, торгов (конкурсов, ау</w:t>
      </w:r>
      <w:r w:rsidRPr="008F6C81">
        <w:rPr>
          <w:sz w:val="24"/>
          <w:szCs w:val="24"/>
        </w:rPr>
        <w:t>к</w:t>
      </w:r>
      <w:r w:rsidRPr="008F6C81">
        <w:rPr>
          <w:sz w:val="24"/>
          <w:szCs w:val="24"/>
        </w:rPr>
        <w:t>ционов) по продаже права на заключение договоров аренды, иных договоров, предусматр</w:t>
      </w:r>
      <w:r w:rsidRPr="008F6C81">
        <w:rPr>
          <w:sz w:val="24"/>
          <w:szCs w:val="24"/>
        </w:rPr>
        <w:t>и</w:t>
      </w:r>
      <w:r w:rsidRPr="008F6C81">
        <w:rPr>
          <w:sz w:val="24"/>
          <w:szCs w:val="24"/>
        </w:rPr>
        <w:t>вающих переход прав владения и (или) пользования в отношении имущества, находящегося в муниципальной собственности, в соответствии с законодательством Российской Федер</w:t>
      </w:r>
      <w:r w:rsidRPr="008F6C81">
        <w:rPr>
          <w:sz w:val="24"/>
          <w:szCs w:val="24"/>
        </w:rPr>
        <w:t>а</w:t>
      </w:r>
      <w:r w:rsidRPr="008F6C81">
        <w:rPr>
          <w:sz w:val="24"/>
          <w:szCs w:val="24"/>
        </w:rPr>
        <w:t>ции и законодательством Ставропольского края;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2) заключение в установленном законодательством порядке договоров купли-продажи имущества, находящегося в муниципальной собственности;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 xml:space="preserve">3) выполнение функций арендодателя при сдаче в аренду имущества, находящегося в муниципальной собственности, заключение договоров аренды, дополнительных соглашений к договорам аренды; 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4) передача в безвозмездное пользование имущества, находящегося в муниципальной собственности, в соответствии с Положением о порядке управления и распоряжения имущ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ством, находящимся в муниципальной собственности, и гражданским законодательством Российской Федерации;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5) предоставление по запросу Комиссии по землепользованию и застройке заключ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ний относительно специальных согласований, иных вопросов;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6) другие обязанности, выполняемые в соответствии с законодательством и Полож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нием о структурном подразделении администрации Георгиевского городского округа, упо</w:t>
      </w:r>
      <w:r w:rsidRPr="008F6C81">
        <w:rPr>
          <w:sz w:val="24"/>
          <w:szCs w:val="24"/>
        </w:rPr>
        <w:t>л</w:t>
      </w:r>
      <w:r w:rsidRPr="008F6C81">
        <w:rPr>
          <w:sz w:val="24"/>
          <w:szCs w:val="24"/>
        </w:rPr>
        <w:t>номоченном в области имущественных и земельных отношений.</w:t>
      </w:r>
    </w:p>
    <w:p w:rsidR="008F6C81" w:rsidRPr="008F6C81" w:rsidRDefault="008F6C81" w:rsidP="008F6C81">
      <w:pPr>
        <w:pStyle w:val="ConsPlusNormal"/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5. По вопросам применения настоящих Правил в обязанности структурного подразд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ления администрации Георгиевского городского округа, уполномоченного в области ведения правовой работы, входит:</w:t>
      </w:r>
    </w:p>
    <w:p w:rsidR="008F6C81" w:rsidRPr="008F6C81" w:rsidRDefault="008F6C81" w:rsidP="00983D2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1) экспертиза проектов нормативных актов по вопросам землепользования и застро</w:t>
      </w:r>
      <w:r w:rsidRPr="008F6C81">
        <w:rPr>
          <w:sz w:val="24"/>
          <w:szCs w:val="24"/>
        </w:rPr>
        <w:t>й</w:t>
      </w:r>
      <w:r w:rsidRPr="008F6C81">
        <w:rPr>
          <w:sz w:val="24"/>
          <w:szCs w:val="24"/>
        </w:rPr>
        <w:t>ки, применения настоящих Правил, проектов предложений по внесению в них изменений;</w:t>
      </w:r>
    </w:p>
    <w:p w:rsidR="008F6C81" w:rsidRPr="008F6C81" w:rsidRDefault="008F6C81" w:rsidP="00983D2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2) обеспечение правовой информацией структурных подразделений администрации Георгиевского городского округа Ставропольского края по вопросам землепользования и застройки;</w:t>
      </w:r>
    </w:p>
    <w:p w:rsidR="008F6C81" w:rsidRPr="008F6C81" w:rsidRDefault="008F6C81" w:rsidP="00983D2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3) предоставление Комиссии по землепользованию и застройке заключений по вопр</w:t>
      </w:r>
      <w:r w:rsidRPr="008F6C81">
        <w:rPr>
          <w:sz w:val="24"/>
          <w:szCs w:val="24"/>
        </w:rPr>
        <w:t>о</w:t>
      </w:r>
      <w:r w:rsidRPr="008F6C81">
        <w:rPr>
          <w:sz w:val="24"/>
          <w:szCs w:val="24"/>
        </w:rPr>
        <w:t>сам ее деятельности;</w:t>
      </w:r>
    </w:p>
    <w:p w:rsidR="008F6C81" w:rsidRPr="008F6C81" w:rsidRDefault="008F6C81" w:rsidP="00983D2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F6C81">
        <w:rPr>
          <w:sz w:val="24"/>
          <w:szCs w:val="24"/>
        </w:rPr>
        <w:t>4) другие обязанности, выполняемые в соответствии с законодательством и Полож</w:t>
      </w:r>
      <w:r w:rsidRPr="008F6C81">
        <w:rPr>
          <w:sz w:val="24"/>
          <w:szCs w:val="24"/>
        </w:rPr>
        <w:t>е</w:t>
      </w:r>
      <w:r w:rsidRPr="008F6C81">
        <w:rPr>
          <w:sz w:val="24"/>
          <w:szCs w:val="24"/>
        </w:rPr>
        <w:t>нием о структурном подразделении администрации Георгиевского городского округа, упо</w:t>
      </w:r>
      <w:r w:rsidRPr="008F6C81">
        <w:rPr>
          <w:sz w:val="24"/>
          <w:szCs w:val="24"/>
        </w:rPr>
        <w:t>л</w:t>
      </w:r>
      <w:r w:rsidRPr="008F6C81">
        <w:rPr>
          <w:sz w:val="24"/>
          <w:szCs w:val="24"/>
        </w:rPr>
        <w:t>номоченном в области ведения правовой работы.</w:t>
      </w:r>
    </w:p>
    <w:p w:rsidR="001232B4" w:rsidRPr="00CF3AB4" w:rsidRDefault="001232B4" w:rsidP="001232B4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9" w:name="_Toc482832997"/>
      <w:bookmarkStart w:id="20" w:name="_Toc525301454"/>
      <w:bookmarkStart w:id="21" w:name="_Toc482832974"/>
      <w:bookmarkEnd w:id="18"/>
      <w:r w:rsidRPr="00CF3AB4">
        <w:rPr>
          <w:b/>
          <w:sz w:val="24"/>
          <w:szCs w:val="24"/>
        </w:rPr>
        <w:t xml:space="preserve">Статья </w:t>
      </w:r>
      <w:r w:rsidR="00584B26" w:rsidRPr="00CF3AB4">
        <w:rPr>
          <w:b/>
          <w:sz w:val="24"/>
          <w:szCs w:val="24"/>
        </w:rPr>
        <w:t>8</w:t>
      </w:r>
      <w:r w:rsidRPr="00CF3AB4">
        <w:rPr>
          <w:b/>
          <w:sz w:val="24"/>
          <w:szCs w:val="24"/>
        </w:rPr>
        <w:t>. Контроль над использованием объектов недвижимости</w:t>
      </w:r>
      <w:bookmarkEnd w:id="19"/>
      <w:bookmarkEnd w:id="20"/>
    </w:p>
    <w:p w:rsidR="001232B4" w:rsidRPr="00CF3AB4" w:rsidRDefault="001232B4" w:rsidP="001232B4">
      <w:pPr>
        <w:pStyle w:val="afffa"/>
      </w:pPr>
      <w:r w:rsidRPr="00CF3AB4">
        <w:t>1. Контроль над использованием объектов недвижимости осуществляют должностные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1232B4" w:rsidRPr="00CF3AB4" w:rsidRDefault="001232B4" w:rsidP="001232B4">
      <w:pPr>
        <w:pStyle w:val="afffa"/>
      </w:pPr>
      <w:r w:rsidRPr="00CF3AB4">
        <w:lastRenderedPageBreak/>
        <w:t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недв</w:t>
      </w:r>
      <w:r w:rsidRPr="00CF3AB4">
        <w:t>и</w:t>
      </w:r>
      <w:r w:rsidRPr="00CF3AB4">
        <w:t>жимости, получать от правообладателей недвижимости необходимую информацию, знак</w:t>
      </w:r>
      <w:r w:rsidRPr="00CF3AB4">
        <w:t>о</w:t>
      </w:r>
      <w:r w:rsidRPr="00CF3AB4">
        <w:t>миться с документацией, относящейся к использованию и изменению объектов недвижим</w:t>
      </w:r>
      <w:r w:rsidRPr="00CF3AB4">
        <w:t>о</w:t>
      </w:r>
      <w:r w:rsidRPr="00CF3AB4">
        <w:t>сти.</w:t>
      </w:r>
    </w:p>
    <w:p w:rsidR="001232B4" w:rsidRDefault="001232B4" w:rsidP="001232B4">
      <w:pPr>
        <w:pStyle w:val="afffa"/>
      </w:pPr>
      <w:r w:rsidRPr="00CF3AB4">
        <w:t>3. Правообладатели объектов недвижимости обязаны оказывать должностным лицам надзорных и контрольных органов, действующим в соответствии с законодательством, с</w:t>
      </w:r>
      <w:r w:rsidRPr="00CF3AB4">
        <w:t>о</w:t>
      </w:r>
      <w:r w:rsidRPr="00CF3AB4">
        <w:t>действие в выполнении ими своих обязанностей.</w:t>
      </w:r>
    </w:p>
    <w:p w:rsidR="00225D46" w:rsidRPr="00476D37" w:rsidRDefault="00CF3AB4" w:rsidP="008F6C81">
      <w:pPr>
        <w:pStyle w:val="ConsPlusNormal"/>
        <w:spacing w:before="240"/>
        <w:jc w:val="both"/>
        <w:outlineLvl w:val="1"/>
        <w:rPr>
          <w:rStyle w:val="18"/>
          <w:rFonts w:eastAsiaTheme="majorEastAsia"/>
          <w:b/>
          <w:sz w:val="24"/>
          <w:szCs w:val="24"/>
        </w:rPr>
      </w:pPr>
      <w:bookmarkStart w:id="22" w:name="_Toc525301455"/>
      <w:r w:rsidRPr="00476D37">
        <w:rPr>
          <w:rStyle w:val="18"/>
          <w:rFonts w:eastAsiaTheme="majorEastAsia"/>
          <w:b/>
          <w:sz w:val="24"/>
          <w:szCs w:val="24"/>
        </w:rPr>
        <w:t>Глава 2. Положение об изменении видов разрешённого использования земельных участков и объектов капитального строительства физическим</w:t>
      </w:r>
      <w:r>
        <w:rPr>
          <w:rStyle w:val="18"/>
          <w:rFonts w:eastAsiaTheme="majorEastAsia"/>
          <w:b/>
          <w:sz w:val="24"/>
          <w:szCs w:val="24"/>
        </w:rPr>
        <w:t>и</w:t>
      </w:r>
      <w:r w:rsidRPr="00476D37">
        <w:rPr>
          <w:rStyle w:val="18"/>
          <w:rFonts w:eastAsiaTheme="majorEastAsia"/>
          <w:b/>
          <w:sz w:val="24"/>
          <w:szCs w:val="24"/>
        </w:rPr>
        <w:t xml:space="preserve"> и юридическим</w:t>
      </w:r>
      <w:r>
        <w:rPr>
          <w:rStyle w:val="18"/>
          <w:rFonts w:eastAsiaTheme="majorEastAsia"/>
          <w:b/>
          <w:sz w:val="24"/>
          <w:szCs w:val="24"/>
        </w:rPr>
        <w:t>и</w:t>
      </w:r>
      <w:r w:rsidRPr="00476D37">
        <w:rPr>
          <w:rStyle w:val="18"/>
          <w:rFonts w:eastAsiaTheme="majorEastAsia"/>
          <w:b/>
          <w:sz w:val="24"/>
          <w:szCs w:val="24"/>
        </w:rPr>
        <w:t xml:space="preserve"> л</w:t>
      </w:r>
      <w:r w:rsidRPr="00476D37">
        <w:rPr>
          <w:rStyle w:val="18"/>
          <w:rFonts w:eastAsiaTheme="majorEastAsia"/>
          <w:b/>
          <w:sz w:val="24"/>
          <w:szCs w:val="24"/>
        </w:rPr>
        <w:t>и</w:t>
      </w:r>
      <w:r w:rsidRPr="00476D37">
        <w:rPr>
          <w:rStyle w:val="18"/>
          <w:rFonts w:eastAsiaTheme="majorEastAsia"/>
          <w:b/>
          <w:sz w:val="24"/>
          <w:szCs w:val="24"/>
        </w:rPr>
        <w:t>цам</w:t>
      </w:r>
      <w:bookmarkStart w:id="23" w:name="_Toc482832975"/>
      <w:bookmarkEnd w:id="21"/>
      <w:r>
        <w:rPr>
          <w:rStyle w:val="18"/>
          <w:rFonts w:eastAsiaTheme="majorEastAsia"/>
          <w:b/>
          <w:sz w:val="24"/>
          <w:szCs w:val="24"/>
        </w:rPr>
        <w:t>и</w:t>
      </w:r>
      <w:bookmarkEnd w:id="22"/>
    </w:p>
    <w:p w:rsidR="0021228F" w:rsidRPr="0021228F" w:rsidRDefault="0021228F" w:rsidP="0021228F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24" w:name="_Toc525301456"/>
      <w:r w:rsidRPr="0021228F">
        <w:rPr>
          <w:b/>
          <w:sz w:val="24"/>
          <w:szCs w:val="24"/>
        </w:rPr>
        <w:t xml:space="preserve">Статья </w:t>
      </w:r>
      <w:r w:rsidR="00584B26">
        <w:rPr>
          <w:b/>
          <w:sz w:val="24"/>
          <w:szCs w:val="24"/>
        </w:rPr>
        <w:t>9</w:t>
      </w:r>
      <w:r w:rsidRPr="0021228F">
        <w:rPr>
          <w:b/>
          <w:sz w:val="24"/>
          <w:szCs w:val="24"/>
        </w:rPr>
        <w:t>. Общие положения об изменении видов разрешенного использования объе</w:t>
      </w:r>
      <w:r w:rsidRPr="0021228F">
        <w:rPr>
          <w:b/>
          <w:sz w:val="24"/>
          <w:szCs w:val="24"/>
        </w:rPr>
        <w:t>к</w:t>
      </w:r>
      <w:r w:rsidRPr="0021228F">
        <w:rPr>
          <w:b/>
          <w:sz w:val="24"/>
          <w:szCs w:val="24"/>
        </w:rPr>
        <w:t>тов капитального строительства и земельных участков юридическими и физическими лицами</w:t>
      </w:r>
      <w:bookmarkEnd w:id="24"/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r w:rsidRPr="008C0DD3">
        <w:rPr>
          <w:sz w:val="24"/>
          <w:szCs w:val="24"/>
        </w:rPr>
        <w:t>1. Разрешенное использование земельных участков и объектов капитального стро</w:t>
      </w:r>
      <w:r w:rsidRPr="008C0DD3">
        <w:rPr>
          <w:sz w:val="24"/>
          <w:szCs w:val="24"/>
        </w:rPr>
        <w:t>и</w:t>
      </w:r>
      <w:r w:rsidRPr="008C0DD3">
        <w:rPr>
          <w:sz w:val="24"/>
          <w:szCs w:val="24"/>
        </w:rPr>
        <w:t>тельства может быть следующих видов: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25" w:name="dst100597"/>
      <w:bookmarkEnd w:id="25"/>
      <w:r w:rsidRPr="008C0DD3">
        <w:rPr>
          <w:sz w:val="24"/>
          <w:szCs w:val="24"/>
        </w:rPr>
        <w:t>1) основные виды разрешенного использования;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26" w:name="dst100598"/>
      <w:bookmarkEnd w:id="26"/>
      <w:r w:rsidRPr="008C0DD3">
        <w:rPr>
          <w:sz w:val="24"/>
          <w:szCs w:val="24"/>
        </w:rPr>
        <w:t>2) условно разрешенные виды использования;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27" w:name="dst100599"/>
      <w:bookmarkEnd w:id="27"/>
      <w:r w:rsidRPr="008C0DD3">
        <w:rPr>
          <w:sz w:val="24"/>
          <w:szCs w:val="24"/>
        </w:rPr>
        <w:t>3) вспомогательные виды разрешенного использования, допустимые только в кач</w:t>
      </w:r>
      <w:r w:rsidRPr="008C0DD3">
        <w:rPr>
          <w:sz w:val="24"/>
          <w:szCs w:val="24"/>
        </w:rPr>
        <w:t>е</w:t>
      </w:r>
      <w:r w:rsidRPr="008C0DD3">
        <w:rPr>
          <w:sz w:val="24"/>
          <w:szCs w:val="24"/>
        </w:rPr>
        <w:t xml:space="preserve">стве </w:t>
      </w:r>
      <w:proofErr w:type="gramStart"/>
      <w:r w:rsidRPr="008C0DD3">
        <w:rPr>
          <w:sz w:val="24"/>
          <w:szCs w:val="24"/>
        </w:rPr>
        <w:t>дополнительных</w:t>
      </w:r>
      <w:proofErr w:type="gramEnd"/>
      <w:r w:rsidRPr="008C0DD3">
        <w:rPr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83D2F" w:rsidRDefault="008C0DD3" w:rsidP="00983D2F">
      <w:pPr>
        <w:pStyle w:val="ConsPlusNormal"/>
        <w:ind w:firstLine="709"/>
        <w:jc w:val="both"/>
        <w:rPr>
          <w:sz w:val="24"/>
          <w:szCs w:val="24"/>
        </w:rPr>
      </w:pPr>
      <w:bookmarkStart w:id="28" w:name="dst100600"/>
      <w:bookmarkEnd w:id="28"/>
      <w:r w:rsidRPr="008C0DD3">
        <w:rPr>
          <w:sz w:val="24"/>
          <w:szCs w:val="24"/>
        </w:rPr>
        <w:t>2. Применительно к каждой территориальной зоне устанавливаются виды разреше</w:t>
      </w:r>
      <w:r w:rsidRPr="008C0DD3">
        <w:rPr>
          <w:sz w:val="24"/>
          <w:szCs w:val="24"/>
        </w:rPr>
        <w:t>н</w:t>
      </w:r>
      <w:r w:rsidRPr="008C0DD3">
        <w:rPr>
          <w:sz w:val="24"/>
          <w:szCs w:val="24"/>
        </w:rPr>
        <w:t>ного использования земельных участков и объектов капитального строительства.</w:t>
      </w:r>
      <w:bookmarkStart w:id="29" w:name="dst1349"/>
      <w:bookmarkEnd w:id="29"/>
    </w:p>
    <w:p w:rsidR="008C0DD3" w:rsidRPr="008C0DD3" w:rsidRDefault="008C0DD3" w:rsidP="00271EB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C0DD3">
        <w:rPr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</w:t>
      </w:r>
      <w:r w:rsidRPr="008C0DD3">
        <w:rPr>
          <w:sz w:val="24"/>
          <w:szCs w:val="24"/>
        </w:rPr>
        <w:t>р</w:t>
      </w:r>
      <w:r w:rsidRPr="008C0DD3">
        <w:rPr>
          <w:sz w:val="24"/>
          <w:szCs w:val="24"/>
        </w:rPr>
        <w:t>риториальной зоне, в отношении которой устанавливается градостроительный регламент.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30" w:name="dst100601"/>
      <w:bookmarkEnd w:id="30"/>
      <w:r w:rsidRPr="008C0DD3">
        <w:rPr>
          <w:sz w:val="24"/>
          <w:szCs w:val="24"/>
        </w:rPr>
        <w:t>3. Изменение одного вида разрешенного использования земельных участков и объе</w:t>
      </w:r>
      <w:r w:rsidRPr="008C0DD3">
        <w:rPr>
          <w:sz w:val="24"/>
          <w:szCs w:val="24"/>
        </w:rPr>
        <w:t>к</w:t>
      </w:r>
      <w:r w:rsidRPr="008C0DD3">
        <w:rPr>
          <w:sz w:val="24"/>
          <w:szCs w:val="24"/>
        </w:rPr>
        <w:t>тов капитального строительства на другой вид такого использования осуществляется в соо</w:t>
      </w:r>
      <w:r w:rsidRPr="008C0DD3">
        <w:rPr>
          <w:sz w:val="24"/>
          <w:szCs w:val="24"/>
        </w:rPr>
        <w:t>т</w:t>
      </w:r>
      <w:r w:rsidRPr="008C0DD3">
        <w:rPr>
          <w:sz w:val="24"/>
          <w:szCs w:val="24"/>
        </w:rPr>
        <w:t>ветствии с градостроительным регламентом при условии соблюдения требований технич</w:t>
      </w:r>
      <w:r w:rsidRPr="008C0DD3">
        <w:rPr>
          <w:sz w:val="24"/>
          <w:szCs w:val="24"/>
        </w:rPr>
        <w:t>е</w:t>
      </w:r>
      <w:r w:rsidRPr="008C0DD3">
        <w:rPr>
          <w:sz w:val="24"/>
          <w:szCs w:val="24"/>
        </w:rPr>
        <w:t>ских регламентов.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31" w:name="dst100602"/>
      <w:bookmarkEnd w:id="31"/>
      <w:r w:rsidRPr="008C0DD3">
        <w:rPr>
          <w:sz w:val="24"/>
          <w:szCs w:val="24"/>
        </w:rPr>
        <w:t>4. Основные и вспомогательные виды разрешенного использования земельных учас</w:t>
      </w:r>
      <w:r w:rsidRPr="008C0DD3">
        <w:rPr>
          <w:sz w:val="24"/>
          <w:szCs w:val="24"/>
        </w:rPr>
        <w:t>т</w:t>
      </w:r>
      <w:r w:rsidRPr="008C0DD3">
        <w:rPr>
          <w:sz w:val="24"/>
          <w:szCs w:val="24"/>
        </w:rPr>
        <w:t>ков и объектов капитального строительства правообладателями земельных участков и объе</w:t>
      </w:r>
      <w:r w:rsidRPr="008C0DD3">
        <w:rPr>
          <w:sz w:val="24"/>
          <w:szCs w:val="24"/>
        </w:rPr>
        <w:t>к</w:t>
      </w:r>
      <w:r w:rsidRPr="008C0DD3">
        <w:rPr>
          <w:sz w:val="24"/>
          <w:szCs w:val="24"/>
        </w:rPr>
        <w:t>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</w:t>
      </w:r>
      <w:r w:rsidRPr="008C0DD3">
        <w:rPr>
          <w:sz w:val="24"/>
          <w:szCs w:val="24"/>
        </w:rPr>
        <w:t>н</w:t>
      </w:r>
      <w:r w:rsidRPr="008C0DD3">
        <w:rPr>
          <w:sz w:val="24"/>
          <w:szCs w:val="24"/>
        </w:rPr>
        <w:t>ных и муниципальных унитарных предприятий, выбираются самостоятельно без дополн</w:t>
      </w:r>
      <w:r w:rsidRPr="008C0DD3">
        <w:rPr>
          <w:sz w:val="24"/>
          <w:szCs w:val="24"/>
        </w:rPr>
        <w:t>и</w:t>
      </w:r>
      <w:r w:rsidRPr="008C0DD3">
        <w:rPr>
          <w:sz w:val="24"/>
          <w:szCs w:val="24"/>
        </w:rPr>
        <w:t>тельных разрешений и согласования.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32" w:name="dst100603"/>
      <w:bookmarkEnd w:id="32"/>
      <w:r w:rsidRPr="008C0DD3">
        <w:rPr>
          <w:sz w:val="24"/>
          <w:szCs w:val="24"/>
        </w:rPr>
        <w:t>5. Решения об изменении одного вида разрешенного использования земельных учас</w:t>
      </w:r>
      <w:r w:rsidRPr="008C0DD3">
        <w:rPr>
          <w:sz w:val="24"/>
          <w:szCs w:val="24"/>
        </w:rPr>
        <w:t>т</w:t>
      </w:r>
      <w:r w:rsidRPr="008C0DD3">
        <w:rPr>
          <w:sz w:val="24"/>
          <w:szCs w:val="24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</w:t>
      </w:r>
      <w:r w:rsidRPr="008C0DD3">
        <w:rPr>
          <w:sz w:val="24"/>
          <w:szCs w:val="24"/>
        </w:rPr>
        <w:t>т</w:t>
      </w:r>
      <w:r w:rsidRPr="008C0DD3">
        <w:rPr>
          <w:sz w:val="24"/>
          <w:szCs w:val="24"/>
        </w:rPr>
        <w:t>ветствии с федеральными законами.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33" w:name="dst100604"/>
      <w:bookmarkEnd w:id="33"/>
      <w:r w:rsidRPr="008C0DD3">
        <w:rPr>
          <w:sz w:val="24"/>
          <w:szCs w:val="24"/>
        </w:rPr>
        <w:t>6. Предоставление разрешения на условно разрешенный вид использования земельн</w:t>
      </w:r>
      <w:r w:rsidRPr="008C0DD3">
        <w:rPr>
          <w:sz w:val="24"/>
          <w:szCs w:val="24"/>
        </w:rPr>
        <w:t>о</w:t>
      </w:r>
      <w:r w:rsidRPr="008C0DD3">
        <w:rPr>
          <w:sz w:val="24"/>
          <w:szCs w:val="24"/>
        </w:rPr>
        <w:t>го участка или объекта капитального строительства осуществляется в порядке, предусмо</w:t>
      </w:r>
      <w:r w:rsidRPr="008C0DD3">
        <w:rPr>
          <w:sz w:val="24"/>
          <w:szCs w:val="24"/>
        </w:rPr>
        <w:t>т</w:t>
      </w:r>
      <w:r w:rsidRPr="008C0DD3">
        <w:rPr>
          <w:sz w:val="24"/>
          <w:szCs w:val="24"/>
        </w:rPr>
        <w:t>ренном </w:t>
      </w:r>
      <w:hyperlink r:id="rId12" w:anchor="dst100615" w:history="1">
        <w:r w:rsidRPr="008C0DD3">
          <w:rPr>
            <w:sz w:val="24"/>
            <w:szCs w:val="24"/>
          </w:rPr>
          <w:t>статьей 39</w:t>
        </w:r>
      </w:hyperlink>
      <w:r w:rsidRPr="008C0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Градостроительного </w:t>
      </w:r>
      <w:r w:rsidR="00C469C2" w:rsidRPr="008C0DD3">
        <w:rPr>
          <w:sz w:val="24"/>
          <w:szCs w:val="24"/>
        </w:rPr>
        <w:t>кодекса</w:t>
      </w:r>
      <w:r w:rsidR="00C469C2">
        <w:rPr>
          <w:sz w:val="24"/>
          <w:szCs w:val="24"/>
        </w:rPr>
        <w:t xml:space="preserve"> Российской Федерации</w:t>
      </w:r>
      <w:r w:rsidRPr="008C0DD3">
        <w:rPr>
          <w:sz w:val="24"/>
          <w:szCs w:val="24"/>
        </w:rPr>
        <w:t>.</w:t>
      </w:r>
    </w:p>
    <w:p w:rsidR="008C0DD3" w:rsidRPr="008C0DD3" w:rsidRDefault="008C0DD3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34" w:name="dst100605"/>
      <w:bookmarkEnd w:id="34"/>
      <w:r w:rsidRPr="008C0DD3">
        <w:rPr>
          <w:sz w:val="24"/>
          <w:szCs w:val="24"/>
        </w:rPr>
        <w:t>7. Физическое или юридическое лицо вправе оспорить в суде решение о предоставл</w:t>
      </w:r>
      <w:r w:rsidRPr="008C0DD3">
        <w:rPr>
          <w:sz w:val="24"/>
          <w:szCs w:val="24"/>
        </w:rPr>
        <w:t>е</w:t>
      </w:r>
      <w:r w:rsidRPr="008C0DD3">
        <w:rPr>
          <w:sz w:val="24"/>
          <w:szCs w:val="24"/>
        </w:rPr>
        <w:t>нии разрешения на условно разрешенный вид использования земельного участка или объе</w:t>
      </w:r>
      <w:r w:rsidRPr="008C0DD3">
        <w:rPr>
          <w:sz w:val="24"/>
          <w:szCs w:val="24"/>
        </w:rPr>
        <w:t>к</w:t>
      </w:r>
      <w:r w:rsidRPr="008C0DD3">
        <w:rPr>
          <w:sz w:val="24"/>
          <w:szCs w:val="24"/>
        </w:rPr>
        <w:t>та капитального строительства либо об отказе в предоставлении такого разрешения.</w:t>
      </w:r>
    </w:p>
    <w:p w:rsidR="00D10701" w:rsidRDefault="00D10701" w:rsidP="00D10701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bookmarkStart w:id="35" w:name="_Toc525301458"/>
    </w:p>
    <w:p w:rsidR="00D10701" w:rsidRPr="00D10701" w:rsidRDefault="00D10701" w:rsidP="00D10701">
      <w:pPr>
        <w:pStyle w:val="ConsPlusNormal"/>
        <w:ind w:firstLine="709"/>
        <w:jc w:val="both"/>
        <w:rPr>
          <w:b/>
          <w:sz w:val="24"/>
          <w:szCs w:val="24"/>
        </w:rPr>
      </w:pPr>
      <w:r w:rsidRPr="00D10701">
        <w:rPr>
          <w:b/>
          <w:sz w:val="24"/>
          <w:szCs w:val="24"/>
        </w:rPr>
        <w:lastRenderedPageBreak/>
        <w:t>Статья 10. Порядок изменения вида разрешенного использования объекта кап</w:t>
      </w:r>
      <w:r w:rsidRPr="00D10701">
        <w:rPr>
          <w:b/>
          <w:sz w:val="24"/>
          <w:szCs w:val="24"/>
        </w:rPr>
        <w:t>и</w:t>
      </w:r>
      <w:r w:rsidRPr="00D10701">
        <w:rPr>
          <w:b/>
          <w:sz w:val="24"/>
          <w:szCs w:val="24"/>
        </w:rPr>
        <w:t>тального строительства, в случае изменения вида разрешенного использования з</w:t>
      </w:r>
      <w:r w:rsidRPr="00D10701">
        <w:rPr>
          <w:b/>
          <w:sz w:val="24"/>
          <w:szCs w:val="24"/>
        </w:rPr>
        <w:t>е</w:t>
      </w:r>
      <w:r w:rsidRPr="00D10701">
        <w:rPr>
          <w:b/>
          <w:sz w:val="24"/>
          <w:szCs w:val="24"/>
        </w:rPr>
        <w:t>мельного участка, влекущего за собой реконструкцию существующего объекта кап</w:t>
      </w:r>
      <w:r w:rsidRPr="00D10701">
        <w:rPr>
          <w:b/>
          <w:sz w:val="24"/>
          <w:szCs w:val="24"/>
        </w:rPr>
        <w:t>и</w:t>
      </w:r>
      <w:r w:rsidRPr="00D10701">
        <w:rPr>
          <w:b/>
          <w:sz w:val="24"/>
          <w:szCs w:val="24"/>
        </w:rPr>
        <w:t>тального строительства.</w:t>
      </w:r>
    </w:p>
    <w:p w:rsidR="00D10701" w:rsidRPr="00D10701" w:rsidRDefault="00D10701" w:rsidP="00D1070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sz w:val="24"/>
          <w:szCs w:val="24"/>
        </w:rPr>
        <w:t xml:space="preserve">1. </w:t>
      </w:r>
      <w:proofErr w:type="gramStart"/>
      <w:r w:rsidRPr="00D10701">
        <w:rPr>
          <w:sz w:val="24"/>
          <w:szCs w:val="24"/>
        </w:rPr>
        <w:t>В случае если изменение вида разрешенного использования земельного участка, как в соответствии с градостроительным регламентом, так и при предоставлении разрешения на условно разрешенный вид использования земельного участка, влечет за собой изменение в</w:t>
      </w:r>
      <w:r w:rsidRPr="00D10701">
        <w:rPr>
          <w:sz w:val="24"/>
          <w:szCs w:val="24"/>
        </w:rPr>
        <w:t>и</w:t>
      </w:r>
      <w:r w:rsidRPr="00D10701">
        <w:rPr>
          <w:sz w:val="24"/>
          <w:szCs w:val="24"/>
        </w:rPr>
        <w:t>да разрешенного использования объекта капитального строительства, расположенного на таком участке, при этом изменяются параметры объекта, а также затрагиваются основные несущие конструкции и другие характеристики надёжности и безопасности такого объекта</w:t>
      </w:r>
      <w:proofErr w:type="gramEnd"/>
      <w:r w:rsidRPr="00D10701">
        <w:rPr>
          <w:sz w:val="24"/>
          <w:szCs w:val="24"/>
        </w:rPr>
        <w:t>, застройщик осуществляет следующие действия: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sz w:val="24"/>
          <w:szCs w:val="24"/>
        </w:rPr>
        <w:t xml:space="preserve">1) получение разрешения на строительство (реконструкцию) в случаях и порядке, установленных Градостроительным </w:t>
      </w:r>
      <w:hyperlink r:id="rId13" w:history="1">
        <w:r w:rsidRPr="00DD6F8C">
          <w:rPr>
            <w:rStyle w:val="aff4"/>
            <w:color w:val="auto"/>
            <w:sz w:val="24"/>
            <w:szCs w:val="24"/>
            <w:u w:val="none"/>
          </w:rPr>
          <w:t>кодексом</w:t>
        </w:r>
      </w:hyperlink>
      <w:r w:rsidRPr="00DD6F8C">
        <w:rPr>
          <w:sz w:val="24"/>
          <w:szCs w:val="24"/>
        </w:rPr>
        <w:t xml:space="preserve"> </w:t>
      </w:r>
      <w:r w:rsidRPr="00D10701">
        <w:rPr>
          <w:sz w:val="24"/>
          <w:szCs w:val="24"/>
        </w:rPr>
        <w:t>Российской Федерации;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sz w:val="24"/>
          <w:szCs w:val="24"/>
        </w:rPr>
        <w:t xml:space="preserve">2) направление уведомления о </w:t>
      </w:r>
      <w:proofErr w:type="gramStart"/>
      <w:r w:rsidRPr="00D10701">
        <w:rPr>
          <w:sz w:val="24"/>
          <w:szCs w:val="24"/>
        </w:rPr>
        <w:t>планируемых</w:t>
      </w:r>
      <w:proofErr w:type="gramEnd"/>
      <w:r w:rsidRPr="00D10701">
        <w:rPr>
          <w:sz w:val="24"/>
          <w:szCs w:val="24"/>
        </w:rPr>
        <w:t xml:space="preserve"> строительстве или реконструкции объе</w:t>
      </w:r>
      <w:r w:rsidRPr="00D10701">
        <w:rPr>
          <w:sz w:val="24"/>
          <w:szCs w:val="24"/>
        </w:rPr>
        <w:t>к</w:t>
      </w:r>
      <w:r w:rsidRPr="00D10701">
        <w:rPr>
          <w:sz w:val="24"/>
          <w:szCs w:val="24"/>
        </w:rPr>
        <w:t>та индивидуального жилищного строительства или садового дома;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sz w:val="24"/>
          <w:szCs w:val="24"/>
        </w:rPr>
        <w:t>3) получение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</w:t>
      </w:r>
      <w:r w:rsidRPr="00D10701">
        <w:rPr>
          <w:sz w:val="24"/>
          <w:szCs w:val="24"/>
        </w:rPr>
        <w:t>и</w:t>
      </w:r>
      <w:r w:rsidRPr="00D10701">
        <w:rPr>
          <w:sz w:val="24"/>
          <w:szCs w:val="24"/>
        </w:rPr>
        <w:t>лищного строительства или садового дома на земельном участке;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bCs/>
          <w:sz w:val="24"/>
          <w:szCs w:val="24"/>
        </w:rPr>
        <w:t xml:space="preserve">4) осуществление строительства, реконструкции объекта капитального строительства в соответствии с полученными разрешительными документами, </w:t>
      </w:r>
      <w:r w:rsidRPr="00D10701">
        <w:rPr>
          <w:sz w:val="24"/>
          <w:szCs w:val="24"/>
        </w:rPr>
        <w:t>действующим законодател</w:t>
      </w:r>
      <w:r w:rsidRPr="00D10701">
        <w:rPr>
          <w:sz w:val="24"/>
          <w:szCs w:val="24"/>
        </w:rPr>
        <w:t>ь</w:t>
      </w:r>
      <w:r w:rsidRPr="00D10701">
        <w:rPr>
          <w:sz w:val="24"/>
          <w:szCs w:val="24"/>
        </w:rPr>
        <w:t>ством Российской Федерации, техническими регламентами;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10701">
        <w:rPr>
          <w:sz w:val="24"/>
          <w:szCs w:val="24"/>
        </w:rPr>
        <w:t>5) ввод объекта капитального строительства в эксплуатацию в соответствии с де</w:t>
      </w:r>
      <w:r w:rsidRPr="00D10701">
        <w:rPr>
          <w:sz w:val="24"/>
          <w:szCs w:val="24"/>
        </w:rPr>
        <w:t>й</w:t>
      </w:r>
      <w:r w:rsidRPr="00D10701">
        <w:rPr>
          <w:sz w:val="24"/>
          <w:szCs w:val="24"/>
        </w:rPr>
        <w:t>ствующим законодательством Российской Федерации;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bCs/>
          <w:sz w:val="24"/>
          <w:szCs w:val="24"/>
        </w:rPr>
      </w:pPr>
      <w:r w:rsidRPr="00D10701">
        <w:rPr>
          <w:bCs/>
          <w:sz w:val="24"/>
          <w:szCs w:val="24"/>
        </w:rPr>
        <w:t>6) направление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D10701" w:rsidRPr="00D10701" w:rsidRDefault="00D10701" w:rsidP="00D10701">
      <w:pPr>
        <w:pStyle w:val="ConsPlusNormal"/>
        <w:ind w:firstLine="709"/>
        <w:jc w:val="both"/>
        <w:outlineLvl w:val="2"/>
        <w:rPr>
          <w:bCs/>
          <w:sz w:val="24"/>
          <w:szCs w:val="24"/>
        </w:rPr>
      </w:pPr>
      <w:r w:rsidRPr="00D10701">
        <w:rPr>
          <w:bCs/>
          <w:sz w:val="24"/>
          <w:szCs w:val="24"/>
        </w:rPr>
        <w:t>7) получение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</w:t>
      </w:r>
      <w:r w:rsidRPr="00D10701">
        <w:rPr>
          <w:bCs/>
          <w:sz w:val="24"/>
          <w:szCs w:val="24"/>
        </w:rPr>
        <w:t>о</w:t>
      </w:r>
      <w:r w:rsidRPr="00D10701">
        <w:rPr>
          <w:bCs/>
          <w:sz w:val="24"/>
          <w:szCs w:val="24"/>
        </w:rPr>
        <w:t>дательства о градостроительной деятельности.</w:t>
      </w:r>
    </w:p>
    <w:p w:rsidR="00D10701" w:rsidRDefault="00D10701" w:rsidP="00D10701">
      <w:pPr>
        <w:pStyle w:val="ConsPlusNormal"/>
        <w:ind w:firstLine="709"/>
        <w:jc w:val="both"/>
        <w:outlineLvl w:val="2"/>
        <w:rPr>
          <w:bCs/>
          <w:sz w:val="24"/>
          <w:szCs w:val="24"/>
          <w:highlight w:val="yellow"/>
        </w:rPr>
      </w:pPr>
    </w:p>
    <w:p w:rsidR="00D10701" w:rsidRPr="00D10701" w:rsidRDefault="00D10701" w:rsidP="00D10701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bookmarkStart w:id="36" w:name="_Toc525301459"/>
      <w:bookmarkStart w:id="37" w:name="_Toc482832980"/>
      <w:bookmarkEnd w:id="23"/>
      <w:bookmarkEnd w:id="35"/>
      <w:r w:rsidRPr="00D10701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11</w:t>
      </w:r>
      <w:r w:rsidRPr="00D10701">
        <w:rPr>
          <w:b/>
          <w:sz w:val="24"/>
          <w:szCs w:val="24"/>
        </w:rPr>
        <w:t>. Порядок изменения вида разрешенного использования объекта кап</w:t>
      </w:r>
      <w:r w:rsidRPr="00D10701">
        <w:rPr>
          <w:b/>
          <w:sz w:val="24"/>
          <w:szCs w:val="24"/>
        </w:rPr>
        <w:t>и</w:t>
      </w:r>
      <w:r w:rsidRPr="00D10701">
        <w:rPr>
          <w:b/>
          <w:sz w:val="24"/>
          <w:szCs w:val="24"/>
        </w:rPr>
        <w:t>тального строительства, в случае изменения вида разрешенного использования з</w:t>
      </w:r>
      <w:r w:rsidRPr="00D10701">
        <w:rPr>
          <w:b/>
          <w:sz w:val="24"/>
          <w:szCs w:val="24"/>
        </w:rPr>
        <w:t>е</w:t>
      </w:r>
      <w:r w:rsidRPr="00D10701">
        <w:rPr>
          <w:b/>
          <w:sz w:val="24"/>
          <w:szCs w:val="24"/>
        </w:rPr>
        <w:t>мельного участка, не влекущего за собой изменение параметров объекта капитального строительства.</w:t>
      </w:r>
    </w:p>
    <w:p w:rsid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bookmarkStart w:id="38" w:name="P311"/>
      <w:bookmarkEnd w:id="38"/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 xml:space="preserve">1. </w:t>
      </w:r>
      <w:proofErr w:type="gramStart"/>
      <w:r w:rsidRPr="00D10701">
        <w:rPr>
          <w:sz w:val="24"/>
          <w:szCs w:val="24"/>
        </w:rPr>
        <w:t>В случае если изменение вида разрешенного использования земельного участка, как в соответствии с градостроительным регламентом, так и при предоставлении разрешения на условно разрешенный вид использования земельного участка, влечет за собой изменение в</w:t>
      </w:r>
      <w:r w:rsidRPr="00D10701">
        <w:rPr>
          <w:sz w:val="24"/>
          <w:szCs w:val="24"/>
        </w:rPr>
        <w:t>и</w:t>
      </w:r>
      <w:r w:rsidRPr="00D10701">
        <w:rPr>
          <w:sz w:val="24"/>
          <w:szCs w:val="24"/>
        </w:rPr>
        <w:t>да разрешенного использования объекта капитального строительства, расположенного на таком участке, при этом не затрагиваются основные несущие конструкции и другие характ</w:t>
      </w:r>
      <w:r w:rsidRPr="00D10701">
        <w:rPr>
          <w:sz w:val="24"/>
          <w:szCs w:val="24"/>
        </w:rPr>
        <w:t>е</w:t>
      </w:r>
      <w:r w:rsidRPr="00D10701">
        <w:rPr>
          <w:sz w:val="24"/>
          <w:szCs w:val="24"/>
        </w:rPr>
        <w:t>ристики надёжности и безопасности такого объекта, застройщик осуществляет следующие действия:</w:t>
      </w:r>
      <w:proofErr w:type="gramEnd"/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>1) получение решения о переводе жилого помещения в нежилое помещение или неж</w:t>
      </w:r>
      <w:r w:rsidRPr="00D10701">
        <w:rPr>
          <w:sz w:val="24"/>
          <w:szCs w:val="24"/>
        </w:rPr>
        <w:t>и</w:t>
      </w:r>
      <w:r w:rsidRPr="00D10701">
        <w:rPr>
          <w:sz w:val="24"/>
          <w:szCs w:val="24"/>
        </w:rPr>
        <w:t>лого помещения в жилое помещение;</w:t>
      </w:r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>2) получение решения о согласовании переустройства и (или) перепланировки (для ж</w:t>
      </w:r>
      <w:r w:rsidRPr="00D10701">
        <w:rPr>
          <w:sz w:val="24"/>
          <w:szCs w:val="24"/>
        </w:rPr>
        <w:t>и</w:t>
      </w:r>
      <w:r w:rsidRPr="00D10701">
        <w:rPr>
          <w:sz w:val="24"/>
          <w:szCs w:val="24"/>
        </w:rPr>
        <w:t xml:space="preserve">лого помещения); </w:t>
      </w:r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>3) осуществление переустройства и (или) перепланировки или капитального ремонта;</w:t>
      </w:r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>4) получение документа, подтверждающего завершение переустройства и (или) пер</w:t>
      </w:r>
      <w:r w:rsidRPr="00D10701">
        <w:rPr>
          <w:sz w:val="24"/>
          <w:szCs w:val="24"/>
        </w:rPr>
        <w:t>е</w:t>
      </w:r>
      <w:r w:rsidRPr="00D10701">
        <w:rPr>
          <w:sz w:val="24"/>
          <w:szCs w:val="24"/>
        </w:rPr>
        <w:t>планировки жилого помещения, в соответствии с действующим законодательством Росси</w:t>
      </w:r>
      <w:r w:rsidRPr="00D10701">
        <w:rPr>
          <w:sz w:val="24"/>
          <w:szCs w:val="24"/>
        </w:rPr>
        <w:t>й</w:t>
      </w:r>
      <w:r w:rsidRPr="00D10701">
        <w:rPr>
          <w:sz w:val="24"/>
          <w:szCs w:val="24"/>
        </w:rPr>
        <w:t>ской Федерации;</w:t>
      </w:r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lastRenderedPageBreak/>
        <w:t>5) получение документа, подтверждающего завершение перевода жилого помещения в нежилое помещение или нежилого помещения в жилое помещение.</w:t>
      </w:r>
    </w:p>
    <w:p w:rsidR="00D10701" w:rsidRPr="00D10701" w:rsidRDefault="00D10701" w:rsidP="00D10701">
      <w:pPr>
        <w:pStyle w:val="ConsPlusNormal"/>
        <w:ind w:firstLine="540"/>
        <w:jc w:val="both"/>
        <w:rPr>
          <w:sz w:val="24"/>
          <w:szCs w:val="24"/>
        </w:rPr>
      </w:pPr>
      <w:r w:rsidRPr="00D10701">
        <w:rPr>
          <w:sz w:val="24"/>
          <w:szCs w:val="24"/>
        </w:rPr>
        <w:t>2. В случае если, в соответствии с действующим законодательством Российской Фед</w:t>
      </w:r>
      <w:r w:rsidRPr="00D10701">
        <w:rPr>
          <w:sz w:val="24"/>
          <w:szCs w:val="24"/>
        </w:rPr>
        <w:t>е</w:t>
      </w:r>
      <w:r w:rsidRPr="00D10701">
        <w:rPr>
          <w:sz w:val="24"/>
          <w:szCs w:val="24"/>
        </w:rPr>
        <w:t>рации, осуществление действий, указанных в пункте 1 настоящей статьи, не требуется, изм</w:t>
      </w:r>
      <w:r w:rsidRPr="00D10701">
        <w:rPr>
          <w:sz w:val="24"/>
          <w:szCs w:val="24"/>
        </w:rPr>
        <w:t>е</w:t>
      </w:r>
      <w:r w:rsidRPr="00D10701">
        <w:rPr>
          <w:sz w:val="24"/>
          <w:szCs w:val="24"/>
        </w:rPr>
        <w:t>нение сведений о виде разрешенного использования объекта капитального строительства осуществляется в соответствии с Федеральным законом от 13 июля 2015 г. № 218-ФЗ «О государственной регистрации недвижимости».</w:t>
      </w:r>
    </w:p>
    <w:p w:rsidR="00BC266C" w:rsidRPr="00E07078" w:rsidRDefault="00EC7CF7" w:rsidP="00BC266C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r w:rsidRPr="00E07078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3</w:t>
      </w:r>
      <w:r w:rsidRPr="00E07078">
        <w:rPr>
          <w:b/>
          <w:sz w:val="24"/>
          <w:szCs w:val="24"/>
        </w:rPr>
        <w:t>. Положение о подготовке документации по планировке территории</w:t>
      </w:r>
      <w:r>
        <w:rPr>
          <w:b/>
          <w:sz w:val="24"/>
          <w:szCs w:val="24"/>
        </w:rPr>
        <w:t xml:space="preserve"> органами местного самоуправления</w:t>
      </w:r>
      <w:bookmarkEnd w:id="36"/>
    </w:p>
    <w:p w:rsidR="00BC266C" w:rsidRPr="00E84C78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39" w:name="_Toc525301460"/>
      <w:r>
        <w:rPr>
          <w:b/>
          <w:sz w:val="24"/>
          <w:szCs w:val="24"/>
        </w:rPr>
        <w:t xml:space="preserve">Статья </w:t>
      </w:r>
      <w:r w:rsidR="00584B26">
        <w:rPr>
          <w:b/>
          <w:sz w:val="24"/>
          <w:szCs w:val="24"/>
        </w:rPr>
        <w:t>12</w:t>
      </w:r>
      <w:r w:rsidRPr="00E84C78">
        <w:rPr>
          <w:b/>
          <w:sz w:val="24"/>
          <w:szCs w:val="24"/>
        </w:rPr>
        <w:t>. Назначение, виды документации по планировке территории</w:t>
      </w:r>
      <w:bookmarkEnd w:id="39"/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1. Подготовка документации по планировке территории осуществляется в целях обе</w:t>
      </w:r>
      <w:r w:rsidRPr="00E84C78">
        <w:rPr>
          <w:rFonts w:ascii="Times New Roman" w:eastAsia="Times New Roman" w:hAnsi="Times New Roman" w:cs="Times New Roman"/>
        </w:rPr>
        <w:t>с</w:t>
      </w:r>
      <w:r w:rsidRPr="00E84C78">
        <w:rPr>
          <w:rFonts w:ascii="Times New Roman" w:eastAsia="Times New Roman" w:hAnsi="Times New Roman" w:cs="Times New Roman"/>
        </w:rPr>
        <w:t xml:space="preserve">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E84C78">
        <w:rPr>
          <w:rFonts w:ascii="Times New Roman" w:eastAsia="Times New Roman" w:hAnsi="Times New Roman" w:cs="Times New Roman"/>
        </w:rPr>
        <w:t>границ зон планируем</w:t>
      </w:r>
      <w:r w:rsidRPr="00E84C78">
        <w:rPr>
          <w:rFonts w:ascii="Times New Roman" w:eastAsia="Times New Roman" w:hAnsi="Times New Roman" w:cs="Times New Roman"/>
        </w:rPr>
        <w:t>о</w:t>
      </w:r>
      <w:r w:rsidRPr="00E84C78">
        <w:rPr>
          <w:rFonts w:ascii="Times New Roman" w:eastAsia="Times New Roman" w:hAnsi="Times New Roman" w:cs="Times New Roman"/>
        </w:rPr>
        <w:t>го размещения объектов капитального строительства</w:t>
      </w:r>
      <w:proofErr w:type="gramEnd"/>
      <w:r w:rsidRPr="00E84C78">
        <w:rPr>
          <w:rFonts w:ascii="Times New Roman" w:eastAsia="Times New Roman" w:hAnsi="Times New Roman" w:cs="Times New Roman"/>
        </w:rPr>
        <w:t>.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</w:t>
      </w:r>
      <w:r w:rsidRPr="00E84C78">
        <w:rPr>
          <w:rFonts w:ascii="Times New Roman" w:eastAsia="Times New Roman" w:hAnsi="Times New Roman" w:cs="Times New Roman"/>
        </w:rPr>
        <w:t>т</w:t>
      </w:r>
      <w:r w:rsidRPr="00E84C78">
        <w:rPr>
          <w:rFonts w:ascii="Times New Roman" w:eastAsia="Times New Roman" w:hAnsi="Times New Roman" w:cs="Times New Roman"/>
        </w:rPr>
        <w:t>ривается осуществление деятельности по комплексному и устойчивому развитию террит</w:t>
      </w:r>
      <w:r w:rsidRPr="00E84C78">
        <w:rPr>
          <w:rFonts w:ascii="Times New Roman" w:eastAsia="Times New Roman" w:hAnsi="Times New Roman" w:cs="Times New Roman"/>
        </w:rPr>
        <w:t>о</w:t>
      </w:r>
      <w:r w:rsidRPr="00E84C78">
        <w:rPr>
          <w:rFonts w:ascii="Times New Roman" w:eastAsia="Times New Roman" w:hAnsi="Times New Roman" w:cs="Times New Roman"/>
        </w:rPr>
        <w:t>рии, не требуется, за исключением случаев, указанных в части 3 настоящей статьи.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1) необходимо изъятие земельных участков для государственных или муниципальных ну</w:t>
      </w:r>
      <w:proofErr w:type="gramStart"/>
      <w:r w:rsidRPr="00E84C78">
        <w:rPr>
          <w:rFonts w:ascii="Times New Roman" w:eastAsia="Times New Roman" w:hAnsi="Times New Roman" w:cs="Times New Roman"/>
        </w:rPr>
        <w:t>жд в св</w:t>
      </w:r>
      <w:proofErr w:type="gramEnd"/>
      <w:r w:rsidRPr="00E84C78">
        <w:rPr>
          <w:rFonts w:ascii="Times New Roman" w:eastAsia="Times New Roman" w:hAnsi="Times New Roman" w:cs="Times New Roman"/>
        </w:rPr>
        <w:t>язи с размещением объекта капитального строительства федерального, регионал</w:t>
      </w:r>
      <w:r w:rsidRPr="00E84C78">
        <w:rPr>
          <w:rFonts w:ascii="Times New Roman" w:eastAsia="Times New Roman" w:hAnsi="Times New Roman" w:cs="Times New Roman"/>
        </w:rPr>
        <w:t>ь</w:t>
      </w:r>
      <w:r w:rsidRPr="00E84C78">
        <w:rPr>
          <w:rFonts w:ascii="Times New Roman" w:eastAsia="Times New Roman" w:hAnsi="Times New Roman" w:cs="Times New Roman"/>
        </w:rPr>
        <w:t>ного или местного значения;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 xml:space="preserve">2) </w:t>
      </w:r>
      <w:proofErr w:type="gramStart"/>
      <w:r w:rsidRPr="00E84C78">
        <w:rPr>
          <w:rFonts w:ascii="Times New Roman" w:eastAsia="Times New Roman" w:hAnsi="Times New Roman" w:cs="Times New Roman"/>
        </w:rPr>
        <w:t>необходимы</w:t>
      </w:r>
      <w:proofErr w:type="gramEnd"/>
      <w:r w:rsidRPr="00E84C78">
        <w:rPr>
          <w:rFonts w:ascii="Times New Roman" w:eastAsia="Times New Roman" w:hAnsi="Times New Roman" w:cs="Times New Roman"/>
        </w:rPr>
        <w:t xml:space="preserve"> установление, изменение или отмена красных линий;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3) необходимо образование земельных участков в случае, если в соответствии с з</w:t>
      </w:r>
      <w:r w:rsidRPr="00E84C78">
        <w:rPr>
          <w:rFonts w:ascii="Times New Roman" w:eastAsia="Times New Roman" w:hAnsi="Times New Roman" w:cs="Times New Roman"/>
        </w:rPr>
        <w:t>е</w:t>
      </w:r>
      <w:r w:rsidRPr="00E84C78">
        <w:rPr>
          <w:rFonts w:ascii="Times New Roman" w:eastAsia="Times New Roman" w:hAnsi="Times New Roman" w:cs="Times New Roman"/>
        </w:rPr>
        <w:t>мельным законодательством образование земельных участков осуществляется только в соо</w:t>
      </w:r>
      <w:r w:rsidRPr="00E84C78">
        <w:rPr>
          <w:rFonts w:ascii="Times New Roman" w:eastAsia="Times New Roman" w:hAnsi="Times New Roman" w:cs="Times New Roman"/>
        </w:rPr>
        <w:t>т</w:t>
      </w:r>
      <w:r w:rsidRPr="00E84C78">
        <w:rPr>
          <w:rFonts w:ascii="Times New Roman" w:eastAsia="Times New Roman" w:hAnsi="Times New Roman" w:cs="Times New Roman"/>
        </w:rPr>
        <w:t>ветствии с проектом межевания территории;</w:t>
      </w:r>
    </w:p>
    <w:p w:rsidR="00BC266C" w:rsidRPr="00E84C78" w:rsidRDefault="00BC266C" w:rsidP="006A0DD1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84C78">
        <w:rPr>
          <w:rFonts w:ascii="Times New Roman" w:eastAsia="Times New Roman" w:hAnsi="Times New Roman" w:cs="Times New Roman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</w:t>
      </w:r>
      <w:r w:rsidRPr="00E84C78">
        <w:rPr>
          <w:rFonts w:ascii="Times New Roman" w:eastAsia="Times New Roman" w:hAnsi="Times New Roman" w:cs="Times New Roman"/>
        </w:rPr>
        <w:t>б</w:t>
      </w:r>
      <w:r w:rsidRPr="00E84C78">
        <w:rPr>
          <w:rFonts w:ascii="Times New Roman" w:eastAsia="Times New Roman" w:hAnsi="Times New Roman" w:cs="Times New Roman"/>
        </w:rPr>
        <w:t>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BC266C" w:rsidRDefault="00BC266C" w:rsidP="006A0D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</w:t>
      </w:r>
      <w:r w:rsidRPr="00E84C78">
        <w:rPr>
          <w:rFonts w:ascii="Times New Roman" w:eastAsia="Times New Roman" w:hAnsi="Times New Roman" w:cs="Times New Roman"/>
        </w:rPr>
        <w:t>е</w:t>
      </w:r>
      <w:r w:rsidRPr="00E84C78">
        <w:rPr>
          <w:rFonts w:ascii="Times New Roman" w:eastAsia="Times New Roman" w:hAnsi="Times New Roman" w:cs="Times New Roman"/>
        </w:rPr>
        <w:t>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</w:t>
      </w:r>
      <w:r w:rsidRPr="00E84C78">
        <w:rPr>
          <w:rFonts w:ascii="Times New Roman" w:eastAsia="Times New Roman" w:hAnsi="Times New Roman" w:cs="Times New Roman"/>
        </w:rPr>
        <w:t>т</w:t>
      </w:r>
      <w:r w:rsidRPr="00E84C78">
        <w:rPr>
          <w:rFonts w:ascii="Times New Roman" w:eastAsia="Times New Roman" w:hAnsi="Times New Roman" w:cs="Times New Roman"/>
        </w:rPr>
        <w:t>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</w:t>
      </w:r>
      <w:r w:rsidR="00D10701">
        <w:rPr>
          <w:rFonts w:ascii="Times New Roman" w:eastAsia="Times New Roman" w:hAnsi="Times New Roman" w:cs="Times New Roman"/>
        </w:rPr>
        <w:t>нтации по планировке территории;</w:t>
      </w:r>
    </w:p>
    <w:p w:rsidR="00D10701" w:rsidRPr="00E84C78" w:rsidRDefault="00D10701" w:rsidP="006A0D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10701">
        <w:rPr>
          <w:rFonts w:ascii="Times New Roman" w:eastAsia="Times New Roman" w:hAnsi="Times New Roman" w:cs="Times New Roman"/>
        </w:rPr>
        <w:t>6) планируется размещение объекта капитального строительства, не являющегося л</w:t>
      </w:r>
      <w:r w:rsidRPr="00D10701">
        <w:rPr>
          <w:rFonts w:ascii="Times New Roman" w:eastAsia="Times New Roman" w:hAnsi="Times New Roman" w:cs="Times New Roman"/>
        </w:rPr>
        <w:t>и</w:t>
      </w:r>
      <w:r w:rsidRPr="00D10701">
        <w:rPr>
          <w:rFonts w:ascii="Times New Roman" w:eastAsia="Times New Roman" w:hAnsi="Times New Roman" w:cs="Times New Roman"/>
        </w:rPr>
        <w:t>нейным объектом, и необходимых для обеспечения его функционирования объектов кап</w:t>
      </w:r>
      <w:r w:rsidRPr="00D10701">
        <w:rPr>
          <w:rFonts w:ascii="Times New Roman" w:eastAsia="Times New Roman" w:hAnsi="Times New Roman" w:cs="Times New Roman"/>
        </w:rPr>
        <w:t>и</w:t>
      </w:r>
      <w:r w:rsidRPr="00D10701">
        <w:rPr>
          <w:rFonts w:ascii="Times New Roman" w:eastAsia="Times New Roman" w:hAnsi="Times New Roman" w:cs="Times New Roman"/>
        </w:rPr>
        <w:t>тального строительства в границах особо охраняемой природной территории или в границах земель лесного фонда.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4. Видами документации по планировке территории являются: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1) проект планировки территории;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lastRenderedPageBreak/>
        <w:t>2) проект межевания территории.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5. Применительно к территории, в границах которой не предусматривается осущест</w:t>
      </w:r>
      <w:r w:rsidRPr="00E84C78">
        <w:rPr>
          <w:rFonts w:ascii="Times New Roman" w:eastAsia="Times New Roman" w:hAnsi="Times New Roman" w:cs="Times New Roman"/>
        </w:rPr>
        <w:t>в</w:t>
      </w:r>
      <w:r w:rsidRPr="00E84C78">
        <w:rPr>
          <w:rFonts w:ascii="Times New Roman" w:eastAsia="Times New Roman" w:hAnsi="Times New Roman" w:cs="Times New Roman"/>
        </w:rPr>
        <w:t>ление деятельности по комплексному и устойчивому развитию территории, а также не пл</w:t>
      </w:r>
      <w:r w:rsidRPr="00E84C78">
        <w:rPr>
          <w:rFonts w:ascii="Times New Roman" w:eastAsia="Times New Roman" w:hAnsi="Times New Roman" w:cs="Times New Roman"/>
        </w:rPr>
        <w:t>а</w:t>
      </w:r>
      <w:r w:rsidRPr="00E84C78">
        <w:rPr>
          <w:rFonts w:ascii="Times New Roman" w:eastAsia="Times New Roman" w:hAnsi="Times New Roman" w:cs="Times New Roman"/>
        </w:rPr>
        <w:t>нируется размещение линейных объектов, допускается подготовка проекта межевания те</w:t>
      </w:r>
      <w:r w:rsidRPr="00E84C78">
        <w:rPr>
          <w:rFonts w:ascii="Times New Roman" w:eastAsia="Times New Roman" w:hAnsi="Times New Roman" w:cs="Times New Roman"/>
        </w:rPr>
        <w:t>р</w:t>
      </w:r>
      <w:r w:rsidRPr="00E84C78">
        <w:rPr>
          <w:rFonts w:ascii="Times New Roman" w:eastAsia="Times New Roman" w:hAnsi="Times New Roman" w:cs="Times New Roman"/>
        </w:rPr>
        <w:t>ритории без подготовки проекта планировки территории в целях, предусмотренных частью 2 настоящей статьи.</w:t>
      </w:r>
    </w:p>
    <w:p w:rsidR="00BC266C" w:rsidRPr="00E84C78" w:rsidRDefault="00BC266C" w:rsidP="00C469C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84C78">
        <w:rPr>
          <w:rFonts w:ascii="Times New Roman" w:eastAsia="Times New Roman" w:hAnsi="Times New Roman" w:cs="Times New Roman"/>
        </w:rPr>
        <w:t>6. Проект планировки территории является основой для подготовки проекта межев</w:t>
      </w:r>
      <w:r w:rsidRPr="00E84C78">
        <w:rPr>
          <w:rFonts w:ascii="Times New Roman" w:eastAsia="Times New Roman" w:hAnsi="Times New Roman" w:cs="Times New Roman"/>
        </w:rPr>
        <w:t>а</w:t>
      </w:r>
      <w:r w:rsidRPr="00E84C78">
        <w:rPr>
          <w:rFonts w:ascii="Times New Roman" w:eastAsia="Times New Roman" w:hAnsi="Times New Roman" w:cs="Times New Roman"/>
        </w:rPr>
        <w:t>ния территории, за исключением случаев, предусмотренных частью 5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BC266C" w:rsidRPr="009D1669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0" w:name="_Toc525301461"/>
      <w:r w:rsidRPr="009D1669">
        <w:rPr>
          <w:b/>
          <w:sz w:val="24"/>
          <w:szCs w:val="24"/>
        </w:rPr>
        <w:t xml:space="preserve">Статья </w:t>
      </w:r>
      <w:r w:rsidR="00584B26">
        <w:rPr>
          <w:b/>
          <w:sz w:val="24"/>
          <w:szCs w:val="24"/>
        </w:rPr>
        <w:t>13</w:t>
      </w:r>
      <w:r w:rsidRPr="009D1669">
        <w:rPr>
          <w:b/>
          <w:sz w:val="24"/>
          <w:szCs w:val="24"/>
        </w:rPr>
        <w:t>. Общие требования к документации по планировке территории</w:t>
      </w:r>
      <w:bookmarkEnd w:id="40"/>
    </w:p>
    <w:p w:rsidR="00BC266C" w:rsidRPr="00E84C78" w:rsidRDefault="00BC266C" w:rsidP="00EC7CF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 xml:space="preserve">1. </w:t>
      </w:r>
      <w:proofErr w:type="gramStart"/>
      <w:r w:rsidRPr="00E84C78">
        <w:rPr>
          <w:sz w:val="24"/>
          <w:szCs w:val="24"/>
        </w:rPr>
        <w:t xml:space="preserve"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</w:t>
      </w:r>
      <w:r w:rsidR="00850106">
        <w:rPr>
          <w:sz w:val="24"/>
          <w:szCs w:val="24"/>
        </w:rPr>
        <w:t>настоящими Правилами</w:t>
      </w:r>
      <w:r w:rsidRPr="00E84C78">
        <w:rPr>
          <w:sz w:val="24"/>
          <w:szCs w:val="24"/>
        </w:rPr>
        <w:t xml:space="preserve"> территориальных зон и (или) установленных схемами территориального планирования муниципальных районов, г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неральными планами поселений, город</w:t>
      </w:r>
      <w:r w:rsidR="004A04D9">
        <w:rPr>
          <w:sz w:val="24"/>
          <w:szCs w:val="24"/>
        </w:rPr>
        <w:t xml:space="preserve">ских округов функциональных зон, </w:t>
      </w:r>
      <w:r w:rsidR="004A04D9" w:rsidRPr="004A04D9">
        <w:rPr>
          <w:sz w:val="24"/>
          <w:szCs w:val="28"/>
        </w:rPr>
        <w:t>территории, в о</w:t>
      </w:r>
      <w:r w:rsidR="004A04D9" w:rsidRPr="004A04D9">
        <w:rPr>
          <w:sz w:val="24"/>
          <w:szCs w:val="28"/>
        </w:rPr>
        <w:t>т</w:t>
      </w:r>
      <w:r w:rsidR="004A04D9" w:rsidRPr="004A04D9">
        <w:rPr>
          <w:sz w:val="24"/>
          <w:szCs w:val="28"/>
        </w:rPr>
        <w:t>ношении которой предусматривается осуществление деятельности по ее комплексному и устойчивому развитию.</w:t>
      </w:r>
      <w:proofErr w:type="gramEnd"/>
    </w:p>
    <w:p w:rsidR="00BC266C" w:rsidRPr="00E84C78" w:rsidRDefault="00BC266C" w:rsidP="00EC7CF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ничения по использованию территории в границах таких зон, которые устанавливаются в с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ответствии с законодательством Российской Федерации.</w:t>
      </w:r>
    </w:p>
    <w:p w:rsidR="00BC266C" w:rsidRPr="00E84C78" w:rsidRDefault="00BC266C" w:rsidP="00EC7CF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3. Подготовка графической части документации по планировке территории осущест</w:t>
      </w:r>
      <w:r w:rsidRPr="00E84C78">
        <w:rPr>
          <w:sz w:val="24"/>
          <w:szCs w:val="24"/>
        </w:rPr>
        <w:t>в</w:t>
      </w:r>
      <w:r w:rsidRPr="00E84C78">
        <w:rPr>
          <w:sz w:val="24"/>
          <w:szCs w:val="24"/>
        </w:rPr>
        <w:t>ляется:</w:t>
      </w:r>
    </w:p>
    <w:p w:rsidR="00BC266C" w:rsidRPr="00E84C78" w:rsidRDefault="00BC266C" w:rsidP="00EC7CF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в соответствии с системой координат, используемой для ведения Единого госуда</w:t>
      </w:r>
      <w:r w:rsidRPr="00E84C78">
        <w:rPr>
          <w:sz w:val="24"/>
          <w:szCs w:val="24"/>
        </w:rPr>
        <w:t>р</w:t>
      </w:r>
      <w:r w:rsidRPr="00E84C78">
        <w:rPr>
          <w:sz w:val="24"/>
          <w:szCs w:val="24"/>
        </w:rPr>
        <w:t>ственного реестра недвижимости;</w:t>
      </w:r>
    </w:p>
    <w:p w:rsidR="00BC266C" w:rsidRPr="00E84C78" w:rsidRDefault="00BC266C" w:rsidP="00EC7CF7">
      <w:pPr>
        <w:pStyle w:val="ConsPlusNormal"/>
        <w:tabs>
          <w:tab w:val="left" w:pos="993"/>
        </w:tabs>
        <w:ind w:firstLine="709"/>
        <w:rPr>
          <w:sz w:val="24"/>
          <w:szCs w:val="24"/>
        </w:rPr>
      </w:pPr>
      <w:r w:rsidRPr="00E84C78">
        <w:rPr>
          <w:sz w:val="24"/>
          <w:szCs w:val="24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</w:t>
      </w:r>
      <w:r w:rsidRPr="00E84C78">
        <w:rPr>
          <w:sz w:val="24"/>
          <w:szCs w:val="24"/>
        </w:rPr>
        <w:t>с</w:t>
      </w:r>
      <w:r w:rsidRPr="00E84C78">
        <w:rPr>
          <w:sz w:val="24"/>
          <w:szCs w:val="24"/>
        </w:rPr>
        <w:t>полнительной власти.</w:t>
      </w:r>
    </w:p>
    <w:p w:rsidR="00BC266C" w:rsidRPr="00954D17" w:rsidRDefault="00570FD9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1" w:name="_Toc525301462"/>
      <w:r>
        <w:rPr>
          <w:b/>
          <w:sz w:val="24"/>
          <w:szCs w:val="24"/>
        </w:rPr>
        <w:t xml:space="preserve">Статья </w:t>
      </w:r>
      <w:r w:rsidR="00584B26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. </w:t>
      </w:r>
      <w:r w:rsidR="00BC266C" w:rsidRPr="009D1669">
        <w:rPr>
          <w:b/>
          <w:sz w:val="24"/>
          <w:szCs w:val="24"/>
        </w:rPr>
        <w:t xml:space="preserve">Инженерные изыскания для подготовки документации по </w:t>
      </w:r>
      <w:r w:rsidR="00BC266C" w:rsidRPr="009D1669">
        <w:rPr>
          <w:b/>
          <w:sz w:val="24"/>
          <w:szCs w:val="24"/>
        </w:rPr>
        <w:br/>
        <w:t>планировке территории</w:t>
      </w:r>
      <w:bookmarkEnd w:id="41"/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1. Подготовка документации по планировке территории осуществляется в соотве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ствии с материалами и результатами инженерных изысканий в случаях, предусмотренных в соответствии с частью 2 настоящей статьи.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2. Виды инженерных изысканий, необходимых для подготовки документации по пл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нировке территории, порядок их выполнения, а также случаи, при которых требуется их в</w:t>
      </w:r>
      <w:r w:rsidRPr="00E84C78">
        <w:rPr>
          <w:sz w:val="24"/>
          <w:szCs w:val="24"/>
        </w:rPr>
        <w:t>ы</w:t>
      </w:r>
      <w:r w:rsidRPr="00E84C78">
        <w:rPr>
          <w:sz w:val="24"/>
          <w:szCs w:val="24"/>
        </w:rPr>
        <w:t>полнение, устанавливаются Правительством Российской Федерации.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3. Состав материалов и результатов инженерных изысканий, подлежащих размещ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 xml:space="preserve">нию </w:t>
      </w:r>
      <w:r w:rsidR="004A04D9" w:rsidRPr="004A04D9">
        <w:rPr>
          <w:sz w:val="24"/>
          <w:szCs w:val="28"/>
        </w:rPr>
        <w:t>в государственных информационных системах обеспечения градостроительной де</w:t>
      </w:r>
      <w:r w:rsidR="004A04D9" w:rsidRPr="004A04D9">
        <w:rPr>
          <w:sz w:val="24"/>
          <w:szCs w:val="28"/>
        </w:rPr>
        <w:t>я</w:t>
      </w:r>
      <w:r w:rsidR="004A04D9" w:rsidRPr="004A04D9">
        <w:rPr>
          <w:sz w:val="24"/>
          <w:szCs w:val="28"/>
        </w:rPr>
        <w:t>тельности</w:t>
      </w:r>
      <w:r w:rsidRPr="00E84C78">
        <w:rPr>
          <w:sz w:val="24"/>
          <w:szCs w:val="24"/>
        </w:rPr>
        <w:t>, Едином государственном фонде данных о состоянии окружающей среды, ее з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грязнении, а также форма и порядок их представления устанавливаются Правительством Российской Федерации.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4. Инженерные изыскания для подготовки документации по планировке территории выполняются в целях получения: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материалов о природных условиях территории, в отношении которой осуществл</w:t>
      </w:r>
      <w:r w:rsidRPr="00E84C78">
        <w:rPr>
          <w:sz w:val="24"/>
          <w:szCs w:val="24"/>
        </w:rPr>
        <w:t>я</w:t>
      </w:r>
      <w:r w:rsidRPr="00E84C78">
        <w:rPr>
          <w:sz w:val="24"/>
          <w:szCs w:val="24"/>
        </w:rPr>
        <w:t>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lastRenderedPageBreak/>
        <w:t>вания указанной территории;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3) материалов, необходимых для обоснования проведения мероприятий по организ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ции поверхностного стока вод, частичному или полному осушению территории и других п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добных мероприятий (далее - инженерная подготовка), инженерной защите и благоустро</w:t>
      </w:r>
      <w:r w:rsidRPr="00E84C78">
        <w:rPr>
          <w:sz w:val="24"/>
          <w:szCs w:val="24"/>
        </w:rPr>
        <w:t>й</w:t>
      </w:r>
      <w:r w:rsidRPr="00E84C78">
        <w:rPr>
          <w:sz w:val="24"/>
          <w:szCs w:val="24"/>
        </w:rPr>
        <w:t>ству территории.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 xml:space="preserve">5. </w:t>
      </w:r>
      <w:proofErr w:type="gramStart"/>
      <w:r w:rsidRPr="00E84C78">
        <w:rPr>
          <w:sz w:val="24"/>
          <w:szCs w:val="24"/>
        </w:rPr>
        <w:t>Состав и объем инженерных изысканий для подготовки документации по план</w:t>
      </w:r>
      <w:r w:rsidRPr="00E84C78">
        <w:rPr>
          <w:sz w:val="24"/>
          <w:szCs w:val="24"/>
        </w:rPr>
        <w:t>и</w:t>
      </w:r>
      <w:r w:rsidRPr="00E84C78">
        <w:rPr>
          <w:sz w:val="24"/>
          <w:szCs w:val="24"/>
        </w:rPr>
        <w:t>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территории, в зависимости от вида и назначения объектов капитального строительства, размещение которых планируе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ся в соответствии с такой документацией, а также от сложности топографических, инжене</w:t>
      </w:r>
      <w:r w:rsidRPr="00E84C78">
        <w:rPr>
          <w:sz w:val="24"/>
          <w:szCs w:val="24"/>
        </w:rPr>
        <w:t>р</w:t>
      </w:r>
      <w:r w:rsidRPr="00E84C78">
        <w:rPr>
          <w:sz w:val="24"/>
          <w:szCs w:val="24"/>
        </w:rPr>
        <w:t>но-геологических, экологических</w:t>
      </w:r>
      <w:proofErr w:type="gramEnd"/>
      <w:r w:rsidRPr="00E84C78">
        <w:rPr>
          <w:sz w:val="24"/>
          <w:szCs w:val="24"/>
        </w:rPr>
        <w:t>, гидрологических, метеорологических и климатических условий территории, степени изученности указанных условий.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ции объектов капитального строительства, размещаемых в соответст</w:t>
      </w:r>
      <w:r>
        <w:rPr>
          <w:sz w:val="24"/>
          <w:szCs w:val="24"/>
        </w:rPr>
        <w:t>вии с указанной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ментацией.</w:t>
      </w:r>
    </w:p>
    <w:p w:rsidR="00BC266C" w:rsidRPr="005E195C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2" w:name="_Toc525301463"/>
      <w:r>
        <w:rPr>
          <w:b/>
          <w:sz w:val="24"/>
          <w:szCs w:val="24"/>
        </w:rPr>
        <w:t xml:space="preserve">Статья </w:t>
      </w:r>
      <w:r w:rsidR="00584B26">
        <w:rPr>
          <w:b/>
          <w:sz w:val="24"/>
          <w:szCs w:val="24"/>
        </w:rPr>
        <w:t>15</w:t>
      </w:r>
      <w:r w:rsidRPr="009D1669">
        <w:rPr>
          <w:b/>
          <w:sz w:val="24"/>
          <w:szCs w:val="24"/>
        </w:rPr>
        <w:t xml:space="preserve">. Подготовка </w:t>
      </w:r>
      <w:r w:rsidR="00844A48">
        <w:rPr>
          <w:b/>
          <w:sz w:val="24"/>
          <w:szCs w:val="24"/>
        </w:rPr>
        <w:t xml:space="preserve">и утверждение </w:t>
      </w:r>
      <w:r w:rsidRPr="009D1669">
        <w:rPr>
          <w:b/>
          <w:sz w:val="24"/>
          <w:szCs w:val="24"/>
        </w:rPr>
        <w:t xml:space="preserve">проектов планировки и </w:t>
      </w:r>
      <w:r w:rsidR="00844A48">
        <w:rPr>
          <w:b/>
          <w:sz w:val="24"/>
          <w:szCs w:val="24"/>
        </w:rPr>
        <w:t xml:space="preserve">проектов </w:t>
      </w:r>
      <w:r w:rsidRPr="009D1669">
        <w:rPr>
          <w:b/>
          <w:sz w:val="24"/>
          <w:szCs w:val="24"/>
        </w:rPr>
        <w:t xml:space="preserve">межевания территории </w:t>
      </w:r>
      <w:r w:rsidRPr="005E195C">
        <w:rPr>
          <w:b/>
          <w:sz w:val="24"/>
          <w:szCs w:val="24"/>
        </w:rPr>
        <w:t>Георгиевского городского округа</w:t>
      </w:r>
      <w:bookmarkEnd w:id="42"/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1. Подготовка проектов планировки территории осуществляется для выделения эл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2. Проекты планировки территории без проектов межевания в их составе подготавл</w:t>
      </w:r>
      <w:r w:rsidRPr="00E84C78">
        <w:rPr>
          <w:sz w:val="24"/>
          <w:szCs w:val="24"/>
        </w:rPr>
        <w:t>и</w:t>
      </w:r>
      <w:r w:rsidRPr="00E84C78">
        <w:rPr>
          <w:sz w:val="24"/>
          <w:szCs w:val="24"/>
        </w:rPr>
        <w:t>ваются в случаях, когда посредством красных линий необходимо определить или изменить: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границы планировочных элементов территории (кварталов, микрорайонов);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границы земельных участков общего пользования и линейных объектов без опр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деления границ иных земельных участков.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3. Подготовка документации по планировке территории осуществляется на основании Генерального плана и настоящих Правил.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4. Проект планировки территории состоит из основной части, которая подлежит утверждению, и материалов по ее обоснованию.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Состав и содержание проектов планировки территории, предусматривающих разм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щение одного или нескольких линейных объектов, устанавливаются Правительством Ро</w:t>
      </w:r>
      <w:r w:rsidRPr="00E84C78">
        <w:rPr>
          <w:sz w:val="24"/>
          <w:szCs w:val="24"/>
        </w:rPr>
        <w:t>с</w:t>
      </w:r>
      <w:r w:rsidRPr="00E84C78">
        <w:rPr>
          <w:sz w:val="24"/>
          <w:szCs w:val="24"/>
        </w:rPr>
        <w:t>сийской Федерации.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C266C" w:rsidRPr="00E84C78">
        <w:rPr>
          <w:sz w:val="24"/>
          <w:szCs w:val="24"/>
        </w:rPr>
        <w:t>. Решение о подготовке документации по планировке территории принимается адм</w:t>
      </w:r>
      <w:r w:rsidR="00BC266C" w:rsidRPr="00E84C78">
        <w:rPr>
          <w:sz w:val="24"/>
          <w:szCs w:val="24"/>
        </w:rPr>
        <w:t>и</w:t>
      </w:r>
      <w:r w:rsidR="00BC266C" w:rsidRPr="00E84C78">
        <w:rPr>
          <w:sz w:val="24"/>
          <w:szCs w:val="24"/>
        </w:rPr>
        <w:t>нистрацией по собственной инициативе либо на основании предложений физических или юридических лиц о подготовке документации по планировке территории. В случае подг</w:t>
      </w:r>
      <w:r w:rsidR="00BC266C" w:rsidRPr="00E84C78">
        <w:rPr>
          <w:sz w:val="24"/>
          <w:szCs w:val="24"/>
        </w:rPr>
        <w:t>о</w:t>
      </w:r>
      <w:r w:rsidR="00BC266C" w:rsidRPr="00E84C78">
        <w:rPr>
          <w:sz w:val="24"/>
          <w:szCs w:val="24"/>
        </w:rPr>
        <w:t>товки документации по планировке территории заинтересованными лицами, указанными в части</w:t>
      </w:r>
      <w:r w:rsidR="00BC266C">
        <w:rPr>
          <w:sz w:val="24"/>
          <w:szCs w:val="24"/>
        </w:rPr>
        <w:t xml:space="preserve"> </w:t>
      </w:r>
      <w:r w:rsidR="00246E60">
        <w:rPr>
          <w:sz w:val="24"/>
          <w:szCs w:val="24"/>
        </w:rPr>
        <w:t>14</w:t>
      </w:r>
      <w:r w:rsidR="00BC266C" w:rsidRPr="00EC7CF7">
        <w:rPr>
          <w:sz w:val="24"/>
          <w:szCs w:val="24"/>
        </w:rPr>
        <w:t xml:space="preserve"> настоящей статьи</w:t>
      </w:r>
      <w:r w:rsidR="00BC266C">
        <w:rPr>
          <w:sz w:val="24"/>
          <w:szCs w:val="24"/>
        </w:rPr>
        <w:t xml:space="preserve">, принятие </w:t>
      </w:r>
      <w:r w:rsidR="00BC266C" w:rsidRPr="00E84C78">
        <w:rPr>
          <w:sz w:val="24"/>
          <w:szCs w:val="24"/>
        </w:rPr>
        <w:t xml:space="preserve">администрацией </w:t>
      </w:r>
      <w:r w:rsidR="00BC266C" w:rsidRPr="00F332DD">
        <w:rPr>
          <w:sz w:val="24"/>
          <w:szCs w:val="24"/>
        </w:rPr>
        <w:t>Георгиевск</w:t>
      </w:r>
      <w:r w:rsidR="00BC266C">
        <w:rPr>
          <w:sz w:val="24"/>
          <w:szCs w:val="24"/>
        </w:rPr>
        <w:t>ого городского округа</w:t>
      </w:r>
      <w:r w:rsidR="00BC266C" w:rsidRPr="00F332DD">
        <w:rPr>
          <w:sz w:val="24"/>
          <w:szCs w:val="24"/>
        </w:rPr>
        <w:t xml:space="preserve"> </w:t>
      </w:r>
      <w:r w:rsidR="00BC266C" w:rsidRPr="00E84C78">
        <w:rPr>
          <w:sz w:val="24"/>
          <w:szCs w:val="24"/>
        </w:rPr>
        <w:t>р</w:t>
      </w:r>
      <w:r w:rsidR="00BC266C" w:rsidRPr="00E84C78">
        <w:rPr>
          <w:sz w:val="24"/>
          <w:szCs w:val="24"/>
        </w:rPr>
        <w:t>е</w:t>
      </w:r>
      <w:r w:rsidR="00BC266C" w:rsidRPr="00E84C78">
        <w:rPr>
          <w:sz w:val="24"/>
          <w:szCs w:val="24"/>
        </w:rPr>
        <w:t>шения о подготовке документации по планировке территории не требуется.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C266C" w:rsidRPr="00E84C78">
        <w:rPr>
          <w:sz w:val="24"/>
          <w:szCs w:val="24"/>
        </w:rPr>
        <w:t xml:space="preserve">. Указанное решение подлежит официальному опубликованию (обнародованию) в средствах массовой информации </w:t>
      </w:r>
      <w:r w:rsidR="008819E1">
        <w:rPr>
          <w:sz w:val="24"/>
          <w:szCs w:val="24"/>
        </w:rPr>
        <w:t xml:space="preserve"> течение трех дней со дня принятия такого решения </w:t>
      </w:r>
      <w:r w:rsidR="00BC266C" w:rsidRPr="00E84C78">
        <w:rPr>
          <w:sz w:val="24"/>
          <w:szCs w:val="24"/>
        </w:rPr>
        <w:t>и ра</w:t>
      </w:r>
      <w:r w:rsidR="00BC266C" w:rsidRPr="00E84C78">
        <w:rPr>
          <w:sz w:val="24"/>
          <w:szCs w:val="24"/>
        </w:rPr>
        <w:t>з</w:t>
      </w:r>
      <w:r w:rsidR="00BC266C" w:rsidRPr="00E84C78">
        <w:rPr>
          <w:sz w:val="24"/>
          <w:szCs w:val="24"/>
        </w:rPr>
        <w:t xml:space="preserve">мещается на официальном сайте </w:t>
      </w:r>
      <w:r w:rsidR="00BC266C" w:rsidRPr="00F332DD">
        <w:rPr>
          <w:sz w:val="24"/>
          <w:szCs w:val="24"/>
        </w:rPr>
        <w:t>Георгиевск</w:t>
      </w:r>
      <w:r w:rsidR="00BC266C">
        <w:rPr>
          <w:sz w:val="24"/>
          <w:szCs w:val="24"/>
        </w:rPr>
        <w:t>ого городского округа</w:t>
      </w:r>
      <w:r w:rsidR="00BC266C" w:rsidRPr="00F332DD">
        <w:rPr>
          <w:sz w:val="24"/>
          <w:szCs w:val="24"/>
        </w:rPr>
        <w:t xml:space="preserve"> </w:t>
      </w:r>
      <w:r w:rsidR="00BC266C" w:rsidRPr="00E84C78">
        <w:rPr>
          <w:sz w:val="24"/>
          <w:szCs w:val="24"/>
        </w:rPr>
        <w:t>в сети "Интернет".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C266C" w:rsidRPr="00E84C78">
        <w:rPr>
          <w:sz w:val="24"/>
          <w:szCs w:val="24"/>
        </w:rPr>
        <w:t>. Со дня опубликования решения о подготовке документации по планировке терр</w:t>
      </w:r>
      <w:r w:rsidR="00BC266C" w:rsidRPr="00E84C78">
        <w:rPr>
          <w:sz w:val="24"/>
          <w:szCs w:val="24"/>
        </w:rPr>
        <w:t>и</w:t>
      </w:r>
      <w:r w:rsidR="00BC266C" w:rsidRPr="00E84C78">
        <w:rPr>
          <w:sz w:val="24"/>
          <w:szCs w:val="24"/>
        </w:rPr>
        <w:t>тории физические или юридические лица вправе представить в администрацию свои пре</w:t>
      </w:r>
      <w:r w:rsidR="00BC266C" w:rsidRPr="00E84C78">
        <w:rPr>
          <w:sz w:val="24"/>
          <w:szCs w:val="24"/>
        </w:rPr>
        <w:t>д</w:t>
      </w:r>
      <w:r w:rsidR="00BC266C" w:rsidRPr="00E84C78">
        <w:rPr>
          <w:sz w:val="24"/>
          <w:szCs w:val="24"/>
        </w:rPr>
        <w:lastRenderedPageBreak/>
        <w:t>ложения о порядке, сроках подготовки и содержании докумен</w:t>
      </w:r>
      <w:r w:rsidR="00BC266C">
        <w:rPr>
          <w:sz w:val="24"/>
          <w:szCs w:val="24"/>
        </w:rPr>
        <w:t>тации по планировке террит</w:t>
      </w:r>
      <w:r w:rsidR="00BC266C">
        <w:rPr>
          <w:sz w:val="24"/>
          <w:szCs w:val="24"/>
        </w:rPr>
        <w:t>о</w:t>
      </w:r>
      <w:r w:rsidR="00BC266C">
        <w:rPr>
          <w:sz w:val="24"/>
          <w:szCs w:val="24"/>
        </w:rPr>
        <w:t xml:space="preserve">рии. </w:t>
      </w:r>
      <w:r w:rsidR="00BC266C" w:rsidRPr="00E84C78">
        <w:rPr>
          <w:sz w:val="24"/>
          <w:szCs w:val="24"/>
        </w:rPr>
        <w:t>Заинтересов</w:t>
      </w:r>
      <w:r w:rsidR="00850106">
        <w:rPr>
          <w:sz w:val="24"/>
          <w:szCs w:val="24"/>
        </w:rPr>
        <w:t>анные лица, указанные в части 14</w:t>
      </w:r>
      <w:r w:rsidR="00BC266C" w:rsidRPr="00E84C78">
        <w:rPr>
          <w:sz w:val="24"/>
          <w:szCs w:val="24"/>
        </w:rPr>
        <w:t xml:space="preserve"> настоящей статьи, осуществляют подг</w:t>
      </w:r>
      <w:r w:rsidR="00BC266C" w:rsidRPr="00E84C78">
        <w:rPr>
          <w:sz w:val="24"/>
          <w:szCs w:val="24"/>
        </w:rPr>
        <w:t>о</w:t>
      </w:r>
      <w:r w:rsidR="00BC266C" w:rsidRPr="00E84C78">
        <w:rPr>
          <w:sz w:val="24"/>
          <w:szCs w:val="24"/>
        </w:rPr>
        <w:t xml:space="preserve">товку документации по планировке территории в соответствии с требованиями, указанными в части 10 статьи 45 Градостроительного </w:t>
      </w:r>
      <w:r w:rsidR="00C469C2" w:rsidRPr="00E84C78">
        <w:rPr>
          <w:sz w:val="24"/>
          <w:szCs w:val="24"/>
        </w:rPr>
        <w:t xml:space="preserve">кодекса </w:t>
      </w:r>
      <w:r w:rsidR="00BC266C" w:rsidRPr="00E84C78">
        <w:rPr>
          <w:sz w:val="24"/>
          <w:szCs w:val="24"/>
        </w:rPr>
        <w:t>Российской Федерации, и направляют ее для утверждения в администрацию.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75BF4">
        <w:rPr>
          <w:sz w:val="24"/>
          <w:szCs w:val="24"/>
        </w:rPr>
        <w:t>. Структурное подразделение администрации Георгиевского городского округа, уполномоченное в области градостроительной деятельности,</w:t>
      </w:r>
      <w:r w:rsidR="00D75BF4" w:rsidRPr="00E84C78">
        <w:rPr>
          <w:sz w:val="24"/>
          <w:szCs w:val="24"/>
        </w:rPr>
        <w:t xml:space="preserve"> </w:t>
      </w:r>
      <w:r w:rsidR="00BC266C" w:rsidRPr="00E84C78">
        <w:rPr>
          <w:sz w:val="24"/>
          <w:szCs w:val="24"/>
        </w:rPr>
        <w:t>осуществляет проверку док</w:t>
      </w:r>
      <w:r w:rsidR="00BC266C" w:rsidRPr="00E84C78">
        <w:rPr>
          <w:sz w:val="24"/>
          <w:szCs w:val="24"/>
        </w:rPr>
        <w:t>у</w:t>
      </w:r>
      <w:r w:rsidR="00BC266C" w:rsidRPr="00E84C78">
        <w:rPr>
          <w:sz w:val="24"/>
          <w:szCs w:val="24"/>
        </w:rPr>
        <w:t>ментации по планировке территории на соответствие требованиям документов территор</w:t>
      </w:r>
      <w:r w:rsidR="00BC266C" w:rsidRPr="00E84C78">
        <w:rPr>
          <w:sz w:val="24"/>
          <w:szCs w:val="24"/>
        </w:rPr>
        <w:t>и</w:t>
      </w:r>
      <w:r w:rsidR="00BC266C" w:rsidRPr="00E84C78">
        <w:rPr>
          <w:sz w:val="24"/>
          <w:szCs w:val="24"/>
        </w:rPr>
        <w:t>ального планирования, настоящих Правил, технических и градостроительных регламентов с учетом границ территорий объектов культурного наследия, границ зон с особыми условиями использования терри</w:t>
      </w:r>
      <w:r w:rsidR="00246E60">
        <w:rPr>
          <w:sz w:val="24"/>
          <w:szCs w:val="24"/>
        </w:rPr>
        <w:t>торий. По результатам проверки уполномоченным органом</w:t>
      </w:r>
      <w:r w:rsidR="00BC266C" w:rsidRPr="00E84C78">
        <w:rPr>
          <w:sz w:val="24"/>
          <w:szCs w:val="24"/>
        </w:rPr>
        <w:t xml:space="preserve"> принимае</w:t>
      </w:r>
      <w:r w:rsidR="00BC266C" w:rsidRPr="00E84C78">
        <w:rPr>
          <w:sz w:val="24"/>
          <w:szCs w:val="24"/>
        </w:rPr>
        <w:t>т</w:t>
      </w:r>
      <w:r w:rsidR="00BC266C" w:rsidRPr="00E84C78">
        <w:rPr>
          <w:sz w:val="24"/>
          <w:szCs w:val="24"/>
        </w:rPr>
        <w:t xml:space="preserve">ся решение о направлении документации по планировке территории Главе </w:t>
      </w:r>
      <w:r w:rsidR="00BC266C" w:rsidRPr="00F332DD">
        <w:rPr>
          <w:sz w:val="24"/>
          <w:szCs w:val="24"/>
        </w:rPr>
        <w:t>Георгиевск</w:t>
      </w:r>
      <w:r w:rsidR="00BC266C">
        <w:rPr>
          <w:sz w:val="24"/>
          <w:szCs w:val="24"/>
        </w:rPr>
        <w:t>ого городского округа</w:t>
      </w:r>
      <w:r w:rsidR="00BC266C" w:rsidRPr="00E84C78">
        <w:rPr>
          <w:sz w:val="24"/>
          <w:szCs w:val="24"/>
        </w:rPr>
        <w:t xml:space="preserve"> или об отклонении такой документации и направлении ее на доработку.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C266C" w:rsidRPr="00E84C78">
        <w:rPr>
          <w:sz w:val="24"/>
          <w:szCs w:val="24"/>
        </w:rPr>
        <w:t>. Проекты планировки территории и проекты межевания территории, решение об утверждении которых, принимается в с</w:t>
      </w:r>
      <w:r w:rsidR="00BC266C">
        <w:rPr>
          <w:sz w:val="24"/>
          <w:szCs w:val="24"/>
        </w:rPr>
        <w:t>оответствии с Градостроительным</w:t>
      </w:r>
      <w:r w:rsidR="00BC266C" w:rsidRPr="00E84C78">
        <w:rPr>
          <w:sz w:val="24"/>
          <w:szCs w:val="24"/>
        </w:rPr>
        <w:t xml:space="preserve"> </w:t>
      </w:r>
      <w:r w:rsidR="00C469C2" w:rsidRPr="00E84C78">
        <w:rPr>
          <w:sz w:val="24"/>
          <w:szCs w:val="24"/>
        </w:rPr>
        <w:t xml:space="preserve">кодексом </w:t>
      </w:r>
      <w:r w:rsidR="00C469C2">
        <w:rPr>
          <w:sz w:val="24"/>
          <w:szCs w:val="24"/>
        </w:rPr>
        <w:t>Росси</w:t>
      </w:r>
      <w:r w:rsidR="00C469C2">
        <w:rPr>
          <w:sz w:val="24"/>
          <w:szCs w:val="24"/>
        </w:rPr>
        <w:t>й</w:t>
      </w:r>
      <w:r w:rsidR="00C469C2">
        <w:rPr>
          <w:sz w:val="24"/>
          <w:szCs w:val="24"/>
        </w:rPr>
        <w:t>ской Федерации</w:t>
      </w:r>
      <w:r w:rsidR="00BC266C" w:rsidRPr="00E84C78">
        <w:rPr>
          <w:sz w:val="24"/>
          <w:szCs w:val="24"/>
        </w:rPr>
        <w:t>, администрацией, до их утверждения подлежат обязательному рассмотр</w:t>
      </w:r>
      <w:r w:rsidR="00BC266C" w:rsidRPr="00E84C78">
        <w:rPr>
          <w:sz w:val="24"/>
          <w:szCs w:val="24"/>
        </w:rPr>
        <w:t>е</w:t>
      </w:r>
      <w:r w:rsidR="00BC266C" w:rsidRPr="00E84C78">
        <w:rPr>
          <w:sz w:val="24"/>
          <w:szCs w:val="24"/>
        </w:rPr>
        <w:t xml:space="preserve">нию на </w:t>
      </w:r>
      <w:r w:rsidR="00BC266C" w:rsidRPr="004A2CCE">
        <w:rPr>
          <w:sz w:val="24"/>
          <w:szCs w:val="24"/>
        </w:rPr>
        <w:t>общественных обсуждени</w:t>
      </w:r>
      <w:r w:rsidR="00BC266C">
        <w:rPr>
          <w:sz w:val="24"/>
          <w:szCs w:val="24"/>
        </w:rPr>
        <w:t>ях</w:t>
      </w:r>
      <w:r w:rsidR="00BC266C" w:rsidRPr="004A2CCE">
        <w:rPr>
          <w:sz w:val="24"/>
          <w:szCs w:val="24"/>
        </w:rPr>
        <w:t xml:space="preserve"> и</w:t>
      </w:r>
      <w:r w:rsidR="00BC266C">
        <w:rPr>
          <w:sz w:val="24"/>
          <w:szCs w:val="24"/>
        </w:rPr>
        <w:t>ли</w:t>
      </w:r>
      <w:r w:rsidR="00BC266C" w:rsidRPr="00E84C78">
        <w:rPr>
          <w:sz w:val="24"/>
          <w:szCs w:val="24"/>
        </w:rPr>
        <w:t xml:space="preserve"> публичных слушаниях.</w:t>
      </w:r>
    </w:p>
    <w:p w:rsidR="00BC266C" w:rsidRPr="00E84C78" w:rsidRDefault="002933B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C266C" w:rsidRPr="00E84C78">
        <w:rPr>
          <w:sz w:val="24"/>
          <w:szCs w:val="24"/>
        </w:rPr>
        <w:t xml:space="preserve">. Порядок организации и проведения </w:t>
      </w:r>
      <w:r w:rsidR="00BC266C" w:rsidRPr="004A2CCE">
        <w:rPr>
          <w:sz w:val="24"/>
          <w:szCs w:val="24"/>
        </w:rPr>
        <w:t>общественных обсуждений и</w:t>
      </w:r>
      <w:r w:rsidR="00BC266C">
        <w:rPr>
          <w:sz w:val="24"/>
          <w:szCs w:val="24"/>
        </w:rPr>
        <w:t>ли</w:t>
      </w:r>
      <w:r w:rsidR="00BC266C" w:rsidRPr="00E84C78">
        <w:rPr>
          <w:sz w:val="24"/>
          <w:szCs w:val="24"/>
        </w:rPr>
        <w:t xml:space="preserve"> публичных слушаний по проекту планировки территории и проекту межевания территории определяется </w:t>
      </w:r>
      <w:r w:rsidR="00850106">
        <w:rPr>
          <w:sz w:val="24"/>
          <w:szCs w:val="24"/>
        </w:rPr>
        <w:t>главой 4</w:t>
      </w:r>
      <w:r w:rsidR="00BC266C" w:rsidRPr="00E84C78">
        <w:rPr>
          <w:sz w:val="24"/>
          <w:szCs w:val="24"/>
        </w:rPr>
        <w:t xml:space="preserve"> настоящих Правил с учетом положений настоящей статьи.</w:t>
      </w:r>
    </w:p>
    <w:p w:rsidR="00BC266C" w:rsidRPr="00E84C78" w:rsidRDefault="00246E60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33BE">
        <w:rPr>
          <w:sz w:val="24"/>
          <w:szCs w:val="24"/>
        </w:rPr>
        <w:t>1</w:t>
      </w:r>
      <w:r w:rsidR="00BC266C" w:rsidRPr="00E84C78">
        <w:rPr>
          <w:sz w:val="24"/>
          <w:szCs w:val="24"/>
        </w:rPr>
        <w:t>. Документация по планировке территории утверждается постановлением админ</w:t>
      </w:r>
      <w:r w:rsidR="00BC266C" w:rsidRPr="00E84C78">
        <w:rPr>
          <w:sz w:val="24"/>
          <w:szCs w:val="24"/>
        </w:rPr>
        <w:t>и</w:t>
      </w:r>
      <w:r w:rsidR="00BC266C" w:rsidRPr="00E84C78">
        <w:rPr>
          <w:sz w:val="24"/>
          <w:szCs w:val="24"/>
        </w:rPr>
        <w:t xml:space="preserve">страции </w:t>
      </w:r>
      <w:r w:rsidR="00BC266C" w:rsidRPr="00F332DD">
        <w:rPr>
          <w:sz w:val="24"/>
          <w:szCs w:val="24"/>
        </w:rPr>
        <w:t>Георгиевск</w:t>
      </w:r>
      <w:r w:rsidR="00BC266C">
        <w:rPr>
          <w:sz w:val="24"/>
          <w:szCs w:val="24"/>
        </w:rPr>
        <w:t>ого городского округа</w:t>
      </w:r>
      <w:r w:rsidR="00BC266C" w:rsidRPr="00E84C78">
        <w:rPr>
          <w:sz w:val="24"/>
          <w:szCs w:val="24"/>
        </w:rPr>
        <w:t>, подлежит официальному опубликованию (обн</w:t>
      </w:r>
      <w:r w:rsidR="00BC266C" w:rsidRPr="00E84C78">
        <w:rPr>
          <w:sz w:val="24"/>
          <w:szCs w:val="24"/>
        </w:rPr>
        <w:t>а</w:t>
      </w:r>
      <w:r w:rsidR="00BC266C" w:rsidRPr="00E84C78">
        <w:rPr>
          <w:sz w:val="24"/>
          <w:szCs w:val="24"/>
        </w:rPr>
        <w:t xml:space="preserve">родованию) в средствах массовой информации и размещается на официальном сайте </w:t>
      </w:r>
      <w:r w:rsidR="00BC266C" w:rsidRPr="00F332DD">
        <w:rPr>
          <w:sz w:val="24"/>
          <w:szCs w:val="24"/>
        </w:rPr>
        <w:t>Георг</w:t>
      </w:r>
      <w:r w:rsidR="00BC266C" w:rsidRPr="00F332DD">
        <w:rPr>
          <w:sz w:val="24"/>
          <w:szCs w:val="24"/>
        </w:rPr>
        <w:t>и</w:t>
      </w:r>
      <w:r w:rsidR="00BC266C" w:rsidRPr="00F332DD">
        <w:rPr>
          <w:sz w:val="24"/>
          <w:szCs w:val="24"/>
        </w:rPr>
        <w:t>евск</w:t>
      </w:r>
      <w:r w:rsidR="00BC266C">
        <w:rPr>
          <w:sz w:val="24"/>
          <w:szCs w:val="24"/>
        </w:rPr>
        <w:t>ого городского округа</w:t>
      </w:r>
      <w:r w:rsidR="00BC266C" w:rsidRPr="00F332DD">
        <w:rPr>
          <w:sz w:val="24"/>
          <w:szCs w:val="24"/>
        </w:rPr>
        <w:t xml:space="preserve"> </w:t>
      </w:r>
      <w:r w:rsidR="00BC266C" w:rsidRPr="00E84C78">
        <w:rPr>
          <w:sz w:val="24"/>
          <w:szCs w:val="24"/>
        </w:rPr>
        <w:t>в сети "Интернет".</w:t>
      </w:r>
    </w:p>
    <w:p w:rsidR="00BC266C" w:rsidRPr="00E84C78" w:rsidRDefault="00246E60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33BE">
        <w:rPr>
          <w:sz w:val="24"/>
          <w:szCs w:val="24"/>
        </w:rPr>
        <w:t>2</w:t>
      </w:r>
      <w:r w:rsidR="00BC266C" w:rsidRPr="00E84C78">
        <w:rPr>
          <w:sz w:val="24"/>
          <w:szCs w:val="24"/>
        </w:rPr>
        <w:t>. На основании документации по планировке территории, утвержденной постано</w:t>
      </w:r>
      <w:r w:rsidR="00BC266C" w:rsidRPr="00E84C78">
        <w:rPr>
          <w:sz w:val="24"/>
          <w:szCs w:val="24"/>
        </w:rPr>
        <w:t>в</w:t>
      </w:r>
      <w:r w:rsidR="00BC266C" w:rsidRPr="00E84C78">
        <w:rPr>
          <w:sz w:val="24"/>
          <w:szCs w:val="24"/>
        </w:rPr>
        <w:t xml:space="preserve">лением администрации, Дума </w:t>
      </w:r>
      <w:r w:rsidR="00BC266C" w:rsidRPr="00F332DD">
        <w:rPr>
          <w:sz w:val="24"/>
          <w:szCs w:val="24"/>
        </w:rPr>
        <w:t>Георгиевск</w:t>
      </w:r>
      <w:r w:rsidR="00BC266C">
        <w:rPr>
          <w:sz w:val="24"/>
          <w:szCs w:val="24"/>
        </w:rPr>
        <w:t>ого городского</w:t>
      </w:r>
      <w:r w:rsidR="00850106">
        <w:rPr>
          <w:sz w:val="24"/>
          <w:szCs w:val="24"/>
        </w:rPr>
        <w:t xml:space="preserve"> Ставропольского края</w:t>
      </w:r>
      <w:r w:rsidR="00BC266C">
        <w:rPr>
          <w:sz w:val="24"/>
          <w:szCs w:val="24"/>
        </w:rPr>
        <w:t xml:space="preserve"> округа</w:t>
      </w:r>
      <w:r w:rsidR="00BC266C" w:rsidRPr="00F332DD">
        <w:rPr>
          <w:sz w:val="24"/>
          <w:szCs w:val="24"/>
        </w:rPr>
        <w:t xml:space="preserve"> </w:t>
      </w:r>
      <w:r w:rsidR="00BC266C" w:rsidRPr="00E84C78">
        <w:rPr>
          <w:sz w:val="24"/>
          <w:szCs w:val="24"/>
        </w:rPr>
        <w:t>впр</w:t>
      </w:r>
      <w:r w:rsidR="00BC266C" w:rsidRPr="00E84C78">
        <w:rPr>
          <w:sz w:val="24"/>
          <w:szCs w:val="24"/>
        </w:rPr>
        <w:t>а</w:t>
      </w:r>
      <w:r w:rsidR="00BC266C" w:rsidRPr="00E84C78">
        <w:rPr>
          <w:sz w:val="24"/>
          <w:szCs w:val="24"/>
        </w:rPr>
        <w:t>ве вносить изменения в Правила в части уточнения установленных градостроительным р</w:t>
      </w:r>
      <w:r w:rsidR="00BC266C" w:rsidRPr="00E84C78">
        <w:rPr>
          <w:sz w:val="24"/>
          <w:szCs w:val="24"/>
        </w:rPr>
        <w:t>е</w:t>
      </w:r>
      <w:r w:rsidR="00BC266C" w:rsidRPr="00E84C78">
        <w:rPr>
          <w:sz w:val="24"/>
          <w:szCs w:val="24"/>
        </w:rPr>
        <w:t>гламентом предельных параметров разрешенного строительства и реконструкции объектов капитального строительства.</w:t>
      </w:r>
    </w:p>
    <w:p w:rsidR="00BC266C" w:rsidRPr="00E84C78" w:rsidRDefault="00246E60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33BE">
        <w:rPr>
          <w:sz w:val="24"/>
          <w:szCs w:val="24"/>
        </w:rPr>
        <w:t>3</w:t>
      </w:r>
      <w:r w:rsidR="00BC266C" w:rsidRPr="00E84C78">
        <w:rPr>
          <w:sz w:val="24"/>
          <w:szCs w:val="24"/>
        </w:rPr>
        <w:t>. Решения о подготовке документации по планировке территории принимаются с</w:t>
      </w:r>
      <w:r w:rsidR="00BC266C" w:rsidRPr="00E84C78">
        <w:rPr>
          <w:sz w:val="24"/>
          <w:szCs w:val="24"/>
        </w:rPr>
        <w:t>а</w:t>
      </w:r>
      <w:r w:rsidR="00BC266C" w:rsidRPr="00E84C78">
        <w:rPr>
          <w:sz w:val="24"/>
          <w:szCs w:val="24"/>
        </w:rPr>
        <w:t>мостоятельно (</w:t>
      </w:r>
      <w:r w:rsidR="00BC266C" w:rsidRPr="00495CB3">
        <w:rPr>
          <w:sz w:val="24"/>
          <w:szCs w:val="24"/>
        </w:rPr>
        <w:t>часть 1</w:t>
      </w:r>
      <w:r>
        <w:rPr>
          <w:sz w:val="24"/>
          <w:szCs w:val="24"/>
        </w:rPr>
        <w:t>.1. статья 45</w:t>
      </w:r>
      <w:r w:rsidR="00476278">
        <w:rPr>
          <w:sz w:val="24"/>
          <w:szCs w:val="24"/>
        </w:rPr>
        <w:t xml:space="preserve"> Градостроительного</w:t>
      </w:r>
      <w:r w:rsidR="00BC266C" w:rsidRPr="00E84C78">
        <w:rPr>
          <w:sz w:val="24"/>
          <w:szCs w:val="24"/>
        </w:rPr>
        <w:t xml:space="preserve"> кодекс</w:t>
      </w:r>
      <w:r w:rsidR="00476278">
        <w:rPr>
          <w:sz w:val="24"/>
          <w:szCs w:val="24"/>
        </w:rPr>
        <w:t>а</w:t>
      </w:r>
      <w:r w:rsidR="00BC266C" w:rsidRPr="00E84C78">
        <w:rPr>
          <w:sz w:val="24"/>
          <w:szCs w:val="24"/>
        </w:rPr>
        <w:t xml:space="preserve"> </w:t>
      </w:r>
      <w:r w:rsidR="00C469C2">
        <w:rPr>
          <w:sz w:val="24"/>
          <w:szCs w:val="24"/>
        </w:rPr>
        <w:t>Российской Федерации</w:t>
      </w:r>
      <w:r w:rsidR="00BC266C" w:rsidRPr="00E84C78">
        <w:rPr>
          <w:sz w:val="24"/>
          <w:szCs w:val="24"/>
        </w:rPr>
        <w:t>):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лицами, с которыми заключены договоры о развитии застроенной территории, д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говоры о комплексном освоении территории, в том числе в целях строительства жилья эк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номического класса, договоры о комплексном развитии территории по инициативе органа местного самоуправления;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 xml:space="preserve">2) лицами, указанными в части 3 статьи 46.9 Градостроительного </w:t>
      </w:r>
      <w:r w:rsidR="00C469C2" w:rsidRPr="00E84C78">
        <w:rPr>
          <w:sz w:val="24"/>
          <w:szCs w:val="24"/>
        </w:rPr>
        <w:t>кодекса</w:t>
      </w:r>
      <w:r w:rsidR="00C469C2" w:rsidRPr="00C469C2">
        <w:rPr>
          <w:sz w:val="24"/>
          <w:szCs w:val="24"/>
        </w:rPr>
        <w:t xml:space="preserve"> </w:t>
      </w:r>
      <w:r w:rsidR="00C469C2">
        <w:rPr>
          <w:sz w:val="24"/>
          <w:szCs w:val="24"/>
        </w:rPr>
        <w:t>Российской Федерации</w:t>
      </w:r>
      <w:r w:rsidRPr="00E84C78">
        <w:rPr>
          <w:sz w:val="24"/>
          <w:szCs w:val="24"/>
        </w:rPr>
        <w:t>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3) правообладателями существующих линейных объектов, подлежащих реконстру</w:t>
      </w:r>
      <w:r w:rsidRPr="00E84C78">
        <w:rPr>
          <w:sz w:val="24"/>
          <w:szCs w:val="24"/>
        </w:rPr>
        <w:t>к</w:t>
      </w:r>
      <w:r w:rsidRPr="00E84C78">
        <w:rPr>
          <w:sz w:val="24"/>
          <w:szCs w:val="24"/>
        </w:rPr>
        <w:t>ции, в случае подготовки документации по планировке территории в целях их реконстру</w:t>
      </w:r>
      <w:r w:rsidRPr="00E84C78">
        <w:rPr>
          <w:sz w:val="24"/>
          <w:szCs w:val="24"/>
        </w:rPr>
        <w:t>к</w:t>
      </w:r>
      <w:r w:rsidRPr="00E84C78">
        <w:rPr>
          <w:sz w:val="24"/>
          <w:szCs w:val="24"/>
        </w:rPr>
        <w:t>ци</w:t>
      </w:r>
      <w:r w:rsidR="002933BE">
        <w:rPr>
          <w:sz w:val="24"/>
          <w:szCs w:val="24"/>
        </w:rPr>
        <w:t>и</w:t>
      </w:r>
      <w:r w:rsidR="002933BE" w:rsidRPr="002933BE">
        <w:rPr>
          <w:szCs w:val="28"/>
        </w:rPr>
        <w:t xml:space="preserve"> </w:t>
      </w:r>
      <w:r w:rsidR="002933BE" w:rsidRPr="002933BE">
        <w:rPr>
          <w:sz w:val="24"/>
          <w:szCs w:val="28"/>
        </w:rPr>
        <w:t>(за исключением случая, указанного в части 12.12 статьи 45 Градостро</w:t>
      </w:r>
      <w:r w:rsidR="002933BE" w:rsidRPr="002933BE">
        <w:rPr>
          <w:sz w:val="24"/>
          <w:szCs w:val="28"/>
        </w:rPr>
        <w:t>и</w:t>
      </w:r>
      <w:r w:rsidR="002933BE" w:rsidRPr="002933BE">
        <w:rPr>
          <w:sz w:val="24"/>
          <w:szCs w:val="28"/>
        </w:rPr>
        <w:t>тельного кодекса Российской Фед</w:t>
      </w:r>
      <w:r w:rsidR="002933BE" w:rsidRPr="002933BE">
        <w:rPr>
          <w:sz w:val="24"/>
          <w:szCs w:val="28"/>
        </w:rPr>
        <w:t>е</w:t>
      </w:r>
      <w:r w:rsidR="002933BE" w:rsidRPr="002933BE">
        <w:rPr>
          <w:sz w:val="24"/>
          <w:szCs w:val="28"/>
        </w:rPr>
        <w:t>рации);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рального значения, объектов регионального значен</w:t>
      </w:r>
      <w:r w:rsidR="00B854A5">
        <w:rPr>
          <w:sz w:val="24"/>
          <w:szCs w:val="24"/>
        </w:rPr>
        <w:t xml:space="preserve">ия, объектов местного значения </w:t>
      </w:r>
      <w:r w:rsidR="00B854A5" w:rsidRPr="00B854A5">
        <w:rPr>
          <w:sz w:val="24"/>
          <w:szCs w:val="28"/>
        </w:rPr>
        <w:t>(за и</w:t>
      </w:r>
      <w:r w:rsidR="00B854A5" w:rsidRPr="00B854A5">
        <w:rPr>
          <w:sz w:val="24"/>
          <w:szCs w:val="28"/>
        </w:rPr>
        <w:t>с</w:t>
      </w:r>
      <w:r w:rsidR="00B854A5" w:rsidRPr="00B854A5">
        <w:rPr>
          <w:sz w:val="24"/>
          <w:szCs w:val="28"/>
        </w:rPr>
        <w:t>ключением случая, указанного в части 12.12 статьи 45 Градостроительного кодекса Росси</w:t>
      </w:r>
      <w:r w:rsidR="00B854A5" w:rsidRPr="00B854A5">
        <w:rPr>
          <w:sz w:val="24"/>
          <w:szCs w:val="28"/>
        </w:rPr>
        <w:t>й</w:t>
      </w:r>
      <w:r w:rsidR="00B854A5" w:rsidRPr="00B854A5">
        <w:rPr>
          <w:sz w:val="24"/>
          <w:szCs w:val="28"/>
        </w:rPr>
        <w:t>ской Фед</w:t>
      </w:r>
      <w:r w:rsidR="00B854A5" w:rsidRPr="00B854A5">
        <w:rPr>
          <w:sz w:val="24"/>
          <w:szCs w:val="28"/>
        </w:rPr>
        <w:t>е</w:t>
      </w:r>
      <w:r w:rsidR="00B854A5" w:rsidRPr="00B854A5">
        <w:rPr>
          <w:sz w:val="24"/>
          <w:szCs w:val="28"/>
        </w:rPr>
        <w:t>рации)</w:t>
      </w:r>
      <w:r w:rsidR="00B854A5" w:rsidRPr="00B854A5">
        <w:rPr>
          <w:sz w:val="24"/>
          <w:szCs w:val="28"/>
        </w:rPr>
        <w:t>.</w:t>
      </w:r>
    </w:p>
    <w:p w:rsidR="00BC266C" w:rsidRPr="0024568D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3" w:name="_Toc525301464"/>
      <w:r>
        <w:rPr>
          <w:b/>
          <w:sz w:val="24"/>
          <w:szCs w:val="24"/>
        </w:rPr>
        <w:t xml:space="preserve">Статья </w:t>
      </w:r>
      <w:r w:rsidR="00894DBB">
        <w:rPr>
          <w:b/>
          <w:sz w:val="24"/>
          <w:szCs w:val="24"/>
        </w:rPr>
        <w:t>16</w:t>
      </w:r>
      <w:r w:rsidRPr="0024568D">
        <w:rPr>
          <w:b/>
          <w:sz w:val="24"/>
          <w:szCs w:val="24"/>
        </w:rPr>
        <w:t>. Подготовка проектов пл</w:t>
      </w:r>
      <w:bookmarkStart w:id="44" w:name="_GoBack"/>
      <w:bookmarkEnd w:id="44"/>
      <w:r w:rsidRPr="0024568D">
        <w:rPr>
          <w:b/>
          <w:sz w:val="24"/>
          <w:szCs w:val="24"/>
        </w:rPr>
        <w:t>анировки территории с проектами межевания в их составе</w:t>
      </w:r>
      <w:bookmarkEnd w:id="43"/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1. Проекты планировки территории с проектами межевания в их составе подготавл</w:t>
      </w:r>
      <w:r w:rsidRPr="00E84C78">
        <w:rPr>
          <w:sz w:val="24"/>
          <w:szCs w:val="24"/>
        </w:rPr>
        <w:t>и</w:t>
      </w:r>
      <w:r w:rsidRPr="00E84C78">
        <w:rPr>
          <w:sz w:val="24"/>
          <w:szCs w:val="24"/>
        </w:rPr>
        <w:lastRenderedPageBreak/>
        <w:t>ваются в случаях, когда необходимо определить или изменить: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границы планировочных элементов территории (кварталов, микрорайонов);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границы земельных участков общего пользования и линейных объектов без опр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деления границ иных земельных участков;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3) границы зон действия публичных сервитутов для обеспечения проездов, проходов по соответствующей территории;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4) границы земельных участков, которые не являются земельными участками общего пользования;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5) границы зон действия публичных сервитутов;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6) границы зон планируемого размещения объектов капитального строительства для реализации государственных или муниципальных нужд.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2. Проекты планировки территории с проектами межевания в их составе подготавл</w:t>
      </w:r>
      <w:r w:rsidRPr="00E84C78">
        <w:rPr>
          <w:sz w:val="24"/>
          <w:szCs w:val="24"/>
        </w:rPr>
        <w:t>и</w:t>
      </w:r>
      <w:r w:rsidRPr="00E84C78">
        <w:rPr>
          <w:sz w:val="24"/>
          <w:szCs w:val="24"/>
        </w:rPr>
        <w:t>вают также в случаях, когда необходимо подготовить градостроительные планы вновь обр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зуемых, изменяемых земельных участков.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3. Границы территории, применительно к которой осуществляется подготовка прое</w:t>
      </w:r>
      <w:r w:rsidRPr="00E84C78">
        <w:rPr>
          <w:sz w:val="24"/>
          <w:szCs w:val="24"/>
        </w:rPr>
        <w:t>к</w:t>
      </w:r>
      <w:r w:rsidRPr="00E84C78">
        <w:rPr>
          <w:sz w:val="24"/>
          <w:szCs w:val="24"/>
        </w:rPr>
        <w:t>тов планировки территории с проектами межевания в их составе, определяются в соотве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ствии с настоящими Правилами. При разработке проекта планировки территории с проектом межевания в его составе по инициативе физических и юридических лиц допускается разр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батывать проект межевания не ко всей территории, применительно к которой разрабатывае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ся п</w:t>
      </w:r>
      <w:r>
        <w:rPr>
          <w:sz w:val="24"/>
          <w:szCs w:val="24"/>
        </w:rPr>
        <w:t>роект планировки, а к ее части.</w:t>
      </w:r>
    </w:p>
    <w:p w:rsidR="00BC266C" w:rsidRPr="0024568D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5" w:name="_Toc525301465"/>
      <w:r>
        <w:rPr>
          <w:b/>
          <w:sz w:val="24"/>
          <w:szCs w:val="24"/>
        </w:rPr>
        <w:t xml:space="preserve">Статья </w:t>
      </w:r>
      <w:r w:rsidR="00894DBB">
        <w:rPr>
          <w:b/>
          <w:sz w:val="24"/>
          <w:szCs w:val="24"/>
        </w:rPr>
        <w:t>17</w:t>
      </w:r>
      <w:r w:rsidRPr="0024568D">
        <w:rPr>
          <w:b/>
          <w:sz w:val="24"/>
          <w:szCs w:val="24"/>
        </w:rPr>
        <w:t>. Подготовка проектов межевания как самостоятельных документов (вне с</w:t>
      </w:r>
      <w:r w:rsidRPr="0024568D">
        <w:rPr>
          <w:b/>
          <w:sz w:val="24"/>
          <w:szCs w:val="24"/>
        </w:rPr>
        <w:t>о</w:t>
      </w:r>
      <w:r w:rsidRPr="0024568D">
        <w:rPr>
          <w:b/>
          <w:sz w:val="24"/>
          <w:szCs w:val="24"/>
        </w:rPr>
        <w:t>става проектов планировки территории)</w:t>
      </w:r>
      <w:bookmarkEnd w:id="45"/>
    </w:p>
    <w:p w:rsidR="004A04D9" w:rsidRDefault="00BC266C" w:rsidP="004A04D9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84C78">
        <w:rPr>
          <w:sz w:val="24"/>
          <w:szCs w:val="24"/>
        </w:rPr>
        <w:t xml:space="preserve">1. </w:t>
      </w:r>
      <w:r w:rsidR="004A04D9" w:rsidRPr="004A04D9">
        <w:rPr>
          <w:sz w:val="24"/>
          <w:szCs w:val="28"/>
        </w:rPr>
        <w:t>Подготовка проекта межевания территории осуществляется применительно к те</w:t>
      </w:r>
      <w:r w:rsidR="004A04D9" w:rsidRPr="004A04D9">
        <w:rPr>
          <w:sz w:val="24"/>
          <w:szCs w:val="28"/>
        </w:rPr>
        <w:t>р</w:t>
      </w:r>
      <w:r w:rsidR="004A04D9" w:rsidRPr="004A04D9">
        <w:rPr>
          <w:sz w:val="24"/>
          <w:szCs w:val="28"/>
        </w:rPr>
        <w:t>ритории, расположенной в границах одного или нескольких смежных элементов планир</w:t>
      </w:r>
      <w:r w:rsidR="004A04D9" w:rsidRPr="004A04D9">
        <w:rPr>
          <w:sz w:val="24"/>
          <w:szCs w:val="28"/>
        </w:rPr>
        <w:t>о</w:t>
      </w:r>
      <w:r w:rsidR="004A04D9" w:rsidRPr="004A04D9">
        <w:rPr>
          <w:sz w:val="24"/>
          <w:szCs w:val="28"/>
        </w:rPr>
        <w:t>вочной структуры, границах определенной Правилами территориальной зоны и (или) гран</w:t>
      </w:r>
      <w:r w:rsidR="004A04D9" w:rsidRPr="004A04D9">
        <w:rPr>
          <w:sz w:val="24"/>
          <w:szCs w:val="28"/>
        </w:rPr>
        <w:t>и</w:t>
      </w:r>
      <w:r w:rsidR="004A04D9" w:rsidRPr="004A04D9">
        <w:rPr>
          <w:sz w:val="24"/>
          <w:szCs w:val="28"/>
        </w:rPr>
        <w:t>цах установленной генеральным планом городского округа функциональной зоны, террит</w:t>
      </w:r>
      <w:r w:rsidR="004A04D9" w:rsidRPr="004A04D9">
        <w:rPr>
          <w:sz w:val="24"/>
          <w:szCs w:val="28"/>
        </w:rPr>
        <w:t>о</w:t>
      </w:r>
      <w:r w:rsidR="004A04D9" w:rsidRPr="004A04D9">
        <w:rPr>
          <w:sz w:val="24"/>
          <w:szCs w:val="28"/>
        </w:rPr>
        <w:t>рии, в отношении которой предусматривается осуществление деятельности по ее комплек</w:t>
      </w:r>
      <w:r w:rsidR="004A04D9" w:rsidRPr="004A04D9">
        <w:rPr>
          <w:sz w:val="24"/>
          <w:szCs w:val="28"/>
        </w:rPr>
        <w:t>с</w:t>
      </w:r>
      <w:r w:rsidR="004A04D9" w:rsidRPr="004A04D9">
        <w:rPr>
          <w:sz w:val="24"/>
          <w:szCs w:val="28"/>
        </w:rPr>
        <w:t>ному и устойчивому развитию.</w:t>
      </w:r>
    </w:p>
    <w:p w:rsidR="00BC266C" w:rsidRPr="00E84C78" w:rsidRDefault="00BC266C" w:rsidP="004A04D9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 xml:space="preserve">2. Подготовка проекта межевания территории осуществляется </w:t>
      </w:r>
      <w:proofErr w:type="gramStart"/>
      <w:r w:rsidRPr="00E84C78">
        <w:rPr>
          <w:sz w:val="24"/>
          <w:szCs w:val="24"/>
        </w:rPr>
        <w:t>для</w:t>
      </w:r>
      <w:proofErr w:type="gramEnd"/>
      <w:r w:rsidRPr="00E84C78">
        <w:rPr>
          <w:sz w:val="24"/>
          <w:szCs w:val="24"/>
        </w:rPr>
        <w:t>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определения местоположения границ образуемых и изменяемых земельных учас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ков;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4C78">
        <w:rPr>
          <w:sz w:val="24"/>
          <w:szCs w:val="24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E84C78">
        <w:rPr>
          <w:sz w:val="24"/>
          <w:szCs w:val="24"/>
        </w:rPr>
        <w:t xml:space="preserve"> влекут за с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бой исключительно изменение границ территории общего пользования.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5. Текстовая часть проекта межевания территории включает в себя: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перечень и сведения о площади образуемых земельных участков, в том числе во</w:t>
      </w:r>
      <w:r w:rsidRPr="00E84C78">
        <w:rPr>
          <w:sz w:val="24"/>
          <w:szCs w:val="24"/>
        </w:rPr>
        <w:t>з</w:t>
      </w:r>
      <w:r w:rsidRPr="00E84C78">
        <w:rPr>
          <w:sz w:val="24"/>
          <w:szCs w:val="24"/>
        </w:rPr>
        <w:t>можные способы их образования;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</w:t>
      </w:r>
      <w:r w:rsidRPr="00E84C78">
        <w:rPr>
          <w:sz w:val="24"/>
          <w:szCs w:val="24"/>
        </w:rPr>
        <w:t>р</w:t>
      </w:r>
      <w:r w:rsidRPr="00E84C78">
        <w:rPr>
          <w:sz w:val="24"/>
          <w:szCs w:val="24"/>
        </w:rPr>
        <w:t>ственных или муниципальных нужд;</w:t>
      </w:r>
    </w:p>
    <w:p w:rsidR="00BC266C" w:rsidRPr="00055145" w:rsidRDefault="00BC266C" w:rsidP="00055145">
      <w:pPr>
        <w:pStyle w:val="ConsPlusNormal"/>
        <w:ind w:firstLine="709"/>
        <w:jc w:val="both"/>
        <w:rPr>
          <w:sz w:val="24"/>
          <w:szCs w:val="24"/>
        </w:rPr>
      </w:pPr>
      <w:r w:rsidRPr="00055145">
        <w:rPr>
          <w:sz w:val="24"/>
          <w:szCs w:val="24"/>
        </w:rPr>
        <w:lastRenderedPageBreak/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</w:r>
      <w:r w:rsidR="00C469C2" w:rsidRPr="00055145">
        <w:rPr>
          <w:sz w:val="24"/>
          <w:szCs w:val="24"/>
        </w:rPr>
        <w:t>кодексом Российской Федерации</w:t>
      </w:r>
      <w:r w:rsidR="00055145" w:rsidRPr="00055145">
        <w:rPr>
          <w:sz w:val="24"/>
          <w:szCs w:val="24"/>
        </w:rPr>
        <w:t>;</w:t>
      </w:r>
    </w:p>
    <w:p w:rsidR="00055145" w:rsidRPr="00055145" w:rsidRDefault="00055145" w:rsidP="00055145">
      <w:pPr>
        <w:pStyle w:val="ConsPlusNormal"/>
        <w:ind w:firstLine="709"/>
        <w:rPr>
          <w:sz w:val="24"/>
          <w:szCs w:val="24"/>
        </w:rPr>
      </w:pPr>
      <w:r w:rsidRPr="00055145">
        <w:rPr>
          <w:sz w:val="24"/>
          <w:szCs w:val="24"/>
        </w:rPr>
        <w:t>4) целевое назначение лесов, вид (виды) разрешенного использования лесного учас</w:t>
      </w:r>
      <w:r w:rsidRPr="00055145">
        <w:rPr>
          <w:sz w:val="24"/>
          <w:szCs w:val="24"/>
        </w:rPr>
        <w:t>т</w:t>
      </w:r>
      <w:r w:rsidRPr="00055145">
        <w:rPr>
          <w:sz w:val="24"/>
          <w:szCs w:val="24"/>
        </w:rPr>
        <w:t>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055145" w:rsidRPr="00055145" w:rsidRDefault="00055145" w:rsidP="00055145">
      <w:pPr>
        <w:pStyle w:val="ConsPlusNormal"/>
        <w:ind w:firstLine="709"/>
        <w:jc w:val="both"/>
        <w:rPr>
          <w:sz w:val="24"/>
          <w:szCs w:val="24"/>
        </w:rPr>
      </w:pPr>
      <w:r w:rsidRPr="00055145">
        <w:rPr>
          <w:sz w:val="24"/>
          <w:szCs w:val="24"/>
        </w:rPr>
        <w:t>5) сведения о границах территории, в отношении которой утвержден проект межев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</w:t>
      </w:r>
      <w:r w:rsidRPr="00055145">
        <w:rPr>
          <w:sz w:val="24"/>
          <w:szCs w:val="24"/>
        </w:rPr>
        <w:t>р</w:t>
      </w:r>
      <w:r w:rsidRPr="00055145">
        <w:rPr>
          <w:sz w:val="24"/>
          <w:szCs w:val="24"/>
        </w:rPr>
        <w:t>ных точек границ, установленных в соответствии с Градостроительным кодексом Росси</w:t>
      </w:r>
      <w:r w:rsidRPr="00055145">
        <w:rPr>
          <w:sz w:val="24"/>
          <w:szCs w:val="24"/>
        </w:rPr>
        <w:t>й</w:t>
      </w:r>
      <w:r w:rsidRPr="00055145">
        <w:rPr>
          <w:sz w:val="24"/>
          <w:szCs w:val="24"/>
        </w:rPr>
        <w:t>ской Федерации для территориальных зон.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6. На чертежах межевания территории отображаются: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нировочной структуры;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красные линии, утвержденные в составе проекта планировки территории, или кра</w:t>
      </w:r>
      <w:r w:rsidRPr="00E84C78">
        <w:rPr>
          <w:sz w:val="24"/>
          <w:szCs w:val="24"/>
        </w:rPr>
        <w:t>с</w:t>
      </w:r>
      <w:r w:rsidRPr="00E84C78">
        <w:rPr>
          <w:sz w:val="24"/>
          <w:szCs w:val="24"/>
        </w:rPr>
        <w:t>ные линии, утверждаемые, изменяемые проектом межевания территории в соответствии с пунктом 2 части 2 настоящей статьи;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3) линии отступа от красных линий в целях определения мест допустимого размещ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ния зданий, строений, сооружений;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зервирование и (или) изъятие для государственных или муниципальных нужд;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5) границы зон действия публичных сервитутов.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7. Материалы по обоснованию проекта межевания территории включают в себя че</w:t>
      </w:r>
      <w:r w:rsidRPr="00E84C78">
        <w:rPr>
          <w:sz w:val="24"/>
          <w:szCs w:val="24"/>
        </w:rPr>
        <w:t>р</w:t>
      </w:r>
      <w:r w:rsidRPr="00E84C78">
        <w:rPr>
          <w:sz w:val="24"/>
          <w:szCs w:val="24"/>
        </w:rPr>
        <w:t>тежи, на которых отображаются: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1) границы существующих земельных участков;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2) границы зон с особыми условиями использования территорий;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3) местоположение существующих объектов капитального строительства;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4) границы особо охраняемых природных территорий;</w:t>
      </w:r>
    </w:p>
    <w:p w:rsidR="00BC266C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5) границы территори</w:t>
      </w:r>
      <w:r w:rsidR="00055145">
        <w:rPr>
          <w:sz w:val="24"/>
          <w:szCs w:val="24"/>
        </w:rPr>
        <w:t>й объектов культурного наследия;</w:t>
      </w:r>
    </w:p>
    <w:p w:rsidR="00055145" w:rsidRPr="00E84C78" w:rsidRDefault="00055145" w:rsidP="006A0DD1">
      <w:pPr>
        <w:pStyle w:val="ConsPlusNormal"/>
        <w:ind w:firstLine="709"/>
        <w:jc w:val="both"/>
        <w:rPr>
          <w:sz w:val="24"/>
          <w:szCs w:val="24"/>
        </w:rPr>
      </w:pPr>
      <w:r w:rsidRPr="00055145">
        <w:rPr>
          <w:sz w:val="24"/>
          <w:szCs w:val="24"/>
        </w:rPr>
        <w:t>6) границы лесничеств, лесопарков, участковых лесничеств, лесных кварталов, лес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таксационных выделов или частей лесотаксационных выделов.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ний для подготовки документации по планировке территории требуется в соответствии с</w:t>
      </w:r>
      <w:r>
        <w:rPr>
          <w:sz w:val="24"/>
          <w:szCs w:val="24"/>
        </w:rPr>
        <w:t xml:space="preserve"> Градостроительным</w:t>
      </w:r>
      <w:r w:rsidRPr="00E84C78">
        <w:rPr>
          <w:sz w:val="24"/>
          <w:szCs w:val="24"/>
        </w:rPr>
        <w:t xml:space="preserve"> </w:t>
      </w:r>
      <w:r w:rsidR="00C469C2" w:rsidRPr="00E84C78">
        <w:rPr>
          <w:sz w:val="24"/>
          <w:szCs w:val="24"/>
        </w:rPr>
        <w:t xml:space="preserve">кодексом </w:t>
      </w:r>
      <w:r w:rsidR="00C469C2">
        <w:rPr>
          <w:sz w:val="24"/>
          <w:szCs w:val="24"/>
        </w:rPr>
        <w:t>Российской Федерации</w:t>
      </w:r>
      <w:r w:rsidRPr="00E84C78">
        <w:rPr>
          <w:sz w:val="24"/>
          <w:szCs w:val="24"/>
        </w:rPr>
        <w:t>. В целях подготовки проекта межев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ния территории допускается использование материалов и результатов инженерных изыск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ний, полученных для подготовки проекта планировки данной территории, в течение не более чем пяти лет со дня их выполнения.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9. При подготовке проекта межевания территории определение местоположения гр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t>рации, техническими регламентами, сводами правил.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10. В случае</w:t>
      </w:r>
      <w:proofErr w:type="gramStart"/>
      <w:r w:rsidRPr="00E84C78">
        <w:rPr>
          <w:sz w:val="24"/>
          <w:szCs w:val="24"/>
        </w:rPr>
        <w:t>,</w:t>
      </w:r>
      <w:proofErr w:type="gramEnd"/>
      <w:r w:rsidRPr="00E84C78">
        <w:rPr>
          <w:sz w:val="24"/>
          <w:szCs w:val="24"/>
        </w:rPr>
        <w:t xml:space="preserve"> если разработка проекта межевания территории осуществляется прим</w:t>
      </w:r>
      <w:r w:rsidRPr="00E84C78">
        <w:rPr>
          <w:sz w:val="24"/>
          <w:szCs w:val="24"/>
        </w:rPr>
        <w:t>е</w:t>
      </w:r>
      <w:r w:rsidRPr="00E84C78">
        <w:rPr>
          <w:sz w:val="24"/>
          <w:szCs w:val="24"/>
        </w:rPr>
        <w:lastRenderedPageBreak/>
        <w:t>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</w:t>
      </w:r>
      <w:r w:rsidRPr="00E84C78">
        <w:rPr>
          <w:sz w:val="24"/>
          <w:szCs w:val="24"/>
        </w:rPr>
        <w:t>ь</w:t>
      </w:r>
      <w:r w:rsidRPr="00E84C78">
        <w:rPr>
          <w:sz w:val="24"/>
          <w:szCs w:val="24"/>
        </w:rPr>
        <w:t>ных участков на кадастровом плане территории, срок действия которой не истек, местоп</w:t>
      </w:r>
      <w:r w:rsidRPr="00E84C78">
        <w:rPr>
          <w:sz w:val="24"/>
          <w:szCs w:val="24"/>
        </w:rPr>
        <w:t>о</w:t>
      </w:r>
      <w:r w:rsidRPr="00E84C78">
        <w:rPr>
          <w:sz w:val="24"/>
          <w:szCs w:val="24"/>
        </w:rPr>
        <w:t>ложение границ земельных участков в таком проекте межевания территории должно соо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ветствовать местоположению границ земельных участков, образование которых предусмо</w:t>
      </w:r>
      <w:r w:rsidRPr="00E84C78">
        <w:rPr>
          <w:sz w:val="24"/>
          <w:szCs w:val="24"/>
        </w:rPr>
        <w:t>т</w:t>
      </w:r>
      <w:r w:rsidRPr="00E84C78">
        <w:rPr>
          <w:sz w:val="24"/>
          <w:szCs w:val="24"/>
        </w:rPr>
        <w:t>рено данной схемой.</w:t>
      </w:r>
    </w:p>
    <w:p w:rsidR="00BC266C" w:rsidRPr="00E84C78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BC266C" w:rsidRDefault="00BC266C" w:rsidP="006A0DD1">
      <w:pPr>
        <w:pStyle w:val="ConsPlusNormal"/>
        <w:ind w:firstLine="709"/>
        <w:jc w:val="both"/>
        <w:rPr>
          <w:sz w:val="24"/>
          <w:szCs w:val="24"/>
        </w:rPr>
      </w:pPr>
      <w:r w:rsidRPr="00E84C78">
        <w:rPr>
          <w:sz w:val="24"/>
          <w:szCs w:val="24"/>
        </w:rPr>
        <w:t xml:space="preserve">12. </w:t>
      </w:r>
      <w:proofErr w:type="gramStart"/>
      <w:r w:rsidRPr="00E84C78">
        <w:rPr>
          <w:sz w:val="24"/>
          <w:szCs w:val="24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</w:t>
      </w:r>
      <w:r w:rsidRPr="004A2CCE">
        <w:rPr>
          <w:sz w:val="24"/>
          <w:szCs w:val="24"/>
        </w:rPr>
        <w:t>общественны</w:t>
      </w:r>
      <w:r>
        <w:rPr>
          <w:sz w:val="24"/>
          <w:szCs w:val="24"/>
        </w:rPr>
        <w:t>е</w:t>
      </w:r>
      <w:r w:rsidRPr="004A2CCE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4A2CCE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Pr="00E84C78">
        <w:rPr>
          <w:sz w:val="24"/>
          <w:szCs w:val="24"/>
        </w:rPr>
        <w:t xml:space="preserve"> публичные слуш</w:t>
      </w:r>
      <w:r w:rsidRPr="00E84C78">
        <w:rPr>
          <w:sz w:val="24"/>
          <w:szCs w:val="24"/>
        </w:rPr>
        <w:t>а</w:t>
      </w:r>
      <w:r w:rsidRPr="00E84C78">
        <w:rPr>
          <w:sz w:val="24"/>
          <w:szCs w:val="24"/>
        </w:rPr>
        <w:t>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</w:t>
      </w:r>
      <w:r w:rsidRPr="00E84C78">
        <w:rPr>
          <w:sz w:val="24"/>
          <w:szCs w:val="24"/>
        </w:rPr>
        <w:t>у</w:t>
      </w:r>
      <w:r w:rsidRPr="00E84C78">
        <w:rPr>
          <w:sz w:val="24"/>
          <w:szCs w:val="24"/>
        </w:rPr>
        <w:t>сматривается</w:t>
      </w:r>
      <w:proofErr w:type="gramEnd"/>
      <w:r w:rsidRPr="00E84C78">
        <w:rPr>
          <w:sz w:val="24"/>
          <w:szCs w:val="24"/>
        </w:rPr>
        <w:t xml:space="preserve"> осуществление деятельности по комплексному и устойчивому развитию терр</w:t>
      </w:r>
      <w:r w:rsidRPr="00E84C78">
        <w:rPr>
          <w:sz w:val="24"/>
          <w:szCs w:val="24"/>
        </w:rPr>
        <w:t>и</w:t>
      </w:r>
      <w:r w:rsidRPr="00E84C78">
        <w:rPr>
          <w:sz w:val="24"/>
          <w:szCs w:val="24"/>
        </w:rPr>
        <w:t>тории, при условии, что такие установление, изменение красных линий влекут за собой и</w:t>
      </w:r>
      <w:r w:rsidRPr="00E84C78">
        <w:rPr>
          <w:sz w:val="24"/>
          <w:szCs w:val="24"/>
        </w:rPr>
        <w:t>з</w:t>
      </w:r>
      <w:r w:rsidRPr="00E84C78">
        <w:rPr>
          <w:sz w:val="24"/>
          <w:szCs w:val="24"/>
        </w:rPr>
        <w:t>менение границ т</w:t>
      </w:r>
      <w:r>
        <w:rPr>
          <w:sz w:val="24"/>
          <w:szCs w:val="24"/>
        </w:rPr>
        <w:t xml:space="preserve">ерритории </w:t>
      </w:r>
      <w:r w:rsidR="00894DBB">
        <w:rPr>
          <w:sz w:val="24"/>
          <w:szCs w:val="24"/>
        </w:rPr>
        <w:t>общего пользования.</w:t>
      </w:r>
    </w:p>
    <w:p w:rsidR="0020280C" w:rsidRDefault="0020280C" w:rsidP="0020280C">
      <w:pPr>
        <w:pStyle w:val="ConsPlusNormal"/>
        <w:ind w:firstLine="709"/>
        <w:jc w:val="both"/>
        <w:outlineLvl w:val="2"/>
        <w:rPr>
          <w:sz w:val="24"/>
          <w:szCs w:val="24"/>
        </w:rPr>
      </w:pPr>
      <w:bookmarkStart w:id="46" w:name="_Toc525301466"/>
    </w:p>
    <w:p w:rsidR="00BC266C" w:rsidRDefault="00BC266C" w:rsidP="0020280C">
      <w:pPr>
        <w:pStyle w:val="ConsPlusNormal"/>
        <w:jc w:val="both"/>
        <w:outlineLvl w:val="2"/>
        <w:rPr>
          <w:b/>
          <w:sz w:val="24"/>
          <w:szCs w:val="24"/>
        </w:rPr>
      </w:pPr>
      <w:r w:rsidRPr="0024568D">
        <w:rPr>
          <w:b/>
          <w:sz w:val="24"/>
          <w:szCs w:val="24"/>
        </w:rPr>
        <w:t xml:space="preserve">Статья </w:t>
      </w:r>
      <w:r w:rsidR="00894DBB">
        <w:rPr>
          <w:b/>
          <w:sz w:val="24"/>
          <w:szCs w:val="24"/>
        </w:rPr>
        <w:t>18</w:t>
      </w:r>
      <w:r w:rsidRPr="0024568D">
        <w:rPr>
          <w:b/>
          <w:sz w:val="24"/>
          <w:szCs w:val="24"/>
        </w:rPr>
        <w:t>. Подготовка градостроительных планов земельных участков</w:t>
      </w:r>
      <w:bookmarkEnd w:id="46"/>
    </w:p>
    <w:p w:rsidR="0020280C" w:rsidRPr="000E403A" w:rsidRDefault="0020280C" w:rsidP="0020280C">
      <w:pPr>
        <w:pStyle w:val="ConsPlusNormal"/>
        <w:jc w:val="both"/>
        <w:outlineLvl w:val="2"/>
        <w:rPr>
          <w:b/>
          <w:sz w:val="24"/>
          <w:szCs w:val="24"/>
        </w:rPr>
      </w:pP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bookmarkStart w:id="47" w:name="_Toc525301467"/>
      <w:r w:rsidRPr="00055145">
        <w:rPr>
          <w:sz w:val="24"/>
          <w:szCs w:val="24"/>
        </w:rPr>
        <w:t>1. Градостроительный план земельного участка выдается в целях обеспечения субъе</w:t>
      </w:r>
      <w:r w:rsidRPr="00055145">
        <w:rPr>
          <w:sz w:val="24"/>
          <w:szCs w:val="24"/>
        </w:rPr>
        <w:t>к</w:t>
      </w:r>
      <w:r w:rsidRPr="00055145">
        <w:rPr>
          <w:sz w:val="24"/>
          <w:szCs w:val="24"/>
        </w:rPr>
        <w:t>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тельства в границах земельного участка.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 xml:space="preserve">2. </w:t>
      </w:r>
      <w:proofErr w:type="gramStart"/>
      <w:r w:rsidRPr="00055145">
        <w:rPr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вания, нормативы градостроительного проектирования, документация по планировке терр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тории, сведения, содержащиеся в Едином государственном реестре недвижимости, фед</w:t>
      </w:r>
      <w:r w:rsidRPr="00055145">
        <w:rPr>
          <w:sz w:val="24"/>
          <w:szCs w:val="24"/>
        </w:rPr>
        <w:t>е</w:t>
      </w:r>
      <w:r w:rsidRPr="00055145">
        <w:rPr>
          <w:sz w:val="24"/>
          <w:szCs w:val="24"/>
        </w:rPr>
        <w:t>ральной государственной информационной системе территориального планирования, и</w:t>
      </w:r>
      <w:r w:rsidRPr="00055145">
        <w:rPr>
          <w:sz w:val="24"/>
          <w:szCs w:val="24"/>
        </w:rPr>
        <w:t>н</w:t>
      </w:r>
      <w:r w:rsidRPr="00055145">
        <w:rPr>
          <w:sz w:val="24"/>
          <w:szCs w:val="24"/>
        </w:rPr>
        <w:t>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</w:t>
      </w:r>
      <w:r w:rsidRPr="00055145">
        <w:rPr>
          <w:sz w:val="24"/>
          <w:szCs w:val="24"/>
        </w:rPr>
        <w:t>ь</w:t>
      </w:r>
      <w:r w:rsidRPr="00055145">
        <w:rPr>
          <w:sz w:val="24"/>
          <w:szCs w:val="24"/>
        </w:rPr>
        <w:t>ства к сетям инженерно-технического обеспечения.</w:t>
      </w:r>
      <w:proofErr w:type="gramEnd"/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3. В градостроительном плане земельного участка содержится информация: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1) о реквизитах проекта планировки территории и (или) проекта межевания террит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рии в случае, если земельный участок расположен в границах территории, в отношении к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торой утверждены проект планировки территории и (или) проект межевания территории;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2) о границах земельного участка и о кадастровом номере земельного участка (при его наличии);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4) о минимальных отступах от границ земельного участка, в пределах которых разр</w:t>
      </w:r>
      <w:r w:rsidRPr="00055145">
        <w:rPr>
          <w:sz w:val="24"/>
          <w:szCs w:val="24"/>
        </w:rPr>
        <w:t>е</w:t>
      </w:r>
      <w:r w:rsidRPr="00055145">
        <w:rPr>
          <w:sz w:val="24"/>
          <w:szCs w:val="24"/>
        </w:rPr>
        <w:t>шается строительство объектов капитального строительства;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5) об основных, условно разрешенных и вспомогательных видах разрешенного и</w:t>
      </w:r>
      <w:r w:rsidRPr="00055145">
        <w:rPr>
          <w:sz w:val="24"/>
          <w:szCs w:val="24"/>
        </w:rPr>
        <w:t>с</w:t>
      </w:r>
      <w:r w:rsidRPr="00055145">
        <w:rPr>
          <w:sz w:val="24"/>
          <w:szCs w:val="24"/>
        </w:rPr>
        <w:t>пользования земельного участка, установленных в соответствии с Градостроительным к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дексом Российской Федерации, иным федеральным законом;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055145">
        <w:rPr>
          <w:sz w:val="24"/>
          <w:szCs w:val="24"/>
        </w:rPr>
        <w:t>6) о предельных параметрах разрешенного строительства, реконструкции объекта к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питального строительства, установленных градостроительным регламентом для территор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 xml:space="preserve">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</w:t>
      </w:r>
      <w:r w:rsidRPr="00055145">
        <w:rPr>
          <w:sz w:val="24"/>
          <w:szCs w:val="24"/>
        </w:rPr>
        <w:lastRenderedPageBreak/>
        <w:t>действие градостроительного регламента не распространяется или для которого градостро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тельный регламент не устанавливается;</w:t>
      </w:r>
      <w:proofErr w:type="gramEnd"/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055145">
        <w:rPr>
          <w:sz w:val="24"/>
          <w:szCs w:val="24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Градостроительного кодекса Российской Федерации, в случае выдачи градостро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пунктом 1 наст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ящей части;</w:t>
      </w:r>
      <w:proofErr w:type="gramEnd"/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8) о предельных параметрах разрешенного строительства, реконструкции объекта к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9) о расчетных показателях миним</w:t>
      </w:r>
      <w:r w:rsidR="0020280C">
        <w:rPr>
          <w:sz w:val="24"/>
          <w:szCs w:val="24"/>
        </w:rPr>
        <w:t>ально допустимого уровня обеспе</w:t>
      </w:r>
      <w:r w:rsidRPr="00055145">
        <w:rPr>
          <w:sz w:val="24"/>
          <w:szCs w:val="24"/>
        </w:rPr>
        <w:t>ченности терр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тории объектами коммунальной, транспортной, социальной инфраструктур и расчетных п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казателях максимально допустимого уровня территориальной доступности указанных объе</w:t>
      </w:r>
      <w:r w:rsidRPr="00055145">
        <w:rPr>
          <w:sz w:val="24"/>
          <w:szCs w:val="24"/>
        </w:rPr>
        <w:t>к</w:t>
      </w:r>
      <w:r w:rsidRPr="00055145">
        <w:rPr>
          <w:sz w:val="24"/>
          <w:szCs w:val="24"/>
        </w:rPr>
        <w:t>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 xml:space="preserve">10) об ограничениях использования земельного участка, в том </w:t>
      </w:r>
      <w:proofErr w:type="gramStart"/>
      <w:r w:rsidRPr="00055145">
        <w:rPr>
          <w:sz w:val="24"/>
          <w:szCs w:val="24"/>
        </w:rPr>
        <w:t>числе</w:t>
      </w:r>
      <w:proofErr w:type="gramEnd"/>
      <w:r w:rsidRPr="00055145">
        <w:rPr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</w:t>
      </w:r>
      <w:r w:rsidRPr="00055145">
        <w:rPr>
          <w:sz w:val="24"/>
          <w:szCs w:val="24"/>
        </w:rPr>
        <w:t>ь</w:t>
      </w:r>
      <w:r w:rsidRPr="00055145">
        <w:rPr>
          <w:sz w:val="24"/>
          <w:szCs w:val="24"/>
        </w:rPr>
        <w:t>зования территорий;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11)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12) о границах публичных сервитутов;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13) о номере и (или) наименовании элемента пл</w:t>
      </w:r>
      <w:r w:rsidR="0020280C">
        <w:rPr>
          <w:sz w:val="24"/>
          <w:szCs w:val="24"/>
        </w:rPr>
        <w:t>анировочной структу</w:t>
      </w:r>
      <w:r w:rsidRPr="00055145">
        <w:rPr>
          <w:sz w:val="24"/>
          <w:szCs w:val="24"/>
        </w:rPr>
        <w:t>ры, в границах которого расположен земельный участок;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14) о расположенных в границах з</w:t>
      </w:r>
      <w:r w:rsidR="0020280C">
        <w:rPr>
          <w:sz w:val="24"/>
          <w:szCs w:val="24"/>
        </w:rPr>
        <w:t>емельного участка объектах капи</w:t>
      </w:r>
      <w:r w:rsidRPr="00055145">
        <w:rPr>
          <w:sz w:val="24"/>
          <w:szCs w:val="24"/>
        </w:rPr>
        <w:t>тального стро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тельства, а также о расположенных в границах земельного участка сетях инженерно-технического обеспечения;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15)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16) о технических условиях подк</w:t>
      </w:r>
      <w:r w:rsidR="0020280C">
        <w:rPr>
          <w:sz w:val="24"/>
          <w:szCs w:val="24"/>
        </w:rPr>
        <w:t>лючения (технологического присо</w:t>
      </w:r>
      <w:r w:rsidRPr="00055145">
        <w:rPr>
          <w:sz w:val="24"/>
          <w:szCs w:val="24"/>
        </w:rPr>
        <w:t>единения) объе</w:t>
      </w:r>
      <w:r w:rsidRPr="00055145">
        <w:rPr>
          <w:sz w:val="24"/>
          <w:szCs w:val="24"/>
        </w:rPr>
        <w:t>к</w:t>
      </w:r>
      <w:r w:rsidRPr="00055145">
        <w:rPr>
          <w:sz w:val="24"/>
          <w:szCs w:val="24"/>
        </w:rPr>
        <w:t>тов капитального строительства к сетям инженерно-технического обеспечения, определе</w:t>
      </w:r>
      <w:r w:rsidRPr="00055145">
        <w:rPr>
          <w:sz w:val="24"/>
          <w:szCs w:val="24"/>
        </w:rPr>
        <w:t>н</w:t>
      </w:r>
      <w:r w:rsidRPr="00055145">
        <w:rPr>
          <w:sz w:val="24"/>
          <w:szCs w:val="24"/>
        </w:rPr>
        <w:t>ных с учетом программ комплексного развития систем коммунальной инфраструктуры пос</w:t>
      </w:r>
      <w:r w:rsidRPr="00055145">
        <w:rPr>
          <w:sz w:val="24"/>
          <w:szCs w:val="24"/>
        </w:rPr>
        <w:t>е</w:t>
      </w:r>
      <w:r w:rsidRPr="00055145">
        <w:rPr>
          <w:sz w:val="24"/>
          <w:szCs w:val="24"/>
        </w:rPr>
        <w:t>ления, городского округа;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17) о реквизитах нормативных правовых актов субъекта Российской Федерации, м</w:t>
      </w:r>
      <w:r w:rsidRPr="00055145">
        <w:rPr>
          <w:sz w:val="24"/>
          <w:szCs w:val="24"/>
        </w:rPr>
        <w:t>у</w:t>
      </w:r>
      <w:r w:rsidRPr="00055145">
        <w:rPr>
          <w:sz w:val="24"/>
          <w:szCs w:val="24"/>
        </w:rPr>
        <w:t>ниципальных правовых актов, устанавливающих требования к благоустройству территории;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18) о красных линиях.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4. В случае</w:t>
      </w:r>
      <w:proofErr w:type="gramStart"/>
      <w:r w:rsidRPr="00055145">
        <w:rPr>
          <w:sz w:val="24"/>
          <w:szCs w:val="24"/>
        </w:rPr>
        <w:t>,</w:t>
      </w:r>
      <w:proofErr w:type="gramEnd"/>
      <w:r w:rsidRPr="00055145">
        <w:rPr>
          <w:sz w:val="24"/>
          <w:szCs w:val="24"/>
        </w:rPr>
        <w:t xml:space="preserve"> если в соответствии с</w:t>
      </w:r>
      <w:r w:rsidR="0020280C">
        <w:rPr>
          <w:sz w:val="24"/>
          <w:szCs w:val="24"/>
        </w:rPr>
        <w:t xml:space="preserve"> Градостроительным кодексом Рос</w:t>
      </w:r>
      <w:r w:rsidRPr="00055145">
        <w:rPr>
          <w:sz w:val="24"/>
          <w:szCs w:val="24"/>
        </w:rPr>
        <w:t>сийской Федер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ции размещение объекта капитального строительства не допускается при отсутствии док</w:t>
      </w:r>
      <w:r w:rsidRPr="00055145">
        <w:rPr>
          <w:sz w:val="24"/>
          <w:szCs w:val="24"/>
        </w:rPr>
        <w:t>у</w:t>
      </w:r>
      <w:r w:rsidRPr="00055145">
        <w:rPr>
          <w:sz w:val="24"/>
          <w:szCs w:val="24"/>
        </w:rPr>
        <w:t>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кументации по планировке территории.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5. В целях получения градостроительного плана земельного участка правообладатель земельного участка обращается с заявлением в</w:t>
      </w:r>
      <w:r w:rsidR="0020280C">
        <w:rPr>
          <w:sz w:val="24"/>
          <w:szCs w:val="24"/>
        </w:rPr>
        <w:t xml:space="preserve"> администрацию</w:t>
      </w:r>
      <w:r w:rsidRPr="00055145">
        <w:rPr>
          <w:sz w:val="24"/>
          <w:szCs w:val="24"/>
        </w:rPr>
        <w:t>. Заявление о выдаче град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>строительного плана земельного участка может быть подано заявителем через многофун</w:t>
      </w:r>
      <w:r w:rsidRPr="00055145">
        <w:rPr>
          <w:sz w:val="24"/>
          <w:szCs w:val="24"/>
        </w:rPr>
        <w:t>к</w:t>
      </w:r>
      <w:r w:rsidRPr="00055145">
        <w:rPr>
          <w:sz w:val="24"/>
          <w:szCs w:val="24"/>
        </w:rPr>
        <w:t>циональный центр.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6. Уполномоченный орган администрации Георгиевского городского округа Ставр</w:t>
      </w:r>
      <w:r w:rsidRPr="00055145">
        <w:rPr>
          <w:sz w:val="24"/>
          <w:szCs w:val="24"/>
        </w:rPr>
        <w:t>о</w:t>
      </w:r>
      <w:r w:rsidRPr="00055145">
        <w:rPr>
          <w:sz w:val="24"/>
          <w:szCs w:val="24"/>
        </w:rPr>
        <w:t xml:space="preserve">польского края в течение двадцати рабочих дней после получения заявления, указанного в </w:t>
      </w:r>
      <w:r w:rsidRPr="00055145">
        <w:rPr>
          <w:sz w:val="24"/>
          <w:szCs w:val="24"/>
        </w:rPr>
        <w:lastRenderedPageBreak/>
        <w:t>части 5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 xml:space="preserve">7. </w:t>
      </w:r>
      <w:proofErr w:type="gramStart"/>
      <w:r w:rsidRPr="00055145">
        <w:rPr>
          <w:sz w:val="24"/>
          <w:szCs w:val="24"/>
        </w:rPr>
        <w:t>При подготовке градостроительного плана земельного участка администрации в т</w:t>
      </w:r>
      <w:r w:rsidRPr="00055145">
        <w:rPr>
          <w:sz w:val="24"/>
          <w:szCs w:val="24"/>
        </w:rPr>
        <w:t>е</w:t>
      </w:r>
      <w:r w:rsidRPr="00055145">
        <w:rPr>
          <w:sz w:val="24"/>
          <w:szCs w:val="24"/>
        </w:rPr>
        <w:t>чение семи дней с даты получения заявления о выдаче такого документа направляет в орг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низации, осуществляющие эксплуатацию сетей инженерно-технического обеспечения, з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прос о предоставлении технических условий для подключения (технологического присоед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нения) планируемого к строительству или реконструкции объекта капитального строител</w:t>
      </w:r>
      <w:r w:rsidRPr="00055145">
        <w:rPr>
          <w:sz w:val="24"/>
          <w:szCs w:val="24"/>
        </w:rPr>
        <w:t>ь</w:t>
      </w:r>
      <w:r w:rsidRPr="00055145">
        <w:rPr>
          <w:sz w:val="24"/>
          <w:szCs w:val="24"/>
        </w:rPr>
        <w:t>ства к сетям инженерно-технического обеспечения.</w:t>
      </w:r>
      <w:proofErr w:type="gramEnd"/>
      <w:r w:rsidRPr="00055145">
        <w:rPr>
          <w:sz w:val="24"/>
          <w:szCs w:val="24"/>
        </w:rPr>
        <w:t xml:space="preserve"> Указанные технические условия подл</w:t>
      </w:r>
      <w:r w:rsidRPr="00055145">
        <w:rPr>
          <w:sz w:val="24"/>
          <w:szCs w:val="24"/>
        </w:rPr>
        <w:t>е</w:t>
      </w:r>
      <w:r w:rsidRPr="00055145">
        <w:rPr>
          <w:sz w:val="24"/>
          <w:szCs w:val="24"/>
        </w:rPr>
        <w:t>жат представлению в администрацию в срок, установленный частью 7 статьи 48 Градостро</w:t>
      </w:r>
      <w:r w:rsidRPr="00055145">
        <w:rPr>
          <w:sz w:val="24"/>
          <w:szCs w:val="24"/>
        </w:rPr>
        <w:t>и</w:t>
      </w:r>
      <w:r w:rsidRPr="00055145">
        <w:rPr>
          <w:sz w:val="24"/>
          <w:szCs w:val="24"/>
        </w:rPr>
        <w:t>тельного кодекса Российской федерации.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8.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</w:t>
      </w:r>
      <w:r w:rsidRPr="00055145">
        <w:rPr>
          <w:sz w:val="24"/>
          <w:szCs w:val="24"/>
        </w:rPr>
        <w:t>с</w:t>
      </w:r>
      <w:r w:rsidRPr="00055145">
        <w:rPr>
          <w:sz w:val="24"/>
          <w:szCs w:val="24"/>
        </w:rPr>
        <w:t>печения, определяет максимальную нагрузку в возможных точках подключения к сетям и</w:t>
      </w:r>
      <w:r w:rsidRPr="00055145">
        <w:rPr>
          <w:sz w:val="24"/>
          <w:szCs w:val="24"/>
        </w:rPr>
        <w:t>н</w:t>
      </w:r>
      <w:r w:rsidRPr="00055145">
        <w:rPr>
          <w:sz w:val="24"/>
          <w:szCs w:val="24"/>
        </w:rPr>
        <w:t>женерно-технического обеспечения на основании сведений, содержащихся в настоящих Правилах.</w:t>
      </w:r>
    </w:p>
    <w:p w:rsidR="00055145" w:rsidRP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9. Форма градостроительного плана земельного участка, порядок ее заполнения уст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навливаются уполномоченным Правительством Российской Федерации федеральным орг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ном исполнительной власти.</w:t>
      </w:r>
    </w:p>
    <w:p w:rsidR="00055145" w:rsidRDefault="00055145" w:rsidP="0020280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55145">
        <w:rPr>
          <w:sz w:val="24"/>
          <w:szCs w:val="24"/>
        </w:rPr>
        <w:t>10.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</w:t>
      </w:r>
      <w:r w:rsidRPr="00055145">
        <w:rPr>
          <w:sz w:val="24"/>
          <w:szCs w:val="24"/>
        </w:rPr>
        <w:t>а</w:t>
      </w:r>
      <w:r w:rsidRPr="00055145">
        <w:rPr>
          <w:sz w:val="24"/>
          <w:szCs w:val="24"/>
        </w:rPr>
        <w:t>ние информации, указанной в градостроительном плане земельного участка, в предусмо</w:t>
      </w:r>
      <w:r w:rsidRPr="00055145">
        <w:rPr>
          <w:sz w:val="24"/>
          <w:szCs w:val="24"/>
        </w:rPr>
        <w:t>т</w:t>
      </w:r>
      <w:r w:rsidRPr="00055145">
        <w:rPr>
          <w:sz w:val="24"/>
          <w:szCs w:val="24"/>
        </w:rPr>
        <w:t>ренных настоящей частью целях не допускается.</w:t>
      </w:r>
    </w:p>
    <w:p w:rsidR="0094687A" w:rsidRPr="00970572" w:rsidRDefault="000457F3" w:rsidP="00055145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r w:rsidRPr="00970572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4</w:t>
      </w:r>
      <w:r w:rsidRPr="00970572">
        <w:rPr>
          <w:b/>
          <w:sz w:val="24"/>
          <w:szCs w:val="24"/>
        </w:rPr>
        <w:t xml:space="preserve">. </w:t>
      </w:r>
      <w:r w:rsidR="0020280C">
        <w:rPr>
          <w:b/>
          <w:sz w:val="24"/>
          <w:szCs w:val="24"/>
        </w:rPr>
        <w:t>Порядок проведения</w:t>
      </w:r>
      <w:r w:rsidRPr="009705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общественных обсуждений или </w:t>
      </w:r>
      <w:r w:rsidRPr="00970572">
        <w:rPr>
          <w:b/>
          <w:sz w:val="24"/>
          <w:szCs w:val="24"/>
        </w:rPr>
        <w:t>публичных слушаний по вопросам землепользования и застройки</w:t>
      </w:r>
      <w:bookmarkEnd w:id="37"/>
      <w:bookmarkEnd w:id="47"/>
    </w:p>
    <w:p w:rsidR="00DA4A9C" w:rsidRDefault="00DA4A9C" w:rsidP="00DA4A9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48" w:name="_Toc525301468"/>
      <w:bookmarkStart w:id="49" w:name="_Toc511988637"/>
      <w:bookmarkStart w:id="50" w:name="_Toc507599176"/>
      <w:bookmarkStart w:id="51" w:name="_Toc507598746"/>
      <w:bookmarkStart w:id="52" w:name="_Toc506800861"/>
      <w:r w:rsidRPr="00DA4A9C">
        <w:rPr>
          <w:b/>
          <w:sz w:val="24"/>
          <w:szCs w:val="24"/>
        </w:rPr>
        <w:t xml:space="preserve">Статья </w:t>
      </w:r>
      <w:r w:rsidR="00894DBB">
        <w:rPr>
          <w:b/>
          <w:sz w:val="24"/>
          <w:szCs w:val="24"/>
        </w:rPr>
        <w:t>19</w:t>
      </w:r>
      <w:r w:rsidRPr="00DA4A9C">
        <w:rPr>
          <w:b/>
          <w:sz w:val="24"/>
          <w:szCs w:val="24"/>
        </w:rPr>
        <w:t>. Порядок организации и проведения общественных обсуждений или публи</w:t>
      </w:r>
      <w:r w:rsidRPr="00DA4A9C">
        <w:rPr>
          <w:b/>
          <w:sz w:val="24"/>
          <w:szCs w:val="24"/>
        </w:rPr>
        <w:t>ч</w:t>
      </w:r>
      <w:r w:rsidRPr="00DA4A9C">
        <w:rPr>
          <w:b/>
          <w:sz w:val="24"/>
          <w:szCs w:val="24"/>
        </w:rPr>
        <w:t>ных слушаний по вопросам землепользования и застройки на территории Георгиевск</w:t>
      </w:r>
      <w:r w:rsidRPr="00DA4A9C">
        <w:rPr>
          <w:b/>
          <w:sz w:val="24"/>
          <w:szCs w:val="24"/>
        </w:rPr>
        <w:t>о</w:t>
      </w:r>
      <w:r w:rsidRPr="00DA4A9C">
        <w:rPr>
          <w:b/>
          <w:sz w:val="24"/>
          <w:szCs w:val="24"/>
        </w:rPr>
        <w:t>го городского округа, организатор и срок проведения общественных обсуждений или публичных слушаний</w:t>
      </w:r>
      <w:bookmarkEnd w:id="48"/>
    </w:p>
    <w:p w:rsidR="00DA4A9C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DA4A9C">
        <w:rPr>
          <w:bCs/>
          <w:sz w:val="24"/>
          <w:szCs w:val="24"/>
        </w:rPr>
        <w:t xml:space="preserve">1. </w:t>
      </w:r>
      <w:proofErr w:type="gramStart"/>
      <w:r w:rsidRPr="00DA4A9C">
        <w:rPr>
          <w:bCs/>
          <w:sz w:val="24"/>
          <w:szCs w:val="24"/>
        </w:rPr>
        <w:t>Настоящее Положение определяет порядок организации и проведения обществе</w:t>
      </w:r>
      <w:r w:rsidRPr="00DA4A9C">
        <w:rPr>
          <w:bCs/>
          <w:sz w:val="24"/>
          <w:szCs w:val="24"/>
        </w:rPr>
        <w:t>н</w:t>
      </w:r>
      <w:r w:rsidRPr="00DA4A9C">
        <w:rPr>
          <w:bCs/>
          <w:sz w:val="24"/>
          <w:szCs w:val="24"/>
        </w:rPr>
        <w:t>ных обсуждений или публичных слушаний по вопросам землепользования и застройки на территории Георгиевского городского округа,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</w:t>
      </w:r>
      <w:r w:rsidRPr="00DA4A9C">
        <w:rPr>
          <w:bCs/>
          <w:sz w:val="24"/>
          <w:szCs w:val="24"/>
        </w:rPr>
        <w:t>а</w:t>
      </w:r>
      <w:r w:rsidRPr="00DA4A9C">
        <w:rPr>
          <w:bCs/>
          <w:sz w:val="24"/>
          <w:szCs w:val="24"/>
        </w:rPr>
        <w:t>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DA4A9C">
        <w:rPr>
          <w:bCs/>
          <w:sz w:val="24"/>
          <w:szCs w:val="24"/>
        </w:rPr>
        <w:t xml:space="preserve"> участка или объекта капитального строительства, проектам решений о предоставлении разрешения на отклонение от предел</w:t>
      </w:r>
      <w:r w:rsidRPr="00DA4A9C">
        <w:rPr>
          <w:bCs/>
          <w:sz w:val="24"/>
          <w:szCs w:val="24"/>
        </w:rPr>
        <w:t>ь</w:t>
      </w:r>
      <w:r w:rsidRPr="00DA4A9C">
        <w:rPr>
          <w:bCs/>
          <w:sz w:val="24"/>
          <w:szCs w:val="24"/>
        </w:rPr>
        <w:t>ных параметров разрешенного строительства, реконструкции объектов капитального стро</w:t>
      </w:r>
      <w:r w:rsidRPr="00DA4A9C">
        <w:rPr>
          <w:bCs/>
          <w:sz w:val="24"/>
          <w:szCs w:val="24"/>
        </w:rPr>
        <w:t>и</w:t>
      </w:r>
      <w:r w:rsidRPr="00DA4A9C">
        <w:rPr>
          <w:bCs/>
          <w:sz w:val="24"/>
          <w:szCs w:val="24"/>
        </w:rPr>
        <w:t>тельства.</w:t>
      </w:r>
    </w:p>
    <w:p w:rsidR="00DA4A9C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DA4A9C">
        <w:rPr>
          <w:bCs/>
          <w:sz w:val="24"/>
          <w:szCs w:val="24"/>
        </w:rPr>
        <w:t>2. Общественные обсуждения или публичные слушания по вопросам землепользов</w:t>
      </w:r>
      <w:r w:rsidRPr="00DA4A9C">
        <w:rPr>
          <w:bCs/>
          <w:sz w:val="24"/>
          <w:szCs w:val="24"/>
        </w:rPr>
        <w:t>а</w:t>
      </w:r>
      <w:r w:rsidRPr="00DA4A9C">
        <w:rPr>
          <w:bCs/>
          <w:sz w:val="24"/>
          <w:szCs w:val="24"/>
        </w:rPr>
        <w:t>ния и застройки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A4A9C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DA4A9C">
        <w:rPr>
          <w:bCs/>
          <w:sz w:val="24"/>
          <w:szCs w:val="24"/>
        </w:rPr>
        <w:t xml:space="preserve">3. </w:t>
      </w:r>
      <w:proofErr w:type="gramStart"/>
      <w:r w:rsidRPr="00DA4A9C">
        <w:rPr>
          <w:bCs/>
          <w:sz w:val="24"/>
          <w:szCs w:val="24"/>
        </w:rPr>
        <w:t>Под общественными обсуждениями или публичными слушаниями по вопросам землепользования и застройки в настоящем Положении понимается способ участия жителей Георгиевского городского округа в осуществлении градостроительной деятельности на те</w:t>
      </w:r>
      <w:r w:rsidRPr="00DA4A9C">
        <w:rPr>
          <w:bCs/>
          <w:sz w:val="24"/>
          <w:szCs w:val="24"/>
        </w:rPr>
        <w:t>р</w:t>
      </w:r>
      <w:r w:rsidRPr="00DA4A9C">
        <w:rPr>
          <w:bCs/>
          <w:sz w:val="24"/>
          <w:szCs w:val="24"/>
        </w:rPr>
        <w:t xml:space="preserve">ритории Георгиевского городского округа и выявления мнения иных заинтересованных лиц, </w:t>
      </w:r>
      <w:r w:rsidRPr="00DA4A9C">
        <w:rPr>
          <w:bCs/>
          <w:sz w:val="24"/>
          <w:szCs w:val="24"/>
        </w:rPr>
        <w:lastRenderedPageBreak/>
        <w:t>права и интересы которых могут затрагиваться при осуществлении градостроительной де</w:t>
      </w:r>
      <w:r w:rsidRPr="00DA4A9C">
        <w:rPr>
          <w:bCs/>
          <w:sz w:val="24"/>
          <w:szCs w:val="24"/>
        </w:rPr>
        <w:t>я</w:t>
      </w:r>
      <w:r w:rsidRPr="00DA4A9C">
        <w:rPr>
          <w:bCs/>
          <w:sz w:val="24"/>
          <w:szCs w:val="24"/>
        </w:rPr>
        <w:t>тельности на территории Георгиевского городского округа, по существу выносимых на о</w:t>
      </w:r>
      <w:r w:rsidRPr="00DA4A9C">
        <w:rPr>
          <w:bCs/>
          <w:sz w:val="24"/>
          <w:szCs w:val="24"/>
        </w:rPr>
        <w:t>б</w:t>
      </w:r>
      <w:r w:rsidRPr="00DA4A9C">
        <w:rPr>
          <w:bCs/>
          <w:sz w:val="24"/>
          <w:szCs w:val="24"/>
        </w:rPr>
        <w:t>щественные обсуждения или публичные слушания</w:t>
      </w:r>
      <w:proofErr w:type="gramEnd"/>
      <w:r w:rsidRPr="00DA4A9C">
        <w:rPr>
          <w:bCs/>
          <w:sz w:val="24"/>
          <w:szCs w:val="24"/>
        </w:rPr>
        <w:t xml:space="preserve"> вопросов землепользования и застройки.</w:t>
      </w:r>
    </w:p>
    <w:p w:rsidR="00DA4A9C" w:rsidRDefault="000457F3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DA4A9C" w:rsidRPr="00DA4A9C">
        <w:rPr>
          <w:sz w:val="24"/>
          <w:szCs w:val="24"/>
        </w:rPr>
        <w:t xml:space="preserve">. </w:t>
      </w:r>
      <w:proofErr w:type="gramStart"/>
      <w:r w:rsidR="00DA4A9C" w:rsidRPr="00DA4A9C">
        <w:rPr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</w:t>
      </w:r>
      <w:r w:rsidR="00DA4A9C" w:rsidRPr="00DA4A9C">
        <w:rPr>
          <w:sz w:val="24"/>
          <w:szCs w:val="24"/>
        </w:rPr>
        <w:t>з</w:t>
      </w:r>
      <w:r w:rsidR="00DA4A9C" w:rsidRPr="00DA4A9C">
        <w:rPr>
          <w:sz w:val="24"/>
          <w:szCs w:val="24"/>
        </w:rPr>
        <w:t>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</w:t>
      </w:r>
      <w:r w:rsidR="00DA4A9C" w:rsidRPr="00DA4A9C">
        <w:rPr>
          <w:sz w:val="24"/>
          <w:szCs w:val="24"/>
        </w:rPr>
        <w:t>о</w:t>
      </w:r>
      <w:r w:rsidR="00DA4A9C" w:rsidRPr="00DA4A9C">
        <w:rPr>
          <w:sz w:val="24"/>
          <w:szCs w:val="24"/>
        </w:rPr>
        <w:t>обладатели находящихся в границах этой территории земельных участков и (или) распол</w:t>
      </w:r>
      <w:r w:rsidR="00DA4A9C" w:rsidRPr="00DA4A9C">
        <w:rPr>
          <w:sz w:val="24"/>
          <w:szCs w:val="24"/>
        </w:rPr>
        <w:t>о</w:t>
      </w:r>
      <w:r w:rsidR="00DA4A9C" w:rsidRPr="00DA4A9C">
        <w:rPr>
          <w:sz w:val="24"/>
          <w:szCs w:val="24"/>
        </w:rPr>
        <w:t>женных на них объектов капитального строительства, а</w:t>
      </w:r>
      <w:proofErr w:type="gramEnd"/>
      <w:r w:rsidR="00DA4A9C" w:rsidRPr="00DA4A9C">
        <w:rPr>
          <w:sz w:val="24"/>
          <w:szCs w:val="24"/>
        </w:rPr>
        <w:t xml:space="preserve"> также правообладатели помещений, являющихся частью указанных объектов капитального строительства.</w:t>
      </w:r>
      <w:bookmarkStart w:id="53" w:name="Par193"/>
      <w:bookmarkEnd w:id="53"/>
    </w:p>
    <w:p w:rsidR="00DA4A9C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 xml:space="preserve">5. </w:t>
      </w:r>
      <w:proofErr w:type="gramStart"/>
      <w:r w:rsidRPr="00DA4A9C">
        <w:rPr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</w:t>
      </w:r>
      <w:r w:rsidRPr="00DA4A9C">
        <w:rPr>
          <w:sz w:val="24"/>
          <w:szCs w:val="24"/>
        </w:rPr>
        <w:t>ь</w:t>
      </w:r>
      <w:r w:rsidRPr="00DA4A9C">
        <w:rPr>
          <w:sz w:val="24"/>
          <w:szCs w:val="24"/>
        </w:rPr>
        <w:t>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</w:t>
      </w:r>
      <w:r w:rsidRPr="00DA4A9C">
        <w:rPr>
          <w:sz w:val="24"/>
          <w:szCs w:val="24"/>
        </w:rPr>
        <w:t>н</w:t>
      </w:r>
      <w:r w:rsidRPr="00DA4A9C">
        <w:rPr>
          <w:sz w:val="24"/>
          <w:szCs w:val="24"/>
        </w:rPr>
        <w:t>струкции объектов капитального строительства являются граждане, постоянно прожива</w:t>
      </w:r>
      <w:r w:rsidRPr="00DA4A9C">
        <w:rPr>
          <w:sz w:val="24"/>
          <w:szCs w:val="24"/>
        </w:rPr>
        <w:t>ю</w:t>
      </w:r>
      <w:r w:rsidRPr="00DA4A9C">
        <w:rPr>
          <w:sz w:val="24"/>
          <w:szCs w:val="24"/>
        </w:rPr>
        <w:t>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DA4A9C">
        <w:rPr>
          <w:sz w:val="24"/>
          <w:szCs w:val="24"/>
        </w:rPr>
        <w:t xml:space="preserve"> </w:t>
      </w:r>
      <w:proofErr w:type="gramStart"/>
      <w:r w:rsidRPr="00DA4A9C">
        <w:rPr>
          <w:sz w:val="24"/>
          <w:szCs w:val="24"/>
        </w:rPr>
        <w:t>подготовлены данные прое</w:t>
      </w:r>
      <w:r w:rsidRPr="00DA4A9C">
        <w:rPr>
          <w:sz w:val="24"/>
          <w:szCs w:val="24"/>
        </w:rPr>
        <w:t>к</w:t>
      </w:r>
      <w:r w:rsidRPr="00DA4A9C">
        <w:rPr>
          <w:sz w:val="24"/>
          <w:szCs w:val="24"/>
        </w:rPr>
        <w:t>ты, правообладатели находящихся в границах этой территориальной зоны земельных учас</w:t>
      </w:r>
      <w:r w:rsidRPr="00DA4A9C">
        <w:rPr>
          <w:sz w:val="24"/>
          <w:szCs w:val="24"/>
        </w:rPr>
        <w:t>т</w:t>
      </w:r>
      <w:r w:rsidRPr="00DA4A9C">
        <w:rPr>
          <w:sz w:val="24"/>
          <w:szCs w:val="24"/>
        </w:rPr>
        <w:t>ков и (или) расположенных на них объектов капитального строительства, граждане, пост</w:t>
      </w:r>
      <w:r w:rsidRPr="00DA4A9C">
        <w:rPr>
          <w:sz w:val="24"/>
          <w:szCs w:val="24"/>
        </w:rPr>
        <w:t>о</w:t>
      </w:r>
      <w:r w:rsidRPr="00DA4A9C">
        <w:rPr>
          <w:sz w:val="24"/>
          <w:szCs w:val="24"/>
        </w:rPr>
        <w:t>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DA4A9C">
        <w:rPr>
          <w:sz w:val="24"/>
          <w:szCs w:val="24"/>
        </w:rPr>
        <w:t xml:space="preserve"> проекты, а в случае, предусмотренном частью 3 статьи 39 Градостро</w:t>
      </w:r>
      <w:r w:rsidRPr="00DA4A9C">
        <w:rPr>
          <w:sz w:val="24"/>
          <w:szCs w:val="24"/>
        </w:rPr>
        <w:t>и</w:t>
      </w:r>
      <w:r w:rsidRPr="00DA4A9C">
        <w:rPr>
          <w:sz w:val="24"/>
          <w:szCs w:val="24"/>
        </w:rPr>
        <w:t>тельного кодекса</w:t>
      </w:r>
      <w:r w:rsidR="00C469C2" w:rsidRPr="00C469C2">
        <w:rPr>
          <w:sz w:val="24"/>
          <w:szCs w:val="24"/>
        </w:rPr>
        <w:t xml:space="preserve"> </w:t>
      </w:r>
      <w:r w:rsidR="00C469C2">
        <w:rPr>
          <w:sz w:val="24"/>
          <w:szCs w:val="24"/>
        </w:rPr>
        <w:t>Российской Федерации</w:t>
      </w:r>
      <w:r w:rsidRPr="00DA4A9C">
        <w:rPr>
          <w:sz w:val="24"/>
          <w:szCs w:val="24"/>
        </w:rPr>
        <w:t>, также правообладатели земельных участков и об</w:t>
      </w:r>
      <w:r w:rsidRPr="00DA4A9C">
        <w:rPr>
          <w:sz w:val="24"/>
          <w:szCs w:val="24"/>
        </w:rPr>
        <w:t>ъ</w:t>
      </w:r>
      <w:r w:rsidRPr="00DA4A9C">
        <w:rPr>
          <w:sz w:val="24"/>
          <w:szCs w:val="24"/>
        </w:rPr>
        <w:t>ектов капитального строительства, подверженных риску негативного воздействия на окр</w:t>
      </w:r>
      <w:r w:rsidRPr="00DA4A9C">
        <w:rPr>
          <w:sz w:val="24"/>
          <w:szCs w:val="24"/>
        </w:rPr>
        <w:t>у</w:t>
      </w:r>
      <w:r w:rsidRPr="00DA4A9C">
        <w:rPr>
          <w:sz w:val="24"/>
          <w:szCs w:val="24"/>
        </w:rPr>
        <w:t>жающую среду в результате реализации данных проектов.</w:t>
      </w:r>
    </w:p>
    <w:p w:rsidR="00894DBB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DA4A9C">
        <w:rPr>
          <w:bCs/>
          <w:sz w:val="24"/>
          <w:szCs w:val="24"/>
        </w:rPr>
        <w:t xml:space="preserve">6. Результаты </w:t>
      </w:r>
      <w:r w:rsidRPr="00DA4A9C">
        <w:rPr>
          <w:sz w:val="24"/>
          <w:szCs w:val="24"/>
          <w:lang w:eastAsia="en-US"/>
        </w:rPr>
        <w:t xml:space="preserve">общественных обсуждений </w:t>
      </w:r>
      <w:r w:rsidRPr="00DA4A9C">
        <w:rPr>
          <w:bCs/>
          <w:sz w:val="24"/>
          <w:szCs w:val="24"/>
        </w:rPr>
        <w:t>или публичных слушаний учитываются при принятии градостроительных решений по вопросам, указанным в </w:t>
      </w:r>
      <w:r w:rsidRPr="00DA4A9C">
        <w:rPr>
          <w:sz w:val="24"/>
          <w:szCs w:val="24"/>
          <w:lang w:eastAsia="en-US"/>
        </w:rPr>
        <w:t xml:space="preserve">части 1 </w:t>
      </w:r>
      <w:r w:rsidRPr="00DA4A9C">
        <w:rPr>
          <w:bCs/>
          <w:sz w:val="24"/>
          <w:szCs w:val="24"/>
        </w:rPr>
        <w:t>настоящей статьи.</w:t>
      </w:r>
    </w:p>
    <w:p w:rsid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7. Общественные обсуждения или публичные слушания проводятся в связи с подг</w:t>
      </w:r>
      <w:r w:rsidRPr="00894DBB">
        <w:rPr>
          <w:sz w:val="24"/>
          <w:szCs w:val="24"/>
        </w:rPr>
        <w:t>о</w:t>
      </w:r>
      <w:r w:rsidRPr="00894DBB">
        <w:rPr>
          <w:sz w:val="24"/>
          <w:szCs w:val="24"/>
        </w:rPr>
        <w:t>товкой проектов документов, а также в связи с обращениями заинтересованных лиц в целях решения вопросов, указанных в части 1 настоящей статьи.</w:t>
      </w:r>
    </w:p>
    <w:p w:rsidR="004A04D9" w:rsidRPr="004A04D9" w:rsidRDefault="004A04D9" w:rsidP="006A0DD1">
      <w:pPr>
        <w:pStyle w:val="ConsPlusNormal"/>
        <w:ind w:firstLine="709"/>
        <w:jc w:val="both"/>
        <w:rPr>
          <w:sz w:val="22"/>
          <w:szCs w:val="24"/>
        </w:rPr>
      </w:pPr>
      <w:proofErr w:type="gramStart"/>
      <w:r w:rsidRPr="004A04D9">
        <w:rPr>
          <w:sz w:val="24"/>
          <w:szCs w:val="28"/>
        </w:rPr>
        <w:t>Общественные обсуждения, публичные слушания не проводятся по проектам реш</w:t>
      </w:r>
      <w:r w:rsidRPr="004A04D9">
        <w:rPr>
          <w:sz w:val="24"/>
          <w:szCs w:val="28"/>
        </w:rPr>
        <w:t>е</w:t>
      </w:r>
      <w:r w:rsidRPr="004A04D9">
        <w:rPr>
          <w:sz w:val="24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</w:t>
      </w:r>
      <w:r w:rsidRPr="004A04D9">
        <w:rPr>
          <w:sz w:val="24"/>
          <w:szCs w:val="28"/>
        </w:rPr>
        <w:t>в</w:t>
      </w:r>
      <w:r w:rsidRPr="004A04D9">
        <w:rPr>
          <w:sz w:val="24"/>
          <w:szCs w:val="28"/>
        </w:rPr>
        <w:t>ленных градостроительным регламентом для конкретной территориальной зоны, не более чем на десять процентов.</w:t>
      </w:r>
      <w:proofErr w:type="gramEnd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8. Общественные обсуждения или публичные слушания назначаются Главой Георг</w:t>
      </w:r>
      <w:r w:rsidRPr="00894DBB">
        <w:rPr>
          <w:sz w:val="24"/>
          <w:szCs w:val="24"/>
        </w:rPr>
        <w:t>и</w:t>
      </w:r>
      <w:r w:rsidRPr="00894DBB">
        <w:rPr>
          <w:sz w:val="24"/>
          <w:szCs w:val="24"/>
        </w:rPr>
        <w:t>евского городского округа. Данное решение оформляется в виде постановления Главы Гео</w:t>
      </w:r>
      <w:r w:rsidRPr="00894DBB">
        <w:rPr>
          <w:sz w:val="24"/>
          <w:szCs w:val="24"/>
        </w:rPr>
        <w:t>р</w:t>
      </w:r>
      <w:r w:rsidRPr="00894DBB">
        <w:rPr>
          <w:sz w:val="24"/>
          <w:szCs w:val="24"/>
        </w:rPr>
        <w:t>гиевского городского округа.</w:t>
      </w:r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 xml:space="preserve">9. </w:t>
      </w:r>
      <w:proofErr w:type="gramStart"/>
      <w:r w:rsidRPr="00894DBB">
        <w:rPr>
          <w:sz w:val="24"/>
          <w:szCs w:val="24"/>
        </w:rPr>
        <w:t>Постановление Главы Георгиевского городского округа о назначении обществе</w:t>
      </w:r>
      <w:r w:rsidRPr="00894DBB">
        <w:rPr>
          <w:sz w:val="24"/>
          <w:szCs w:val="24"/>
        </w:rPr>
        <w:t>н</w:t>
      </w:r>
      <w:r w:rsidRPr="00894DBB">
        <w:rPr>
          <w:sz w:val="24"/>
          <w:szCs w:val="24"/>
        </w:rPr>
        <w:t>ных обсуждений или публичных слушаний и проект, подлежащий рассмотрению на общ</w:t>
      </w:r>
      <w:r w:rsidRPr="00894DBB">
        <w:rPr>
          <w:sz w:val="24"/>
          <w:szCs w:val="24"/>
        </w:rPr>
        <w:t>е</w:t>
      </w:r>
      <w:r w:rsidRPr="00894DBB">
        <w:rPr>
          <w:sz w:val="24"/>
          <w:szCs w:val="24"/>
        </w:rPr>
        <w:t>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</w:t>
      </w:r>
      <w:r w:rsidRPr="00894DBB">
        <w:rPr>
          <w:sz w:val="24"/>
          <w:szCs w:val="24"/>
        </w:rPr>
        <w:t>з</w:t>
      </w:r>
      <w:r w:rsidRPr="00894DBB">
        <w:rPr>
          <w:sz w:val="24"/>
          <w:szCs w:val="24"/>
        </w:rPr>
        <w:t>мещаются на официальном сайте Георгиевского городского округа в информационно-телекоммуникационной сети «Интернет» (далее – официальный сайт) в разделе «Общ</w:t>
      </w:r>
      <w:r w:rsidRPr="00894DBB">
        <w:rPr>
          <w:sz w:val="24"/>
          <w:szCs w:val="24"/>
        </w:rPr>
        <w:t>е</w:t>
      </w:r>
      <w:r w:rsidRPr="00894DBB">
        <w:rPr>
          <w:sz w:val="24"/>
          <w:szCs w:val="24"/>
        </w:rPr>
        <w:t>ственные обсуждения и</w:t>
      </w:r>
      <w:r w:rsidR="00420F96" w:rsidRPr="00894DBB">
        <w:rPr>
          <w:sz w:val="24"/>
          <w:szCs w:val="24"/>
        </w:rPr>
        <w:t>ли</w:t>
      </w:r>
      <w:r w:rsidRPr="00894DBB">
        <w:rPr>
          <w:sz w:val="24"/>
          <w:szCs w:val="24"/>
        </w:rPr>
        <w:t xml:space="preserve"> публичные слушания».</w:t>
      </w:r>
      <w:proofErr w:type="gramEnd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10. Процедура проведения общественных обсуждений состоит из следующих этапов:</w:t>
      </w:r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lastRenderedPageBreak/>
        <w:t>1) оповещение о начале общественных обсуждений;</w:t>
      </w:r>
      <w:bookmarkStart w:id="54" w:name="sub_501041"/>
      <w:bookmarkEnd w:id="54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</w:t>
      </w:r>
      <w:r w:rsidRPr="00894DBB">
        <w:rPr>
          <w:sz w:val="24"/>
          <w:szCs w:val="24"/>
        </w:rPr>
        <w:t>с</w:t>
      </w:r>
      <w:r w:rsidRPr="00894DBB">
        <w:rPr>
          <w:sz w:val="24"/>
          <w:szCs w:val="24"/>
        </w:rPr>
        <w:t>позиций такого проекта;</w:t>
      </w:r>
      <w:bookmarkStart w:id="55" w:name="sub_501042"/>
      <w:bookmarkEnd w:id="55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  <w:bookmarkStart w:id="56" w:name="sub_501043"/>
      <w:bookmarkEnd w:id="56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4) подготовка и оформление протокола общественных обсуждений;</w:t>
      </w:r>
      <w:bookmarkStart w:id="57" w:name="sub_501044"/>
      <w:bookmarkStart w:id="58" w:name="sub_501045"/>
      <w:bookmarkEnd w:id="57"/>
      <w:bookmarkEnd w:id="58"/>
    </w:p>
    <w:p w:rsid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5) подготовка и опубликование заключения о результатах общественных</w:t>
      </w:r>
      <w:r w:rsidR="00894DBB" w:rsidRPr="00894DBB">
        <w:rPr>
          <w:sz w:val="24"/>
          <w:szCs w:val="24"/>
        </w:rPr>
        <w:t xml:space="preserve"> </w:t>
      </w:r>
      <w:r w:rsidRPr="00894DBB">
        <w:rPr>
          <w:sz w:val="24"/>
          <w:szCs w:val="24"/>
        </w:rPr>
        <w:t>обсуждений.</w:t>
      </w:r>
    </w:p>
    <w:p w:rsidR="00894DBB" w:rsidRPr="00894DBB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894DBB">
        <w:rPr>
          <w:bCs/>
          <w:sz w:val="24"/>
          <w:szCs w:val="24"/>
        </w:rPr>
        <w:t>11. Процедура проведения публичных слушаний состоит из следующих этапов:</w:t>
      </w:r>
    </w:p>
    <w:p w:rsidR="00894DBB" w:rsidRPr="00894DBB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894DBB">
        <w:rPr>
          <w:bCs/>
          <w:sz w:val="24"/>
          <w:szCs w:val="24"/>
        </w:rPr>
        <w:t>1) оповещение о начале</w:t>
      </w:r>
      <w:r w:rsidR="00420F96" w:rsidRPr="00894DBB">
        <w:rPr>
          <w:bCs/>
          <w:sz w:val="24"/>
          <w:szCs w:val="24"/>
        </w:rPr>
        <w:t xml:space="preserve"> общественных обсуждений или</w:t>
      </w:r>
      <w:r w:rsidRPr="00894DBB">
        <w:rPr>
          <w:bCs/>
          <w:sz w:val="24"/>
          <w:szCs w:val="24"/>
        </w:rPr>
        <w:t xml:space="preserve"> публичных слушаний;</w:t>
      </w:r>
      <w:bookmarkStart w:id="59" w:name="sub_501051"/>
      <w:bookmarkEnd w:id="59"/>
    </w:p>
    <w:p w:rsidR="00894DBB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894DBB">
        <w:rPr>
          <w:bCs/>
          <w:sz w:val="24"/>
          <w:szCs w:val="24"/>
        </w:rPr>
        <w:t>2) размещение проекта, подлежащего рассмотрению на</w:t>
      </w:r>
      <w:r w:rsidR="00420F96" w:rsidRPr="00894DBB">
        <w:rPr>
          <w:bCs/>
          <w:sz w:val="24"/>
          <w:szCs w:val="24"/>
        </w:rPr>
        <w:t xml:space="preserve"> общественных обсуждениях или</w:t>
      </w:r>
      <w:r w:rsidRPr="00894DBB">
        <w:rPr>
          <w:bCs/>
          <w:sz w:val="24"/>
          <w:szCs w:val="24"/>
        </w:rPr>
        <w:t xml:space="preserve"> публичных слушаниях, и информационных материалов к нему на официальном сайте и открытие экспозиции или экспозиций такого проекта;</w:t>
      </w:r>
      <w:bookmarkStart w:id="60" w:name="sub_501052"/>
      <w:bookmarkEnd w:id="60"/>
    </w:p>
    <w:p w:rsidR="00894DBB" w:rsidRDefault="00DA4A9C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894DBB">
        <w:rPr>
          <w:bCs/>
          <w:sz w:val="24"/>
          <w:szCs w:val="24"/>
        </w:rPr>
        <w:t xml:space="preserve">3) проведение экспозиции или экспозиций проекта, подлежащего рассмотрению на </w:t>
      </w:r>
      <w:r w:rsidR="00420F96" w:rsidRPr="00894DBB">
        <w:rPr>
          <w:bCs/>
          <w:sz w:val="24"/>
          <w:szCs w:val="24"/>
        </w:rPr>
        <w:t xml:space="preserve">общественных обсуждениях или </w:t>
      </w:r>
      <w:r w:rsidRPr="00894DBB">
        <w:rPr>
          <w:bCs/>
          <w:sz w:val="24"/>
          <w:szCs w:val="24"/>
        </w:rPr>
        <w:t>публичных слушаниях;</w:t>
      </w:r>
      <w:bookmarkStart w:id="61" w:name="sub_501053"/>
      <w:bookmarkEnd w:id="61"/>
    </w:p>
    <w:p w:rsidR="00894DBB" w:rsidRPr="00894DBB" w:rsidRDefault="00DA4A9C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 xml:space="preserve">4) проведение собрания или собраний участников </w:t>
      </w:r>
      <w:r w:rsidR="00420F96" w:rsidRPr="00894DBB">
        <w:rPr>
          <w:sz w:val="24"/>
          <w:szCs w:val="24"/>
        </w:rPr>
        <w:t xml:space="preserve">общественных обсуждений или </w:t>
      </w:r>
      <w:r w:rsidRPr="00894DBB">
        <w:rPr>
          <w:sz w:val="24"/>
          <w:szCs w:val="24"/>
        </w:rPr>
        <w:t>публичных слушаний;</w:t>
      </w:r>
    </w:p>
    <w:p w:rsidR="00894DBB" w:rsidRPr="00894DBB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5) подготовка и оформление протокола общественных обсуждений или публичных слушаний;</w:t>
      </w:r>
      <w:bookmarkStart w:id="62" w:name="sub_501055"/>
      <w:bookmarkStart w:id="63" w:name="sub_501056"/>
      <w:bookmarkEnd w:id="62"/>
    </w:p>
    <w:p w:rsidR="00894DBB" w:rsidRPr="00894DBB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6) подготовка и опубликование заключения о результатах общественных обсуждений или публичных слушаний.</w:t>
      </w:r>
    </w:p>
    <w:p w:rsidR="00894DBB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894DBB">
        <w:rPr>
          <w:sz w:val="24"/>
          <w:szCs w:val="24"/>
        </w:rPr>
        <w:t>12. Оповещение о начале общественных обсуждений или публичных слушаний ос</w:t>
      </w:r>
      <w:r w:rsidRPr="00894DBB">
        <w:rPr>
          <w:sz w:val="24"/>
          <w:szCs w:val="24"/>
        </w:rPr>
        <w:t>у</w:t>
      </w:r>
      <w:r w:rsidRPr="00894DBB">
        <w:rPr>
          <w:sz w:val="24"/>
          <w:szCs w:val="24"/>
        </w:rPr>
        <w:t>ществляется путем размещения на официальном сайте и опубликованию в газете «Георгие</w:t>
      </w:r>
      <w:r w:rsidRPr="00894DBB">
        <w:rPr>
          <w:sz w:val="24"/>
          <w:szCs w:val="24"/>
        </w:rPr>
        <w:t>в</w:t>
      </w:r>
      <w:r w:rsidRPr="00894DBB">
        <w:rPr>
          <w:sz w:val="24"/>
          <w:szCs w:val="24"/>
        </w:rPr>
        <w:t>ская округа» или в иных пе</w:t>
      </w:r>
      <w:r w:rsidRPr="00894DBB">
        <w:rPr>
          <w:sz w:val="24"/>
          <w:szCs w:val="24"/>
        </w:rPr>
        <w:softHyphen/>
        <w:t>риодических и специ</w:t>
      </w:r>
      <w:r w:rsidRPr="00894DBB">
        <w:rPr>
          <w:sz w:val="24"/>
          <w:szCs w:val="24"/>
        </w:rPr>
        <w:softHyphen/>
        <w:t>альных печатных из</w:t>
      </w:r>
      <w:r w:rsidRPr="00894DBB">
        <w:rPr>
          <w:sz w:val="24"/>
          <w:szCs w:val="24"/>
        </w:rPr>
        <w:softHyphen/>
        <w:t>даниях с пометкой «Официально» постановления Главы Георгиевского округа о назначении общественных о</w:t>
      </w:r>
      <w:r w:rsidRPr="00894DBB">
        <w:rPr>
          <w:sz w:val="24"/>
          <w:szCs w:val="24"/>
        </w:rPr>
        <w:t>б</w:t>
      </w:r>
      <w:r w:rsidRPr="00894DBB">
        <w:rPr>
          <w:sz w:val="24"/>
          <w:szCs w:val="24"/>
        </w:rPr>
        <w:t>суждений или публичных слушаний.</w:t>
      </w:r>
      <w:bookmarkEnd w:id="63"/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Заинтересованные лица могут быть дополнительно извещены телефонограммой, письмом.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13. Оповещение о начале общественных обсуждений или публичных слушаний:</w:t>
      </w:r>
    </w:p>
    <w:p w:rsid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 xml:space="preserve">1) не </w:t>
      </w:r>
      <w:proofErr w:type="gramStart"/>
      <w:r w:rsidRPr="00B53CB2">
        <w:rPr>
          <w:sz w:val="24"/>
          <w:szCs w:val="24"/>
        </w:rPr>
        <w:t>позднее</w:t>
      </w:r>
      <w:proofErr w:type="gramEnd"/>
      <w:r w:rsidRPr="00B53CB2">
        <w:rPr>
          <w:sz w:val="24"/>
          <w:szCs w:val="24"/>
        </w:rPr>
        <w:t xml:space="preserve"> чем за 7 дней до дня размещения проекта на официальном сайте, подл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</w:t>
      </w:r>
      <w:r w:rsidRPr="00B53CB2">
        <w:rPr>
          <w:sz w:val="24"/>
          <w:szCs w:val="24"/>
        </w:rPr>
        <w:t>ь</w:t>
      </w:r>
      <w:r w:rsidRPr="00B53CB2">
        <w:rPr>
          <w:sz w:val="24"/>
          <w:szCs w:val="24"/>
        </w:rPr>
        <w:t>ных правовых актов;</w:t>
      </w:r>
    </w:p>
    <w:p w:rsidR="00B53CB2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53CB2">
        <w:rPr>
          <w:sz w:val="24"/>
          <w:szCs w:val="24"/>
        </w:rPr>
        <w:t>2) распространяется на информационных стендах, оборудованных в здании админ</w:t>
      </w:r>
      <w:r w:rsidRPr="00B53CB2">
        <w:rPr>
          <w:sz w:val="24"/>
          <w:szCs w:val="24"/>
        </w:rPr>
        <w:t>и</w:t>
      </w:r>
      <w:r w:rsidRPr="00B53CB2">
        <w:rPr>
          <w:sz w:val="24"/>
          <w:szCs w:val="24"/>
        </w:rPr>
        <w:t>страции Георгиевского городского округа, в местах массового скопления граждан и в иных местах, расположенных на территории, в отношении которой подготовлены соответству</w:t>
      </w:r>
      <w:r w:rsidRPr="00B53CB2">
        <w:rPr>
          <w:sz w:val="24"/>
          <w:szCs w:val="24"/>
        </w:rPr>
        <w:t>ю</w:t>
      </w:r>
      <w:r w:rsidRPr="00B53CB2">
        <w:rPr>
          <w:sz w:val="24"/>
          <w:szCs w:val="24"/>
        </w:rPr>
        <w:t>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</w:t>
      </w:r>
      <w:r w:rsidRPr="00B53CB2">
        <w:rPr>
          <w:sz w:val="24"/>
          <w:szCs w:val="24"/>
        </w:rPr>
        <w:t>у</w:t>
      </w:r>
      <w:r w:rsidRPr="00B53CB2">
        <w:rPr>
          <w:sz w:val="24"/>
          <w:szCs w:val="24"/>
        </w:rPr>
        <w:t>шания), иными способами, обеспечивающими доступ участников общественных обсуждений или публичных</w:t>
      </w:r>
      <w:proofErr w:type="gramEnd"/>
      <w:r w:rsidRPr="00B53CB2">
        <w:rPr>
          <w:sz w:val="24"/>
          <w:szCs w:val="24"/>
        </w:rPr>
        <w:t xml:space="preserve"> слушаний к указанной информации.</w:t>
      </w:r>
    </w:p>
    <w:p w:rsidR="00B53CB2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14. В оповещении о начале общественных обсуждений или публичных слушаний ук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зывается: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1) 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64" w:name="sub_501061"/>
      <w:bookmarkEnd w:id="64"/>
      <w:r w:rsidRPr="00B53CB2">
        <w:rPr>
          <w:sz w:val="24"/>
          <w:szCs w:val="24"/>
        </w:rPr>
        <w:t>2) информация о порядке и сроках проведения общественных обсуждений или пу</w:t>
      </w:r>
      <w:r w:rsidRPr="00B53CB2">
        <w:rPr>
          <w:sz w:val="24"/>
          <w:szCs w:val="24"/>
        </w:rPr>
        <w:t>б</w:t>
      </w:r>
      <w:r w:rsidRPr="00B53CB2">
        <w:rPr>
          <w:sz w:val="24"/>
          <w:szCs w:val="24"/>
        </w:rPr>
        <w:t>личных слушаний по проекту, подлежащему рассмотрению на общественных обсуждениях или публичных слушаниях;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bookmarkStart w:id="65" w:name="sub_501062"/>
      <w:bookmarkStart w:id="66" w:name="sub_501063"/>
      <w:bookmarkEnd w:id="65"/>
      <w:bookmarkEnd w:id="66"/>
      <w:r w:rsidRPr="00B53CB2">
        <w:rPr>
          <w:sz w:val="24"/>
          <w:szCs w:val="24"/>
        </w:rPr>
        <w:t>3) информация о месте, дате открытия экспозиции или экспозиций проекта, подлеж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lastRenderedPageBreak/>
        <w:t>4) информация о порядке, сроке и форме внесения участниками общественных о</w:t>
      </w:r>
      <w:r w:rsidRPr="00B53CB2">
        <w:rPr>
          <w:sz w:val="24"/>
          <w:szCs w:val="24"/>
        </w:rPr>
        <w:t>б</w:t>
      </w:r>
      <w:r w:rsidRPr="00B53CB2">
        <w:rPr>
          <w:sz w:val="24"/>
          <w:szCs w:val="24"/>
        </w:rPr>
        <w:t>суждений или публичных слушаний предложений и замечаний, касающихся проекта, подл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жащего рассмотрению на общественных обсуждениях или публичных слушаниях.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15. В оповещении о начале общественных обсуждений также указывается информ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ция об официальном сайте, на котором будут размещены проект, подлежащий рассмотрению на общественных обсуждениях и информационные материалы к нему. В оповещении о нач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ле общественных публичных слушаний также указывается информация об официальном сайте, на котором будут размещены проект, подлежащий рассмотрению на публичных сл</w:t>
      </w:r>
      <w:r w:rsidRPr="00B53CB2">
        <w:rPr>
          <w:sz w:val="24"/>
          <w:szCs w:val="24"/>
        </w:rPr>
        <w:t>у</w:t>
      </w:r>
      <w:r w:rsidRPr="00B53CB2">
        <w:rPr>
          <w:sz w:val="24"/>
          <w:szCs w:val="24"/>
        </w:rPr>
        <w:t>шаниях, и информационные материалы к нему, информация о дате, времени и месте пров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дения собрания участников общественных обсуждений или публичных слушаний.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16. Органом, уполномоченным на организацию и проведение общественных обсужд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ний или публичных слушаний по проектам и вопросам, указанным в части 1 настоящей ст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тьи, является Комиссия.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 xml:space="preserve">17. </w:t>
      </w:r>
      <w:r w:rsidR="002C7C3B">
        <w:rPr>
          <w:sz w:val="24"/>
          <w:szCs w:val="24"/>
        </w:rPr>
        <w:t>Комиссия</w:t>
      </w:r>
      <w:r w:rsidRPr="00B53CB2">
        <w:rPr>
          <w:sz w:val="24"/>
          <w:szCs w:val="24"/>
        </w:rPr>
        <w:t>: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1) составляет план мероприятий по подготовке и проведению общественных обсу</w:t>
      </w:r>
      <w:r w:rsidRPr="00B53CB2">
        <w:rPr>
          <w:sz w:val="24"/>
          <w:szCs w:val="24"/>
        </w:rPr>
        <w:t>ж</w:t>
      </w:r>
      <w:r w:rsidRPr="00B53CB2">
        <w:rPr>
          <w:sz w:val="24"/>
          <w:szCs w:val="24"/>
        </w:rPr>
        <w:t>дений или публичных слушаний;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3) принимает замечания и предложения от участников общественных обсуждений или публичных слушаний;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4) определяет перечень представителей органов местного самоуправления Георгие</w:t>
      </w:r>
      <w:r w:rsidRPr="00B53CB2">
        <w:rPr>
          <w:sz w:val="24"/>
          <w:szCs w:val="24"/>
        </w:rPr>
        <w:t>в</w:t>
      </w:r>
      <w:r w:rsidRPr="00B53CB2">
        <w:rPr>
          <w:sz w:val="24"/>
          <w:szCs w:val="24"/>
        </w:rPr>
        <w:t>ского городского округа, разработчиков градостроительной документации, экспертов и иных лиц, приглашаемых для выступлений перед участниками общественных обсуждений или публичных слушаний (далее - докладчики);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5) устанавливает время, порядок и последовательность выступлений на собрании участников общественных обсуждений или публичных слушаний.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 xml:space="preserve">18. Председатель Комиссии является председателем общественных обсуждений или публичных слушаний, секретарь Комиссии является секретарем общественных обсуждений или публичных слушаний. 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1</w:t>
      </w:r>
      <w:r w:rsidR="00B53CB2">
        <w:rPr>
          <w:sz w:val="24"/>
          <w:szCs w:val="24"/>
        </w:rPr>
        <w:t>9</w:t>
      </w:r>
      <w:r w:rsidRPr="00B53CB2">
        <w:rPr>
          <w:sz w:val="24"/>
          <w:szCs w:val="24"/>
        </w:rPr>
        <w:t>.19. Срок проведения общественных обсуждений или публичных слушаний уст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навливается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слушаний.</w:t>
      </w:r>
    </w:p>
    <w:p w:rsidR="00894DBB" w:rsidRPr="00B53CB2" w:rsidRDefault="00894DBB" w:rsidP="006A0DD1">
      <w:pPr>
        <w:pStyle w:val="ConsPlusNormal"/>
        <w:ind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20. Установить следующие сроки проведения общественных обсуждений или публи</w:t>
      </w:r>
      <w:r w:rsidRPr="00B53CB2">
        <w:rPr>
          <w:sz w:val="24"/>
          <w:szCs w:val="24"/>
        </w:rPr>
        <w:t>ч</w:t>
      </w:r>
      <w:r w:rsidRPr="00B53CB2">
        <w:rPr>
          <w:sz w:val="24"/>
          <w:szCs w:val="24"/>
        </w:rPr>
        <w:t>ных слушаний:</w:t>
      </w:r>
    </w:p>
    <w:p w:rsidR="00894DBB" w:rsidRPr="00B53CB2" w:rsidRDefault="00894DBB" w:rsidP="00C239B9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по проекту генерального плана и по проектам, предусматривающим внесение и</w:t>
      </w:r>
      <w:r w:rsidRPr="00B53CB2">
        <w:rPr>
          <w:sz w:val="24"/>
          <w:szCs w:val="24"/>
        </w:rPr>
        <w:t>з</w:t>
      </w:r>
      <w:r w:rsidRPr="00B53CB2">
        <w:rPr>
          <w:sz w:val="24"/>
          <w:szCs w:val="24"/>
        </w:rPr>
        <w:t>менений в генеральный план с момента оповещения жителей Георгиевского городского округа об их проведении до дня опубликования заключения о результатах общественных о</w:t>
      </w:r>
      <w:r w:rsidRPr="00B53CB2">
        <w:rPr>
          <w:sz w:val="24"/>
          <w:szCs w:val="24"/>
        </w:rPr>
        <w:t>б</w:t>
      </w:r>
      <w:r w:rsidRPr="00B53CB2">
        <w:rPr>
          <w:sz w:val="24"/>
          <w:szCs w:val="24"/>
        </w:rPr>
        <w:t xml:space="preserve">суждений или публичных слушаний – не менее одного месяца и не более трех месяцев; </w:t>
      </w:r>
    </w:p>
    <w:p w:rsidR="00894DBB" w:rsidRPr="00B53CB2" w:rsidRDefault="00894DBB" w:rsidP="00C239B9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по проектам правил землепользования и застройки, или проектов о внесении изм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 xml:space="preserve">нений в правила землепользования и застройки – </w:t>
      </w:r>
      <w:r w:rsidR="004A04D9" w:rsidRPr="004A04D9">
        <w:rPr>
          <w:sz w:val="24"/>
          <w:szCs w:val="28"/>
        </w:rPr>
        <w:t>не менее одного и не более трех</w:t>
      </w:r>
      <w:r w:rsidRPr="00B53CB2">
        <w:rPr>
          <w:sz w:val="24"/>
          <w:szCs w:val="24"/>
        </w:rPr>
        <w:t xml:space="preserve"> месяцев со дня опубликования такого проекта. В случае подготовки изменений в правила землепольз</w:t>
      </w:r>
      <w:r w:rsidRPr="00B53CB2">
        <w:rPr>
          <w:sz w:val="24"/>
          <w:szCs w:val="24"/>
        </w:rPr>
        <w:t>о</w:t>
      </w:r>
      <w:r w:rsidRPr="00B53CB2">
        <w:rPr>
          <w:sz w:val="24"/>
          <w:szCs w:val="24"/>
        </w:rPr>
        <w:t>вания и застройки в части внесения изменений в градостроительный регламент, установле</w:t>
      </w:r>
      <w:r w:rsidRPr="00B53CB2">
        <w:rPr>
          <w:sz w:val="24"/>
          <w:szCs w:val="24"/>
        </w:rPr>
        <w:t>н</w:t>
      </w:r>
      <w:r w:rsidRPr="00B53CB2">
        <w:rPr>
          <w:sz w:val="24"/>
          <w:szCs w:val="24"/>
        </w:rPr>
        <w:t>ный для конкретной территориальной зоны, общественные обсуждения или публичные сл</w:t>
      </w:r>
      <w:r w:rsidRPr="00B53CB2">
        <w:rPr>
          <w:sz w:val="24"/>
          <w:szCs w:val="24"/>
        </w:rPr>
        <w:t>у</w:t>
      </w:r>
      <w:r w:rsidRPr="00B53CB2">
        <w:rPr>
          <w:sz w:val="24"/>
          <w:szCs w:val="24"/>
        </w:rPr>
        <w:t>шания по внесению изменений в правила землепользования и застройки проводятся в гран</w:t>
      </w:r>
      <w:r w:rsidRPr="00B53CB2">
        <w:rPr>
          <w:sz w:val="24"/>
          <w:szCs w:val="24"/>
        </w:rPr>
        <w:t>и</w:t>
      </w:r>
      <w:r w:rsidRPr="00B53CB2">
        <w:rPr>
          <w:sz w:val="24"/>
          <w:szCs w:val="24"/>
        </w:rPr>
        <w:t>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</w:t>
      </w:r>
      <w:r w:rsidRPr="00B53CB2">
        <w:rPr>
          <w:sz w:val="24"/>
          <w:szCs w:val="24"/>
        </w:rPr>
        <w:t>о</w:t>
      </w:r>
      <w:r w:rsidRPr="00B53CB2">
        <w:rPr>
          <w:sz w:val="24"/>
          <w:szCs w:val="24"/>
        </w:rPr>
        <w:t>жет быть более чем один месяц;</w:t>
      </w:r>
    </w:p>
    <w:p w:rsidR="00894DBB" w:rsidRPr="00B53CB2" w:rsidRDefault="00894DBB" w:rsidP="00C239B9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ния жителей муниципального образования об их проведении до дня опубликования закл</w:t>
      </w:r>
      <w:r w:rsidRPr="00B53CB2">
        <w:rPr>
          <w:sz w:val="24"/>
          <w:szCs w:val="24"/>
        </w:rPr>
        <w:t>ю</w:t>
      </w:r>
      <w:r w:rsidRPr="00B53CB2">
        <w:rPr>
          <w:sz w:val="24"/>
          <w:szCs w:val="24"/>
        </w:rPr>
        <w:t>чения о результатах общественных обсуждений или публичных слушаний не может быть б</w:t>
      </w:r>
      <w:r w:rsidRPr="00B53CB2">
        <w:rPr>
          <w:sz w:val="24"/>
          <w:szCs w:val="24"/>
        </w:rPr>
        <w:t>о</w:t>
      </w:r>
      <w:r w:rsidRPr="00B53CB2">
        <w:rPr>
          <w:sz w:val="24"/>
          <w:szCs w:val="24"/>
        </w:rPr>
        <w:t>лее чем один месяц;</w:t>
      </w:r>
    </w:p>
    <w:p w:rsidR="00894DBB" w:rsidRPr="00B53CB2" w:rsidRDefault="00894DBB" w:rsidP="00C239B9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lastRenderedPageBreak/>
        <w:t>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B53CB2">
        <w:rPr>
          <w:sz w:val="24"/>
          <w:szCs w:val="24"/>
        </w:rPr>
        <w:t>ь</w:t>
      </w:r>
      <w:r w:rsidRPr="00B53CB2">
        <w:rPr>
          <w:sz w:val="24"/>
          <w:szCs w:val="24"/>
        </w:rPr>
        <w:t>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</w:t>
      </w:r>
      <w:r w:rsidRPr="00B53CB2">
        <w:rPr>
          <w:sz w:val="24"/>
          <w:szCs w:val="24"/>
        </w:rPr>
        <w:t>а</w:t>
      </w:r>
      <w:r w:rsidRPr="00B53CB2">
        <w:rPr>
          <w:sz w:val="24"/>
          <w:szCs w:val="24"/>
        </w:rPr>
        <w:t>ний не может быть более чем один месяц;</w:t>
      </w:r>
    </w:p>
    <w:p w:rsidR="00894DBB" w:rsidRPr="00B53CB2" w:rsidRDefault="00894DBB" w:rsidP="00C239B9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3CB2">
        <w:rPr>
          <w:sz w:val="24"/>
          <w:szCs w:val="24"/>
        </w:rPr>
        <w:t>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</w:t>
      </w:r>
      <w:r w:rsidRPr="00B53CB2">
        <w:rPr>
          <w:sz w:val="24"/>
          <w:szCs w:val="24"/>
        </w:rPr>
        <w:t>о</w:t>
      </w:r>
      <w:r w:rsidRPr="00B53CB2">
        <w:rPr>
          <w:sz w:val="24"/>
          <w:szCs w:val="24"/>
        </w:rPr>
        <w:t>го образования об их проведении до дня опубликования заключения о результатах общ</w:t>
      </w:r>
      <w:r w:rsidRPr="00B53CB2">
        <w:rPr>
          <w:sz w:val="24"/>
          <w:szCs w:val="24"/>
        </w:rPr>
        <w:t>е</w:t>
      </w:r>
      <w:r w:rsidRPr="00B53CB2">
        <w:rPr>
          <w:sz w:val="24"/>
          <w:szCs w:val="24"/>
        </w:rPr>
        <w:t>ственных обсуждений или публичных слушаний не может быть менее одного месяца и более трех месяцев.</w:t>
      </w:r>
    </w:p>
    <w:p w:rsidR="00E92A6E" w:rsidRDefault="00E92A6E" w:rsidP="00E92A6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67" w:name="sub_501054"/>
      <w:bookmarkStart w:id="68" w:name="_Toc525301469"/>
      <w:bookmarkEnd w:id="67"/>
      <w:r w:rsidRPr="00DA4A9C">
        <w:rPr>
          <w:b/>
          <w:sz w:val="24"/>
          <w:szCs w:val="24"/>
        </w:rPr>
        <w:t xml:space="preserve">Статья </w:t>
      </w:r>
      <w:r w:rsidR="00B53CB2">
        <w:rPr>
          <w:b/>
          <w:sz w:val="24"/>
          <w:szCs w:val="24"/>
        </w:rPr>
        <w:t>20</w:t>
      </w:r>
      <w:r w:rsidRPr="00DA4A9C">
        <w:rPr>
          <w:b/>
          <w:sz w:val="24"/>
          <w:szCs w:val="24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</w:t>
      </w:r>
      <w:r w:rsidRPr="00DA4A9C">
        <w:rPr>
          <w:b/>
          <w:sz w:val="24"/>
          <w:szCs w:val="24"/>
        </w:rPr>
        <w:t>о</w:t>
      </w:r>
      <w:r w:rsidRPr="00DA4A9C">
        <w:rPr>
          <w:b/>
          <w:sz w:val="24"/>
          <w:szCs w:val="24"/>
        </w:rPr>
        <w:t>вания посетителей экспозиции проекта, подлежащего рассмотрению на общественных обсуждениях или публичных слушаниях</w:t>
      </w:r>
      <w:bookmarkEnd w:id="68"/>
    </w:p>
    <w:p w:rsidR="00E92A6E" w:rsidRDefault="00E92A6E" w:rsidP="006A0DD1">
      <w:pPr>
        <w:pStyle w:val="ConsPlusNormal"/>
        <w:ind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1. В целях доведения до населения информации о содержании предмета обществе</w:t>
      </w:r>
      <w:r w:rsidRPr="00DA4A9C">
        <w:rPr>
          <w:sz w:val="24"/>
          <w:szCs w:val="24"/>
        </w:rPr>
        <w:t>н</w:t>
      </w:r>
      <w:r w:rsidRPr="00DA4A9C">
        <w:rPr>
          <w:sz w:val="24"/>
          <w:szCs w:val="24"/>
        </w:rPr>
        <w:t>ных обсуждений или публичных слушаний в течение всего периода размещения на офиц</w:t>
      </w:r>
      <w:r w:rsidRPr="00DA4A9C">
        <w:rPr>
          <w:sz w:val="24"/>
          <w:szCs w:val="24"/>
        </w:rPr>
        <w:t>и</w:t>
      </w:r>
      <w:r w:rsidRPr="00DA4A9C">
        <w:rPr>
          <w:sz w:val="24"/>
          <w:szCs w:val="24"/>
        </w:rPr>
        <w:t>альном сайте проекта, подлежащего рассмотрению на общественных обсуждениях или пу</w:t>
      </w:r>
      <w:r w:rsidRPr="00DA4A9C">
        <w:rPr>
          <w:sz w:val="24"/>
          <w:szCs w:val="24"/>
        </w:rPr>
        <w:t>б</w:t>
      </w:r>
      <w:r w:rsidRPr="00DA4A9C">
        <w:rPr>
          <w:sz w:val="24"/>
          <w:szCs w:val="24"/>
        </w:rPr>
        <w:t>личных слушаниях, и информационных материалов к нему проводятся экспозиция или эк</w:t>
      </w:r>
      <w:r w:rsidRPr="00DA4A9C">
        <w:rPr>
          <w:sz w:val="24"/>
          <w:szCs w:val="24"/>
        </w:rPr>
        <w:t>с</w:t>
      </w:r>
      <w:r w:rsidRPr="00DA4A9C">
        <w:rPr>
          <w:sz w:val="24"/>
          <w:szCs w:val="24"/>
        </w:rPr>
        <w:t>позиции такого проекта.</w:t>
      </w:r>
    </w:p>
    <w:p w:rsidR="006D309A" w:rsidRDefault="00E92A6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A4A9C">
        <w:rPr>
          <w:sz w:val="24"/>
          <w:szCs w:val="24"/>
        </w:rPr>
        <w:t xml:space="preserve">. Экспозиция или экспозиции должны быть организованы не позднее </w:t>
      </w:r>
      <w:r w:rsidR="006D309A">
        <w:rPr>
          <w:sz w:val="24"/>
          <w:szCs w:val="24"/>
        </w:rPr>
        <w:t>1 рабочего дня</w:t>
      </w:r>
      <w:r w:rsidRPr="00DA4A9C">
        <w:rPr>
          <w:sz w:val="24"/>
          <w:szCs w:val="24"/>
        </w:rPr>
        <w:t xml:space="preserve"> со дня </w:t>
      </w:r>
      <w:r w:rsidR="006D309A" w:rsidRPr="00894DBB">
        <w:rPr>
          <w:bCs/>
          <w:sz w:val="24"/>
          <w:szCs w:val="24"/>
        </w:rPr>
        <w:t>размещение проекта, подлежащего рассмотрению на общественных обсуждениях или публичных слушаниях, и информационных материалов к нему на официальном сайте</w:t>
      </w:r>
      <w:r w:rsidR="006D309A">
        <w:rPr>
          <w:sz w:val="24"/>
          <w:szCs w:val="24"/>
        </w:rPr>
        <w:t xml:space="preserve"> </w:t>
      </w:r>
    </w:p>
    <w:p w:rsidR="00E92A6E" w:rsidRDefault="00E92A6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A4A9C">
        <w:rPr>
          <w:sz w:val="24"/>
          <w:szCs w:val="24"/>
        </w:rPr>
        <w:t>. Место или места проведения экспозиции или экспозиций проекта определяется о</w:t>
      </w:r>
      <w:r w:rsidRPr="00DA4A9C">
        <w:rPr>
          <w:sz w:val="24"/>
          <w:szCs w:val="24"/>
        </w:rPr>
        <w:t>р</w:t>
      </w:r>
      <w:r w:rsidRPr="00DA4A9C">
        <w:rPr>
          <w:sz w:val="24"/>
          <w:szCs w:val="24"/>
        </w:rPr>
        <w:t>ганом, уполномоченным на проведение общественных обсуждений или публичных слуш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t>ний.</w:t>
      </w:r>
    </w:p>
    <w:p w:rsidR="00E92A6E" w:rsidRDefault="00E92A6E" w:rsidP="006A0D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A4A9C">
        <w:rPr>
          <w:sz w:val="24"/>
          <w:szCs w:val="24"/>
        </w:rPr>
        <w:t>. В ходе работы экспозиции организовывается консультирование посетителей эксп</w:t>
      </w:r>
      <w:r w:rsidRPr="00DA4A9C">
        <w:rPr>
          <w:sz w:val="24"/>
          <w:szCs w:val="24"/>
        </w:rPr>
        <w:t>о</w:t>
      </w:r>
      <w:r w:rsidRPr="00DA4A9C">
        <w:rPr>
          <w:sz w:val="24"/>
          <w:szCs w:val="24"/>
        </w:rPr>
        <w:t>зиции. Консультирование посетителей экспозиции осуществляется уполномоченным орг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t>ном или привлеченными им лицами.</w:t>
      </w:r>
    </w:p>
    <w:p w:rsidR="00E92A6E" w:rsidRPr="00DA4A9C" w:rsidRDefault="00E92A6E" w:rsidP="006A0DD1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DA4A9C">
        <w:rPr>
          <w:sz w:val="24"/>
          <w:szCs w:val="24"/>
        </w:rPr>
        <w:t>. Учет посетителей экспозиции или экспозиций осуществляется посредством ведения уполномоченным органом журнала учета посетителей экспозиции.</w:t>
      </w:r>
    </w:p>
    <w:p w:rsidR="00DD6F8C" w:rsidRDefault="00E92A6E" w:rsidP="00DD6F8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69" w:name="_Toc525301470"/>
      <w:r>
        <w:rPr>
          <w:b/>
          <w:sz w:val="24"/>
          <w:szCs w:val="24"/>
        </w:rPr>
        <w:t xml:space="preserve">Статья </w:t>
      </w:r>
      <w:r w:rsidR="00B53CB2">
        <w:rPr>
          <w:b/>
          <w:sz w:val="24"/>
          <w:szCs w:val="24"/>
        </w:rPr>
        <w:t>21</w:t>
      </w:r>
      <w:r w:rsidRPr="00DA4A9C">
        <w:rPr>
          <w:b/>
          <w:sz w:val="24"/>
          <w:szCs w:val="24"/>
        </w:rPr>
        <w:t>. Права и обязанности участников общественных обсуждений или публичных слушаний, процедура проведения собрания участников публичных слушаний, проц</w:t>
      </w:r>
      <w:r w:rsidRPr="00DA4A9C">
        <w:rPr>
          <w:b/>
          <w:sz w:val="24"/>
          <w:szCs w:val="24"/>
        </w:rPr>
        <w:t>е</w:t>
      </w:r>
      <w:r w:rsidRPr="00DA4A9C">
        <w:rPr>
          <w:b/>
          <w:sz w:val="24"/>
          <w:szCs w:val="24"/>
        </w:rPr>
        <w:t>дура проведения общественных обсуждений</w:t>
      </w:r>
      <w:bookmarkEnd w:id="69"/>
    </w:p>
    <w:p w:rsidR="00DD6F8C" w:rsidRPr="00DD6F8C" w:rsidRDefault="00E92A6E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>1. Организатором общественных обсуждений или публичных слушаний обеспечив</w:t>
      </w:r>
      <w:r w:rsidRPr="00DD6F8C">
        <w:rPr>
          <w:sz w:val="24"/>
          <w:szCs w:val="24"/>
        </w:rPr>
        <w:t>а</w:t>
      </w:r>
      <w:r w:rsidRPr="00DD6F8C">
        <w:rPr>
          <w:sz w:val="24"/>
          <w:szCs w:val="24"/>
        </w:rPr>
        <w:t xml:space="preserve">ется </w:t>
      </w:r>
      <w:bookmarkStart w:id="70" w:name="_Toc525301471"/>
      <w:r w:rsidR="00EC12C3" w:rsidRPr="00DD6F8C">
        <w:rPr>
          <w:sz w:val="24"/>
          <w:szCs w:val="24"/>
        </w:rPr>
        <w:t>1.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</w:t>
      </w:r>
      <w:r w:rsidR="00EC12C3" w:rsidRPr="00DD6F8C">
        <w:rPr>
          <w:sz w:val="24"/>
          <w:szCs w:val="24"/>
        </w:rPr>
        <w:t>а</w:t>
      </w:r>
      <w:r w:rsidR="00EC12C3" w:rsidRPr="00DD6F8C">
        <w:rPr>
          <w:sz w:val="24"/>
          <w:szCs w:val="24"/>
        </w:rPr>
        <w:t>ний, в том числе, путем предоставления при проведении общественных обсуждений доступа к официальному сайту.</w:t>
      </w:r>
    </w:p>
    <w:p w:rsidR="00DD6F8C" w:rsidRP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 xml:space="preserve">2. </w:t>
      </w:r>
      <w:proofErr w:type="gramStart"/>
      <w:r w:rsidRPr="00DD6F8C">
        <w:rPr>
          <w:sz w:val="24"/>
          <w:szCs w:val="24"/>
        </w:rPr>
        <w:t>Участники общественных обсуждений или публичных слушаний, прошедшие в с</w:t>
      </w:r>
      <w:r w:rsidRPr="00DD6F8C">
        <w:rPr>
          <w:sz w:val="24"/>
          <w:szCs w:val="24"/>
        </w:rPr>
        <w:t>о</w:t>
      </w:r>
      <w:r w:rsidRPr="00DD6F8C">
        <w:rPr>
          <w:sz w:val="24"/>
          <w:szCs w:val="24"/>
        </w:rPr>
        <w:t>ответствии с частью 5 настоящей статьи идентификацию, имеют право вносить предложения и замечания со дня размещения проекта на официальном сайте, подлежащего рассмотрению на общественных обсуждениях или публичных слушаниях, и информационных материалов к нему, и проведения экспозиции или экспозиций такого проекта и в течение всего срока, ук</w:t>
      </w:r>
      <w:r w:rsidRPr="00DD6F8C">
        <w:rPr>
          <w:sz w:val="24"/>
          <w:szCs w:val="24"/>
        </w:rPr>
        <w:t>а</w:t>
      </w:r>
      <w:r w:rsidRPr="00DD6F8C">
        <w:rPr>
          <w:sz w:val="24"/>
          <w:szCs w:val="24"/>
        </w:rPr>
        <w:t>занного в оповещении о проведении общественных обсуждений</w:t>
      </w:r>
      <w:proofErr w:type="gramEnd"/>
      <w:r w:rsidRPr="00DD6F8C">
        <w:rPr>
          <w:sz w:val="24"/>
          <w:szCs w:val="24"/>
        </w:rPr>
        <w:t xml:space="preserve"> или публичных слушаний: </w:t>
      </w:r>
    </w:p>
    <w:p w:rsidR="00DD6F8C" w:rsidRP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>1) посредством официального сайта (в случае проведения общественных обсужд</w:t>
      </w:r>
      <w:r w:rsidRPr="00DD6F8C">
        <w:rPr>
          <w:sz w:val="24"/>
          <w:szCs w:val="24"/>
        </w:rPr>
        <w:t>е</w:t>
      </w:r>
      <w:r w:rsidRPr="00DD6F8C">
        <w:rPr>
          <w:sz w:val="24"/>
          <w:szCs w:val="24"/>
        </w:rPr>
        <w:t>ний);</w:t>
      </w:r>
      <w:bookmarkStart w:id="71" w:name="sub_501101"/>
      <w:bookmarkEnd w:id="71"/>
    </w:p>
    <w:p w:rsid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lastRenderedPageBreak/>
        <w:t>2) в письменной или устной форме в ходе проведения собрания участников публи</w:t>
      </w:r>
      <w:r w:rsidRPr="00DD6F8C">
        <w:rPr>
          <w:sz w:val="24"/>
          <w:szCs w:val="24"/>
        </w:rPr>
        <w:t>ч</w:t>
      </w:r>
      <w:r w:rsidRPr="00DD6F8C">
        <w:rPr>
          <w:sz w:val="24"/>
          <w:szCs w:val="24"/>
        </w:rPr>
        <w:t>ных слушаний (в случае проведения публичных слушаний);</w:t>
      </w:r>
      <w:bookmarkStart w:id="72" w:name="sub_501102"/>
      <w:bookmarkEnd w:id="72"/>
    </w:p>
    <w:p w:rsidR="00DD6F8C" w:rsidRP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>3) в письменной форме в адрес организатора общественных обсуждений или публи</w:t>
      </w:r>
      <w:r w:rsidRPr="00DD6F8C">
        <w:rPr>
          <w:sz w:val="24"/>
          <w:szCs w:val="24"/>
        </w:rPr>
        <w:t>ч</w:t>
      </w:r>
      <w:r w:rsidRPr="00DD6F8C">
        <w:rPr>
          <w:sz w:val="24"/>
          <w:szCs w:val="24"/>
        </w:rPr>
        <w:t>ных слушаний;</w:t>
      </w:r>
      <w:bookmarkStart w:id="73" w:name="sub_501103"/>
      <w:bookmarkEnd w:id="73"/>
    </w:p>
    <w:p w:rsidR="00DD6F8C" w:rsidRP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>4) посредством записи в журнале учета посетителей экспозиции проекта, подлежащ</w:t>
      </w:r>
      <w:r w:rsidRPr="00DD6F8C">
        <w:rPr>
          <w:sz w:val="24"/>
          <w:szCs w:val="24"/>
        </w:rPr>
        <w:t>е</w:t>
      </w:r>
      <w:r w:rsidRPr="00DD6F8C">
        <w:rPr>
          <w:sz w:val="24"/>
          <w:szCs w:val="24"/>
        </w:rPr>
        <w:t>го рассмотрению на общественных обсуждениях или публичных слушаниях.</w:t>
      </w:r>
    </w:p>
    <w:p w:rsidR="00DD6F8C" w:rsidRPr="00DD6F8C" w:rsidRDefault="00EC12C3" w:rsidP="00DD6F8C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D6F8C">
        <w:rPr>
          <w:sz w:val="24"/>
          <w:szCs w:val="24"/>
        </w:rPr>
        <w:t>3. Официальный сайт должен обеспечивать возможность:</w:t>
      </w:r>
    </w:p>
    <w:p w:rsidR="00EC12C3" w:rsidRPr="00DD6F8C" w:rsidRDefault="00EC12C3" w:rsidP="00DD6F8C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DD6F8C">
        <w:rPr>
          <w:sz w:val="24"/>
          <w:szCs w:val="24"/>
        </w:rPr>
        <w:t>1) проверки участниками общественных обсуждений полноты и достоверности отр</w:t>
      </w:r>
      <w:r w:rsidRPr="00DD6F8C">
        <w:rPr>
          <w:sz w:val="24"/>
          <w:szCs w:val="24"/>
        </w:rPr>
        <w:t>а</w:t>
      </w:r>
      <w:r w:rsidRPr="00DD6F8C">
        <w:rPr>
          <w:sz w:val="24"/>
          <w:szCs w:val="24"/>
        </w:rPr>
        <w:t>жения на официальном сайте внесенных ими предложений и замечаний;</w:t>
      </w:r>
    </w:p>
    <w:p w:rsidR="00EC12C3" w:rsidRPr="00EC12C3" w:rsidRDefault="00EC12C3" w:rsidP="00EC12C3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4. Предложения и замечания, внесенные в соответствии с частью 2 настоящей статьи, не рассматриваются в случае выявления факта представления участником общественных о</w:t>
      </w:r>
      <w:r w:rsidRPr="00EC12C3">
        <w:rPr>
          <w:rFonts w:ascii="Times New Roman" w:hAnsi="Times New Roman" w:cs="Times New Roman"/>
        </w:rPr>
        <w:t>б</w:t>
      </w:r>
      <w:r w:rsidRPr="00EC12C3">
        <w:rPr>
          <w:rFonts w:ascii="Times New Roman" w:hAnsi="Times New Roman" w:cs="Times New Roman"/>
        </w:rPr>
        <w:t>суждений или публичных слушаний недостоверных сведений.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5. Участники общественных обсуждений или публичных слушаний в целях идент</w:t>
      </w:r>
      <w:r w:rsidRPr="00EC12C3">
        <w:rPr>
          <w:rFonts w:ascii="Times New Roman" w:hAnsi="Times New Roman" w:cs="Times New Roman"/>
        </w:rPr>
        <w:t>и</w:t>
      </w:r>
      <w:r w:rsidRPr="00EC12C3">
        <w:rPr>
          <w:rFonts w:ascii="Times New Roman" w:hAnsi="Times New Roman" w:cs="Times New Roman"/>
        </w:rPr>
        <w:t>фикации представляют сведения о себе (фамилию, имя, отчество (при наличии), дату рожд</w:t>
      </w:r>
      <w:r w:rsidRPr="00EC12C3">
        <w:rPr>
          <w:rFonts w:ascii="Times New Roman" w:hAnsi="Times New Roman" w:cs="Times New Roman"/>
        </w:rPr>
        <w:t>е</w:t>
      </w:r>
      <w:r w:rsidRPr="00EC12C3">
        <w:rPr>
          <w:rFonts w:ascii="Times New Roman" w:hAnsi="Times New Roman" w:cs="Times New Roman"/>
        </w:rPr>
        <w:t xml:space="preserve">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EC12C3">
        <w:rPr>
          <w:rFonts w:ascii="Times New Roman" w:hAnsi="Times New Roman" w:cs="Times New Roman"/>
        </w:rPr>
        <w:t>Участники обществе</w:t>
      </w:r>
      <w:r w:rsidRPr="00EC12C3">
        <w:rPr>
          <w:rFonts w:ascii="Times New Roman" w:hAnsi="Times New Roman" w:cs="Times New Roman"/>
        </w:rPr>
        <w:t>н</w:t>
      </w:r>
      <w:r w:rsidRPr="00EC12C3">
        <w:rPr>
          <w:rFonts w:ascii="Times New Roman" w:hAnsi="Times New Roman" w:cs="Times New Roman"/>
        </w:rPr>
        <w:t>ных обсуждений или публичных слушаний, являющиеся правообладателями соответству</w:t>
      </w:r>
      <w:r w:rsidRPr="00EC12C3">
        <w:rPr>
          <w:rFonts w:ascii="Times New Roman" w:hAnsi="Times New Roman" w:cs="Times New Roman"/>
        </w:rPr>
        <w:t>ю</w:t>
      </w:r>
      <w:r w:rsidRPr="00EC12C3">
        <w:rPr>
          <w:rFonts w:ascii="Times New Roman" w:hAnsi="Times New Roman" w:cs="Times New Roman"/>
        </w:rPr>
        <w:t>щих земельных участков и (или) расположенных на них объектов капитального строител</w:t>
      </w:r>
      <w:r w:rsidRPr="00EC12C3">
        <w:rPr>
          <w:rFonts w:ascii="Times New Roman" w:hAnsi="Times New Roman" w:cs="Times New Roman"/>
        </w:rPr>
        <w:t>ь</w:t>
      </w:r>
      <w:r w:rsidRPr="00EC12C3">
        <w:rPr>
          <w:rFonts w:ascii="Times New Roman" w:hAnsi="Times New Roman" w:cs="Times New Roman"/>
        </w:rPr>
        <w:t>ства и (или) помещений, являющихся частью указанных объектов капитального строител</w:t>
      </w:r>
      <w:r w:rsidRPr="00EC12C3">
        <w:rPr>
          <w:rFonts w:ascii="Times New Roman" w:hAnsi="Times New Roman" w:cs="Times New Roman"/>
        </w:rPr>
        <w:t>ь</w:t>
      </w:r>
      <w:r w:rsidRPr="00EC12C3">
        <w:rPr>
          <w:rFonts w:ascii="Times New Roman" w:hAnsi="Times New Roman" w:cs="Times New Roman"/>
        </w:rPr>
        <w:t>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</w:t>
      </w:r>
      <w:r w:rsidRPr="00EC12C3">
        <w:rPr>
          <w:rFonts w:ascii="Times New Roman" w:hAnsi="Times New Roman" w:cs="Times New Roman"/>
        </w:rPr>
        <w:t>и</w:t>
      </w:r>
      <w:r w:rsidRPr="00EC12C3">
        <w:rPr>
          <w:rFonts w:ascii="Times New Roman" w:hAnsi="Times New Roman" w:cs="Times New Roman"/>
        </w:rPr>
        <w:t>тального строительства, из Единого государственного реестра недвижимости и иные док</w:t>
      </w:r>
      <w:r w:rsidRPr="00EC12C3">
        <w:rPr>
          <w:rFonts w:ascii="Times New Roman" w:hAnsi="Times New Roman" w:cs="Times New Roman"/>
        </w:rPr>
        <w:t>у</w:t>
      </w:r>
      <w:r w:rsidRPr="00EC12C3">
        <w:rPr>
          <w:rFonts w:ascii="Times New Roman" w:hAnsi="Times New Roman" w:cs="Times New Roman"/>
        </w:rPr>
        <w:t>менты, устанавливающие или удостоверяющие их права на</w:t>
      </w:r>
      <w:proofErr w:type="gramEnd"/>
      <w:r w:rsidRPr="00EC12C3">
        <w:rPr>
          <w:rFonts w:ascii="Times New Roman" w:hAnsi="Times New Roman" w:cs="Times New Roman"/>
        </w:rPr>
        <w:t xml:space="preserve"> такие земельные участки, объе</w:t>
      </w:r>
      <w:r w:rsidRPr="00EC12C3">
        <w:rPr>
          <w:rFonts w:ascii="Times New Roman" w:hAnsi="Times New Roman" w:cs="Times New Roman"/>
        </w:rPr>
        <w:t>к</w:t>
      </w:r>
      <w:r w:rsidRPr="00EC12C3">
        <w:rPr>
          <w:rFonts w:ascii="Times New Roman" w:hAnsi="Times New Roman" w:cs="Times New Roman"/>
        </w:rPr>
        <w:t>ты капитального строительства, помещения, являющиеся частью указанных объектов кап</w:t>
      </w:r>
      <w:r w:rsidRPr="00EC12C3">
        <w:rPr>
          <w:rFonts w:ascii="Times New Roman" w:hAnsi="Times New Roman" w:cs="Times New Roman"/>
        </w:rPr>
        <w:t>и</w:t>
      </w:r>
      <w:r w:rsidRPr="00EC12C3">
        <w:rPr>
          <w:rFonts w:ascii="Times New Roman" w:hAnsi="Times New Roman" w:cs="Times New Roman"/>
        </w:rPr>
        <w:t>тального строительства.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6. Не требуется представление указанных в части 5 настоящей статьи документов, подтверждающих сведения об участниках общественных обсуждений (фамилию, имя, отч</w:t>
      </w:r>
      <w:r w:rsidRPr="00EC12C3">
        <w:rPr>
          <w:rFonts w:ascii="Times New Roman" w:hAnsi="Times New Roman" w:cs="Times New Roman"/>
        </w:rPr>
        <w:t>е</w:t>
      </w:r>
      <w:r w:rsidRPr="00EC12C3">
        <w:rPr>
          <w:rFonts w:ascii="Times New Roman" w:hAnsi="Times New Roman" w:cs="Times New Roman"/>
        </w:rPr>
        <w:t>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 данными лицами вносятся предложения и замечания, касающиеся проекта, подлежащего рассмотрению на общественных обсуждениях, посре</w:t>
      </w:r>
      <w:r w:rsidRPr="00EC12C3">
        <w:rPr>
          <w:rFonts w:ascii="Times New Roman" w:hAnsi="Times New Roman" w:cs="Times New Roman"/>
        </w:rPr>
        <w:t>д</w:t>
      </w:r>
      <w:r w:rsidRPr="00EC12C3">
        <w:rPr>
          <w:rFonts w:ascii="Times New Roman" w:hAnsi="Times New Roman" w:cs="Times New Roman"/>
        </w:rPr>
        <w:t>ством официального сайта (при условии, что эти данные содержатся на официальном сайте). При этом для подтверждения сведений, указанных в части 5 настоящей статьи, может и</w:t>
      </w:r>
      <w:r w:rsidRPr="00EC12C3">
        <w:rPr>
          <w:rFonts w:ascii="Times New Roman" w:hAnsi="Times New Roman" w:cs="Times New Roman"/>
        </w:rPr>
        <w:t>с</w:t>
      </w:r>
      <w:r w:rsidRPr="00EC12C3">
        <w:rPr>
          <w:rFonts w:ascii="Times New Roman" w:hAnsi="Times New Roman" w:cs="Times New Roman"/>
        </w:rPr>
        <w:t>пользоваться единая система идентификац</w:t>
      </w:r>
      <w:proofErr w:type="gramStart"/>
      <w:r w:rsidRPr="00EC12C3">
        <w:rPr>
          <w:rFonts w:ascii="Times New Roman" w:hAnsi="Times New Roman" w:cs="Times New Roman"/>
        </w:rPr>
        <w:t>ии и ау</w:t>
      </w:r>
      <w:proofErr w:type="gramEnd"/>
      <w:r w:rsidRPr="00EC12C3">
        <w:rPr>
          <w:rFonts w:ascii="Times New Roman" w:hAnsi="Times New Roman" w:cs="Times New Roman"/>
        </w:rPr>
        <w:t>тентификации.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7. Обработка персональных данных участников общественных обсуждений или пу</w:t>
      </w:r>
      <w:r w:rsidRPr="00EC12C3">
        <w:rPr>
          <w:rFonts w:ascii="Times New Roman" w:hAnsi="Times New Roman" w:cs="Times New Roman"/>
        </w:rPr>
        <w:t>б</w:t>
      </w:r>
      <w:r w:rsidRPr="00EC12C3">
        <w:rPr>
          <w:rFonts w:ascii="Times New Roman" w:hAnsi="Times New Roman" w:cs="Times New Roman"/>
        </w:rPr>
        <w:t>личных слушаний осуществляется с учетом требований, установленных Федеральным зак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ном от 27 июля 2006 г. № 152-ФЗ «О персональных данных».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8. Собрание участников публичных слушаний (далее - собрание) проводится уполн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моченным органом.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9. Собрание ведет председатель публичных слушаний – председатель Комиссии, или в его отсутствие заместитель председателя Комиссии – главный архитектор Георгиевского г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родского округа.</w:t>
      </w:r>
    </w:p>
    <w:p w:rsidR="00EC12C3" w:rsidRPr="00EC12C3" w:rsidRDefault="00EC12C3" w:rsidP="00EC12C3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10.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 xml:space="preserve">11. Перед началом собрания секретарь публичных слушаний организует регистрацию лиц, участвующих в публичных слушаниях в соответствии с частью 5 и частью 6 настоящей </w:t>
      </w:r>
      <w:r w:rsidRPr="00EC12C3">
        <w:rPr>
          <w:rFonts w:ascii="Times New Roman" w:hAnsi="Times New Roman" w:cs="Times New Roman"/>
        </w:rPr>
        <w:lastRenderedPageBreak/>
        <w:t>статьи. Регистрация лиц осуществляется в журнале регистрации, который ведется на бума</w:t>
      </w:r>
      <w:r w:rsidRPr="00EC12C3">
        <w:rPr>
          <w:rFonts w:ascii="Times New Roman" w:hAnsi="Times New Roman" w:cs="Times New Roman"/>
        </w:rPr>
        <w:t>ж</w:t>
      </w:r>
      <w:r w:rsidRPr="00EC12C3">
        <w:rPr>
          <w:rFonts w:ascii="Times New Roman" w:hAnsi="Times New Roman" w:cs="Times New Roman"/>
        </w:rPr>
        <w:t>ном носителе.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12. Лица, не прошедшие регистрацию, к участию в собрании не допускаются.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13. Председатель публичных слушаний перед началом собрания доводит до сведения присутствующих следующую информацию: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1) вопросы (наименование проектов), подлежащие обсуждению на публичных слуш</w:t>
      </w:r>
      <w:r w:rsidRPr="00EC12C3">
        <w:rPr>
          <w:rFonts w:ascii="Times New Roman" w:hAnsi="Times New Roman" w:cs="Times New Roman"/>
        </w:rPr>
        <w:t>а</w:t>
      </w:r>
      <w:r w:rsidRPr="00EC12C3">
        <w:rPr>
          <w:rFonts w:ascii="Times New Roman" w:hAnsi="Times New Roman" w:cs="Times New Roman"/>
        </w:rPr>
        <w:t>ниях;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2) порядок и последовательность проведения публичных слушаний;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3) наличие поступивших предложений и замечаний по предмету публичных слуш</w:t>
      </w:r>
      <w:r w:rsidRPr="00EC12C3">
        <w:rPr>
          <w:rFonts w:ascii="Times New Roman" w:hAnsi="Times New Roman" w:cs="Times New Roman"/>
        </w:rPr>
        <w:t>а</w:t>
      </w:r>
      <w:r w:rsidRPr="00EC12C3">
        <w:rPr>
          <w:rFonts w:ascii="Times New Roman" w:hAnsi="Times New Roman" w:cs="Times New Roman"/>
        </w:rPr>
        <w:t>ний;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4) иную информацию, необходимую для проведения публичных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14. Председатель предоставляет слово докладчикам на публичных слушаниях по о</w:t>
      </w:r>
      <w:r w:rsidRPr="00EC12C3">
        <w:rPr>
          <w:rFonts w:ascii="Times New Roman" w:hAnsi="Times New Roman" w:cs="Times New Roman"/>
        </w:rPr>
        <w:t>б</w:t>
      </w:r>
      <w:r w:rsidRPr="00EC12C3">
        <w:rPr>
          <w:rFonts w:ascii="Times New Roman" w:hAnsi="Times New Roman" w:cs="Times New Roman"/>
        </w:rPr>
        <w:t>суждаемому вопросу, после чего следуют вопросы участников публичных слушаний, зарег</w:t>
      </w:r>
      <w:r w:rsidRPr="00EC12C3">
        <w:rPr>
          <w:rFonts w:ascii="Times New Roman" w:hAnsi="Times New Roman" w:cs="Times New Roman"/>
        </w:rPr>
        <w:t>и</w:t>
      </w:r>
      <w:r w:rsidRPr="00EC12C3">
        <w:rPr>
          <w:rFonts w:ascii="Times New Roman" w:hAnsi="Times New Roman" w:cs="Times New Roman"/>
        </w:rPr>
        <w:t>стрированных в соответствии с требованиями части 5 настоящей статьи. Вопросы могут быть заданы как в устной, так и в письменной форме.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Председатель публичных слушаний имеет право на внеочередное выступление.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Участники публичных слушаний выступают только с разрешения председателя пу</w:t>
      </w:r>
      <w:r w:rsidRPr="00EC12C3">
        <w:rPr>
          <w:rFonts w:ascii="Times New Roman" w:hAnsi="Times New Roman" w:cs="Times New Roman"/>
        </w:rPr>
        <w:t>б</w:t>
      </w:r>
      <w:r w:rsidRPr="00EC12C3">
        <w:rPr>
          <w:rFonts w:ascii="Times New Roman" w:hAnsi="Times New Roman" w:cs="Times New Roman"/>
        </w:rPr>
        <w:t>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Выступающие не вправе употреблять в своей речи грубые, оскорбительные выраж</w:t>
      </w:r>
      <w:r w:rsidRPr="00EC12C3">
        <w:rPr>
          <w:rFonts w:ascii="Times New Roman" w:hAnsi="Times New Roman" w:cs="Times New Roman"/>
        </w:rPr>
        <w:t>е</w:t>
      </w:r>
      <w:r w:rsidRPr="00EC12C3">
        <w:rPr>
          <w:rFonts w:ascii="Times New Roman" w:hAnsi="Times New Roman" w:cs="Times New Roman"/>
        </w:rPr>
        <w:t>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Выступления на собрании должны быть связаны с предметом публичных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15. Для выступления на собрании отводится: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1) на доклад и содоклад - до 15 минут каждому;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2) на выступление участников собрания, - до 3 минут на одно выступление, но не б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лее 1 часа в целом на всех участников собрания.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16. Участники публичных слушаний не вправе мешать проведению собрания, не вправе вмешиваться в ход публичных слушаний, прерывать их выкриками, аплодисментами.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При несоблюдении порядка, установленного настоящей статьей, участники публи</w:t>
      </w:r>
      <w:r w:rsidRPr="00EC12C3">
        <w:rPr>
          <w:rFonts w:ascii="Times New Roman" w:hAnsi="Times New Roman" w:cs="Times New Roman"/>
        </w:rPr>
        <w:t>ч</w:t>
      </w:r>
      <w:r w:rsidRPr="00EC12C3">
        <w:rPr>
          <w:rFonts w:ascii="Times New Roman" w:hAnsi="Times New Roman" w:cs="Times New Roman"/>
        </w:rPr>
        <w:t>ных слушаний, могут быть удалены из помещения, являющегося местом проведения пу</w:t>
      </w:r>
      <w:r w:rsidRPr="00EC12C3">
        <w:rPr>
          <w:rFonts w:ascii="Times New Roman" w:hAnsi="Times New Roman" w:cs="Times New Roman"/>
        </w:rPr>
        <w:t>б</w:t>
      </w:r>
      <w:r w:rsidRPr="00EC12C3">
        <w:rPr>
          <w:rFonts w:ascii="Times New Roman" w:hAnsi="Times New Roman" w:cs="Times New Roman"/>
        </w:rPr>
        <w:t>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В случае возникновения на собрании чрезвычайных обстоятельств, а также нево</w:t>
      </w:r>
      <w:r w:rsidRPr="00EC12C3">
        <w:rPr>
          <w:rFonts w:ascii="Times New Roman" w:hAnsi="Times New Roman" w:cs="Times New Roman"/>
        </w:rPr>
        <w:t>з</w:t>
      </w:r>
      <w:r w:rsidRPr="00EC12C3">
        <w:rPr>
          <w:rFonts w:ascii="Times New Roman" w:hAnsi="Times New Roman" w:cs="Times New Roman"/>
        </w:rPr>
        <w:t>можности пресечения грубого нарушения порядка председатель публичных слушаний об</w:t>
      </w:r>
      <w:r w:rsidRPr="00EC12C3">
        <w:rPr>
          <w:rFonts w:ascii="Times New Roman" w:hAnsi="Times New Roman" w:cs="Times New Roman"/>
        </w:rPr>
        <w:t>ъ</w:t>
      </w:r>
      <w:r w:rsidRPr="00EC12C3">
        <w:rPr>
          <w:rFonts w:ascii="Times New Roman" w:hAnsi="Times New Roman" w:cs="Times New Roman"/>
        </w:rPr>
        <w:t xml:space="preserve">являет перерыв. 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17. По окончании собрания председатель публичных слушаний оглашает информ</w:t>
      </w:r>
      <w:r w:rsidRPr="00EC12C3">
        <w:rPr>
          <w:rFonts w:ascii="Times New Roman" w:hAnsi="Times New Roman" w:cs="Times New Roman"/>
        </w:rPr>
        <w:t>а</w:t>
      </w:r>
      <w:r w:rsidRPr="00EC12C3">
        <w:rPr>
          <w:rFonts w:ascii="Times New Roman" w:hAnsi="Times New Roman" w:cs="Times New Roman"/>
        </w:rPr>
        <w:t>цию о количестве поступивших предложений и замечаний.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 xml:space="preserve">18. </w:t>
      </w:r>
      <w:r w:rsidR="00DD6F8C">
        <w:rPr>
          <w:rFonts w:ascii="Times New Roman" w:hAnsi="Times New Roman" w:cs="Times New Roman"/>
        </w:rPr>
        <w:t>Предложения</w:t>
      </w:r>
      <w:r w:rsidRPr="00EC12C3">
        <w:rPr>
          <w:rFonts w:ascii="Times New Roman" w:hAnsi="Times New Roman" w:cs="Times New Roman"/>
        </w:rPr>
        <w:t xml:space="preserve"> участников публичных слушаний на собрании вносятся в протокол публичных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19. Не допускается назначение собрания на нерабочий праздничный день.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20. Организатор публичных слушаний не вправе ограничить доступ в помещение з</w:t>
      </w:r>
      <w:r w:rsidRPr="00EC12C3">
        <w:rPr>
          <w:rFonts w:ascii="Times New Roman" w:hAnsi="Times New Roman" w:cs="Times New Roman"/>
        </w:rPr>
        <w:t>а</w:t>
      </w:r>
      <w:r w:rsidRPr="00EC12C3">
        <w:rPr>
          <w:rFonts w:ascii="Times New Roman" w:hAnsi="Times New Roman" w:cs="Times New Roman"/>
        </w:rPr>
        <w:t>регистрированным в установленном порядке участникам публичных слушаний или их пре</w:t>
      </w:r>
      <w:r w:rsidRPr="00EC12C3">
        <w:rPr>
          <w:rFonts w:ascii="Times New Roman" w:hAnsi="Times New Roman" w:cs="Times New Roman"/>
        </w:rPr>
        <w:t>д</w:t>
      </w:r>
      <w:r w:rsidRPr="00EC12C3">
        <w:rPr>
          <w:rFonts w:ascii="Times New Roman" w:hAnsi="Times New Roman" w:cs="Times New Roman"/>
        </w:rPr>
        <w:t>ставителям.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21. Собрания участников публичных слушаний проводятся в помещениях, оборуд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ванных для демонстрации обсуждаемых проектов. Помещение должно обладать вместим</w:t>
      </w:r>
      <w:r w:rsidRPr="00EC12C3">
        <w:rPr>
          <w:rFonts w:ascii="Times New Roman" w:hAnsi="Times New Roman" w:cs="Times New Roman"/>
        </w:rPr>
        <w:t>о</w:t>
      </w:r>
      <w:r w:rsidRPr="00EC12C3">
        <w:rPr>
          <w:rFonts w:ascii="Times New Roman" w:hAnsi="Times New Roman" w:cs="Times New Roman"/>
        </w:rPr>
        <w:t>стью, достаточной для размещения всех участников публичных слушаний.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22. Предложения и замечания, внесенные в соответствии с подпунктами 1, 3, 4 части 2 статьи 9 настоящих Правил, подлежат регистрации, а также обязательному рассмотрению организатором общественным обсуждений.</w:t>
      </w:r>
    </w:p>
    <w:p w:rsidR="00EC12C3" w:rsidRPr="00EC12C3" w:rsidRDefault="00EC12C3" w:rsidP="00EC12C3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EC12C3">
        <w:rPr>
          <w:rFonts w:ascii="Times New Roman" w:hAnsi="Times New Roman" w:cs="Times New Roman"/>
        </w:rPr>
        <w:t>23. Лица, внесшие предложения и замечания в соответствии с частью 22 настоящей статьи, информируются о принятом решении посредством опубликования заключения о р</w:t>
      </w:r>
      <w:r w:rsidRPr="00EC12C3">
        <w:rPr>
          <w:rFonts w:ascii="Times New Roman" w:hAnsi="Times New Roman" w:cs="Times New Roman"/>
        </w:rPr>
        <w:t>е</w:t>
      </w:r>
      <w:r w:rsidRPr="00EC12C3">
        <w:rPr>
          <w:rFonts w:ascii="Times New Roman" w:hAnsi="Times New Roman" w:cs="Times New Roman"/>
        </w:rPr>
        <w:lastRenderedPageBreak/>
        <w:t>зультатах общественных обсуждений, указанного в статье 10 настоящих Правил, и размещ</w:t>
      </w:r>
      <w:r w:rsidRPr="00EC12C3">
        <w:rPr>
          <w:rFonts w:ascii="Times New Roman" w:hAnsi="Times New Roman" w:cs="Times New Roman"/>
        </w:rPr>
        <w:t>е</w:t>
      </w:r>
      <w:r w:rsidRPr="00EC12C3">
        <w:rPr>
          <w:rFonts w:ascii="Times New Roman" w:hAnsi="Times New Roman" w:cs="Times New Roman"/>
        </w:rPr>
        <w:t>ния его на официальном сайте.</w:t>
      </w:r>
    </w:p>
    <w:p w:rsidR="00EC12C3" w:rsidRDefault="00EC12C3" w:rsidP="00EC12C3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E92A6E" w:rsidRDefault="00E92A6E" w:rsidP="00EC12C3">
      <w:pPr>
        <w:pStyle w:val="ConsPlusNormal"/>
        <w:jc w:val="both"/>
        <w:rPr>
          <w:b/>
          <w:sz w:val="24"/>
          <w:szCs w:val="24"/>
        </w:rPr>
      </w:pPr>
      <w:r w:rsidRPr="00DA4A9C">
        <w:rPr>
          <w:b/>
          <w:sz w:val="24"/>
          <w:szCs w:val="24"/>
        </w:rPr>
        <w:t xml:space="preserve">Статья </w:t>
      </w:r>
      <w:r w:rsidR="00B53CB2">
        <w:rPr>
          <w:b/>
          <w:sz w:val="24"/>
          <w:szCs w:val="24"/>
        </w:rPr>
        <w:t>22</w:t>
      </w:r>
      <w:r w:rsidRPr="00DA4A9C">
        <w:rPr>
          <w:b/>
          <w:sz w:val="24"/>
          <w:szCs w:val="24"/>
        </w:rPr>
        <w:t>. Документы общественных обсуждений или публичных слушаний</w:t>
      </w:r>
      <w:bookmarkEnd w:id="70"/>
    </w:p>
    <w:p w:rsidR="00EC12C3" w:rsidRDefault="00EC12C3" w:rsidP="00EC12C3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Документами общественных обсуждений или публичных слушаний являются ит</w:t>
      </w:r>
      <w:r w:rsidRPr="00DA4A9C">
        <w:rPr>
          <w:sz w:val="24"/>
          <w:szCs w:val="24"/>
        </w:rPr>
        <w:t>о</w:t>
      </w:r>
      <w:r w:rsidRPr="00DA4A9C">
        <w:rPr>
          <w:sz w:val="24"/>
          <w:szCs w:val="24"/>
        </w:rPr>
        <w:t>говые документы общественных обсуждений или публичных слушаний и документы, св</w:t>
      </w:r>
      <w:r w:rsidRPr="00DA4A9C">
        <w:rPr>
          <w:sz w:val="24"/>
          <w:szCs w:val="24"/>
        </w:rPr>
        <w:t>я</w:t>
      </w:r>
      <w:r w:rsidRPr="00DA4A9C">
        <w:rPr>
          <w:sz w:val="24"/>
          <w:szCs w:val="24"/>
        </w:rPr>
        <w:t xml:space="preserve">занные с организацией и проведением </w:t>
      </w:r>
      <w:r w:rsidR="001B685F" w:rsidRPr="001B685F">
        <w:rPr>
          <w:sz w:val="24"/>
          <w:szCs w:val="24"/>
        </w:rPr>
        <w:t xml:space="preserve">общественных обсуждений или </w:t>
      </w:r>
      <w:r w:rsidRPr="00DA4A9C">
        <w:rPr>
          <w:sz w:val="24"/>
          <w:szCs w:val="24"/>
        </w:rPr>
        <w:t>публичных слушаний.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Итоговыми документами общественных обсуждений или публичных слушаний я</w:t>
      </w:r>
      <w:r w:rsidRPr="00DA4A9C">
        <w:rPr>
          <w:sz w:val="24"/>
          <w:szCs w:val="24"/>
        </w:rPr>
        <w:t>в</w:t>
      </w:r>
      <w:r w:rsidRPr="00DA4A9C">
        <w:rPr>
          <w:sz w:val="24"/>
          <w:szCs w:val="24"/>
        </w:rPr>
        <w:t>ляются протокол общественных обсуждений или публичных слушаний и заключение о р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 xml:space="preserve">зультатах общественных обсуждений или публичных слушаний, </w:t>
      </w:r>
      <w:proofErr w:type="gramStart"/>
      <w:r w:rsidRPr="00DA4A9C">
        <w:rPr>
          <w:sz w:val="24"/>
          <w:szCs w:val="24"/>
        </w:rPr>
        <w:t>оформленные</w:t>
      </w:r>
      <w:proofErr w:type="gramEnd"/>
      <w:r w:rsidRPr="00DA4A9C">
        <w:rPr>
          <w:sz w:val="24"/>
          <w:szCs w:val="24"/>
        </w:rPr>
        <w:t xml:space="preserve"> уполном</w:t>
      </w:r>
      <w:r w:rsidRPr="00DA4A9C">
        <w:rPr>
          <w:sz w:val="24"/>
          <w:szCs w:val="24"/>
        </w:rPr>
        <w:t>о</w:t>
      </w:r>
      <w:r w:rsidRPr="00DA4A9C">
        <w:rPr>
          <w:sz w:val="24"/>
          <w:szCs w:val="24"/>
        </w:rPr>
        <w:t>ченным органом.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Протокол общественных обсуждений или публичных слушаний оформляется в т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>чение 3 рабочих дней со дня окончания приема предложений и замечаний по проекту, ра</w:t>
      </w:r>
      <w:r w:rsidRPr="00DA4A9C">
        <w:rPr>
          <w:sz w:val="24"/>
          <w:szCs w:val="24"/>
        </w:rPr>
        <w:t>с</w:t>
      </w:r>
      <w:r w:rsidRPr="00DA4A9C">
        <w:rPr>
          <w:sz w:val="24"/>
          <w:szCs w:val="24"/>
        </w:rPr>
        <w:t>сматриваемому на общественных обсуждениях или публичных слушаниях, и должен соо</w:t>
      </w:r>
      <w:r w:rsidRPr="00DA4A9C">
        <w:rPr>
          <w:sz w:val="24"/>
          <w:szCs w:val="24"/>
        </w:rPr>
        <w:t>т</w:t>
      </w:r>
      <w:r w:rsidRPr="00DA4A9C">
        <w:rPr>
          <w:sz w:val="24"/>
          <w:szCs w:val="24"/>
        </w:rPr>
        <w:t>ветствовать требованиям, у</w:t>
      </w:r>
      <w:r w:rsidR="00BF12D4">
        <w:rPr>
          <w:sz w:val="24"/>
          <w:szCs w:val="24"/>
        </w:rPr>
        <w:t xml:space="preserve">становленным частью 18 статьи </w:t>
      </w:r>
      <w:r w:rsidR="002C7C3B">
        <w:rPr>
          <w:sz w:val="24"/>
          <w:szCs w:val="24"/>
        </w:rPr>
        <w:t>5.</w:t>
      </w:r>
      <w:r w:rsidRPr="00DA4A9C">
        <w:rPr>
          <w:sz w:val="24"/>
          <w:szCs w:val="24"/>
        </w:rPr>
        <w:t>1 Градостроительного кодекса Российской Федерации.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 xml:space="preserve">Протокол общественных обсуждений или публичных слушаний подписывается председателем </w:t>
      </w:r>
      <w:r w:rsidR="001B685F" w:rsidRPr="001B685F">
        <w:rPr>
          <w:sz w:val="24"/>
          <w:szCs w:val="24"/>
        </w:rPr>
        <w:t xml:space="preserve">общественных обсуждений или </w:t>
      </w:r>
      <w:r w:rsidRPr="00DA4A9C">
        <w:rPr>
          <w:sz w:val="24"/>
          <w:szCs w:val="24"/>
        </w:rPr>
        <w:t>публичных слушаний и секретарем.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DA4A9C">
        <w:rPr>
          <w:sz w:val="24"/>
          <w:szCs w:val="24"/>
        </w:rPr>
        <w:t>К протоколу общественных обсуждений или публичных слушаний прилагается п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>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</w:t>
      </w:r>
      <w:r w:rsidRPr="00DA4A9C">
        <w:rPr>
          <w:sz w:val="24"/>
          <w:szCs w:val="24"/>
        </w:rPr>
        <w:t>б</w:t>
      </w:r>
      <w:r w:rsidRPr="00DA4A9C">
        <w:rPr>
          <w:sz w:val="24"/>
          <w:szCs w:val="24"/>
        </w:rPr>
        <w:t xml:space="preserve">суждений или публичных слушаний (фамилию, имя, отчество (при наличии), дату рождения, адрес места жительства (регистрации) </w:t>
      </w:r>
      <w:r w:rsidR="00BF12D4">
        <w:rPr>
          <w:sz w:val="24"/>
          <w:szCs w:val="24"/>
        </w:rPr>
        <w:t>–</w:t>
      </w:r>
      <w:r w:rsidRPr="00DA4A9C">
        <w:rPr>
          <w:sz w:val="24"/>
          <w:szCs w:val="24"/>
        </w:rPr>
        <w:t xml:space="preserve"> для физических лиц; наименование, основной гос</w:t>
      </w:r>
      <w:r w:rsidRPr="00DA4A9C">
        <w:rPr>
          <w:sz w:val="24"/>
          <w:szCs w:val="24"/>
        </w:rPr>
        <w:t>у</w:t>
      </w:r>
      <w:r w:rsidRPr="00DA4A9C">
        <w:rPr>
          <w:sz w:val="24"/>
          <w:szCs w:val="24"/>
        </w:rPr>
        <w:t xml:space="preserve">дарственный регистрационный номер, место нахождения и адрес </w:t>
      </w:r>
      <w:r w:rsidR="00BF12D4">
        <w:rPr>
          <w:sz w:val="24"/>
          <w:szCs w:val="24"/>
        </w:rPr>
        <w:t>–</w:t>
      </w:r>
      <w:r w:rsidRPr="00DA4A9C">
        <w:rPr>
          <w:sz w:val="24"/>
          <w:szCs w:val="24"/>
        </w:rPr>
        <w:t xml:space="preserve"> для юридических лиц).</w:t>
      </w:r>
      <w:proofErr w:type="gramEnd"/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>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>ния и замечания.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На основании протокола общественных обсуждений или публичных слушаний о</w:t>
      </w:r>
      <w:r w:rsidRPr="00DA4A9C">
        <w:rPr>
          <w:sz w:val="24"/>
          <w:szCs w:val="24"/>
        </w:rPr>
        <w:t>р</w:t>
      </w:r>
      <w:r w:rsidRPr="00DA4A9C">
        <w:rPr>
          <w:sz w:val="24"/>
          <w:szCs w:val="24"/>
        </w:rPr>
        <w:t>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Заключение о результатах общественных обсуждений или публичных слушаний подготавливается в течение 5 рабочих дней со дня окончания приема предложений и замеч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t>ний по проекту, рассматриваемому на общественных обсуждениях или публичных слушан</w:t>
      </w:r>
      <w:r w:rsidRPr="00DA4A9C">
        <w:rPr>
          <w:sz w:val="24"/>
          <w:szCs w:val="24"/>
        </w:rPr>
        <w:t>и</w:t>
      </w:r>
      <w:r w:rsidRPr="00DA4A9C">
        <w:rPr>
          <w:sz w:val="24"/>
          <w:szCs w:val="24"/>
        </w:rPr>
        <w:t xml:space="preserve">ях, и должно соответствовать требованиям, установленным </w:t>
      </w:r>
      <w:r w:rsidR="00BF12D4">
        <w:rPr>
          <w:sz w:val="24"/>
          <w:szCs w:val="24"/>
        </w:rPr>
        <w:t xml:space="preserve">частью 22 статьи </w:t>
      </w:r>
      <w:r w:rsidR="002C7C3B">
        <w:rPr>
          <w:sz w:val="24"/>
          <w:szCs w:val="24"/>
        </w:rPr>
        <w:t>5.</w:t>
      </w:r>
      <w:r w:rsidRPr="00454B7A">
        <w:rPr>
          <w:sz w:val="24"/>
          <w:szCs w:val="24"/>
        </w:rPr>
        <w:t>1 Градостр</w:t>
      </w:r>
      <w:r w:rsidRPr="00454B7A">
        <w:rPr>
          <w:sz w:val="24"/>
          <w:szCs w:val="24"/>
        </w:rPr>
        <w:t>о</w:t>
      </w:r>
      <w:r w:rsidRPr="00454B7A">
        <w:rPr>
          <w:sz w:val="24"/>
          <w:szCs w:val="24"/>
        </w:rPr>
        <w:t>ительного</w:t>
      </w:r>
      <w:r w:rsidRPr="00DA4A9C">
        <w:rPr>
          <w:sz w:val="24"/>
          <w:szCs w:val="24"/>
        </w:rPr>
        <w:t xml:space="preserve"> кодекса Российской Федерации.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Заключение о результатах проведения общественных обсуждений или публичных слушаний подписывается председателем общественных обсуждений или публичных слуш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t>ний.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Заключение о результатах общественных обсуждений или публичных слуш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t>ний подлежит опубликованию в порядке, установленном для официального опубликования муниципальных правовых актов, и размещению на официальном сайте.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</w:t>
      </w:r>
      <w:r w:rsidRPr="00DA4A9C">
        <w:rPr>
          <w:sz w:val="24"/>
          <w:szCs w:val="24"/>
        </w:rPr>
        <w:t>ж</w:t>
      </w:r>
      <w:r w:rsidRPr="00DA4A9C">
        <w:rPr>
          <w:sz w:val="24"/>
          <w:szCs w:val="24"/>
        </w:rPr>
        <w:t>дения или публичные слушания.</w:t>
      </w:r>
    </w:p>
    <w:p w:rsidR="00E92A6E" w:rsidRDefault="00E92A6E" w:rsidP="00C239B9">
      <w:pPr>
        <w:pStyle w:val="ConsPlusNormal"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4A9C">
        <w:rPr>
          <w:sz w:val="24"/>
          <w:szCs w:val="24"/>
        </w:rPr>
        <w:t>Уполномоченный орган обеспечивает хранение итоговых документов общ</w:t>
      </w:r>
      <w:r w:rsidRPr="00DA4A9C">
        <w:rPr>
          <w:sz w:val="24"/>
          <w:szCs w:val="24"/>
        </w:rPr>
        <w:t>е</w:t>
      </w:r>
      <w:r w:rsidRPr="00DA4A9C">
        <w:rPr>
          <w:sz w:val="24"/>
          <w:szCs w:val="24"/>
        </w:rPr>
        <w:t>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</w:t>
      </w:r>
      <w:r w:rsidRPr="00DA4A9C">
        <w:rPr>
          <w:sz w:val="24"/>
          <w:szCs w:val="24"/>
        </w:rPr>
        <w:t>а</w:t>
      </w:r>
      <w:r w:rsidRPr="00DA4A9C">
        <w:rPr>
          <w:sz w:val="24"/>
          <w:szCs w:val="24"/>
        </w:rPr>
        <w:lastRenderedPageBreak/>
        <w:t>новленного законодательством.</w:t>
      </w:r>
    </w:p>
    <w:p w:rsidR="00E92A6E" w:rsidRPr="004E2D01" w:rsidRDefault="00E92A6E" w:rsidP="00E92A6E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74" w:name="_Toc525301472"/>
      <w:r w:rsidRPr="004E2D01">
        <w:rPr>
          <w:b/>
          <w:sz w:val="24"/>
          <w:szCs w:val="24"/>
        </w:rPr>
        <w:t xml:space="preserve">Статья </w:t>
      </w:r>
      <w:r w:rsidR="00B53CB2" w:rsidRPr="004E2D01">
        <w:rPr>
          <w:b/>
          <w:sz w:val="24"/>
          <w:szCs w:val="24"/>
        </w:rPr>
        <w:t>23</w:t>
      </w:r>
      <w:r w:rsidRPr="004E2D01">
        <w:rPr>
          <w:b/>
          <w:sz w:val="24"/>
          <w:szCs w:val="24"/>
        </w:rPr>
        <w:t>. Официальный сайт Георгиевского городского округа, требования к инфо</w:t>
      </w:r>
      <w:r w:rsidRPr="004E2D01">
        <w:rPr>
          <w:b/>
          <w:sz w:val="24"/>
          <w:szCs w:val="24"/>
        </w:rPr>
        <w:t>р</w:t>
      </w:r>
      <w:r w:rsidRPr="004E2D01">
        <w:rPr>
          <w:b/>
          <w:sz w:val="24"/>
          <w:szCs w:val="24"/>
        </w:rPr>
        <w:t>мационным стендам, на которых размещаются оповещения о начале общественных о</w:t>
      </w:r>
      <w:r w:rsidRPr="004E2D01">
        <w:rPr>
          <w:b/>
          <w:sz w:val="24"/>
          <w:szCs w:val="24"/>
        </w:rPr>
        <w:t>б</w:t>
      </w:r>
      <w:r w:rsidRPr="004E2D01">
        <w:rPr>
          <w:b/>
          <w:sz w:val="24"/>
          <w:szCs w:val="24"/>
        </w:rPr>
        <w:t>суждений или публичных слушаний</w:t>
      </w:r>
      <w:bookmarkEnd w:id="74"/>
    </w:p>
    <w:p w:rsidR="00E92A6E" w:rsidRPr="004E2D01" w:rsidRDefault="00E92A6E" w:rsidP="006A0DD1">
      <w:pPr>
        <w:pStyle w:val="ConsPlusNormal"/>
        <w:ind w:firstLine="709"/>
        <w:jc w:val="both"/>
        <w:rPr>
          <w:sz w:val="24"/>
          <w:szCs w:val="24"/>
        </w:rPr>
      </w:pPr>
      <w:r w:rsidRPr="004E2D01">
        <w:rPr>
          <w:bCs/>
          <w:sz w:val="24"/>
          <w:szCs w:val="24"/>
        </w:rPr>
        <w:t xml:space="preserve">1. </w:t>
      </w:r>
      <w:r w:rsidRPr="004E2D01">
        <w:rPr>
          <w:sz w:val="24"/>
          <w:szCs w:val="24"/>
        </w:rPr>
        <w:t>Официальным сайтом для размещения проектов, подлежащих рассмотрению на общественных обсуждениях или публичных слушаниях, опубликования документов общ</w:t>
      </w:r>
      <w:r w:rsidRPr="004E2D01">
        <w:rPr>
          <w:sz w:val="24"/>
          <w:szCs w:val="24"/>
        </w:rPr>
        <w:t>е</w:t>
      </w:r>
      <w:r w:rsidRPr="004E2D01">
        <w:rPr>
          <w:sz w:val="24"/>
          <w:szCs w:val="24"/>
        </w:rPr>
        <w:t xml:space="preserve">ственных обсуждений или публичных слушаний определить сайт Георгиевского </w:t>
      </w:r>
      <w:r w:rsidRPr="004E2D01">
        <w:rPr>
          <w:bCs/>
          <w:sz w:val="24"/>
          <w:szCs w:val="24"/>
        </w:rPr>
        <w:t xml:space="preserve">городского округа </w:t>
      </w:r>
      <w:r w:rsidRPr="004E2D01">
        <w:rPr>
          <w:sz w:val="24"/>
          <w:szCs w:val="24"/>
        </w:rPr>
        <w:t xml:space="preserve">с доменным именем: www.georgievsk.ru. </w:t>
      </w:r>
    </w:p>
    <w:p w:rsidR="00E92A6E" w:rsidRPr="004E2D01" w:rsidRDefault="00E92A6E" w:rsidP="006A0DD1">
      <w:pPr>
        <w:pStyle w:val="ConsPlusNormal"/>
        <w:ind w:firstLine="709"/>
        <w:jc w:val="both"/>
        <w:rPr>
          <w:bCs/>
          <w:sz w:val="24"/>
          <w:szCs w:val="24"/>
        </w:rPr>
      </w:pPr>
      <w:r w:rsidRPr="004E2D01">
        <w:rPr>
          <w:bCs/>
          <w:sz w:val="24"/>
          <w:szCs w:val="24"/>
        </w:rPr>
        <w:t>2. Раздел «Общественные обсуждения и</w:t>
      </w:r>
      <w:r w:rsidR="001B685F" w:rsidRPr="004E2D01">
        <w:rPr>
          <w:bCs/>
          <w:sz w:val="24"/>
          <w:szCs w:val="24"/>
        </w:rPr>
        <w:t>ли</w:t>
      </w:r>
      <w:r w:rsidRPr="004E2D01">
        <w:rPr>
          <w:bCs/>
          <w:sz w:val="24"/>
          <w:szCs w:val="24"/>
        </w:rPr>
        <w:t xml:space="preserve"> публичные слушания» расположен во вкладке «Комиссия по землепользованию и застройке».</w:t>
      </w:r>
    </w:p>
    <w:p w:rsidR="00E92A6E" w:rsidRPr="004E2D01" w:rsidRDefault="00E92A6E" w:rsidP="006A0DD1">
      <w:pPr>
        <w:pStyle w:val="ConsPlusNormal"/>
        <w:ind w:firstLine="709"/>
        <w:jc w:val="both"/>
        <w:rPr>
          <w:sz w:val="24"/>
          <w:szCs w:val="24"/>
          <w:lang w:eastAsia="zh-CN"/>
        </w:rPr>
      </w:pPr>
      <w:r w:rsidRPr="004E2D01">
        <w:rPr>
          <w:sz w:val="24"/>
          <w:szCs w:val="24"/>
        </w:rPr>
        <w:t>3.</w:t>
      </w:r>
      <w:r w:rsidRPr="004E2D01">
        <w:rPr>
          <w:sz w:val="24"/>
          <w:szCs w:val="24"/>
          <w:lang w:eastAsia="zh-CN"/>
        </w:rPr>
        <w:t xml:space="preserve"> Информационные стенды, на которых размещаются оповещения о начале общ</w:t>
      </w:r>
      <w:r w:rsidRPr="004E2D01">
        <w:rPr>
          <w:sz w:val="24"/>
          <w:szCs w:val="24"/>
          <w:lang w:eastAsia="zh-CN"/>
        </w:rPr>
        <w:t>е</w:t>
      </w:r>
      <w:r w:rsidRPr="004E2D01">
        <w:rPr>
          <w:sz w:val="24"/>
          <w:szCs w:val="24"/>
          <w:lang w:eastAsia="zh-CN"/>
        </w:rPr>
        <w:t>ственных обсуждений или публичных слушаний, должны быть максимально заметны, хор</w:t>
      </w:r>
      <w:r w:rsidRPr="004E2D01">
        <w:rPr>
          <w:sz w:val="24"/>
          <w:szCs w:val="24"/>
          <w:lang w:eastAsia="zh-CN"/>
        </w:rPr>
        <w:t>о</w:t>
      </w:r>
      <w:r w:rsidRPr="004E2D01">
        <w:rPr>
          <w:sz w:val="24"/>
          <w:szCs w:val="24"/>
          <w:lang w:eastAsia="zh-CN"/>
        </w:rPr>
        <w:t>шо просматриваемы и функциональны.</w:t>
      </w:r>
    </w:p>
    <w:p w:rsidR="00E92A6E" w:rsidRPr="004E2D01" w:rsidRDefault="00E92A6E" w:rsidP="006A0DD1">
      <w:pPr>
        <w:pStyle w:val="ConsPlusNormal"/>
        <w:ind w:firstLine="709"/>
        <w:jc w:val="both"/>
        <w:rPr>
          <w:sz w:val="24"/>
          <w:szCs w:val="24"/>
          <w:lang w:eastAsia="zh-CN"/>
        </w:rPr>
      </w:pPr>
      <w:r w:rsidRPr="004E2D01">
        <w:rPr>
          <w:sz w:val="24"/>
          <w:szCs w:val="24"/>
          <w:lang w:eastAsia="zh-CN"/>
        </w:rPr>
        <w:t>4. Высота информационного стенда не должна составлять более 190 см.</w:t>
      </w:r>
    </w:p>
    <w:p w:rsidR="00E92A6E" w:rsidRPr="004E2D01" w:rsidRDefault="00E92A6E" w:rsidP="006A0DD1">
      <w:pPr>
        <w:pStyle w:val="ConsPlusNormal"/>
        <w:ind w:firstLine="709"/>
        <w:jc w:val="both"/>
        <w:rPr>
          <w:sz w:val="24"/>
          <w:szCs w:val="24"/>
          <w:lang w:eastAsia="zh-CN"/>
        </w:rPr>
      </w:pPr>
      <w:r w:rsidRPr="004E2D01">
        <w:rPr>
          <w:sz w:val="24"/>
          <w:szCs w:val="24"/>
          <w:lang w:eastAsia="zh-CN"/>
        </w:rPr>
        <w:t>Информационное поле должно быть расположенного на высоте не более 70 см от п</w:t>
      </w:r>
      <w:r w:rsidRPr="004E2D01">
        <w:rPr>
          <w:sz w:val="24"/>
          <w:szCs w:val="24"/>
          <w:lang w:eastAsia="zh-CN"/>
        </w:rPr>
        <w:t>о</w:t>
      </w:r>
      <w:r w:rsidRPr="004E2D01">
        <w:rPr>
          <w:sz w:val="24"/>
          <w:szCs w:val="24"/>
          <w:lang w:eastAsia="zh-CN"/>
        </w:rPr>
        <w:t>ла.</w:t>
      </w:r>
    </w:p>
    <w:p w:rsidR="00E92A6E" w:rsidRPr="004E2D01" w:rsidRDefault="00E92A6E" w:rsidP="006A0DD1">
      <w:pPr>
        <w:pStyle w:val="ConsPlusNormal"/>
        <w:ind w:firstLine="709"/>
        <w:jc w:val="both"/>
        <w:rPr>
          <w:sz w:val="24"/>
          <w:szCs w:val="24"/>
          <w:lang w:eastAsia="zh-CN"/>
        </w:rPr>
      </w:pPr>
      <w:r w:rsidRPr="004E2D01">
        <w:rPr>
          <w:sz w:val="24"/>
          <w:szCs w:val="24"/>
          <w:lang w:eastAsia="zh-CN"/>
        </w:rPr>
        <w:t>Площадь информационного поля должна составлять не более 2 м</w:t>
      </w:r>
      <w:proofErr w:type="gramStart"/>
      <w:r w:rsidRPr="004E2D01">
        <w:rPr>
          <w:sz w:val="24"/>
          <w:szCs w:val="24"/>
          <w:vertAlign w:val="superscript"/>
          <w:lang w:eastAsia="zh-CN"/>
        </w:rPr>
        <w:t>2</w:t>
      </w:r>
      <w:proofErr w:type="gramEnd"/>
      <w:r w:rsidRPr="004E2D01">
        <w:rPr>
          <w:sz w:val="24"/>
          <w:szCs w:val="24"/>
          <w:lang w:eastAsia="zh-CN"/>
        </w:rPr>
        <w:t>, при минимальной высоте поля – 120 см</w:t>
      </w:r>
      <w:r w:rsidR="00BF12D4">
        <w:rPr>
          <w:sz w:val="24"/>
          <w:szCs w:val="24"/>
          <w:vertAlign w:val="superscript"/>
          <w:lang w:eastAsia="zh-CN"/>
        </w:rPr>
        <w:t>2</w:t>
      </w:r>
      <w:r w:rsidRPr="004E2D01">
        <w:rPr>
          <w:sz w:val="24"/>
          <w:szCs w:val="24"/>
          <w:lang w:eastAsia="zh-CN"/>
        </w:rPr>
        <w:t xml:space="preserve">. </w:t>
      </w:r>
    </w:p>
    <w:p w:rsidR="00E92A6E" w:rsidRPr="004E2D01" w:rsidRDefault="00E92A6E" w:rsidP="006A0DD1">
      <w:pPr>
        <w:pStyle w:val="ConsPlusNormal"/>
        <w:ind w:firstLine="709"/>
        <w:jc w:val="both"/>
        <w:rPr>
          <w:b/>
          <w:sz w:val="24"/>
          <w:szCs w:val="24"/>
        </w:rPr>
      </w:pPr>
      <w:r w:rsidRPr="004E2D01">
        <w:rPr>
          <w:sz w:val="24"/>
          <w:szCs w:val="24"/>
          <w:lang w:eastAsia="zh-CN"/>
        </w:rPr>
        <w:t xml:space="preserve">5. </w:t>
      </w:r>
      <w:proofErr w:type="gramStart"/>
      <w:r w:rsidRPr="004E2D01">
        <w:rPr>
          <w:sz w:val="24"/>
          <w:szCs w:val="24"/>
          <w:lang w:eastAsia="zh-CN"/>
        </w:rPr>
        <w:t>Информационной стенд должен быть оборудован заголовком с наименованием о</w:t>
      </w:r>
      <w:r w:rsidRPr="004E2D01">
        <w:rPr>
          <w:sz w:val="24"/>
          <w:szCs w:val="24"/>
          <w:lang w:eastAsia="zh-CN"/>
        </w:rPr>
        <w:t>р</w:t>
      </w:r>
      <w:r w:rsidRPr="004E2D01">
        <w:rPr>
          <w:sz w:val="24"/>
          <w:szCs w:val="24"/>
          <w:lang w:eastAsia="zh-CN"/>
        </w:rPr>
        <w:t>гана, размещающего информацию.</w:t>
      </w:r>
      <w:proofErr w:type="gramEnd"/>
    </w:p>
    <w:p w:rsidR="00F41F80" w:rsidRPr="004E2D01" w:rsidRDefault="00DA4A9C" w:rsidP="00F41F80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75" w:name="_Toc525301473"/>
      <w:r w:rsidRPr="004E2D01">
        <w:rPr>
          <w:b/>
          <w:sz w:val="24"/>
          <w:szCs w:val="24"/>
        </w:rPr>
        <w:t xml:space="preserve">Статья </w:t>
      </w:r>
      <w:r w:rsidR="00FB1DC0" w:rsidRPr="004E2D01">
        <w:rPr>
          <w:b/>
          <w:sz w:val="24"/>
          <w:szCs w:val="24"/>
        </w:rPr>
        <w:t>2</w:t>
      </w:r>
      <w:r w:rsidR="00B53CB2" w:rsidRPr="004E2D01">
        <w:rPr>
          <w:b/>
          <w:sz w:val="24"/>
          <w:szCs w:val="24"/>
        </w:rPr>
        <w:t>4</w:t>
      </w:r>
      <w:r w:rsidRPr="004E2D01">
        <w:rPr>
          <w:b/>
          <w:sz w:val="24"/>
          <w:szCs w:val="24"/>
        </w:rPr>
        <w:t xml:space="preserve">. Организация и порядок проведения повторных </w:t>
      </w:r>
      <w:r w:rsidR="001B685F" w:rsidRPr="004E2D01">
        <w:rPr>
          <w:b/>
          <w:sz w:val="24"/>
          <w:szCs w:val="24"/>
        </w:rPr>
        <w:t xml:space="preserve">общественных обсуждений или </w:t>
      </w:r>
      <w:r w:rsidRPr="004E2D01">
        <w:rPr>
          <w:b/>
          <w:sz w:val="24"/>
          <w:szCs w:val="24"/>
        </w:rPr>
        <w:t>публичных слушаний</w:t>
      </w:r>
      <w:bookmarkEnd w:id="75"/>
    </w:p>
    <w:p w:rsidR="00F41F80" w:rsidRPr="004E2D01" w:rsidRDefault="00DA4A9C" w:rsidP="006A0DD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E2D01">
        <w:rPr>
          <w:sz w:val="24"/>
          <w:szCs w:val="24"/>
          <w:lang w:eastAsia="en-US"/>
        </w:rPr>
        <w:t xml:space="preserve">1. В случае неявки участников </w:t>
      </w:r>
      <w:r w:rsidR="001B685F" w:rsidRPr="004E2D01">
        <w:rPr>
          <w:sz w:val="24"/>
          <w:szCs w:val="24"/>
        </w:rPr>
        <w:t>общественных обсуждений или</w:t>
      </w:r>
      <w:r w:rsidR="001B685F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 xml:space="preserve">публичных слушаний в установленный для их проведения день, время и место, Глава Георгиевского городского округа по вопросам, изложенным в статье 7 настоящих Правил, вправе назначить повторные </w:t>
      </w:r>
      <w:r w:rsidR="001B685F" w:rsidRPr="004E2D01">
        <w:rPr>
          <w:sz w:val="24"/>
          <w:szCs w:val="24"/>
        </w:rPr>
        <w:t>общественные обсуждения или</w:t>
      </w:r>
      <w:r w:rsidR="001B685F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публичные слушания.</w:t>
      </w:r>
    </w:p>
    <w:p w:rsidR="00F41F80" w:rsidRPr="004E2D01" w:rsidRDefault="00DA4A9C" w:rsidP="006A0DD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E2D01">
        <w:rPr>
          <w:sz w:val="24"/>
          <w:szCs w:val="24"/>
          <w:lang w:eastAsia="en-US"/>
        </w:rPr>
        <w:t xml:space="preserve">2. Решение о назначении даты повторных </w:t>
      </w:r>
      <w:r w:rsidR="001B685F" w:rsidRPr="004E2D01">
        <w:rPr>
          <w:sz w:val="24"/>
          <w:szCs w:val="24"/>
        </w:rPr>
        <w:t>общественных обсуждений или</w:t>
      </w:r>
      <w:r w:rsidR="001B685F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публичных слушаний по вопросам, изложенным в статье 7 настоящих Правил, принимается Главой Г</w:t>
      </w:r>
      <w:r w:rsidRPr="004E2D01">
        <w:rPr>
          <w:sz w:val="24"/>
          <w:szCs w:val="24"/>
          <w:lang w:eastAsia="en-US"/>
        </w:rPr>
        <w:t>е</w:t>
      </w:r>
      <w:r w:rsidRPr="004E2D01">
        <w:rPr>
          <w:sz w:val="24"/>
          <w:szCs w:val="24"/>
          <w:lang w:eastAsia="en-US"/>
        </w:rPr>
        <w:t>оргиевского городского округа в течение трёх рабочих дней со дня несостоявшихся слуш</w:t>
      </w:r>
      <w:r w:rsidRPr="004E2D01">
        <w:rPr>
          <w:sz w:val="24"/>
          <w:szCs w:val="24"/>
          <w:lang w:eastAsia="en-US"/>
        </w:rPr>
        <w:t>а</w:t>
      </w:r>
      <w:r w:rsidRPr="004E2D01">
        <w:rPr>
          <w:sz w:val="24"/>
          <w:szCs w:val="24"/>
          <w:lang w:eastAsia="en-US"/>
        </w:rPr>
        <w:t>ний.</w:t>
      </w:r>
    </w:p>
    <w:p w:rsidR="00F41F80" w:rsidRPr="004E2D01" w:rsidRDefault="00DA4A9C" w:rsidP="006A0DD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E2D01">
        <w:rPr>
          <w:sz w:val="24"/>
          <w:szCs w:val="24"/>
          <w:lang w:eastAsia="en-US"/>
        </w:rPr>
        <w:t xml:space="preserve">3. Повторные </w:t>
      </w:r>
      <w:r w:rsidR="001B685F" w:rsidRPr="004E2D01">
        <w:rPr>
          <w:sz w:val="24"/>
          <w:szCs w:val="24"/>
        </w:rPr>
        <w:t>общественные обсуждения или</w:t>
      </w:r>
      <w:r w:rsidR="001B685F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публичные слушания проводятся в срок, составляющий не более трёх недель со дня несостоявшихся слушаний.</w:t>
      </w:r>
    </w:p>
    <w:p w:rsidR="00F41F80" w:rsidRPr="004E2D01" w:rsidRDefault="00DA4A9C" w:rsidP="006A0DD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E2D01">
        <w:rPr>
          <w:sz w:val="24"/>
          <w:szCs w:val="24"/>
          <w:lang w:eastAsia="en-US"/>
        </w:rPr>
        <w:t xml:space="preserve">4. Решение о проведении повторных </w:t>
      </w:r>
      <w:r w:rsidR="00495CB3" w:rsidRPr="004E2D01">
        <w:rPr>
          <w:sz w:val="24"/>
          <w:szCs w:val="24"/>
        </w:rPr>
        <w:t>общественных обсуждений или</w:t>
      </w:r>
      <w:r w:rsidR="00495CB3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публичных сл</w:t>
      </w:r>
      <w:r w:rsidRPr="004E2D01">
        <w:rPr>
          <w:sz w:val="24"/>
          <w:szCs w:val="24"/>
          <w:lang w:eastAsia="en-US"/>
        </w:rPr>
        <w:t>у</w:t>
      </w:r>
      <w:r w:rsidRPr="004E2D01">
        <w:rPr>
          <w:sz w:val="24"/>
          <w:szCs w:val="24"/>
          <w:lang w:eastAsia="en-US"/>
        </w:rPr>
        <w:t>шаний оформляется постановлением Главы Георгиевского городского округа.</w:t>
      </w:r>
    </w:p>
    <w:p w:rsidR="00F41F80" w:rsidRPr="004E2D01" w:rsidRDefault="00DA4A9C" w:rsidP="006A0DD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4E2D01">
        <w:rPr>
          <w:sz w:val="24"/>
          <w:szCs w:val="24"/>
          <w:lang w:eastAsia="en-US"/>
        </w:rPr>
        <w:t xml:space="preserve">5. Со дня опубликования постановления Главы Георгиевского городского округа о проведении повторных </w:t>
      </w:r>
      <w:r w:rsidR="00495CB3" w:rsidRPr="004E2D01">
        <w:rPr>
          <w:sz w:val="24"/>
          <w:szCs w:val="24"/>
        </w:rPr>
        <w:t>общественных обсуждений или</w:t>
      </w:r>
      <w:r w:rsidR="00495CB3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публичных слушаний их участники считаются оповещёнными об их проведении.</w:t>
      </w:r>
    </w:p>
    <w:p w:rsidR="00F41F80" w:rsidRPr="004E2D01" w:rsidRDefault="00DA4A9C" w:rsidP="006A0DD1">
      <w:pPr>
        <w:pStyle w:val="ConsPlusNormal"/>
        <w:ind w:firstLine="709"/>
        <w:jc w:val="both"/>
        <w:rPr>
          <w:lang w:eastAsia="en-US"/>
        </w:rPr>
      </w:pPr>
      <w:r w:rsidRPr="004E2D01">
        <w:rPr>
          <w:sz w:val="24"/>
          <w:szCs w:val="24"/>
          <w:lang w:eastAsia="en-US"/>
        </w:rPr>
        <w:t xml:space="preserve">6. Порядок проведения повторных </w:t>
      </w:r>
      <w:r w:rsidR="00495CB3" w:rsidRPr="004E2D01">
        <w:rPr>
          <w:sz w:val="24"/>
          <w:szCs w:val="24"/>
        </w:rPr>
        <w:t>общественных обсуждений или</w:t>
      </w:r>
      <w:r w:rsidR="00495CB3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публичных слуш</w:t>
      </w:r>
      <w:r w:rsidRPr="004E2D01">
        <w:rPr>
          <w:sz w:val="24"/>
          <w:szCs w:val="24"/>
          <w:lang w:eastAsia="en-US"/>
        </w:rPr>
        <w:t>а</w:t>
      </w:r>
      <w:r w:rsidRPr="004E2D01">
        <w:rPr>
          <w:sz w:val="24"/>
          <w:szCs w:val="24"/>
          <w:lang w:eastAsia="en-US"/>
        </w:rPr>
        <w:t xml:space="preserve">ний аналогичен порядку, установленному статьями </w:t>
      </w:r>
      <w:r w:rsidR="00FB1DC0" w:rsidRPr="004E2D01">
        <w:rPr>
          <w:sz w:val="24"/>
          <w:szCs w:val="24"/>
          <w:lang w:eastAsia="en-US"/>
        </w:rPr>
        <w:t>1</w:t>
      </w:r>
      <w:r w:rsidR="001127BC" w:rsidRPr="004E2D01">
        <w:rPr>
          <w:sz w:val="24"/>
          <w:szCs w:val="24"/>
          <w:lang w:eastAsia="en-US"/>
        </w:rPr>
        <w:t>9</w:t>
      </w:r>
      <w:r w:rsidR="00FB1DC0" w:rsidRPr="004E2D01">
        <w:rPr>
          <w:sz w:val="24"/>
          <w:szCs w:val="24"/>
          <w:lang w:eastAsia="en-US"/>
        </w:rPr>
        <w:t>-</w:t>
      </w:r>
      <w:r w:rsidR="002C7C3B">
        <w:rPr>
          <w:sz w:val="24"/>
          <w:szCs w:val="24"/>
          <w:lang w:eastAsia="en-US"/>
        </w:rPr>
        <w:t>22</w:t>
      </w:r>
      <w:r w:rsidR="00F41F80" w:rsidRPr="004E2D01">
        <w:rPr>
          <w:sz w:val="24"/>
          <w:szCs w:val="24"/>
          <w:lang w:eastAsia="en-US"/>
        </w:rPr>
        <w:t xml:space="preserve"> настоящих Правил.</w:t>
      </w:r>
      <w:r w:rsidR="00F41F80" w:rsidRPr="004E2D01">
        <w:rPr>
          <w:lang w:eastAsia="en-US"/>
        </w:rPr>
        <w:t xml:space="preserve"> </w:t>
      </w:r>
    </w:p>
    <w:p w:rsidR="00DA4A9C" w:rsidRPr="004E2D01" w:rsidRDefault="00DA4A9C" w:rsidP="006A0DD1">
      <w:pPr>
        <w:pStyle w:val="ConsPlusNormal"/>
        <w:ind w:firstLine="709"/>
        <w:jc w:val="both"/>
        <w:rPr>
          <w:b/>
          <w:sz w:val="24"/>
          <w:szCs w:val="24"/>
        </w:rPr>
      </w:pPr>
      <w:r w:rsidRPr="004E2D01">
        <w:rPr>
          <w:sz w:val="24"/>
          <w:szCs w:val="24"/>
          <w:lang w:eastAsia="en-US"/>
        </w:rPr>
        <w:t xml:space="preserve">7. В случае повторной неявки участников </w:t>
      </w:r>
      <w:r w:rsidR="00495CB3" w:rsidRPr="004E2D01">
        <w:rPr>
          <w:sz w:val="24"/>
          <w:szCs w:val="24"/>
        </w:rPr>
        <w:t>общественных обсуждений или</w:t>
      </w:r>
      <w:r w:rsidR="00495CB3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 xml:space="preserve">публичных слушаний по существу вопроса, поставленного на обсуждение, </w:t>
      </w:r>
      <w:r w:rsidR="00495CB3" w:rsidRPr="004E2D01">
        <w:rPr>
          <w:sz w:val="24"/>
          <w:szCs w:val="24"/>
        </w:rPr>
        <w:t>общественные обсуждения или</w:t>
      </w:r>
      <w:r w:rsidR="00495CB3" w:rsidRPr="004E2D01">
        <w:rPr>
          <w:sz w:val="24"/>
          <w:szCs w:val="24"/>
          <w:lang w:eastAsia="en-US"/>
        </w:rPr>
        <w:t xml:space="preserve"> </w:t>
      </w:r>
      <w:r w:rsidRPr="004E2D01">
        <w:rPr>
          <w:sz w:val="24"/>
          <w:szCs w:val="24"/>
          <w:lang w:eastAsia="en-US"/>
        </w:rPr>
        <w:t>публичные слушания считаются состоявшимися. Об этом Комиссией составляется пис</w:t>
      </w:r>
      <w:r w:rsidRPr="004E2D01">
        <w:rPr>
          <w:sz w:val="24"/>
          <w:szCs w:val="24"/>
          <w:lang w:eastAsia="en-US"/>
        </w:rPr>
        <w:t>ь</w:t>
      </w:r>
      <w:r w:rsidRPr="004E2D01">
        <w:rPr>
          <w:sz w:val="24"/>
          <w:szCs w:val="24"/>
          <w:lang w:eastAsia="en-US"/>
        </w:rPr>
        <w:t>менное заключение, которое приобщается к проекту документа, поставленного на обсужд</w:t>
      </w:r>
      <w:r w:rsidRPr="004E2D01">
        <w:rPr>
          <w:sz w:val="24"/>
          <w:szCs w:val="24"/>
          <w:lang w:eastAsia="en-US"/>
        </w:rPr>
        <w:t>е</w:t>
      </w:r>
      <w:r w:rsidRPr="004E2D01">
        <w:rPr>
          <w:sz w:val="24"/>
          <w:szCs w:val="24"/>
          <w:lang w:eastAsia="en-US"/>
        </w:rPr>
        <w:t>ние.</w:t>
      </w:r>
    </w:p>
    <w:p w:rsidR="006D309A" w:rsidRDefault="006D309A" w:rsidP="006D309A">
      <w:pPr>
        <w:rPr>
          <w:b/>
        </w:rPr>
      </w:pPr>
      <w:bookmarkStart w:id="76" w:name="_Toc525301474"/>
      <w:bookmarkStart w:id="77" w:name="_Toc511988643"/>
      <w:bookmarkStart w:id="78" w:name="_Toc507599182"/>
      <w:bookmarkStart w:id="79" w:name="_Toc507598752"/>
      <w:bookmarkStart w:id="80" w:name="_Toc506800867"/>
      <w:bookmarkEnd w:id="49"/>
      <w:bookmarkEnd w:id="50"/>
      <w:bookmarkEnd w:id="51"/>
      <w:bookmarkEnd w:id="52"/>
    </w:p>
    <w:p w:rsidR="006D309A" w:rsidRDefault="006D309A" w:rsidP="006D309A">
      <w:pPr>
        <w:rPr>
          <w:b/>
        </w:rPr>
      </w:pPr>
    </w:p>
    <w:p w:rsidR="00BC266C" w:rsidRPr="006D309A" w:rsidRDefault="003664A6" w:rsidP="006D309A">
      <w:pPr>
        <w:rPr>
          <w:rFonts w:ascii="Times New Roman" w:eastAsia="Times New Roman" w:hAnsi="Times New Roman" w:cs="Times New Roman"/>
          <w:b/>
        </w:rPr>
      </w:pPr>
      <w:r w:rsidRPr="004E2D01">
        <w:rPr>
          <w:b/>
        </w:rPr>
        <w:lastRenderedPageBreak/>
        <w:t>Глава 5. Положение о внесении изменений в Правила землепользования и з</w:t>
      </w:r>
      <w:r w:rsidRPr="004E2D01">
        <w:rPr>
          <w:b/>
        </w:rPr>
        <w:t>а</w:t>
      </w:r>
      <w:r w:rsidRPr="004E2D01">
        <w:rPr>
          <w:b/>
        </w:rPr>
        <w:t>стройки</w:t>
      </w:r>
      <w:bookmarkEnd w:id="76"/>
    </w:p>
    <w:p w:rsidR="00BC266C" w:rsidRPr="004E2D01" w:rsidRDefault="00BC266C" w:rsidP="00BC266C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81" w:name="_Toc482832986"/>
      <w:bookmarkStart w:id="82" w:name="_Toc525301475"/>
      <w:r w:rsidRPr="004E2D01">
        <w:rPr>
          <w:b/>
          <w:sz w:val="24"/>
          <w:szCs w:val="24"/>
        </w:rPr>
        <w:t xml:space="preserve">Статья </w:t>
      </w:r>
      <w:r w:rsidR="008A1F27">
        <w:rPr>
          <w:b/>
          <w:sz w:val="24"/>
          <w:szCs w:val="24"/>
        </w:rPr>
        <w:t>25</w:t>
      </w:r>
      <w:r w:rsidRPr="004E2D01">
        <w:rPr>
          <w:b/>
          <w:sz w:val="24"/>
          <w:szCs w:val="24"/>
        </w:rPr>
        <w:t>. Внесение изменений в Правила</w:t>
      </w:r>
      <w:bookmarkEnd w:id="81"/>
      <w:bookmarkEnd w:id="82"/>
    </w:p>
    <w:p w:rsidR="004E2D01" w:rsidRPr="004E2D01" w:rsidRDefault="004E2D01" w:rsidP="004E2D01">
      <w:pPr>
        <w:pStyle w:val="afffa"/>
      </w:pPr>
      <w:r w:rsidRPr="004E2D01">
        <w:t>1. Внесение изменений в правила землепользования и застройки осуществляется в п</w:t>
      </w:r>
      <w:r w:rsidRPr="004E2D01">
        <w:t>о</w:t>
      </w:r>
      <w:r w:rsidRPr="004E2D01">
        <w:t>рядке, предусмотренном </w:t>
      </w:r>
      <w:hyperlink r:id="rId14" w:anchor="dst100487" w:history="1">
        <w:r w:rsidRPr="004E2D01">
          <w:rPr>
            <w:rStyle w:val="aff4"/>
            <w:color w:val="auto"/>
            <w:u w:val="none"/>
          </w:rPr>
          <w:t>статьями 31</w:t>
        </w:r>
      </w:hyperlink>
      <w:r w:rsidRPr="004E2D01">
        <w:t> и </w:t>
      </w:r>
      <w:hyperlink r:id="rId15" w:anchor="dst100510" w:history="1">
        <w:r w:rsidRPr="004E2D01">
          <w:rPr>
            <w:rStyle w:val="aff4"/>
            <w:color w:val="auto"/>
            <w:u w:val="none"/>
          </w:rPr>
          <w:t>32</w:t>
        </w:r>
      </w:hyperlink>
      <w:r w:rsidRPr="004E2D01">
        <w:t> </w:t>
      </w:r>
      <w:r>
        <w:t>Градостроительного</w:t>
      </w:r>
      <w:r w:rsidRPr="004E2D01">
        <w:t xml:space="preserve"> </w:t>
      </w:r>
      <w:r w:rsidR="008A1F27" w:rsidRPr="004E2D01">
        <w:t>кодекса</w:t>
      </w:r>
      <w:r w:rsidR="008A1F27">
        <w:t xml:space="preserve"> </w:t>
      </w:r>
      <w:r>
        <w:t>Российской Федер</w:t>
      </w:r>
      <w:r>
        <w:t>а</w:t>
      </w:r>
      <w:r>
        <w:t>ции</w:t>
      </w:r>
      <w:r w:rsidRPr="004E2D01">
        <w:t>, с учетом особенностей, установленных настоящей статьей.</w:t>
      </w:r>
    </w:p>
    <w:p w:rsidR="004E2D01" w:rsidRPr="004E2D01" w:rsidRDefault="004E2D01" w:rsidP="004E2D01">
      <w:pPr>
        <w:pStyle w:val="afffa"/>
      </w:pPr>
      <w:bookmarkStart w:id="83" w:name="dst100518"/>
      <w:bookmarkEnd w:id="83"/>
      <w:r w:rsidRPr="004E2D01">
        <w:t xml:space="preserve">2. Основаниями для рассмотрения главой </w:t>
      </w:r>
      <w:r w:rsidR="008A1F27">
        <w:t>Георгиевского городского округа</w:t>
      </w:r>
      <w:r w:rsidRPr="004E2D01">
        <w:t xml:space="preserve"> вопроса о внесении изменений в правила землепользования и застройки являются:</w:t>
      </w:r>
    </w:p>
    <w:p w:rsidR="004E2D01" w:rsidRPr="004E2D01" w:rsidRDefault="004E2D01" w:rsidP="004E2D01">
      <w:pPr>
        <w:pStyle w:val="afffa"/>
      </w:pPr>
      <w:bookmarkStart w:id="84" w:name="dst100519"/>
      <w:bookmarkEnd w:id="84"/>
      <w:r w:rsidRPr="004E2D01">
        <w:t>1) несоответствие правил землепользования и застройки генеральному плану посел</w:t>
      </w:r>
      <w:r w:rsidRPr="004E2D01">
        <w:t>е</w:t>
      </w:r>
      <w:r w:rsidRPr="004E2D01">
        <w:t>ния, генеральному плану городского округа, схеме территориального планирования муниц</w:t>
      </w:r>
      <w:r w:rsidRPr="004E2D01">
        <w:t>и</w:t>
      </w:r>
      <w:r w:rsidRPr="004E2D01">
        <w:t>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E2D01" w:rsidRPr="004E2D01" w:rsidRDefault="004E2D01" w:rsidP="004E2D01">
      <w:pPr>
        <w:pStyle w:val="afffa"/>
      </w:pPr>
      <w:bookmarkStart w:id="85" w:name="dst1969"/>
      <w:bookmarkStart w:id="86" w:name="dst100520"/>
      <w:bookmarkEnd w:id="85"/>
      <w:bookmarkEnd w:id="86"/>
      <w:r w:rsidRPr="004E2D01">
        <w:t>2) поступление предложений об изменении границ территориальных зон, изменении градостроительных регламентов;</w:t>
      </w:r>
    </w:p>
    <w:p w:rsidR="004E2D01" w:rsidRPr="004E2D01" w:rsidRDefault="004E2D01" w:rsidP="004E2D01">
      <w:pPr>
        <w:pStyle w:val="afffa"/>
      </w:pPr>
      <w:bookmarkStart w:id="87" w:name="dst2456"/>
      <w:bookmarkEnd w:id="87"/>
      <w:r w:rsidRPr="004E2D01">
        <w:t>3) несоответствие сведений о местоположении границ зон с особыми условиями и</w:t>
      </w:r>
      <w:r w:rsidRPr="004E2D01">
        <w:t>с</w:t>
      </w:r>
      <w:r w:rsidRPr="004E2D01">
        <w:t>пользования территорий, территорий объектов культурного наследия, отображенных на ка</w:t>
      </w:r>
      <w:r w:rsidRPr="004E2D01">
        <w:t>р</w:t>
      </w:r>
      <w:r w:rsidRPr="004E2D01">
        <w:t>те градостроительного зонирования, содержащемуся в Едином государственном реестре н</w:t>
      </w:r>
      <w:r w:rsidRPr="004E2D01">
        <w:t>е</w:t>
      </w:r>
      <w:r w:rsidRPr="004E2D01">
        <w:t>движимости описанию местоположения границ указанных зон, территорий;</w:t>
      </w:r>
    </w:p>
    <w:p w:rsidR="004E2D01" w:rsidRPr="004E2D01" w:rsidRDefault="004E2D01" w:rsidP="004E2D01">
      <w:pPr>
        <w:pStyle w:val="afffa"/>
      </w:pPr>
      <w:bookmarkStart w:id="88" w:name="dst2457"/>
      <w:bookmarkEnd w:id="88"/>
      <w:r w:rsidRPr="004E2D01">
        <w:t>4) несоответствие установленных градостроительным регламентом ограничений и</w:t>
      </w:r>
      <w:r w:rsidRPr="004E2D01">
        <w:t>с</w:t>
      </w:r>
      <w:r w:rsidRPr="004E2D01">
        <w:t>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</w:t>
      </w:r>
      <w:r w:rsidRPr="004E2D01">
        <w:t>а</w:t>
      </w:r>
      <w:r w:rsidRPr="004E2D01">
        <w:t>ния объектов недвижимости в пределах таких зон, территорий;</w:t>
      </w:r>
    </w:p>
    <w:p w:rsidR="004E2D01" w:rsidRPr="004E2D01" w:rsidRDefault="004E2D01" w:rsidP="004E2D01">
      <w:pPr>
        <w:pStyle w:val="afffa"/>
      </w:pPr>
      <w:bookmarkStart w:id="89" w:name="dst2458"/>
      <w:bookmarkEnd w:id="89"/>
      <w:r w:rsidRPr="004E2D01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</w:t>
      </w:r>
      <w:r w:rsidRPr="004E2D01">
        <w:t>о</w:t>
      </w:r>
      <w:r w:rsidRPr="004E2D01">
        <w:t>го наследия, территории исторического поселения федерального значения, территории ист</w:t>
      </w:r>
      <w:r w:rsidRPr="004E2D01">
        <w:t>о</w:t>
      </w:r>
      <w:r w:rsidRPr="004E2D01">
        <w:t>рического поселения регионального значения.</w:t>
      </w:r>
    </w:p>
    <w:p w:rsidR="004E2D01" w:rsidRPr="004E2D01" w:rsidRDefault="004E2D01" w:rsidP="004E2D01">
      <w:pPr>
        <w:pStyle w:val="afffa"/>
      </w:pPr>
      <w:bookmarkStart w:id="90" w:name="dst100521"/>
      <w:bookmarkEnd w:id="90"/>
      <w:r w:rsidRPr="004E2D01">
        <w:t>3. Предложения о внесении изменений в правила землепользования и застройки в к</w:t>
      </w:r>
      <w:r w:rsidRPr="004E2D01">
        <w:t>о</w:t>
      </w:r>
      <w:r w:rsidRPr="004E2D01">
        <w:t>миссию направляются:</w:t>
      </w:r>
    </w:p>
    <w:p w:rsidR="004E2D01" w:rsidRPr="004E2D01" w:rsidRDefault="004E2D01" w:rsidP="004E2D01">
      <w:pPr>
        <w:pStyle w:val="afffa"/>
      </w:pPr>
      <w:bookmarkStart w:id="91" w:name="dst100522"/>
      <w:bookmarkEnd w:id="91"/>
      <w:r w:rsidRPr="004E2D01">
        <w:t>1) федеральными органами исполнительной власти в случаях, если правила земл</w:t>
      </w:r>
      <w:r w:rsidRPr="004E2D01">
        <w:t>е</w:t>
      </w:r>
      <w:r w:rsidRPr="004E2D01">
        <w:t>пользования и застройки могут воспрепятствовать функционированию, размещению объе</w:t>
      </w:r>
      <w:r w:rsidRPr="004E2D01">
        <w:t>к</w:t>
      </w:r>
      <w:r w:rsidRPr="004E2D01">
        <w:t>тов капитального строительства федерального значения;</w:t>
      </w:r>
    </w:p>
    <w:p w:rsidR="004E2D01" w:rsidRPr="004E2D01" w:rsidRDefault="004E2D01" w:rsidP="004E2D01">
      <w:pPr>
        <w:pStyle w:val="afffa"/>
      </w:pPr>
      <w:bookmarkStart w:id="92" w:name="dst100523"/>
      <w:bookmarkEnd w:id="92"/>
      <w:r w:rsidRPr="004E2D01"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</w:t>
      </w:r>
      <w:r w:rsidRPr="004E2D01">
        <w:t>з</w:t>
      </w:r>
      <w:r w:rsidRPr="004E2D01">
        <w:t>мещению объектов капитального строительства регионального значения;</w:t>
      </w:r>
    </w:p>
    <w:p w:rsidR="004E2D01" w:rsidRPr="004E2D01" w:rsidRDefault="004E2D01" w:rsidP="004E2D01">
      <w:pPr>
        <w:pStyle w:val="afffa"/>
      </w:pPr>
      <w:bookmarkStart w:id="93" w:name="dst100524"/>
      <w:bookmarkEnd w:id="93"/>
      <w:r w:rsidRPr="004E2D01">
        <w:t>3) органами местного самоуправления муниципального района в случаях, если прав</w:t>
      </w:r>
      <w:r w:rsidRPr="004E2D01">
        <w:t>и</w:t>
      </w:r>
      <w:r w:rsidRPr="004E2D01">
        <w:t>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4E2D01" w:rsidRPr="004E2D01" w:rsidRDefault="004E2D01" w:rsidP="004E2D01">
      <w:pPr>
        <w:pStyle w:val="afffa"/>
      </w:pPr>
      <w:bookmarkStart w:id="94" w:name="dst100525"/>
      <w:bookmarkEnd w:id="94"/>
      <w:r w:rsidRPr="004E2D01"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</w:t>
      </w:r>
      <w:r w:rsidRPr="004E2D01">
        <w:t>о</w:t>
      </w:r>
      <w:r w:rsidRPr="004E2D01">
        <w:t>селения, территории городского округа, межселенных территориях;</w:t>
      </w:r>
    </w:p>
    <w:p w:rsidR="004E2D01" w:rsidRPr="004E2D01" w:rsidRDefault="004E2D01" w:rsidP="004E2D01">
      <w:pPr>
        <w:pStyle w:val="afffa"/>
      </w:pPr>
      <w:bookmarkStart w:id="95" w:name="dst100526"/>
      <w:bookmarkEnd w:id="95"/>
      <w:r w:rsidRPr="004E2D01"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</w:t>
      </w:r>
      <w:r w:rsidRPr="004E2D01">
        <w:t>о</w:t>
      </w:r>
      <w:r w:rsidRPr="004E2D01">
        <w:t>ительства, не реализуются права и законные интересы граждан и их объединений.</w:t>
      </w:r>
    </w:p>
    <w:p w:rsidR="004E2D01" w:rsidRPr="004E2D01" w:rsidRDefault="00BF12D4" w:rsidP="004E2D01">
      <w:pPr>
        <w:pStyle w:val="afffa"/>
      </w:pPr>
      <w:bookmarkStart w:id="96" w:name="dst1346"/>
      <w:bookmarkEnd w:id="96"/>
      <w:r>
        <w:t>4</w:t>
      </w:r>
      <w:r w:rsidR="004E2D01" w:rsidRPr="004E2D01">
        <w:t>. В случае</w:t>
      </w:r>
      <w:proofErr w:type="gramStart"/>
      <w:r w:rsidR="004E2D01" w:rsidRPr="004E2D01">
        <w:t>,</w:t>
      </w:r>
      <w:proofErr w:type="gramEnd"/>
      <w:r w:rsidR="004E2D01" w:rsidRPr="004E2D01">
        <w:t xml:space="preserve"> если правилами землепользования и застройки не обеспечена в соотве</w:t>
      </w:r>
      <w:r w:rsidR="004E2D01" w:rsidRPr="004E2D01">
        <w:t>т</w:t>
      </w:r>
      <w:r w:rsidR="004E2D01" w:rsidRPr="004E2D01">
        <w:t>ствии с </w:t>
      </w:r>
      <w:hyperlink r:id="rId16" w:anchor="dst1345" w:history="1">
        <w:r w:rsidR="006D450B">
          <w:rPr>
            <w:rStyle w:val="aff4"/>
            <w:color w:val="auto"/>
            <w:u w:val="none"/>
          </w:rPr>
          <w:t xml:space="preserve">частью </w:t>
        </w:r>
        <w:r w:rsidR="00190C46">
          <w:rPr>
            <w:rStyle w:val="aff4"/>
            <w:color w:val="auto"/>
            <w:u w:val="none"/>
          </w:rPr>
          <w:t xml:space="preserve">3.1 статьи </w:t>
        </w:r>
        <w:r w:rsidR="004E2D01" w:rsidRPr="004E2D01">
          <w:rPr>
            <w:rStyle w:val="aff4"/>
            <w:color w:val="auto"/>
            <w:u w:val="none"/>
          </w:rPr>
          <w:t>31</w:t>
        </w:r>
      </w:hyperlink>
      <w:r w:rsidR="00190C46">
        <w:t xml:space="preserve"> </w:t>
      </w:r>
      <w:r w:rsidR="008A1F27">
        <w:t>Градостроительного</w:t>
      </w:r>
      <w:r w:rsidR="008A1F27" w:rsidRPr="004E2D01">
        <w:t xml:space="preserve"> кодекса</w:t>
      </w:r>
      <w:r w:rsidR="008A1F27">
        <w:t xml:space="preserve"> Российской Федерации</w:t>
      </w:r>
      <w:r w:rsidR="008A1F27" w:rsidRPr="004E2D01">
        <w:t xml:space="preserve"> </w:t>
      </w:r>
      <w:r w:rsidR="004E2D01" w:rsidRPr="004E2D01">
        <w:t>возмо</w:t>
      </w:r>
      <w:r w:rsidR="004E2D01" w:rsidRPr="004E2D01">
        <w:t>ж</w:t>
      </w:r>
      <w:r w:rsidR="004E2D01" w:rsidRPr="004E2D01">
        <w:lastRenderedPageBreak/>
        <w:t>ность размещения на территори</w:t>
      </w:r>
      <w:r w:rsidR="008A1F27">
        <w:t>и</w:t>
      </w:r>
      <w:r w:rsidR="004E2D01" w:rsidRPr="004E2D01">
        <w:t xml:space="preserve"> городского округа предусмотренных документами терр</w:t>
      </w:r>
      <w:r w:rsidR="004E2D01" w:rsidRPr="004E2D01">
        <w:t>и</w:t>
      </w:r>
      <w:r w:rsidR="004E2D01" w:rsidRPr="004E2D01">
        <w:t>ториального планирования объектов федерального значения, объектов регионального знач</w:t>
      </w:r>
      <w:r w:rsidR="004E2D01" w:rsidRPr="004E2D01">
        <w:t>е</w:t>
      </w:r>
      <w:r w:rsidR="004E2D01" w:rsidRPr="004E2D01">
        <w:t>ния, объектов местного значения муниципального района (за исключением линейных объе</w:t>
      </w:r>
      <w:r w:rsidR="004E2D01" w:rsidRPr="004E2D01">
        <w:t>к</w:t>
      </w:r>
      <w:r w:rsidR="004E2D01" w:rsidRPr="004E2D01">
        <w:t xml:space="preserve">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</w:t>
      </w:r>
      <w:r w:rsidR="008A1F27" w:rsidRPr="004E2D01">
        <w:t>главе</w:t>
      </w:r>
      <w:r w:rsidR="007C7A02">
        <w:t xml:space="preserve"> администрации</w:t>
      </w:r>
      <w:r w:rsidR="008A1F27" w:rsidRPr="004E2D01">
        <w:t xml:space="preserve"> </w:t>
      </w:r>
      <w:r w:rsidR="008A1F27">
        <w:t xml:space="preserve">Георгиевского </w:t>
      </w:r>
      <w:r w:rsidR="004E2D01" w:rsidRPr="004E2D01">
        <w:t>городского округа требование о внесении изменений в правила землепользования и застро</w:t>
      </w:r>
      <w:r w:rsidR="004E2D01" w:rsidRPr="004E2D01">
        <w:t>й</w:t>
      </w:r>
      <w:r w:rsidR="004E2D01" w:rsidRPr="004E2D01">
        <w:t>ки в целях обеспечения размещения указанных объектов.</w:t>
      </w:r>
    </w:p>
    <w:p w:rsidR="004E2D01" w:rsidRPr="004E2D01" w:rsidRDefault="006D450B" w:rsidP="004E2D01">
      <w:pPr>
        <w:pStyle w:val="afffa"/>
      </w:pPr>
      <w:bookmarkStart w:id="97" w:name="dst1347"/>
      <w:bookmarkEnd w:id="97"/>
      <w:r>
        <w:t>5</w:t>
      </w:r>
      <w:r w:rsidR="004E2D01" w:rsidRPr="004E2D01">
        <w:t>. В случае, предусмотренном </w:t>
      </w:r>
      <w:r w:rsidR="00E327E5">
        <w:t>частью 4 настоящей статьи, Г</w:t>
      </w:r>
      <w:r w:rsidR="004E2D01" w:rsidRPr="004E2D01">
        <w:t>лава</w:t>
      </w:r>
      <w:r w:rsidR="008A1F27">
        <w:t xml:space="preserve"> Георгиевского</w:t>
      </w:r>
      <w:r w:rsidR="004E2D01" w:rsidRPr="004E2D01">
        <w:t xml:space="preserve"> г</w:t>
      </w:r>
      <w:r w:rsidR="004E2D01" w:rsidRPr="004E2D01">
        <w:t>о</w:t>
      </w:r>
      <w:r w:rsidR="004E2D01" w:rsidRPr="004E2D01">
        <w:t>родского округа обеспечива</w:t>
      </w:r>
      <w:r w:rsidR="007C7A02">
        <w:t>е</w:t>
      </w:r>
      <w:r w:rsidR="004E2D01" w:rsidRPr="004E2D01">
        <w:t>т внесение изменений в правила землепользования и застройки в течение тридцати дней со дня получения указанного в </w:t>
      </w:r>
      <w:hyperlink r:id="rId17" w:anchor="dst1346" w:history="1">
        <w:r w:rsidR="00E327E5">
          <w:rPr>
            <w:rStyle w:val="aff4"/>
            <w:color w:val="auto"/>
            <w:u w:val="none"/>
          </w:rPr>
          <w:t>части</w:t>
        </w:r>
      </w:hyperlink>
      <w:r w:rsidR="00E327E5">
        <w:rPr>
          <w:rStyle w:val="aff4"/>
          <w:color w:val="auto"/>
          <w:u w:val="none"/>
        </w:rPr>
        <w:t xml:space="preserve"> 4</w:t>
      </w:r>
      <w:r w:rsidR="004E2D01" w:rsidRPr="004E2D01">
        <w:t> настоящей статьи требов</w:t>
      </w:r>
      <w:r w:rsidR="004E2D01" w:rsidRPr="004E2D01">
        <w:t>а</w:t>
      </w:r>
      <w:r w:rsidR="004E2D01" w:rsidRPr="004E2D01">
        <w:t>ния.</w:t>
      </w:r>
    </w:p>
    <w:p w:rsidR="004E2D01" w:rsidRPr="004E2D01" w:rsidRDefault="006D450B" w:rsidP="004E2D01">
      <w:pPr>
        <w:pStyle w:val="afffa"/>
      </w:pPr>
      <w:bookmarkStart w:id="98" w:name="dst2459"/>
      <w:bookmarkEnd w:id="98"/>
      <w:r>
        <w:t>6</w:t>
      </w:r>
      <w:r w:rsidR="004E2D01" w:rsidRPr="004E2D01">
        <w:t xml:space="preserve">. </w:t>
      </w:r>
      <w:proofErr w:type="gramStart"/>
      <w:r w:rsidR="004E2D01" w:rsidRPr="004E2D01">
        <w:t>В целях внесения изменений в правила землепользования и застройки в случаях, предусмотренных </w:t>
      </w:r>
      <w:hyperlink r:id="rId18" w:anchor="dst2456" w:history="1">
        <w:r w:rsidR="004E2D01" w:rsidRPr="008A1F27">
          <w:rPr>
            <w:rStyle w:val="aff4"/>
            <w:color w:val="auto"/>
            <w:u w:val="none"/>
          </w:rPr>
          <w:t>пунктами 3</w:t>
        </w:r>
      </w:hyperlink>
      <w:r w:rsidR="00BF12D4">
        <w:t>-</w:t>
      </w:r>
      <w:hyperlink r:id="rId19" w:anchor="dst2458" w:history="1">
        <w:r w:rsidR="004E2D01" w:rsidRPr="008A1F27">
          <w:rPr>
            <w:rStyle w:val="aff4"/>
            <w:color w:val="auto"/>
            <w:u w:val="none"/>
          </w:rPr>
          <w:t>5 части 2</w:t>
        </w:r>
      </w:hyperlink>
      <w:r w:rsidR="004E2D01" w:rsidRPr="008A1F27">
        <w:t> и </w:t>
      </w:r>
      <w:hyperlink r:id="rId20" w:anchor="dst1346" w:history="1">
        <w:r>
          <w:rPr>
            <w:rStyle w:val="aff4"/>
            <w:color w:val="auto"/>
            <w:u w:val="none"/>
          </w:rPr>
          <w:t xml:space="preserve">частью </w:t>
        </w:r>
        <w:r w:rsidR="004E2D01" w:rsidRPr="008A1F27">
          <w:rPr>
            <w:rStyle w:val="aff4"/>
            <w:color w:val="auto"/>
            <w:u w:val="none"/>
          </w:rPr>
          <w:t>1</w:t>
        </w:r>
      </w:hyperlink>
      <w:r w:rsidR="007C7A02">
        <w:t xml:space="preserve"> </w:t>
      </w:r>
      <w:r w:rsidR="004E2D01" w:rsidRPr="004E2D01">
        <w:t>настоящей статьи, проведение общ</w:t>
      </w:r>
      <w:r w:rsidR="004E2D01" w:rsidRPr="004E2D01">
        <w:t>е</w:t>
      </w:r>
      <w:r w:rsidR="004E2D01" w:rsidRPr="004E2D01">
        <w:t>ственных обсуждений или публичных слушаний, опубликование сообщения о принятии р</w:t>
      </w:r>
      <w:r w:rsidR="004E2D01" w:rsidRPr="004E2D01">
        <w:t>е</w:t>
      </w:r>
      <w:r w:rsidR="004E2D01" w:rsidRPr="004E2D01">
        <w:t>шения о подготовке проекта о внесении изменений в правила землепользования и застройки и подготовка предусмотренного </w:t>
      </w:r>
      <w:hyperlink r:id="rId21" w:anchor="dst100527" w:history="1">
        <w:r w:rsidR="004E2D01" w:rsidRPr="008A1F27">
          <w:rPr>
            <w:rStyle w:val="aff4"/>
            <w:color w:val="auto"/>
            <w:u w:val="none"/>
          </w:rPr>
          <w:t>частью 4</w:t>
        </w:r>
      </w:hyperlink>
      <w:r w:rsidR="004E2D01" w:rsidRPr="004E2D01">
        <w:t> настоящей статьи заключения комиссии не треб</w:t>
      </w:r>
      <w:r w:rsidR="004E2D01" w:rsidRPr="004E2D01">
        <w:t>у</w:t>
      </w:r>
      <w:r w:rsidR="004E2D01" w:rsidRPr="004E2D01">
        <w:t>ются.</w:t>
      </w:r>
      <w:proofErr w:type="gramEnd"/>
    </w:p>
    <w:p w:rsidR="004E2D01" w:rsidRPr="004E2D01" w:rsidRDefault="006D450B" w:rsidP="004E2D01">
      <w:pPr>
        <w:pStyle w:val="afffa"/>
      </w:pPr>
      <w:bookmarkStart w:id="99" w:name="dst100527"/>
      <w:bookmarkEnd w:id="99"/>
      <w:r>
        <w:t>7</w:t>
      </w:r>
      <w:r w:rsidR="004E2D01" w:rsidRPr="004E2D01">
        <w:t xml:space="preserve">. </w:t>
      </w:r>
      <w:proofErr w:type="gramStart"/>
      <w:r w:rsidR="004E2D01" w:rsidRPr="004E2D01"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4E2D01" w:rsidRPr="004E2D01" w:rsidRDefault="006D450B" w:rsidP="004E2D01">
      <w:pPr>
        <w:pStyle w:val="afffa"/>
      </w:pPr>
      <w:bookmarkStart w:id="100" w:name="dst1970"/>
      <w:bookmarkStart w:id="101" w:name="dst100528"/>
      <w:bookmarkEnd w:id="100"/>
      <w:bookmarkEnd w:id="101"/>
      <w:r>
        <w:t>8</w:t>
      </w:r>
      <w:r w:rsidR="004E2D01" w:rsidRPr="004E2D01">
        <w:t xml:space="preserve">. Глава </w:t>
      </w:r>
      <w:r w:rsidR="007C7A02">
        <w:t xml:space="preserve">Георгиевского городского округа </w:t>
      </w:r>
      <w:r w:rsidR="004E2D01" w:rsidRPr="004E2D01">
        <w:t>с учетом рекомендаций, содержащихся в заключени</w:t>
      </w:r>
      <w:proofErr w:type="gramStart"/>
      <w:r w:rsidR="004E2D01" w:rsidRPr="004E2D01">
        <w:t>и</w:t>
      </w:r>
      <w:proofErr w:type="gramEnd"/>
      <w:r w:rsidR="004E2D01" w:rsidRPr="004E2D01"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</w:t>
      </w:r>
      <w:r w:rsidR="004E2D01" w:rsidRPr="004E2D01">
        <w:t>е</w:t>
      </w:r>
      <w:r w:rsidR="004E2D01" w:rsidRPr="004E2D01">
        <w:t>ния о внесении изменения в данные правила с указанием причин отклонения и направляет копию такого решения заявителям.</w:t>
      </w:r>
    </w:p>
    <w:p w:rsidR="004E2D01" w:rsidRPr="004E2D01" w:rsidRDefault="00E327E5" w:rsidP="004E2D01">
      <w:pPr>
        <w:pStyle w:val="afffa"/>
      </w:pPr>
      <w:bookmarkStart w:id="102" w:name="dst1971"/>
      <w:bookmarkStart w:id="103" w:name="dst2460"/>
      <w:bookmarkEnd w:id="102"/>
      <w:bookmarkEnd w:id="103"/>
      <w:r>
        <w:t>9</w:t>
      </w:r>
      <w:r w:rsidR="004E2D01" w:rsidRPr="004E2D01">
        <w:t xml:space="preserve">. </w:t>
      </w:r>
      <w:proofErr w:type="gramStart"/>
      <w:r w:rsidR="004E2D01" w:rsidRPr="004E2D01"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22" w:anchor="dst2783" w:history="1">
        <w:r w:rsidR="004E2D01" w:rsidRPr="008A1F27">
          <w:rPr>
            <w:rStyle w:val="aff4"/>
            <w:color w:val="auto"/>
            <w:u w:val="none"/>
          </w:rPr>
          <w:t>части 2 статьи 55.32</w:t>
        </w:r>
      </w:hyperlink>
      <w:r w:rsidR="004E2D01" w:rsidRPr="004E2D01">
        <w:t> </w:t>
      </w:r>
      <w:r w:rsidR="007C5F32">
        <w:t>Градостроительного</w:t>
      </w:r>
      <w:r w:rsidR="004E2D01" w:rsidRPr="004E2D01">
        <w:t xml:space="preserve"> </w:t>
      </w:r>
      <w:r w:rsidR="007C5F32" w:rsidRPr="004E2D01">
        <w:t>кодекса</w:t>
      </w:r>
      <w:r w:rsidR="007C5F32">
        <w:t xml:space="preserve"> Российской Федерации</w:t>
      </w:r>
      <w:r w:rsidR="004E2D01" w:rsidRPr="004E2D01">
        <w:t>, не допускается внесение в правила землепользования и застройки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</w:t>
      </w:r>
      <w:proofErr w:type="gramEnd"/>
      <w:r w:rsidR="004E2D01" w:rsidRPr="004E2D01">
        <w:t xml:space="preserve"> </w:t>
      </w:r>
      <w:proofErr w:type="gramStart"/>
      <w:r w:rsidR="004E2D01" w:rsidRPr="004E2D01">
        <w:t>участков и объектов капитального строител</w:t>
      </w:r>
      <w:r w:rsidR="004E2D01" w:rsidRPr="004E2D01">
        <w:t>ь</w:t>
      </w:r>
      <w:r w:rsidR="004E2D01" w:rsidRPr="004E2D01">
        <w:t>ства, предельных параметров разрешенного строительства, реконструкции объектов кап</w:t>
      </w:r>
      <w:r w:rsidR="004E2D01" w:rsidRPr="004E2D01">
        <w:t>и</w:t>
      </w:r>
      <w:r w:rsidR="004E2D01" w:rsidRPr="004E2D01">
        <w:t>тального строительства, которым соответствуют вид разрешенного использования и пар</w:t>
      </w:r>
      <w:r w:rsidR="004E2D01" w:rsidRPr="004E2D01">
        <w:t>а</w:t>
      </w:r>
      <w:r w:rsidR="004E2D01" w:rsidRPr="004E2D01">
        <w:t>метры такой постройки, до ее сноса или приведения в соответствие с установленными тр</w:t>
      </w:r>
      <w:r w:rsidR="004E2D01" w:rsidRPr="004E2D01">
        <w:t>е</w:t>
      </w:r>
      <w:r w:rsidR="004E2D01" w:rsidRPr="004E2D01">
        <w:t>бованиями, за исключением случаев, если по результатам рассмотрения данного уведомл</w:t>
      </w:r>
      <w:r w:rsidR="004E2D01" w:rsidRPr="004E2D01">
        <w:t>е</w:t>
      </w:r>
      <w:r w:rsidR="004E2D01" w:rsidRPr="004E2D01">
        <w:t>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самоуправления, которые</w:t>
      </w:r>
      <w:proofErr w:type="gramEnd"/>
      <w:r w:rsidR="004E2D01" w:rsidRPr="004E2D01">
        <w:t xml:space="preserve"> </w:t>
      </w:r>
      <w:proofErr w:type="gramStart"/>
      <w:r w:rsidR="004E2D01" w:rsidRPr="004E2D01">
        <w:t>указаны в </w:t>
      </w:r>
      <w:hyperlink r:id="rId23" w:anchor="dst2783" w:history="1">
        <w:r w:rsidR="004E2D01" w:rsidRPr="008A1F27">
          <w:rPr>
            <w:rStyle w:val="aff4"/>
            <w:color w:val="auto"/>
            <w:u w:val="none"/>
          </w:rPr>
          <w:t>части 2 статьи 55.32</w:t>
        </w:r>
      </w:hyperlink>
      <w:r w:rsidR="004E2D01" w:rsidRPr="004E2D01">
        <w:t> </w:t>
      </w:r>
      <w:r w:rsidR="007C5F32">
        <w:t>Градостроительного</w:t>
      </w:r>
      <w:r w:rsidR="007C5F32" w:rsidRPr="004E2D01">
        <w:t xml:space="preserve"> кодекса</w:t>
      </w:r>
      <w:r w:rsidR="007C5F32">
        <w:t xml:space="preserve"> Российской Федерации</w:t>
      </w:r>
      <w:r w:rsidR="007C5F32" w:rsidRPr="004E2D01">
        <w:t xml:space="preserve"> </w:t>
      </w:r>
      <w:r w:rsidR="004E2D01" w:rsidRPr="004E2D01"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</w:t>
      </w:r>
      <w:r w:rsidR="004E2D01" w:rsidRPr="004E2D01">
        <w:t>е</w:t>
      </w:r>
      <w:r w:rsidR="004E2D01" w:rsidRPr="004E2D01">
        <w:t>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proofErr w:type="gramEnd"/>
    </w:p>
    <w:p w:rsidR="004E2D01" w:rsidRPr="004E2D01" w:rsidRDefault="006D450B" w:rsidP="004E2D01">
      <w:pPr>
        <w:pStyle w:val="afffa"/>
      </w:pPr>
      <w:bookmarkStart w:id="104" w:name="dst2461"/>
      <w:bookmarkEnd w:id="104"/>
      <w:r>
        <w:t>11.</w:t>
      </w:r>
      <w:r w:rsidR="004E2D01" w:rsidRPr="004E2D01">
        <w:t xml:space="preserve"> </w:t>
      </w:r>
      <w:proofErr w:type="gramStart"/>
      <w:r w:rsidR="004E2D01" w:rsidRPr="004E2D01">
        <w:t>В случаях, предусмотренных </w:t>
      </w:r>
      <w:hyperlink r:id="rId24" w:anchor="dst2456" w:history="1">
        <w:r w:rsidR="004E2D01" w:rsidRPr="008A1F27">
          <w:rPr>
            <w:rStyle w:val="aff4"/>
            <w:color w:val="auto"/>
            <w:u w:val="none"/>
          </w:rPr>
          <w:t>пунктами 3</w:t>
        </w:r>
      </w:hyperlink>
      <w:r>
        <w:t>-</w:t>
      </w:r>
      <w:hyperlink r:id="rId25" w:anchor="dst2458" w:history="1">
        <w:r w:rsidR="004E2D01" w:rsidRPr="008A1F27">
          <w:rPr>
            <w:rStyle w:val="aff4"/>
            <w:color w:val="auto"/>
            <w:u w:val="none"/>
          </w:rPr>
          <w:t>5 части 2</w:t>
        </w:r>
      </w:hyperlink>
      <w:r w:rsidR="004E2D01" w:rsidRPr="004E2D01">
        <w:t> настоящей статьи, исполн</w:t>
      </w:r>
      <w:r w:rsidR="004E2D01" w:rsidRPr="004E2D01">
        <w:t>и</w:t>
      </w:r>
      <w:r w:rsidR="004E2D01" w:rsidRPr="004E2D01">
        <w:t>тельный орган государственной власти или орган местного самоуправления, уполномоче</w:t>
      </w:r>
      <w:r w:rsidR="004E2D01" w:rsidRPr="004E2D01">
        <w:t>н</w:t>
      </w:r>
      <w:r w:rsidR="004E2D01" w:rsidRPr="004E2D01">
        <w:t>ные на установление зон с особыми условиями использования территорий, границ террит</w:t>
      </w:r>
      <w:r w:rsidR="004E2D01" w:rsidRPr="004E2D01">
        <w:t>о</w:t>
      </w:r>
      <w:r w:rsidR="004E2D01" w:rsidRPr="004E2D01">
        <w:t>рий объектов культурного наследия, утверждение границ территорий исторических посел</w:t>
      </w:r>
      <w:r w:rsidR="004E2D01" w:rsidRPr="004E2D01">
        <w:t>е</w:t>
      </w:r>
      <w:r w:rsidR="004E2D01" w:rsidRPr="004E2D01">
        <w:t xml:space="preserve">ний федерального значения, исторических поселений регионального значения, направляет </w:t>
      </w:r>
      <w:r w:rsidR="004E2D01" w:rsidRPr="004E2D01">
        <w:lastRenderedPageBreak/>
        <w:t xml:space="preserve">главе местной администрации требование </w:t>
      </w:r>
      <w:r w:rsidR="004A04D9" w:rsidRPr="004A04D9">
        <w:rPr>
          <w:szCs w:val="28"/>
        </w:rPr>
        <w:t>об отображении в Правилах</w:t>
      </w:r>
      <w:r w:rsidR="004E2D01" w:rsidRPr="004E2D01">
        <w:t xml:space="preserve"> границ зон с особыми условиями использования территорий, территорий</w:t>
      </w:r>
      <w:proofErr w:type="gramEnd"/>
      <w:r w:rsidR="004E2D01" w:rsidRPr="004E2D01">
        <w:t xml:space="preserve"> объектов культурного наследия, террит</w:t>
      </w:r>
      <w:r w:rsidR="004E2D01" w:rsidRPr="004E2D01">
        <w:t>о</w:t>
      </w:r>
      <w:r w:rsidR="004E2D01" w:rsidRPr="004E2D01">
        <w:t>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4E2D01" w:rsidRPr="004E2D01" w:rsidRDefault="006D450B" w:rsidP="004E2D01">
      <w:pPr>
        <w:pStyle w:val="afffa"/>
      </w:pPr>
      <w:r>
        <w:t>12</w:t>
      </w:r>
      <w:r w:rsidR="004E2D01" w:rsidRPr="004E2D01">
        <w:t xml:space="preserve">. </w:t>
      </w:r>
      <w:proofErr w:type="gramStart"/>
      <w:r w:rsidR="004E2D01" w:rsidRPr="004E2D01">
        <w:t>В случае поступления требования, предусмотренного </w:t>
      </w:r>
      <w:hyperlink r:id="rId26" w:anchor="dst2461" w:history="1">
        <w:r w:rsidR="004E2D01" w:rsidRPr="008A1F27">
          <w:rPr>
            <w:rStyle w:val="aff4"/>
            <w:color w:val="auto"/>
            <w:u w:val="none"/>
          </w:rPr>
          <w:t xml:space="preserve">частью </w:t>
        </w:r>
        <w:r>
          <w:rPr>
            <w:rStyle w:val="aff4"/>
            <w:color w:val="auto"/>
            <w:u w:val="none"/>
          </w:rPr>
          <w:t>11</w:t>
        </w:r>
      </w:hyperlink>
      <w:r w:rsidR="004E2D01" w:rsidRPr="004E2D01">
        <w:t> настоящей статьи, поступления от органа регистрации прав сведений об установлении, изменении или прекр</w:t>
      </w:r>
      <w:r w:rsidR="004E2D01" w:rsidRPr="004E2D01">
        <w:t>а</w:t>
      </w:r>
      <w:r w:rsidR="004E2D01" w:rsidRPr="004E2D01">
        <w:t>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</w:t>
      </w:r>
      <w:r w:rsidR="004E2D01" w:rsidRPr="004E2D01">
        <w:t>н</w:t>
      </w:r>
      <w:r w:rsidR="004E2D01" w:rsidRPr="004E2D01">
        <w:t>ных </w:t>
      </w:r>
      <w:hyperlink r:id="rId27" w:anchor="dst2456" w:history="1">
        <w:r w:rsidR="004E2D01" w:rsidRPr="008A1F27">
          <w:rPr>
            <w:rStyle w:val="aff4"/>
            <w:color w:val="auto"/>
            <w:u w:val="none"/>
          </w:rPr>
          <w:t>пунктами 3</w:t>
        </w:r>
      </w:hyperlink>
      <w:r>
        <w:t>-</w:t>
      </w:r>
      <w:hyperlink r:id="rId28" w:anchor="dst2458" w:history="1">
        <w:r w:rsidR="004E2D01" w:rsidRPr="008A1F27">
          <w:rPr>
            <w:rStyle w:val="aff4"/>
            <w:color w:val="auto"/>
            <w:u w:val="none"/>
          </w:rPr>
          <w:t>5 части 2</w:t>
        </w:r>
      </w:hyperlink>
      <w:r w:rsidR="004E2D01" w:rsidRPr="004E2D01">
        <w:t xml:space="preserve"> настоящей статьи оснований для внесения изменений в правила землепользования и застройки глава местной администрации обязан </w:t>
      </w:r>
      <w:r w:rsidR="004A04D9" w:rsidRPr="004A04D9">
        <w:rPr>
          <w:szCs w:val="28"/>
        </w:rPr>
        <w:t>обеспечить внесение</w:t>
      </w:r>
      <w:proofErr w:type="gramEnd"/>
      <w:r w:rsidR="004A04D9" w:rsidRPr="004A04D9">
        <w:rPr>
          <w:szCs w:val="28"/>
        </w:rPr>
        <w:t xml:space="preserve"> изменений в Правила путем их уточнения в соответствии с таким требованием</w:t>
      </w:r>
      <w:r w:rsidR="004A04D9" w:rsidRPr="004A04D9">
        <w:rPr>
          <w:sz w:val="22"/>
        </w:rPr>
        <w:t>.</w:t>
      </w:r>
      <w:r w:rsidR="004A04D9">
        <w:rPr>
          <w:sz w:val="22"/>
        </w:rPr>
        <w:t xml:space="preserve"> </w:t>
      </w:r>
      <w:proofErr w:type="gramStart"/>
      <w:r w:rsidR="004A04D9" w:rsidRPr="004A04D9">
        <w:rPr>
          <w:szCs w:val="28"/>
        </w:rPr>
        <w:t>При этом утверждение изменений в Правила в целях их уточнения в соответствии с требованием</w:t>
      </w:r>
      <w:proofErr w:type="gramEnd"/>
      <w:r w:rsidR="004A04D9" w:rsidRPr="004A04D9">
        <w:rPr>
          <w:szCs w:val="28"/>
        </w:rPr>
        <w:t>, предусмотренным частью 11 настоящей статьи, не требуется.</w:t>
      </w:r>
    </w:p>
    <w:p w:rsidR="004E2D01" w:rsidRPr="004E2D01" w:rsidRDefault="006D450B" w:rsidP="004E2D01">
      <w:pPr>
        <w:pStyle w:val="afffa"/>
      </w:pPr>
      <w:bookmarkStart w:id="105" w:name="dst2463"/>
      <w:bookmarkEnd w:id="105"/>
      <w:r>
        <w:t>13</w:t>
      </w:r>
      <w:r w:rsidR="004E2D01" w:rsidRPr="004E2D01">
        <w:t xml:space="preserve">. </w:t>
      </w:r>
      <w:proofErr w:type="gramStart"/>
      <w:r w:rsidR="004E2D01" w:rsidRPr="004E2D01">
        <w:t xml:space="preserve">Срок </w:t>
      </w:r>
      <w:r w:rsidR="002933BE" w:rsidRPr="002933BE">
        <w:rPr>
          <w:szCs w:val="28"/>
        </w:rPr>
        <w:t>уточнения Правил в соответствии с частью 12 настоящей статьи в целях</w:t>
      </w:r>
      <w:r w:rsidR="004E2D01" w:rsidRPr="004E2D01">
        <w:t xml:space="preserve"> отображения границ зон с особыми условиями использования территорий, территорий об</w:t>
      </w:r>
      <w:r w:rsidR="004E2D01" w:rsidRPr="004E2D01">
        <w:t>ъ</w:t>
      </w:r>
      <w:r w:rsidR="004E2D01" w:rsidRPr="004E2D01">
        <w:t>ектов культурного наследия, территорий исторических поселений федерального зн</w:t>
      </w:r>
      <w:r w:rsidR="004E2D01" w:rsidRPr="004E2D01">
        <w:t>а</w:t>
      </w:r>
      <w:r w:rsidR="004E2D01" w:rsidRPr="004E2D01">
        <w:t>чения, территорий исторических поселений регионального значения, установления огран</w:t>
      </w:r>
      <w:r w:rsidR="004E2D01" w:rsidRPr="004E2D01">
        <w:t>и</w:t>
      </w:r>
      <w:r w:rsidR="004E2D01" w:rsidRPr="004E2D01">
        <w:t>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</w:t>
      </w:r>
      <w:r w:rsidR="004E2D01" w:rsidRPr="004E2D01">
        <w:t>у</w:t>
      </w:r>
      <w:r w:rsidR="004E2D01" w:rsidRPr="004E2D01">
        <w:t>смотренного </w:t>
      </w:r>
      <w:hyperlink r:id="rId29" w:anchor="dst2461" w:history="1">
        <w:r w:rsidR="004E2D01" w:rsidRPr="008A1F27">
          <w:rPr>
            <w:rStyle w:val="aff4"/>
            <w:color w:val="auto"/>
            <w:u w:val="none"/>
          </w:rPr>
          <w:t xml:space="preserve">частью </w:t>
        </w:r>
        <w:r>
          <w:rPr>
            <w:rStyle w:val="aff4"/>
            <w:color w:val="auto"/>
            <w:u w:val="none"/>
          </w:rPr>
          <w:t>11</w:t>
        </w:r>
        <w:proofErr w:type="gramEnd"/>
      </w:hyperlink>
      <w:r w:rsidR="008A1F27" w:rsidRPr="008A1F27">
        <w:t xml:space="preserve"> </w:t>
      </w:r>
      <w:r w:rsidR="004E2D01" w:rsidRPr="008A1F27">
        <w:t>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 </w:t>
      </w:r>
      <w:hyperlink r:id="rId30" w:anchor="dst2456" w:history="1">
        <w:r w:rsidR="004E2D01" w:rsidRPr="008A1F27">
          <w:rPr>
            <w:rStyle w:val="aff4"/>
            <w:color w:val="auto"/>
            <w:u w:val="none"/>
          </w:rPr>
          <w:t>пунктами 3</w:t>
        </w:r>
      </w:hyperlink>
      <w:r>
        <w:t>-</w:t>
      </w:r>
      <w:hyperlink r:id="rId31" w:anchor="dst2458" w:history="1">
        <w:r w:rsidR="004E2D01" w:rsidRPr="008A1F27">
          <w:rPr>
            <w:rStyle w:val="aff4"/>
            <w:color w:val="auto"/>
            <w:u w:val="none"/>
          </w:rPr>
          <w:t>5 части 2</w:t>
        </w:r>
      </w:hyperlink>
      <w:r w:rsidR="004E2D01" w:rsidRPr="004E2D01">
        <w:t> настоящей статьи оснований для вн</w:t>
      </w:r>
      <w:r w:rsidR="004E2D01" w:rsidRPr="004E2D01">
        <w:t>е</w:t>
      </w:r>
      <w:r w:rsidR="004E2D01" w:rsidRPr="004E2D01">
        <w:t>сения изменений в правила землепользования и застройки.</w:t>
      </w:r>
    </w:p>
    <w:p w:rsidR="00954D17" w:rsidRPr="00954D17" w:rsidRDefault="006D450B" w:rsidP="00476D37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bookmarkStart w:id="106" w:name="_Toc525301476"/>
      <w:r w:rsidRPr="00954D17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6. </w:t>
      </w:r>
      <w:r w:rsidRPr="00954D17">
        <w:rPr>
          <w:b/>
          <w:sz w:val="24"/>
          <w:szCs w:val="24"/>
        </w:rPr>
        <w:t>Положение о регулировании иных вопросов землепользования и застройки</w:t>
      </w:r>
      <w:bookmarkEnd w:id="77"/>
      <w:bookmarkEnd w:id="78"/>
      <w:bookmarkEnd w:id="79"/>
      <w:bookmarkEnd w:id="80"/>
      <w:bookmarkEnd w:id="106"/>
    </w:p>
    <w:p w:rsidR="00830619" w:rsidRPr="00830619" w:rsidRDefault="00830619" w:rsidP="00744C86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07" w:name="_Toc525301477"/>
      <w:bookmarkStart w:id="108" w:name="_Toc331865297"/>
      <w:bookmarkStart w:id="109" w:name="_Toc331865324"/>
      <w:r w:rsidRPr="00830619">
        <w:rPr>
          <w:b/>
          <w:sz w:val="24"/>
          <w:szCs w:val="24"/>
        </w:rPr>
        <w:t>Статья</w:t>
      </w:r>
      <w:r w:rsidR="007C5F32">
        <w:rPr>
          <w:b/>
          <w:sz w:val="24"/>
          <w:szCs w:val="24"/>
        </w:rPr>
        <w:t xml:space="preserve"> 2</w:t>
      </w:r>
      <w:r w:rsidR="006A0DD1">
        <w:rPr>
          <w:b/>
          <w:sz w:val="24"/>
          <w:szCs w:val="24"/>
        </w:rPr>
        <w:t>6</w:t>
      </w:r>
      <w:r w:rsidRPr="00830619">
        <w:rPr>
          <w:b/>
          <w:sz w:val="24"/>
          <w:szCs w:val="24"/>
        </w:rPr>
        <w:t>. Размещение рекламных конструкций, информационных и иных констру</w:t>
      </w:r>
      <w:r w:rsidRPr="00830619">
        <w:rPr>
          <w:b/>
          <w:sz w:val="24"/>
          <w:szCs w:val="24"/>
        </w:rPr>
        <w:t>к</w:t>
      </w:r>
      <w:r w:rsidRPr="00830619">
        <w:rPr>
          <w:b/>
          <w:sz w:val="24"/>
          <w:szCs w:val="24"/>
        </w:rPr>
        <w:t>ций, не содержащих сведений рекламного характера</w:t>
      </w:r>
      <w:bookmarkEnd w:id="107"/>
    </w:p>
    <w:p w:rsidR="00830619" w:rsidRPr="006A0DD1" w:rsidRDefault="006A0DD1" w:rsidP="006A0DD1">
      <w:pPr>
        <w:pStyle w:val="afb"/>
        <w:numPr>
          <w:ilvl w:val="0"/>
          <w:numId w:val="0"/>
        </w:numPr>
        <w:tabs>
          <w:tab w:val="left" w:pos="993"/>
          <w:tab w:val="left" w:pos="1276"/>
        </w:tabs>
        <w:spacing w:before="0" w:after="0"/>
        <w:ind w:firstLine="709"/>
        <w:jc w:val="both"/>
        <w:outlineLvl w:val="9"/>
        <w:rPr>
          <w:rFonts w:ascii="Times New Roman" w:eastAsia="Helvetica Neue Light" w:hAnsi="Times New Roman" w:cs="Times New Roman"/>
          <w:color w:val="auto"/>
        </w:rPr>
      </w:pPr>
      <w:bookmarkStart w:id="110" w:name="_Toc468817893"/>
      <w:bookmarkStart w:id="111" w:name="_Toc468962749"/>
      <w:r>
        <w:rPr>
          <w:rFonts w:ascii="Times New Roman" w:eastAsia="Helvetica Neue Light" w:hAnsi="Times New Roman" w:cs="Times New Roman"/>
          <w:color w:val="auto"/>
        </w:rPr>
        <w:t>1.</w:t>
      </w:r>
      <w:r w:rsidR="007C5F32">
        <w:rPr>
          <w:rFonts w:ascii="Times New Roman" w:eastAsia="Helvetica Neue Light" w:hAnsi="Times New Roman" w:cs="Times New Roman"/>
          <w:color w:val="auto"/>
        </w:rPr>
        <w:t xml:space="preserve"> </w:t>
      </w:r>
      <w:proofErr w:type="gramStart"/>
      <w:r w:rsidR="00830619" w:rsidRPr="00E84C78">
        <w:rPr>
          <w:rFonts w:ascii="Times New Roman" w:eastAsia="Helvetica Neue Light" w:hAnsi="Times New Roman" w:cs="Times New Roman"/>
          <w:color w:val="auto"/>
        </w:rPr>
        <w:t>Размещение рекламных конструкций, средств наружной рекламы на недвижимом имуществе не зависимо от формы собственности, а также на сооружениях, не требующих при их возведении разрешения на строительство, предусмотренного Градостроительным к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о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дексом Российской Федерации</w:t>
      </w:r>
      <w:r w:rsidR="00E327E5">
        <w:rPr>
          <w:rFonts w:ascii="Times New Roman" w:eastAsia="Helvetica Neue Light" w:hAnsi="Times New Roman" w:cs="Times New Roman"/>
          <w:color w:val="auto"/>
        </w:rPr>
        <w:t>,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 xml:space="preserve"> на территории </w:t>
      </w:r>
      <w:r w:rsidR="008C10CB" w:rsidRPr="008C10CB">
        <w:rPr>
          <w:rFonts w:ascii="Times New Roman" w:eastAsia="Helvetica Neue Light" w:hAnsi="Times New Roman" w:cs="Times New Roman"/>
          <w:color w:val="auto"/>
        </w:rPr>
        <w:t xml:space="preserve">Георгиевского городского округа 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 xml:space="preserve">допустимо при условии соблюдений требований Федерального закона </w:t>
      </w:r>
      <w:r w:rsidR="00830619" w:rsidRPr="00C13C36">
        <w:rPr>
          <w:rFonts w:ascii="Times New Roman" w:eastAsia="Helvetica Neue Light" w:hAnsi="Times New Roman" w:cs="Times New Roman"/>
          <w:color w:val="auto"/>
        </w:rPr>
        <w:t>от 13.03.2006 №38-ФЗ «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О рекл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а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 xml:space="preserve">ме», </w:t>
      </w:r>
      <w:r w:rsidR="00C13C36" w:rsidRPr="00C13C36">
        <w:rPr>
          <w:rFonts w:ascii="Times New Roman" w:eastAsia="Helvetica Neue Light" w:hAnsi="Times New Roman" w:cs="Times New Roman"/>
          <w:color w:val="auto"/>
        </w:rPr>
        <w:t>Схем</w:t>
      </w:r>
      <w:r w:rsidR="00C13C36">
        <w:rPr>
          <w:rFonts w:ascii="Times New Roman" w:eastAsia="Helvetica Neue Light" w:hAnsi="Times New Roman" w:cs="Times New Roman"/>
          <w:color w:val="auto"/>
        </w:rPr>
        <w:t>ы</w:t>
      </w:r>
      <w:r w:rsidR="00C13C36" w:rsidRPr="00C13C36">
        <w:rPr>
          <w:rFonts w:ascii="Times New Roman" w:eastAsia="Helvetica Neue Light" w:hAnsi="Times New Roman" w:cs="Times New Roman"/>
          <w:color w:val="auto"/>
        </w:rPr>
        <w:t xml:space="preserve"> размещения рекламных конструкций на территории Георгиевского городского округа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 xml:space="preserve">, с учетом </w:t>
      </w:r>
      <w:r w:rsidR="00830619" w:rsidRPr="00C13C36">
        <w:rPr>
          <w:rFonts w:ascii="Times New Roman" w:eastAsia="Helvetica Neue Light" w:hAnsi="Times New Roman" w:cs="Times New Roman"/>
          <w:color w:val="auto"/>
        </w:rPr>
        <w:t>требований</w:t>
      </w:r>
      <w:proofErr w:type="gramEnd"/>
      <w:r w:rsidR="00830619" w:rsidRPr="00C13C36">
        <w:rPr>
          <w:rFonts w:ascii="Times New Roman" w:eastAsia="Helvetica Neue Light" w:hAnsi="Times New Roman" w:cs="Times New Roman"/>
          <w:color w:val="auto"/>
        </w:rPr>
        <w:t xml:space="preserve"> ГОСТа </w:t>
      </w:r>
      <w:proofErr w:type="gramStart"/>
      <w:r w:rsidR="00830619" w:rsidRPr="00C13C36">
        <w:rPr>
          <w:rFonts w:ascii="Times New Roman" w:eastAsia="Helvetica Neue Light" w:hAnsi="Times New Roman" w:cs="Times New Roman"/>
          <w:color w:val="auto"/>
        </w:rPr>
        <w:t>Р</w:t>
      </w:r>
      <w:proofErr w:type="gramEnd"/>
      <w:r w:rsidR="00830619" w:rsidRPr="00C13C36">
        <w:rPr>
          <w:rFonts w:ascii="Times New Roman" w:eastAsia="Helvetica Neue Light" w:hAnsi="Times New Roman" w:cs="Times New Roman"/>
          <w:color w:val="auto"/>
        </w:rPr>
        <w:t xml:space="preserve"> 52044, технических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 xml:space="preserve"> регламентов, и только при нал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и</w:t>
      </w:r>
      <w:r w:rsidR="00830619" w:rsidRPr="00E84C78">
        <w:rPr>
          <w:rFonts w:ascii="Times New Roman" w:eastAsia="Helvetica Neue Light" w:hAnsi="Times New Roman" w:cs="Times New Roman"/>
          <w:color w:val="auto"/>
        </w:rPr>
        <w:t>чии разрешения на установку и эксплуатацию конструкции.</w:t>
      </w:r>
      <w:bookmarkEnd w:id="110"/>
      <w:bookmarkEnd w:id="111"/>
      <w:r w:rsidR="00C13C36">
        <w:rPr>
          <w:rFonts w:ascii="Times New Roman" w:eastAsia="Helvetica Neue Light" w:hAnsi="Times New Roman" w:cs="Times New Roman"/>
          <w:color w:val="auto"/>
        </w:rPr>
        <w:t xml:space="preserve"> </w:t>
      </w:r>
      <w:r w:rsidR="00C13C36" w:rsidRPr="00C13C36">
        <w:rPr>
          <w:rFonts w:ascii="Times New Roman" w:eastAsia="Helvetica Neue Light" w:hAnsi="Times New Roman" w:cs="Times New Roman"/>
          <w:color w:val="auto"/>
        </w:rPr>
        <w:t>Установка и эксплуатация р</w:t>
      </w:r>
      <w:r w:rsidR="00C13C36" w:rsidRPr="00C13C36">
        <w:rPr>
          <w:rFonts w:ascii="Times New Roman" w:eastAsia="Helvetica Neue Light" w:hAnsi="Times New Roman" w:cs="Times New Roman"/>
          <w:color w:val="auto"/>
        </w:rPr>
        <w:t>е</w:t>
      </w:r>
      <w:r w:rsidR="00C13C36" w:rsidRPr="00C13C36">
        <w:rPr>
          <w:rFonts w:ascii="Times New Roman" w:eastAsia="Helvetica Neue Light" w:hAnsi="Times New Roman" w:cs="Times New Roman"/>
          <w:color w:val="auto"/>
        </w:rPr>
        <w:t xml:space="preserve">кламной конструкции без разрешения или срок </w:t>
      </w:r>
      <w:proofErr w:type="gramStart"/>
      <w:r w:rsidR="00C13C36" w:rsidRPr="00C13C36">
        <w:rPr>
          <w:rFonts w:ascii="Times New Roman" w:eastAsia="Helvetica Neue Light" w:hAnsi="Times New Roman" w:cs="Times New Roman"/>
          <w:color w:val="auto"/>
        </w:rPr>
        <w:t>действия</w:t>
      </w:r>
      <w:proofErr w:type="gramEnd"/>
      <w:r w:rsidR="00C13C36" w:rsidRPr="00C13C36">
        <w:rPr>
          <w:rFonts w:ascii="Times New Roman" w:eastAsia="Helvetica Neue Light" w:hAnsi="Times New Roman" w:cs="Times New Roman"/>
          <w:color w:val="auto"/>
        </w:rPr>
        <w:t xml:space="preserve"> которого истек, не допускается.</w:t>
      </w:r>
    </w:p>
    <w:p w:rsidR="00830619" w:rsidRPr="00E84C78" w:rsidRDefault="006A0DD1" w:rsidP="006A0DD1">
      <w:pPr>
        <w:pStyle w:val="afb"/>
        <w:numPr>
          <w:ilvl w:val="0"/>
          <w:numId w:val="0"/>
        </w:numPr>
        <w:tabs>
          <w:tab w:val="left" w:pos="993"/>
          <w:tab w:val="left" w:pos="1276"/>
        </w:tabs>
        <w:spacing w:before="0" w:after="0"/>
        <w:ind w:firstLine="709"/>
        <w:jc w:val="both"/>
        <w:outlineLvl w:val="9"/>
        <w:rPr>
          <w:color w:val="auto"/>
        </w:rPr>
      </w:pPr>
      <w:bookmarkStart w:id="112" w:name="_Toc468817894"/>
      <w:bookmarkStart w:id="113" w:name="_Toc468962750"/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="00830619" w:rsidRPr="00E84C78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r w:rsidR="008C10CB" w:rsidRPr="008C10CB">
        <w:rPr>
          <w:rFonts w:ascii="Times New Roman" w:eastAsia="Times New Roman" w:hAnsi="Times New Roman" w:cs="Times New Roman"/>
          <w:color w:val="auto"/>
        </w:rPr>
        <w:t xml:space="preserve">Георгиевского городского округа </w:t>
      </w:r>
      <w:r w:rsidR="00830619" w:rsidRPr="00E84C78">
        <w:rPr>
          <w:rFonts w:ascii="Times New Roman" w:eastAsia="Times New Roman" w:hAnsi="Times New Roman" w:cs="Times New Roman"/>
          <w:color w:val="auto"/>
        </w:rPr>
        <w:t>запрещается установка (размещ</w:t>
      </w:r>
      <w:r w:rsidR="00830619" w:rsidRPr="00E84C78">
        <w:rPr>
          <w:rFonts w:ascii="Times New Roman" w:eastAsia="Times New Roman" w:hAnsi="Times New Roman" w:cs="Times New Roman"/>
          <w:color w:val="auto"/>
        </w:rPr>
        <w:t>е</w:t>
      </w:r>
      <w:r w:rsidR="00830619" w:rsidRPr="00E84C78">
        <w:rPr>
          <w:rFonts w:ascii="Times New Roman" w:eastAsia="Times New Roman" w:hAnsi="Times New Roman" w:cs="Times New Roman"/>
          <w:color w:val="auto"/>
        </w:rPr>
        <w:t>ние) нестационарных конструкций, (не являющихся рекламными конструкциями, в том чи</w:t>
      </w:r>
      <w:r w:rsidR="00830619" w:rsidRPr="00E84C78">
        <w:rPr>
          <w:rFonts w:ascii="Times New Roman" w:eastAsia="Times New Roman" w:hAnsi="Times New Roman" w:cs="Times New Roman"/>
          <w:color w:val="auto"/>
        </w:rPr>
        <w:t>с</w:t>
      </w:r>
      <w:r w:rsidR="00830619" w:rsidRPr="00E84C78">
        <w:rPr>
          <w:rFonts w:ascii="Times New Roman" w:eastAsia="Times New Roman" w:hAnsi="Times New Roman" w:cs="Times New Roman"/>
          <w:color w:val="auto"/>
        </w:rPr>
        <w:t xml:space="preserve">ле выносных </w:t>
      </w:r>
      <w:proofErr w:type="spellStart"/>
      <w:r w:rsidR="00830619" w:rsidRPr="00E84C78">
        <w:rPr>
          <w:rFonts w:ascii="Times New Roman" w:eastAsia="Times New Roman" w:hAnsi="Times New Roman" w:cs="Times New Roman"/>
          <w:color w:val="auto"/>
        </w:rPr>
        <w:t>штендеров</w:t>
      </w:r>
      <w:proofErr w:type="spellEnd"/>
      <w:r w:rsidR="00830619" w:rsidRPr="00E84C78">
        <w:rPr>
          <w:rFonts w:ascii="Times New Roman" w:eastAsia="Times New Roman" w:hAnsi="Times New Roman" w:cs="Times New Roman"/>
          <w:color w:val="auto"/>
        </w:rPr>
        <w:t>), используемых в целях размещения информации и (или) рекламы.</w:t>
      </w:r>
      <w:bookmarkEnd w:id="112"/>
      <w:bookmarkEnd w:id="113"/>
    </w:p>
    <w:p w:rsidR="00830619" w:rsidRPr="00853E02" w:rsidRDefault="006A0DD1" w:rsidP="006A0DD1">
      <w:pPr>
        <w:pStyle w:val="afb"/>
        <w:numPr>
          <w:ilvl w:val="0"/>
          <w:numId w:val="0"/>
        </w:numPr>
        <w:tabs>
          <w:tab w:val="left" w:pos="993"/>
          <w:tab w:val="left" w:pos="1276"/>
        </w:tabs>
        <w:spacing w:before="0" w:after="0"/>
        <w:ind w:firstLine="709"/>
        <w:jc w:val="both"/>
        <w:outlineLvl w:val="9"/>
        <w:rPr>
          <w:color w:val="auto"/>
        </w:rPr>
      </w:pPr>
      <w:bookmarkStart w:id="114" w:name="_Toc468817896"/>
      <w:bookmarkStart w:id="115" w:name="_Toc468962681"/>
      <w:bookmarkStart w:id="116" w:name="_Toc468962752"/>
      <w:r>
        <w:rPr>
          <w:rFonts w:ascii="Times New Roman" w:eastAsia="Calibri" w:hAnsi="Times New Roman" w:cs="Times New Roman"/>
          <w:color w:val="auto"/>
          <w:lang w:eastAsia="en-US"/>
        </w:rPr>
        <w:t>3.</w:t>
      </w:r>
      <w:r w:rsidR="007C5F3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>Рекламные и информационные конструкции, размещаемые на фасадах зданий и с</w:t>
      </w:r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 xml:space="preserve">оружений, не должны: нарушать </w:t>
      </w:r>
      <w:proofErr w:type="gramStart"/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>архитектурное решение</w:t>
      </w:r>
      <w:proofErr w:type="gramEnd"/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 xml:space="preserve"> фасада, ухудшать условия прож</w:t>
      </w:r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="00830619" w:rsidRPr="00E84C78">
        <w:rPr>
          <w:rFonts w:ascii="Times New Roman" w:eastAsia="Calibri" w:hAnsi="Times New Roman" w:cs="Times New Roman"/>
          <w:color w:val="auto"/>
          <w:lang w:eastAsia="en-US"/>
        </w:rPr>
        <w:t>вания, движения пешеходов и транспорта, наносить ущерб внешнему виду и техническому состоянию фасада.</w:t>
      </w:r>
      <w:bookmarkEnd w:id="114"/>
      <w:bookmarkEnd w:id="115"/>
      <w:bookmarkEnd w:id="116"/>
    </w:p>
    <w:p w:rsidR="00853E02" w:rsidRPr="00853E02" w:rsidRDefault="006A0DD1" w:rsidP="006A0DD1">
      <w:pPr>
        <w:pStyle w:val="afb"/>
        <w:numPr>
          <w:ilvl w:val="0"/>
          <w:numId w:val="0"/>
        </w:numPr>
        <w:tabs>
          <w:tab w:val="left" w:pos="993"/>
          <w:tab w:val="left" w:pos="1276"/>
        </w:tabs>
        <w:spacing w:before="0" w:after="0"/>
        <w:ind w:firstLine="709"/>
        <w:jc w:val="both"/>
        <w:outlineLvl w:val="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</w:t>
      </w:r>
      <w:r w:rsidR="007C5F32">
        <w:rPr>
          <w:rFonts w:ascii="Times New Roman" w:eastAsia="Times New Roman" w:hAnsi="Times New Roman" w:cs="Times New Roman"/>
          <w:color w:val="auto"/>
        </w:rPr>
        <w:t xml:space="preserve"> </w:t>
      </w:r>
      <w:r w:rsidR="00853E02" w:rsidRPr="00853E02">
        <w:rPr>
          <w:rFonts w:ascii="Times New Roman" w:eastAsia="Times New Roman" w:hAnsi="Times New Roman" w:cs="Times New Roman"/>
          <w:color w:val="auto"/>
        </w:rPr>
        <w:t>Размещение информационных конструкций должно производиться в соответствии с Правилами размещения и содержания информационных конструкций на территории Георг</w:t>
      </w:r>
      <w:r w:rsidR="00853E02" w:rsidRPr="00853E02">
        <w:rPr>
          <w:rFonts w:ascii="Times New Roman" w:eastAsia="Times New Roman" w:hAnsi="Times New Roman" w:cs="Times New Roman"/>
          <w:color w:val="auto"/>
        </w:rPr>
        <w:t>и</w:t>
      </w:r>
      <w:r w:rsidR="00853E02" w:rsidRPr="00853E02">
        <w:rPr>
          <w:rFonts w:ascii="Times New Roman" w:eastAsia="Times New Roman" w:hAnsi="Times New Roman" w:cs="Times New Roman"/>
          <w:color w:val="auto"/>
        </w:rPr>
        <w:t>евского городского округа Ставропольского края.</w:t>
      </w:r>
    </w:p>
    <w:p w:rsidR="00830619" w:rsidRPr="00E84C78" w:rsidRDefault="006A0DD1" w:rsidP="006A0DD1">
      <w:pPr>
        <w:pStyle w:val="afb"/>
        <w:numPr>
          <w:ilvl w:val="0"/>
          <w:numId w:val="0"/>
        </w:numPr>
        <w:tabs>
          <w:tab w:val="left" w:pos="993"/>
          <w:tab w:val="left" w:pos="1276"/>
        </w:tabs>
        <w:spacing w:before="0" w:after="0"/>
        <w:ind w:firstLine="709"/>
        <w:jc w:val="both"/>
        <w:outlineLvl w:val="9"/>
        <w:rPr>
          <w:color w:val="auto"/>
        </w:rPr>
      </w:pPr>
      <w:bookmarkStart w:id="117" w:name="_Toc468817897"/>
      <w:bookmarkStart w:id="118" w:name="_Toc468962682"/>
      <w:bookmarkStart w:id="119" w:name="_Toc468962753"/>
      <w:r>
        <w:rPr>
          <w:rFonts w:ascii="Times New Roman" w:eastAsia="Times New Roman" w:hAnsi="Times New Roman" w:cs="Times New Roman"/>
          <w:color w:val="auto"/>
        </w:rPr>
        <w:lastRenderedPageBreak/>
        <w:t>5.</w:t>
      </w:r>
      <w:r w:rsidR="007C5F3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830619" w:rsidRPr="00E84C78">
        <w:rPr>
          <w:rFonts w:ascii="Times New Roman" w:eastAsia="Times New Roman" w:hAnsi="Times New Roman" w:cs="Times New Roman"/>
          <w:color w:val="auto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</w:t>
      </w:r>
      <w:r w:rsidR="00830619" w:rsidRPr="00E84C78">
        <w:rPr>
          <w:rFonts w:ascii="Times New Roman" w:eastAsia="Times New Roman" w:hAnsi="Times New Roman" w:cs="Times New Roman"/>
          <w:color w:val="auto"/>
        </w:rPr>
        <w:t>б</w:t>
      </w:r>
      <w:r w:rsidR="00830619" w:rsidRPr="00E84C78">
        <w:rPr>
          <w:rFonts w:ascii="Times New Roman" w:eastAsia="Times New Roman" w:hAnsi="Times New Roman" w:cs="Times New Roman"/>
          <w:color w:val="auto"/>
        </w:rPr>
        <w:t>ственник или иной законный владелец объекта недвижимости вправе разместить только одну вывеску на одном фасаде здания, строения и сооружения, в одной плоскости и на единой л</w:t>
      </w:r>
      <w:r w:rsidR="00830619" w:rsidRPr="00E84C78">
        <w:rPr>
          <w:rFonts w:ascii="Times New Roman" w:eastAsia="Times New Roman" w:hAnsi="Times New Roman" w:cs="Times New Roman"/>
          <w:color w:val="auto"/>
        </w:rPr>
        <w:t>и</w:t>
      </w:r>
      <w:r w:rsidR="00830619" w:rsidRPr="00E84C78">
        <w:rPr>
          <w:rFonts w:ascii="Times New Roman" w:eastAsia="Times New Roman" w:hAnsi="Times New Roman" w:cs="Times New Roman"/>
          <w:color w:val="auto"/>
        </w:rPr>
        <w:t xml:space="preserve">нии с другими вывесками на данном </w:t>
      </w:r>
      <w:r w:rsidR="001232B4">
        <w:rPr>
          <w:rFonts w:ascii="Times New Roman" w:eastAsia="Times New Roman" w:hAnsi="Times New Roman" w:cs="Times New Roman"/>
          <w:color w:val="auto"/>
        </w:rPr>
        <w:t>здании в одном цветовом решении</w:t>
      </w:r>
      <w:r w:rsidR="00830619" w:rsidRPr="00E84C78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="00830619" w:rsidRPr="00E84C78">
        <w:rPr>
          <w:rFonts w:ascii="Times New Roman" w:eastAsia="Times New Roman" w:hAnsi="Times New Roman" w:cs="Times New Roman"/>
          <w:color w:val="auto"/>
        </w:rPr>
        <w:t xml:space="preserve"> На фасадах зданий, строений и сооружений не допускается размещение плакатов, рекламных объявлений на б</w:t>
      </w:r>
      <w:r w:rsidR="00830619" w:rsidRPr="00E84C78">
        <w:rPr>
          <w:rFonts w:ascii="Times New Roman" w:eastAsia="Times New Roman" w:hAnsi="Times New Roman" w:cs="Times New Roman"/>
          <w:color w:val="auto"/>
        </w:rPr>
        <w:t>у</w:t>
      </w:r>
      <w:r w:rsidR="00830619" w:rsidRPr="00E84C78">
        <w:rPr>
          <w:rFonts w:ascii="Times New Roman" w:eastAsia="Times New Roman" w:hAnsi="Times New Roman" w:cs="Times New Roman"/>
          <w:color w:val="auto"/>
        </w:rPr>
        <w:t>мажном носителе или иного информационного материала.</w:t>
      </w:r>
      <w:bookmarkEnd w:id="117"/>
      <w:bookmarkEnd w:id="118"/>
      <w:bookmarkEnd w:id="119"/>
    </w:p>
    <w:p w:rsidR="00830619" w:rsidRPr="006A0DD1" w:rsidRDefault="006A0DD1" w:rsidP="006A0DD1">
      <w:pPr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7C5F32" w:rsidRPr="006A0DD1">
        <w:rPr>
          <w:rFonts w:ascii="Times New Roman" w:eastAsia="Times New Roman" w:hAnsi="Times New Roman" w:cs="Times New Roman"/>
        </w:rPr>
        <w:t xml:space="preserve"> </w:t>
      </w:r>
      <w:proofErr w:type="gramStart"/>
      <w:r w:rsidR="00830619" w:rsidRPr="006A0DD1">
        <w:rPr>
          <w:rFonts w:ascii="Times New Roman" w:eastAsia="Times New Roman" w:hAnsi="Times New Roman" w:cs="Times New Roman"/>
        </w:rPr>
        <w:t>Не допускается размещение средств наружной рекламы и информации: закрыва</w:t>
      </w:r>
      <w:r w:rsidR="00830619" w:rsidRPr="006A0DD1">
        <w:rPr>
          <w:rFonts w:ascii="Times New Roman" w:eastAsia="Times New Roman" w:hAnsi="Times New Roman" w:cs="Times New Roman"/>
        </w:rPr>
        <w:t>ю</w:t>
      </w:r>
      <w:r w:rsidR="00830619" w:rsidRPr="006A0DD1">
        <w:rPr>
          <w:rFonts w:ascii="Times New Roman" w:eastAsia="Times New Roman" w:hAnsi="Times New Roman" w:cs="Times New Roman"/>
        </w:rPr>
        <w:t>щих проемы, остекление витрин, окон, арок, архитектурные детали и декоративно-художественное оформление фасадов зданий, строений, сооружений, в том числе на соор</w:t>
      </w:r>
      <w:r w:rsidR="00830619" w:rsidRPr="006A0DD1">
        <w:rPr>
          <w:rFonts w:ascii="Times New Roman" w:eastAsia="Times New Roman" w:hAnsi="Times New Roman" w:cs="Times New Roman"/>
        </w:rPr>
        <w:t>у</w:t>
      </w:r>
      <w:r w:rsidR="00830619" w:rsidRPr="006A0DD1">
        <w:rPr>
          <w:rFonts w:ascii="Times New Roman" w:eastAsia="Times New Roman" w:hAnsi="Times New Roman" w:cs="Times New Roman"/>
        </w:rPr>
        <w:t>жениях, не требующих при их возведении разрешения на строительство, предусмотренного Градостроительным кодексом Российской Федерации; а также на фасадах зданий, строений сооружений выше уровня 1-го этажа, за исключением мемориальных досок.</w:t>
      </w:r>
      <w:proofErr w:type="gramEnd"/>
      <w:r w:rsidR="00830619" w:rsidRPr="006A0DD1">
        <w:rPr>
          <w:rFonts w:ascii="Times New Roman" w:eastAsia="Times New Roman" w:hAnsi="Times New Roman" w:cs="Times New Roman"/>
        </w:rPr>
        <w:t xml:space="preserve"> При размещении рекламных конструкций на фасадах зданий, площадь информационного поля конструкции должна составлять не более 3% глухой поверхности фасада.</w:t>
      </w:r>
    </w:p>
    <w:p w:rsidR="00830619" w:rsidRPr="00E84C78" w:rsidRDefault="006A0DD1" w:rsidP="006A0DD1">
      <w:pPr>
        <w:pStyle w:val="afff4"/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7.</w:t>
      </w:r>
      <w:r w:rsidR="007C5F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gramStart"/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Градостроительные регламенты использования территорий в части предельных размеров земельных участков и предельных параметров строительства, установленные ст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тьей </w:t>
      </w:r>
      <w:r w:rsidR="008D7A9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35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настоящих Правил, определяют возможную допустимую площадь рекламных и иных конструкций, допустимых к установке на фасадах зданий, строений, сооружений, в том чи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ле на сооружениях, не требующих при их возведении разрешения на строительство, пред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у</w:t>
      </w:r>
      <w:r w:rsidR="00830619" w:rsidRPr="00E84C7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смотренного Градостроительным кодексом Российской Федерации.</w:t>
      </w:r>
      <w:proofErr w:type="gramEnd"/>
    </w:p>
    <w:p w:rsidR="007C7C9B" w:rsidRPr="004D1C6F" w:rsidRDefault="00F44847" w:rsidP="004D1C6F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20" w:name="_Toc482832998"/>
      <w:bookmarkStart w:id="121" w:name="_Toc525301478"/>
      <w:r>
        <w:rPr>
          <w:b/>
          <w:sz w:val="24"/>
          <w:szCs w:val="24"/>
        </w:rPr>
        <w:t>Статья</w:t>
      </w:r>
      <w:r w:rsidRPr="004D1C6F">
        <w:rPr>
          <w:b/>
          <w:sz w:val="24"/>
          <w:szCs w:val="24"/>
        </w:rPr>
        <w:t xml:space="preserve"> </w:t>
      </w:r>
      <w:r w:rsidR="006A0DD1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. </w:t>
      </w:r>
      <w:r w:rsidR="007C7C9B" w:rsidRPr="004D1C6F">
        <w:rPr>
          <w:b/>
          <w:sz w:val="24"/>
          <w:szCs w:val="24"/>
        </w:rPr>
        <w:t>Ответственность за нарушения Правил</w:t>
      </w:r>
      <w:bookmarkEnd w:id="120"/>
      <w:bookmarkEnd w:id="121"/>
    </w:p>
    <w:p w:rsidR="007C7C9B" w:rsidRDefault="007C7C9B" w:rsidP="007C7C9B">
      <w:pPr>
        <w:pStyle w:val="afffa"/>
      </w:pPr>
      <w:r>
        <w:t>1. За нарушение настоящих Правил физические и юридические лица, а также дол</w:t>
      </w:r>
      <w:r>
        <w:t>ж</w:t>
      </w:r>
      <w:r>
        <w:t>ностные лица несут ответственность в соответствии с законодательством Российской Фед</w:t>
      </w:r>
      <w:r>
        <w:t>е</w:t>
      </w:r>
      <w:r>
        <w:t>рации, Ставропольского края, иными нормативными правовыми актами.</w:t>
      </w:r>
    </w:p>
    <w:p w:rsidR="008D27AC" w:rsidRDefault="008D27AC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954D17" w:rsidRPr="00C06077" w:rsidRDefault="003D3C19" w:rsidP="002736DD">
      <w:pPr>
        <w:pStyle w:val="ConsPlusNormal"/>
        <w:jc w:val="center"/>
        <w:outlineLvl w:val="0"/>
        <w:rPr>
          <w:b/>
          <w:sz w:val="24"/>
          <w:szCs w:val="24"/>
        </w:rPr>
      </w:pPr>
      <w:bookmarkStart w:id="122" w:name="_Toc525301479"/>
      <w:r>
        <w:rPr>
          <w:b/>
          <w:sz w:val="24"/>
          <w:szCs w:val="24"/>
        </w:rPr>
        <w:lastRenderedPageBreak/>
        <w:t xml:space="preserve">РАЗДЕЛ II. </w:t>
      </w:r>
      <w:r w:rsidR="00954D17" w:rsidRPr="00C06077">
        <w:rPr>
          <w:b/>
          <w:sz w:val="24"/>
          <w:szCs w:val="24"/>
        </w:rPr>
        <w:t>КАРТЫ ГРАДОСТРОИТЕЛЬНОГО</w:t>
      </w:r>
      <w:bookmarkStart w:id="123" w:name="_Toc331865298"/>
      <w:bookmarkStart w:id="124" w:name="_Toc331865325"/>
      <w:bookmarkEnd w:id="108"/>
      <w:bookmarkEnd w:id="109"/>
      <w:r w:rsidR="00954D17" w:rsidRPr="00C06077">
        <w:rPr>
          <w:b/>
          <w:sz w:val="24"/>
          <w:szCs w:val="24"/>
        </w:rPr>
        <w:t xml:space="preserve"> ЗОНИРОВАНИЯ</w:t>
      </w:r>
      <w:bookmarkEnd w:id="122"/>
      <w:bookmarkEnd w:id="123"/>
      <w:bookmarkEnd w:id="124"/>
    </w:p>
    <w:p w:rsidR="009C27F7" w:rsidRDefault="006D450B" w:rsidP="009C27F7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bookmarkStart w:id="125" w:name="_Toc507599186"/>
      <w:bookmarkStart w:id="126" w:name="_Toc507598756"/>
      <w:bookmarkStart w:id="127" w:name="_Toc511988647"/>
      <w:bookmarkStart w:id="128" w:name="_Toc525301480"/>
      <w:r>
        <w:rPr>
          <w:b/>
          <w:sz w:val="24"/>
          <w:szCs w:val="24"/>
        </w:rPr>
        <w:t xml:space="preserve">Глава </w:t>
      </w:r>
      <w:r w:rsidR="00FD6FA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Градостроительное </w:t>
      </w:r>
      <w:r w:rsidRPr="00954D17">
        <w:rPr>
          <w:b/>
          <w:sz w:val="24"/>
          <w:szCs w:val="24"/>
        </w:rPr>
        <w:t>зонировани</w:t>
      </w:r>
      <w:bookmarkEnd w:id="125"/>
      <w:bookmarkEnd w:id="126"/>
      <w:r>
        <w:rPr>
          <w:b/>
          <w:sz w:val="24"/>
          <w:szCs w:val="24"/>
        </w:rPr>
        <w:t xml:space="preserve">е и содержание </w:t>
      </w:r>
      <w:r w:rsidRPr="00954D17">
        <w:rPr>
          <w:b/>
          <w:sz w:val="24"/>
          <w:szCs w:val="24"/>
        </w:rPr>
        <w:t>картографических материалов правил</w:t>
      </w:r>
      <w:bookmarkEnd w:id="127"/>
      <w:bookmarkEnd w:id="128"/>
    </w:p>
    <w:p w:rsidR="00954D17" w:rsidRPr="009C27F7" w:rsidRDefault="00954D17" w:rsidP="00F443D9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29" w:name="_Toc525301481"/>
      <w:r w:rsidRPr="009C27F7">
        <w:rPr>
          <w:b/>
          <w:sz w:val="24"/>
          <w:szCs w:val="24"/>
        </w:rPr>
        <w:t xml:space="preserve">Статья </w:t>
      </w:r>
      <w:r w:rsidR="00126A0E">
        <w:rPr>
          <w:b/>
          <w:sz w:val="24"/>
          <w:szCs w:val="24"/>
        </w:rPr>
        <w:t>28</w:t>
      </w:r>
      <w:r w:rsidR="009C27F7">
        <w:rPr>
          <w:b/>
          <w:sz w:val="24"/>
          <w:szCs w:val="24"/>
        </w:rPr>
        <w:t xml:space="preserve">. </w:t>
      </w:r>
      <w:r w:rsidRPr="009C27F7">
        <w:rPr>
          <w:b/>
          <w:sz w:val="24"/>
          <w:szCs w:val="24"/>
        </w:rPr>
        <w:t xml:space="preserve">Общие положения </w:t>
      </w:r>
      <w:r w:rsidR="009C27F7">
        <w:rPr>
          <w:b/>
          <w:sz w:val="24"/>
          <w:szCs w:val="24"/>
        </w:rPr>
        <w:t xml:space="preserve">градостроительного зонирования </w:t>
      </w:r>
      <w:r w:rsidRPr="009C27F7">
        <w:rPr>
          <w:b/>
          <w:sz w:val="24"/>
          <w:szCs w:val="24"/>
        </w:rPr>
        <w:t>территории</w:t>
      </w:r>
      <w:bookmarkEnd w:id="129"/>
    </w:p>
    <w:p w:rsidR="002933BE" w:rsidRPr="002933BE" w:rsidRDefault="002933BE" w:rsidP="00C239B9">
      <w:pPr>
        <w:pStyle w:val="a0"/>
        <w:numPr>
          <w:ilvl w:val="1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2"/>
        </w:rPr>
      </w:pPr>
      <w:r w:rsidRPr="002933BE">
        <w:rPr>
          <w:rFonts w:ascii="Times New Roman" w:hAnsi="Times New Roman" w:cs="Times New Roman"/>
          <w:szCs w:val="28"/>
        </w:rPr>
        <w:t xml:space="preserve">На карте </w:t>
      </w:r>
      <w:hyperlink w:anchor="sub_106" w:history="1">
        <w:r w:rsidRPr="002933BE">
          <w:rPr>
            <w:rFonts w:ascii="Times New Roman" w:hAnsi="Times New Roman" w:cs="Times New Roman"/>
            <w:szCs w:val="28"/>
          </w:rPr>
          <w:t>градостроительного зонирования</w:t>
        </w:r>
      </w:hyperlink>
      <w:r w:rsidRPr="002933BE">
        <w:rPr>
          <w:rFonts w:ascii="Times New Roman" w:hAnsi="Times New Roman" w:cs="Times New Roman"/>
          <w:szCs w:val="28"/>
        </w:rPr>
        <w:t xml:space="preserve"> устанавливаются границы </w:t>
      </w:r>
      <w:hyperlink w:anchor="sub_107" w:history="1">
        <w:r w:rsidRPr="002933BE">
          <w:rPr>
            <w:rFonts w:ascii="Times New Roman" w:hAnsi="Times New Roman" w:cs="Times New Roman"/>
            <w:szCs w:val="28"/>
          </w:rPr>
          <w:t>территор</w:t>
        </w:r>
        <w:r w:rsidRPr="002933BE">
          <w:rPr>
            <w:rFonts w:ascii="Times New Roman" w:hAnsi="Times New Roman" w:cs="Times New Roman"/>
            <w:szCs w:val="28"/>
          </w:rPr>
          <w:t>и</w:t>
        </w:r>
        <w:r w:rsidRPr="002933BE">
          <w:rPr>
            <w:rFonts w:ascii="Times New Roman" w:hAnsi="Times New Roman" w:cs="Times New Roman"/>
            <w:szCs w:val="28"/>
          </w:rPr>
          <w:t>альных зон</w:t>
        </w:r>
      </w:hyperlink>
      <w:r w:rsidRPr="002933BE">
        <w:rPr>
          <w:rFonts w:ascii="Times New Roman" w:hAnsi="Times New Roman" w:cs="Times New Roman"/>
          <w:szCs w:val="28"/>
        </w:rPr>
        <w:t>. Границы территориальных зон должны отвечать треб</w:t>
      </w:r>
      <w:r w:rsidRPr="002933BE">
        <w:rPr>
          <w:rFonts w:ascii="Times New Roman" w:hAnsi="Times New Roman" w:cs="Times New Roman"/>
          <w:szCs w:val="28"/>
        </w:rPr>
        <w:t>о</w:t>
      </w:r>
      <w:r w:rsidRPr="002933BE">
        <w:rPr>
          <w:rFonts w:ascii="Times New Roman" w:hAnsi="Times New Roman" w:cs="Times New Roman"/>
          <w:szCs w:val="28"/>
        </w:rPr>
        <w:t>ванию принадлежности каждого земельного участка только к одной территориальной зоне, за исключением земел</w:t>
      </w:r>
      <w:r w:rsidRPr="002933BE">
        <w:rPr>
          <w:rFonts w:ascii="Times New Roman" w:hAnsi="Times New Roman" w:cs="Times New Roman"/>
          <w:szCs w:val="28"/>
        </w:rPr>
        <w:t>ь</w:t>
      </w:r>
      <w:r w:rsidRPr="002933BE">
        <w:rPr>
          <w:rFonts w:ascii="Times New Roman" w:hAnsi="Times New Roman" w:cs="Times New Roman"/>
          <w:szCs w:val="28"/>
        </w:rPr>
        <w:t xml:space="preserve">ного участка, границы которого в соответствии с </w:t>
      </w:r>
      <w:hyperlink w:anchor="sub_0" w:history="1">
        <w:r w:rsidRPr="002933BE">
          <w:rPr>
            <w:rFonts w:ascii="Times New Roman" w:hAnsi="Times New Roman" w:cs="Times New Roman"/>
            <w:szCs w:val="28"/>
          </w:rPr>
          <w:t>земельным законодательством</w:t>
        </w:r>
      </w:hyperlink>
      <w:r w:rsidRPr="002933BE">
        <w:rPr>
          <w:rFonts w:ascii="Times New Roman" w:hAnsi="Times New Roman" w:cs="Times New Roman"/>
          <w:szCs w:val="28"/>
        </w:rPr>
        <w:t xml:space="preserve"> могут пер</w:t>
      </w:r>
      <w:r w:rsidRPr="002933BE">
        <w:rPr>
          <w:rFonts w:ascii="Times New Roman" w:hAnsi="Times New Roman" w:cs="Times New Roman"/>
          <w:szCs w:val="28"/>
        </w:rPr>
        <w:t>е</w:t>
      </w:r>
      <w:r w:rsidRPr="002933BE">
        <w:rPr>
          <w:rFonts w:ascii="Times New Roman" w:hAnsi="Times New Roman" w:cs="Times New Roman"/>
          <w:szCs w:val="28"/>
        </w:rPr>
        <w:t>секать границы территор</w:t>
      </w:r>
      <w:r w:rsidRPr="002933BE">
        <w:rPr>
          <w:rFonts w:ascii="Times New Roman" w:hAnsi="Times New Roman" w:cs="Times New Roman"/>
          <w:szCs w:val="28"/>
        </w:rPr>
        <w:t>и</w:t>
      </w:r>
      <w:r w:rsidRPr="002933BE">
        <w:rPr>
          <w:rFonts w:ascii="Times New Roman" w:hAnsi="Times New Roman" w:cs="Times New Roman"/>
          <w:szCs w:val="28"/>
        </w:rPr>
        <w:t>альных зон.</w:t>
      </w:r>
    </w:p>
    <w:p w:rsidR="00954D17" w:rsidRPr="00E84C78" w:rsidRDefault="00954D17" w:rsidP="00C239B9">
      <w:pPr>
        <w:pStyle w:val="a0"/>
        <w:numPr>
          <w:ilvl w:val="1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</w:t>
      </w:r>
      <w:r w:rsidR="002933BE">
        <w:rPr>
          <w:rFonts w:ascii="Times New Roman" w:hAnsi="Times New Roman" w:cs="Times New Roman"/>
        </w:rPr>
        <w:t>тображаться на отдельных картах</w:t>
      </w:r>
      <w:r w:rsidR="002933BE" w:rsidRPr="00DA7AA8">
        <w:rPr>
          <w:rFonts w:ascii="Times New Roman" w:hAnsi="Times New Roman"/>
          <w:sz w:val="28"/>
          <w:szCs w:val="28"/>
        </w:rPr>
        <w:t xml:space="preserve">, </w:t>
      </w:r>
      <w:r w:rsidR="002933BE" w:rsidRPr="002933BE">
        <w:rPr>
          <w:rFonts w:ascii="Times New Roman" w:hAnsi="Times New Roman"/>
          <w:szCs w:val="28"/>
        </w:rPr>
        <w:t>которые являются приложением к Пр</w:t>
      </w:r>
      <w:r w:rsidR="002933BE" w:rsidRPr="002933BE">
        <w:rPr>
          <w:rFonts w:ascii="Times New Roman" w:hAnsi="Times New Roman"/>
          <w:szCs w:val="28"/>
        </w:rPr>
        <w:t>а</w:t>
      </w:r>
      <w:r w:rsidR="002933BE" w:rsidRPr="002933BE">
        <w:rPr>
          <w:rFonts w:ascii="Times New Roman" w:hAnsi="Times New Roman"/>
          <w:szCs w:val="28"/>
        </w:rPr>
        <w:t>вилам</w:t>
      </w:r>
      <w:r w:rsidR="002933BE">
        <w:rPr>
          <w:rFonts w:ascii="Times New Roman" w:hAnsi="Times New Roman"/>
          <w:szCs w:val="28"/>
        </w:rPr>
        <w:t>.</w:t>
      </w:r>
    </w:p>
    <w:p w:rsidR="00126A0E" w:rsidRDefault="00954D17" w:rsidP="00C239B9">
      <w:pPr>
        <w:pStyle w:val="a0"/>
        <w:numPr>
          <w:ilvl w:val="1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На карте градостроительного зонирования в обязательном порядке устанавливаю</w:t>
      </w:r>
      <w:r w:rsidRPr="00E84C78">
        <w:rPr>
          <w:rFonts w:ascii="Times New Roman" w:hAnsi="Times New Roman" w:cs="Times New Roman"/>
        </w:rPr>
        <w:t>т</w:t>
      </w:r>
      <w:r w:rsidRPr="00E84C78">
        <w:rPr>
          <w:rFonts w:ascii="Times New Roman" w:hAnsi="Times New Roman" w:cs="Times New Roman"/>
        </w:rPr>
        <w:t>ся территории, в границах которых предусматривается осуществление деятельности по ко</w:t>
      </w:r>
      <w:r w:rsidRPr="00E84C78">
        <w:rPr>
          <w:rFonts w:ascii="Times New Roman" w:hAnsi="Times New Roman" w:cs="Times New Roman"/>
        </w:rPr>
        <w:t>м</w:t>
      </w:r>
      <w:r w:rsidRPr="00E84C78">
        <w:rPr>
          <w:rFonts w:ascii="Times New Roman" w:hAnsi="Times New Roman" w:cs="Times New Roman"/>
        </w:rPr>
        <w:t>плексному и устойчивому развитию территории, в случае планирования осуществления т</w:t>
      </w:r>
      <w:r w:rsidRPr="00E84C78">
        <w:rPr>
          <w:rFonts w:ascii="Times New Roman" w:hAnsi="Times New Roman" w:cs="Times New Roman"/>
        </w:rPr>
        <w:t>а</w:t>
      </w:r>
      <w:r w:rsidRPr="00E84C78">
        <w:rPr>
          <w:rFonts w:ascii="Times New Roman" w:hAnsi="Times New Roman" w:cs="Times New Roman"/>
        </w:rPr>
        <w:t>кой деятельности. Границы таких территорий устанавливаются по границам одной или н</w:t>
      </w:r>
      <w:r w:rsidRPr="00E84C78">
        <w:rPr>
          <w:rFonts w:ascii="Times New Roman" w:hAnsi="Times New Roman" w:cs="Times New Roman"/>
        </w:rPr>
        <w:t>е</w:t>
      </w:r>
      <w:r w:rsidRPr="00E84C78">
        <w:rPr>
          <w:rFonts w:ascii="Times New Roman" w:hAnsi="Times New Roman" w:cs="Times New Roman"/>
        </w:rPr>
        <w:t>скольких территориальных зон и могут о</w:t>
      </w:r>
      <w:r w:rsidR="00126A0E">
        <w:rPr>
          <w:rFonts w:ascii="Times New Roman" w:hAnsi="Times New Roman" w:cs="Times New Roman"/>
        </w:rPr>
        <w:t>тображаться на отдельной карте.</w:t>
      </w:r>
    </w:p>
    <w:p w:rsidR="00954D17" w:rsidRPr="00E84C78" w:rsidRDefault="00954D17" w:rsidP="00C239B9">
      <w:pPr>
        <w:pStyle w:val="a0"/>
        <w:numPr>
          <w:ilvl w:val="1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Каждый земельный участок принадлежит только к одной территориальной зоне. Территориальные зоны, как правило, не устанавливаются применительно к одному земел</w:t>
      </w:r>
      <w:r w:rsidRPr="00E84C78">
        <w:rPr>
          <w:rFonts w:ascii="Times New Roman" w:hAnsi="Times New Roman" w:cs="Times New Roman"/>
        </w:rPr>
        <w:t>ь</w:t>
      </w:r>
      <w:r w:rsidRPr="00E84C78">
        <w:rPr>
          <w:rFonts w:ascii="Times New Roman" w:hAnsi="Times New Roman" w:cs="Times New Roman"/>
        </w:rPr>
        <w:t>ному участку.</w:t>
      </w:r>
    </w:p>
    <w:p w:rsidR="00954D17" w:rsidRPr="00E84C78" w:rsidRDefault="00954D17" w:rsidP="00C239B9">
      <w:pPr>
        <w:pStyle w:val="a0"/>
        <w:numPr>
          <w:ilvl w:val="1"/>
          <w:numId w:val="27"/>
        </w:numPr>
        <w:tabs>
          <w:tab w:val="left" w:pos="993"/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 xml:space="preserve">Для каждой территориальной зоны установлены градостроительные регламенты, определяющие использование земельных участков и объектов капитального строительства, расположенных в зоне. </w:t>
      </w:r>
    </w:p>
    <w:p w:rsidR="00954D17" w:rsidRPr="009C27F7" w:rsidRDefault="00954D17" w:rsidP="00C239B9">
      <w:pPr>
        <w:pStyle w:val="a0"/>
        <w:numPr>
          <w:ilvl w:val="1"/>
          <w:numId w:val="27"/>
        </w:numPr>
        <w:tabs>
          <w:tab w:val="left" w:pos="993"/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Границы территориальных зон установлены в соответствии с требованиями ст. 34 Градостроительного кодекса</w:t>
      </w:r>
      <w:r w:rsidR="00C469C2" w:rsidRPr="00C469C2">
        <w:rPr>
          <w:rFonts w:asciiTheme="minorHAnsi" w:eastAsiaTheme="minorEastAsia" w:hAnsiTheme="minorHAnsi" w:cstheme="minorBidi"/>
          <w:bCs w:val="0"/>
          <w:color w:val="auto"/>
          <w:bdr w:val="none" w:sz="0" w:space="0" w:color="auto"/>
        </w:rPr>
        <w:t xml:space="preserve"> </w:t>
      </w:r>
      <w:r w:rsidR="00C469C2" w:rsidRPr="00C469C2">
        <w:rPr>
          <w:rFonts w:ascii="Times New Roman" w:hAnsi="Times New Roman" w:cs="Times New Roman"/>
        </w:rPr>
        <w:t>Российской Федерации</w:t>
      </w:r>
      <w:r w:rsidRPr="00E84C78">
        <w:rPr>
          <w:rFonts w:ascii="Times New Roman" w:hAnsi="Times New Roman" w:cs="Times New Roman"/>
        </w:rPr>
        <w:t>.</w:t>
      </w:r>
    </w:p>
    <w:p w:rsidR="00954D17" w:rsidRPr="009C27F7" w:rsidRDefault="00954D17" w:rsidP="00F443D9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30" w:name="_Toc525301482"/>
      <w:r w:rsidRPr="009C27F7">
        <w:rPr>
          <w:b/>
          <w:sz w:val="24"/>
          <w:szCs w:val="24"/>
        </w:rPr>
        <w:t xml:space="preserve">Статья </w:t>
      </w:r>
      <w:r w:rsidR="00126A0E">
        <w:rPr>
          <w:b/>
          <w:sz w:val="24"/>
          <w:szCs w:val="24"/>
        </w:rPr>
        <w:t>29</w:t>
      </w:r>
      <w:r w:rsidR="00830619" w:rsidRPr="009C27F7">
        <w:rPr>
          <w:b/>
          <w:sz w:val="24"/>
          <w:szCs w:val="24"/>
        </w:rPr>
        <w:t xml:space="preserve">. </w:t>
      </w:r>
      <w:r w:rsidRPr="009C27F7">
        <w:rPr>
          <w:b/>
          <w:sz w:val="24"/>
          <w:szCs w:val="24"/>
        </w:rPr>
        <w:t>Карта градостроительного зонирования территории</w:t>
      </w:r>
      <w:bookmarkEnd w:id="130"/>
    </w:p>
    <w:p w:rsidR="00F443D9" w:rsidRDefault="00F443D9" w:rsidP="00C239B9">
      <w:pPr>
        <w:pStyle w:val="16"/>
        <w:numPr>
          <w:ilvl w:val="0"/>
          <w:numId w:val="13"/>
        </w:numPr>
        <w:spacing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  <w:bookmarkStart w:id="131" w:name="_Toc331865300"/>
      <w:bookmarkStart w:id="132" w:name="_Toc331865327"/>
      <w:r>
        <w:rPr>
          <w:rFonts w:ascii="Times New Roman" w:hAnsi="Times New Roman"/>
          <w:sz w:val="24"/>
          <w:szCs w:val="24"/>
        </w:rPr>
        <w:t xml:space="preserve">В составе Правил </w:t>
      </w:r>
      <w:proofErr w:type="gramStart"/>
      <w:r>
        <w:rPr>
          <w:rFonts w:ascii="Times New Roman" w:hAnsi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443D9" w:rsidRDefault="006D450B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карта </w:t>
      </w:r>
      <w:r w:rsidR="00F443D9">
        <w:rPr>
          <w:rFonts w:ascii="Times New Roman" w:hAnsi="Times New Roman" w:cs="Times New Roman"/>
          <w:lang w:eastAsia="en-US"/>
        </w:rPr>
        <w:t xml:space="preserve">градостроительного зонирования </w:t>
      </w:r>
      <w:r w:rsidR="00636263">
        <w:rPr>
          <w:rFonts w:ascii="Times New Roman" w:hAnsi="Times New Roman" w:cs="Times New Roman"/>
          <w:lang w:eastAsia="en-US"/>
        </w:rPr>
        <w:t xml:space="preserve">территории Георгиевского городского округа Ставропольского края в части населенного пункта села </w:t>
      </w:r>
      <w:proofErr w:type="spellStart"/>
      <w:r w:rsidR="00636263">
        <w:rPr>
          <w:rFonts w:ascii="Times New Roman" w:hAnsi="Times New Roman" w:cs="Times New Roman"/>
          <w:lang w:eastAsia="en-US"/>
        </w:rPr>
        <w:t>Краснокумского</w:t>
      </w:r>
      <w:proofErr w:type="spellEnd"/>
      <w:r w:rsidR="00F443D9">
        <w:rPr>
          <w:rFonts w:ascii="Times New Roman" w:hAnsi="Times New Roman" w:cs="Times New Roman"/>
          <w:lang w:eastAsia="en-US"/>
        </w:rPr>
        <w:t>;</w:t>
      </w:r>
    </w:p>
    <w:p w:rsidR="00F443D9" w:rsidRDefault="006D450B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карта </w:t>
      </w:r>
      <w:r w:rsidR="00F443D9">
        <w:rPr>
          <w:rFonts w:ascii="Times New Roman" w:hAnsi="Times New Roman" w:cs="Times New Roman"/>
          <w:lang w:eastAsia="en-US"/>
        </w:rPr>
        <w:t>зон с особыми условиями использования территории</w:t>
      </w:r>
      <w:r w:rsidR="00636263" w:rsidRPr="00636263">
        <w:rPr>
          <w:rFonts w:ascii="Times New Roman" w:hAnsi="Times New Roman" w:cs="Times New Roman"/>
          <w:lang w:eastAsia="en-US"/>
        </w:rPr>
        <w:t xml:space="preserve"> </w:t>
      </w:r>
      <w:r w:rsidR="00636263">
        <w:rPr>
          <w:rFonts w:ascii="Times New Roman" w:hAnsi="Times New Roman" w:cs="Times New Roman"/>
          <w:lang w:eastAsia="en-US"/>
        </w:rPr>
        <w:t>Георгиевского горо</w:t>
      </w:r>
      <w:r w:rsidR="00636263">
        <w:rPr>
          <w:rFonts w:ascii="Times New Roman" w:hAnsi="Times New Roman" w:cs="Times New Roman"/>
          <w:lang w:eastAsia="en-US"/>
        </w:rPr>
        <w:t>д</w:t>
      </w:r>
      <w:r w:rsidR="00636263">
        <w:rPr>
          <w:rFonts w:ascii="Times New Roman" w:hAnsi="Times New Roman" w:cs="Times New Roman"/>
          <w:lang w:eastAsia="en-US"/>
        </w:rPr>
        <w:t xml:space="preserve">ского округа Ставропольского края в части населенного пункта села </w:t>
      </w:r>
      <w:proofErr w:type="spellStart"/>
      <w:r w:rsidR="00636263">
        <w:rPr>
          <w:rFonts w:ascii="Times New Roman" w:hAnsi="Times New Roman" w:cs="Times New Roman"/>
          <w:lang w:eastAsia="en-US"/>
        </w:rPr>
        <w:t>Краснокумского</w:t>
      </w:r>
      <w:proofErr w:type="spellEnd"/>
      <w:r w:rsidR="00F443D9">
        <w:rPr>
          <w:rFonts w:ascii="Times New Roman" w:hAnsi="Times New Roman" w:cs="Times New Roman"/>
          <w:lang w:eastAsia="en-US"/>
        </w:rPr>
        <w:t>;</w:t>
      </w:r>
    </w:p>
    <w:p w:rsidR="00651172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карта градостроительного зонирования территории Георгиевского городского округа Ставропольского края в части населенного пункта станицы Подгорной;</w:t>
      </w:r>
    </w:p>
    <w:p w:rsidR="00651172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карта зон с особыми условиями использования территории</w:t>
      </w:r>
      <w:r w:rsidRPr="0063626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Георгиевского горо</w:t>
      </w:r>
      <w:r>
        <w:rPr>
          <w:rFonts w:ascii="Times New Roman" w:hAnsi="Times New Roman" w:cs="Times New Roman"/>
          <w:lang w:eastAsia="en-US"/>
        </w:rPr>
        <w:t>д</w:t>
      </w:r>
      <w:r>
        <w:rPr>
          <w:rFonts w:ascii="Times New Roman" w:hAnsi="Times New Roman" w:cs="Times New Roman"/>
          <w:lang w:eastAsia="en-US"/>
        </w:rPr>
        <w:t>ского округа Ставропольского края в части населенного пункта станицы Подгорной;</w:t>
      </w:r>
    </w:p>
    <w:p w:rsidR="00651172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карта градостроительного зонирования территории Георгиевского городского округа Ставропольского края в части населенных пунктов</w:t>
      </w:r>
      <w:r w:rsidR="00C915C7">
        <w:rPr>
          <w:rFonts w:ascii="Times New Roman" w:hAnsi="Times New Roman" w:cs="Times New Roman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станицы Александрийской, п</w:t>
      </w:r>
      <w:r>
        <w:rPr>
          <w:rFonts w:ascii="Times New Roman" w:hAnsi="Times New Roman" w:cs="Times New Roman"/>
          <w:lang w:eastAsia="en-US"/>
        </w:rPr>
        <w:t>о</w:t>
      </w:r>
      <w:r>
        <w:rPr>
          <w:rFonts w:ascii="Times New Roman" w:hAnsi="Times New Roman" w:cs="Times New Roman"/>
          <w:lang w:eastAsia="en-US"/>
        </w:rPr>
        <w:t>селка Терского</w:t>
      </w:r>
      <w:r w:rsidR="00C915C7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хутора им. Кирова;</w:t>
      </w:r>
    </w:p>
    <w:p w:rsidR="00651172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карта зон с особыми условиями использования территории</w:t>
      </w:r>
      <w:r w:rsidRPr="0063626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Георгиевского горо</w:t>
      </w:r>
      <w:r>
        <w:rPr>
          <w:rFonts w:ascii="Times New Roman" w:hAnsi="Times New Roman" w:cs="Times New Roman"/>
          <w:lang w:eastAsia="en-US"/>
        </w:rPr>
        <w:t>д</w:t>
      </w:r>
      <w:r>
        <w:rPr>
          <w:rFonts w:ascii="Times New Roman" w:hAnsi="Times New Roman" w:cs="Times New Roman"/>
          <w:lang w:eastAsia="en-US"/>
        </w:rPr>
        <w:t>ского округа Ставропольского края в части населенн</w:t>
      </w:r>
      <w:r w:rsidR="00C915C7">
        <w:rPr>
          <w:rFonts w:ascii="Times New Roman" w:hAnsi="Times New Roman" w:cs="Times New Roman"/>
          <w:lang w:eastAsia="en-US"/>
        </w:rPr>
        <w:t>ых</w:t>
      </w:r>
      <w:r>
        <w:rPr>
          <w:rFonts w:ascii="Times New Roman" w:hAnsi="Times New Roman" w:cs="Times New Roman"/>
          <w:lang w:eastAsia="en-US"/>
        </w:rPr>
        <w:t xml:space="preserve"> пункт</w:t>
      </w:r>
      <w:r w:rsidR="00C915C7">
        <w:rPr>
          <w:rFonts w:ascii="Times New Roman" w:hAnsi="Times New Roman" w:cs="Times New Roman"/>
          <w:lang w:eastAsia="en-US"/>
        </w:rPr>
        <w:t>ов:</w:t>
      </w:r>
      <w:r>
        <w:rPr>
          <w:rFonts w:ascii="Times New Roman" w:hAnsi="Times New Roman" w:cs="Times New Roman"/>
          <w:lang w:eastAsia="en-US"/>
        </w:rPr>
        <w:t xml:space="preserve"> станицы Александрийской, поселка Терского</w:t>
      </w:r>
      <w:r w:rsidR="00C915C7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хутора им. Кирова;</w:t>
      </w:r>
    </w:p>
    <w:p w:rsidR="00651172" w:rsidRPr="00C915C7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карта градостроительного зонирования территории Георгиевского городского округа Ставропольского края в части </w:t>
      </w:r>
      <w:r w:rsidR="00C915C7">
        <w:rPr>
          <w:rFonts w:ascii="Times New Roman" w:hAnsi="Times New Roman" w:cs="Times New Roman"/>
          <w:lang w:eastAsia="en-US"/>
        </w:rPr>
        <w:t xml:space="preserve">населенных пунктов: станицы Незлобной, поселка </w:t>
      </w:r>
      <w:proofErr w:type="spellStart"/>
      <w:r w:rsidR="00C915C7">
        <w:rPr>
          <w:rFonts w:ascii="Times New Roman" w:hAnsi="Times New Roman" w:cs="Times New Roman"/>
          <w:lang w:eastAsia="en-US"/>
        </w:rPr>
        <w:t>Приэтокского</w:t>
      </w:r>
      <w:proofErr w:type="spellEnd"/>
      <w:r w:rsidR="00C915C7">
        <w:rPr>
          <w:rFonts w:ascii="Times New Roman" w:hAnsi="Times New Roman" w:cs="Times New Roman"/>
          <w:lang w:eastAsia="en-US"/>
        </w:rPr>
        <w:t>;</w:t>
      </w:r>
    </w:p>
    <w:p w:rsidR="00651172" w:rsidRPr="00651172" w:rsidRDefault="00651172" w:rsidP="00C239B9">
      <w:pPr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карта зон с особыми условиями использования территории</w:t>
      </w:r>
      <w:r w:rsidRPr="0063626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Георгиевского горо</w:t>
      </w:r>
      <w:r>
        <w:rPr>
          <w:rFonts w:ascii="Times New Roman" w:hAnsi="Times New Roman" w:cs="Times New Roman"/>
          <w:lang w:eastAsia="en-US"/>
        </w:rPr>
        <w:t>д</w:t>
      </w:r>
      <w:r>
        <w:rPr>
          <w:rFonts w:ascii="Times New Roman" w:hAnsi="Times New Roman" w:cs="Times New Roman"/>
          <w:lang w:eastAsia="en-US"/>
        </w:rPr>
        <w:t xml:space="preserve">ского округа Ставропольского края в части </w:t>
      </w:r>
      <w:r w:rsidR="00C915C7">
        <w:rPr>
          <w:rFonts w:ascii="Times New Roman" w:hAnsi="Times New Roman" w:cs="Times New Roman"/>
          <w:lang w:eastAsia="en-US"/>
        </w:rPr>
        <w:t>населенных пунктов: станицы Незлобной, посе</w:t>
      </w:r>
      <w:r w:rsidR="00C915C7">
        <w:rPr>
          <w:rFonts w:ascii="Times New Roman" w:hAnsi="Times New Roman" w:cs="Times New Roman"/>
          <w:lang w:eastAsia="en-US"/>
        </w:rPr>
        <w:t>л</w:t>
      </w:r>
      <w:r w:rsidR="00C915C7">
        <w:rPr>
          <w:rFonts w:ascii="Times New Roman" w:hAnsi="Times New Roman" w:cs="Times New Roman"/>
          <w:lang w:eastAsia="en-US"/>
        </w:rPr>
        <w:t xml:space="preserve">ка </w:t>
      </w:r>
      <w:proofErr w:type="spellStart"/>
      <w:r w:rsidR="00C915C7">
        <w:rPr>
          <w:rFonts w:ascii="Times New Roman" w:hAnsi="Times New Roman" w:cs="Times New Roman"/>
          <w:lang w:eastAsia="en-US"/>
        </w:rPr>
        <w:t>Приэтокского</w:t>
      </w:r>
      <w:proofErr w:type="spellEnd"/>
      <w:r>
        <w:rPr>
          <w:rFonts w:ascii="Times New Roman" w:hAnsi="Times New Roman" w:cs="Times New Roman"/>
          <w:lang w:eastAsia="en-US"/>
        </w:rPr>
        <w:t>.</w:t>
      </w:r>
    </w:p>
    <w:p w:rsidR="004A0684" w:rsidRPr="00D32E28" w:rsidRDefault="006D450B" w:rsidP="00476D37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bookmarkStart w:id="133" w:name="_Toc525301483"/>
      <w:r w:rsidRPr="00D32E28">
        <w:rPr>
          <w:b/>
          <w:sz w:val="24"/>
          <w:szCs w:val="24"/>
        </w:rPr>
        <w:t xml:space="preserve">Глава </w:t>
      </w:r>
      <w:r w:rsidR="00FD6FA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Pr="00D32E28">
        <w:rPr>
          <w:b/>
          <w:sz w:val="24"/>
          <w:szCs w:val="24"/>
        </w:rPr>
        <w:t xml:space="preserve">Территориальные зоны </w:t>
      </w:r>
      <w:bookmarkEnd w:id="131"/>
      <w:bookmarkEnd w:id="132"/>
      <w:r w:rsidRPr="00D32E28">
        <w:rPr>
          <w:b/>
          <w:sz w:val="24"/>
          <w:szCs w:val="24"/>
        </w:rPr>
        <w:t>Георгиевск</w:t>
      </w:r>
      <w:r>
        <w:rPr>
          <w:b/>
          <w:sz w:val="24"/>
          <w:szCs w:val="24"/>
        </w:rPr>
        <w:t>ого городского округа</w:t>
      </w:r>
      <w:bookmarkEnd w:id="133"/>
    </w:p>
    <w:p w:rsidR="004A0684" w:rsidRPr="009C27F7" w:rsidRDefault="001B3315" w:rsidP="00F443D9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34" w:name="_Toc525301484"/>
      <w:r w:rsidRPr="009C27F7">
        <w:rPr>
          <w:b/>
          <w:sz w:val="24"/>
          <w:szCs w:val="24"/>
        </w:rPr>
        <w:t xml:space="preserve">Статья </w:t>
      </w:r>
      <w:r w:rsidR="00126A0E">
        <w:rPr>
          <w:b/>
          <w:sz w:val="24"/>
          <w:szCs w:val="24"/>
        </w:rPr>
        <w:t>30</w:t>
      </w:r>
      <w:r w:rsidR="00830619" w:rsidRPr="009C27F7">
        <w:rPr>
          <w:b/>
          <w:sz w:val="24"/>
          <w:szCs w:val="24"/>
        </w:rPr>
        <w:t xml:space="preserve">. </w:t>
      </w:r>
      <w:r w:rsidR="004A0684" w:rsidRPr="009C27F7">
        <w:rPr>
          <w:b/>
          <w:sz w:val="24"/>
          <w:szCs w:val="24"/>
        </w:rPr>
        <w:t>Перечень территориальных зон, установленных на карте градостроительн</w:t>
      </w:r>
      <w:r w:rsidR="004A0684" w:rsidRPr="009C27F7">
        <w:rPr>
          <w:b/>
          <w:sz w:val="24"/>
          <w:szCs w:val="24"/>
        </w:rPr>
        <w:t>о</w:t>
      </w:r>
      <w:r w:rsidR="004A0684" w:rsidRPr="009C27F7">
        <w:rPr>
          <w:b/>
          <w:sz w:val="24"/>
          <w:szCs w:val="24"/>
        </w:rPr>
        <w:t xml:space="preserve">го зонирования </w:t>
      </w:r>
      <w:r w:rsidR="008C10CB" w:rsidRPr="009C27F7">
        <w:rPr>
          <w:b/>
          <w:sz w:val="24"/>
          <w:szCs w:val="24"/>
        </w:rPr>
        <w:t>Георгиевского городского округа</w:t>
      </w:r>
      <w:bookmarkEnd w:id="134"/>
    </w:p>
    <w:p w:rsidR="004A0684" w:rsidRPr="00E84C78" w:rsidRDefault="00126A0E" w:rsidP="00126A0E">
      <w:pPr>
        <w:pStyle w:val="a0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A0684" w:rsidRPr="00E84C78">
        <w:rPr>
          <w:rFonts w:ascii="Times New Roman" w:hAnsi="Times New Roman" w:cs="Times New Roman"/>
        </w:rPr>
        <w:t>Для целей регулирования землепользования и застройки в соответствии с насто</w:t>
      </w:r>
      <w:r w:rsidR="004A0684" w:rsidRPr="00E84C78">
        <w:rPr>
          <w:rFonts w:ascii="Times New Roman" w:hAnsi="Times New Roman" w:cs="Times New Roman"/>
        </w:rPr>
        <w:t>я</w:t>
      </w:r>
      <w:r w:rsidR="004A0684" w:rsidRPr="00E84C78">
        <w:rPr>
          <w:rFonts w:ascii="Times New Roman" w:hAnsi="Times New Roman" w:cs="Times New Roman"/>
        </w:rPr>
        <w:t xml:space="preserve">щими Правилами на карте градостроительного зонирования </w:t>
      </w:r>
      <w:r w:rsidR="008C10CB" w:rsidRPr="008C10CB">
        <w:rPr>
          <w:rFonts w:ascii="Times New Roman" w:eastAsia="Times New Roman" w:hAnsi="Times New Roman" w:cs="Times New Roman"/>
          <w:color w:val="auto"/>
        </w:rPr>
        <w:t>Георгиевского городского окр</w:t>
      </w:r>
      <w:r w:rsidR="008C10CB" w:rsidRPr="008C10CB">
        <w:rPr>
          <w:rFonts w:ascii="Times New Roman" w:eastAsia="Times New Roman" w:hAnsi="Times New Roman" w:cs="Times New Roman"/>
          <w:color w:val="auto"/>
        </w:rPr>
        <w:t>у</w:t>
      </w:r>
      <w:r w:rsidR="008C10CB" w:rsidRPr="008C10CB">
        <w:rPr>
          <w:rFonts w:ascii="Times New Roman" w:eastAsia="Times New Roman" w:hAnsi="Times New Roman" w:cs="Times New Roman"/>
          <w:color w:val="auto"/>
        </w:rPr>
        <w:t>га</w:t>
      </w:r>
      <w:r w:rsidR="008C10CB" w:rsidRPr="00E84C78"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установлены следующие территориальные зоны:</w:t>
      </w:r>
    </w:p>
    <w:p w:rsidR="004A0684" w:rsidRPr="00E84C78" w:rsidRDefault="004A0684" w:rsidP="000C633A">
      <w:pPr>
        <w:pStyle w:val="a0"/>
        <w:numPr>
          <w:ilvl w:val="0"/>
          <w:numId w:val="0"/>
        </w:numPr>
        <w:spacing w:line="240" w:lineRule="auto"/>
        <w:ind w:left="1276"/>
      </w:pPr>
    </w:p>
    <w:tbl>
      <w:tblPr>
        <w:tblStyle w:val="TableNormal"/>
        <w:tblW w:w="8991" w:type="dxa"/>
        <w:jc w:val="center"/>
        <w:tblBorders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1762"/>
        <w:gridCol w:w="7229"/>
      </w:tblGrid>
      <w:tr w:rsidR="00A26210" w:rsidRPr="00126A0E" w:rsidTr="00D01970">
        <w:trPr>
          <w:trHeight w:val="484"/>
          <w:tblHeader/>
          <w:jc w:val="center"/>
        </w:trPr>
        <w:tc>
          <w:tcPr>
            <w:tcW w:w="176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126A0E" w:rsidRDefault="00DC6252" w:rsidP="000C633A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</w:pPr>
            <w:r w:rsidRPr="00126A0E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t xml:space="preserve">Обозначение </w:t>
            </w:r>
            <w:r w:rsidRPr="00126A0E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br/>
              <w:t>зоны</w:t>
            </w:r>
          </w:p>
        </w:tc>
        <w:tc>
          <w:tcPr>
            <w:tcW w:w="7229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126A0E" w:rsidRDefault="00DC6252" w:rsidP="000C633A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</w:pPr>
            <w:r w:rsidRPr="00126A0E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t xml:space="preserve">Наименование </w:t>
            </w:r>
            <w:r w:rsidRPr="00126A0E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br/>
              <w:t>территориальной зоны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5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5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5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</w:t>
            </w:r>
            <w:r w:rsidR="00CA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5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смешанной застройки </w:t>
            </w:r>
            <w:proofErr w:type="spellStart"/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многоэтажными ж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лыми домами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делового назначения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образования и просвещения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здравоохранения 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объектов религиозного использования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культурного наследия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рекреационные зоны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tcBorders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7229" w:type="dxa"/>
            <w:tcBorders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парков, скверов и бульваров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126A0E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естественного природного ландшафта</w:t>
            </w:r>
            <w:r w:rsidR="00712414">
              <w:rPr>
                <w:rFonts w:ascii="Times New Roman" w:hAnsi="Times New Roman" w:cs="Times New Roman"/>
                <w:sz w:val="24"/>
                <w:szCs w:val="24"/>
              </w:rPr>
              <w:t xml:space="preserve"> и зеленых насаждений общего пользования</w:t>
            </w:r>
          </w:p>
        </w:tc>
      </w:tr>
      <w:tr w:rsidR="00126A0E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D046E5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D04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A0E" w:rsidRPr="00E84C78" w:rsidRDefault="00126A0E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D046E5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инфраструктуры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сооружений железнодорожного транспорта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сооружений автомобильного транспорта</w:t>
            </w:r>
          </w:p>
        </w:tc>
      </w:tr>
      <w:tr w:rsidR="00BC3804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804" w:rsidRPr="00E84C78" w:rsidRDefault="00BC3804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Т-3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804" w:rsidRPr="00E84C78" w:rsidRDefault="00BC3804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воздушного транспорта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гаражных кооперативов</w:t>
            </w:r>
          </w:p>
        </w:tc>
      </w:tr>
      <w:tr w:rsidR="006D450B" w:rsidRPr="00E84C78" w:rsidTr="00CB72F6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450B" w:rsidRPr="00E84C78" w:rsidRDefault="006D450B" w:rsidP="00CB72F6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450B" w:rsidRPr="00E84C78" w:rsidRDefault="006D450B" w:rsidP="00CB72F6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придорожного сервиса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DC6252">
            <w:pPr>
              <w:pStyle w:val="22"/>
              <w:shd w:val="clear" w:color="auto" w:fill="F2F2F2" w:themeFill="background1" w:themeFillShade="F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Производственно-коммунальные зоны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D04F3C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п</w:t>
            </w:r>
            <w:r w:rsidR="00A26210" w:rsidRPr="00E84C78">
              <w:rPr>
                <w:rFonts w:ascii="Times New Roman" w:hAnsi="Times New Roman" w:cs="Times New Roman"/>
                <w:sz w:val="24"/>
                <w:szCs w:val="24"/>
              </w:rPr>
              <w:t>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26210"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коммунального обслуживания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недропользования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900AA9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900AA9">
              <w:rPr>
                <w:rFonts w:ascii="Times New Roman" w:hAnsi="Times New Roman" w:cs="Times New Roman"/>
                <w:sz w:val="24"/>
                <w:szCs w:val="24"/>
              </w:rPr>
              <w:t>ритуальной деятельности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Зона 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режимных 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утилизации отходов потребления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очистных сооружений и отстойников</w:t>
            </w:r>
          </w:p>
        </w:tc>
      </w:tr>
      <w:tr w:rsidR="00712414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414" w:rsidRDefault="00712414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414" w:rsidRDefault="00712414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обеспечения деятельности в области гидрометеорологии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водными объектами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ПВО</w:t>
            </w:r>
          </w:p>
        </w:tc>
        <w:tc>
          <w:tcPr>
            <w:tcW w:w="722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A26210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коллективных садов</w:t>
            </w:r>
          </w:p>
        </w:tc>
      </w:tr>
      <w:tr w:rsidR="00A26210" w:rsidRPr="00E84C78" w:rsidTr="00C3319A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10" w:rsidRPr="00E84C78" w:rsidRDefault="00A26210" w:rsidP="00C3319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210" w:rsidRPr="00E84C78" w:rsidRDefault="00A26210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</w:t>
            </w:r>
            <w:r w:rsidR="00D046E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E5">
              <w:rPr>
                <w:rFonts w:ascii="Times New Roman" w:hAnsi="Times New Roman" w:cs="Times New Roman"/>
                <w:sz w:val="24"/>
                <w:szCs w:val="24"/>
              </w:rPr>
              <w:t>использования (включая объекты с/х производства)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ведения личного подсобного хозяйства на полевых участках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СХ-4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C3319A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D046E5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по категориям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ЗСН</w:t>
            </w:r>
          </w:p>
        </w:tc>
        <w:tc>
          <w:tcPr>
            <w:tcW w:w="722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BC3804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ЗЛФ</w:t>
            </w: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D046E5" w:rsidRPr="00E84C78" w:rsidTr="00BC3804">
        <w:tblPrEx>
          <w:shd w:val="clear" w:color="auto" w:fill="auto"/>
        </w:tblPrEx>
        <w:trPr>
          <w:trHeight w:val="253"/>
          <w:jc w:val="center"/>
        </w:trPr>
        <w:tc>
          <w:tcPr>
            <w:tcW w:w="899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Pr="00E84C78" w:rsidRDefault="00D046E5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</w:tr>
      <w:tr w:rsidR="00D046E5" w:rsidRPr="00E84C78" w:rsidTr="00D01970">
        <w:tblPrEx>
          <w:shd w:val="clear" w:color="auto" w:fill="auto"/>
        </w:tblPrEx>
        <w:trPr>
          <w:trHeight w:val="253"/>
          <w:jc w:val="center"/>
        </w:trPr>
        <w:tc>
          <w:tcPr>
            <w:tcW w:w="17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6E5" w:rsidRDefault="00D046E5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</w:tbl>
    <w:p w:rsidR="002736DD" w:rsidRDefault="002736DD" w:rsidP="002736DD">
      <w:pPr>
        <w:pStyle w:val="ConsPlusNormal"/>
        <w:spacing w:before="240" w:after="240"/>
        <w:jc w:val="both"/>
        <w:rPr>
          <w:b/>
          <w:sz w:val="24"/>
          <w:szCs w:val="24"/>
        </w:rPr>
      </w:pPr>
    </w:p>
    <w:p w:rsidR="002736DD" w:rsidRDefault="002736DD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4A0684" w:rsidRPr="00F443D9" w:rsidRDefault="001B3315" w:rsidP="00F443D9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35" w:name="_Toc525301485"/>
      <w:r w:rsidRPr="00F443D9">
        <w:rPr>
          <w:b/>
          <w:sz w:val="24"/>
          <w:szCs w:val="24"/>
        </w:rPr>
        <w:lastRenderedPageBreak/>
        <w:t>Статья 3</w:t>
      </w:r>
      <w:r w:rsidR="00FB7629">
        <w:rPr>
          <w:b/>
          <w:sz w:val="24"/>
          <w:szCs w:val="24"/>
        </w:rPr>
        <w:t>1</w:t>
      </w:r>
      <w:r w:rsidR="004A0684" w:rsidRPr="00F443D9">
        <w:rPr>
          <w:b/>
          <w:sz w:val="24"/>
          <w:szCs w:val="24"/>
        </w:rPr>
        <w:t xml:space="preserve">. Виды зон с особыми условиями использования территории, </w:t>
      </w:r>
      <w:r w:rsidR="004A0684" w:rsidRPr="00F443D9">
        <w:rPr>
          <w:b/>
          <w:sz w:val="24"/>
          <w:szCs w:val="24"/>
        </w:rPr>
        <w:br/>
        <w:t>обозначенных карте градостроительного зонирования</w:t>
      </w:r>
      <w:bookmarkEnd w:id="135"/>
    </w:p>
    <w:p w:rsidR="004A0684" w:rsidRPr="00E84C78" w:rsidRDefault="004A0684" w:rsidP="00C239B9">
      <w:pPr>
        <w:pStyle w:val="a0"/>
        <w:numPr>
          <w:ilvl w:val="0"/>
          <w:numId w:val="29"/>
        </w:numPr>
        <w:tabs>
          <w:tab w:val="left" w:pos="993"/>
        </w:tabs>
        <w:spacing w:after="240"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Для целей регулирования землепользования и застройки в соответствии с насто</w:t>
      </w:r>
      <w:r w:rsidRPr="00E84C78">
        <w:rPr>
          <w:rFonts w:ascii="Times New Roman" w:hAnsi="Times New Roman" w:cs="Times New Roman"/>
        </w:rPr>
        <w:t>я</w:t>
      </w:r>
      <w:r w:rsidRPr="00E84C78">
        <w:rPr>
          <w:rFonts w:ascii="Times New Roman" w:hAnsi="Times New Roman" w:cs="Times New Roman"/>
        </w:rPr>
        <w:t xml:space="preserve">щими Правилами на карте градостроительного зонирования </w:t>
      </w:r>
      <w:r w:rsidR="008C10CB" w:rsidRPr="008C10CB">
        <w:rPr>
          <w:rFonts w:ascii="Times New Roman" w:eastAsia="Times New Roman" w:hAnsi="Times New Roman" w:cs="Times New Roman"/>
          <w:color w:val="auto"/>
        </w:rPr>
        <w:t>Георгиевского городского окр</w:t>
      </w:r>
      <w:r w:rsidR="008C10CB" w:rsidRPr="008C10CB">
        <w:rPr>
          <w:rFonts w:ascii="Times New Roman" w:eastAsia="Times New Roman" w:hAnsi="Times New Roman" w:cs="Times New Roman"/>
          <w:color w:val="auto"/>
        </w:rPr>
        <w:t>у</w:t>
      </w:r>
      <w:r w:rsidR="008C10CB" w:rsidRPr="008C10CB">
        <w:rPr>
          <w:rFonts w:ascii="Times New Roman" w:eastAsia="Times New Roman" w:hAnsi="Times New Roman" w:cs="Times New Roman"/>
          <w:color w:val="auto"/>
        </w:rPr>
        <w:t>га</w:t>
      </w:r>
      <w:r w:rsidR="008C10CB" w:rsidRPr="00E84C78">
        <w:rPr>
          <w:rFonts w:ascii="Times New Roman" w:hAnsi="Times New Roman" w:cs="Times New Roman"/>
        </w:rPr>
        <w:t xml:space="preserve"> </w:t>
      </w:r>
      <w:r w:rsidRPr="00E84C78">
        <w:rPr>
          <w:rFonts w:ascii="Times New Roman" w:hAnsi="Times New Roman" w:cs="Times New Roman"/>
        </w:rPr>
        <w:t>отображены следующие зоны с особыми условиями использования территории:</w:t>
      </w:r>
    </w:p>
    <w:tbl>
      <w:tblPr>
        <w:tblStyle w:val="TableNormal"/>
        <w:tblW w:w="9500" w:type="dxa"/>
        <w:jc w:val="center"/>
        <w:tblBorders>
          <w:bottom w:val="single" w:sz="8" w:space="0" w:color="535E64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7305"/>
        <w:gridCol w:w="2195"/>
      </w:tblGrid>
      <w:tr w:rsidR="00A018DB" w:rsidRPr="00BC3804" w:rsidTr="00DC6252">
        <w:trPr>
          <w:trHeight w:val="248"/>
          <w:tblHeader/>
          <w:jc w:val="center"/>
        </w:trPr>
        <w:tc>
          <w:tcPr>
            <w:tcW w:w="7305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DB" w:rsidRPr="00BC3804" w:rsidRDefault="00DC6252" w:rsidP="000C633A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</w:pPr>
            <w:r w:rsidRPr="00BC3804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t>Наименование зоны</w:t>
            </w:r>
          </w:p>
        </w:tc>
        <w:tc>
          <w:tcPr>
            <w:tcW w:w="2195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DB" w:rsidRPr="00BC3804" w:rsidRDefault="00DC6252" w:rsidP="000C633A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</w:pPr>
            <w:r w:rsidRPr="00BC3804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t xml:space="preserve">Размер, </w:t>
            </w:r>
            <w:r w:rsidRPr="00BC3804">
              <w:rPr>
                <w:rFonts w:ascii="Times New Roman" w:eastAsia="Helvetica Neue Light" w:hAnsi="Times New Roman" w:cs="Times New Roman"/>
                <w:bCs w:val="0"/>
                <w:color w:val="000000"/>
                <w:sz w:val="24"/>
                <w:szCs w:val="24"/>
              </w:rPr>
              <w:br/>
              <w:t>примечание</w:t>
            </w: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BC3804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Санитарно-защитная зона пр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едприятий, сооружений и иных</w:t>
            </w: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объе</w:t>
            </w: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</w:t>
            </w: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тов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103782" w:rsidRPr="00E84C78" w:rsidRDefault="00C36AFB" w:rsidP="000C633A">
            <w:pPr>
              <w:rPr>
                <w:rFonts w:eastAsia="Helvetica Neue Light"/>
                <w:bCs/>
                <w:sz w:val="24"/>
                <w:szCs w:val="24"/>
              </w:rPr>
            </w:pPr>
            <w:r>
              <w:rPr>
                <w:rFonts w:eastAsia="Helvetica Neue Light"/>
                <w:bCs/>
                <w:sz w:val="24"/>
                <w:szCs w:val="24"/>
              </w:rPr>
              <w:t xml:space="preserve"> М 1:5</w:t>
            </w:r>
            <w:r w:rsidR="00103782" w:rsidRPr="00E84C78">
              <w:rPr>
                <w:rFonts w:eastAsia="Helvetica Neue Light"/>
                <w:bCs/>
                <w:sz w:val="24"/>
                <w:szCs w:val="24"/>
              </w:rPr>
              <w:t xml:space="preserve">000 </w:t>
            </w: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BC3804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Охранная зона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инженерных коммуникаций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103782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Охранная зона </w:t>
            </w:r>
            <w:r w:rsidR="00BC38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особо охраняемых природных территорий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C36AFB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AFB" w:rsidRPr="00E84C78" w:rsidRDefault="00C36AFB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Охранная зона стационарных пунктов наблюдений за состоянием окружающей среды, ее загрязнением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36AFB" w:rsidRPr="00E84C78" w:rsidRDefault="00C36AFB" w:rsidP="000C633A">
            <w:pPr>
              <w:rPr>
                <w:rFonts w:eastAsia="Helvetica Neue Light"/>
                <w:bCs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C36AFB" w:rsidP="00BC3804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Защитная</w:t>
            </w:r>
            <w:r w:rsidR="00103782"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зона </w:t>
            </w:r>
            <w:r w:rsidR="00BC38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объекта культурного наследия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9A3AE3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зона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9A3AE3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9A3AE3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Береговая полоса общего пользования водными объектами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103782" w:rsidP="009A3AE3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C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Зона затопления</w:t>
            </w:r>
            <w:r w:rsidR="00C36A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подтопления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  <w:tr w:rsidR="00103782" w:rsidRPr="00E84C78" w:rsidTr="00DC6252">
        <w:tblPrEx>
          <w:shd w:val="clear" w:color="auto" w:fill="auto"/>
        </w:tblPrEx>
        <w:trPr>
          <w:trHeight w:val="253"/>
          <w:jc w:val="center"/>
        </w:trPr>
        <w:tc>
          <w:tcPr>
            <w:tcW w:w="7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782" w:rsidRPr="00E84C78" w:rsidRDefault="009A3AE3" w:rsidP="000C633A">
            <w:pPr>
              <w:pStyle w:val="22"/>
              <w:tabs>
                <w:tab w:val="clear" w:pos="1267"/>
                <w:tab w:val="clear" w:pos="1333"/>
              </w:tabs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Придорожная полоса</w:t>
            </w:r>
          </w:p>
        </w:tc>
        <w:tc>
          <w:tcPr>
            <w:tcW w:w="2195" w:type="dxa"/>
            <w:vMerge/>
            <w:shd w:val="clear" w:color="auto" w:fill="auto"/>
          </w:tcPr>
          <w:p w:rsidR="00103782" w:rsidRPr="00E84C78" w:rsidRDefault="00103782" w:rsidP="000C633A">
            <w:pPr>
              <w:rPr>
                <w:rFonts w:eastAsia="Helvetica Neue Light"/>
                <w:bCs/>
                <w:sz w:val="24"/>
                <w:szCs w:val="24"/>
              </w:rPr>
            </w:pPr>
          </w:p>
        </w:tc>
      </w:tr>
    </w:tbl>
    <w:p w:rsidR="001937B5" w:rsidRDefault="001937B5" w:rsidP="001937B5">
      <w:pPr>
        <w:pStyle w:val="ConsPlusNormal"/>
        <w:jc w:val="center"/>
        <w:rPr>
          <w:b/>
          <w:sz w:val="24"/>
          <w:szCs w:val="24"/>
        </w:rPr>
      </w:pPr>
      <w:bookmarkStart w:id="136" w:name="_Toc331865301"/>
      <w:bookmarkStart w:id="137" w:name="_Toc331865328"/>
    </w:p>
    <w:p w:rsidR="001937B5" w:rsidRDefault="001937B5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4A0684" w:rsidRPr="00E83C2E" w:rsidRDefault="00D32E28" w:rsidP="00766FFF">
      <w:pPr>
        <w:pStyle w:val="ConsPlusNormal"/>
        <w:jc w:val="center"/>
        <w:outlineLvl w:val="1"/>
        <w:rPr>
          <w:b/>
          <w:sz w:val="24"/>
          <w:szCs w:val="24"/>
        </w:rPr>
      </w:pPr>
      <w:bookmarkStart w:id="138" w:name="_Toc525301486"/>
      <w:r w:rsidRPr="00E83C2E">
        <w:rPr>
          <w:b/>
          <w:sz w:val="24"/>
          <w:szCs w:val="24"/>
        </w:rPr>
        <w:lastRenderedPageBreak/>
        <w:t xml:space="preserve">РАЗДЕЛ </w:t>
      </w:r>
      <w:r w:rsidRPr="00C06077">
        <w:rPr>
          <w:b/>
          <w:sz w:val="24"/>
          <w:szCs w:val="24"/>
        </w:rPr>
        <w:t>III</w:t>
      </w:r>
      <w:r w:rsidRPr="00E83C2E">
        <w:rPr>
          <w:b/>
          <w:sz w:val="24"/>
          <w:szCs w:val="24"/>
        </w:rPr>
        <w:t>. ГРАДОСТРОИТЕЛЬНЫЕ РЕГЛАМЕНТЫ</w:t>
      </w:r>
      <w:bookmarkEnd w:id="136"/>
      <w:bookmarkEnd w:id="137"/>
      <w:bookmarkEnd w:id="138"/>
    </w:p>
    <w:p w:rsidR="004A0684" w:rsidRPr="00E83C2E" w:rsidRDefault="00766FFF" w:rsidP="00BA54AC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bookmarkStart w:id="139" w:name="_Toc331865302"/>
      <w:bookmarkStart w:id="140" w:name="_Toc331865329"/>
      <w:bookmarkStart w:id="141" w:name="_Toc525301487"/>
      <w:r w:rsidRPr="00E83C2E">
        <w:rPr>
          <w:b/>
          <w:sz w:val="24"/>
          <w:szCs w:val="24"/>
        </w:rPr>
        <w:t xml:space="preserve">Глава </w:t>
      </w:r>
      <w:r w:rsidR="00FD6FA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Pr="00E83C2E">
        <w:rPr>
          <w:b/>
          <w:sz w:val="24"/>
          <w:szCs w:val="24"/>
        </w:rPr>
        <w:t>Назначение и состав</w:t>
      </w:r>
      <w:r>
        <w:rPr>
          <w:b/>
          <w:sz w:val="24"/>
          <w:szCs w:val="24"/>
        </w:rPr>
        <w:t xml:space="preserve"> градостроительных </w:t>
      </w:r>
      <w:r w:rsidRPr="00E83C2E">
        <w:rPr>
          <w:b/>
          <w:sz w:val="24"/>
          <w:szCs w:val="24"/>
        </w:rPr>
        <w:t>регламентов</w:t>
      </w:r>
      <w:bookmarkEnd w:id="139"/>
      <w:bookmarkEnd w:id="140"/>
      <w:bookmarkEnd w:id="141"/>
    </w:p>
    <w:p w:rsidR="004A0684" w:rsidRPr="00F443D9" w:rsidRDefault="001B3315" w:rsidP="00F443D9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42" w:name="_Toc525301488"/>
      <w:r w:rsidRPr="00F443D9">
        <w:rPr>
          <w:b/>
          <w:sz w:val="24"/>
          <w:szCs w:val="24"/>
        </w:rPr>
        <w:t>Статья 3</w:t>
      </w:r>
      <w:r w:rsidR="001937B5">
        <w:rPr>
          <w:b/>
          <w:sz w:val="24"/>
          <w:szCs w:val="24"/>
        </w:rPr>
        <w:t>2</w:t>
      </w:r>
      <w:r w:rsidR="00766FFF">
        <w:rPr>
          <w:b/>
          <w:sz w:val="24"/>
          <w:szCs w:val="24"/>
        </w:rPr>
        <w:t xml:space="preserve">. </w:t>
      </w:r>
      <w:r w:rsidR="004A0684" w:rsidRPr="00F443D9">
        <w:rPr>
          <w:b/>
          <w:sz w:val="24"/>
          <w:szCs w:val="24"/>
        </w:rPr>
        <w:t>Общие положения о градостроительных регламентах</w:t>
      </w:r>
      <w:bookmarkEnd w:id="142"/>
    </w:p>
    <w:p w:rsidR="004A0684" w:rsidRPr="00E84C78" w:rsidRDefault="00FB7629" w:rsidP="00C239B9">
      <w:pPr>
        <w:pStyle w:val="a0"/>
        <w:numPr>
          <w:ilvl w:val="1"/>
          <w:numId w:val="2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Градостроительным регламентом определяется правовой режим земельных учас</w:t>
      </w:r>
      <w:r w:rsidR="004A0684" w:rsidRPr="00E84C78">
        <w:rPr>
          <w:rFonts w:ascii="Times New Roman" w:hAnsi="Times New Roman" w:cs="Times New Roman"/>
        </w:rPr>
        <w:t>т</w:t>
      </w:r>
      <w:r w:rsidR="004A0684" w:rsidRPr="00E84C78">
        <w:rPr>
          <w:rFonts w:ascii="Times New Roman" w:hAnsi="Times New Roman" w:cs="Times New Roman"/>
        </w:rPr>
        <w:t>ков, равно как всего, что находится над и под поверхностью земельных участков и использ</w:t>
      </w:r>
      <w:r w:rsidR="004A0684" w:rsidRPr="00E84C78">
        <w:rPr>
          <w:rFonts w:ascii="Times New Roman" w:hAnsi="Times New Roman" w:cs="Times New Roman"/>
        </w:rPr>
        <w:t>у</w:t>
      </w:r>
      <w:r w:rsidR="004A0684" w:rsidRPr="00E84C78">
        <w:rPr>
          <w:rFonts w:ascii="Times New Roman" w:hAnsi="Times New Roman" w:cs="Times New Roman"/>
        </w:rPr>
        <w:t>ется в процессе их застройки и последующей эксплуатации объектов капитального стро</w:t>
      </w:r>
      <w:r w:rsidR="004A0684" w:rsidRPr="00E84C78">
        <w:rPr>
          <w:rFonts w:ascii="Times New Roman" w:hAnsi="Times New Roman" w:cs="Times New Roman"/>
        </w:rPr>
        <w:t>и</w:t>
      </w:r>
      <w:r w:rsidR="004A0684" w:rsidRPr="00E84C78">
        <w:rPr>
          <w:rFonts w:ascii="Times New Roman" w:hAnsi="Times New Roman" w:cs="Times New Roman"/>
        </w:rPr>
        <w:t>тельства.</w:t>
      </w:r>
    </w:p>
    <w:p w:rsidR="004A0684" w:rsidRPr="00E84C78" w:rsidRDefault="00FB7629" w:rsidP="00C239B9">
      <w:pPr>
        <w:pStyle w:val="a0"/>
        <w:numPr>
          <w:ilvl w:val="1"/>
          <w:numId w:val="20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Действие градостроительного регламента не распространяется на земельные участки: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="004A0684" w:rsidRPr="00E84C78">
        <w:rPr>
          <w:rFonts w:ascii="Times New Roman" w:hAnsi="Times New Roman" w:cs="Times New Roman"/>
        </w:rPr>
        <w:t>в границах территорий памятников и ансамблей, включенных в единый госуда</w:t>
      </w:r>
      <w:r w:rsidR="004A0684" w:rsidRPr="00E84C78">
        <w:rPr>
          <w:rFonts w:ascii="Times New Roman" w:hAnsi="Times New Roman" w:cs="Times New Roman"/>
        </w:rPr>
        <w:t>р</w:t>
      </w:r>
      <w:r w:rsidR="004A0684" w:rsidRPr="00E84C78">
        <w:rPr>
          <w:rFonts w:ascii="Times New Roman" w:hAnsi="Times New Roman" w:cs="Times New Roman"/>
        </w:rPr>
        <w:t>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="004A0684" w:rsidRPr="00E84C78">
        <w:rPr>
          <w:rFonts w:ascii="Times New Roman" w:hAnsi="Times New Roman" w:cs="Times New Roman"/>
        </w:rPr>
        <w:t xml:space="preserve"> наследия;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A0684" w:rsidRPr="00E84C78">
        <w:rPr>
          <w:rFonts w:ascii="Times New Roman" w:hAnsi="Times New Roman" w:cs="Times New Roman"/>
        </w:rPr>
        <w:t>в границах территорий общего пользования;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3) </w:t>
      </w:r>
      <w:r w:rsidR="004A0684" w:rsidRPr="00E84C78">
        <w:rPr>
          <w:rFonts w:ascii="Times New Roman" w:hAnsi="Times New Roman" w:cs="Times New Roman"/>
        </w:rPr>
        <w:t>предназначенные для размещения линейных объектов и (или) занятые линейными объектами;</w:t>
      </w:r>
      <w:proofErr w:type="gramEnd"/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4) </w:t>
      </w:r>
      <w:r w:rsidR="004A0684" w:rsidRPr="00E84C78">
        <w:rPr>
          <w:rFonts w:ascii="Times New Roman" w:hAnsi="Times New Roman" w:cs="Times New Roman"/>
        </w:rPr>
        <w:t xml:space="preserve">предоставленные для добычи полезных ископаемых. </w:t>
      </w:r>
      <w:proofErr w:type="gramEnd"/>
    </w:p>
    <w:p w:rsidR="004A0684" w:rsidRPr="00E84C78" w:rsidRDefault="00FB7629" w:rsidP="00C239B9">
      <w:pPr>
        <w:pStyle w:val="a0"/>
        <w:numPr>
          <w:ilvl w:val="1"/>
          <w:numId w:val="2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</w:t>
      </w:r>
      <w:r w:rsidR="004A0684" w:rsidRPr="00E84C78">
        <w:rPr>
          <w:rFonts w:ascii="Times New Roman" w:hAnsi="Times New Roman" w:cs="Times New Roman"/>
        </w:rPr>
        <w:t>и</w:t>
      </w:r>
      <w:r w:rsidR="004A0684" w:rsidRPr="00E84C78">
        <w:rPr>
          <w:rFonts w:ascii="Times New Roman" w:hAnsi="Times New Roman" w:cs="Times New Roman"/>
        </w:rPr>
        <w:t>родных территорий (за исключением земель лечебно-оздоровительных местностей и куро</w:t>
      </w:r>
      <w:r w:rsidR="004A0684" w:rsidRPr="00E84C78">
        <w:rPr>
          <w:rFonts w:ascii="Times New Roman" w:hAnsi="Times New Roman" w:cs="Times New Roman"/>
        </w:rPr>
        <w:t>р</w:t>
      </w:r>
      <w:r w:rsidR="004A0684" w:rsidRPr="00E84C78">
        <w:rPr>
          <w:rFonts w:ascii="Times New Roman" w:hAnsi="Times New Roman" w:cs="Times New Roman"/>
        </w:rPr>
        <w:t>тов), сельскохозяйственных угодий в составе земель сельскохозяйственного назначения, з</w:t>
      </w:r>
      <w:r w:rsidR="004A0684" w:rsidRPr="00E84C78">
        <w:rPr>
          <w:rFonts w:ascii="Times New Roman" w:hAnsi="Times New Roman" w:cs="Times New Roman"/>
        </w:rPr>
        <w:t>е</w:t>
      </w:r>
      <w:r w:rsidR="004A0684" w:rsidRPr="00E84C78">
        <w:rPr>
          <w:rFonts w:ascii="Times New Roman" w:hAnsi="Times New Roman" w:cs="Times New Roman"/>
        </w:rPr>
        <w:t>мельных участков, расположенных в границах особых экономических зон и территорий оп</w:t>
      </w:r>
      <w:r w:rsidR="004A0684" w:rsidRPr="00E84C78">
        <w:rPr>
          <w:rFonts w:ascii="Times New Roman" w:hAnsi="Times New Roman" w:cs="Times New Roman"/>
        </w:rPr>
        <w:t>е</w:t>
      </w:r>
      <w:r w:rsidR="004A0684" w:rsidRPr="00E84C78">
        <w:rPr>
          <w:rFonts w:ascii="Times New Roman" w:hAnsi="Times New Roman" w:cs="Times New Roman"/>
        </w:rPr>
        <w:t>режающего социально-экономического развития. Использование таких земельных участков определяется уполномоченными федеральными органами исполнительной власти, уполн</w:t>
      </w:r>
      <w:r w:rsidR="004A0684" w:rsidRPr="00E84C78">
        <w:rPr>
          <w:rFonts w:ascii="Times New Roman" w:hAnsi="Times New Roman" w:cs="Times New Roman"/>
        </w:rPr>
        <w:t>о</w:t>
      </w:r>
      <w:r w:rsidR="004A0684" w:rsidRPr="00E84C78">
        <w:rPr>
          <w:rFonts w:ascii="Times New Roman" w:hAnsi="Times New Roman" w:cs="Times New Roman"/>
        </w:rPr>
        <w:t>моченными органами исполнительной власти Ставропольского края или уполномоченными органами местного самоуправления в соответствии с федеральными законами. Использов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4A0684" w:rsidRPr="00E84C78" w:rsidRDefault="00FB7629" w:rsidP="00C239B9">
      <w:pPr>
        <w:pStyle w:val="a0"/>
        <w:numPr>
          <w:ilvl w:val="1"/>
          <w:numId w:val="2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ниц территориальной зоны, обозначенной на карте градостроительного зонирования.</w:t>
      </w:r>
    </w:p>
    <w:p w:rsidR="004A0684" w:rsidRPr="00E84C78" w:rsidRDefault="00FB7629" w:rsidP="00C239B9">
      <w:pPr>
        <w:pStyle w:val="a0"/>
        <w:numPr>
          <w:ilvl w:val="1"/>
          <w:numId w:val="2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питального строительства, расположенных в пределах соответствующей территориальной зоны, указываются:</w:t>
      </w:r>
    </w:p>
    <w:p w:rsidR="004A0684" w:rsidRPr="00E84C78" w:rsidRDefault="004A0684" w:rsidP="00D86814">
      <w:pPr>
        <w:pStyle w:val="a0"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виды разрешенного использования земельных участков и объектов капитал</w:t>
      </w:r>
      <w:r w:rsidRPr="00E84C78">
        <w:rPr>
          <w:rFonts w:ascii="Times New Roman" w:hAnsi="Times New Roman" w:cs="Times New Roman"/>
        </w:rPr>
        <w:t>ь</w:t>
      </w:r>
      <w:r w:rsidRPr="00E84C78">
        <w:rPr>
          <w:rFonts w:ascii="Times New Roman" w:hAnsi="Times New Roman" w:cs="Times New Roman"/>
        </w:rPr>
        <w:t>ного строительства (далее - виды разрешенного использования);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 w:rsidR="004A0684" w:rsidRPr="00E84C78">
        <w:rPr>
          <w:rFonts w:ascii="Times New Roman" w:hAnsi="Times New Roman" w:cs="Times New Roman"/>
        </w:rPr>
        <w:t xml:space="preserve">предельные (минимальные и (или) максимальные) размеры земельных участков (далее - предельные размеры земельных участков) и предельные параметры разрешенного строительства, реконструкции объектов капитального строительства (далее </w:t>
      </w:r>
      <w:r w:rsidR="00A146AC">
        <w:rPr>
          <w:rFonts w:ascii="Times New Roman" w:hAnsi="Times New Roman" w:cs="Times New Roman"/>
        </w:rPr>
        <w:t>–</w:t>
      </w:r>
      <w:r w:rsidR="004A0684" w:rsidRPr="00E84C78">
        <w:rPr>
          <w:rFonts w:ascii="Times New Roman" w:hAnsi="Times New Roman" w:cs="Times New Roman"/>
        </w:rPr>
        <w:t xml:space="preserve"> предельные п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раметры строительства);</w:t>
      </w:r>
      <w:proofErr w:type="gramEnd"/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A0684" w:rsidRPr="00E84C78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</w:t>
      </w:r>
      <w:r w:rsidR="004A0684" w:rsidRPr="00E84C78">
        <w:rPr>
          <w:rFonts w:ascii="Times New Roman" w:hAnsi="Times New Roman" w:cs="Times New Roman"/>
        </w:rPr>
        <w:t>и</w:t>
      </w:r>
      <w:r w:rsidR="004A0684" w:rsidRPr="00E84C78">
        <w:rPr>
          <w:rFonts w:ascii="Times New Roman" w:hAnsi="Times New Roman" w:cs="Times New Roman"/>
        </w:rPr>
        <w:t>тельства, устанавливаемые в соответствии с законода</w:t>
      </w:r>
      <w:r w:rsidR="00327874" w:rsidRPr="00E84C78">
        <w:rPr>
          <w:rFonts w:ascii="Times New Roman" w:hAnsi="Times New Roman" w:cs="Times New Roman"/>
        </w:rPr>
        <w:t>тельством Российской Федерации;</w:t>
      </w:r>
    </w:p>
    <w:p w:rsidR="0032787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327874" w:rsidRPr="00E84C78">
        <w:rPr>
          <w:rFonts w:ascii="Times New Roman" w:hAnsi="Times New Roman" w:cs="Times New Roman"/>
        </w:rPr>
        <w:t>расчетные показатели минимально допустимого уровня обеспеченности террит</w:t>
      </w:r>
      <w:r w:rsidR="00327874" w:rsidRPr="00E84C78">
        <w:rPr>
          <w:rFonts w:ascii="Times New Roman" w:hAnsi="Times New Roman" w:cs="Times New Roman"/>
        </w:rPr>
        <w:t>о</w:t>
      </w:r>
      <w:r w:rsidR="00327874" w:rsidRPr="00E84C78">
        <w:rPr>
          <w:rFonts w:ascii="Times New Roman" w:hAnsi="Times New Roman" w:cs="Times New Roman"/>
        </w:rPr>
        <w:t>рии объектами коммунальной, транспортной, социальной инфраструктур и расчетные пок</w:t>
      </w:r>
      <w:r w:rsidR="00327874" w:rsidRPr="00E84C78">
        <w:rPr>
          <w:rFonts w:ascii="Times New Roman" w:hAnsi="Times New Roman" w:cs="Times New Roman"/>
        </w:rPr>
        <w:t>а</w:t>
      </w:r>
      <w:r w:rsidR="00327874" w:rsidRPr="00E84C78">
        <w:rPr>
          <w:rFonts w:ascii="Times New Roman" w:hAnsi="Times New Roman" w:cs="Times New Roman"/>
        </w:rPr>
        <w:t xml:space="preserve">затели максимально допустимого уровня территориальной доступности указанных объектов </w:t>
      </w:r>
      <w:r w:rsidR="00327874" w:rsidRPr="00E84C78">
        <w:rPr>
          <w:rFonts w:ascii="Times New Roman" w:hAnsi="Times New Roman" w:cs="Times New Roman"/>
        </w:rPr>
        <w:lastRenderedPageBreak/>
        <w:t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</w:t>
      </w:r>
      <w:r w:rsidR="00327874" w:rsidRPr="00E84C78">
        <w:rPr>
          <w:rFonts w:ascii="Times New Roman" w:hAnsi="Times New Roman" w:cs="Times New Roman"/>
        </w:rPr>
        <w:t>ь</w:t>
      </w:r>
      <w:r w:rsidR="00327874" w:rsidRPr="00E84C78">
        <w:rPr>
          <w:rFonts w:ascii="Times New Roman" w:hAnsi="Times New Roman" w:cs="Times New Roman"/>
        </w:rPr>
        <w:t>ности по комплексному и устойчивому развитию территории.</w:t>
      </w:r>
    </w:p>
    <w:p w:rsidR="004A0684" w:rsidRPr="00F443D9" w:rsidRDefault="001B3315" w:rsidP="006F1C62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43" w:name="_Toc525301489"/>
      <w:r w:rsidRPr="00F443D9">
        <w:rPr>
          <w:b/>
          <w:sz w:val="24"/>
          <w:szCs w:val="24"/>
        </w:rPr>
        <w:t>Статья 3</w:t>
      </w:r>
      <w:r w:rsidR="001937B5">
        <w:rPr>
          <w:b/>
          <w:sz w:val="24"/>
          <w:szCs w:val="24"/>
        </w:rPr>
        <w:t>3</w:t>
      </w:r>
      <w:r w:rsidR="00FB7629">
        <w:rPr>
          <w:b/>
          <w:sz w:val="24"/>
          <w:szCs w:val="24"/>
        </w:rPr>
        <w:t xml:space="preserve">. </w:t>
      </w:r>
      <w:r w:rsidR="004A0684" w:rsidRPr="00F443D9">
        <w:rPr>
          <w:b/>
          <w:sz w:val="24"/>
          <w:szCs w:val="24"/>
        </w:rPr>
        <w:t>Виды разрешенного использования</w:t>
      </w:r>
      <w:bookmarkEnd w:id="143"/>
      <w:r w:rsidR="00D8139F">
        <w:rPr>
          <w:b/>
          <w:sz w:val="24"/>
          <w:szCs w:val="24"/>
        </w:rPr>
        <w:t xml:space="preserve"> земельных участков и объектов кап</w:t>
      </w:r>
      <w:r w:rsidR="00D8139F">
        <w:rPr>
          <w:b/>
          <w:sz w:val="24"/>
          <w:szCs w:val="24"/>
        </w:rPr>
        <w:t>и</w:t>
      </w:r>
      <w:r w:rsidR="00D8139F">
        <w:rPr>
          <w:b/>
          <w:sz w:val="24"/>
          <w:szCs w:val="24"/>
        </w:rPr>
        <w:t>тального строительства</w:t>
      </w:r>
    </w:p>
    <w:p w:rsidR="004A0684" w:rsidRPr="00E84C78" w:rsidRDefault="00746B52" w:rsidP="00C239B9">
      <w:pPr>
        <w:pStyle w:val="a0"/>
        <w:numPr>
          <w:ilvl w:val="1"/>
          <w:numId w:val="21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Разрешенное использование земельных участков и объектов капитального стро</w:t>
      </w:r>
      <w:r w:rsidR="004A0684" w:rsidRPr="00E84C78">
        <w:rPr>
          <w:rFonts w:ascii="Times New Roman" w:hAnsi="Times New Roman" w:cs="Times New Roman"/>
        </w:rPr>
        <w:t>и</w:t>
      </w:r>
      <w:r w:rsidR="004A0684" w:rsidRPr="00E84C78">
        <w:rPr>
          <w:rFonts w:ascii="Times New Roman" w:hAnsi="Times New Roman" w:cs="Times New Roman"/>
        </w:rPr>
        <w:t>тельства может быть следующих видов: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A0684" w:rsidRPr="00E84C78">
        <w:rPr>
          <w:rFonts w:ascii="Times New Roman" w:hAnsi="Times New Roman" w:cs="Times New Roman"/>
        </w:rPr>
        <w:t>основные виды разрешенного использования;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A0684" w:rsidRPr="00E84C78">
        <w:rPr>
          <w:rFonts w:ascii="Times New Roman" w:hAnsi="Times New Roman" w:cs="Times New Roman"/>
        </w:rPr>
        <w:t>условно разрешенные виды использования;</w:t>
      </w:r>
    </w:p>
    <w:p w:rsidR="004A0684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A0684" w:rsidRPr="00E84C78">
        <w:rPr>
          <w:rFonts w:ascii="Times New Roman" w:hAnsi="Times New Roman" w:cs="Times New Roman"/>
        </w:rPr>
        <w:t>вспомогательные виды разрешенного использования, допустимые только в кач</w:t>
      </w:r>
      <w:r w:rsidR="004A0684" w:rsidRPr="00E84C78">
        <w:rPr>
          <w:rFonts w:ascii="Times New Roman" w:hAnsi="Times New Roman" w:cs="Times New Roman"/>
        </w:rPr>
        <w:t>е</w:t>
      </w:r>
      <w:r w:rsidR="004A0684" w:rsidRPr="00E84C78">
        <w:rPr>
          <w:rFonts w:ascii="Times New Roman" w:hAnsi="Times New Roman" w:cs="Times New Roman"/>
        </w:rPr>
        <w:t xml:space="preserve">стве </w:t>
      </w:r>
      <w:proofErr w:type="gramStart"/>
      <w:r w:rsidR="004A0684" w:rsidRPr="00E84C78">
        <w:rPr>
          <w:rFonts w:ascii="Times New Roman" w:hAnsi="Times New Roman" w:cs="Times New Roman"/>
        </w:rPr>
        <w:t>дополнительных</w:t>
      </w:r>
      <w:proofErr w:type="gramEnd"/>
      <w:r w:rsidR="004A0684" w:rsidRPr="00E84C78">
        <w:rPr>
          <w:rFonts w:ascii="Times New Roman" w:hAnsi="Times New Roman" w:cs="Times New Roman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A0684" w:rsidRPr="00E84C78" w:rsidRDefault="00746B52" w:rsidP="00C239B9">
      <w:pPr>
        <w:pStyle w:val="a0"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Виды разрешенного использования земельных участков</w:t>
      </w:r>
      <w:r w:rsidR="00CA125C">
        <w:rPr>
          <w:rFonts w:ascii="Times New Roman" w:hAnsi="Times New Roman" w:cs="Times New Roman"/>
        </w:rPr>
        <w:t xml:space="preserve"> определяются в соотве</w:t>
      </w:r>
      <w:r w:rsidR="00CA125C">
        <w:rPr>
          <w:rFonts w:ascii="Times New Roman" w:hAnsi="Times New Roman" w:cs="Times New Roman"/>
        </w:rPr>
        <w:t>т</w:t>
      </w:r>
      <w:r w:rsidR="00CA125C">
        <w:rPr>
          <w:rFonts w:ascii="Times New Roman" w:hAnsi="Times New Roman" w:cs="Times New Roman"/>
        </w:rPr>
        <w:t>ствии с К</w:t>
      </w:r>
      <w:r w:rsidR="004A0684" w:rsidRPr="00E84C78">
        <w:rPr>
          <w:rFonts w:ascii="Times New Roman" w:hAnsi="Times New Roman" w:cs="Times New Roman"/>
        </w:rPr>
        <w:t>лассификатором, утвержденным Приказом Минэкономразвития России от 01.09.2014 №540.</w:t>
      </w:r>
    </w:p>
    <w:p w:rsidR="004A0684" w:rsidRPr="00E84C78" w:rsidRDefault="00746B52" w:rsidP="00C239B9">
      <w:pPr>
        <w:pStyle w:val="a0"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Выбор и изменение вида разрешенного использования осуществляется в соотве</w:t>
      </w:r>
      <w:r w:rsidR="004A0684" w:rsidRPr="00E84C78">
        <w:rPr>
          <w:rFonts w:ascii="Times New Roman" w:hAnsi="Times New Roman" w:cs="Times New Roman"/>
        </w:rPr>
        <w:t>т</w:t>
      </w:r>
      <w:r w:rsidR="004A0684" w:rsidRPr="00E84C78">
        <w:rPr>
          <w:rFonts w:ascii="Times New Roman" w:hAnsi="Times New Roman" w:cs="Times New Roman"/>
        </w:rPr>
        <w:t xml:space="preserve">ствии </w:t>
      </w:r>
      <w:r w:rsidR="002C7C3B">
        <w:rPr>
          <w:rFonts w:ascii="Times New Roman" w:hAnsi="Times New Roman" w:cs="Times New Roman"/>
        </w:rPr>
        <w:t xml:space="preserve">с главой </w:t>
      </w:r>
      <w:r w:rsidR="004A0684" w:rsidRPr="00E84C78">
        <w:rPr>
          <w:rFonts w:ascii="Times New Roman" w:hAnsi="Times New Roman" w:cs="Times New Roman"/>
        </w:rPr>
        <w:t>2 настоящих Правил.</w:t>
      </w:r>
    </w:p>
    <w:p w:rsidR="004A0684" w:rsidRPr="00E84C78" w:rsidRDefault="00746B52" w:rsidP="00C239B9">
      <w:pPr>
        <w:pStyle w:val="a0"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 xml:space="preserve">В пределах территориальных зон могут устанавливаться </w:t>
      </w:r>
      <w:proofErr w:type="spellStart"/>
      <w:r w:rsidR="004A0684" w:rsidRPr="00E84C78">
        <w:rPr>
          <w:rFonts w:ascii="Times New Roman" w:hAnsi="Times New Roman" w:cs="Times New Roman"/>
        </w:rPr>
        <w:t>подзоны</w:t>
      </w:r>
      <w:proofErr w:type="spellEnd"/>
      <w:r w:rsidR="004A0684" w:rsidRPr="00E84C78">
        <w:rPr>
          <w:rFonts w:ascii="Times New Roman" w:hAnsi="Times New Roman" w:cs="Times New Roman"/>
        </w:rPr>
        <w:t xml:space="preserve"> с разными вид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ми разрешенного использования земельных участков и объектов капитального строител</w:t>
      </w:r>
      <w:r w:rsidR="004A0684" w:rsidRPr="00E84C78">
        <w:rPr>
          <w:rFonts w:ascii="Times New Roman" w:hAnsi="Times New Roman" w:cs="Times New Roman"/>
        </w:rPr>
        <w:t>ь</w:t>
      </w:r>
      <w:r w:rsidR="004A0684" w:rsidRPr="00E84C78">
        <w:rPr>
          <w:rFonts w:ascii="Times New Roman" w:hAnsi="Times New Roman" w:cs="Times New Roman"/>
        </w:rPr>
        <w:t>ства.</w:t>
      </w:r>
    </w:p>
    <w:p w:rsidR="004A0684" w:rsidRPr="00E84C78" w:rsidRDefault="00746B52" w:rsidP="00C239B9">
      <w:pPr>
        <w:pStyle w:val="a0"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Правообладатель земельного участка обязан своевременно приступить к использ</w:t>
      </w:r>
      <w:r w:rsidR="004A0684" w:rsidRPr="00E84C78">
        <w:rPr>
          <w:rFonts w:ascii="Times New Roman" w:hAnsi="Times New Roman" w:cs="Times New Roman"/>
        </w:rPr>
        <w:t>о</w:t>
      </w:r>
      <w:r w:rsidR="004A0684" w:rsidRPr="00E84C78">
        <w:rPr>
          <w:rFonts w:ascii="Times New Roman" w:hAnsi="Times New Roman" w:cs="Times New Roman"/>
        </w:rPr>
        <w:t xml:space="preserve">ванию земельного участка и использовать его строго в соответствии с целевым назначением, принадлежностью к той или иной категории земель и разрешенным видом использования, способами, которые не наносят вред окружающей среде, в том числе земле как природному объекту. </w:t>
      </w:r>
      <w:proofErr w:type="gramStart"/>
      <w:r w:rsidR="004A0684" w:rsidRPr="00E84C78">
        <w:rPr>
          <w:rFonts w:ascii="Times New Roman" w:hAnsi="Times New Roman" w:cs="Times New Roman"/>
        </w:rPr>
        <w:t>В противном случае допустимо принудительное прекращения права на использов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ние земельного участка в соответствии с законодательством РФ.</w:t>
      </w:r>
      <w:proofErr w:type="gramEnd"/>
    </w:p>
    <w:p w:rsidR="004A0684" w:rsidRPr="00F443D9" w:rsidRDefault="00E350DA" w:rsidP="006F1C62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44" w:name="_Toc525301490"/>
      <w:r w:rsidRPr="00F443D9">
        <w:rPr>
          <w:b/>
          <w:sz w:val="24"/>
          <w:szCs w:val="24"/>
        </w:rPr>
        <w:t>Ст</w:t>
      </w:r>
      <w:r w:rsidR="001B3315" w:rsidRPr="00F443D9">
        <w:rPr>
          <w:b/>
          <w:sz w:val="24"/>
          <w:szCs w:val="24"/>
        </w:rPr>
        <w:t>атья 3</w:t>
      </w:r>
      <w:r w:rsidR="001937B5">
        <w:rPr>
          <w:b/>
          <w:sz w:val="24"/>
          <w:szCs w:val="24"/>
        </w:rPr>
        <w:t>4</w:t>
      </w:r>
      <w:r w:rsidR="00FB7629">
        <w:rPr>
          <w:b/>
          <w:sz w:val="24"/>
          <w:szCs w:val="24"/>
        </w:rPr>
        <w:t xml:space="preserve">. </w:t>
      </w:r>
      <w:r w:rsidR="004A0684" w:rsidRPr="00F443D9">
        <w:rPr>
          <w:b/>
          <w:sz w:val="24"/>
          <w:szCs w:val="24"/>
        </w:rPr>
        <w:t>Предель</w:t>
      </w:r>
      <w:r w:rsidR="00D32E28" w:rsidRPr="00F443D9">
        <w:rPr>
          <w:b/>
          <w:sz w:val="24"/>
          <w:szCs w:val="24"/>
        </w:rPr>
        <w:t xml:space="preserve">ные размеры земельных участков </w:t>
      </w:r>
      <w:r w:rsidR="004A0684" w:rsidRPr="00F443D9">
        <w:rPr>
          <w:b/>
          <w:sz w:val="24"/>
          <w:szCs w:val="24"/>
        </w:rPr>
        <w:t>и предельные параметры стро</w:t>
      </w:r>
      <w:r w:rsidR="004A0684" w:rsidRPr="00F443D9">
        <w:rPr>
          <w:b/>
          <w:sz w:val="24"/>
          <w:szCs w:val="24"/>
        </w:rPr>
        <w:t>и</w:t>
      </w:r>
      <w:r w:rsidR="004A0684" w:rsidRPr="00F443D9">
        <w:rPr>
          <w:b/>
          <w:sz w:val="24"/>
          <w:szCs w:val="24"/>
        </w:rPr>
        <w:t>тельства</w:t>
      </w:r>
      <w:bookmarkEnd w:id="144"/>
    </w:p>
    <w:p w:rsidR="004A0684" w:rsidRPr="00E84C78" w:rsidRDefault="00746B52" w:rsidP="00C239B9">
      <w:pPr>
        <w:pStyle w:val="a0"/>
        <w:numPr>
          <w:ilvl w:val="1"/>
          <w:numId w:val="2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 xml:space="preserve">Предельные размеры земельных участков и предельные параметры строительства </w:t>
      </w:r>
      <w:r w:rsidR="00125B06" w:rsidRPr="00E84C78">
        <w:rPr>
          <w:rFonts w:ascii="Times New Roman" w:hAnsi="Times New Roman" w:cs="Times New Roman"/>
        </w:rPr>
        <w:t>включают</w:t>
      </w:r>
      <w:r w:rsidR="004A0684" w:rsidRPr="00E84C78">
        <w:rPr>
          <w:rFonts w:ascii="Times New Roman" w:hAnsi="Times New Roman" w:cs="Times New Roman"/>
        </w:rPr>
        <w:t>:</w:t>
      </w:r>
    </w:p>
    <w:p w:rsidR="004A0684" w:rsidRPr="00E84C78" w:rsidRDefault="004A0684" w:rsidP="00766FFF">
      <w:pPr>
        <w:pStyle w:val="a0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предельные размеры земельных участков, в том числе их площадь;</w:t>
      </w:r>
    </w:p>
    <w:p w:rsidR="004A0684" w:rsidRPr="00E84C78" w:rsidRDefault="004A0684" w:rsidP="00766FFF">
      <w:pPr>
        <w:pStyle w:val="a0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A0684" w:rsidRPr="00E84C78" w:rsidRDefault="004A0684" w:rsidP="00766FFF">
      <w:pPr>
        <w:pStyle w:val="a0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предельное количество этажей или предельную высоту зданий, строений, сооруж</w:t>
      </w:r>
      <w:r w:rsidRPr="00E84C78">
        <w:rPr>
          <w:rFonts w:ascii="Times New Roman" w:hAnsi="Times New Roman" w:cs="Times New Roman"/>
        </w:rPr>
        <w:t>е</w:t>
      </w:r>
      <w:r w:rsidRPr="00E84C78">
        <w:rPr>
          <w:rFonts w:ascii="Times New Roman" w:hAnsi="Times New Roman" w:cs="Times New Roman"/>
        </w:rPr>
        <w:t>ний;</w:t>
      </w:r>
    </w:p>
    <w:p w:rsidR="004A0684" w:rsidRPr="00E84C78" w:rsidRDefault="004A0684" w:rsidP="00766FFF">
      <w:pPr>
        <w:pStyle w:val="a0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</w:t>
      </w:r>
      <w:r w:rsidR="00125B06" w:rsidRPr="00E84C78">
        <w:rPr>
          <w:rFonts w:ascii="Times New Roman" w:hAnsi="Times New Roman" w:cs="Times New Roman"/>
        </w:rPr>
        <w:t>го участка.</w:t>
      </w:r>
    </w:p>
    <w:p w:rsidR="00125B06" w:rsidRPr="00E84C78" w:rsidRDefault="00D86814" w:rsidP="00D86814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25B06" w:rsidRPr="00E84C78">
        <w:rPr>
          <w:rFonts w:ascii="Times New Roman" w:hAnsi="Times New Roman" w:cs="Times New Roman"/>
        </w:rPr>
        <w:t>В случае</w:t>
      </w:r>
      <w:proofErr w:type="gramStart"/>
      <w:r w:rsidR="00125B06" w:rsidRPr="00E84C78">
        <w:rPr>
          <w:rFonts w:ascii="Times New Roman" w:hAnsi="Times New Roman" w:cs="Times New Roman"/>
        </w:rPr>
        <w:t>,</w:t>
      </w:r>
      <w:proofErr w:type="gramEnd"/>
      <w:r w:rsidR="00125B06" w:rsidRPr="00E84C78">
        <w:rPr>
          <w:rFonts w:ascii="Times New Roman" w:hAnsi="Times New Roman" w:cs="Times New Roman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</w:t>
      </w:r>
      <w:r w:rsidR="00125B06" w:rsidRPr="00E84C78">
        <w:rPr>
          <w:rFonts w:ascii="Times New Roman" w:hAnsi="Times New Roman" w:cs="Times New Roman"/>
        </w:rPr>
        <w:t>ь</w:t>
      </w:r>
      <w:r w:rsidR="00125B06" w:rsidRPr="00E84C78">
        <w:rPr>
          <w:rFonts w:ascii="Times New Roman" w:hAnsi="Times New Roman" w:cs="Times New Roman"/>
        </w:rPr>
        <w:t>ные) размеры земельных участков, в том числе их площадь, и (ил</w:t>
      </w:r>
      <w:r w:rsidR="008D7A93">
        <w:rPr>
          <w:rFonts w:ascii="Times New Roman" w:hAnsi="Times New Roman" w:cs="Times New Roman"/>
        </w:rPr>
        <w:t>и) предусмотренные пун</w:t>
      </w:r>
      <w:r w:rsidR="008D7A93">
        <w:rPr>
          <w:rFonts w:ascii="Times New Roman" w:hAnsi="Times New Roman" w:cs="Times New Roman"/>
        </w:rPr>
        <w:t>к</w:t>
      </w:r>
      <w:r w:rsidR="008D7A93">
        <w:rPr>
          <w:rFonts w:ascii="Times New Roman" w:hAnsi="Times New Roman" w:cs="Times New Roman"/>
        </w:rPr>
        <w:t>тами 2-</w:t>
      </w:r>
      <w:r w:rsidR="00125B06" w:rsidRPr="00E84C78">
        <w:rPr>
          <w:rFonts w:ascii="Times New Roman" w:hAnsi="Times New Roman" w:cs="Times New Roman"/>
        </w:rPr>
        <w:t>4 части 1 настоящей статьи предельные параметры разрешенного строительства, р</w:t>
      </w:r>
      <w:r w:rsidR="00125B06" w:rsidRPr="00E84C78">
        <w:rPr>
          <w:rFonts w:ascii="Times New Roman" w:hAnsi="Times New Roman" w:cs="Times New Roman"/>
        </w:rPr>
        <w:t>е</w:t>
      </w:r>
      <w:r w:rsidR="00125B06" w:rsidRPr="00E84C78">
        <w:rPr>
          <w:rFonts w:ascii="Times New Roman" w:hAnsi="Times New Roman" w:cs="Times New Roman"/>
        </w:rPr>
        <w:t xml:space="preserve">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</w:t>
      </w:r>
      <w:r w:rsidR="00125B06" w:rsidRPr="00E84C78">
        <w:rPr>
          <w:rFonts w:ascii="Times New Roman" w:hAnsi="Times New Roman" w:cs="Times New Roman"/>
        </w:rPr>
        <w:lastRenderedPageBreak/>
        <w:t>разрешенного строительства, реконструкции объектов капитального строительства не по</w:t>
      </w:r>
      <w:r w:rsidR="00125B06" w:rsidRPr="00E84C78">
        <w:rPr>
          <w:rFonts w:ascii="Times New Roman" w:hAnsi="Times New Roman" w:cs="Times New Roman"/>
        </w:rPr>
        <w:t>д</w:t>
      </w:r>
      <w:r w:rsidR="00125B06" w:rsidRPr="00E84C78">
        <w:rPr>
          <w:rFonts w:ascii="Times New Roman" w:hAnsi="Times New Roman" w:cs="Times New Roman"/>
        </w:rPr>
        <w:t>лежат установлению.</w:t>
      </w:r>
    </w:p>
    <w:p w:rsidR="00125B06" w:rsidRPr="00E84C78" w:rsidRDefault="00125B06" w:rsidP="00C239B9">
      <w:pPr>
        <w:pStyle w:val="a0"/>
        <w:numPr>
          <w:ilvl w:val="1"/>
          <w:numId w:val="2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E84C78">
        <w:rPr>
          <w:rFonts w:ascii="Times New Roman" w:hAnsi="Times New Roman" w:cs="Times New Roman"/>
        </w:rPr>
        <w:t>Наряду с указанными предельными параметрами разрешенного строительства, р</w:t>
      </w:r>
      <w:r w:rsidRPr="00E84C78">
        <w:rPr>
          <w:rFonts w:ascii="Times New Roman" w:hAnsi="Times New Roman" w:cs="Times New Roman"/>
        </w:rPr>
        <w:t>е</w:t>
      </w:r>
      <w:r w:rsidRPr="00E84C78">
        <w:rPr>
          <w:rFonts w:ascii="Times New Roman" w:hAnsi="Times New Roman" w:cs="Times New Roman"/>
        </w:rPr>
        <w:t>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4A0684" w:rsidRPr="00E84C78" w:rsidRDefault="00746B52" w:rsidP="00C239B9">
      <w:pPr>
        <w:pStyle w:val="a0"/>
        <w:numPr>
          <w:ilvl w:val="1"/>
          <w:numId w:val="2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>Применительно к каждой территориальной зоне могут устанавливаться указанные в п. 1 настоящей статьи размеры и параметры, их сочетания.</w:t>
      </w:r>
    </w:p>
    <w:p w:rsidR="004A0684" w:rsidRPr="00E84C78" w:rsidRDefault="00746B52" w:rsidP="00C239B9">
      <w:pPr>
        <w:pStyle w:val="a0"/>
        <w:numPr>
          <w:ilvl w:val="1"/>
          <w:numId w:val="2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84" w:rsidRPr="00E84C78">
        <w:rPr>
          <w:rFonts w:ascii="Times New Roman" w:hAnsi="Times New Roman" w:cs="Times New Roman"/>
        </w:rPr>
        <w:t xml:space="preserve">В пределах территориальных зон могут устанавливаться </w:t>
      </w:r>
      <w:proofErr w:type="spellStart"/>
      <w:r w:rsidR="004A0684" w:rsidRPr="00E84C78">
        <w:rPr>
          <w:rFonts w:ascii="Times New Roman" w:hAnsi="Times New Roman" w:cs="Times New Roman"/>
        </w:rPr>
        <w:t>подзоны</w:t>
      </w:r>
      <w:proofErr w:type="spellEnd"/>
      <w:r w:rsidR="004A0684" w:rsidRPr="00E84C78">
        <w:rPr>
          <w:rFonts w:ascii="Times New Roman" w:hAnsi="Times New Roman" w:cs="Times New Roman"/>
        </w:rPr>
        <w:t xml:space="preserve"> с одинаковыми видами разрешенного использования земельных участков и объектов капитального стро</w:t>
      </w:r>
      <w:r w:rsidR="004A0684" w:rsidRPr="00E84C78">
        <w:rPr>
          <w:rFonts w:ascii="Times New Roman" w:hAnsi="Times New Roman" w:cs="Times New Roman"/>
        </w:rPr>
        <w:t>и</w:t>
      </w:r>
      <w:r w:rsidR="004A0684" w:rsidRPr="00E84C78">
        <w:rPr>
          <w:rFonts w:ascii="Times New Roman" w:hAnsi="Times New Roman" w:cs="Times New Roman"/>
        </w:rPr>
        <w:t>тельства, но с различными предельными размерами земельных участков и предельными п</w:t>
      </w:r>
      <w:r w:rsidR="004A0684" w:rsidRPr="00E84C78">
        <w:rPr>
          <w:rFonts w:ascii="Times New Roman" w:hAnsi="Times New Roman" w:cs="Times New Roman"/>
        </w:rPr>
        <w:t>а</w:t>
      </w:r>
      <w:r w:rsidR="004A0684" w:rsidRPr="00E84C78">
        <w:rPr>
          <w:rFonts w:ascii="Times New Roman" w:hAnsi="Times New Roman" w:cs="Times New Roman"/>
        </w:rPr>
        <w:t>раметрами строительства и сочетаниями таких разме</w:t>
      </w:r>
      <w:r w:rsidR="00B61B15" w:rsidRPr="00E84C78">
        <w:rPr>
          <w:rFonts w:ascii="Times New Roman" w:hAnsi="Times New Roman" w:cs="Times New Roman"/>
        </w:rPr>
        <w:t>ров и параметров.</w:t>
      </w:r>
    </w:p>
    <w:p w:rsidR="00D01970" w:rsidRPr="00E84C78" w:rsidRDefault="00D01970" w:rsidP="00D01970">
      <w:r w:rsidRPr="00E84C78">
        <w:br/>
      </w:r>
    </w:p>
    <w:p w:rsidR="004A0684" w:rsidRPr="00E84C78" w:rsidRDefault="004A0684" w:rsidP="0039792C">
      <w:pPr>
        <w:pStyle w:val="a0"/>
        <w:numPr>
          <w:ilvl w:val="0"/>
          <w:numId w:val="0"/>
        </w:numPr>
        <w:spacing w:line="240" w:lineRule="auto"/>
        <w:rPr>
          <w:rFonts w:ascii="Helvetica Neue" w:hAnsi="Helvetica Neue"/>
          <w:b/>
        </w:rPr>
      </w:pPr>
      <w:r w:rsidRPr="00E84C78">
        <w:rPr>
          <w:rFonts w:ascii="Helvetica Neue" w:hAnsi="Helvetica Neue"/>
        </w:rPr>
        <w:br w:type="page"/>
      </w:r>
    </w:p>
    <w:p w:rsidR="004A0684" w:rsidRPr="00E84C78" w:rsidRDefault="004A0684" w:rsidP="000C633A">
      <w:pPr>
        <w:pStyle w:val="afa"/>
        <w:sectPr w:rsidR="004A0684" w:rsidRPr="00E84C78" w:rsidSect="00D8139F">
          <w:headerReference w:type="default" r:id="rId32"/>
          <w:footerReference w:type="even" r:id="rId33"/>
          <w:footerReference w:type="default" r:id="rId34"/>
          <w:headerReference w:type="first" r:id="rId35"/>
          <w:pgSz w:w="11901" w:h="16840"/>
          <w:pgMar w:top="1418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FA1F2E" w:rsidRPr="006E78DD" w:rsidRDefault="00766FFF" w:rsidP="00BA54AC">
      <w:pPr>
        <w:pStyle w:val="ConsPlusNormal"/>
        <w:spacing w:before="240"/>
        <w:jc w:val="both"/>
        <w:outlineLvl w:val="1"/>
        <w:rPr>
          <w:b/>
          <w:sz w:val="24"/>
          <w:szCs w:val="24"/>
        </w:rPr>
      </w:pPr>
      <w:bookmarkStart w:id="145" w:name="_Toc468962683"/>
      <w:bookmarkStart w:id="146" w:name="_Toc525301491"/>
      <w:r>
        <w:rPr>
          <w:b/>
          <w:sz w:val="24"/>
          <w:szCs w:val="24"/>
        </w:rPr>
        <w:lastRenderedPageBreak/>
        <w:t xml:space="preserve">Глава </w:t>
      </w:r>
      <w:r w:rsidR="00FD6FA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Pr="006E78DD">
        <w:rPr>
          <w:b/>
          <w:sz w:val="24"/>
          <w:szCs w:val="24"/>
        </w:rPr>
        <w:t>Градостроите</w:t>
      </w:r>
      <w:r>
        <w:rPr>
          <w:b/>
          <w:sz w:val="24"/>
          <w:szCs w:val="24"/>
        </w:rPr>
        <w:t xml:space="preserve">льные регламенты и ограничения </w:t>
      </w:r>
      <w:r w:rsidRPr="006E78DD">
        <w:rPr>
          <w:b/>
          <w:sz w:val="24"/>
          <w:szCs w:val="24"/>
        </w:rPr>
        <w:t xml:space="preserve">использования территории </w:t>
      </w:r>
      <w:bookmarkEnd w:id="145"/>
      <w:r w:rsidRPr="008C10CB">
        <w:rPr>
          <w:b/>
          <w:sz w:val="24"/>
          <w:szCs w:val="24"/>
        </w:rPr>
        <w:t>Георгиевского городского округа</w:t>
      </w:r>
      <w:bookmarkEnd w:id="146"/>
    </w:p>
    <w:p w:rsidR="004A0684" w:rsidRPr="00F443D9" w:rsidRDefault="001B3315" w:rsidP="006F1C62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47" w:name="_Toc525301492"/>
      <w:r w:rsidRPr="00F443D9">
        <w:rPr>
          <w:b/>
          <w:sz w:val="24"/>
          <w:szCs w:val="24"/>
        </w:rPr>
        <w:t xml:space="preserve">Статья </w:t>
      </w:r>
      <w:r w:rsidR="006339BB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5</w:t>
      </w:r>
      <w:r w:rsidR="00E30DB6">
        <w:rPr>
          <w:b/>
          <w:sz w:val="24"/>
          <w:szCs w:val="24"/>
        </w:rPr>
        <w:t xml:space="preserve">. </w:t>
      </w:r>
      <w:r w:rsidR="004A0684" w:rsidRPr="00F443D9">
        <w:rPr>
          <w:b/>
          <w:sz w:val="24"/>
          <w:szCs w:val="24"/>
        </w:rPr>
        <w:t xml:space="preserve">Градостроительные регламенты использования территорий в части </w:t>
      </w:r>
      <w:r w:rsidR="009C27F7" w:rsidRPr="00F443D9">
        <w:rPr>
          <w:b/>
          <w:sz w:val="24"/>
          <w:szCs w:val="24"/>
        </w:rPr>
        <w:t>видов разрешенного использования</w:t>
      </w:r>
      <w:bookmarkEnd w:id="147"/>
    </w:p>
    <w:p w:rsidR="002933BE" w:rsidRPr="002933BE" w:rsidRDefault="002933BE" w:rsidP="002933BE">
      <w:pPr>
        <w:pStyle w:val="a0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szCs w:val="28"/>
        </w:rPr>
      </w:pPr>
      <w:bookmarkStart w:id="148" w:name="_Toc456971550"/>
      <w:proofErr w:type="gramStart"/>
      <w:r w:rsidRPr="002933BE">
        <w:rPr>
          <w:rFonts w:ascii="Times New Roman" w:hAnsi="Times New Roman" w:cs="Times New Roman"/>
          <w:szCs w:val="28"/>
        </w:rPr>
        <w:t>Содержание видов разрешенного использования, перечисленных в данной главе, допускает без отдельного указания размещение и эксплуатацию л</w:t>
      </w:r>
      <w:r w:rsidRPr="002933BE">
        <w:rPr>
          <w:rFonts w:ascii="Times New Roman" w:hAnsi="Times New Roman" w:cs="Times New Roman"/>
          <w:szCs w:val="28"/>
        </w:rPr>
        <w:t>и</w:t>
      </w:r>
      <w:r w:rsidRPr="002933BE">
        <w:rPr>
          <w:rFonts w:ascii="Times New Roman" w:hAnsi="Times New Roman" w:cs="Times New Roman"/>
          <w:szCs w:val="28"/>
        </w:rPr>
        <w:t>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</w:t>
      </w:r>
      <w:r w:rsidRPr="002933BE">
        <w:rPr>
          <w:rFonts w:ascii="Times New Roman" w:hAnsi="Times New Roman" w:cs="Times New Roman"/>
          <w:szCs w:val="28"/>
        </w:rPr>
        <w:t>р</w:t>
      </w:r>
      <w:r w:rsidRPr="002933BE">
        <w:rPr>
          <w:rFonts w:ascii="Times New Roman" w:hAnsi="Times New Roman" w:cs="Times New Roman"/>
          <w:szCs w:val="28"/>
        </w:rPr>
        <w:t>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8B7F64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  <w:r w:rsidRPr="00DA7AA8">
        <w:rPr>
          <w:b/>
          <w:szCs w:val="28"/>
        </w:rPr>
        <w:t>Статья 35.1. Жилые зоны</w:t>
      </w:r>
    </w:p>
    <w:p w:rsidR="008B7F64" w:rsidRPr="00DA7AA8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DA7AA8">
        <w:rPr>
          <w:b/>
          <w:szCs w:val="28"/>
        </w:rPr>
        <w:t>Статья 35.1.1. Ж-1. Зона застройки индивидуальными жилыми домами</w:t>
      </w:r>
    </w:p>
    <w:p w:rsidR="008B7F64" w:rsidRPr="00DA7AA8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7AA8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Ж-1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eastAsia="Lucida Sans Unicode" w:hAnsi="Times New Roman"/>
          <w:sz w:val="22"/>
          <w:lang w:eastAsia="ru-RU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937"/>
        <w:gridCol w:w="10378"/>
      </w:tblGrid>
      <w:tr w:rsidR="008B7F64" w:rsidRPr="00DA7AA8" w:rsidTr="002933BE">
        <w:trPr>
          <w:trHeight w:val="327"/>
        </w:trPr>
        <w:tc>
          <w:tcPr>
            <w:tcW w:w="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2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</w:t>
            </w:r>
          </w:p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4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clear" w:pos="1267"/>
                <w:tab w:val="clear" w:pos="1333"/>
              </w:tabs>
              <w:ind w:left="-20"/>
              <w:jc w:val="center"/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>го использования, предназначенных для удовлетворения гражданами бытовых и иных нужд, св</w:t>
            </w:r>
            <w:r w:rsidRPr="00DA7AA8">
              <w:rPr>
                <w:rFonts w:ascii="Times New Roman" w:hAnsi="Times New Roman"/>
                <w:sz w:val="24"/>
              </w:rPr>
              <w:t>я</w:t>
            </w:r>
            <w:r w:rsidRPr="00DA7AA8">
              <w:rPr>
                <w:rFonts w:ascii="Times New Roman" w:hAnsi="Times New Roman"/>
                <w:sz w:val="24"/>
              </w:rPr>
              <w:t>занных с их проживанием в таком здании, не предназначенного для раздела на самостоятельные объекты недвижимости);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выращивание сельскохозяйственных культур;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индивидуальных гаражей и хозяйственных построек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0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2.1.1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Малоэтажная многоквартирная ж</w:t>
            </w: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и</w:t>
            </w: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лая застройка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DA7AA8">
              <w:rPr>
                <w:rFonts w:ascii="Times New Roman" w:hAnsi="Times New Roman"/>
                <w:sz w:val="24"/>
              </w:rPr>
              <w:t>мансардный</w:t>
            </w:r>
            <w:proofErr w:type="gramEnd"/>
            <w:r w:rsidRPr="00DA7AA8">
              <w:rPr>
                <w:rFonts w:ascii="Times New Roman" w:hAnsi="Times New Roman"/>
                <w:sz w:val="24"/>
              </w:rPr>
              <w:t>);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 размещение объектов о</w:t>
            </w:r>
            <w:r w:rsidRPr="00DA7AA8">
              <w:rPr>
                <w:rFonts w:ascii="Times New Roman" w:hAnsi="Times New Roman"/>
                <w:sz w:val="24"/>
              </w:rPr>
              <w:t>б</w:t>
            </w:r>
            <w:r w:rsidRPr="00DA7AA8">
              <w:rPr>
                <w:rFonts w:ascii="Times New Roman" w:hAnsi="Times New Roman"/>
                <w:sz w:val="24"/>
              </w:rPr>
              <w:t>служивания жилой застройки во встроенных, пристроенных и встроенно-пристроенных помещ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ниях малоэтажного многоквартирного дома, если общая площадь таких помещений в малоэта</w:t>
            </w:r>
            <w:r w:rsidRPr="00DA7AA8">
              <w:rPr>
                <w:rFonts w:ascii="Times New Roman" w:hAnsi="Times New Roman"/>
                <w:sz w:val="24"/>
              </w:rPr>
              <w:t>ж</w:t>
            </w:r>
            <w:r w:rsidRPr="00DA7AA8">
              <w:rPr>
                <w:rFonts w:ascii="Times New Roman" w:hAnsi="Times New Roman"/>
                <w:sz w:val="24"/>
              </w:rPr>
              <w:t>ном многоквартирном доме не составляет более 15% общей площади помещений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67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0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lastRenderedPageBreak/>
              <w:t>2.2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Для ведения личного подсобного хозяйства (приусадебный земел</w:t>
            </w:r>
            <w:r w:rsidRPr="00DA7AA8">
              <w:rPr>
                <w:rFonts w:ascii="Times New Roman" w:hAnsi="Times New Roman"/>
                <w:sz w:val="24"/>
              </w:rPr>
              <w:t>ь</w:t>
            </w:r>
            <w:r w:rsidRPr="00DA7AA8">
              <w:rPr>
                <w:rFonts w:ascii="Times New Roman" w:hAnsi="Times New Roman"/>
                <w:sz w:val="24"/>
              </w:rPr>
              <w:t>ный участок)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жилого дома, указанного в описании вида разрешенного использования с </w:t>
            </w:r>
            <w:hyperlink r:id="rId36" w:anchor="block_1021" w:history="1">
              <w:r w:rsidRPr="00DA7AA8">
                <w:rPr>
                  <w:rFonts w:ascii="Times New Roman" w:hAnsi="Times New Roman"/>
                  <w:sz w:val="24"/>
                </w:rPr>
                <w:t>кодом 2.1</w:t>
              </w:r>
            </w:hyperlink>
            <w:r w:rsidRPr="00DA7AA8">
              <w:rPr>
                <w:rFonts w:ascii="Times New Roman" w:hAnsi="Times New Roman"/>
                <w:sz w:val="24"/>
              </w:rPr>
              <w:t>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производство сельскохозяйственной продукции;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 xml:space="preserve">размещение гаража и иных вспомогательных сооружений; 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содержание сельскохозяйственных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67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2.3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contextualSpacing/>
              <w:jc w:val="left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Блокированная жилая застройка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б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щие стены) без проемов с соседним домом или соседними домами, расположен на отдельном з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мельном участке и имеет выход на территорию общего</w:t>
            </w:r>
            <w:proofErr w:type="gramEnd"/>
            <w:r w:rsidRPr="00DA7AA8">
              <w:rPr>
                <w:rFonts w:ascii="Times New Roman" w:hAnsi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8B7F64" w:rsidRPr="00DA7AA8" w:rsidRDefault="008B7F64" w:rsidP="002933BE">
            <w:pPr>
              <w:pStyle w:val="aff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2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A7AA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</w:t>
            </w:r>
            <w:r w:rsidRPr="00DA7AA8">
              <w:rPr>
                <w:rFonts w:ascii="Times New Roman" w:hAnsi="Times New Roman"/>
              </w:rPr>
              <w:t>а</w:t>
            </w:r>
            <w:r w:rsidRPr="00DA7AA8">
              <w:rPr>
                <w:rFonts w:ascii="Times New Roman" w:hAnsi="Times New Roman"/>
              </w:rPr>
              <w:t>боров, очистных сооружений, насосных станций, водопроводов, линий электропередач, тран</w:t>
            </w:r>
            <w:r w:rsidRPr="00DA7AA8">
              <w:rPr>
                <w:rFonts w:ascii="Times New Roman" w:hAnsi="Times New Roman"/>
              </w:rPr>
              <w:t>с</w:t>
            </w:r>
            <w:r w:rsidRPr="00DA7AA8">
              <w:rPr>
                <w:rFonts w:ascii="Times New Roman" w:hAnsi="Times New Roman"/>
              </w:rPr>
              <w:t>форматорных подстанций, газопроводов, линий связи, телефонных станций, канализаций, сто</w:t>
            </w:r>
            <w:r w:rsidRPr="00DA7AA8">
              <w:rPr>
                <w:rFonts w:ascii="Times New Roman" w:hAnsi="Times New Roman"/>
              </w:rPr>
              <w:t>я</w:t>
            </w:r>
            <w:r w:rsidRPr="00DA7AA8">
              <w:rPr>
                <w:rFonts w:ascii="Times New Roman" w:hAnsi="Times New Roman"/>
              </w:rPr>
              <w:t>нок, гаражей и мастерских для обслуживания уборочной и аварийной техники, сооружений, н</w:t>
            </w:r>
            <w:r w:rsidRPr="00DA7AA8">
              <w:rPr>
                <w:rFonts w:ascii="Times New Roman" w:hAnsi="Times New Roman"/>
              </w:rPr>
              <w:t>е</w:t>
            </w:r>
            <w:r w:rsidRPr="00DA7AA8">
              <w:rPr>
                <w:rFonts w:ascii="Times New Roman" w:hAnsi="Times New Roman"/>
              </w:rPr>
              <w:t>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Административные здания орг</w:t>
            </w:r>
            <w:r w:rsidRPr="00DA7AA8">
              <w:rPr>
                <w:rFonts w:ascii="Times New Roman" w:hAnsi="Times New Roman"/>
              </w:rPr>
              <w:t>а</w:t>
            </w:r>
            <w:r w:rsidRPr="00DA7AA8">
              <w:rPr>
                <w:rFonts w:ascii="Times New Roman" w:hAnsi="Times New Roman"/>
              </w:rPr>
              <w:t>низаций, обеспечивающих пред</w:t>
            </w:r>
            <w:r w:rsidRPr="00DA7AA8">
              <w:rPr>
                <w:rFonts w:ascii="Times New Roman" w:hAnsi="Times New Roman"/>
              </w:rPr>
              <w:t>о</w:t>
            </w:r>
            <w:r w:rsidRPr="00DA7AA8">
              <w:rPr>
                <w:rFonts w:ascii="Times New Roman" w:hAnsi="Times New Roman"/>
              </w:rPr>
              <w:t>ставление коммунальных услуг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2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-23"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</w:t>
            </w:r>
            <w:r w:rsidRPr="00DA7AA8">
              <w:rPr>
                <w:rFonts w:ascii="Times New Roman" w:hAnsi="Times New Roman"/>
              </w:rPr>
              <w:t>и</w:t>
            </w:r>
            <w:r w:rsidRPr="00DA7AA8">
              <w:rPr>
                <w:rFonts w:ascii="Times New Roman" w:hAnsi="Times New Roman"/>
              </w:rPr>
              <w:t>тальных нестационарных строений и сооружений, информационных щитов и указателей, прим</w:t>
            </w:r>
            <w:r w:rsidRPr="00DA7AA8">
              <w:rPr>
                <w:rFonts w:ascii="Times New Roman" w:hAnsi="Times New Roman"/>
              </w:rPr>
              <w:t>е</w:t>
            </w:r>
            <w:r w:rsidRPr="00DA7AA8">
              <w:rPr>
                <w:rFonts w:ascii="Times New Roman" w:hAnsi="Times New Roman"/>
              </w:rPr>
              <w:t>няемых как составные части благоустройства территории, общественных туалетов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2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-23"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2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</w:t>
            </w:r>
            <w:r w:rsidRPr="00DA7AA8">
              <w:rPr>
                <w:rFonts w:ascii="Times New Roman" w:hAnsi="Times New Roman"/>
              </w:rPr>
              <w:t>е</w:t>
            </w:r>
            <w:r w:rsidRPr="00DA7AA8">
              <w:rPr>
                <w:rFonts w:ascii="Times New Roman" w:hAnsi="Times New Roman"/>
              </w:rPr>
              <w:t>ходных тротуаров в границах населенных пунктов, пешеходных переходов, бульваров, площ</w:t>
            </w:r>
            <w:r w:rsidRPr="00DA7AA8">
              <w:rPr>
                <w:rFonts w:ascii="Times New Roman" w:hAnsi="Times New Roman"/>
              </w:rPr>
              <w:t>а</w:t>
            </w:r>
            <w:r w:rsidRPr="00DA7AA8">
              <w:rPr>
                <w:rFonts w:ascii="Times New Roman" w:hAnsi="Times New Roman"/>
              </w:rPr>
              <w:t xml:space="preserve">дей, проездов, велодорожек и объектов </w:t>
            </w:r>
            <w:proofErr w:type="spellStart"/>
            <w:r w:rsidRPr="00DA7AA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DA7AA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DA7AA8">
              <w:rPr>
                <w:rFonts w:ascii="Times New Roman" w:hAnsi="Times New Roman"/>
              </w:rPr>
              <w:t>дств в гр</w:t>
            </w:r>
            <w:proofErr w:type="gramEnd"/>
            <w:r w:rsidRPr="00DA7AA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7" w:anchor="block_10271" w:history="1">
              <w:r w:rsidRPr="00DA7AA8">
                <w:rPr>
                  <w:rFonts w:ascii="Times New Roman" w:hAnsi="Times New Roman"/>
                </w:rPr>
                <w:t>кодами 2.7.1</w:t>
              </w:r>
            </w:hyperlink>
            <w:r w:rsidRPr="00DA7AA8">
              <w:rPr>
                <w:rFonts w:ascii="Times New Roman" w:hAnsi="Times New Roman"/>
              </w:rPr>
              <w:t>, </w:t>
            </w:r>
            <w:hyperlink r:id="rId38" w:anchor="block_1049" w:history="1">
              <w:r w:rsidRPr="00DA7AA8">
                <w:rPr>
                  <w:rFonts w:ascii="Times New Roman" w:hAnsi="Times New Roman"/>
                </w:rPr>
                <w:t>4.9</w:t>
              </w:r>
            </w:hyperlink>
            <w:r w:rsidRPr="00DA7AA8">
              <w:rPr>
                <w:rFonts w:ascii="Times New Roman" w:hAnsi="Times New Roman"/>
              </w:rPr>
              <w:t xml:space="preserve">, </w:t>
            </w:r>
            <w:hyperlink r:id="rId39" w:anchor="block_1723" w:history="1">
              <w:r w:rsidRPr="00DA7AA8">
                <w:rPr>
                  <w:rFonts w:ascii="Times New Roman" w:hAnsi="Times New Roman"/>
                </w:rPr>
                <w:t>7.2.3</w:t>
              </w:r>
            </w:hyperlink>
            <w:r w:rsidRPr="00DA7AA8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49" w:name="_Toc446412290"/>
      <w:bookmarkStart w:id="150" w:name="_Toc446413740"/>
      <w:bookmarkStart w:id="151" w:name="_Toc448755994"/>
      <w:bookmarkStart w:id="152" w:name="_Toc448764527"/>
      <w:bookmarkStart w:id="153" w:name="_Toc451954510"/>
      <w:bookmarkStart w:id="154" w:name="_Toc456969600"/>
      <w:bookmarkStart w:id="155" w:name="_Toc456971524"/>
      <w:bookmarkStart w:id="156" w:name="_Toc466394024"/>
      <w:bookmarkStart w:id="157" w:name="_Toc468817900"/>
      <w:bookmarkStart w:id="158" w:name="_Toc468962757"/>
      <w:r w:rsidRPr="00DA7AA8">
        <w:rPr>
          <w:rFonts w:ascii="Times New Roman" w:hAnsi="Times New Roman"/>
          <w:b/>
          <w:sz w:val="28"/>
          <w:szCs w:val="28"/>
        </w:rPr>
        <w:lastRenderedPageBreak/>
        <w:t>Условно разрешённые виды разрешенного использования земельных участков зоны Ж-1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8B7F64" w:rsidRPr="00DA7AA8" w:rsidRDefault="008B7F64" w:rsidP="008B7F64">
      <w:pPr>
        <w:contextualSpacing/>
        <w:rPr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803"/>
        <w:gridCol w:w="10512"/>
      </w:tblGrid>
      <w:tr w:rsidR="008B7F64" w:rsidRPr="00DA7AA8" w:rsidTr="002933BE">
        <w:trPr>
          <w:trHeight w:val="327"/>
        </w:trPr>
        <w:tc>
          <w:tcPr>
            <w:tcW w:w="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24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ного использования</w:t>
            </w:r>
          </w:p>
        </w:tc>
        <w:tc>
          <w:tcPr>
            <w:tcW w:w="344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го, начального и среднего общего образования (детские ясли, детские сады, школы, лицеи, гимн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зии, художественные, музыкальные школы, образовательные кружки и иные организации, ос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3.6.1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A7AA8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</w:t>
            </w:r>
            <w:r w:rsidRPr="00DA7AA8">
              <w:rPr>
                <w:rFonts w:ascii="Times New Roman" w:hAnsi="Times New Roman"/>
              </w:rPr>
              <w:t>н</w:t>
            </w:r>
            <w:r w:rsidRPr="00DA7AA8">
              <w:rPr>
                <w:rFonts w:ascii="Times New Roman" w:hAnsi="Times New Roman"/>
              </w:rPr>
              <w:t>ных галерей, домов культуры, библиотек, кинотеатров и кинозалов, театров, филармоний, ко</w:t>
            </w:r>
            <w:r w:rsidRPr="00DA7AA8">
              <w:rPr>
                <w:rFonts w:ascii="Times New Roman" w:hAnsi="Times New Roman"/>
              </w:rPr>
              <w:t>н</w:t>
            </w:r>
            <w:r w:rsidRPr="00DA7AA8">
              <w:rPr>
                <w:rFonts w:ascii="Times New Roman" w:hAnsi="Times New Roman"/>
              </w:rPr>
              <w:t>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Магазины*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внутреннего прав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порядка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спасательных служб, в которых существует во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ind w:right="-99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ской выгоды из предоставления жилого помещения для временного проживания в них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4.6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</w:t>
            </w:r>
            <w:r w:rsidRPr="00DA7AA8">
              <w:rPr>
                <w:rFonts w:ascii="Times New Roman" w:hAnsi="Times New Roman"/>
              </w:rPr>
              <w:t>а</w:t>
            </w:r>
            <w:r w:rsidRPr="00DA7AA8">
              <w:rPr>
                <w:rFonts w:ascii="Times New Roman" w:hAnsi="Times New Roman"/>
              </w:rPr>
              <w:t>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3.10.1</w:t>
            </w:r>
          </w:p>
        </w:tc>
        <w:tc>
          <w:tcPr>
            <w:tcW w:w="12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Амбулаторное ветеринарное о</w:t>
            </w:r>
            <w:r w:rsidRPr="00DA7AA8">
              <w:rPr>
                <w:rFonts w:ascii="Times New Roman" w:hAnsi="Times New Roman"/>
              </w:rPr>
              <w:t>б</w:t>
            </w:r>
            <w:r w:rsidRPr="00DA7AA8">
              <w:rPr>
                <w:rFonts w:ascii="Times New Roman" w:hAnsi="Times New Roman"/>
              </w:rPr>
              <w:t>служивание</w:t>
            </w:r>
          </w:p>
        </w:tc>
        <w:tc>
          <w:tcPr>
            <w:tcW w:w="3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Ж-1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lastRenderedPageBreak/>
              <w:t>объекты пожарной охраны (гидранты, резервуары, противопожарные водоёмы);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гаражи и стоянки автотранспорта;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hanging="1698"/>
        <w:rPr>
          <w:rFonts w:ascii="Cambria" w:hAnsi="Cambria"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2"/>
        <w:gridCol w:w="4480"/>
        <w:gridCol w:w="12"/>
        <w:gridCol w:w="4154"/>
      </w:tblGrid>
      <w:tr w:rsidR="008B7F64" w:rsidRPr="00AC3E06" w:rsidTr="002933BE">
        <w:trPr>
          <w:trHeight w:val="327"/>
        </w:trPr>
        <w:tc>
          <w:tcPr>
            <w:tcW w:w="3638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AC3E06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36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AC3E06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5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случае раздела земельного участка минимальная площадь – двести ква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ратных метров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5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индивидуальное жилищное строительство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трёхсот квадратных метров до двух тысяч квадратных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5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личное подсобное хозяйство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трёхсот квадратных метров до пяти тысяч квадратных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двенадцать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Минимальное расстояние от границ соседнего участка до о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новного строения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трёх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зданий I-II степени огнестойкости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семи метров пятидесяти сант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зданий IV-V степени огнестойк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индивидуального жилищн</w:t>
            </w:r>
            <w:r w:rsidRPr="00AC3E06">
              <w:rPr>
                <w:rFonts w:ascii="Times New Roman" w:eastAsia="Helvetica Neue Light" w:hAnsi="Times New Roman"/>
                <w:bdr w:val="nil"/>
              </w:rPr>
              <w:t>о</w:t>
            </w:r>
            <w:r w:rsidRPr="00AC3E06">
              <w:rPr>
                <w:rFonts w:ascii="Times New Roman" w:eastAsia="Helvetica Neue Light" w:hAnsi="Times New Roman"/>
                <w:bdr w:val="nil"/>
              </w:rPr>
              <w:t>го строительства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 процентов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Отступ от красной линии до линии регулирования застройки при новом строительстве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шести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магистральных улицах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трёх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проездов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пяти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прочих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ноль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условиях сложившейся застройки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Расстояние от проезда автотранспорта из гаражей всех типов и открытых автостоянок до нормируемых объектов (жилые дома, общественные здания, школы, детские дошкольные 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учреждения, лечебно-профилактические учреждения)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 менее семи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Минимальные отступы от окон жилых комнат до стен сосе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него дома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шести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Расстояние от окон жилых комнат до стен соседнего дома и х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зяйственных построек, расположенных на соседнем земельном участке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шести метров</w:t>
            </w: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 xml:space="preserve">п. 1.6.5/1.7.8 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Нормативов градостро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и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тельного проектирования Ставропол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ь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ского края</w:t>
            </w:r>
          </w:p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Может быть сокращено при соблюд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нии норм инсоляции, освещения, пр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о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тивопожарной защиты, а также для усадебной, коттеджной и блокирова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ной застройки при условии взаимного согласия домовладельцев</w:t>
            </w:r>
          </w:p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* Допускается блокировка строений на смежных земельных участках по вз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а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имному согласию домовладельцев. Д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пускается сокращение указанных ра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стояний по взаимному согласию дом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владельцев смежных земельных учас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ков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Расстояния до границы соседнего придомового (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приквартирн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го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) участка по санитарно-бытовым требованиям должны быть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576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индивидуального, усадебного, блокированного дома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трёх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54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постройки для содержания скота и птицы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четырех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65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других построек (бани, автостоянки и др.)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высоты строения (в верхней то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ч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ке), но не менее трех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56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 от стволов высокорослых деревьев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четырех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50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двух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44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кустарника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одного метра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Минимальные расстояния между жилыми зданиями: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758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для жилых зданий высотой 2-3 этажа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пятнадцати метров</w:t>
            </w: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 условиях реконструкции и в других сложных градостроительных условиях указанные расстояния могут быть с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кращены при соблюдении норм инс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ляции, освещённости и противопожа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ных требований, а также СП 42.13330.2016 обеспечении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непросма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риваемости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жилых помещений (комнат и кухонь) из окна в окно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100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4 этажа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между длинными сторонами и торцами этих же зданий с окн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а</w:t>
            </w: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ми из жилых комнат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десяти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</w:pPr>
            <w:r w:rsidRPr="00AC3E06"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Коэффициент застройки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0,4 - 0,5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 xml:space="preserve">при размерах </w:t>
            </w:r>
            <w:proofErr w:type="spellStart"/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приквартирных</w:t>
            </w:r>
            <w:proofErr w:type="spellEnd"/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 xml:space="preserve"> земел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ь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lastRenderedPageBreak/>
              <w:t>ных участков от ста до двухсот ква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д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ратных метров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Коэффициент плотности застройки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1,2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 xml:space="preserve">при размерах </w:t>
            </w:r>
            <w:proofErr w:type="spellStart"/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приквартирных</w:t>
            </w:r>
            <w:proofErr w:type="spellEnd"/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 xml:space="preserve"> земел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ь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ных участков менее ста квадратных метров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Расстояние от окон жилых комнат до помещений для скота и птицы: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п. 1.7.12 Нормативов градостроител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ь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ного проектирования Ставропольского края</w:t>
            </w: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одиночных или двойных;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пятнадцати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до 8 блоков;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пяти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от 8 до 30 блоков.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пятидесяти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AC3E06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Отступ от красной линии до: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п. 1.4 Нормативов градостроительного проектирования Ставропольского края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улиц;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проездов.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трёх метров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Расстояние от хозяйственных построек и автостоянок закрытого типа до красных линий улиц и проездов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Ширина вновь предоставляемого участка для строительства индивидуального дома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двадцати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Ограждения земельных участков со стороны улицы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выше двух метров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ограждения и его высота должны быть единообразными, как минимум, на протяжении одного квартала с об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сторон улицы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нежилого фонда в общем объёме фонда на участке ж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лой застройки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двадцати процентов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этом присутствие фонда прои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водственной застройки – не более д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сяти процентов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Площадь, занимаемая объектами, требующими специального согласования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десяти процентов территории планировочной единицы данной зоны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Площадь рекламных конструкций, расположенных на фасаде зданий и сооружений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40"/>
              <w:contextualSpacing/>
              <w:jc w:val="center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не более 3 процентов глухой п</w:t>
            </w:r>
            <w:r w:rsidRPr="00AC3E06">
              <w:rPr>
                <w:sz w:val="24"/>
                <w:szCs w:val="24"/>
                <w:bdr w:val="nil"/>
              </w:rPr>
              <w:t>о</w:t>
            </w:r>
            <w:r w:rsidRPr="00AC3E06">
              <w:rPr>
                <w:sz w:val="24"/>
                <w:szCs w:val="24"/>
                <w:bdr w:val="nil"/>
              </w:rPr>
              <w:t>верхности фасада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согласно рекомендации министерства строительства, архитектуры и ж</w:t>
            </w:r>
            <w:r w:rsidRPr="00AC3E06">
              <w:rPr>
                <w:sz w:val="24"/>
                <w:szCs w:val="24"/>
                <w:bdr w:val="nil"/>
              </w:rPr>
              <w:t>и</w:t>
            </w:r>
            <w:r w:rsidRPr="00AC3E06">
              <w:rPr>
                <w:sz w:val="24"/>
                <w:szCs w:val="24"/>
                <w:bdr w:val="nil"/>
              </w:rPr>
              <w:t>лищно-коммунального хозяйства Ставропольского края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Оформление фасада объектов:</w:t>
            </w:r>
          </w:p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высота цокольной части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"/>
              <w:contextualSpacing/>
              <w:jc w:val="center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 xml:space="preserve">от 0,2 до 1,5-2,0 м 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согласно пропорции здания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Площадь магазинов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не более двухсот квадратных метров о</w:t>
            </w:r>
            <w:r w:rsidRPr="00AC3E06">
              <w:rPr>
                <w:sz w:val="24"/>
                <w:szCs w:val="24"/>
                <w:bdr w:val="nil"/>
              </w:rPr>
              <w:t>б</w:t>
            </w:r>
            <w:r w:rsidRPr="00AC3E06">
              <w:rPr>
                <w:sz w:val="24"/>
                <w:szCs w:val="24"/>
                <w:bdr w:val="nil"/>
              </w:rPr>
              <w:lastRenderedPageBreak/>
              <w:t>щей площади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Нормы парковки:</w:t>
            </w:r>
          </w:p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вместимость автостоянок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расчёту в пределах земельных учас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ков, отведённых под конкретное здание, сооружение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Торговые центры, универмаги, магазины с площадью залов: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</w:t>
            </w:r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</w:t>
            </w:r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маркеты, универсамы, универмаги и другие объекты)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одно </w:t>
            </w:r>
            <w:proofErr w:type="spellStart"/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машиноместо</w:t>
            </w:r>
            <w:proofErr w:type="spellEnd"/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на 40-50 м</w:t>
            </w:r>
            <w:proofErr w:type="gramStart"/>
            <w:r w:rsidRPr="00AC3E06">
              <w:rPr>
                <w:rFonts w:ascii="Times New Roman" w:eastAsia="Arial Unicode MS" w:hAnsi="Times New Roman"/>
                <w:bdr w:val="nil"/>
                <w:shd w:val="clear" w:color="auto" w:fill="FFFFFF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36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Высшие и средние учебные учреждения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2-4 преподавателя и сотрудника + 1 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10 студентов</w:t>
            </w:r>
          </w:p>
        </w:tc>
        <w:tc>
          <w:tcPr>
            <w:tcW w:w="1366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СП 42.13330.2016 Градостроительство. Планировка и застройка городских и сельских пос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лений. Актуализированная редакция СНиП 2.07.01-89*</w:t>
            </w:r>
          </w:p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Театры, концертные залы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15-20 зрительских мест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Киноцентры и кинотеатры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15-25 зрительских мест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Выставочно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6-8 единовреме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ных посетителей </w:t>
            </w:r>
          </w:p>
        </w:tc>
        <w:tc>
          <w:tcPr>
            <w:tcW w:w="1366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Хозяйственные и прочие строения, открытые стоянки, отдельно стоящие гаражи размещать в соответствии с противопожарными нормами, в з</w:t>
            </w:r>
            <w:r w:rsidRPr="00AC3E06">
              <w:rPr>
                <w:sz w:val="24"/>
                <w:szCs w:val="24"/>
                <w:bdr w:val="nil"/>
              </w:rPr>
              <w:t>а</w:t>
            </w:r>
            <w:r w:rsidRPr="00AC3E06">
              <w:rPr>
                <w:sz w:val="24"/>
                <w:szCs w:val="24"/>
                <w:bdr w:val="nil"/>
              </w:rPr>
              <w:t>висимости от степени огнестойкости, строительство хозяйственных построек необходимо производить с соблюдением требований градостро</w:t>
            </w:r>
            <w:r w:rsidRPr="00AC3E06">
              <w:rPr>
                <w:sz w:val="24"/>
                <w:szCs w:val="24"/>
                <w:bdr w:val="nil"/>
              </w:rPr>
              <w:t>и</w:t>
            </w:r>
            <w:r w:rsidRPr="00AC3E06">
              <w:rPr>
                <w:sz w:val="24"/>
                <w:szCs w:val="24"/>
                <w:bdr w:val="nil"/>
              </w:rPr>
              <w:t>тельных нормативов, строительных и санитарных норм и правил.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Содержание скота и птицы допускается только на придомовых участках площадью не менее 0,1 га.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 xml:space="preserve">На территории сельской малоэтажной жилой застройки предусматривается 100%-я обеспеченность </w:t>
            </w:r>
            <w:proofErr w:type="spellStart"/>
            <w:r w:rsidRPr="00AC3E06">
              <w:rPr>
                <w:sz w:val="24"/>
                <w:szCs w:val="24"/>
                <w:bdr w:val="nil"/>
              </w:rPr>
              <w:t>машино</w:t>
            </w:r>
            <w:proofErr w:type="spellEnd"/>
            <w:r w:rsidRPr="00AC3E06">
              <w:rPr>
                <w:sz w:val="24"/>
                <w:szCs w:val="24"/>
                <w:bdr w:val="nil"/>
              </w:rPr>
              <w:t>-местами для хранения и парковки легковых автомобилей и других транспортных средств.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AC3E06">
              <w:rPr>
                <w:sz w:val="24"/>
                <w:szCs w:val="24"/>
                <w:bdr w:val="nil"/>
              </w:rPr>
              <w:t>*</w:t>
            </w:r>
            <w:r w:rsidRPr="00AC3E06">
              <w:rPr>
                <w:rFonts w:eastAsia="Arial Unicode MS"/>
                <w:sz w:val="24"/>
                <w:szCs w:val="24"/>
                <w:bdr w:val="nil"/>
              </w:rPr>
              <w:t>Магазины ритуальных товаров и предприятия по оказанию ритуальных услуг размещать на границах жилой застройки, запрещено размещать на центральных улицах населенных пунктов.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8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z w:val="24"/>
                <w:szCs w:val="24"/>
                <w:bdr w:val="nil"/>
              </w:rPr>
            </w:pPr>
            <w:proofErr w:type="gramStart"/>
            <w:r w:rsidRPr="00AC3E06">
              <w:rPr>
                <w:sz w:val="24"/>
                <w:szCs w:val="24"/>
                <w:bdr w:val="nil"/>
              </w:rPr>
              <w:t>Проведение работ, связанных с изменением внешних поверхностей жилых строений, сооружений (в том числе облицовка фасада, создание и и</w:t>
            </w:r>
            <w:r w:rsidRPr="00AC3E06">
              <w:rPr>
                <w:sz w:val="24"/>
                <w:szCs w:val="24"/>
                <w:bdr w:val="nil"/>
              </w:rPr>
              <w:t>з</w:t>
            </w:r>
            <w:r w:rsidRPr="00AC3E06">
              <w:rPr>
                <w:sz w:val="24"/>
                <w:szCs w:val="24"/>
                <w:bdr w:val="nil"/>
              </w:rPr>
              <w:t>менение входных групп, создание и остекление навесов, устройство террас, окраска фасадов жилых и общественных зданий, строений, сооруж</w:t>
            </w:r>
            <w:r w:rsidRPr="00AC3E06">
              <w:rPr>
                <w:sz w:val="24"/>
                <w:szCs w:val="24"/>
                <w:bdr w:val="nil"/>
              </w:rPr>
              <w:t>е</w:t>
            </w:r>
            <w:r w:rsidRPr="00AC3E06">
              <w:rPr>
                <w:sz w:val="24"/>
                <w:szCs w:val="24"/>
                <w:bdr w:val="nil"/>
              </w:rPr>
              <w:t>ний), независимо от форм собственности, осуществляется в соответствии с паспортом наружной отделки и цветового решения фасада соглас</w:t>
            </w:r>
            <w:r w:rsidRPr="00AC3E06">
              <w:rPr>
                <w:sz w:val="24"/>
                <w:szCs w:val="24"/>
                <w:bdr w:val="nil"/>
              </w:rPr>
              <w:t>о</w:t>
            </w:r>
            <w:r w:rsidRPr="00AC3E06">
              <w:rPr>
                <w:sz w:val="24"/>
                <w:szCs w:val="24"/>
                <w:bdr w:val="nil"/>
              </w:rPr>
              <w:t>ванным в порядке, предусмотренном постановлением администрации</w:t>
            </w:r>
            <w:r>
              <w:rPr>
                <w:sz w:val="24"/>
                <w:szCs w:val="24"/>
                <w:bdr w:val="nil"/>
              </w:rPr>
              <w:t>.</w:t>
            </w:r>
            <w:proofErr w:type="gramEnd"/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bookmarkStart w:id="159" w:name="_Toc466394025"/>
      <w:bookmarkStart w:id="160" w:name="_Toc468817901"/>
      <w:bookmarkStart w:id="161" w:name="_Toc468962758"/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AC3E06">
        <w:rPr>
          <w:b/>
          <w:szCs w:val="28"/>
        </w:rPr>
        <w:t>Статья 35.1.2. Ж-2. Зона застройки малоэтажными жилыми домами</w:t>
      </w:r>
      <w:bookmarkEnd w:id="159"/>
      <w:bookmarkEnd w:id="160"/>
      <w:bookmarkEnd w:id="161"/>
    </w:p>
    <w:p w:rsidR="008B7F64" w:rsidRPr="00AC3E06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AC3E06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3E06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Ж-2</w:t>
      </w:r>
    </w:p>
    <w:p w:rsidR="008B7F64" w:rsidRPr="00AC3E06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tbl>
      <w:tblPr>
        <w:tblW w:w="5174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58"/>
        <w:gridCol w:w="8787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88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827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E0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 xml:space="preserve">той до 4 этажей, включая </w:t>
            </w:r>
            <w:proofErr w:type="gramStart"/>
            <w:r w:rsidRPr="00AC3E06">
              <w:rPr>
                <w:rFonts w:ascii="Times New Roman" w:hAnsi="Times New Roman"/>
                <w:sz w:val="24"/>
                <w:szCs w:val="24"/>
              </w:rPr>
              <w:t>мансардный</w:t>
            </w:r>
            <w:proofErr w:type="gramEnd"/>
            <w:r w:rsidRPr="00AC3E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7F64" w:rsidRPr="00AC3E06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AC3E06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енно-пристроенных помещениях малоэтажного многоквартирного дома, если о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щая площадь таких помещений в малоэтажном многоквартирном доме не соста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в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ляет более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% общей площади помещений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259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3.1.1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C3E06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</w:t>
            </w:r>
            <w:r w:rsidRPr="00AC3E06">
              <w:rPr>
                <w:rFonts w:ascii="Times New Roman" w:hAnsi="Times New Roman"/>
              </w:rPr>
              <w:t>к</w:t>
            </w:r>
            <w:r w:rsidRPr="00AC3E06">
              <w:rPr>
                <w:rFonts w:ascii="Times New Roman" w:hAnsi="Times New Roman"/>
              </w:rPr>
              <w:t>тричества, газа, отвод канализационных стоков, очистку и уборку объектов н</w:t>
            </w:r>
            <w:r w:rsidRPr="00AC3E06">
              <w:rPr>
                <w:rFonts w:ascii="Times New Roman" w:hAnsi="Times New Roman"/>
              </w:rPr>
              <w:t>е</w:t>
            </w:r>
            <w:r w:rsidRPr="00AC3E06">
              <w:rPr>
                <w:rFonts w:ascii="Times New Roman" w:hAnsi="Times New Roman"/>
              </w:rPr>
              <w:t>движимости (котельных, водозаборов, очистных сооружений, насосных станций, водопроводов, линий электропередач, трансформаторных подстанций, газопр</w:t>
            </w:r>
            <w:r w:rsidRPr="00AC3E06">
              <w:rPr>
                <w:rFonts w:ascii="Times New Roman" w:hAnsi="Times New Roman"/>
              </w:rPr>
              <w:t>о</w:t>
            </w:r>
            <w:r w:rsidRPr="00AC3E06">
              <w:rPr>
                <w:rFonts w:ascii="Times New Roman" w:hAnsi="Times New Roman"/>
              </w:rPr>
              <w:t>водов, линий связи, телефонных станций, канализаций, стоянок, гаражей и м</w:t>
            </w:r>
            <w:r w:rsidRPr="00AC3E06">
              <w:rPr>
                <w:rFonts w:ascii="Times New Roman" w:hAnsi="Times New Roman"/>
              </w:rPr>
              <w:t>а</w:t>
            </w:r>
            <w:r w:rsidRPr="00AC3E06">
              <w:rPr>
                <w:rFonts w:ascii="Times New Roman" w:hAnsi="Times New Roman"/>
              </w:rPr>
              <w:t>стерских для обслуживания уборочной и аварийной техники, сооружений, нео</w:t>
            </w:r>
            <w:r w:rsidRPr="00AC3E06">
              <w:rPr>
                <w:rFonts w:ascii="Times New Roman" w:hAnsi="Times New Roman"/>
              </w:rPr>
              <w:t>б</w:t>
            </w:r>
            <w:r w:rsidRPr="00AC3E06">
              <w:rPr>
                <w:rFonts w:ascii="Times New Roman" w:hAnsi="Times New Roman"/>
              </w:rPr>
              <w:t>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3.1.2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Административные здания организаций, обесп</w:t>
            </w:r>
            <w:r w:rsidRPr="00AC3E06">
              <w:rPr>
                <w:rFonts w:ascii="Times New Roman" w:hAnsi="Times New Roman"/>
              </w:rPr>
              <w:t>е</w:t>
            </w:r>
            <w:r w:rsidRPr="00AC3E06">
              <w:rPr>
                <w:rFonts w:ascii="Times New Roman" w:hAnsi="Times New Roman"/>
              </w:rPr>
              <w:t>чивающих предоставление коммунальных услуг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12.0.1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</w:t>
            </w:r>
            <w:r w:rsidRPr="00AC3E06">
              <w:rPr>
                <w:rFonts w:ascii="Times New Roman" w:hAnsi="Times New Roman"/>
              </w:rPr>
              <w:t>е</w:t>
            </w:r>
            <w:r w:rsidRPr="00AC3E06">
              <w:rPr>
                <w:rFonts w:ascii="Times New Roman" w:hAnsi="Times New Roman"/>
              </w:rPr>
              <w:t xml:space="preserve">реходов, бульваров, площадей, проездов, велодорожек и объектов </w:t>
            </w:r>
            <w:proofErr w:type="spellStart"/>
            <w:r w:rsidRPr="00AC3E06">
              <w:rPr>
                <w:rFonts w:ascii="Times New Roman" w:hAnsi="Times New Roman"/>
              </w:rPr>
              <w:t>велотран</w:t>
            </w:r>
            <w:r w:rsidRPr="00AC3E06">
              <w:rPr>
                <w:rFonts w:ascii="Times New Roman" w:hAnsi="Times New Roman"/>
              </w:rPr>
              <w:t>с</w:t>
            </w:r>
            <w:r w:rsidRPr="00AC3E06">
              <w:rPr>
                <w:rFonts w:ascii="Times New Roman" w:hAnsi="Times New Roman"/>
              </w:rPr>
              <w:t>портной</w:t>
            </w:r>
            <w:proofErr w:type="spellEnd"/>
            <w:r w:rsidRPr="00AC3E06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AC3E06">
              <w:rPr>
                <w:rFonts w:ascii="Times New Roman" w:hAnsi="Times New Roman"/>
              </w:rPr>
              <w:t>дств в гр</w:t>
            </w:r>
            <w:proofErr w:type="gramEnd"/>
            <w:r w:rsidRPr="00AC3E06">
              <w:rPr>
                <w:rFonts w:ascii="Times New Roman" w:hAnsi="Times New Roman"/>
              </w:rPr>
              <w:t xml:space="preserve">аницах городских улиц и дорог, за исключением предусмотренных видами разрешенного </w:t>
            </w:r>
            <w:r w:rsidRPr="00AC3E06">
              <w:rPr>
                <w:rFonts w:ascii="Times New Roman" w:hAnsi="Times New Roman"/>
              </w:rPr>
              <w:lastRenderedPageBreak/>
              <w:t>использования с </w:t>
            </w:r>
            <w:hyperlink r:id="rId40" w:anchor="block_10271" w:history="1">
              <w:r w:rsidRPr="00AC3E06">
                <w:rPr>
                  <w:rFonts w:ascii="Times New Roman" w:hAnsi="Times New Roman"/>
                </w:rPr>
                <w:t>кодами 2.7.1</w:t>
              </w:r>
            </w:hyperlink>
            <w:r w:rsidRPr="00AC3E06">
              <w:rPr>
                <w:rFonts w:ascii="Times New Roman" w:hAnsi="Times New Roman"/>
              </w:rPr>
              <w:t>, </w:t>
            </w:r>
            <w:hyperlink r:id="rId41" w:anchor="block_1049" w:history="1">
              <w:r w:rsidRPr="00AC3E06">
                <w:rPr>
                  <w:rFonts w:ascii="Times New Roman" w:hAnsi="Times New Roman"/>
                </w:rPr>
                <w:t>4.9</w:t>
              </w:r>
            </w:hyperlink>
            <w:r w:rsidRPr="00AC3E06">
              <w:rPr>
                <w:rFonts w:ascii="Times New Roman" w:hAnsi="Times New Roman"/>
              </w:rPr>
              <w:t xml:space="preserve">, </w:t>
            </w:r>
            <w:hyperlink r:id="rId42" w:anchor="block_1723" w:history="1">
              <w:r w:rsidRPr="00AC3E06">
                <w:rPr>
                  <w:rFonts w:ascii="Times New Roman" w:hAnsi="Times New Roman"/>
                </w:rPr>
                <w:t>7.2.3</w:t>
              </w:r>
            </w:hyperlink>
            <w:r w:rsidRPr="00AC3E06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</w:t>
            </w:r>
            <w:r w:rsidRPr="00AC3E06">
              <w:rPr>
                <w:rFonts w:ascii="Times New Roman" w:hAnsi="Times New Roman"/>
              </w:rPr>
              <w:t>у</w:t>
            </w:r>
            <w:r w:rsidRPr="00AC3E06">
              <w:rPr>
                <w:rFonts w:ascii="Times New Roman" w:hAnsi="Times New Roman"/>
              </w:rPr>
              <w:t>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5.1.3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5.1.4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</w:t>
            </w:r>
            <w:r w:rsidRPr="00AC3E06">
              <w:rPr>
                <w:rFonts w:ascii="Times New Roman" w:hAnsi="Times New Roman"/>
              </w:rPr>
              <w:t>з</w:t>
            </w:r>
            <w:r w:rsidRPr="00AC3E06">
              <w:rPr>
                <w:rFonts w:ascii="Times New Roman" w:hAnsi="Times New Roman"/>
              </w:rPr>
              <w:t>духе (теннисные корты, автодромы, мотодромы, трамплины, спортивные стрел</w:t>
            </w:r>
            <w:r w:rsidRPr="00AC3E06">
              <w:rPr>
                <w:rFonts w:ascii="Times New Roman" w:hAnsi="Times New Roman"/>
              </w:rPr>
              <w:t>ь</w:t>
            </w:r>
            <w:r w:rsidRPr="00AC3E06">
              <w:rPr>
                <w:rFonts w:ascii="Times New Roman" w:hAnsi="Times New Roman"/>
              </w:rPr>
              <w:t>бища)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62" w:name="_Toc466394026"/>
      <w:bookmarkStart w:id="163" w:name="_Toc468817902"/>
      <w:bookmarkStart w:id="164" w:name="_Toc468962759"/>
    </w:p>
    <w:p w:rsidR="008B7F64" w:rsidRPr="00AC3E06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3E06">
        <w:rPr>
          <w:rFonts w:ascii="Times New Roman" w:hAnsi="Times New Roman"/>
          <w:b/>
          <w:sz w:val="28"/>
          <w:szCs w:val="28"/>
        </w:rPr>
        <w:t>Условно разрешенные виды разрешённого использования земельных участков зоны Ж-2</w:t>
      </w:r>
      <w:bookmarkEnd w:id="162"/>
      <w:bookmarkEnd w:id="163"/>
      <w:bookmarkEnd w:id="164"/>
    </w:p>
    <w:p w:rsidR="008B7F64" w:rsidRPr="00AC3E06" w:rsidRDefault="008B7F64" w:rsidP="008B7F64">
      <w:pPr>
        <w:rPr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534"/>
        <w:gridCol w:w="8764"/>
      </w:tblGrid>
      <w:tr w:rsidR="008B7F64" w:rsidRPr="00DA7AA8" w:rsidTr="002933BE">
        <w:trPr>
          <w:trHeight w:val="789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88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жилого дома (отдельно стоящего здания количеством надземных эт</w:t>
            </w:r>
            <w:r w:rsidRPr="00DA7AA8">
              <w:rPr>
                <w:rFonts w:ascii="Times New Roman" w:hAnsi="Times New Roman"/>
                <w:sz w:val="24"/>
              </w:rPr>
              <w:t>а</w:t>
            </w:r>
            <w:r w:rsidRPr="00DA7AA8">
              <w:rPr>
                <w:rFonts w:ascii="Times New Roman" w:hAnsi="Times New Roman"/>
                <w:sz w:val="24"/>
              </w:rPr>
              <w:t>жей не более чем три, высотой не более двадцати метров, которое состоит из ко</w:t>
            </w:r>
            <w:r w:rsidRPr="00DA7AA8">
              <w:rPr>
                <w:rFonts w:ascii="Times New Roman" w:hAnsi="Times New Roman"/>
                <w:sz w:val="24"/>
              </w:rPr>
              <w:t>м</w:t>
            </w:r>
            <w:r w:rsidRPr="00DA7AA8">
              <w:rPr>
                <w:rFonts w:ascii="Times New Roman" w:hAnsi="Times New Roman"/>
                <w:sz w:val="24"/>
              </w:rPr>
              <w:t>нат и помещений вспомогательного использования, предназначенных для удовл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творения гражданами бытовых и иных нужд, связанных с их проживанием в таком здании, не предназначенного для раздела на самостоятельные объекты недвиж</w:t>
            </w:r>
            <w:r w:rsidRPr="00DA7AA8">
              <w:rPr>
                <w:rFonts w:ascii="Times New Roman" w:hAnsi="Times New Roman"/>
                <w:sz w:val="24"/>
              </w:rPr>
              <w:t>и</w:t>
            </w:r>
            <w:r w:rsidRPr="00DA7AA8">
              <w:rPr>
                <w:rFonts w:ascii="Times New Roman" w:hAnsi="Times New Roman"/>
                <w:sz w:val="24"/>
              </w:rPr>
              <w:t>мости);</w:t>
            </w:r>
          </w:p>
          <w:p w:rsidR="008B7F64" w:rsidRPr="00DA7AA8" w:rsidRDefault="008B7F64" w:rsidP="002933BE">
            <w:pPr>
              <w:pStyle w:val="aff2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выращивание сельскохозяйственных культур;</w:t>
            </w:r>
          </w:p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индивидуальных гаражей и хозяйственных построек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rPr>
                <w:rFonts w:ascii="Times New Roman" w:hAnsi="Times New Roman"/>
                <w:sz w:val="24"/>
              </w:rPr>
            </w:pPr>
            <w:proofErr w:type="gramStart"/>
            <w:r w:rsidRPr="00DA7AA8">
              <w:rPr>
                <w:rFonts w:ascii="Times New Roman" w:hAnsi="Times New Roman"/>
                <w:sz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 xml:space="preserve">живания одной семьи, имеет общую стену (общие стены) без проемов с соседним домом или соседними домами, расположен на отдельном земельном участке и </w:t>
            </w:r>
            <w:r w:rsidRPr="00DA7AA8">
              <w:rPr>
                <w:rFonts w:ascii="Times New Roman" w:hAnsi="Times New Roman"/>
                <w:sz w:val="24"/>
              </w:rPr>
              <w:lastRenderedPageBreak/>
              <w:t>имеет выход на территорию общего</w:t>
            </w:r>
            <w:proofErr w:type="gramEnd"/>
            <w:r w:rsidRPr="00DA7AA8">
              <w:rPr>
                <w:rFonts w:ascii="Times New Roman" w:hAnsi="Times New Roman"/>
                <w:sz w:val="24"/>
              </w:rPr>
              <w:t xml:space="preserve"> пользования (жилые дома блокированной з</w:t>
            </w:r>
            <w:r w:rsidRPr="00DA7AA8">
              <w:rPr>
                <w:rFonts w:ascii="Times New Roman" w:hAnsi="Times New Roman"/>
                <w:sz w:val="24"/>
              </w:rPr>
              <w:t>а</w:t>
            </w:r>
            <w:r w:rsidRPr="00DA7AA8">
              <w:rPr>
                <w:rFonts w:ascii="Times New Roman" w:hAnsi="Times New Roman"/>
                <w:sz w:val="24"/>
              </w:rPr>
              <w:t>стройки);</w:t>
            </w:r>
          </w:p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разведение декоративных и плодовых деревьев, овощных и ягодных культур; ра</w:t>
            </w:r>
            <w:r w:rsidRPr="00DA7AA8">
              <w:rPr>
                <w:rFonts w:ascii="Times New Roman" w:hAnsi="Times New Roman"/>
                <w:sz w:val="24"/>
              </w:rPr>
              <w:t>з</w:t>
            </w:r>
            <w:r w:rsidRPr="00DA7AA8">
              <w:rPr>
                <w:rFonts w:ascii="Times New Roman" w:hAnsi="Times New Roman"/>
                <w:sz w:val="24"/>
              </w:rPr>
              <w:t>мещение индивидуальных гаражей и иных вспомогательных сооружений; об</w:t>
            </w:r>
            <w:r w:rsidRPr="00DA7AA8">
              <w:rPr>
                <w:rFonts w:ascii="Times New Roman" w:hAnsi="Times New Roman"/>
                <w:sz w:val="24"/>
              </w:rPr>
              <w:t>у</w:t>
            </w:r>
            <w:r w:rsidRPr="00DA7AA8">
              <w:rPr>
                <w:rFonts w:ascii="Times New Roman" w:hAnsi="Times New Roman"/>
                <w:sz w:val="24"/>
              </w:rPr>
              <w:t>стройство спортивных и детских площадок, площадок для отдыха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ребёнка, ди</w:t>
            </w: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</w:t>
            </w: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гностические центры, молочные кухни, станции донорства крови, клинические л</w:t>
            </w: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</w:t>
            </w: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боратории)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образов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щения, дошкольного, начального и среднего общего образования (детские ясли, детские сады, школы, лицеи, гимназии, художественные, музыкальные школы, о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б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разовательные кружки и иные организации, осуществляющие деятельность по воспитанию, образованию и просвещению) в том числе зданий, спортивных с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3.6.1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proofErr w:type="gramStart"/>
            <w:r w:rsidRPr="00AC3E06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</w:t>
            </w:r>
            <w:r w:rsidRPr="00AC3E06">
              <w:rPr>
                <w:rFonts w:ascii="Times New Roman" w:hAnsi="Times New Roman"/>
              </w:rPr>
              <w:t>а</w:t>
            </w:r>
            <w:r w:rsidRPr="00AC3E06">
              <w:rPr>
                <w:rFonts w:ascii="Times New Roman" w:hAnsi="Times New Roman"/>
              </w:rPr>
              <w:t>лов, художественных галерей, домов культуры, библиотек, кинотеатров и кин</w:t>
            </w:r>
            <w:r w:rsidRPr="00AC3E06">
              <w:rPr>
                <w:rFonts w:ascii="Times New Roman" w:hAnsi="Times New Roman"/>
              </w:rPr>
              <w:t>о</w:t>
            </w:r>
            <w:r w:rsidRPr="00AC3E06">
              <w:rPr>
                <w:rFonts w:ascii="Times New Roman" w:hAnsi="Times New Roman"/>
              </w:rPr>
              <w:t>залов, театров, филармоний, концертных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ь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ным управлением и оказанием услуг, а также с целью обеспечения совершения сделок, не требующих передачи товара в момент их совершения между организ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циями, в том числе биржевая деятельность (за исключением банковской и страх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</w:t>
            </w:r>
            <w:r w:rsidRPr="00AC3E06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Магазины*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AC3E06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af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3E06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C3E06">
              <w:rPr>
                <w:rFonts w:ascii="Times New Roman" w:hAnsi="Times New Roman"/>
                <w:sz w:val="24"/>
                <w:szCs w:val="24"/>
              </w:rPr>
              <w:t>м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шино</w:t>
            </w:r>
            <w:proofErr w:type="spellEnd"/>
            <w:r w:rsidRPr="00AC3E06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</w:t>
            </w:r>
            <w:r w:rsidRPr="00AC3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3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держанием вида разрешенного использования с </w:t>
            </w:r>
            <w:hyperlink r:id="rId43" w:anchor="block_1049" w:history="1">
              <w:r w:rsidRPr="00AC3E06">
                <w:rPr>
                  <w:rFonts w:ascii="Times New Roman" w:hAnsi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C3E0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</w:t>
            </w: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AC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ного проживания в них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4.5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</w:t>
            </w:r>
            <w:r w:rsidRPr="00AC3E06">
              <w:rPr>
                <w:rFonts w:ascii="Times New Roman" w:hAnsi="Times New Roman"/>
              </w:rPr>
              <w:t>е</w:t>
            </w:r>
            <w:r w:rsidRPr="00AC3E06">
              <w:rPr>
                <w:rFonts w:ascii="Times New Roman" w:hAnsi="Times New Roman"/>
              </w:rPr>
              <w:t>щения организаций, оказывающих банковские и страховые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4.6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</w:t>
            </w:r>
            <w:r w:rsidRPr="00AC3E06">
              <w:rPr>
                <w:rFonts w:ascii="Times New Roman" w:hAnsi="Times New Roman"/>
              </w:rPr>
              <w:t>б</w:t>
            </w:r>
            <w:r w:rsidRPr="00AC3E06">
              <w:rPr>
                <w:rFonts w:ascii="Times New Roman" w:hAnsi="Times New Roman"/>
              </w:rPr>
              <w:t>щественного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3.10.1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</w:t>
            </w:r>
            <w:r w:rsidRPr="00AC3E06">
              <w:rPr>
                <w:rFonts w:ascii="Times New Roman" w:hAnsi="Times New Roman"/>
              </w:rPr>
              <w:t>а</w:t>
            </w:r>
            <w:r w:rsidRPr="00AC3E06">
              <w:rPr>
                <w:rFonts w:ascii="Times New Roman" w:hAnsi="Times New Roman"/>
              </w:rPr>
              <w:t>ния ветеринарных услуг без содержания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3.2.4</w:t>
            </w:r>
          </w:p>
        </w:tc>
        <w:tc>
          <w:tcPr>
            <w:tcW w:w="18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28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C3E06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C3E06">
              <w:rPr>
                <w:rFonts w:ascii="Times New Roman" w:hAnsi="Times New Roman"/>
              </w:rPr>
              <w:t>Размещение зданий, предназначенных для размещения общежитий, предназн</w:t>
            </w:r>
            <w:r w:rsidRPr="00AC3E06">
              <w:rPr>
                <w:rFonts w:ascii="Times New Roman" w:hAnsi="Times New Roman"/>
              </w:rPr>
              <w:t>а</w:t>
            </w:r>
            <w:r w:rsidRPr="00AC3E06">
              <w:rPr>
                <w:rFonts w:ascii="Times New Roman" w:hAnsi="Times New Roman"/>
              </w:rPr>
              <w:t>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</w:t>
            </w:r>
            <w:r>
              <w:rPr>
                <w:rFonts w:ascii="Times New Roman" w:hAnsi="Times New Roman"/>
              </w:rPr>
              <w:t xml:space="preserve"> </w:t>
            </w:r>
            <w:hyperlink r:id="rId44" w:anchor="block_1047" w:history="1">
              <w:r w:rsidRPr="00AC3E06">
                <w:rPr>
                  <w:rFonts w:ascii="Times New Roman" w:hAnsi="Times New Roman"/>
                </w:rPr>
                <w:t>кодом 4.7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шенного использования и условно разрешённым видам использования и осуществляемые совместно с ними в зоне Ж-2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палисадники при блокированных домах;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0"/>
        <w:rPr>
          <w:rFonts w:ascii="Cambria" w:hAnsi="Cambria"/>
          <w:color w:val="auto"/>
          <w:sz w:val="22"/>
          <w:szCs w:val="22"/>
        </w:rPr>
      </w:pPr>
    </w:p>
    <w:tbl>
      <w:tblPr>
        <w:tblW w:w="5191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6"/>
        <w:gridCol w:w="4013"/>
        <w:gridCol w:w="5246"/>
      </w:tblGrid>
      <w:tr w:rsidR="008B7F64" w:rsidRPr="00DA7AA8" w:rsidTr="002933BE">
        <w:trPr>
          <w:trHeight w:val="327"/>
        </w:trPr>
        <w:tc>
          <w:tcPr>
            <w:tcW w:w="3285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1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Предельные (минимальные и (или) максимальные) разм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ры земельных участков и предельные параметры разр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шённого строительства, реконструкции объектов кап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и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тального строительства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случае раздела земельного участка минимал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ная площадь – двести квадратных метров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t>индивидуальное жилищное строительство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трёхсот квадратных метров до двух тысяч квадратных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C3E06">
              <w:rPr>
                <w:rFonts w:ascii="Times New Roman" w:eastAsia="Helvetica Neue Light" w:hAnsi="Times New Roman"/>
                <w:bdr w:val="nil"/>
              </w:rPr>
              <w:lastRenderedPageBreak/>
              <w:t>личное подсобное хозяйство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трёхсот квадратных метров до пяти тысяч квадратных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Предельное количество надземных этажей: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индивидуальный жилой дом;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трёх этажей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Включая мансардный и подвальный этажи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малоэтажный многоквартирный дом;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четырёх этажей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Включая мансардный и подвальный этажи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нежилых зданий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трёх этажей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 возможным использованием мансарды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Предельная высота зданий до верха кровли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двенадцати метров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Для жилищного строительства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ди земельного участка, которая может быть застроена, ко всей площади земельного участка для индивидуального жилищного строительства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сорок процентов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Расстояние от окон жилых комнат до стен соседнего дома и хозяйственных построек, расположенных на соседнем земельном участке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C3E0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шести метров</w:t>
            </w: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 xml:space="preserve">п. 1.6.5/1.7.8 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Нормативов градостроительного пр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о</w:t>
            </w:r>
            <w:r w:rsidRPr="00AC3E06">
              <w:rPr>
                <w:rFonts w:ascii="Times New Roman" w:eastAsia="Arial Unicode MS" w:hAnsi="Times New Roman"/>
                <w:spacing w:val="-4"/>
                <w:bdr w:val="nil"/>
              </w:rPr>
              <w:t>ектирования Ставропольского края</w:t>
            </w:r>
          </w:p>
          <w:p w:rsidR="008B7F64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both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Может быть сокращено при соблюдении норм и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соляции, освещения, противопожарной защиты, а также для усадебной, коттеджной и блокирова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</w:t>
            </w:r>
            <w:r w:rsidRPr="00AC3E06">
              <w:rPr>
                <w:rFonts w:ascii="Times New Roman" w:eastAsia="Helvetica Neue Light" w:hAnsi="Times New Roman"/>
                <w:spacing w:val="-4"/>
                <w:bdr w:val="nil"/>
              </w:rPr>
              <w:t>ной застройки при условии взаимного согласия домовладельцев</w:t>
            </w:r>
          </w:p>
          <w:p w:rsidR="008B7F64" w:rsidRPr="00AC3E0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AC3E06">
              <w:rPr>
                <w:rFonts w:ascii="Times New Roman" w:hAnsi="Times New Roman" w:cs="Times New Roman"/>
                <w:spacing w:val="-4"/>
              </w:rPr>
              <w:t>* Допускается блокировка строений на смежных земельных участках по взаимному согласию д</w:t>
            </w:r>
            <w:r w:rsidRPr="00AC3E06">
              <w:rPr>
                <w:rFonts w:ascii="Times New Roman" w:hAnsi="Times New Roman" w:cs="Times New Roman"/>
                <w:spacing w:val="-4"/>
              </w:rPr>
              <w:t>о</w:t>
            </w:r>
            <w:r w:rsidRPr="00AC3E06">
              <w:rPr>
                <w:rFonts w:ascii="Times New Roman" w:hAnsi="Times New Roman" w:cs="Times New Roman"/>
                <w:spacing w:val="-4"/>
              </w:rPr>
              <w:t>мовладельцев. Допускается сокращение указа</w:t>
            </w:r>
            <w:r w:rsidRPr="00AC3E06">
              <w:rPr>
                <w:rFonts w:ascii="Times New Roman" w:hAnsi="Times New Roman" w:cs="Times New Roman"/>
                <w:spacing w:val="-4"/>
              </w:rPr>
              <w:t>н</w:t>
            </w:r>
            <w:r w:rsidRPr="00AC3E06">
              <w:rPr>
                <w:rFonts w:ascii="Times New Roman" w:hAnsi="Times New Roman" w:cs="Times New Roman"/>
                <w:spacing w:val="-4"/>
              </w:rPr>
              <w:t>ных расстояний по взаимному согласию домовл</w:t>
            </w:r>
            <w:r w:rsidRPr="00AC3E06">
              <w:rPr>
                <w:rFonts w:ascii="Times New Roman" w:hAnsi="Times New Roman" w:cs="Times New Roman"/>
                <w:spacing w:val="-4"/>
              </w:rPr>
              <w:t>а</w:t>
            </w:r>
            <w:r w:rsidRPr="00AC3E06">
              <w:rPr>
                <w:rFonts w:ascii="Times New Roman" w:hAnsi="Times New Roman" w:cs="Times New Roman"/>
                <w:spacing w:val="-4"/>
              </w:rPr>
              <w:t>дельцев смежных земельных участков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Расстояния до границы соседнего придомового (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приква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тирного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) участка по санитарно-бытовым требованиям должны быть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76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индивидуального, усадебного, блокированного дома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трёх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54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постройки для содержания скота и птицы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четырех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65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других построек (бани, автостоянки и др.)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высоты строения (в верхней точке), но не менее трех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56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 от стволов высокорослых деревьев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четырех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двух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 кустарника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одного метра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328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Минимальные расстояния между жилыми зданиями: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02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для жилых зданий высотой 2-3 этажа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пятнадцати метров</w:t>
            </w: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В условиях реконструкции и в других сложных 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градостроительных условиях указанные рассто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я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ния могут быть сокращены при соблюдении норм инсоляции, освещённости и противопожарных требований, а также СП 42.13330.2016 обеспеч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нии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непросматриваемости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жилых помещений (комнат и кухонь) из окна в окно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0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4 этажа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между длинными сторонами и торцами этих же зданий с окнами из жилых комнат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десяти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Коэффициент застройки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0,4 - 0,5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 xml:space="preserve">при размерах </w:t>
            </w:r>
            <w:proofErr w:type="spellStart"/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>приквартирных</w:t>
            </w:r>
            <w:proofErr w:type="spellEnd"/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 xml:space="preserve"> земельных участков от ста до двухсот квадратных метров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1,2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 xml:space="preserve">при размерах </w:t>
            </w:r>
            <w:proofErr w:type="spellStart"/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>приквартирных</w:t>
            </w:r>
            <w:proofErr w:type="spellEnd"/>
            <w:r w:rsidRPr="00EF634A">
              <w:rPr>
                <w:rFonts w:ascii="Times New Roman" w:eastAsia="Arial Unicode MS" w:hAnsi="Times New Roman"/>
                <w:spacing w:val="-4"/>
                <w:bdr w:val="nil"/>
              </w:rPr>
              <w:t xml:space="preserve"> земельных участков менее ста квадратных метров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Расстояние от окон жилых комнат до помещений для ск</w:t>
            </w: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та и птицы: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п. 1.7.12 Нормативов градостроительного прое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к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тирования Ставропольского края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одиночных или двойных;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пятнадцати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до 8 блоков;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пяти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от 8 до 30 блоков.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пятидесяти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Отступ от красной линии до: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п. 1.4 Нормативов градостроительного проектир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о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вания Ставропольского края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улиц;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проездов.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трёх метров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Расстояние от хозяйственных построек и автостоянок з</w:t>
            </w: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крытого типа до красных линий улиц и проездов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пяти метров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Удельный вес озеленённых территорий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пяти процентов жилого района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Площадь магазина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до трёхсот квадратных метров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E3196">
              <w:rPr>
                <w:rFonts w:ascii="Times New Roman" w:eastAsia="Helvetica Neue Light" w:hAnsi="Times New Roman"/>
                <w:spacing w:val="-4"/>
                <w:bdr w:val="nil"/>
              </w:rPr>
              <w:t>Размер земельного участка под торговый павильон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до тридцати квадратных метров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парковки: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E3196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Административно-управленческие учреждения: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Краевого значения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двадцать пять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Местного значения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Коммерческо-деловые, финансовые, юридические учреждения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Офисы специализированных фирм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шестьдесят квадратных метров общей площади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шестьдесят квадратных метров общей площади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Торговые центры, универмаги, магазины с площадью залов: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парковки:</w:t>
            </w:r>
          </w:p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вместимость автостоянок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расчёту в пределах земельных участков, отведённых под конкре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здание, сооружение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312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ров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щадки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EF63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 временных гаражей («Ракушка», «Пенал» и другие)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Торговые центры, универмаги, магазины с площадью залов: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Объекты торгового назначения с широким ассортиме</w:t>
            </w:r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н</w:t>
            </w:r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одно </w:t>
            </w:r>
            <w:proofErr w:type="spellStart"/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машиноместо</w:t>
            </w:r>
            <w:proofErr w:type="spellEnd"/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на 40-50 м</w:t>
            </w:r>
            <w:proofErr w:type="gramStart"/>
            <w:r w:rsidRPr="00EF634A">
              <w:rPr>
                <w:rFonts w:ascii="Times New Roman" w:eastAsia="Arial Unicode MS" w:hAnsi="Times New Roman"/>
                <w:bdr w:val="nil"/>
                <w:shd w:val="clear" w:color="auto" w:fill="FFFFFF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высшие и средние учебные учреждения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2-4 препод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вателя и сотрудника + 1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10 студентов</w:t>
            </w:r>
          </w:p>
        </w:tc>
        <w:tc>
          <w:tcPr>
            <w:tcW w:w="171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СП 42.13330.2016 Градостро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тельство. Планировка и застройка городских и сельских поселений. Актуализированная реда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ция СНиП 2.07.01-89*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театры, концертные залы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15-20 зр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тельских мест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киноцентры и кинотеатры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15-25 зр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тельских мест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выставочно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6-8 единовр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менных посетителей 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центральные, специальные и специализированные би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лиотеки, интернет-кафе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машиноместо</w:t>
            </w:r>
            <w:proofErr w:type="spellEnd"/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6-8 постоя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F6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мест</w:t>
            </w:r>
          </w:p>
        </w:tc>
        <w:tc>
          <w:tcPr>
            <w:tcW w:w="171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Площадь рекламных конструкций, расположенных на ф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саде зданий и сооружений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более трёх процентов глухой п</w:t>
            </w: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EF634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верхности фасада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contextualSpacing/>
              <w:jc w:val="center"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Согласно рекомендации министерства строител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ь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ства, архитектуры и жилищно-коммунального х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о</w:t>
            </w: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зяйства Ставропольского края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19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Оформление фасада</w:t>
            </w:r>
            <w:proofErr w:type="gramStart"/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  <w:vertAlign w:val="superscript"/>
              </w:rPr>
              <w:t>1</w:t>
            </w:r>
            <w:proofErr w:type="gramEnd"/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 xml:space="preserve"> объектов:</w:t>
            </w:r>
          </w:p>
          <w:p w:rsidR="008B7F64" w:rsidRPr="00EF634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EF634A">
              <w:rPr>
                <w:rFonts w:ascii="Times New Roman" w:eastAsia="Helvetica Neue Light" w:hAnsi="Times New Roman"/>
                <w:spacing w:val="-4"/>
                <w:bdr w:val="nil"/>
              </w:rPr>
              <w:t>высота цокольной части</w:t>
            </w:r>
          </w:p>
        </w:tc>
        <w:tc>
          <w:tcPr>
            <w:tcW w:w="13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от 0,2 до 1,5-2,0 м</w:t>
            </w:r>
          </w:p>
        </w:tc>
        <w:tc>
          <w:tcPr>
            <w:tcW w:w="171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Согласно пропорции здания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r w:rsidRPr="00EF634A">
              <w:rPr>
                <w:sz w:val="24"/>
                <w:szCs w:val="24"/>
                <w:bdr w:val="nil"/>
              </w:rPr>
              <w:t>*</w:t>
            </w:r>
            <w:r w:rsidRPr="00EF634A">
              <w:rPr>
                <w:rFonts w:eastAsia="Arial Unicode MS"/>
                <w:sz w:val="24"/>
                <w:szCs w:val="24"/>
                <w:bdr w:val="nil"/>
              </w:rPr>
              <w:t>Магазины ритуальных товаров и предприятия по оказанию ритуальных услуг размещать на границах жилой застройки, запрещено размещать на центральных улицах населенных пунктов.</w:t>
            </w:r>
          </w:p>
        </w:tc>
      </w:tr>
      <w:tr w:rsidR="008B7F64" w:rsidRPr="00EF634A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z w:val="24"/>
                <w:szCs w:val="24"/>
                <w:bdr w:val="nil"/>
              </w:rPr>
            </w:pPr>
            <w:proofErr w:type="gramStart"/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  <w:vertAlign w:val="superscript"/>
              </w:rPr>
              <w:t>1</w:t>
            </w: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Проведение работ связанных с изменением внешних поверхностей жилых строений, сооружений (в том числе облицовка фасада, создание и измен</w:t>
            </w: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е</w:t>
            </w: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ние входных групп, создание и остекление навесов, устройство террас, окраска фасадов жилых и общественных зданий, строений, сооружений), нез</w:t>
            </w: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>а</w:t>
            </w:r>
            <w:r w:rsidRPr="00EF634A">
              <w:rPr>
                <w:rFonts w:eastAsia="Helvetica Neue Light"/>
                <w:spacing w:val="-4"/>
                <w:sz w:val="24"/>
                <w:szCs w:val="24"/>
                <w:bdr w:val="nil"/>
              </w:rPr>
              <w:t xml:space="preserve">висимо от форм собственности, осуществляется в соответствии с паспортом наружной отделки и цветового решения фасада согласованным </w:t>
            </w:r>
            <w:r w:rsidRPr="00EF634A">
              <w:rPr>
                <w:sz w:val="24"/>
                <w:szCs w:val="24"/>
                <w:bdr w:val="nil"/>
              </w:rPr>
              <w:t>в порядке, предусмотренном постановлением администрации</w:t>
            </w:r>
            <w:r>
              <w:rPr>
                <w:sz w:val="24"/>
                <w:szCs w:val="24"/>
                <w:bdr w:val="nil"/>
              </w:rPr>
              <w:t>.</w:t>
            </w:r>
            <w:proofErr w:type="gramEnd"/>
          </w:p>
        </w:tc>
      </w:tr>
    </w:tbl>
    <w:p w:rsidR="008B7F64" w:rsidRPr="00EF634A" w:rsidRDefault="008B7F64" w:rsidP="008B7F64">
      <w:pPr>
        <w:contextualSpacing/>
        <w:rPr>
          <w:b/>
        </w:rPr>
      </w:pPr>
    </w:p>
    <w:p w:rsidR="008B7F64" w:rsidRPr="00EF634A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34A">
        <w:rPr>
          <w:rFonts w:ascii="Times New Roman" w:hAnsi="Times New Roman" w:cs="Times New Roman"/>
          <w:b/>
          <w:sz w:val="28"/>
          <w:szCs w:val="28"/>
        </w:rPr>
        <w:t xml:space="preserve">Статья 35.1.3. Ж-3. Зона смешанной застройки </w:t>
      </w:r>
      <w:proofErr w:type="spellStart"/>
      <w:r w:rsidRPr="00EF634A">
        <w:rPr>
          <w:rFonts w:ascii="Times New Roman" w:hAnsi="Times New Roman" w:cs="Times New Roman"/>
          <w:b/>
          <w:sz w:val="28"/>
          <w:szCs w:val="28"/>
        </w:rPr>
        <w:t>среднеэтажными</w:t>
      </w:r>
      <w:proofErr w:type="spellEnd"/>
      <w:r w:rsidRPr="00EF634A">
        <w:rPr>
          <w:rFonts w:ascii="Times New Roman" w:hAnsi="Times New Roman" w:cs="Times New Roman"/>
          <w:b/>
          <w:sz w:val="28"/>
          <w:szCs w:val="28"/>
        </w:rPr>
        <w:t xml:space="preserve"> и многоэтажными жилыми домами</w:t>
      </w:r>
    </w:p>
    <w:p w:rsidR="008B7F64" w:rsidRPr="00EF634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EF634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34A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Ж-3</w:t>
      </w:r>
    </w:p>
    <w:p w:rsidR="008B7F64" w:rsidRPr="00EF634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955"/>
        <w:gridCol w:w="10378"/>
      </w:tblGrid>
      <w:tr w:rsidR="008B7F64" w:rsidRPr="00DA7AA8" w:rsidTr="002933BE">
        <w:trPr>
          <w:trHeight w:val="327"/>
        </w:trPr>
        <w:tc>
          <w:tcPr>
            <w:tcW w:w="30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ра </w:t>
            </w:r>
          </w:p>
        </w:tc>
        <w:tc>
          <w:tcPr>
            <w:tcW w:w="12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разрешённого использования</w:t>
            </w:r>
          </w:p>
        </w:tc>
        <w:tc>
          <w:tcPr>
            <w:tcW w:w="34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409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634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F634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EF634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t xml:space="preserve"> жилая застройка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благоустройство и озеленение;</w:t>
            </w:r>
          </w:p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8B7F64" w:rsidRPr="00EF634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</w:t>
            </w:r>
            <w:r w:rsidRPr="00EF634A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не составляет более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34A">
              <w:rPr>
                <w:rFonts w:ascii="Times New Roman" w:hAnsi="Times New Roman"/>
                <w:sz w:val="24"/>
                <w:szCs w:val="24"/>
              </w:rPr>
              <w:t>% общей площади помещений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90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22"/>
              <w:widowControl w:val="0"/>
              <w:tabs>
                <w:tab w:val="clear" w:pos="1267"/>
                <w:tab w:val="clear" w:pos="1333"/>
              </w:tabs>
              <w:contextualSpacing/>
              <w:jc w:val="center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634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EF634A" w:rsidRDefault="008B7F64" w:rsidP="002933BE">
            <w:pPr>
              <w:pStyle w:val="af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Cambria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EF634A">
              <w:rPr>
                <w:rFonts w:ascii="Times New Roman" w:eastAsia="Cambria" w:hAnsi="Times New Roman" w:cs="Times New Roman"/>
                <w:sz w:val="24"/>
                <w:szCs w:val="24"/>
                <w:bdr w:val="nil"/>
                <w:lang w:eastAsia="en-US"/>
              </w:rPr>
              <w:t>Многоэтажная жилая застройка</w:t>
            </w:r>
          </w:p>
          <w:p w:rsidR="008B7F64" w:rsidRPr="00EF634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634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t>(высотная застройка)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8B7F64" w:rsidRPr="00EF634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4A">
              <w:rPr>
                <w:rFonts w:ascii="Times New Roman" w:hAnsi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8B7F64" w:rsidRPr="00EF634A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Cambria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EF634A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</w:t>
            </w:r>
            <w:r w:rsidRPr="00EF6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34A">
              <w:rPr>
                <w:rFonts w:ascii="Times New Roman" w:hAnsi="Times New Roman" w:cs="Times New Roman"/>
                <w:sz w:val="24"/>
                <w:szCs w:val="24"/>
              </w:rPr>
              <w:t>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4A">
              <w:rPr>
                <w:rFonts w:ascii="Times New Roman" w:hAnsi="Times New Roman" w:cs="Times New Roman"/>
                <w:sz w:val="24"/>
                <w:szCs w:val="24"/>
              </w:rPr>
              <w:t>% от общей площади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26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634A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</w:t>
            </w:r>
            <w:r w:rsidRPr="00EF634A">
              <w:rPr>
                <w:rFonts w:ascii="Times New Roman" w:hAnsi="Times New Roman" w:cs="Times New Roman"/>
              </w:rPr>
              <w:t>а</w:t>
            </w:r>
            <w:r w:rsidRPr="00EF634A">
              <w:rPr>
                <w:rFonts w:ascii="Times New Roman" w:hAnsi="Times New Roman" w:cs="Times New Roman"/>
              </w:rPr>
              <w:t>боров, очистных сооружений, насосных станций, водопроводов, линий электропередач, тран</w:t>
            </w:r>
            <w:r w:rsidRPr="00EF634A">
              <w:rPr>
                <w:rFonts w:ascii="Times New Roman" w:hAnsi="Times New Roman" w:cs="Times New Roman"/>
              </w:rPr>
              <w:t>с</w:t>
            </w:r>
            <w:r w:rsidRPr="00EF634A">
              <w:rPr>
                <w:rFonts w:ascii="Times New Roman" w:hAnsi="Times New Roman" w:cs="Times New Roman"/>
              </w:rPr>
              <w:t>форматорных подстанций, газопроводов, линий связи, телефонных станций, канализаций, сто</w:t>
            </w:r>
            <w:r w:rsidRPr="00EF634A">
              <w:rPr>
                <w:rFonts w:ascii="Times New Roman" w:hAnsi="Times New Roman" w:cs="Times New Roman"/>
              </w:rPr>
              <w:t>я</w:t>
            </w:r>
            <w:r w:rsidRPr="00EF634A">
              <w:rPr>
                <w:rFonts w:ascii="Times New Roman" w:hAnsi="Times New Roman" w:cs="Times New Roman"/>
              </w:rPr>
              <w:t>нок, гаражей и мастерских для обслуживания уборочной и аварийной техники, сооружений, н</w:t>
            </w:r>
            <w:r w:rsidRPr="00EF634A">
              <w:rPr>
                <w:rFonts w:ascii="Times New Roman" w:hAnsi="Times New Roman" w:cs="Times New Roman"/>
              </w:rPr>
              <w:t>е</w:t>
            </w:r>
            <w:r w:rsidRPr="00EF634A">
              <w:rPr>
                <w:rFonts w:ascii="Times New Roman" w:hAnsi="Times New Roman" w:cs="Times New Roman"/>
              </w:rPr>
              <w:t>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374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Административные здания орг</w:t>
            </w:r>
            <w:r w:rsidRPr="00EF634A">
              <w:rPr>
                <w:rFonts w:ascii="Times New Roman" w:hAnsi="Times New Roman" w:cs="Times New Roman"/>
              </w:rPr>
              <w:t>а</w:t>
            </w:r>
            <w:r w:rsidRPr="00EF634A">
              <w:rPr>
                <w:rFonts w:ascii="Times New Roman" w:hAnsi="Times New Roman" w:cs="Times New Roman"/>
              </w:rPr>
              <w:t>низаций, обеспечивающих пред</w:t>
            </w:r>
            <w:r w:rsidRPr="00EF634A">
              <w:rPr>
                <w:rFonts w:ascii="Times New Roman" w:hAnsi="Times New Roman" w:cs="Times New Roman"/>
              </w:rPr>
              <w:t>о</w:t>
            </w:r>
            <w:r w:rsidRPr="00EF634A">
              <w:rPr>
                <w:rFonts w:ascii="Times New Roman" w:hAnsi="Times New Roman" w:cs="Times New Roman"/>
              </w:rPr>
              <w:t>ставление коммунальных услуг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26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-24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</w:t>
            </w:r>
            <w:r w:rsidRPr="00EF634A">
              <w:rPr>
                <w:rFonts w:ascii="Times New Roman" w:hAnsi="Times New Roman" w:cs="Times New Roman"/>
              </w:rPr>
              <w:t>е</w:t>
            </w:r>
            <w:r w:rsidRPr="00EF634A">
              <w:rPr>
                <w:rFonts w:ascii="Times New Roman" w:hAnsi="Times New Roman" w:cs="Times New Roman"/>
              </w:rPr>
              <w:t>ходных тротуаров в границах населенных пунктов, пешеходных переходов, бульваров, площ</w:t>
            </w:r>
            <w:r w:rsidRPr="00EF634A">
              <w:rPr>
                <w:rFonts w:ascii="Times New Roman" w:hAnsi="Times New Roman" w:cs="Times New Roman"/>
              </w:rPr>
              <w:t>а</w:t>
            </w:r>
            <w:r w:rsidRPr="00EF634A">
              <w:rPr>
                <w:rFonts w:ascii="Times New Roman" w:hAnsi="Times New Roman" w:cs="Times New Roman"/>
              </w:rPr>
              <w:t xml:space="preserve">дей, проездов, велодорожек и объектов </w:t>
            </w:r>
            <w:proofErr w:type="spellStart"/>
            <w:r w:rsidRPr="00EF634A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EF634A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EF634A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EF634A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5" w:anchor="block_10271" w:history="1">
              <w:r w:rsidRPr="00EF634A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EF634A">
              <w:rPr>
                <w:rFonts w:ascii="Times New Roman" w:hAnsi="Times New Roman" w:cs="Times New Roman"/>
              </w:rPr>
              <w:t>, </w:t>
            </w:r>
            <w:hyperlink r:id="rId46" w:anchor="block_1049" w:history="1">
              <w:r w:rsidRPr="00EF634A">
                <w:rPr>
                  <w:rFonts w:ascii="Times New Roman" w:hAnsi="Times New Roman" w:cs="Times New Roman"/>
                </w:rPr>
                <w:t>4.9</w:t>
              </w:r>
            </w:hyperlink>
            <w:r w:rsidRPr="00EF634A">
              <w:rPr>
                <w:rFonts w:ascii="Times New Roman" w:hAnsi="Times New Roman" w:cs="Times New Roman"/>
              </w:rPr>
              <w:t xml:space="preserve">, </w:t>
            </w:r>
            <w:hyperlink r:id="rId47" w:anchor="block_1723" w:history="1">
              <w:r w:rsidRPr="00EF634A">
                <w:rPr>
                  <w:rFonts w:ascii="Times New Roman" w:hAnsi="Times New Roman" w:cs="Times New Roman"/>
                </w:rPr>
                <w:t>7.2.3</w:t>
              </w:r>
            </w:hyperlink>
            <w:r w:rsidRPr="00EF634A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56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</w:t>
            </w:r>
            <w:r w:rsidRPr="00EF634A">
              <w:rPr>
                <w:rFonts w:ascii="Times New Roman" w:hAnsi="Times New Roman" w:cs="Times New Roman"/>
              </w:rPr>
              <w:t>и</w:t>
            </w:r>
            <w:r w:rsidRPr="00EF634A">
              <w:rPr>
                <w:rFonts w:ascii="Times New Roman" w:hAnsi="Times New Roman" w:cs="Times New Roman"/>
              </w:rPr>
              <w:t>тальных нестационарных строений и сооружений, информационных щитов и указателей, прим</w:t>
            </w:r>
            <w:r w:rsidRPr="00EF634A">
              <w:rPr>
                <w:rFonts w:ascii="Times New Roman" w:hAnsi="Times New Roman" w:cs="Times New Roman"/>
              </w:rPr>
              <w:t>е</w:t>
            </w:r>
            <w:r w:rsidRPr="00EF634A">
              <w:rPr>
                <w:rFonts w:ascii="Times New Roman" w:hAnsi="Times New Roman" w:cs="Times New Roman"/>
              </w:rPr>
              <w:t>няемых как составные части благоустройства территории, общественных туалетов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</w:t>
            </w:r>
            <w:r w:rsidRPr="00EF634A">
              <w:rPr>
                <w:rFonts w:ascii="Times New Roman" w:hAnsi="Times New Roman" w:cs="Times New Roman"/>
              </w:rPr>
              <w:t>р</w:t>
            </w:r>
            <w:r w:rsidRPr="00EF634A">
              <w:rPr>
                <w:rFonts w:ascii="Times New Roman" w:hAnsi="Times New Roman" w:cs="Times New Roman"/>
              </w:rPr>
              <w:t>ные площадки, беговые дорожки, поля для спортивной игры)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Оборудованные площадки для з</w:t>
            </w:r>
            <w:r w:rsidRPr="00EF634A">
              <w:rPr>
                <w:rFonts w:ascii="Times New Roman" w:hAnsi="Times New Roman" w:cs="Times New Roman"/>
              </w:rPr>
              <w:t>а</w:t>
            </w:r>
            <w:r w:rsidRPr="00EF634A">
              <w:rPr>
                <w:rFonts w:ascii="Times New Roman" w:hAnsi="Times New Roman" w:cs="Times New Roman"/>
              </w:rPr>
              <w:t>нятий спортом</w:t>
            </w:r>
          </w:p>
        </w:tc>
        <w:tc>
          <w:tcPr>
            <w:tcW w:w="3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EF634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EF634A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</w:tbl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65" w:name="_Toc466394027"/>
      <w:bookmarkStart w:id="166" w:name="_Toc468817903"/>
      <w:bookmarkStart w:id="167" w:name="_Toc468962760"/>
    </w:p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73EA">
        <w:rPr>
          <w:rFonts w:ascii="Times New Roman" w:hAnsi="Times New Roman"/>
          <w:b/>
          <w:sz w:val="28"/>
          <w:szCs w:val="28"/>
        </w:rPr>
        <w:lastRenderedPageBreak/>
        <w:t>Условно разрешенные виды разрешённого использования земельных участков зоны Ж-3</w:t>
      </w:r>
      <w:bookmarkEnd w:id="165"/>
      <w:bookmarkEnd w:id="166"/>
      <w:bookmarkEnd w:id="167"/>
    </w:p>
    <w:p w:rsidR="008B7F64" w:rsidRPr="001473EA" w:rsidRDefault="008B7F64" w:rsidP="008B7F64">
      <w:pPr>
        <w:contextualSpacing/>
        <w:rPr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968"/>
        <w:gridCol w:w="10350"/>
      </w:tblGrid>
      <w:tr w:rsidR="008B7F64" w:rsidRPr="00DA7AA8" w:rsidTr="002933BE">
        <w:trPr>
          <w:trHeight w:val="327"/>
        </w:trPr>
        <w:tc>
          <w:tcPr>
            <w:tcW w:w="30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30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разрешённого использования</w:t>
            </w:r>
          </w:p>
        </w:tc>
        <w:tc>
          <w:tcPr>
            <w:tcW w:w="339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</w:t>
            </w:r>
            <w:r w:rsidRPr="001473E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объектов капитального строительства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предназначенных для оказания населению или организациям бытовых услуг (мастерские мелкого ремонта, ателье, бани, парикмахерские, пр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чечные, химчистки)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служивание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молочные кухни, станции донорства крови, клинические лаборатории)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3.6.1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Объекты культурно-досуговой д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>ятельности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proofErr w:type="gramStart"/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</w:t>
            </w:r>
            <w:r w:rsidRPr="001473EA">
              <w:rPr>
                <w:rFonts w:ascii="Times New Roman" w:hAnsi="Times New Roman"/>
              </w:rPr>
              <w:t>н</w:t>
            </w:r>
            <w:r w:rsidRPr="001473EA">
              <w:rPr>
                <w:rFonts w:ascii="Times New Roman" w:hAnsi="Times New Roman"/>
              </w:rPr>
              <w:t>ных галерей, домов культуры, библиотек, кинотеатров и кинозалов, театров, филармоний, ко</w:t>
            </w:r>
            <w:r w:rsidRPr="001473EA">
              <w:rPr>
                <w:rFonts w:ascii="Times New Roman" w:hAnsi="Times New Roman"/>
              </w:rPr>
              <w:t>н</w:t>
            </w:r>
            <w:r w:rsidRPr="001473EA">
              <w:rPr>
                <w:rFonts w:ascii="Times New Roman" w:hAnsi="Times New Roman"/>
              </w:rPr>
              <w:t>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ковской и страховой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Магазины*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</w:t>
            </w:r>
            <w:r w:rsidRPr="001473E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объектов капитального строительства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предназначенных для продажи товаров, торг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для хранения автотранспорта, в том числе с разделением на </w:t>
            </w:r>
            <w:proofErr w:type="spellStart"/>
            <w:r w:rsidRPr="001473E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473EA">
              <w:rPr>
                <w:rFonts w:ascii="Times New Roman" w:hAnsi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48" w:anchor="block_1049" w:history="1">
              <w:r w:rsidRPr="001473EA">
                <w:rPr>
                  <w:rFonts w:ascii="Times New Roman" w:hAnsi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5.1.2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 – 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гостиниц, а также иных зданий, используемых с целью извлечения предприним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тельской выгоды из предоставления жилого помещения для временного проживания в них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4.5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Банковская и страховая деятел</w:t>
            </w:r>
            <w:r w:rsidRPr="001473EA">
              <w:rPr>
                <w:rFonts w:ascii="Times New Roman" w:hAnsi="Times New Roman"/>
              </w:rPr>
              <w:t>ь</w:t>
            </w:r>
            <w:r w:rsidRPr="001473EA">
              <w:rPr>
                <w:rFonts w:ascii="Times New Roman" w:hAnsi="Times New Roman"/>
              </w:rPr>
              <w:t>ность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</w:t>
            </w:r>
            <w:r w:rsidRPr="001473EA">
              <w:rPr>
                <w:rFonts w:ascii="Times New Roman" w:hAnsi="Times New Roman"/>
              </w:rPr>
              <w:t>а</w:t>
            </w:r>
            <w:r w:rsidRPr="001473EA">
              <w:rPr>
                <w:rFonts w:ascii="Times New Roman" w:hAnsi="Times New Roman"/>
              </w:rPr>
              <w:t>ций, оказывающих банковские и страховые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3.10.1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Амбулаторное ветеринарное о</w:t>
            </w:r>
            <w:r w:rsidRPr="001473EA">
              <w:rPr>
                <w:rFonts w:ascii="Times New Roman" w:hAnsi="Times New Roman"/>
              </w:rPr>
              <w:t>б</w:t>
            </w:r>
            <w:r w:rsidRPr="001473EA">
              <w:rPr>
                <w:rFonts w:ascii="Times New Roman" w:hAnsi="Times New Roman"/>
              </w:rPr>
              <w:t>служивание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30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3.2.4</w:t>
            </w:r>
          </w:p>
        </w:tc>
        <w:tc>
          <w:tcPr>
            <w:tcW w:w="1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3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живания граждан на время их работы, службы или обучения, за исключением зданий, размещ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>ние которых предусмотрено содержанием вида разрешенного использования с </w:t>
            </w:r>
            <w:hyperlink r:id="rId49" w:anchor="block_1047" w:history="1">
              <w:r w:rsidRPr="001473EA">
                <w:rPr>
                  <w:rFonts w:ascii="Times New Roman" w:hAnsi="Times New Roman"/>
                </w:rPr>
                <w:t>кодом 4.7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шенного использования и условно разрешённым видам использования и осуществляемые совместно с ними в зоне Ж-3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3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палисадники при блокированных домах;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0"/>
        <w:rPr>
          <w:rFonts w:ascii="Cambria" w:hAnsi="Cambria"/>
          <w:color w:val="auto"/>
          <w:sz w:val="22"/>
          <w:szCs w:val="22"/>
        </w:rPr>
      </w:pPr>
    </w:p>
    <w:tbl>
      <w:tblPr>
        <w:tblW w:w="517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3634"/>
        <w:gridCol w:w="4878"/>
      </w:tblGrid>
      <w:tr w:rsidR="008B7F64" w:rsidRPr="00DA7AA8" w:rsidTr="002933BE">
        <w:trPr>
          <w:trHeight w:val="327"/>
        </w:trPr>
        <w:tc>
          <w:tcPr>
            <w:tcW w:w="340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параметры разрешённого строительства, реконструкции объектов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59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процент застройки в границах земельного участка в данной территориальной зоне для жилых домов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 процентов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среднеэтажная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застройка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десять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многоэтажная застройка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470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 шесть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470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до: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без окон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с окнами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шести метров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десяти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расстоянии, обеспечивающем нормати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ную инсоляцию и освещённость по границам сопряжённых земельных участков (кроме участков, не предназначенных для стро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отступ </w:t>
            </w: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красных линий для жилых зданий с квартирами в первых этажах на магистральных улицах</w:t>
            </w:r>
            <w:proofErr w:type="gramEnd"/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шести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прочих – не менее пяти метров;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красной линии допускается размещать жилые здания со встроенными в первые эт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 или пристроенными помещениями общ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ственного назначения, а на жилых улицах в условиях реконструкции сложившейся з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стройки – жилые здания с квартирами в пе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 этажах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отступ от красных линий для школ и детских дошкольных учреждений, размещаемых в отдельных зданиях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двадцати пяти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реконструируемых кварталах – не менее пятнадцати метров;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Расстояние от проезда автотранспорта из гаражей всех типов и открытых автостоянок до нормируемых объектов (жилые дома, общественные здания, школы, детские дошкольные учрежд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ния, лечебно-профилактические учреждения)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семи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общая площадь объектов капитального стро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 нежилого назначения (за исключением объектов 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школьного, начального и среднего общего образования, мног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этажных и подземных гаражей) на территории земельных участков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одна тысяча квадратных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19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мещение временных гаражей («Ракушка», «Пенал» и другие)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нежилых объектов территории микрорайона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пяти тысяч метров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связанных</w:t>
            </w:r>
            <w:proofErr w:type="gram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обслуживанием населения микрорайона;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нежилого фонда в объёме фонда застройки микрорайона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двадцать пять проце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Площадь, занимаемая объектами обслуживания периодическ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спроса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пятнадцати процентов территории планировочной ед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ницы данной зоны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Коэффициент застройки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0,27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трёхэтажной застройки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0,19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пятиэтажной застройки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Площадь магазина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40"/>
              <w:jc w:val="center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proofErr w:type="gramStart"/>
            <w:r w:rsidRPr="00DA7AA8">
              <w:rPr>
                <w:rFonts w:eastAsia="Helvetica Neue Light"/>
                <w:spacing w:val="-4"/>
                <w:sz w:val="24"/>
                <w:szCs w:val="24"/>
                <w:bdr w:val="nil"/>
              </w:rPr>
              <w:t>до тысячи</w:t>
            </w:r>
            <w:proofErr w:type="gramEnd"/>
            <w:r w:rsidRPr="00DA7AA8">
              <w:rPr>
                <w:rFonts w:eastAsia="Helvetica Neue Light"/>
                <w:spacing w:val="-4"/>
                <w:sz w:val="24"/>
                <w:szCs w:val="24"/>
                <w:bdr w:val="nil"/>
              </w:rPr>
              <w:t xml:space="preserve"> квадратных ме</w:t>
            </w:r>
            <w:r w:rsidRPr="00DA7AA8">
              <w:rPr>
                <w:rFonts w:eastAsia="Helvetica Neue Light"/>
                <w:spacing w:val="-4"/>
                <w:sz w:val="24"/>
                <w:szCs w:val="24"/>
                <w:bdr w:val="nil"/>
              </w:rPr>
              <w:t>т</w:t>
            </w:r>
            <w:r w:rsidRPr="00DA7AA8">
              <w:rPr>
                <w:rFonts w:eastAsia="Helvetica Neue Light"/>
                <w:spacing w:val="-4"/>
                <w:sz w:val="24"/>
                <w:szCs w:val="24"/>
                <w:bdr w:val="nil"/>
              </w:rPr>
              <w:t>ров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Нормы парковки: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40"/>
              <w:jc w:val="center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Административно-управленческие учреждения: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Краевого значения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двадцать пять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Местного значения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Коммерческо-деловые, финансовые, юридические учреждения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Офисы специализированных фирм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сят квадратных метров общей площади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сят квадратных метров общей площади</w:t>
            </w:r>
          </w:p>
        </w:tc>
        <w:tc>
          <w:tcPr>
            <w:tcW w:w="159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 xml:space="preserve">Число </w:t>
            </w:r>
            <w:proofErr w:type="spellStart"/>
            <w:r w:rsidRPr="00DA7AA8">
              <w:rPr>
                <w:sz w:val="24"/>
                <w:szCs w:val="24"/>
                <w:bdr w:val="nil"/>
              </w:rPr>
              <w:t>машино</w:t>
            </w:r>
            <w:proofErr w:type="spellEnd"/>
            <w:r w:rsidRPr="00DA7AA8">
              <w:rPr>
                <w:sz w:val="24"/>
                <w:szCs w:val="24"/>
                <w:bdr w:val="nil"/>
              </w:rPr>
              <w:t>-мест следует принимать при уровнях автомобилизации, определенных на расчетный срок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Объекты торгового назначения с широким ассортиментом т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варов периодического спроса продовольственной и (или) н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е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продовольственной групп (торговые центры, торговые, развл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е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2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1000 кв. м торговой площ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а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ди+100 </w:t>
            </w:r>
            <w:proofErr w:type="gramStart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работающих</w:t>
            </w:r>
            <w:proofErr w:type="gramEnd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в макс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и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мальной смене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30+7</w:t>
            </w:r>
          </w:p>
        </w:tc>
        <w:tc>
          <w:tcPr>
            <w:tcW w:w="159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Рестораны, кафе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заведения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заданию на проектирование, но не менее шести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159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автомобилей детских дошкольных учреждений и школ размещаются вне терр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тории детских дошкольных учреждений и школ на нормативном расстоянии от границ земельного участка в соответствии с треб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ваниями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СанПин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2.2.1/2.1.1.1200-03, исходя из количества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заданию на проектирование, но не менее шести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159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высшие и средние учебные учреждения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пятнадцать-двадцать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сто работающих</w:t>
            </w:r>
          </w:p>
        </w:tc>
        <w:tc>
          <w:tcPr>
            <w:tcW w:w="159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Театры, цирки, концертные залы, кинотеатры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учр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ждения культуры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Музеи, выставки, библиотеки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десяти до пятнадцати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 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Площадь рекламных конструкций, расположенных на фасаде зданий и сооружений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 Neue Light"/>
                <w:spacing w:val="-4"/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>не более трёх процентов глухой поверхности фасада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рекомендации министерства стро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тельства, архитектуры и жилищно-коммунального хозяйства Ставропольского края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2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>Оформление фасада</w:t>
            </w:r>
            <w:proofErr w:type="gramStart"/>
            <w:r w:rsidRPr="00DA7AA8">
              <w:rPr>
                <w:sz w:val="24"/>
                <w:szCs w:val="24"/>
                <w:bdr w:val="nil"/>
                <w:vertAlign w:val="superscript"/>
              </w:rPr>
              <w:t>1</w:t>
            </w:r>
            <w:proofErr w:type="gramEnd"/>
            <w:r w:rsidRPr="00DA7AA8">
              <w:rPr>
                <w:sz w:val="24"/>
                <w:szCs w:val="24"/>
                <w:bdr w:val="nil"/>
              </w:rPr>
              <w:t xml:space="preserve"> объектов:</w:t>
            </w:r>
          </w:p>
          <w:p w:rsidR="008B7F64" w:rsidRPr="00DA7AA8" w:rsidRDefault="008B7F64" w:rsidP="002933BE">
            <w:pPr>
              <w:pStyle w:val="22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высота цокольной части</w:t>
            </w:r>
          </w:p>
        </w:tc>
        <w:tc>
          <w:tcPr>
            <w:tcW w:w="119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>от 0,2 до 1,5-2,0 м</w:t>
            </w:r>
          </w:p>
        </w:tc>
        <w:tc>
          <w:tcPr>
            <w:tcW w:w="15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пропорции здания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>*</w:t>
            </w:r>
            <w:r w:rsidRPr="00DA7AA8">
              <w:rPr>
                <w:rFonts w:eastAsia="Arial Unicode MS"/>
                <w:sz w:val="24"/>
                <w:szCs w:val="24"/>
                <w:bdr w:val="nil"/>
              </w:rPr>
              <w:t>Магазины ритуальных товаров и предприятия по оказанию ритуальных услуг размещать на границах жилой застройки, запрещено размещать на центральных улицах населенных пунктов.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4"/>
                <w:szCs w:val="24"/>
                <w:bdr w:val="nil"/>
              </w:rPr>
            </w:pPr>
            <w:proofErr w:type="gramStart"/>
            <w:r w:rsidRPr="00DA7AA8">
              <w:rPr>
                <w:sz w:val="24"/>
                <w:szCs w:val="24"/>
                <w:bdr w:val="nil"/>
                <w:vertAlign w:val="superscript"/>
              </w:rPr>
              <w:t>1</w:t>
            </w:r>
            <w:r w:rsidRPr="00DA7AA8">
              <w:rPr>
                <w:sz w:val="24"/>
                <w:szCs w:val="24"/>
                <w:bdr w:val="nil"/>
              </w:rPr>
              <w:t>Проведение работ связанных с изменением внешних поверхностей жилых строений, сооружений (в том числе облицовка фасада, создание и и</w:t>
            </w:r>
            <w:r w:rsidRPr="00DA7AA8">
              <w:rPr>
                <w:sz w:val="24"/>
                <w:szCs w:val="24"/>
                <w:bdr w:val="nil"/>
              </w:rPr>
              <w:t>з</w:t>
            </w:r>
            <w:r w:rsidRPr="00DA7AA8">
              <w:rPr>
                <w:sz w:val="24"/>
                <w:szCs w:val="24"/>
                <w:bdr w:val="nil"/>
              </w:rPr>
              <w:t>менение входных групп, создание и остекление навесов, устройство террас, окраска фасадов жилых и общественных зданий, строений, сооруж</w:t>
            </w:r>
            <w:r w:rsidRPr="00DA7AA8">
              <w:rPr>
                <w:sz w:val="24"/>
                <w:szCs w:val="24"/>
                <w:bdr w:val="nil"/>
              </w:rPr>
              <w:t>е</w:t>
            </w:r>
            <w:r w:rsidRPr="00DA7AA8">
              <w:rPr>
                <w:sz w:val="24"/>
                <w:szCs w:val="24"/>
                <w:bdr w:val="nil"/>
              </w:rPr>
              <w:t>ний), независимо от форм собственности, осуществляется в соответствии с паспортом наружной отделки и цветового решения фасада соглас</w:t>
            </w:r>
            <w:r w:rsidRPr="00DA7AA8">
              <w:rPr>
                <w:sz w:val="24"/>
                <w:szCs w:val="24"/>
                <w:bdr w:val="nil"/>
              </w:rPr>
              <w:t>о</w:t>
            </w:r>
            <w:r w:rsidRPr="00DA7AA8">
              <w:rPr>
                <w:sz w:val="24"/>
                <w:szCs w:val="24"/>
                <w:bdr w:val="nil"/>
              </w:rPr>
              <w:t>ванным в порядке, предусмотренном постановлением администрации</w:t>
            </w:r>
            <w:r>
              <w:rPr>
                <w:sz w:val="24"/>
                <w:szCs w:val="24"/>
                <w:bdr w:val="nil"/>
              </w:rPr>
              <w:t>.</w:t>
            </w:r>
            <w:proofErr w:type="gramEnd"/>
          </w:p>
        </w:tc>
      </w:tr>
    </w:tbl>
    <w:p w:rsidR="008B7F64" w:rsidRPr="001473EA" w:rsidRDefault="008B7F64" w:rsidP="008B7F64">
      <w:pPr>
        <w:pStyle w:val="afa"/>
        <w:widowControl w:val="0"/>
        <w:spacing w:after="0"/>
        <w:ind w:hanging="1557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  <w:r w:rsidRPr="001473EA">
        <w:rPr>
          <w:b/>
          <w:szCs w:val="28"/>
        </w:rPr>
        <w:t>Статья 35.2. Общественно-деловые зоны</w:t>
      </w:r>
    </w:p>
    <w:p w:rsidR="008B7F64" w:rsidRPr="001473EA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1473EA">
        <w:rPr>
          <w:b/>
          <w:szCs w:val="28"/>
        </w:rPr>
        <w:t>Статья 35.2.1. ОД. Зона делового назначения</w:t>
      </w:r>
    </w:p>
    <w:p w:rsidR="008B7F64" w:rsidRPr="001473EA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73EA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ОД</w:t>
      </w:r>
    </w:p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4931"/>
        <w:gridCol w:w="9280"/>
      </w:tblGrid>
      <w:tr w:rsidR="008B7F64" w:rsidRPr="00DA7AA8" w:rsidTr="002933BE">
        <w:trPr>
          <w:trHeight w:val="327"/>
        </w:trPr>
        <w:tc>
          <w:tcPr>
            <w:tcW w:w="34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61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3.1.1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1473EA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>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652"/>
        </w:trPr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3.1.2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1473EA">
              <w:rPr>
                <w:rFonts w:ascii="Times New Roman" w:hAnsi="Times New Roman"/>
              </w:rPr>
              <w:t>у</w:t>
            </w:r>
            <w:r w:rsidRPr="001473EA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3.2.2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1473EA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</w:t>
            </w:r>
            <w:r w:rsidRPr="001473EA">
              <w:rPr>
                <w:rFonts w:ascii="Times New Roman" w:hAnsi="Times New Roman"/>
              </w:rPr>
              <w:t>и</w:t>
            </w:r>
            <w:r w:rsidRPr="001473EA">
              <w:rPr>
                <w:rFonts w:ascii="Times New Roman" w:hAnsi="Times New Roman"/>
              </w:rPr>
              <w:t>дической помощи, социальных, пенсионных и иных служб (службы занятости насел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>ния, пункты питания малоимущих граждан), в которых осуществляется прием гра</w:t>
            </w:r>
            <w:r w:rsidRPr="001473EA">
              <w:rPr>
                <w:rFonts w:ascii="Times New Roman" w:hAnsi="Times New Roman"/>
              </w:rPr>
              <w:t>ж</w:t>
            </w:r>
            <w:r w:rsidRPr="001473EA">
              <w:rPr>
                <w:rFonts w:ascii="Times New Roman" w:hAnsi="Times New Roman"/>
              </w:rPr>
              <w:t>дан по вопросам оказания социальной помощи и назначения социальных или пенс</w:t>
            </w:r>
            <w:r w:rsidRPr="001473EA">
              <w:rPr>
                <w:rFonts w:ascii="Times New Roman" w:hAnsi="Times New Roman"/>
              </w:rPr>
              <w:t>и</w:t>
            </w:r>
            <w:r w:rsidRPr="001473EA">
              <w:rPr>
                <w:rFonts w:ascii="Times New Roman" w:hAnsi="Times New Roman"/>
              </w:rPr>
              <w:t>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3.2.3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вой, телеграфной, междугородней и международной телефонной связи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ни, парикмахерские,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3.2.4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</w:t>
            </w:r>
            <w:r w:rsidRPr="001473EA">
              <w:rPr>
                <w:rFonts w:ascii="Times New Roman" w:hAnsi="Times New Roman"/>
              </w:rPr>
              <w:t>ь</w:t>
            </w:r>
            <w:r w:rsidRPr="001473EA">
              <w:rPr>
                <w:rFonts w:ascii="Times New Roman" w:hAnsi="Times New Roman"/>
              </w:rPr>
              <w:t>зования с </w:t>
            </w:r>
            <w:hyperlink r:id="rId50" w:anchor="block_1047" w:history="1">
              <w:r w:rsidRPr="001473EA">
                <w:rPr>
                  <w:rFonts w:ascii="Times New Roman" w:hAnsi="Times New Roman"/>
                </w:rPr>
                <w:t>кодом 4.7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3.6.1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Объекты культурно-досуговой деятельн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сти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proofErr w:type="gramStart"/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</w:t>
            </w:r>
            <w:r w:rsidRPr="001473EA">
              <w:rPr>
                <w:rFonts w:ascii="Times New Roman" w:hAnsi="Times New Roman"/>
              </w:rPr>
              <w:t>т</w:t>
            </w:r>
            <w:r w:rsidRPr="001473EA">
              <w:rPr>
                <w:rFonts w:ascii="Times New Roman" w:hAnsi="Times New Roman"/>
              </w:rPr>
              <w:t>ров, филармоний, концертных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3.8.1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</w:t>
            </w:r>
            <w:r w:rsidRPr="001473EA">
              <w:rPr>
                <w:rFonts w:ascii="Times New Roman" w:hAnsi="Times New Roman"/>
              </w:rPr>
              <w:t>с</w:t>
            </w:r>
            <w:r w:rsidRPr="001473EA">
              <w:rPr>
                <w:rFonts w:ascii="Times New Roman" w:hAnsi="Times New Roman"/>
              </w:rPr>
              <w:t xml:space="preserve">ударственного пенсионного фонда, органов местного самоуправления, судов, а также </w:t>
            </w:r>
            <w:r w:rsidRPr="001473EA">
              <w:rPr>
                <w:rFonts w:ascii="Times New Roman" w:hAnsi="Times New Roman"/>
              </w:rPr>
              <w:lastRenderedPageBreak/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lastRenderedPageBreak/>
              <w:t>3.8.2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странных государств и субъектов Российской Федерации, консульских учреждений в Российской Федерации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торговли (торговые центры, торг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во-развлекательные центры (комплексы)</w:t>
            </w:r>
            <w:proofErr w:type="gramEnd"/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2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51" w:anchor="block_1045" w:history="1">
              <w:r w:rsidRPr="001473EA">
                <w:rPr>
                  <w:rFonts w:ascii="Times New Roman" w:hAnsi="Times New Roman"/>
                  <w:sz w:val="24"/>
                  <w:szCs w:val="24"/>
                </w:rPr>
                <w:t>кодами 4.5 - 4.8.2</w:t>
              </w:r>
            </w:hyperlink>
            <w:r w:rsidRPr="001473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111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р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гового центра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42"/>
        </w:trPr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111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продажи т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6"/>
        </w:trPr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4.5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111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0"/>
        </w:trPr>
        <w:tc>
          <w:tcPr>
            <w:tcW w:w="3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6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0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111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в целях устройства мест общ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88"/>
        </w:trPr>
        <w:tc>
          <w:tcPr>
            <w:tcW w:w="340" w:type="pct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</w:t>
            </w:r>
          </w:p>
        </w:tc>
        <w:tc>
          <w:tcPr>
            <w:tcW w:w="1617" w:type="pct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043" w:type="pct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111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гостиниц, а также иных зданий, используемых с целью извлечения пре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д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принимательской выгоды из предоставления жилого помещения для временного пр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1473EA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живания в них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40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4.8.1</w:t>
            </w:r>
          </w:p>
        </w:tc>
        <w:tc>
          <w:tcPr>
            <w:tcW w:w="1617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043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111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</w:t>
            </w:r>
            <w:r w:rsidRPr="001473EA">
              <w:rPr>
                <w:rFonts w:ascii="Times New Roman" w:hAnsi="Times New Roman"/>
              </w:rPr>
              <w:t>ь</w:t>
            </w:r>
            <w:r w:rsidRPr="001473EA">
              <w:rPr>
                <w:rFonts w:ascii="Times New Roman" w:hAnsi="Times New Roman"/>
              </w:rPr>
              <w:t>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ме игрового оборудования, используемого для проведения азартных игр), игровых площадок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40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4.8.2</w:t>
            </w:r>
          </w:p>
        </w:tc>
        <w:tc>
          <w:tcPr>
            <w:tcW w:w="1617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азартных игр</w:t>
            </w:r>
          </w:p>
        </w:tc>
        <w:tc>
          <w:tcPr>
            <w:tcW w:w="3043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111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40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12.0.1</w:t>
            </w:r>
          </w:p>
        </w:tc>
        <w:tc>
          <w:tcPr>
            <w:tcW w:w="1617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043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111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</w:t>
            </w:r>
            <w:r w:rsidRPr="001473EA">
              <w:rPr>
                <w:rFonts w:ascii="Times New Roman" w:hAnsi="Times New Roman"/>
              </w:rPr>
              <w:t>у</w:t>
            </w:r>
            <w:r w:rsidRPr="001473EA">
              <w:rPr>
                <w:rFonts w:ascii="Times New Roman" w:hAnsi="Times New Roman"/>
              </w:rPr>
              <w:lastRenderedPageBreak/>
              <w:t>тей и пешеходных тротуаров в границах населенных пунктов, пешеходных перех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 xml:space="preserve">дов, бульваров, площадей, проездов, велодорожек и объектов </w:t>
            </w:r>
            <w:proofErr w:type="spellStart"/>
            <w:r w:rsidRPr="001473EA">
              <w:rPr>
                <w:rFonts w:ascii="Times New Roman" w:hAnsi="Times New Roman"/>
              </w:rPr>
              <w:t>велотранспортной</w:t>
            </w:r>
            <w:proofErr w:type="spellEnd"/>
            <w:r w:rsidRPr="001473EA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1473EA" w:rsidRDefault="008B7F64" w:rsidP="002933BE">
            <w:pPr>
              <w:ind w:left="111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1473EA">
              <w:rPr>
                <w:rFonts w:ascii="Times New Roman" w:hAnsi="Times New Roman"/>
              </w:rPr>
              <w:t>дств в гр</w:t>
            </w:r>
            <w:proofErr w:type="gramEnd"/>
            <w:r w:rsidRPr="001473EA">
              <w:rPr>
                <w:rFonts w:ascii="Times New Roman" w:hAnsi="Times New Roman"/>
              </w:rPr>
              <w:t>аницах г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родских улиц и дорог, за исключением предусмотренных видами разрешенного и</w:t>
            </w:r>
            <w:r w:rsidRPr="001473EA">
              <w:rPr>
                <w:rFonts w:ascii="Times New Roman" w:hAnsi="Times New Roman"/>
              </w:rPr>
              <w:t>с</w:t>
            </w:r>
            <w:r w:rsidRPr="001473EA">
              <w:rPr>
                <w:rFonts w:ascii="Times New Roman" w:hAnsi="Times New Roman"/>
              </w:rPr>
              <w:t>пользования с </w:t>
            </w:r>
            <w:hyperlink r:id="rId52" w:anchor="block_10271" w:history="1">
              <w:r w:rsidRPr="001473EA">
                <w:rPr>
                  <w:rFonts w:ascii="Times New Roman" w:hAnsi="Times New Roman"/>
                </w:rPr>
                <w:t>кодами 2.7.1</w:t>
              </w:r>
            </w:hyperlink>
            <w:r w:rsidRPr="001473EA">
              <w:rPr>
                <w:rFonts w:ascii="Times New Roman" w:hAnsi="Times New Roman"/>
              </w:rPr>
              <w:t>, </w:t>
            </w:r>
            <w:hyperlink r:id="rId53" w:anchor="block_1049" w:history="1">
              <w:r w:rsidRPr="001473EA">
                <w:rPr>
                  <w:rFonts w:ascii="Times New Roman" w:hAnsi="Times New Roman"/>
                </w:rPr>
                <w:t>4.9</w:t>
              </w:r>
            </w:hyperlink>
            <w:r w:rsidRPr="001473EA">
              <w:rPr>
                <w:rFonts w:ascii="Times New Roman" w:hAnsi="Times New Roman"/>
              </w:rPr>
              <w:t xml:space="preserve">, </w:t>
            </w:r>
            <w:hyperlink r:id="rId54" w:anchor="block_1723" w:history="1">
              <w:r w:rsidRPr="001473EA">
                <w:rPr>
                  <w:rFonts w:ascii="Times New Roman" w:hAnsi="Times New Roman"/>
                </w:rPr>
                <w:t>7.2.3</w:t>
              </w:r>
            </w:hyperlink>
            <w:r w:rsidRPr="001473EA">
              <w:rPr>
                <w:rFonts w:ascii="Times New Roman" w:hAnsi="Times New Roman"/>
              </w:rPr>
              <w:t>, а также некапитальных сооружений, предн</w:t>
            </w:r>
            <w:r w:rsidRPr="001473EA">
              <w:rPr>
                <w:rFonts w:ascii="Times New Roman" w:hAnsi="Times New Roman"/>
              </w:rPr>
              <w:t>а</w:t>
            </w:r>
            <w:r w:rsidRPr="001473EA">
              <w:rPr>
                <w:rFonts w:ascii="Times New Roman" w:hAnsi="Times New Roman"/>
              </w:rPr>
              <w:t>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73"/>
        </w:trPr>
        <w:tc>
          <w:tcPr>
            <w:tcW w:w="34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617" w:type="pct"/>
            <w:tcBorders>
              <w:top w:val="single" w:sz="6" w:space="0" w:color="808080"/>
              <w:bottom w:val="single" w:sz="4" w:space="0" w:color="auto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043" w:type="pct"/>
            <w:tcBorders>
              <w:top w:val="single" w:sz="6" w:space="0" w:color="808080"/>
              <w:bottom w:val="single" w:sz="4" w:space="0" w:color="auto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1473EA">
              <w:rPr>
                <w:rFonts w:ascii="Times New Roman" w:hAnsi="Times New Roman"/>
              </w:rPr>
              <w:t>к</w:t>
            </w:r>
            <w:r w:rsidRPr="001473EA">
              <w:rPr>
                <w:rFonts w:ascii="Times New Roman" w:hAnsi="Times New Roman"/>
              </w:rPr>
              <w:t>турных форм, некапитальных нестационарных строений и сооружений, информац</w:t>
            </w:r>
            <w:r w:rsidRPr="001473EA">
              <w:rPr>
                <w:rFonts w:ascii="Times New Roman" w:hAnsi="Times New Roman"/>
              </w:rPr>
              <w:t>и</w:t>
            </w:r>
            <w:r w:rsidRPr="001473EA">
              <w:rPr>
                <w:rFonts w:ascii="Times New Roman" w:hAnsi="Times New Roman"/>
              </w:rPr>
              <w:t>онных щитов и указателей, применяемых как составные части благоустройства терр</w:t>
            </w:r>
            <w:r w:rsidRPr="001473EA">
              <w:rPr>
                <w:rFonts w:ascii="Times New Roman" w:hAnsi="Times New Roman"/>
              </w:rPr>
              <w:t>и</w:t>
            </w:r>
            <w:r w:rsidRPr="001473EA">
              <w:rPr>
                <w:rFonts w:ascii="Times New Roman" w:hAnsi="Times New Roman"/>
              </w:rPr>
              <w:t>тории, общественных туалетов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8B7F64" w:rsidRPr="001473EA" w:rsidRDefault="008B7F64" w:rsidP="008B7F64">
      <w:pPr>
        <w:jc w:val="center"/>
        <w:rPr>
          <w:rFonts w:ascii="Times New Roman" w:hAnsi="Times New Roman"/>
          <w:b/>
          <w:sz w:val="28"/>
          <w:szCs w:val="28"/>
        </w:rPr>
      </w:pPr>
      <w:r w:rsidRPr="001473EA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ОД</w:t>
      </w:r>
    </w:p>
    <w:p w:rsidR="008B7F64" w:rsidRPr="001473EA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986"/>
        <w:gridCol w:w="9356"/>
      </w:tblGrid>
      <w:tr w:rsidR="008B7F64" w:rsidRPr="00DA7AA8" w:rsidTr="002933BE">
        <w:trPr>
          <w:trHeight w:val="327"/>
        </w:trPr>
        <w:tc>
          <w:tcPr>
            <w:tcW w:w="2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3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6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68" w:name="sub_1025"/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Среднеэтажная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жилая застройка</w:t>
            </w:r>
            <w:bookmarkEnd w:id="168"/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многоквартирных домов этажностью не выше восьми этажей;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благоустройство и озеленение;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подземных гаражей и автостоянок;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</w:t>
            </w:r>
            <w:r w:rsidRPr="00DA7AA8">
              <w:rPr>
                <w:rFonts w:ascii="Times New Roman" w:hAnsi="Times New Roman"/>
                <w:sz w:val="24"/>
              </w:rPr>
              <w:t>а</w:t>
            </w:r>
            <w:r w:rsidRPr="00DA7AA8">
              <w:rPr>
                <w:rFonts w:ascii="Times New Roman" w:hAnsi="Times New Roman"/>
                <w:sz w:val="24"/>
              </w:rPr>
              <w:t>ких помещений в многоквартирном доме не составляет более 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A7AA8">
              <w:rPr>
                <w:rFonts w:ascii="Times New Roman" w:hAnsi="Times New Roman"/>
                <w:sz w:val="24"/>
              </w:rPr>
              <w:t>% общей площади п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>мещений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Многоэтажная жилая застройка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(высотная застройка)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многоквартирных домов этажностью девять этажей и выше;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благоустройство и озеленение придомовых территорий;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</w:rPr>
              <w:t xml:space="preserve">размещение подземных гаражей и автостоянок, размещение объектов обслуживания </w:t>
            </w:r>
            <w:r w:rsidRPr="00DA7AA8">
              <w:rPr>
                <w:rFonts w:ascii="Times New Roman" w:hAnsi="Times New Roman"/>
                <w:sz w:val="24"/>
              </w:rPr>
              <w:lastRenderedPageBreak/>
              <w:t>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Хранение автотранспорта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отдельно стоящих и пристроенных гаражей, в том числе подземных, пре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 xml:space="preserve">назначенных для хранения автотранспорта, в том числе с разделением на </w:t>
            </w:r>
            <w:proofErr w:type="spellStart"/>
            <w:r w:rsidRPr="00DA7AA8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 xml:space="preserve">решенного использования с </w:t>
            </w:r>
            <w:hyperlink r:id="rId55" w:anchor="block_1049" w:history="1">
              <w:r w:rsidRPr="00DA7AA8">
                <w:rPr>
                  <w:rFonts w:ascii="Times New Roman" w:hAnsi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обслужив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шерские пункты, пункты здравоохранения, центры матери и ребёнка, диагностические центры, молочные кухни, станции донорства крови, клинические лаборатории)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разование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меропр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ятий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14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5.1.3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spacing w:before="75" w:after="75"/>
              <w:ind w:left="75" w:right="75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50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5.1.4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spacing w:before="75" w:after="75"/>
              <w:ind w:left="75" w:right="75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необходимых для подготовки и по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держания в готовности органов внутренних дел, </w:t>
            </w:r>
            <w:proofErr w:type="spellStart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роны, за исключением объектов гражданской обороны, являющихся частями произво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ственных зданий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4.10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Выставочно</w:t>
            </w:r>
            <w:proofErr w:type="spellEnd"/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1473EA">
              <w:rPr>
                <w:rFonts w:ascii="Times New Roman" w:hAnsi="Times New Roman"/>
              </w:rPr>
              <w:t>выставочно</w:t>
            </w:r>
            <w:proofErr w:type="spellEnd"/>
            <w:r w:rsidRPr="001473EA">
              <w:rPr>
                <w:rFonts w:ascii="Times New Roman" w:hAnsi="Times New Roman"/>
              </w:rPr>
              <w:t xml:space="preserve">-ярмарочной и </w:t>
            </w:r>
            <w:proofErr w:type="spellStart"/>
            <w:r w:rsidRPr="001473EA">
              <w:rPr>
                <w:rFonts w:ascii="Times New Roman" w:hAnsi="Times New Roman"/>
              </w:rPr>
              <w:t>конгрессной</w:t>
            </w:r>
            <w:proofErr w:type="spellEnd"/>
            <w:r w:rsidRPr="001473EA">
              <w:rPr>
                <w:rFonts w:ascii="Times New Roman" w:hAnsi="Times New Roman"/>
              </w:rPr>
              <w:t xml:space="preserve"> деятельности, включая де</w:t>
            </w:r>
            <w:r w:rsidRPr="001473EA">
              <w:rPr>
                <w:rFonts w:ascii="Times New Roman" w:hAnsi="Times New Roman"/>
              </w:rPr>
              <w:t>я</w:t>
            </w:r>
            <w:r w:rsidRPr="001473EA">
              <w:rPr>
                <w:rFonts w:ascii="Times New Roman" w:hAnsi="Times New Roman"/>
              </w:rPr>
              <w:t>тельность, необходимую для обслуживания указанных мероприятий (застройка эксп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lastRenderedPageBreak/>
              <w:t>зиционной площади, организация питания участников мероприятий)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63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0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ремёсел, исторических поселений, недействующих военных и гражданских захорон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ний, объектов культурного наследия, хозяйственная деятельность, являющаяся истор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>Вспомогательные виды разрешённого использования, допустимые только в качестве дополнительных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ОД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8"/>
        <w:gridCol w:w="4479"/>
        <w:gridCol w:w="8"/>
        <w:gridCol w:w="4163"/>
      </w:tblGrid>
      <w:tr w:rsidR="008B7F64" w:rsidRPr="00DA7AA8" w:rsidTr="002933BE">
        <w:trPr>
          <w:trHeight w:val="327"/>
        </w:trPr>
        <w:tc>
          <w:tcPr>
            <w:tcW w:w="3635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36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шести этажей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семьдесят процентов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2836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Допускается строительство объектов капитального строительства общей площ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дью от 1000 квадратных метров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0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1473EA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Отступ от красных линий: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школ и детских дошкольных учреждений, размещаемых в отдельных зданиях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двадцати пяти метров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школ и детских дошкольных учреждений, размещаемых в реконструируемых кварталах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пятнадцати метров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магазина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пяти тысяч квадратных метров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земельного участка под торговый павильон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более тридцати квадратных метров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 стационарный объект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4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Нормы парковки: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Административно-управленческие учреждения: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8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Краевого значения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двадцать пять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тающих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Местного значения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Коммерческо-деловые, финансовые, юридические учрежд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работающих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Офисы специализированных фирм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шестьдесят ква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ратных метров общей площади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Театры, цирки, концертные залы, кинотеатры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учреждения культуры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Музеи, выставки, библиотеки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десяти до пятнадцати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шестьдесят ква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ратных метров общей площади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5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Торговые центры, универмаги, магазины с площадью залов: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400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маркеты, универсамы, универмаги и другие объекты)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2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1000 кв. м торговой площади+100 </w:t>
            </w:r>
            <w:proofErr w:type="gramStart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раб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тающих</w:t>
            </w:r>
            <w:proofErr w:type="gramEnd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в максимальной смене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30+7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961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  <w:proofErr w:type="gramStart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Специализированные магазины по продаже товаров эпизод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и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ческого спроса непродовольственной группы (спортивные, автосалоны, мебельные, бытовой техники, музыкальных и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н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струментов, ювелирные, книжные и другие), торгово-выставочные залы, автосалоны</w:t>
            </w:r>
            <w:proofErr w:type="gramEnd"/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1000 кв. м торговой площади +100 </w:t>
            </w:r>
            <w:proofErr w:type="gramStart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раб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</w:t>
            </w: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тающих</w:t>
            </w:r>
            <w:proofErr w:type="gramEnd"/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в максимальной смене 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21+7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1473EA" w:rsidTr="002933BE">
        <w:tblPrEx>
          <w:shd w:val="clear" w:color="auto" w:fill="auto"/>
        </w:tblPrEx>
        <w:trPr>
          <w:trHeight w:val="738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Рестораны, кафе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заведения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738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пятьдесят торговых мест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738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Гостиницы высшего разряда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гостиницы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38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Мотели и кемпинги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расчётной вместимости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738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гостиницы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гостиницы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кушка», «Пенал» и другие)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рекламных конструкции, расположенных на фасаде зданий и сооружений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трёх процентов глухой повер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фасада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рекомендации министерства строительства, архитектуры и ж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лищно-коммунального хозяйства Ставропольского края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6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  <w:r w:rsidRPr="00DA7AA8">
              <w:rPr>
                <w:sz w:val="24"/>
                <w:szCs w:val="24"/>
                <w:bdr w:val="nil"/>
              </w:rPr>
              <w:t>Оформление фасада* объектов:</w:t>
            </w:r>
          </w:p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высота цокольной части</w:t>
            </w:r>
          </w:p>
        </w:tc>
        <w:tc>
          <w:tcPr>
            <w:tcW w:w="14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0,2 до 1,5-2,0 м</w:t>
            </w:r>
          </w:p>
        </w:tc>
        <w:tc>
          <w:tcPr>
            <w:tcW w:w="1367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пропорции здания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работ связанных с изменением внешних поверхностей общественных зданий, строений, сооружений (в том числе облицовка ф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сада, создание и изменение входных групп, создание и остекление навесов, устройство террас, окраска фасадов жилых и общественных зданий, строений, сооружений), независимо от форм собственности, осуществляется в соответствии с паспортом наружной отделки и цветового решения фасада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порядке, предусмотренном постановлением администраци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Изменение фасадов зданий, строений, сооружений, являющихся объектами культурного наследия (памятниками истории и культуры), ос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ществляется в соответствии с требованиями законодательства об объектах культурного наследия.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архитектурного решения</w:t>
            </w:r>
            <w:proofErr w:type="gramEnd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фасадов зданий, строений,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пуляризации и государственной охраны объектов культурного наследия. Оформление колористических решений фасадов зданий, строений, 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оружений, являющихся объектами культурного наследия, в том числе выявленными объектами культурного наследия, производится в составе соответствующей проектной документации.</w:t>
            </w:r>
          </w:p>
        </w:tc>
      </w:tr>
    </w:tbl>
    <w:p w:rsidR="008B7F64" w:rsidRPr="001473EA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1473EA">
        <w:rPr>
          <w:b/>
          <w:szCs w:val="28"/>
        </w:rPr>
        <w:lastRenderedPageBreak/>
        <w:t>Статья 35.2.2. ОТ. Зона объектов торговли</w:t>
      </w:r>
    </w:p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73EA">
        <w:rPr>
          <w:rFonts w:ascii="Times New Roman" w:hAnsi="Times New Roman"/>
          <w:b/>
          <w:sz w:val="28"/>
          <w:szCs w:val="28"/>
        </w:rPr>
        <w:t xml:space="preserve">Основные виды разрешённого использования земельных участков зоны </w:t>
      </w:r>
      <w:proofErr w:type="gramStart"/>
      <w:r w:rsidRPr="001473EA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3952"/>
        <w:gridCol w:w="10417"/>
      </w:tblGrid>
      <w:tr w:rsidR="008B7F64" w:rsidRPr="00DA7AA8" w:rsidTr="002933BE">
        <w:trPr>
          <w:trHeight w:val="327"/>
        </w:trPr>
        <w:tc>
          <w:tcPr>
            <w:tcW w:w="28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фик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тора </w:t>
            </w:r>
          </w:p>
        </w:tc>
        <w:tc>
          <w:tcPr>
            <w:tcW w:w="129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ного использования</w:t>
            </w:r>
          </w:p>
        </w:tc>
        <w:tc>
          <w:tcPr>
            <w:tcW w:w="341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90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3.1.1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1473EA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ров, очистных сооружений, насосных станций, водопроводов, линий электропередач, трансфо</w:t>
            </w:r>
            <w:r w:rsidRPr="001473EA">
              <w:rPr>
                <w:rFonts w:ascii="Times New Roman" w:hAnsi="Times New Roman"/>
              </w:rPr>
              <w:t>р</w:t>
            </w:r>
            <w:r w:rsidRPr="001473EA">
              <w:rPr>
                <w:rFonts w:ascii="Times New Roman" w:hAnsi="Times New Roman"/>
              </w:rPr>
              <w:t>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3.1.2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Административные здания орг</w:t>
            </w:r>
            <w:r w:rsidRPr="001473EA">
              <w:rPr>
                <w:rFonts w:ascii="Times New Roman" w:hAnsi="Times New Roman"/>
              </w:rPr>
              <w:t>а</w:t>
            </w:r>
            <w:r w:rsidRPr="001473EA">
              <w:rPr>
                <w:rFonts w:ascii="Times New Roman" w:hAnsi="Times New Roman"/>
              </w:rPr>
              <w:t>низаций, обеспечивающих пред</w:t>
            </w:r>
            <w:r w:rsidRPr="001473EA">
              <w:rPr>
                <w:rFonts w:ascii="Times New Roman" w:hAnsi="Times New Roman"/>
              </w:rPr>
              <w:t>о</w:t>
            </w:r>
            <w:r w:rsidRPr="001473EA">
              <w:rPr>
                <w:rFonts w:ascii="Times New Roman" w:hAnsi="Times New Roman"/>
              </w:rPr>
              <w:t>ставление коммунальных услуг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33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</w:t>
            </w:r>
            <w:r w:rsidRPr="001473EA">
              <w:rPr>
                <w:rFonts w:ascii="Times New Roman" w:eastAsia="Helvetica Neue Light" w:hAnsi="Times New Roman"/>
                <w:bdr w:val="nil"/>
              </w:rPr>
              <w:t>ч</w:t>
            </w:r>
            <w:r w:rsidRPr="001473EA">
              <w:rPr>
                <w:rFonts w:ascii="Times New Roman" w:eastAsia="Helvetica Neue Light" w:hAnsi="Times New Roman"/>
                <w:bdr w:val="nil"/>
              </w:rPr>
              <w:t>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184"/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ковской и страховой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4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торговли (торговые це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тры, торгово-развлекательные це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тры (комплексы)</w:t>
            </w:r>
            <w:proofErr w:type="gramEnd"/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зание услуг в соответствии с содержанием видов разрешенного использования с </w:t>
            </w:r>
            <w:hyperlink r:id="rId56" w:anchor="block_1045" w:history="1">
              <w:r w:rsidRPr="001473EA">
                <w:rPr>
                  <w:rFonts w:ascii="Times New Roman" w:hAnsi="Times New Roman"/>
                  <w:sz w:val="24"/>
                  <w:szCs w:val="24"/>
                </w:rPr>
                <w:t>кодами 4.5 – 4.8.2</w:t>
              </w:r>
            </w:hyperlink>
            <w:r w:rsidRPr="001473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н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тра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4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</w:t>
            </w:r>
            <w:r w:rsidRPr="001473EA">
              <w:rPr>
                <w:rFonts w:ascii="Times New Roman" w:hAnsi="Times New Roman" w:cs="Times New Roman"/>
              </w:rPr>
              <w:t>а</w:t>
            </w:r>
            <w:r w:rsidRPr="001473EA">
              <w:rPr>
                <w:rFonts w:ascii="Times New Roman" w:hAnsi="Times New Roman" w:cs="Times New Roman"/>
              </w:rPr>
              <w:t>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B7F64" w:rsidRPr="001473EA" w:rsidRDefault="008B7F64" w:rsidP="002933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8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4.5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Банковская и страховая деятел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ций, оказывающих банковские и страховые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8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33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ской выгоды из предоставления жилого помещения для временного проживания в них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26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4.10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Выставочно</w:t>
            </w:r>
            <w:proofErr w:type="spellEnd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-ярмарочная деятел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ления </w:t>
            </w:r>
            <w:proofErr w:type="spell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выставочно</w:t>
            </w:r>
            <w:proofErr w:type="spellEnd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-ярмарочной и </w:t>
            </w:r>
            <w:proofErr w:type="spell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конгрессной</w:t>
            </w:r>
            <w:proofErr w:type="spellEnd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тания участников мероприятий)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26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-24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12.0.1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 xml:space="preserve">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473EA">
              <w:rPr>
                <w:rFonts w:ascii="Times New Roman" w:hAnsi="Times New Roman"/>
              </w:rPr>
              <w:t>велотранспортной</w:t>
            </w:r>
            <w:proofErr w:type="spellEnd"/>
            <w:r w:rsidRPr="001473EA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1473EA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1473EA">
              <w:rPr>
                <w:rFonts w:ascii="Times New Roman" w:hAnsi="Times New Roman"/>
              </w:rPr>
              <w:t>дств в гр</w:t>
            </w:r>
            <w:proofErr w:type="gramEnd"/>
            <w:r w:rsidRPr="001473EA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7" w:anchor="block_10271" w:history="1">
              <w:r w:rsidRPr="001473EA">
                <w:rPr>
                  <w:rFonts w:ascii="Times New Roman" w:hAnsi="Times New Roman"/>
                </w:rPr>
                <w:t>кодами 2.7.1</w:t>
              </w:r>
            </w:hyperlink>
            <w:r w:rsidRPr="001473EA">
              <w:rPr>
                <w:rFonts w:ascii="Times New Roman" w:hAnsi="Times New Roman"/>
              </w:rPr>
              <w:t>, </w:t>
            </w:r>
            <w:hyperlink r:id="rId58" w:anchor="block_1049" w:history="1">
              <w:r w:rsidRPr="001473EA">
                <w:rPr>
                  <w:rFonts w:ascii="Times New Roman" w:hAnsi="Times New Roman"/>
                </w:rPr>
                <w:t>4.9</w:t>
              </w:r>
            </w:hyperlink>
            <w:r w:rsidRPr="001473EA">
              <w:rPr>
                <w:rFonts w:ascii="Times New Roman" w:hAnsi="Times New Roman"/>
              </w:rPr>
              <w:t xml:space="preserve">, </w:t>
            </w:r>
            <w:hyperlink r:id="rId59" w:anchor="block_1723" w:history="1">
              <w:r w:rsidRPr="001473EA">
                <w:rPr>
                  <w:rFonts w:ascii="Times New Roman" w:hAnsi="Times New Roman"/>
                </w:rPr>
                <w:t>7.2.3</w:t>
              </w:r>
            </w:hyperlink>
            <w:r w:rsidRPr="001473EA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26"/>
        </w:trPr>
        <w:tc>
          <w:tcPr>
            <w:tcW w:w="2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-24" w:right="75"/>
              <w:contextualSpacing/>
              <w:jc w:val="center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12.0.2</w:t>
            </w:r>
          </w:p>
        </w:tc>
        <w:tc>
          <w:tcPr>
            <w:tcW w:w="1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4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1473EA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</w:t>
            </w:r>
            <w:r w:rsidRPr="001473EA">
              <w:rPr>
                <w:rFonts w:ascii="Times New Roman" w:hAnsi="Times New Roman"/>
              </w:rPr>
              <w:t>и</w:t>
            </w:r>
            <w:r w:rsidRPr="001473EA">
              <w:rPr>
                <w:rFonts w:ascii="Times New Roman" w:hAnsi="Times New Roman"/>
              </w:rPr>
              <w:t>тальных нестационарных строений и сооружений, информационных щитов и указателей, прим</w:t>
            </w:r>
            <w:r w:rsidRPr="001473EA">
              <w:rPr>
                <w:rFonts w:ascii="Times New Roman" w:hAnsi="Times New Roman"/>
              </w:rPr>
              <w:t>е</w:t>
            </w:r>
            <w:r w:rsidRPr="001473EA">
              <w:rPr>
                <w:rFonts w:ascii="Times New Roman" w:hAnsi="Times New Roman"/>
              </w:rPr>
              <w:t>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8B7F64" w:rsidRPr="001473EA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73EA">
        <w:rPr>
          <w:rFonts w:ascii="Times New Roman" w:hAnsi="Times New Roman"/>
          <w:b/>
          <w:sz w:val="28"/>
          <w:szCs w:val="28"/>
        </w:rPr>
        <w:t xml:space="preserve">Условно разрешённые виды разрешённого использования земельных участков зоны </w:t>
      </w:r>
      <w:proofErr w:type="gramStart"/>
      <w:r w:rsidRPr="001473EA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836"/>
        <w:gridCol w:w="10515"/>
      </w:tblGrid>
      <w:tr w:rsidR="008B7F64" w:rsidRPr="00DA7AA8" w:rsidTr="002933BE">
        <w:trPr>
          <w:trHeight w:val="327"/>
        </w:trPr>
        <w:tc>
          <w:tcPr>
            <w:tcW w:w="29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25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разрешённого использования</w:t>
            </w:r>
          </w:p>
        </w:tc>
        <w:tc>
          <w:tcPr>
            <w:tcW w:w="344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</w:t>
            </w:r>
            <w:r w:rsidRPr="00DA7AA8">
              <w:rPr>
                <w:rFonts w:ascii="Times New Roman" w:hAnsi="Times New Roman"/>
                <w:sz w:val="24"/>
              </w:rPr>
              <w:t>н</w:t>
            </w:r>
            <w:r w:rsidRPr="00DA7AA8">
              <w:rPr>
                <w:rFonts w:ascii="Times New Roman" w:hAnsi="Times New Roman"/>
                <w:sz w:val="24"/>
              </w:rPr>
              <w:t>ных с их проживанием в таком здании, не предназначенного для раздела на самостоятельные об</w:t>
            </w:r>
            <w:r w:rsidRPr="00DA7AA8">
              <w:rPr>
                <w:rFonts w:ascii="Times New Roman" w:hAnsi="Times New Roman"/>
                <w:sz w:val="24"/>
              </w:rPr>
              <w:t>ъ</w:t>
            </w:r>
            <w:r w:rsidRPr="00DA7AA8">
              <w:rPr>
                <w:rFonts w:ascii="Times New Roman" w:hAnsi="Times New Roman"/>
                <w:sz w:val="24"/>
              </w:rPr>
              <w:t>екты недвижимости);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выращивание сельскохозяйственных культур;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Helvetica Neue" w:hAnsi="Helvetica Neue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индивидуальных гаражей и хозяйственных построек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  <w:bdr w:val="nil"/>
              </w:rPr>
              <w:t>2.1.1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left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  <w:bdr w:val="nil"/>
              </w:rPr>
              <w:t>Малоэтажная многоквартирная жилая застройка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1473EA">
              <w:rPr>
                <w:rFonts w:ascii="Times New Roman" w:hAnsi="Times New Roman"/>
                <w:sz w:val="24"/>
                <w:szCs w:val="24"/>
              </w:rPr>
              <w:t>мансардный</w:t>
            </w:r>
            <w:proofErr w:type="gramEnd"/>
            <w:r w:rsidRPr="001473E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7F64" w:rsidRPr="001473EA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 размещение объектов о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б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служивания жилой застройки во встроенных, пристроенных и встроенно-пристроенных помещен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и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EA">
              <w:rPr>
                <w:rFonts w:ascii="Times New Roman" w:hAnsi="Times New Roman"/>
                <w:sz w:val="24"/>
                <w:szCs w:val="24"/>
              </w:rPr>
              <w:t>% общей площади помещений дома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</w:t>
            </w:r>
            <w:r w:rsidRPr="001473EA">
              <w:rPr>
                <w:rFonts w:ascii="Times New Roman" w:hAnsi="Times New Roman" w:cs="Times New Roman"/>
              </w:rPr>
              <w:t>т</w:t>
            </w:r>
            <w:r w:rsidRPr="001473EA">
              <w:rPr>
                <w:rFonts w:ascii="Times New Roman" w:hAnsi="Times New Roman" w:cs="Times New Roman"/>
              </w:rPr>
              <w:t>ских домов, пунктов ночлега для бездомных граждан;</w:t>
            </w:r>
          </w:p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</w:t>
            </w:r>
            <w:r w:rsidRPr="001473EA">
              <w:rPr>
                <w:rFonts w:ascii="Times New Roman" w:hAnsi="Times New Roman" w:cs="Times New Roman"/>
              </w:rPr>
              <w:t>е</w:t>
            </w:r>
            <w:r w:rsidRPr="001473EA">
              <w:rPr>
                <w:rFonts w:ascii="Times New Roman" w:hAnsi="Times New Roman" w:cs="Times New Roman"/>
              </w:rPr>
              <w:t>реселенцев, лиц, признанных беженцами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</w:t>
            </w:r>
            <w:r w:rsidRPr="001473EA">
              <w:rPr>
                <w:rFonts w:ascii="Times New Roman" w:hAnsi="Times New Roman" w:cs="Times New Roman"/>
              </w:rPr>
              <w:t>ь</w:t>
            </w:r>
            <w:r w:rsidRPr="001473EA">
              <w:rPr>
                <w:rFonts w:ascii="Times New Roman" w:hAnsi="Times New Roman" w:cs="Times New Roman"/>
              </w:rPr>
              <w:t>ной помощи и назначения социальных или пенсионных выплат, а также для размещения общ</w:t>
            </w:r>
            <w:r w:rsidRPr="001473EA">
              <w:rPr>
                <w:rFonts w:ascii="Times New Roman" w:hAnsi="Times New Roman" w:cs="Times New Roman"/>
              </w:rPr>
              <w:t>е</w:t>
            </w:r>
            <w:r w:rsidRPr="001473EA">
              <w:rPr>
                <w:rFonts w:ascii="Times New Roman" w:hAnsi="Times New Roman" w:cs="Times New Roman"/>
              </w:rPr>
              <w:t>ственных некоммерческих организаций: некоммерческих фондов, благотворительных организ</w:t>
            </w:r>
            <w:r w:rsidRPr="001473EA">
              <w:rPr>
                <w:rFonts w:ascii="Times New Roman" w:hAnsi="Times New Roman" w:cs="Times New Roman"/>
              </w:rPr>
              <w:t>а</w:t>
            </w:r>
            <w:r w:rsidRPr="001473EA">
              <w:rPr>
                <w:rFonts w:ascii="Times New Roman" w:hAnsi="Times New Roman" w:cs="Times New Roman"/>
              </w:rPr>
              <w:t>ций, клубов по интересам</w:t>
            </w:r>
            <w:proofErr w:type="gramEnd"/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</w:t>
            </w:r>
            <w:r w:rsidRPr="001473EA">
              <w:rPr>
                <w:rFonts w:ascii="Times New Roman" w:hAnsi="Times New Roman" w:cs="Times New Roman"/>
              </w:rPr>
              <w:t>е</w:t>
            </w:r>
            <w:r w:rsidRPr="001473EA">
              <w:rPr>
                <w:rFonts w:ascii="Times New Roman" w:hAnsi="Times New Roman" w:cs="Times New Roman"/>
              </w:rPr>
              <w:t>графной, междугородней и международной телефонной связи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размещения общежитий, предназначенных для прож</w:t>
            </w:r>
            <w:r w:rsidRPr="001473EA">
              <w:rPr>
                <w:rFonts w:ascii="Times New Roman" w:hAnsi="Times New Roman" w:cs="Times New Roman"/>
              </w:rPr>
              <w:t>и</w:t>
            </w:r>
            <w:r w:rsidRPr="001473EA">
              <w:rPr>
                <w:rFonts w:ascii="Times New Roman" w:hAnsi="Times New Roman" w:cs="Times New Roman"/>
              </w:rPr>
              <w:t xml:space="preserve">вания граждан на время их работы, службы или обучения, за исключением зданий, размещение </w:t>
            </w:r>
            <w:r w:rsidRPr="001473EA">
              <w:rPr>
                <w:rFonts w:ascii="Times New Roman" w:hAnsi="Times New Roman" w:cs="Times New Roman"/>
              </w:rPr>
              <w:lastRenderedPageBreak/>
              <w:t>которых предусмотрено содержанием вида разрешенного использования с </w:t>
            </w:r>
            <w:hyperlink r:id="rId60" w:anchor="block_1047" w:history="1">
              <w:r w:rsidRPr="001473EA">
                <w:rPr>
                  <w:rFonts w:ascii="Times New Roman" w:hAnsi="Times New Roman" w:cs="Times New Roman"/>
                </w:rPr>
                <w:t>кодом 4.7</w:t>
              </w:r>
            </w:hyperlink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3.5.1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го, начального и среднего общего образования (детские ясли, детские сады, школы, лицеи, гимн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зии, художественные, музыкальные школы, образовательные кружки и иные организации, ос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</w:t>
            </w:r>
            <w:r w:rsidRPr="001473EA">
              <w:rPr>
                <w:rFonts w:ascii="Times New Roman" w:hAnsi="Times New Roman" w:cs="Times New Roman"/>
              </w:rPr>
              <w:t>н</w:t>
            </w:r>
            <w:r w:rsidRPr="001473EA">
              <w:rPr>
                <w:rFonts w:ascii="Times New Roman" w:hAnsi="Times New Roman" w:cs="Times New Roman"/>
              </w:rPr>
              <w:t>ных галерей, домов культуры, библиотек, кинотеатров и кинозалов, театров, филармоний, ко</w:t>
            </w:r>
            <w:r w:rsidRPr="001473EA">
              <w:rPr>
                <w:rFonts w:ascii="Times New Roman" w:hAnsi="Times New Roman" w:cs="Times New Roman"/>
              </w:rPr>
              <w:t>н</w:t>
            </w:r>
            <w:r w:rsidRPr="001473EA">
              <w:rPr>
                <w:rFonts w:ascii="Times New Roman" w:hAnsi="Times New Roman" w:cs="Times New Roman"/>
              </w:rPr>
              <w:t>цертных залов, планетариев</w:t>
            </w:r>
            <w:proofErr w:type="gramEnd"/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</w:t>
            </w:r>
            <w:r w:rsidRPr="001473EA">
              <w:rPr>
                <w:rFonts w:ascii="Times New Roman" w:hAnsi="Times New Roman" w:cs="Times New Roman"/>
              </w:rPr>
              <w:t>о</w:t>
            </w:r>
            <w:r w:rsidRPr="001473EA">
              <w:rPr>
                <w:rFonts w:ascii="Times New Roman" w:hAnsi="Times New Roman" w:cs="Times New Roman"/>
              </w:rPr>
              <w:t>го пенсионного фонда, органов местного самоуправления, судов, а также организаций, непосре</w:t>
            </w:r>
            <w:r w:rsidRPr="001473EA">
              <w:rPr>
                <w:rFonts w:ascii="Times New Roman" w:hAnsi="Times New Roman" w:cs="Times New Roman"/>
              </w:rPr>
              <w:t>д</w:t>
            </w:r>
            <w:r w:rsidRPr="001473EA">
              <w:rPr>
                <w:rFonts w:ascii="Times New Roman" w:hAnsi="Times New Roman" w:cs="Times New Roman"/>
              </w:rPr>
              <w:t>ственно обеспечивающих их деятельность или оказывающих государственные и (или) муниц</w:t>
            </w:r>
            <w:r w:rsidRPr="001473EA">
              <w:rPr>
                <w:rFonts w:ascii="Times New Roman" w:hAnsi="Times New Roman" w:cs="Times New Roman"/>
              </w:rPr>
              <w:t>и</w:t>
            </w:r>
            <w:r w:rsidRPr="001473EA">
              <w:rPr>
                <w:rFonts w:ascii="Times New Roman" w:hAnsi="Times New Roman" w:cs="Times New Roman"/>
              </w:rPr>
              <w:t>пальные услуги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</w:t>
            </w:r>
            <w:r w:rsidRPr="001473EA">
              <w:rPr>
                <w:rFonts w:ascii="Times New Roman" w:hAnsi="Times New Roman" w:cs="Times New Roman"/>
              </w:rPr>
              <w:t>у</w:t>
            </w:r>
            <w:r w:rsidRPr="001473EA">
              <w:rPr>
                <w:rFonts w:ascii="Times New Roman" w:hAnsi="Times New Roman" w:cs="Times New Roman"/>
              </w:rPr>
              <w:t>дарств и субъектов Российской Федерации, консульских учреждений в Российской Федерации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служивание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4.8.1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69" w:name="sub_1048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</w:t>
            </w:r>
            <w:bookmarkEnd w:id="169"/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кательные мероприятия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тий, путешествий, для размещения дискотек и танцевальных площадок, ночных клубов, аквапа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ков, боулинга, аттракционов и т. п., игровых автоматов (кроме игрового оборудования, использу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мого для проведения азартных игр), игровых площадок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4.8.2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азартных игр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1473EA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букмекерских контор, тот</w:t>
            </w:r>
            <w:r w:rsidRPr="001473EA">
              <w:rPr>
                <w:rFonts w:ascii="Times New Roman" w:hAnsi="Times New Roman" w:cs="Times New Roman"/>
              </w:rPr>
              <w:t>а</w:t>
            </w:r>
            <w:r w:rsidRPr="001473EA">
              <w:rPr>
                <w:rFonts w:ascii="Times New Roman" w:hAnsi="Times New Roman" w:cs="Times New Roman"/>
              </w:rPr>
              <w:t>лизаторов, их пунктов приема ставок вне игорных зон</w:t>
            </w:r>
          </w:p>
        </w:tc>
      </w:tr>
      <w:tr w:rsidR="008B7F64" w:rsidRPr="001473EA" w:rsidTr="002933BE">
        <w:tblPrEx>
          <w:shd w:val="clear" w:color="auto" w:fill="auto"/>
        </w:tblPrEx>
        <w:trPr>
          <w:trHeight w:val="273"/>
        </w:trPr>
        <w:tc>
          <w:tcPr>
            <w:tcW w:w="2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25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4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1473EA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та, используемого в целях осуществления видов деятельности, предусмотренных видами разреше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ного использования с </w:t>
            </w:r>
            <w:hyperlink r:id="rId61" w:anchor="block_1030" w:history="1">
              <w:r w:rsidRPr="001473E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62" w:anchor="block_1040" w:history="1">
              <w:r w:rsidRPr="001473E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47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ОТ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1473EA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1473EA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1473EA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1473EA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1473EA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/>
                <w:bdr w:val="nil"/>
              </w:rPr>
            </w:pPr>
            <w:r w:rsidRPr="001473EA">
              <w:rPr>
                <w:rFonts w:ascii="Times New Roman" w:eastAsia="Arial Unicode MS" w:hAnsi="Times New Roman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1473EA">
              <w:rPr>
                <w:rFonts w:ascii="Times New Roman" w:hAnsi="Times New Roman"/>
                <w:bdr w:val="nil"/>
              </w:rPr>
              <w:lastRenderedPageBreak/>
              <w:t>земельные участки (территории) общего пользования</w:t>
            </w:r>
            <w:r w:rsidRPr="001473EA">
              <w:rPr>
                <w:rFonts w:ascii="Times New Roman" w:eastAsia="Helvetica Neue Light" w:hAnsi="Times New Roman"/>
                <w:bdr w:val="nil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425"/>
        <w:rPr>
          <w:rFonts w:ascii="Times New Roman" w:hAnsi="Times New Roman" w:cs="Times New Roman"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firstLine="425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5279"/>
        <w:gridCol w:w="4251"/>
      </w:tblGrid>
      <w:tr w:rsidR="008B7F64" w:rsidRPr="00DA7AA8" w:rsidTr="002933BE">
        <w:trPr>
          <w:trHeight w:val="327"/>
        </w:trPr>
        <w:tc>
          <w:tcPr>
            <w:tcW w:w="3606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Helvetica Neue" w:hAnsi="Times New Roman"/>
                <w:b/>
                <w:bCs/>
                <w:bdr w:val="nil"/>
              </w:rPr>
            </w:pPr>
            <w:r w:rsidRPr="00DA7AA8">
              <w:rPr>
                <w:rFonts w:ascii="Times New Roman" w:eastAsia="Helvetica Neue" w:hAnsi="Times New Roman"/>
                <w:b/>
                <w:bCs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39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щадь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жилой территории в пределах зоны </w:t>
            </w: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устанавливаются</w:t>
            </w:r>
            <w:proofErr w:type="gram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предельные ра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земельных участков, предельные параметры разрешённого строител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ства, виды разрешённого использов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территории, установленные в ж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лой зоне Ж-1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624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зданий, расположенных на з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строенных территориях: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фоновая застройка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выше средней высоты существующих зданий в квартале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Доминанты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чем на тридцать процентов выше сре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ней высоты существующих зданий в квартале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комплексной реконструкции квартала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настоящим подразделом градостроительного 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гламента не устанавливается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настоящим подразделом градостроительного 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гламента не устанавливается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 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125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допускается строительство объектов капитального строительства общей площадью от 1000 квадратных метров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границ земельных учас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 в целях определения мест допустимого размещ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зданий, строений, сооружений, за пределами к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торых запрещено строительство зданий, строений, сооружений до: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без окон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шести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с окнами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красных линий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ноль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процент застройки в границах з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мельного участка в данной территориальной зоне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семьдесят пять процентов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парковки:</w:t>
            </w:r>
          </w:p>
          <w:p w:rsidR="008B7F64" w:rsidRPr="00D1525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вместимость автостоянок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расчёту в пределах земельных участков, отв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дённых под конкретное здание, сооружение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парковки: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одно </w:t>
            </w:r>
            <w:proofErr w:type="spellStart"/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-место на шестьдесят квадратных метров общей площади</w:t>
            </w:r>
          </w:p>
        </w:tc>
        <w:tc>
          <w:tcPr>
            <w:tcW w:w="139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Число </w:t>
            </w:r>
            <w:proofErr w:type="spellStart"/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следует прин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мать при уровнях автомобилизации, определённых на расчётный срок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Торговые центры, универмаги, магазины с площадью залов: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Объекты торгового назначения с широким ассорт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и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ментом товаров периодического спроса продовол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ь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ственной и (или) непродовольственной групп (торг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вые центры, торговые, развлекательные и мн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о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гофункциональные комплексы, супермаркеты, ун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и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версамы, универмаги и другие объекты)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/>
                <w:bdr w:val="nil"/>
              </w:rPr>
            </w:pPr>
          </w:p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1000 кв. м торговой площади+100 </w:t>
            </w:r>
            <w:proofErr w:type="gramStart"/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работающих</w:t>
            </w:r>
            <w:proofErr w:type="gramEnd"/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в максимальной смене</w:t>
            </w:r>
          </w:p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</w:p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30+7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1525C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/>
                <w:bdr w:val="nil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х</w:t>
            </w: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ники, музыкальных инструментов, ювелирные, книжные и другие группы), торгово-выставочные залы, автосалоны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1000 кв. м торговой площади +100 </w:t>
            </w:r>
            <w:proofErr w:type="gramStart"/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работающих</w:t>
            </w:r>
            <w:proofErr w:type="gramEnd"/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 xml:space="preserve"> в максимальной смене </w:t>
            </w:r>
          </w:p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</w:pPr>
          </w:p>
          <w:p w:rsidR="008B7F64" w:rsidRPr="00D1525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D1525C">
              <w:rPr>
                <w:rFonts w:ascii="Times New Roman" w:eastAsia="Arial Unicode MS" w:hAnsi="Times New Roman"/>
                <w:bdr w:val="nil"/>
                <w:shd w:val="clear" w:color="auto" w:fill="FFFFFF"/>
                <w:lang w:bidi="ru-RU"/>
              </w:rPr>
              <w:t>21+7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Рестораны, кафе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заведения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пятьдесят торговых мест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725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Гостиницы высшего разряда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двадцати до двадцати пяти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гостиницы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Мотели и кемпинги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расчётной вместимости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гостиницы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пятнадцати до двадцати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мест гостиницы</w:t>
            </w:r>
          </w:p>
        </w:tc>
        <w:tc>
          <w:tcPr>
            <w:tcW w:w="139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</w:p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73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земельный участок под размещение 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гаража не может быть смежным с те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риторией, на которой находятся де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ские игровые и спортивные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152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кушка», «Пенал» и другие)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Радиус обслуживания: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25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многоэтажной застройке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пятьсот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малоэтажной застройке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восемьсот метров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Площадь рекламных конструкций, расположенных на фасаде зданий и сооружений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 трёх процентов глухой поверхности ф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сада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рекомендации министерства строительства, архитектуры и жили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но-коммунального хозяйства Ставр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польского края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</w:rPr>
            </w:pPr>
            <w:r w:rsidRPr="00D1525C">
              <w:rPr>
                <w:sz w:val="24"/>
                <w:szCs w:val="24"/>
                <w:bdr w:val="nil"/>
              </w:rPr>
              <w:t>Оформление фасада* объектов:</w:t>
            </w:r>
          </w:p>
          <w:p w:rsidR="008B7F64" w:rsidRPr="00D1525C" w:rsidRDefault="008B7F64" w:rsidP="002933BE">
            <w:pPr>
              <w:pStyle w:val="22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Высота цокольной части</w:t>
            </w:r>
          </w:p>
        </w:tc>
        <w:tc>
          <w:tcPr>
            <w:tcW w:w="173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0,2 до 1,5-2,0 м</w:t>
            </w:r>
          </w:p>
        </w:tc>
        <w:tc>
          <w:tcPr>
            <w:tcW w:w="139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 пропорции здания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4"/>
                <w:szCs w:val="24"/>
                <w:bdr w:val="nil"/>
              </w:rPr>
            </w:pPr>
            <w:proofErr w:type="gramStart"/>
            <w:r w:rsidRPr="00D1525C">
              <w:rPr>
                <w:sz w:val="24"/>
                <w:szCs w:val="24"/>
                <w:bdr w:val="nil"/>
              </w:rPr>
              <w:t>*Проведение работ связанных с изменением внешних поверхностей общественных зданий, строений, сооружений (в том числе облицовка фас</w:t>
            </w:r>
            <w:r w:rsidRPr="00D1525C">
              <w:rPr>
                <w:sz w:val="24"/>
                <w:szCs w:val="24"/>
                <w:bdr w:val="nil"/>
              </w:rPr>
              <w:t>а</w:t>
            </w:r>
            <w:r w:rsidRPr="00D1525C">
              <w:rPr>
                <w:sz w:val="24"/>
                <w:szCs w:val="24"/>
                <w:bdr w:val="nil"/>
              </w:rPr>
              <w:t>да, создание и изменение входных групп, создание и остекление навесов, устройство террас, окраска фасадов жилых и общественных зданий, строений, сооружений), завешивание фасадов баннерами различной тематики независимо от форм собственности, осуществляется в соответствии с паспортом наружной отделки и цветового решения фасада в порядке, предусмотренном постановлением администрации</w:t>
            </w:r>
            <w:r>
              <w:rPr>
                <w:sz w:val="24"/>
                <w:szCs w:val="24"/>
                <w:bdr w:val="nil"/>
              </w:rPr>
              <w:t>.</w:t>
            </w:r>
            <w:proofErr w:type="gramEnd"/>
          </w:p>
        </w:tc>
      </w:tr>
    </w:tbl>
    <w:p w:rsidR="008B7F64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F64" w:rsidRPr="00D1525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5C">
        <w:rPr>
          <w:rFonts w:ascii="Times New Roman" w:hAnsi="Times New Roman" w:cs="Times New Roman"/>
          <w:b/>
          <w:sz w:val="28"/>
          <w:szCs w:val="28"/>
        </w:rPr>
        <w:t>Статья 35.2.3. ОП. Зона образования и просвещения</w:t>
      </w:r>
    </w:p>
    <w:p w:rsidR="008B7F64" w:rsidRPr="00D1525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D1525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525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ОП</w:t>
      </w:r>
    </w:p>
    <w:p w:rsidR="008B7F64" w:rsidRPr="00D1525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547"/>
        <w:gridCol w:w="9777"/>
      </w:tblGrid>
      <w:tr w:rsidR="008B7F64" w:rsidRPr="00DA7AA8" w:rsidTr="002933BE">
        <w:trPr>
          <w:trHeight w:val="327"/>
        </w:trPr>
        <w:tc>
          <w:tcPr>
            <w:tcW w:w="3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ра </w:t>
            </w:r>
          </w:p>
        </w:tc>
        <w:tc>
          <w:tcPr>
            <w:tcW w:w="14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20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564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3.1.1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1525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D1525C">
              <w:rPr>
                <w:rFonts w:ascii="Times New Roman" w:hAnsi="Times New Roman"/>
              </w:rPr>
              <w:t>ь</w:t>
            </w:r>
            <w:r w:rsidRPr="00D1525C">
              <w:rPr>
                <w:rFonts w:ascii="Times New Roman" w:hAnsi="Times New Roman"/>
              </w:rPr>
              <w:t>ных, водозаборов, очистных сооружений, насосных станций, водопроводов, линий эле</w:t>
            </w:r>
            <w:r w:rsidRPr="00D1525C">
              <w:rPr>
                <w:rFonts w:ascii="Times New Roman" w:hAnsi="Times New Roman"/>
              </w:rPr>
              <w:t>к</w:t>
            </w:r>
            <w:r w:rsidRPr="00D1525C">
              <w:rPr>
                <w:rFonts w:ascii="Times New Roman" w:hAnsi="Times New Roman"/>
              </w:rPr>
              <w:lastRenderedPageBreak/>
              <w:t>тропередач, трансформаторных подстанций, газопроводов, линий связи, телефонных ста</w:t>
            </w:r>
            <w:r w:rsidRPr="00D1525C">
              <w:rPr>
                <w:rFonts w:ascii="Times New Roman" w:hAnsi="Times New Roman"/>
              </w:rPr>
              <w:t>н</w:t>
            </w:r>
            <w:r w:rsidRPr="00D1525C">
              <w:rPr>
                <w:rFonts w:ascii="Times New Roman" w:hAnsi="Times New Roman"/>
              </w:rPr>
              <w:t>ций, канализаций, стоянок, гаражей и мастерских для обслуживания уборочной и авари</w:t>
            </w:r>
            <w:r w:rsidRPr="00D1525C">
              <w:rPr>
                <w:rFonts w:ascii="Times New Roman" w:hAnsi="Times New Roman"/>
              </w:rPr>
              <w:t>й</w:t>
            </w:r>
            <w:r w:rsidRPr="00D1525C">
              <w:rPr>
                <w:rFonts w:ascii="Times New Roman" w:hAnsi="Times New Roman"/>
              </w:rPr>
              <w:t>ной техники, сооружений, необходимых для сбора и плавки снега)</w:t>
            </w:r>
            <w:proofErr w:type="gramEnd"/>
          </w:p>
        </w:tc>
      </w:tr>
      <w:tr w:rsidR="008B7F64" w:rsidRPr="00D1525C" w:rsidTr="002933BE">
        <w:tblPrEx>
          <w:shd w:val="clear" w:color="auto" w:fill="auto"/>
        </w:tblPrEx>
        <w:trPr>
          <w:trHeight w:val="564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</w:t>
            </w:r>
            <w:r w:rsidRPr="00D1525C">
              <w:rPr>
                <w:rFonts w:ascii="Times New Roman" w:hAnsi="Times New Roman"/>
              </w:rPr>
              <w:t>м</w:t>
            </w:r>
            <w:r w:rsidRPr="00D1525C">
              <w:rPr>
                <w:rFonts w:ascii="Times New Roman" w:hAnsi="Times New Roman"/>
              </w:rPr>
              <w:t>мунальных услуг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1461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proofErr w:type="gramStart"/>
            <w:r w:rsidRPr="00D1525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</w:t>
            </w:r>
            <w:r w:rsidRPr="00D1525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525C">
              <w:rPr>
                <w:rFonts w:ascii="Times New Roman" w:hAnsi="Times New Roman"/>
                <w:sz w:val="24"/>
                <w:szCs w:val="24"/>
              </w:rPr>
              <w:t>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D1525C" w:rsidTr="002933BE">
        <w:tblPrEx>
          <w:shd w:val="clear" w:color="auto" w:fill="auto"/>
        </w:tblPrEx>
        <w:trPr>
          <w:trHeight w:val="555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1525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и высшее профессиональное о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D152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разование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proofErr w:type="gramStart"/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и просвещения (профессиональные технические училища, колледжи, худ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жественные, музыкальные училища, общества знаний, институты, университеты, организ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8B7F64" w:rsidRPr="00D1525C" w:rsidTr="002933BE">
        <w:tblPrEx>
          <w:shd w:val="clear" w:color="auto" w:fill="auto"/>
        </w:tblPrEx>
        <w:trPr>
          <w:trHeight w:val="268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3.6.1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Объекты культурно-досуговой деятел</w:t>
            </w:r>
            <w:r w:rsidRPr="00D1525C">
              <w:rPr>
                <w:rFonts w:ascii="Times New Roman" w:hAnsi="Times New Roman"/>
              </w:rPr>
              <w:t>ь</w:t>
            </w:r>
            <w:r w:rsidRPr="00D1525C">
              <w:rPr>
                <w:rFonts w:ascii="Times New Roman" w:hAnsi="Times New Roman"/>
              </w:rPr>
              <w:t>ности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1525C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</w:t>
            </w:r>
            <w:r w:rsidRPr="00D1525C">
              <w:rPr>
                <w:rFonts w:ascii="Times New Roman" w:hAnsi="Times New Roman"/>
              </w:rPr>
              <w:t>о</w:t>
            </w:r>
            <w:r w:rsidRPr="00D1525C">
              <w:rPr>
                <w:rFonts w:ascii="Times New Roman" w:hAnsi="Times New Roman"/>
              </w:rPr>
              <w:t>жественных галерей, домов культуры, библиотек, кинотеатров и кинозалов, театров, ф</w:t>
            </w:r>
            <w:r w:rsidRPr="00D1525C">
              <w:rPr>
                <w:rFonts w:ascii="Times New Roman" w:hAnsi="Times New Roman"/>
              </w:rPr>
              <w:t>и</w:t>
            </w:r>
            <w:r w:rsidRPr="00D1525C">
              <w:rPr>
                <w:rFonts w:ascii="Times New Roman" w:hAnsi="Times New Roman"/>
              </w:rPr>
              <w:t>лармоний, концертных залов, планетариев</w:t>
            </w:r>
            <w:proofErr w:type="gramEnd"/>
          </w:p>
        </w:tc>
      </w:tr>
      <w:tr w:rsidR="008B7F64" w:rsidRPr="00D1525C" w:rsidTr="002933BE">
        <w:tblPrEx>
          <w:shd w:val="clear" w:color="auto" w:fill="auto"/>
        </w:tblPrEx>
        <w:trPr>
          <w:trHeight w:val="642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3.8.1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госуда</w:t>
            </w:r>
            <w:r w:rsidRPr="00D1525C">
              <w:rPr>
                <w:rFonts w:ascii="Times New Roman" w:hAnsi="Times New Roman"/>
              </w:rPr>
              <w:t>р</w:t>
            </w:r>
            <w:r w:rsidRPr="00D1525C">
              <w:rPr>
                <w:rFonts w:ascii="Times New Roman" w:hAnsi="Times New Roman"/>
              </w:rPr>
              <w:t>ственного пенсионного фонда, органов местного самоуправления, судов, а также организ</w:t>
            </w:r>
            <w:r w:rsidRPr="00D1525C">
              <w:rPr>
                <w:rFonts w:ascii="Times New Roman" w:hAnsi="Times New Roman"/>
              </w:rPr>
              <w:t>а</w:t>
            </w:r>
            <w:r w:rsidRPr="00D1525C">
              <w:rPr>
                <w:rFonts w:ascii="Times New Roman" w:hAnsi="Times New Roman"/>
              </w:rPr>
              <w:t>ций, непосредственно обеспечивающих их деятельность или оказывающих государстве</w:t>
            </w:r>
            <w:r w:rsidRPr="00D1525C">
              <w:rPr>
                <w:rFonts w:ascii="Times New Roman" w:hAnsi="Times New Roman"/>
              </w:rPr>
              <w:t>н</w:t>
            </w:r>
            <w:r w:rsidRPr="00D1525C">
              <w:rPr>
                <w:rFonts w:ascii="Times New Roman" w:hAnsi="Times New Roman"/>
              </w:rPr>
              <w:t>ные и (или) муниципальные услуги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295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3.8.2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иностра</w:t>
            </w:r>
            <w:r w:rsidRPr="00D1525C">
              <w:rPr>
                <w:rFonts w:ascii="Times New Roman" w:hAnsi="Times New Roman"/>
              </w:rPr>
              <w:t>н</w:t>
            </w:r>
            <w:r w:rsidRPr="00D1525C">
              <w:rPr>
                <w:rFonts w:ascii="Times New Roman" w:hAnsi="Times New Roman"/>
              </w:rPr>
              <w:t>ных государств и субъектов Российской Федерации, консульских учреждений в Росси</w:t>
            </w:r>
            <w:r w:rsidRPr="00D1525C">
              <w:rPr>
                <w:rFonts w:ascii="Times New Roman" w:hAnsi="Times New Roman"/>
              </w:rPr>
              <w:t>й</w:t>
            </w:r>
            <w:r w:rsidRPr="00D1525C">
              <w:rPr>
                <w:rFonts w:ascii="Times New Roman" w:hAnsi="Times New Roman"/>
              </w:rPr>
              <w:t>ской Федерации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565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3.9.1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1525C">
              <w:rPr>
                <w:rFonts w:ascii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</w:t>
            </w:r>
            <w:r w:rsidRPr="00D1525C">
              <w:rPr>
                <w:rFonts w:ascii="Times New Roman" w:hAnsi="Times New Roman"/>
              </w:rPr>
              <w:t>е</w:t>
            </w:r>
            <w:r w:rsidRPr="00D1525C">
              <w:rPr>
                <w:rFonts w:ascii="Times New Roman" w:hAnsi="Times New Roman"/>
              </w:rPr>
              <w:t>ления ее гидрометеорологических, агрометеорологических и гелиогеофизических характ</w:t>
            </w:r>
            <w:r w:rsidRPr="00D1525C">
              <w:rPr>
                <w:rFonts w:ascii="Times New Roman" w:hAnsi="Times New Roman"/>
              </w:rPr>
              <w:t>е</w:t>
            </w:r>
            <w:r w:rsidRPr="00D1525C">
              <w:rPr>
                <w:rFonts w:ascii="Times New Roman" w:hAnsi="Times New Roman"/>
              </w:rPr>
              <w:t xml:space="preserve">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</w:t>
            </w:r>
            <w:r w:rsidRPr="00D1525C">
              <w:rPr>
                <w:rFonts w:ascii="Times New Roman" w:hAnsi="Times New Roman"/>
              </w:rPr>
              <w:lastRenderedPageBreak/>
              <w:t>сооружений, используемых в области гидрометеорологии и смежных с ней областях (д</w:t>
            </w:r>
            <w:r w:rsidRPr="00D1525C">
              <w:rPr>
                <w:rFonts w:ascii="Times New Roman" w:hAnsi="Times New Roman"/>
              </w:rPr>
              <w:t>о</w:t>
            </w:r>
            <w:r w:rsidRPr="00D1525C">
              <w:rPr>
                <w:rFonts w:ascii="Times New Roman" w:hAnsi="Times New Roman"/>
              </w:rPr>
              <w:t>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8B7F64" w:rsidRPr="00D1525C" w:rsidTr="002933BE">
        <w:tblPrEx>
          <w:shd w:val="clear" w:color="auto" w:fill="auto"/>
        </w:tblPrEx>
        <w:trPr>
          <w:trHeight w:val="565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lastRenderedPageBreak/>
              <w:t>3.9.2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B7F64" w:rsidRPr="00D1525C" w:rsidTr="002933BE">
        <w:tblPrEx>
          <w:shd w:val="clear" w:color="auto" w:fill="auto"/>
        </w:tblPrEx>
        <w:trPr>
          <w:trHeight w:val="565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3.9.3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1525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1525C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</w:t>
            </w:r>
            <w:r w:rsidRPr="00D1525C">
              <w:rPr>
                <w:rFonts w:ascii="Times New Roman" w:hAnsi="Times New Roman"/>
              </w:rPr>
              <w:t>о</w:t>
            </w:r>
            <w:r w:rsidRPr="00D1525C">
              <w:rPr>
                <w:rFonts w:ascii="Times New Roman" w:hAnsi="Times New Roman"/>
              </w:rPr>
              <w:t>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</w:t>
            </w:r>
            <w:r w:rsidRPr="00D1525C">
              <w:rPr>
                <w:rFonts w:ascii="Times New Roman" w:hAnsi="Times New Roman"/>
              </w:rPr>
              <w:t>т</w:t>
            </w:r>
            <w:r w:rsidRPr="00D1525C">
              <w:rPr>
                <w:rFonts w:ascii="Times New Roman" w:hAnsi="Times New Roman"/>
              </w:rPr>
              <w:t>ного мира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8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06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роприятий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06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</w:t>
            </w: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5.1.3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</w:t>
            </w:r>
            <w:r w:rsidRPr="00DD2943">
              <w:rPr>
                <w:rFonts w:ascii="Times New Roman" w:hAnsi="Times New Roman"/>
              </w:rPr>
              <w:t>з</w:t>
            </w:r>
            <w:r w:rsidRPr="00DD2943">
              <w:rPr>
                <w:rFonts w:ascii="Times New Roman" w:hAnsi="Times New Roman"/>
              </w:rPr>
              <w:t>культурные площадки, беговые дорожки, поля для спортивной игры)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06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5.1.4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нисные корты, автодромы, мотодромы, трамплины, спортивные стрельбища)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06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 xml:space="preserve">ров, площадей, проездов, велодорожек и объектов </w:t>
            </w:r>
            <w:proofErr w:type="spellStart"/>
            <w:r w:rsidRPr="00DD2943">
              <w:rPr>
                <w:rFonts w:ascii="Times New Roman" w:hAnsi="Times New Roman"/>
              </w:rPr>
              <w:t>велотранспортной</w:t>
            </w:r>
            <w:proofErr w:type="spellEnd"/>
            <w:r w:rsidRPr="00DD2943">
              <w:rPr>
                <w:rFonts w:ascii="Times New Roman" w:hAnsi="Times New Roman"/>
              </w:rPr>
              <w:t xml:space="preserve"> и инженерной инфр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структуры;</w:t>
            </w:r>
          </w:p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DD2943">
              <w:rPr>
                <w:rFonts w:ascii="Times New Roman" w:hAnsi="Times New Roman"/>
              </w:rPr>
              <w:t>дств в гр</w:t>
            </w:r>
            <w:proofErr w:type="gramEnd"/>
            <w:r w:rsidRPr="00DD2943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63" w:anchor="block_10271" w:history="1">
              <w:r w:rsidRPr="00DD2943">
                <w:rPr>
                  <w:rFonts w:ascii="Times New Roman" w:hAnsi="Times New Roman"/>
                </w:rPr>
                <w:t>кодами 2.7.1</w:t>
              </w:r>
            </w:hyperlink>
            <w:r w:rsidRPr="00DD2943">
              <w:rPr>
                <w:rFonts w:ascii="Times New Roman" w:hAnsi="Times New Roman"/>
              </w:rPr>
              <w:t>, </w:t>
            </w:r>
            <w:hyperlink r:id="rId64" w:anchor="block_1049" w:history="1">
              <w:r w:rsidRPr="00DD2943">
                <w:rPr>
                  <w:rFonts w:ascii="Times New Roman" w:hAnsi="Times New Roman"/>
                </w:rPr>
                <w:t>4.9</w:t>
              </w:r>
            </w:hyperlink>
            <w:r w:rsidRPr="00DD2943">
              <w:rPr>
                <w:rFonts w:ascii="Times New Roman" w:hAnsi="Times New Roman"/>
              </w:rPr>
              <w:t xml:space="preserve">, </w:t>
            </w:r>
            <w:hyperlink r:id="rId65" w:anchor="block_1723" w:history="1">
              <w:r w:rsidRPr="00DD2943">
                <w:rPr>
                  <w:rFonts w:ascii="Times New Roman" w:hAnsi="Times New Roman"/>
                </w:rPr>
                <w:t>7.2.3</w:t>
              </w:r>
            </w:hyperlink>
            <w:r w:rsidRPr="00DD2943">
              <w:rPr>
                <w:rFonts w:ascii="Times New Roman" w:hAnsi="Times New Roman"/>
              </w:rPr>
              <w:t>, а также некапитальных сооружений, предназначенных для охр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06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4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2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 xml:space="preserve"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DD2943">
              <w:rPr>
                <w:rFonts w:ascii="Times New Roman" w:hAnsi="Times New Roman"/>
              </w:rPr>
              <w:lastRenderedPageBreak/>
              <w:t>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ОП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404"/>
        <w:gridCol w:w="9920"/>
      </w:tblGrid>
      <w:tr w:rsidR="008B7F64" w:rsidRPr="00DA7AA8" w:rsidTr="002933BE">
        <w:trPr>
          <w:trHeight w:val="327"/>
        </w:trPr>
        <w:tc>
          <w:tcPr>
            <w:tcW w:w="3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44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25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3.2.1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вынужде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ных переселенцев, лиц, признанных беженцами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3.2.2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Оказание социальной помощи насел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нию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D2943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творительных организаций, клубов по интересам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3.2.3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3.2.4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66" w:anchor="block_1047" w:history="1">
              <w:r w:rsidRPr="00DD2943">
                <w:rPr>
                  <w:rFonts w:ascii="Times New Roman" w:hAnsi="Times New Roman"/>
                </w:rPr>
                <w:t>кодом 4.7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живание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молочные ку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ни, станции донорства крови, клинические лаборатории)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с целью: размещения объектов управле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ческой деятельности, не связанной с государственным или муниципальным управлением и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4.9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дами разрешенного использования с </w:t>
            </w:r>
            <w:hyperlink r:id="rId67" w:anchor="block_1030" w:history="1">
              <w:r w:rsidRPr="00DD294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68" w:anchor="block_1040" w:history="1">
              <w:r w:rsidRPr="00DD294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14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5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 и изучение объектов культурного наследия народов Российской Федерации (п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мятников истории и культуры), в том числе: объектов археологического наследия, достопр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мечательных мест, мест бытования исторических промыслов, производств и ремёсел, истор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ческих поселений, недействующих военных и гражданских захоронений, объектов культу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наследия, хозяйственная деятельность, являющаяся историческим промыслом или 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contextualSpacing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D2943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D2943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D2943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D2943">
              <w:rPr>
                <w:i/>
                <w:sz w:val="24"/>
                <w:szCs w:val="24"/>
                <w:bdr w:val="nil"/>
              </w:rPr>
              <w:t>е</w:t>
            </w:r>
            <w:r w:rsidRPr="00DD2943">
              <w:rPr>
                <w:i/>
                <w:sz w:val="24"/>
                <w:szCs w:val="24"/>
                <w:bdr w:val="nil"/>
              </w:rPr>
              <w:t>шённого использования и условно разрешенным видам использования и осуществляемые совместно с ними в зоне ОП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90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4327"/>
        <w:gridCol w:w="5395"/>
      </w:tblGrid>
      <w:tr w:rsidR="008B7F64" w:rsidRPr="00DA7AA8" w:rsidTr="002933BE">
        <w:trPr>
          <w:trHeight w:val="327"/>
        </w:trPr>
        <w:tc>
          <w:tcPr>
            <w:tcW w:w="323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6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DA7AA8">
              <w:rPr>
                <w:rFonts w:ascii="Times New Roman" w:eastAsia="Helvetica Neue Light" w:hAnsi="Times New Roman"/>
                <w:bdr w:val="nil"/>
              </w:rPr>
              <w:t>о</w:t>
            </w:r>
            <w:r w:rsidRPr="00DA7AA8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фоновая застройка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выше средней высоты существу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щих зданий в квартале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доминанты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чем на тридцать процентов выше средней высоты существующих зданий в квартале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Предельное количество надземных этажей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этажей (тридцать метров)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комплексной реконструкции квартала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этажей (тридцать метров)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расположенных на вновь осваиваемых территор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ях</w:t>
            </w:r>
            <w:proofErr w:type="gramEnd"/>
          </w:p>
        </w:tc>
      </w:tr>
      <w:tr w:rsidR="008B7F64" w:rsidRPr="00DD2943" w:rsidTr="002933BE">
        <w:tblPrEx>
          <w:shd w:val="clear" w:color="auto" w:fill="auto"/>
        </w:tblPrEx>
        <w:trPr>
          <w:trHeight w:val="1051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 процентов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1412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делами которых запрещено строительство зданий, строений, сооружений до: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без окон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расстоянии, обеспечивающем но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мативную инсоляцию и освещённость на высоте шесть метров по границам сопряженных земельных участков, но не менее шести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с окнами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десяти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красных линий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ноль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D2943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Helvetica Neue Light"/>
                <w:sz w:val="24"/>
                <w:szCs w:val="24"/>
                <w:bdr w:val="nil"/>
              </w:rPr>
            </w:pPr>
            <w:r w:rsidRPr="00DD2943">
              <w:rPr>
                <w:rFonts w:eastAsia="Helvetica Neue Light"/>
                <w:sz w:val="24"/>
                <w:szCs w:val="24"/>
                <w:bdr w:val="nil"/>
              </w:rPr>
              <w:t>Нормы парковки: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заданию на проектирование, но не менее шести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автомобилей детских дошкольных учр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ждений и школ размещаются вне территории де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ских дошкольных учреждений и школ на норм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тивном расстоянии от границ земельного участка в соответствии с требованиями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СанПин</w:t>
            </w:r>
            <w:proofErr w:type="spellEnd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2.2.1/2.1.1.1200-03, исходя из количества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заданию на проектирование, но не менее шести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высшие и средние учебные учреждения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пятнадцать-двадцать </w:t>
            </w:r>
            <w:proofErr w:type="spell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машиномест</w:t>
            </w:r>
            <w:proofErr w:type="spell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сто работающих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1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земельный участок под размещение гаража не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может быть смежным с территорией, на которой находятся детские игровые и спортивные пл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 временных гаражей («Ракушка», «Пенал» и другие)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pBdr>
                <w:top w:val="single" w:sz="4" w:space="1" w:color="D9D9D9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для гаражей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метра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DD2943">
        <w:rPr>
          <w:b/>
          <w:szCs w:val="28"/>
        </w:rPr>
        <w:t>Статья 35.2.4. ЗД. Зона объектов здравоохранения</w:t>
      </w:r>
    </w:p>
    <w:p w:rsidR="008B7F64" w:rsidRPr="00DD2943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ЗД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782"/>
        <w:gridCol w:w="9551"/>
      </w:tblGrid>
      <w:tr w:rsidR="008B7F64" w:rsidRPr="00DA7AA8" w:rsidTr="002933BE">
        <w:trPr>
          <w:trHeight w:val="327"/>
        </w:trPr>
        <w:tc>
          <w:tcPr>
            <w:tcW w:w="30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6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3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559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3.1.1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D2943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</w:t>
            </w:r>
            <w:r w:rsidRPr="00DD2943">
              <w:rPr>
                <w:rFonts w:ascii="Times New Roman" w:hAnsi="Times New Roman"/>
              </w:rPr>
              <w:t>и</w:t>
            </w:r>
            <w:r w:rsidRPr="00DD2943">
              <w:rPr>
                <w:rFonts w:ascii="Times New Roman" w:hAnsi="Times New Roman"/>
              </w:rPr>
              <w:t>ний электропередач, трансформаторных подстанций, газопроводов, линий связи, тел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фонных станций, канализаций, стоянок, гаражей и мастерских для обслуживания уб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D2943" w:rsidTr="002933BE">
        <w:tblPrEx>
          <w:shd w:val="clear" w:color="auto" w:fill="auto"/>
        </w:tblPrEx>
        <w:trPr>
          <w:trHeight w:val="559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3.1.2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DD2943">
              <w:rPr>
                <w:rFonts w:ascii="Times New Roman" w:hAnsi="Times New Roman"/>
              </w:rPr>
              <w:t>у</w:t>
            </w:r>
            <w:r w:rsidRPr="00DD2943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</w:t>
            </w:r>
            <w:r w:rsidRPr="00DD2943">
              <w:rPr>
                <w:rFonts w:ascii="Times New Roman" w:hAnsi="Times New Roman"/>
              </w:rPr>
              <w:t>я</w:t>
            </w:r>
            <w:r w:rsidRPr="00DD2943">
              <w:rPr>
                <w:rFonts w:ascii="Times New Roman" w:hAnsi="Times New Roman"/>
              </w:rPr>
              <w:t>зи с предоставлением им коммунальных услуг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1461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обслужив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гра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ж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данам амбулаторно-поликлинической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лочные кухни, станции донорства крови, клинические лаборатории)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1461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ж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B7F64" w:rsidRPr="00DD2943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594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вет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ринарных услуг без содержания животных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546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 в целях устройства мест общественн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го питания (рестораны, кафе, столовые, закусочные, бары)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1461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</w:t>
            </w: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держания в готовности органов внутренних дел, </w:t>
            </w:r>
            <w:proofErr w:type="spellStart"/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спасательных служб, в к</w:t>
            </w: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1461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9.2.1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8B7F64" w:rsidRPr="00DD2943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обустройство лечебно-оздоровительных местностей (пляжи, бюветы, места добычи ц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лебной грязи);</w:t>
            </w:r>
          </w:p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5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12.0.1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 xml:space="preserve">ров, площадей, проездов, велодорожек и объектов </w:t>
            </w:r>
            <w:proofErr w:type="spellStart"/>
            <w:r w:rsidRPr="00DD2943">
              <w:rPr>
                <w:rFonts w:ascii="Times New Roman" w:hAnsi="Times New Roman"/>
              </w:rPr>
              <w:t>велотранспортной</w:t>
            </w:r>
            <w:proofErr w:type="spellEnd"/>
            <w:r w:rsidRPr="00DD2943">
              <w:rPr>
                <w:rFonts w:ascii="Times New Roman" w:hAnsi="Times New Roman"/>
              </w:rPr>
              <w:t xml:space="preserve"> и инженерной и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фраструктуры;</w:t>
            </w:r>
          </w:p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DD2943">
              <w:rPr>
                <w:rFonts w:ascii="Times New Roman" w:hAnsi="Times New Roman"/>
              </w:rPr>
              <w:t>дств в гр</w:t>
            </w:r>
            <w:proofErr w:type="gramEnd"/>
            <w:r w:rsidRPr="00DD2943">
              <w:rPr>
                <w:rFonts w:ascii="Times New Roman" w:hAnsi="Times New Roman"/>
              </w:rPr>
              <w:t>аницах горо</w:t>
            </w:r>
            <w:r w:rsidRPr="00DD2943">
              <w:rPr>
                <w:rFonts w:ascii="Times New Roman" w:hAnsi="Times New Roman"/>
              </w:rPr>
              <w:t>д</w:t>
            </w:r>
            <w:r w:rsidRPr="00DD2943">
              <w:rPr>
                <w:rFonts w:ascii="Times New Roman" w:hAnsi="Times New Roman"/>
              </w:rPr>
              <w:t>ских улиц и дорог, за исключением предусмотренных видами разрешенного использов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ния с </w:t>
            </w:r>
            <w:hyperlink r:id="rId69" w:anchor="block_10271" w:history="1">
              <w:r w:rsidRPr="00DD2943">
                <w:rPr>
                  <w:rFonts w:ascii="Times New Roman" w:hAnsi="Times New Roman"/>
                </w:rPr>
                <w:t>кодами 2.7.1</w:t>
              </w:r>
            </w:hyperlink>
            <w:r w:rsidRPr="00DD2943">
              <w:rPr>
                <w:rFonts w:ascii="Times New Roman" w:hAnsi="Times New Roman"/>
              </w:rPr>
              <w:t>, </w:t>
            </w:r>
            <w:hyperlink r:id="rId70" w:anchor="block_1049" w:history="1">
              <w:r w:rsidRPr="00DD2943">
                <w:rPr>
                  <w:rFonts w:ascii="Times New Roman" w:hAnsi="Times New Roman"/>
                </w:rPr>
                <w:t>4.9</w:t>
              </w:r>
            </w:hyperlink>
            <w:r w:rsidRPr="00DD2943">
              <w:rPr>
                <w:rFonts w:ascii="Times New Roman" w:hAnsi="Times New Roman"/>
              </w:rPr>
              <w:t xml:space="preserve">, </w:t>
            </w:r>
            <w:hyperlink r:id="rId71" w:anchor="block_1723" w:history="1">
              <w:r w:rsidRPr="00DD2943">
                <w:rPr>
                  <w:rFonts w:ascii="Times New Roman" w:hAnsi="Times New Roman"/>
                </w:rPr>
                <w:t>7.2.3</w:t>
              </w:r>
            </w:hyperlink>
            <w:r w:rsidRPr="00DD2943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1461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12.0.2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DD2943">
              <w:rPr>
                <w:rFonts w:ascii="Times New Roman" w:hAnsi="Times New Roman"/>
              </w:rPr>
              <w:t>к</w:t>
            </w:r>
            <w:r w:rsidRPr="00DD2943">
              <w:rPr>
                <w:rFonts w:ascii="Times New Roman" w:hAnsi="Times New Roman"/>
              </w:rPr>
              <w:t>турных форм, некапитальных нестационарных строений и сооружений, информацио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ных щитов и указателей, применяемых как составные части благоустройства террит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рии, общественных туалетов</w:t>
            </w:r>
          </w:p>
        </w:tc>
      </w:tr>
    </w:tbl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ЗД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739"/>
        <w:gridCol w:w="9603"/>
      </w:tblGrid>
      <w:tr w:rsidR="008B7F64" w:rsidRPr="00DA7AA8" w:rsidTr="002933BE">
        <w:trPr>
          <w:trHeight w:val="327"/>
        </w:trPr>
        <w:tc>
          <w:tcPr>
            <w:tcW w:w="2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5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4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3.2.1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домов престарелых, домов ребе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ка, детских домов, пунктов ночлега для бездомных граждан;</w:t>
            </w:r>
          </w:p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</w:t>
            </w:r>
            <w:r w:rsidRPr="00DD2943">
              <w:rPr>
                <w:rFonts w:ascii="Times New Roman" w:hAnsi="Times New Roman"/>
              </w:rPr>
              <w:t>ж</w:t>
            </w:r>
            <w:r w:rsidRPr="00DD2943">
              <w:rPr>
                <w:rFonts w:ascii="Times New Roman" w:hAnsi="Times New Roman"/>
              </w:rPr>
              <w:t>денных переселенцев, лиц, признанных беженцами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3.2.2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D2943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</w:t>
            </w:r>
            <w:r w:rsidRPr="00DD2943">
              <w:rPr>
                <w:rFonts w:ascii="Times New Roman" w:hAnsi="Times New Roman"/>
              </w:rPr>
              <w:t>и</w:t>
            </w:r>
            <w:r w:rsidRPr="00DD2943">
              <w:rPr>
                <w:rFonts w:ascii="Times New Roman" w:hAnsi="Times New Roman"/>
              </w:rPr>
              <w:t>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3.2.3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3.2.4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72" w:anchor="block_1047" w:history="1">
              <w:r w:rsidRPr="00DD2943">
                <w:rPr>
                  <w:rFonts w:ascii="Times New Roman" w:hAnsi="Times New Roman"/>
                </w:rPr>
                <w:t>кодом 4.7</w:t>
              </w:r>
            </w:hyperlink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ind w:left="75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3.10.2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Приюты для животных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вет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ринарных услуг в стационаре;</w:t>
            </w:r>
          </w:p>
          <w:p w:rsidR="008B7F64" w:rsidRPr="00DD2943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ind w:left="75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транспорта, используемого в целях осуществления видов деятельности, предусмотренных </w:t>
            </w: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видами разрешенного использования с </w:t>
            </w:r>
            <w:hyperlink r:id="rId73" w:anchor="block_1030" w:history="1">
              <w:r w:rsidRPr="00DD294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74" w:anchor="block_1040" w:history="1">
              <w:r w:rsidRPr="00DD294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продажи тов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ров, торговая площадь которых составляет до 5000 кв. м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contextualSpacing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D2943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 допустимые только в качестве </w:t>
            </w:r>
            <w:proofErr w:type="gramStart"/>
            <w:r w:rsidRPr="00DD2943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D2943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D2943">
              <w:rPr>
                <w:i/>
                <w:sz w:val="24"/>
                <w:szCs w:val="24"/>
                <w:bdr w:val="nil"/>
              </w:rPr>
              <w:t>е</w:t>
            </w:r>
            <w:r w:rsidRPr="00DD2943">
              <w:rPr>
                <w:i/>
                <w:sz w:val="24"/>
                <w:szCs w:val="24"/>
                <w:bdr w:val="nil"/>
              </w:rPr>
              <w:t>шенного использования и условно разрешённым видам использования и осуществляемые совместно с ними в зоне ЗД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294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en-US"/>
              </w:rPr>
              <w:t>площадки для сбора мусора;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/>
                <w:color w:val="auto"/>
                <w:sz w:val="24"/>
                <w:szCs w:val="24"/>
              </w:rPr>
              <w:t>земельные участки (территории) общего пользования.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519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5361"/>
        <w:gridCol w:w="12"/>
        <w:gridCol w:w="4288"/>
        <w:gridCol w:w="12"/>
        <w:gridCol w:w="9"/>
      </w:tblGrid>
      <w:tr w:rsidR="008B7F64" w:rsidRPr="00DA7AA8" w:rsidTr="002933BE">
        <w:trPr>
          <w:gridAfter w:val="1"/>
          <w:wAfter w:w="3" w:type="pct"/>
          <w:trHeight w:val="327"/>
        </w:trPr>
        <w:tc>
          <w:tcPr>
            <w:tcW w:w="3591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406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щадь: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50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Предельная высота зданий: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фоновая застройка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выше средней высоты существующих зданий в квартале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Доминанты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чем на тридцать процентов выше сре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ней высоты существующих зданий в квартале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этажей (тридцать метров)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комплексной реконструкции ква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тала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этажей (тридцать метров)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расположенных на вновь осваиваемых территориях</w:t>
            </w:r>
            <w:proofErr w:type="gramEnd"/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68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bdr w:val="nil"/>
              </w:rPr>
            </w:pP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Минимальные отступы от границ земельных учас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т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ков в целях определения мест допустимого разм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щения зданий, строений, сооружений, за пределами которых запрещено строительство зданий, стро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ний, сооружений до: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 зданий без окон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расстоянии, обеспечивающем нормативную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инсоляцию и освещённость на высоте шесть ме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 по границам сопряженных земельных учас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ков, но не менее шести метров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кроме участков, не предназначенных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строительства зданий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стен зданий с окнами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 метров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красных линий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ноль метров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bdr w:val="nil"/>
              </w:rPr>
            </w:pP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Максимальный процент застройки в границах з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 w:cs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определяется проектной документацией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sz w:val="24"/>
                <w:szCs w:val="24"/>
                <w:bdr w:val="nil"/>
                <w:lang w:val="ru-RU"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лечебных корпусов от кра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линии застройки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тридцати метров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расположении в жилой зоне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75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риторией, на которой находятся де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ские игровые и спортивные площадки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кушка», «Пенал» и другие)</w:t>
            </w: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eastAsia="Helvetica Neue Light"/>
                <w:sz w:val="24"/>
                <w:szCs w:val="24"/>
                <w:bdr w:val="nil"/>
              </w:rPr>
            </w:pPr>
            <w:r w:rsidRPr="00DD2943">
              <w:rPr>
                <w:rFonts w:eastAsia="Helvetica Neue Light"/>
                <w:sz w:val="24"/>
                <w:szCs w:val="24"/>
                <w:bdr w:val="nil"/>
              </w:rPr>
              <w:t>Нормы парковки: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поликлиники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четыре - шесть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посещений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больницы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шесть - десять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-мест на сто коек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gridAfter w:val="2"/>
          <w:wAfter w:w="7" w:type="pct"/>
          <w:trHeight w:val="273"/>
        </w:trPr>
        <w:tc>
          <w:tcPr>
            <w:tcW w:w="183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Озеленение территории</w:t>
            </w:r>
          </w:p>
        </w:tc>
        <w:tc>
          <w:tcPr>
            <w:tcW w:w="17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пятидесяти процентов площади терр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тории участка </w:t>
            </w:r>
          </w:p>
        </w:tc>
        <w:tc>
          <w:tcPr>
            <w:tcW w:w="1406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ерритория лечебного учреждения должна быть разделена на функциональные зоны, озеленена, благоустроена и ограждена в соответствии с нормами СанПиН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апрещено уменьшение размеров выделенных земельных участков специальных учебных заведений, размещение зданий и сооружений, функц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онально не связанных с обучением и проживанием, больничных и оздоровительных комплексов при реконструкции жилой застройки и новом строительстве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апрещена установка (прохождение) транзитных высоковольтных линий электропередач (далее - ЛЭП) свыше 110 </w:t>
            </w:r>
            <w:proofErr w:type="spellStart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</w:t>
            </w:r>
            <w:proofErr w:type="spellEnd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над территорией лечебно-профилактических учреждений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8B7F64" w:rsidRPr="00DD2943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DD2943">
        <w:rPr>
          <w:b/>
          <w:szCs w:val="28"/>
        </w:rPr>
        <w:lastRenderedPageBreak/>
        <w:t>Статья 35.2.5. РИ. Зона объектов религиозного использования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РИ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644"/>
        <w:gridCol w:w="9405"/>
      </w:tblGrid>
      <w:tr w:rsidR="008B7F64" w:rsidRPr="00DA7AA8" w:rsidTr="002933BE">
        <w:trPr>
          <w:trHeight w:val="327"/>
        </w:trPr>
        <w:tc>
          <w:tcPr>
            <w:tcW w:w="35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53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1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32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3.1.1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D2943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</w:t>
            </w:r>
            <w:r w:rsidRPr="00DD2943">
              <w:rPr>
                <w:rFonts w:ascii="Times New Roman" w:hAnsi="Times New Roman"/>
              </w:rPr>
              <w:t>и</w:t>
            </w:r>
            <w:r w:rsidRPr="00DD2943">
              <w:rPr>
                <w:rFonts w:ascii="Times New Roman" w:hAnsi="Times New Roman"/>
              </w:rPr>
              <w:t>ний электропередач, трансформаторных подстанций, газопроводов, линий связи, тел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фонных станций, канализаций, стоянок, гаражей и мастерских для обслуживания уб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09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3.1.2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Административные здания организаций, обеспечивающих предоставление ко</w:t>
            </w:r>
            <w:r w:rsidRPr="00DD2943">
              <w:rPr>
                <w:rFonts w:ascii="Times New Roman" w:hAnsi="Times New Roman"/>
              </w:rPr>
              <w:t>м</w:t>
            </w:r>
            <w:r w:rsidRPr="00DD2943">
              <w:rPr>
                <w:rFonts w:ascii="Times New Roman" w:hAnsi="Times New Roman"/>
              </w:rPr>
              <w:t>мунальных услуг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71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ind w:left="6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оказания нас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лению или организациям бытовых услуг (мастерские мелкого ремонта, ателье, бани, п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рикмахерские,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9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3.7.1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</w:t>
            </w:r>
            <w:r w:rsidRPr="00DD2943">
              <w:rPr>
                <w:rFonts w:ascii="Times New Roman" w:hAnsi="Times New Roman"/>
              </w:rPr>
              <w:t>б</w:t>
            </w:r>
            <w:r w:rsidRPr="00DD2943">
              <w:rPr>
                <w:rFonts w:ascii="Times New Roman" w:hAnsi="Times New Roman"/>
              </w:rPr>
              <w:t>рядов и церемоний (в том числе церкви, соборы, храмы, часовни, мечети, молельные дома, синагоги)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9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3.7.2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</w:t>
            </w:r>
            <w:r w:rsidRPr="00DD2943">
              <w:rPr>
                <w:rFonts w:ascii="Times New Roman" w:hAnsi="Times New Roman"/>
              </w:rPr>
              <w:t>ь</w:t>
            </w:r>
            <w:r w:rsidRPr="00DD2943">
              <w:rPr>
                <w:rFonts w:ascii="Times New Roman" w:hAnsi="Times New Roman"/>
              </w:rPr>
              <w:t>ности (монастыри, скиты, дома священнослужителей, воскресные и религиозные шк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лы, семинарии, духовные училища)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9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12.0.1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D2943">
              <w:rPr>
                <w:rFonts w:ascii="Times New Roman" w:hAnsi="Times New Roman"/>
              </w:rPr>
              <w:t>велотранспортной</w:t>
            </w:r>
            <w:proofErr w:type="spellEnd"/>
            <w:r w:rsidRPr="00DD2943">
              <w:rPr>
                <w:rFonts w:ascii="Times New Roman" w:hAnsi="Times New Roman"/>
              </w:rPr>
              <w:t xml:space="preserve"> и инжене</w:t>
            </w:r>
            <w:r w:rsidRPr="00DD2943">
              <w:rPr>
                <w:rFonts w:ascii="Times New Roman" w:hAnsi="Times New Roman"/>
              </w:rPr>
              <w:t>р</w:t>
            </w:r>
            <w:r w:rsidRPr="00DD2943">
              <w:rPr>
                <w:rFonts w:ascii="Times New Roman" w:hAnsi="Times New Roman"/>
              </w:rPr>
              <w:t>ной инфраструктуры;</w:t>
            </w:r>
          </w:p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DD2943">
              <w:rPr>
                <w:rFonts w:ascii="Times New Roman" w:hAnsi="Times New Roman"/>
              </w:rPr>
              <w:t>дств в гр</w:t>
            </w:r>
            <w:proofErr w:type="gramEnd"/>
            <w:r w:rsidRPr="00DD2943">
              <w:rPr>
                <w:rFonts w:ascii="Times New Roman" w:hAnsi="Times New Roman"/>
              </w:rPr>
              <w:t>аницах горо</w:t>
            </w:r>
            <w:r w:rsidRPr="00DD2943">
              <w:rPr>
                <w:rFonts w:ascii="Times New Roman" w:hAnsi="Times New Roman"/>
              </w:rPr>
              <w:t>д</w:t>
            </w:r>
            <w:r w:rsidRPr="00DD2943">
              <w:rPr>
                <w:rFonts w:ascii="Times New Roman" w:hAnsi="Times New Roman"/>
              </w:rPr>
              <w:lastRenderedPageBreak/>
              <w:t>ских улиц и дорог, за исключением предусмотренных видами разрешенного использ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вания с </w:t>
            </w:r>
            <w:hyperlink r:id="rId75" w:anchor="block_10271" w:history="1">
              <w:r w:rsidRPr="00DD2943">
                <w:rPr>
                  <w:rFonts w:ascii="Times New Roman" w:hAnsi="Times New Roman"/>
                </w:rPr>
                <w:t>кодами 2.7.1</w:t>
              </w:r>
            </w:hyperlink>
            <w:r w:rsidRPr="00DD2943">
              <w:rPr>
                <w:rFonts w:ascii="Times New Roman" w:hAnsi="Times New Roman"/>
              </w:rPr>
              <w:t>, </w:t>
            </w:r>
            <w:hyperlink r:id="rId76" w:anchor="block_1049" w:history="1">
              <w:r w:rsidRPr="00DD2943">
                <w:rPr>
                  <w:rFonts w:ascii="Times New Roman" w:hAnsi="Times New Roman"/>
                </w:rPr>
                <w:t>4.9</w:t>
              </w:r>
            </w:hyperlink>
            <w:r w:rsidRPr="00DD2943">
              <w:rPr>
                <w:rFonts w:ascii="Times New Roman" w:hAnsi="Times New Roman"/>
              </w:rPr>
              <w:t xml:space="preserve">, </w:t>
            </w:r>
            <w:hyperlink r:id="rId77" w:anchor="block_1723" w:history="1">
              <w:r w:rsidRPr="00DD2943">
                <w:rPr>
                  <w:rFonts w:ascii="Times New Roman" w:hAnsi="Times New Roman"/>
                </w:rPr>
                <w:t>7.2.3</w:t>
              </w:r>
            </w:hyperlink>
            <w:r w:rsidRPr="00DD2943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9"/>
        </w:trPr>
        <w:tc>
          <w:tcPr>
            <w:tcW w:w="3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53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1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DD2943">
              <w:rPr>
                <w:rFonts w:ascii="Times New Roman" w:hAnsi="Times New Roman"/>
              </w:rPr>
              <w:t>к</w:t>
            </w:r>
            <w:r w:rsidRPr="00DD2943">
              <w:rPr>
                <w:rFonts w:ascii="Times New Roman" w:hAnsi="Times New Roman"/>
              </w:rPr>
              <w:t>турных форм, некапитальных нестационарных строений и сооружений, информацио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ных щитов и указателей, применяемых как составные части благоустройства террит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рии, общественных туалетов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color w:val="auto"/>
          <w:sz w:val="22"/>
          <w:szCs w:val="22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РИ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4538"/>
        <w:gridCol w:w="9499"/>
      </w:tblGrid>
      <w:tr w:rsidR="008B7F64" w:rsidRPr="00DA7AA8" w:rsidTr="002933BE">
        <w:trPr>
          <w:trHeight w:val="327"/>
        </w:trPr>
        <w:tc>
          <w:tcPr>
            <w:tcW w:w="35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50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4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обслуж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вание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гра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ж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данам амбулаторно-поликлинической медицинской помощи (поликлиники, фельдше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ские пункты, пункты здравоохранения, центры матери и ребёнка, диагностические це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тры, молочные кухни, станции донорства крови, клинические лаборатории)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выращивание сельскохозяйственных культур;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eastAsia="Helvetica Neue Light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индивидуальных гаражей и хозяйственных построек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3.10.1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вет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ринарных услуг без содержания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тов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а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78" w:anchor="block_103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79" w:anchor="block_104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 также для стоянки и хранения 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150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3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кладбищ, крематориев и мест захоронения;</w:t>
            </w:r>
          </w:p>
          <w:p w:rsidR="008B7F64" w:rsidRPr="00DA7AA8" w:rsidRDefault="008B7F64" w:rsidP="002933BE">
            <w:pPr>
              <w:pStyle w:val="aff2"/>
              <w:jc w:val="both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соответствующих культовых сооружений;</w:t>
            </w:r>
          </w:p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осуществление деятельности по производству продукции ритуально-обрядового назнач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РИ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0"/>
        <w:rPr>
          <w:rFonts w:ascii="Cambria" w:hAnsi="Cambria"/>
          <w:color w:val="auto"/>
          <w:sz w:val="22"/>
          <w:szCs w:val="22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4369"/>
        <w:gridCol w:w="5160"/>
      </w:tblGrid>
      <w:tr w:rsidR="008B7F64" w:rsidRPr="00DA7AA8" w:rsidTr="002933BE">
        <w:trPr>
          <w:trHeight w:val="327"/>
        </w:trPr>
        <w:tc>
          <w:tcPr>
            <w:tcW w:w="3292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70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о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строител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 от трёхсот до тысячи двухсот квадратных метров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т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ков в целях определения мест допустимого разм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щения зданий, строений, сооружений, за пределами которых запрещено строительство зданий, стро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ний, сооружений</w:t>
            </w:r>
          </w:p>
        </w:tc>
        <w:tc>
          <w:tcPr>
            <w:tcW w:w="1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индивидуального жилищного строител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 минимальное расстояние от границ сосе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него участка до основного строения не менее трёх метров;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зданий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степени огнестойкости не менее семи метров пятидесяти сантиметров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шести этажей</w:t>
            </w: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для индивидуального жилищного стро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4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 процентов для жилищного строительства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sz w:val="24"/>
                <w:szCs w:val="24"/>
                <w:bdr w:val="nil"/>
                <w:lang w:val="ru-RU" w:eastAsia="ru-RU"/>
              </w:rPr>
            </w:pP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4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рой находятся детские игровые и спортивные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4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щение временных гаражей («Ракушка», «П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нал» и другие)</w:t>
            </w: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DD2943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DD2943">
        <w:rPr>
          <w:b/>
          <w:szCs w:val="28"/>
        </w:rPr>
        <w:t>Статья 35.2.6. ОКН. Зона объектов культурного наследия</w:t>
      </w:r>
    </w:p>
    <w:p w:rsidR="008B7F64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ОКН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63"/>
        <w:gridCol w:w="9354"/>
      </w:tblGrid>
      <w:tr w:rsidR="008B7F64" w:rsidRPr="00DA7AA8" w:rsidTr="002933BE">
        <w:trPr>
          <w:trHeight w:val="327"/>
        </w:trPr>
        <w:tc>
          <w:tcPr>
            <w:tcW w:w="32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62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5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3"/>
        </w:trPr>
        <w:tc>
          <w:tcPr>
            <w:tcW w:w="32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3.6.1</w:t>
            </w:r>
          </w:p>
        </w:tc>
        <w:tc>
          <w:tcPr>
            <w:tcW w:w="16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0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842"/>
        </w:trPr>
        <w:tc>
          <w:tcPr>
            <w:tcW w:w="32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16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5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7A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Историко-культурная деятельность</w:t>
            </w:r>
          </w:p>
        </w:tc>
        <w:tc>
          <w:tcPr>
            <w:tcW w:w="30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ний, объектов культурного наследия, хозяйственная деятельность, являющаяся истор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</w:tbl>
    <w:p w:rsidR="008B7F64" w:rsidRPr="00DD2943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DD2943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ОКН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9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966"/>
        <w:gridCol w:w="9354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62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5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323" w:type="pct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lastRenderedPageBreak/>
              <w:t>12.0.1</w:t>
            </w:r>
          </w:p>
        </w:tc>
        <w:tc>
          <w:tcPr>
            <w:tcW w:w="1622" w:type="pct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055" w:type="pct"/>
            <w:shd w:val="clear" w:color="auto" w:fill="FFFFFF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</w:t>
            </w:r>
            <w:r w:rsidRPr="00DD2943">
              <w:rPr>
                <w:rFonts w:ascii="Times New Roman" w:hAnsi="Times New Roman"/>
              </w:rPr>
              <w:t>у</w:t>
            </w:r>
            <w:r w:rsidRPr="00DD2943">
              <w:rPr>
                <w:rFonts w:ascii="Times New Roman" w:hAnsi="Times New Roman"/>
              </w:rPr>
              <w:t xml:space="preserve">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D2943">
              <w:rPr>
                <w:rFonts w:ascii="Times New Roman" w:hAnsi="Times New Roman"/>
              </w:rPr>
              <w:t>велотранспортной</w:t>
            </w:r>
            <w:proofErr w:type="spellEnd"/>
            <w:r w:rsidRPr="00DD2943">
              <w:rPr>
                <w:rFonts w:ascii="Times New Roman" w:hAnsi="Times New Roman"/>
              </w:rPr>
              <w:t xml:space="preserve"> и инж</w:t>
            </w:r>
            <w:r w:rsidRPr="00DD2943">
              <w:rPr>
                <w:rFonts w:ascii="Times New Roman" w:hAnsi="Times New Roman"/>
              </w:rPr>
              <w:t>е</w:t>
            </w:r>
            <w:r w:rsidRPr="00DD2943">
              <w:rPr>
                <w:rFonts w:ascii="Times New Roman" w:hAnsi="Times New Roman"/>
              </w:rPr>
              <w:t>нерной инфраструктуры;</w:t>
            </w:r>
          </w:p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DD2943">
              <w:rPr>
                <w:rFonts w:ascii="Times New Roman" w:hAnsi="Times New Roman"/>
              </w:rPr>
              <w:t>дств в гр</w:t>
            </w:r>
            <w:proofErr w:type="gramEnd"/>
            <w:r w:rsidRPr="00DD2943">
              <w:rPr>
                <w:rFonts w:ascii="Times New Roman" w:hAnsi="Times New Roman"/>
              </w:rPr>
              <w:t>аницах г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родских улиц и дорог, за исключением предусмотренных видами разрешенного и</w:t>
            </w:r>
            <w:r w:rsidRPr="00DD2943">
              <w:rPr>
                <w:rFonts w:ascii="Times New Roman" w:hAnsi="Times New Roman"/>
              </w:rPr>
              <w:t>с</w:t>
            </w:r>
            <w:r w:rsidRPr="00DD2943">
              <w:rPr>
                <w:rFonts w:ascii="Times New Roman" w:hAnsi="Times New Roman"/>
              </w:rPr>
              <w:t>пользования с </w:t>
            </w:r>
            <w:hyperlink r:id="rId80" w:anchor="block_10271" w:history="1">
              <w:r w:rsidRPr="00DD2943">
                <w:rPr>
                  <w:rFonts w:ascii="Times New Roman" w:hAnsi="Times New Roman"/>
                </w:rPr>
                <w:t>кодами 2.7.1</w:t>
              </w:r>
            </w:hyperlink>
            <w:r w:rsidRPr="00DD2943">
              <w:rPr>
                <w:rFonts w:ascii="Times New Roman" w:hAnsi="Times New Roman"/>
              </w:rPr>
              <w:t>, </w:t>
            </w:r>
            <w:hyperlink r:id="rId81" w:anchor="block_1049" w:history="1">
              <w:r w:rsidRPr="00DD2943">
                <w:rPr>
                  <w:rFonts w:ascii="Times New Roman" w:hAnsi="Times New Roman"/>
                </w:rPr>
                <w:t>4.9</w:t>
              </w:r>
            </w:hyperlink>
            <w:r w:rsidRPr="00DD2943">
              <w:rPr>
                <w:rFonts w:ascii="Times New Roman" w:hAnsi="Times New Roman"/>
              </w:rPr>
              <w:t xml:space="preserve">, </w:t>
            </w:r>
            <w:hyperlink r:id="rId82" w:anchor="block_1723" w:history="1">
              <w:r w:rsidRPr="00DD2943">
                <w:rPr>
                  <w:rFonts w:ascii="Times New Roman" w:hAnsi="Times New Roman"/>
                </w:rPr>
                <w:t>7.2.3</w:t>
              </w:r>
            </w:hyperlink>
            <w:r w:rsidRPr="00DD2943">
              <w:rPr>
                <w:rFonts w:ascii="Times New Roman" w:hAnsi="Times New Roman"/>
              </w:rPr>
              <w:t>, а также некапитальных сооружений, предназн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ченных для охраны транспортных средств</w:t>
            </w: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323" w:type="pct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12.0.2</w:t>
            </w:r>
          </w:p>
        </w:tc>
        <w:tc>
          <w:tcPr>
            <w:tcW w:w="1622" w:type="pct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055" w:type="pct"/>
            <w:shd w:val="clear" w:color="auto" w:fill="FFFFFF"/>
            <w:tcMar>
              <w:left w:w="103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DD2943">
              <w:rPr>
                <w:rFonts w:ascii="Times New Roman" w:hAnsi="Times New Roman"/>
              </w:rPr>
              <w:t>к</w:t>
            </w:r>
            <w:r w:rsidRPr="00DD2943">
              <w:rPr>
                <w:rFonts w:ascii="Times New Roman" w:hAnsi="Times New Roman"/>
              </w:rPr>
              <w:t>турных форм, некапитальных нестационарных строений и сооружений, информацио</w:t>
            </w:r>
            <w:r w:rsidRPr="00DD2943">
              <w:rPr>
                <w:rFonts w:ascii="Times New Roman" w:hAnsi="Times New Roman"/>
              </w:rPr>
              <w:t>н</w:t>
            </w:r>
            <w:r w:rsidRPr="00DD2943">
              <w:rPr>
                <w:rFonts w:ascii="Times New Roman" w:hAnsi="Times New Roman"/>
              </w:rPr>
              <w:t>ных щитов и указателей, применяемых как составные части благоустройства террит</w:t>
            </w:r>
            <w:r w:rsidRPr="00DD2943">
              <w:rPr>
                <w:rFonts w:ascii="Times New Roman" w:hAnsi="Times New Roman"/>
              </w:rPr>
              <w:t>о</w:t>
            </w:r>
            <w:r w:rsidRPr="00DD2943">
              <w:rPr>
                <w:rFonts w:ascii="Times New Roman" w:hAnsi="Times New Roman"/>
              </w:rPr>
              <w:t>рии, общественных туалетов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contextualSpacing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D2943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 допустимые только в качестве </w:t>
            </w:r>
            <w:proofErr w:type="gramStart"/>
            <w:r w:rsidRPr="00DD2943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D2943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D2943">
              <w:rPr>
                <w:i/>
                <w:sz w:val="24"/>
                <w:szCs w:val="24"/>
                <w:bdr w:val="nil"/>
              </w:rPr>
              <w:t>е</w:t>
            </w:r>
            <w:r w:rsidRPr="00DD2943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ОКН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мусора.</w:t>
            </w:r>
          </w:p>
        </w:tc>
      </w:tr>
    </w:tbl>
    <w:p w:rsidR="008B7F64" w:rsidRPr="00DA7AA8" w:rsidRDefault="008B7F64" w:rsidP="008B7F64">
      <w:pPr>
        <w:pStyle w:val="ConsPlusNormal"/>
        <w:jc w:val="both"/>
        <w:rPr>
          <w:b/>
          <w:sz w:val="24"/>
          <w:szCs w:val="24"/>
        </w:rPr>
      </w:pPr>
    </w:p>
    <w:tbl>
      <w:tblPr>
        <w:tblW w:w="519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827"/>
        <w:gridCol w:w="6662"/>
      </w:tblGrid>
      <w:tr w:rsidR="008B7F64" w:rsidRPr="00DA7AA8" w:rsidTr="002933BE">
        <w:trPr>
          <w:trHeight w:val="327"/>
        </w:trPr>
        <w:tc>
          <w:tcPr>
            <w:tcW w:w="282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струкции объектов капитального строительства</w:t>
            </w:r>
          </w:p>
        </w:tc>
        <w:tc>
          <w:tcPr>
            <w:tcW w:w="217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574" w:type="pct"/>
            <w:shd w:val="clear" w:color="auto" w:fill="auto"/>
            <w:vAlign w:val="center"/>
          </w:tcPr>
          <w:p w:rsidR="008B7F64" w:rsidRPr="00DD2943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D2943">
              <w:rPr>
                <w:sz w:val="24"/>
                <w:szCs w:val="24"/>
              </w:rPr>
              <w:t>Предельные (минимальные и (или) макс</w:t>
            </w:r>
            <w:r w:rsidRPr="00DD2943">
              <w:rPr>
                <w:sz w:val="24"/>
                <w:szCs w:val="24"/>
              </w:rPr>
              <w:t>и</w:t>
            </w:r>
            <w:r w:rsidRPr="00DD2943">
              <w:rPr>
                <w:sz w:val="24"/>
                <w:szCs w:val="24"/>
              </w:rPr>
              <w:t>мальные) размеры земельных участков, в том числе их площадь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B7F64" w:rsidRPr="00DD2943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D2943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8B7F64" w:rsidRPr="00DD2943" w:rsidRDefault="008B7F64" w:rsidP="002933BE">
            <w:pPr>
              <w:ind w:firstLine="49"/>
              <w:contextualSpacing/>
              <w:jc w:val="both"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В качестве минимальной площади земельных участков уст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>навливается площадь, соответствующая минимальным норм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>тивным показателям, предусмотренным местными нормат</w:t>
            </w:r>
            <w:r w:rsidRPr="00DD2943">
              <w:rPr>
                <w:rFonts w:ascii="Times New Roman" w:hAnsi="Times New Roman" w:cs="Times New Roman"/>
              </w:rPr>
              <w:t>и</w:t>
            </w:r>
            <w:r w:rsidRPr="00DD2943">
              <w:rPr>
                <w:rFonts w:ascii="Times New Roman" w:hAnsi="Times New Roman" w:cs="Times New Roman"/>
              </w:rPr>
              <w:t>вами градостроительного проектирования, нормативами гр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>достроительного проектирования Ставропольского края, но</w:t>
            </w:r>
            <w:r w:rsidRPr="00DD2943">
              <w:rPr>
                <w:rFonts w:ascii="Times New Roman" w:hAnsi="Times New Roman" w:cs="Times New Roman"/>
              </w:rPr>
              <w:t>р</w:t>
            </w:r>
            <w:r w:rsidRPr="00DD2943">
              <w:rPr>
                <w:rFonts w:ascii="Times New Roman" w:hAnsi="Times New Roman" w:cs="Times New Roman"/>
              </w:rPr>
              <w:t>мативными правовыми актами и иными требованиями де</w:t>
            </w:r>
            <w:r w:rsidRPr="00DD2943">
              <w:rPr>
                <w:rFonts w:ascii="Times New Roman" w:hAnsi="Times New Roman" w:cs="Times New Roman"/>
              </w:rPr>
              <w:t>й</w:t>
            </w:r>
            <w:r w:rsidRPr="00DD2943">
              <w:rPr>
                <w:rFonts w:ascii="Times New Roman" w:hAnsi="Times New Roman" w:cs="Times New Roman"/>
              </w:rPr>
              <w:t>ствующего законодательства к размерам земельных участков.</w:t>
            </w: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574" w:type="pct"/>
            <w:shd w:val="clear" w:color="auto" w:fill="auto"/>
            <w:vAlign w:val="center"/>
          </w:tcPr>
          <w:p w:rsidR="008B7F64" w:rsidRPr="00DD2943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D2943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</w:t>
            </w:r>
            <w:r w:rsidRPr="00DD2943">
              <w:rPr>
                <w:sz w:val="24"/>
                <w:szCs w:val="24"/>
              </w:rPr>
              <w:t>у</w:t>
            </w:r>
            <w:r w:rsidRPr="00DD2943">
              <w:rPr>
                <w:sz w:val="24"/>
                <w:szCs w:val="24"/>
              </w:rPr>
              <w:t>стимого размещения зданий, строений, с</w:t>
            </w:r>
            <w:r w:rsidRPr="00DD2943">
              <w:rPr>
                <w:sz w:val="24"/>
                <w:szCs w:val="24"/>
              </w:rPr>
              <w:t>о</w:t>
            </w:r>
            <w:r w:rsidRPr="00DD2943">
              <w:rPr>
                <w:sz w:val="24"/>
                <w:szCs w:val="24"/>
              </w:rPr>
              <w:t>оружений, за пределами которых запрещено строительство зданий, строений, сооруж</w:t>
            </w:r>
            <w:r w:rsidRPr="00DD2943">
              <w:rPr>
                <w:sz w:val="24"/>
                <w:szCs w:val="24"/>
              </w:rPr>
              <w:t>е</w:t>
            </w:r>
            <w:r w:rsidRPr="00DD2943">
              <w:rPr>
                <w:sz w:val="24"/>
                <w:szCs w:val="24"/>
              </w:rPr>
              <w:t>ний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B7F64" w:rsidRPr="00DD2943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D2943">
              <w:rPr>
                <w:sz w:val="24"/>
                <w:szCs w:val="24"/>
              </w:rPr>
              <w:t>один метр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8B7F64" w:rsidRPr="00DD2943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Необходимые минимальные отступы зданий, сооружений от границ земельных участков устанавливаются в соответствии с требованиями настоящих Правил, технических регламентов, санитарных норм, противопожарных норм, местных нормат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и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вов градостроительного проектирования и нормативов Ста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в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ропольского края, документации по планировке территории, с 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lastRenderedPageBreak/>
              <w:t>учетом ограничений использования земельных участков и объектов капитального строительства в зонах с особыми условиями использования территории.</w:t>
            </w:r>
            <w:proofErr w:type="gramEnd"/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Предельный мин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и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мальный отступ зданий, сооружений от границ земельных участков составляет 1 м, за исключением случаев установл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е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ния границ земельных участков под смежными (блокирова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н</w:t>
            </w:r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ными) объектами </w:t>
            </w:r>
            <w:proofErr w:type="gramStart"/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>в месте</w:t>
            </w:r>
            <w:proofErr w:type="gramEnd"/>
            <w:r w:rsidRPr="00DD294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их примыкания».</w:t>
            </w: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57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57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Предельная высота зданий, строений, с</w:t>
            </w:r>
            <w:r w:rsidRPr="00DA7AA8">
              <w:rPr>
                <w:sz w:val="24"/>
                <w:szCs w:val="24"/>
              </w:rPr>
              <w:t>о</w:t>
            </w:r>
            <w:r w:rsidRPr="00DA7AA8">
              <w:rPr>
                <w:sz w:val="24"/>
                <w:szCs w:val="24"/>
              </w:rPr>
              <w:t>оружений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57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Максимальный процент застройки в гран</w:t>
            </w:r>
            <w:r w:rsidRPr="00DA7AA8">
              <w:rPr>
                <w:sz w:val="24"/>
                <w:szCs w:val="24"/>
              </w:rPr>
              <w:t>и</w:t>
            </w:r>
            <w:r w:rsidRPr="00DA7AA8">
              <w:rPr>
                <w:sz w:val="24"/>
                <w:szCs w:val="24"/>
              </w:rPr>
              <w:t>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восемьдесят процентов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</w:tbl>
    <w:p w:rsidR="008B7F64" w:rsidRPr="00DD2943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F64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2943">
        <w:rPr>
          <w:rFonts w:ascii="Times New Roman" w:hAnsi="Times New Roman" w:cs="Times New Roman"/>
          <w:b/>
          <w:sz w:val="28"/>
          <w:szCs w:val="28"/>
        </w:rPr>
        <w:t>Статья 35.3. Природно-рекреационные зоны</w:t>
      </w:r>
    </w:p>
    <w:p w:rsidR="008B7F64" w:rsidRPr="00DD2943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DD2943">
        <w:rPr>
          <w:b/>
          <w:szCs w:val="28"/>
        </w:rPr>
        <w:t>Статья 35.3.1. Р-1. Зона парков, скверов и бульваров</w:t>
      </w:r>
    </w:p>
    <w:p w:rsidR="008B7F64" w:rsidRPr="00DD2943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943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Р-1</w:t>
      </w:r>
    </w:p>
    <w:p w:rsidR="008B7F64" w:rsidRPr="00DD2943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742"/>
        <w:gridCol w:w="9600"/>
      </w:tblGrid>
      <w:tr w:rsidR="008B7F64" w:rsidRPr="00DA7AA8" w:rsidTr="002933BE">
        <w:trPr>
          <w:trHeight w:val="327"/>
        </w:trPr>
        <w:tc>
          <w:tcPr>
            <w:tcW w:w="2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5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4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разрешенного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4.8.1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contextualSpacing/>
              <w:rPr>
                <w:rFonts w:ascii="Times New Roman" w:eastAsia="Helvetica Neue Light" w:hAnsi="Times New Roman" w:cs="Times New Roman"/>
                <w:bdr w:val="nil"/>
              </w:rPr>
            </w:pPr>
            <w:r w:rsidRPr="00DD2943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480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3.6.1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Объекты культурно-досуговой деятельн</w:t>
            </w:r>
            <w:r w:rsidRPr="00DD2943">
              <w:rPr>
                <w:rFonts w:ascii="Times New Roman" w:hAnsi="Times New Roman" w:cs="Times New Roman"/>
              </w:rPr>
              <w:t>о</w:t>
            </w:r>
            <w:r w:rsidRPr="00DD294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D2943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</w:t>
            </w:r>
            <w:r w:rsidRPr="00DD2943">
              <w:rPr>
                <w:rFonts w:ascii="Times New Roman" w:hAnsi="Times New Roman" w:cs="Times New Roman"/>
              </w:rPr>
              <w:t>у</w:t>
            </w:r>
            <w:r w:rsidRPr="00DD2943">
              <w:rPr>
                <w:rFonts w:ascii="Times New Roman" w:hAnsi="Times New Roman" w:cs="Times New Roman"/>
              </w:rPr>
              <w:t>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382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3.6.2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1"/>
                <w:bdr w:val="nil"/>
                <w:lang w:bidi="en-US"/>
              </w:rPr>
            </w:pPr>
            <w:proofErr w:type="gramStart"/>
            <w:r w:rsidRPr="00DD2943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</w:t>
            </w:r>
            <w:r w:rsidRPr="00DD2943">
              <w:rPr>
                <w:rFonts w:ascii="Times New Roman" w:hAnsi="Times New Roman" w:cs="Times New Roman"/>
              </w:rPr>
              <w:t>о</w:t>
            </w:r>
            <w:r w:rsidRPr="00DD2943">
              <w:rPr>
                <w:rFonts w:ascii="Times New Roman" w:hAnsi="Times New Roman" w:cs="Times New Roman"/>
              </w:rPr>
              <w:t>стопримечательных мест, мест бытования исторических промыслов, производств и рем</w:t>
            </w:r>
            <w:r w:rsidRPr="00DD2943">
              <w:rPr>
                <w:rFonts w:ascii="Times New Roman" w:hAnsi="Times New Roman" w:cs="Times New Roman"/>
              </w:rPr>
              <w:t>е</w:t>
            </w:r>
            <w:r w:rsidRPr="00DD2943">
              <w:rPr>
                <w:rFonts w:ascii="Times New Roman" w:hAnsi="Times New Roman" w:cs="Times New Roman"/>
              </w:rPr>
              <w:t>сел, исторических поселений, недействующих военных и гражданских захоронений, об</w:t>
            </w:r>
            <w:r w:rsidRPr="00DD2943">
              <w:rPr>
                <w:rFonts w:ascii="Times New Roman" w:hAnsi="Times New Roman" w:cs="Times New Roman"/>
              </w:rPr>
              <w:t>ъ</w:t>
            </w:r>
            <w:r w:rsidRPr="00DD2943">
              <w:rPr>
                <w:rFonts w:ascii="Times New Roman" w:hAnsi="Times New Roman" w:cs="Times New Roman"/>
              </w:rPr>
              <w:t>ектов культурного наследия, хозяйственная деятельность, являющаяся историческим пр</w:t>
            </w:r>
            <w:r w:rsidRPr="00DD2943">
              <w:rPr>
                <w:rFonts w:ascii="Times New Roman" w:hAnsi="Times New Roman" w:cs="Times New Roman"/>
              </w:rPr>
              <w:t>о</w:t>
            </w:r>
            <w:r w:rsidRPr="00DD2943">
              <w:rPr>
                <w:rFonts w:ascii="Times New Roman" w:hAnsi="Times New Roman" w:cs="Times New Roman"/>
              </w:rPr>
              <w:t>мыслом или ремеслом, а также хозяйственная деятельность, обеспечивающая познав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>тельный туризм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spacing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Земельные участки общего пользования.</w:t>
            </w:r>
          </w:p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3" w:anchor="block_11201" w:history="1">
              <w:r w:rsidRPr="00DD2943">
                <w:rPr>
                  <w:rFonts w:ascii="Times New Roman" w:hAnsi="Times New Roman" w:cs="Times New Roman"/>
                </w:rPr>
                <w:t>кодами 12.0.1 - 12.0.2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64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 xml:space="preserve">ров, площадей, проездов, велодорожек и объектов </w:t>
            </w:r>
            <w:proofErr w:type="spellStart"/>
            <w:r w:rsidRPr="00DD2943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DD2943">
              <w:rPr>
                <w:rFonts w:ascii="Times New Roman" w:hAnsi="Times New Roman" w:cs="Times New Roman"/>
              </w:rPr>
              <w:t xml:space="preserve"> и инженерной и</w:t>
            </w:r>
            <w:r w:rsidRPr="00DD2943">
              <w:rPr>
                <w:rFonts w:ascii="Times New Roman" w:hAnsi="Times New Roman" w:cs="Times New Roman"/>
              </w:rPr>
              <w:t>н</w:t>
            </w:r>
            <w:r w:rsidRPr="00DD2943">
              <w:rPr>
                <w:rFonts w:ascii="Times New Roman" w:hAnsi="Times New Roman" w:cs="Times New Roman"/>
              </w:rPr>
              <w:t>фраструктуры;</w:t>
            </w:r>
          </w:p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DD2943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DD2943">
              <w:rPr>
                <w:rFonts w:ascii="Times New Roman" w:hAnsi="Times New Roman" w:cs="Times New Roman"/>
              </w:rPr>
              <w:t>аницах горо</w:t>
            </w:r>
            <w:r w:rsidRPr="00DD2943">
              <w:rPr>
                <w:rFonts w:ascii="Times New Roman" w:hAnsi="Times New Roman" w:cs="Times New Roman"/>
              </w:rPr>
              <w:t>д</w:t>
            </w:r>
            <w:r w:rsidRPr="00DD2943">
              <w:rPr>
                <w:rFonts w:ascii="Times New Roman" w:hAnsi="Times New Roman" w:cs="Times New Roman"/>
              </w:rPr>
              <w:t>ских улиц и дорог, за исключением предусмотренных видами разрешенного использов</w:t>
            </w:r>
            <w:r w:rsidRPr="00DD2943">
              <w:rPr>
                <w:rFonts w:ascii="Times New Roman" w:hAnsi="Times New Roman" w:cs="Times New Roman"/>
              </w:rPr>
              <w:t>а</w:t>
            </w:r>
            <w:r w:rsidRPr="00DD2943">
              <w:rPr>
                <w:rFonts w:ascii="Times New Roman" w:hAnsi="Times New Roman" w:cs="Times New Roman"/>
              </w:rPr>
              <w:t>ния с </w:t>
            </w:r>
            <w:hyperlink r:id="rId84" w:anchor="block_10271" w:history="1">
              <w:r w:rsidRPr="00DD2943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DD2943">
              <w:rPr>
                <w:rFonts w:ascii="Times New Roman" w:hAnsi="Times New Roman" w:cs="Times New Roman"/>
              </w:rPr>
              <w:t>, </w:t>
            </w:r>
            <w:hyperlink r:id="rId85" w:anchor="block_1049" w:history="1">
              <w:r w:rsidRPr="00DD2943">
                <w:rPr>
                  <w:rFonts w:ascii="Times New Roman" w:hAnsi="Times New Roman" w:cs="Times New Roman"/>
                </w:rPr>
                <w:t>4.9</w:t>
              </w:r>
            </w:hyperlink>
            <w:r w:rsidRPr="00DD2943">
              <w:rPr>
                <w:rFonts w:ascii="Times New Roman" w:hAnsi="Times New Roman" w:cs="Times New Roman"/>
              </w:rPr>
              <w:t xml:space="preserve">, </w:t>
            </w:r>
            <w:hyperlink r:id="rId86" w:anchor="block_1723" w:history="1">
              <w:r w:rsidRPr="00DD2943">
                <w:rPr>
                  <w:rFonts w:ascii="Times New Roman" w:hAnsi="Times New Roman" w:cs="Times New Roman"/>
                </w:rPr>
                <w:t>7.2.3</w:t>
              </w:r>
            </w:hyperlink>
            <w:r w:rsidRPr="00DD2943">
              <w:rPr>
                <w:rFonts w:ascii="Times New Roman" w:hAnsi="Times New Roman" w:cs="Times New Roman"/>
              </w:rPr>
              <w:t>, а также некапитальных сооружений,</w:t>
            </w:r>
          </w:p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5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64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55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1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DD2943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</w:t>
            </w:r>
            <w:r w:rsidRPr="00DD2943">
              <w:rPr>
                <w:rFonts w:ascii="Times New Roman" w:hAnsi="Times New Roman" w:cs="Times New Roman"/>
              </w:rPr>
              <w:t>р</w:t>
            </w:r>
            <w:r w:rsidRPr="00DD2943">
              <w:rPr>
                <w:rFonts w:ascii="Times New Roman" w:hAnsi="Times New Roman" w:cs="Times New Roman"/>
              </w:rPr>
              <w:t>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</w:t>
            </w:r>
            <w:r w:rsidRPr="00DD2943">
              <w:rPr>
                <w:rFonts w:ascii="Times New Roman" w:hAnsi="Times New Roman" w:cs="Times New Roman"/>
              </w:rPr>
              <w:t>б</w:t>
            </w:r>
            <w:r w:rsidRPr="00DD2943">
              <w:rPr>
                <w:rFonts w:ascii="Times New Roman" w:hAnsi="Times New Roman" w:cs="Times New Roman"/>
              </w:rPr>
              <w:t>щественных туалетов</w:t>
            </w:r>
          </w:p>
        </w:tc>
      </w:tr>
    </w:tbl>
    <w:p w:rsidR="008B7F64" w:rsidRPr="00943276" w:rsidRDefault="008B7F64" w:rsidP="008B7F64">
      <w:pPr>
        <w:pStyle w:val="afa"/>
        <w:widowControl w:val="0"/>
        <w:spacing w:after="0"/>
        <w:ind w:firstLine="0"/>
        <w:contextualSpacing/>
        <w:rPr>
          <w:rFonts w:ascii="Cambria" w:hAnsi="Cambria"/>
          <w:b/>
          <w:color w:val="auto"/>
          <w:sz w:val="28"/>
          <w:szCs w:val="28"/>
        </w:rPr>
      </w:pPr>
    </w:p>
    <w:p w:rsidR="008B7F64" w:rsidRPr="00943276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276">
        <w:rPr>
          <w:rFonts w:ascii="Times New Roman" w:hAnsi="Times New Roman"/>
          <w:b/>
          <w:sz w:val="28"/>
          <w:szCs w:val="28"/>
        </w:rPr>
        <w:t>Условно-разрешённые виды разрешённого использования земельных участков зоны Р-1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739"/>
        <w:gridCol w:w="9603"/>
      </w:tblGrid>
      <w:tr w:rsidR="008B7F64" w:rsidRPr="00DA7AA8" w:rsidTr="002933BE">
        <w:trPr>
          <w:trHeight w:val="327"/>
        </w:trPr>
        <w:tc>
          <w:tcPr>
            <w:tcW w:w="2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5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4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64" w:right="75"/>
              <w:contextualSpacing/>
              <w:jc w:val="center"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lastRenderedPageBreak/>
              <w:t>3.6.3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DD2943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</w:t>
            </w:r>
            <w:r w:rsidRPr="00DD2943">
              <w:rPr>
                <w:rFonts w:ascii="Times New Roman" w:hAnsi="Times New Roman"/>
              </w:rPr>
              <w:t>а</w:t>
            </w:r>
            <w:r w:rsidRPr="00DD2943">
              <w:rPr>
                <w:rFonts w:ascii="Times New Roman" w:hAnsi="Times New Roman"/>
              </w:rPr>
              <w:t>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ind w:left="6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75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 xml:space="preserve">Размещение </w:t>
            </w:r>
            <w:r w:rsidRPr="00DD2943">
              <w:rPr>
                <w:rFonts w:ascii="Times New Roman" w:eastAsia="Arial Unicode MS" w:hAnsi="Times New Roman"/>
                <w:bdr w:val="nil"/>
              </w:rPr>
              <w:t>объектов капитального строительства</w:t>
            </w:r>
            <w:r w:rsidRPr="00DD2943">
              <w:rPr>
                <w:rFonts w:ascii="Times New Roman" w:eastAsia="Helvetica Neue Light" w:hAnsi="Times New Roman"/>
                <w:bdr w:val="nil"/>
              </w:rPr>
              <w:t xml:space="preserve"> в целях устройства мест общественн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о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ind w:left="6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</w:t>
            </w: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ind w:left="6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5.1.5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43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о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оружения, необходимые для организации водных видов спорта и хранения соответств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у</w:t>
            </w:r>
            <w:r w:rsidRPr="00DD2943">
              <w:rPr>
                <w:rFonts w:ascii="Times New Roman" w:hAnsi="Times New Roman"/>
                <w:sz w:val="24"/>
                <w:szCs w:val="24"/>
              </w:rPr>
              <w:t>ющего инвентаря)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ind w:left="6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15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0" w:name="sub_1052"/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Природно-познавательный туризм</w:t>
            </w:r>
            <w:bookmarkEnd w:id="170"/>
          </w:p>
        </w:tc>
        <w:tc>
          <w:tcPr>
            <w:tcW w:w="31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1"/>
                <w:bdr w:val="nil"/>
                <w:lang w:bidi="en-US"/>
              </w:rPr>
            </w:pP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Размещение баз и палаточных лагерей для проведения походов и экскурсий по ознакомл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е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нию с природой, пеших и конных прогулок, устройство троп и дорожек, размещение щ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и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тов с познавательными сведениями об окружающей природной среде;</w:t>
            </w:r>
          </w:p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 xml:space="preserve">осуществление необходимых природоохранных и </w:t>
            </w:r>
            <w:proofErr w:type="spellStart"/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природовосстановительных</w:t>
            </w:r>
            <w:proofErr w:type="spellEnd"/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 xml:space="preserve"> меропри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я</w:t>
            </w:r>
            <w:r w:rsidRPr="00DD2943">
              <w:rPr>
                <w:rFonts w:ascii="Times New Roman" w:hAnsi="Times New Roman"/>
                <w:kern w:val="1"/>
                <w:bdr w:val="nil"/>
                <w:lang w:bidi="en-US"/>
              </w:rPr>
              <w:t>тий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contextualSpacing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D2943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D2943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D2943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D2943">
              <w:rPr>
                <w:i/>
                <w:sz w:val="24"/>
                <w:szCs w:val="24"/>
                <w:bdr w:val="nil"/>
              </w:rPr>
              <w:t>е</w:t>
            </w:r>
            <w:r w:rsidRPr="00DD2943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Р-1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нестационарные объекты торговли и общественного питания;</w:t>
            </w:r>
          </w:p>
          <w:p w:rsidR="008B7F64" w:rsidRPr="00DD2943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D2943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D2943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0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3034"/>
        <w:gridCol w:w="146"/>
        <w:gridCol w:w="3178"/>
        <w:gridCol w:w="9"/>
        <w:gridCol w:w="3413"/>
      </w:tblGrid>
      <w:tr w:rsidR="008B7F64" w:rsidRPr="00DA7AA8" w:rsidTr="002933BE">
        <w:trPr>
          <w:trHeight w:val="820"/>
        </w:trPr>
        <w:tc>
          <w:tcPr>
            <w:tcW w:w="3881" w:type="pct"/>
            <w:gridSpan w:val="5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 разрешённого строительства, реконструкции объектов капитального строительства</w:t>
            </w:r>
          </w:p>
        </w:tc>
        <w:tc>
          <w:tcPr>
            <w:tcW w:w="111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405"/>
        </w:trPr>
        <w:tc>
          <w:tcPr>
            <w:tcW w:w="1793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Парки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Скверы</w:t>
            </w:r>
          </w:p>
        </w:tc>
        <w:tc>
          <w:tcPr>
            <w:tcW w:w="1121" w:type="pct"/>
            <w:gridSpan w:val="2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 метров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Шесть метров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 xml:space="preserve">Предельные (минимальные и (или) максимальные) </w:t>
            </w:r>
            <w:r w:rsidRPr="00DD2943">
              <w:rPr>
                <w:rFonts w:ascii="Times New Roman" w:eastAsia="Helvetica Neue Light" w:hAnsi="Times New Roman"/>
                <w:bdr w:val="nil"/>
              </w:rPr>
              <w:lastRenderedPageBreak/>
              <w:t>размеры земельных участков, в том числе их пл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о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 менее пяти гектар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0,15- 2 га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lastRenderedPageBreak/>
              <w:t>Максимальный процент застройки в границах з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е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о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го участка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семи процентов территории парка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D2943" w:rsidRDefault="008B7F64" w:rsidP="008B7F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ind w:left="0"/>
              <w:contextualSpacing/>
              <w:jc w:val="center"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при ширине бульвара более пятидесяти метров – не более пяти процентов;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ширине бульвара более 25-50 м – не более трёх пр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центов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территории парка разреш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ется строительство зданий для обслуживания посетителей и эксплуатации парка;</w:t>
            </w:r>
          </w:p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территории сквера застро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запрещена</w:t>
            </w:r>
          </w:p>
        </w:tc>
      </w:tr>
      <w:tr w:rsidR="008B7F64" w:rsidRPr="00DD2943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а</w:t>
            </w:r>
            <w:r w:rsidRPr="00DD2943">
              <w:rPr>
                <w:rFonts w:ascii="Times New Roman" w:eastAsia="Helvetica Neue Light" w:hAnsi="Times New Roman"/>
                <w:bdr w:val="nil"/>
              </w:rPr>
              <w:t>ний, строений, сооружений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подлежит </w:t>
            </w:r>
            <w:r w:rsidRPr="00DD2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установлению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D2943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contextualSpacing/>
              <w:jc w:val="center"/>
              <w:rPr>
                <w:rFonts w:ascii="Times New Roman" w:eastAsia="Helvetica Neue Light" w:hAnsi="Times New Roman"/>
                <w:bdr w:val="nil"/>
              </w:rPr>
            </w:pPr>
            <w:r w:rsidRPr="00DD2943">
              <w:rPr>
                <w:rFonts w:ascii="Times New Roman" w:eastAsia="Helvetica Neue Light" w:hAnsi="Times New Roman"/>
                <w:bdr w:val="nil"/>
              </w:rPr>
              <w:t>не подлежит установлению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D2943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Arial Unicode MS" w:hAnsi="Times New Roman"/>
                <w:spacing w:val="-4"/>
                <w:bdr w:val="nil"/>
              </w:rPr>
              <w:t>от наружных стен зданий и сооружений</w:t>
            </w: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пять метров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jc w:val="center"/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Calibri" w:hAnsi="Times New Roman"/>
                <w:bdr w:val="nil"/>
              </w:rPr>
              <w:t>пять метров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расстояние до оси посадки д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ревьев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</w:p>
        </w:tc>
        <w:tc>
          <w:tcPr>
            <w:tcW w:w="104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1,5 м</w:t>
            </w:r>
          </w:p>
        </w:tc>
        <w:tc>
          <w:tcPr>
            <w:tcW w:w="1042" w:type="pct"/>
            <w:shd w:val="clear" w:color="auto" w:fill="FEFEFE"/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</w:tabs>
              <w:jc w:val="center"/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Calibri" w:hAnsi="Times New Roman"/>
                <w:bdr w:val="nil"/>
              </w:rPr>
              <w:t>1,5 м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расстояние до оси посадки к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старника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магазина</w:t>
            </w:r>
          </w:p>
        </w:tc>
        <w:tc>
          <w:tcPr>
            <w:tcW w:w="9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проектом планировки территории</w:t>
            </w:r>
          </w:p>
        </w:tc>
        <w:tc>
          <w:tcPr>
            <w:tcW w:w="1090" w:type="pct"/>
            <w:gridSpan w:val="2"/>
            <w:shd w:val="clear" w:color="auto" w:fill="FEFEFE"/>
            <w:vAlign w:val="center"/>
          </w:tcPr>
          <w:p w:rsidR="008B7F64" w:rsidRPr="00DA7AA8" w:rsidRDefault="008B7F64" w:rsidP="008B7F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ind w:left="0"/>
              <w:jc w:val="center"/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Arial Unicode MS" w:hAnsi="Times New Roman"/>
                <w:bdr w:val="nil"/>
              </w:rPr>
              <w:t>в соответствии с проектом планировки территории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 из модулей заво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изготовления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аллей, дорожек, площадок</w:t>
            </w:r>
          </w:p>
        </w:tc>
        <w:tc>
          <w:tcPr>
            <w:tcW w:w="9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двадцати восьми процентов территории парка</w:t>
            </w:r>
          </w:p>
        </w:tc>
        <w:tc>
          <w:tcPr>
            <w:tcW w:w="1090" w:type="pct"/>
            <w:gridSpan w:val="2"/>
            <w:shd w:val="clear" w:color="auto" w:fill="FEFEFE"/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семнадцати </w:t>
            </w:r>
            <w:proofErr w:type="gramStart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сорока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центов</w:t>
            </w:r>
            <w:proofErr w:type="gramEnd"/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территории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парковки</w:t>
            </w:r>
          </w:p>
        </w:tc>
        <w:tc>
          <w:tcPr>
            <w:tcW w:w="9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двадцать пять единиц на сто единовременных пос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тителей</w:t>
            </w:r>
          </w:p>
        </w:tc>
        <w:tc>
          <w:tcPr>
            <w:tcW w:w="1090" w:type="pct"/>
            <w:gridSpan w:val="2"/>
            <w:shd w:val="clear" w:color="auto" w:fill="FEFEFE"/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Минимальное соотношение ширины и длины бульвара</w:t>
            </w:r>
          </w:p>
        </w:tc>
        <w:tc>
          <w:tcPr>
            <w:tcW w:w="9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shd w:val="clear" w:color="auto" w:fill="FEFEFE"/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1:3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79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Допустимая рекреационная нагрузка</w:t>
            </w:r>
          </w:p>
        </w:tc>
        <w:tc>
          <w:tcPr>
            <w:tcW w:w="9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пятидесяти человек /гектар</w:t>
            </w:r>
          </w:p>
        </w:tc>
        <w:tc>
          <w:tcPr>
            <w:tcW w:w="1090" w:type="pct"/>
            <w:gridSpan w:val="2"/>
            <w:shd w:val="clear" w:color="auto" w:fill="FEFEFE"/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пятидесяти человек /гектар</w:t>
            </w:r>
          </w:p>
        </w:tc>
        <w:tc>
          <w:tcPr>
            <w:tcW w:w="112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работ связанных с изменением внешних поверхностей общественных зданий, строений, сооружений (в том числе облицовка фас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да, создание и изменение входных групп, создание и остекление навесов, устройство террас, окраска фасадов жилых и общественных зданий, строений, сооружений), независимо от форм собственности, осуществляется в соответствии с паспортом наружной отделки и цветового решения фасада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порядке, предусмотренном постановлением администрации.</w:t>
            </w:r>
            <w:proofErr w:type="gramEnd"/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Изменение фасадов зданий, строений, сооружений, являющихся объектами культурного наследия (памятниками истории и культуры), ос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ществляется в соответствии с требованиями законодательства об объектах культурного наследия.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firstLine="264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Формирование </w:t>
            </w:r>
            <w:proofErr w:type="gramStart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архитектурного решения</w:t>
            </w:r>
            <w:proofErr w:type="gramEnd"/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фасадов зданий, строений,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пуляризации и государственной охраны объектов культурного наследия. Оформление колористических решений фасадов зданий, строений, 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оружений, являющихся объектами культурного наследия, в том числе выявленными объектами культурного наследия, производится в составе соответствующей проектной документации.</w:t>
            </w: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7E1C0D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7E1C0D">
        <w:rPr>
          <w:b/>
          <w:szCs w:val="28"/>
        </w:rPr>
        <w:t>Статья 35.3.2. Р-3. Зона естественного природного ландшафта и зеленых насаждений общего пользования</w:t>
      </w:r>
    </w:p>
    <w:p w:rsidR="008B7F64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7E1C0D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1C0D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Р-3</w:t>
      </w:r>
    </w:p>
    <w:p w:rsidR="008B7F64" w:rsidRPr="007E1C0D" w:rsidRDefault="008B7F64" w:rsidP="008B7F64">
      <w:pPr>
        <w:pStyle w:val="afffe"/>
        <w:spacing w:before="0"/>
        <w:contextualSpacing/>
        <w:rPr>
          <w:sz w:val="28"/>
        </w:rPr>
      </w:pPr>
    </w:p>
    <w:tbl>
      <w:tblPr>
        <w:tblStyle w:val="-11"/>
        <w:tblW w:w="15276" w:type="dxa"/>
        <w:tblLook w:val="04A0" w:firstRow="1" w:lastRow="0" w:firstColumn="1" w:lastColumn="0" w:noHBand="0" w:noVBand="1"/>
      </w:tblPr>
      <w:tblGrid>
        <w:gridCol w:w="966"/>
        <w:gridCol w:w="5107"/>
        <w:gridCol w:w="9203"/>
      </w:tblGrid>
      <w:tr w:rsidR="008B7F64" w:rsidRPr="00DA7AA8" w:rsidTr="0029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код класс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ифика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тора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пользования</w:t>
            </w: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</w:tcBorders>
            <w:vAlign w:val="center"/>
          </w:tcPr>
          <w:p w:rsidR="008B7F64" w:rsidRPr="007E1C0D" w:rsidRDefault="008B7F64" w:rsidP="002933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1C0D">
              <w:rPr>
                <w:rFonts w:ascii="Times New Roman" w:hAnsi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8B7F64" w:rsidRPr="00DA7AA8" w:rsidRDefault="008B7F64" w:rsidP="00293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9203" w:type="dxa"/>
            <w:tcBorders>
              <w:top w:val="single" w:sz="4" w:space="0" w:color="auto"/>
            </w:tcBorders>
          </w:tcPr>
          <w:p w:rsidR="008B7F64" w:rsidRPr="00DA7AA8" w:rsidRDefault="008B7F64" w:rsidP="0029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/>
                <w:bCs/>
                <w:sz w:val="24"/>
                <w:szCs w:val="24"/>
              </w:rPr>
              <w:t>Сохранение отдельных естественных качеств окружающей природной среды путём ограничения хозяйственной деятельности в данной зоне, в частности создание и уход за запретными полосами, создание и уход за защитными лесами, в том числе горо</w:t>
            </w:r>
            <w:r w:rsidRPr="00DA7A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A7AA8">
              <w:rPr>
                <w:rFonts w:ascii="Times New Roman" w:hAnsi="Times New Roman"/>
                <w:bCs/>
                <w:sz w:val="24"/>
                <w:szCs w:val="24"/>
              </w:rPr>
              <w:t>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</w:t>
            </w:r>
            <w:r w:rsidRPr="00DA7AA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/>
                <w:bCs/>
                <w:sz w:val="24"/>
                <w:szCs w:val="24"/>
              </w:rPr>
              <w:t>ках, сохранение свойств земель, являющихся особо ценными</w:t>
            </w:r>
            <w:proofErr w:type="gramEnd"/>
          </w:p>
        </w:tc>
      </w:tr>
      <w:tr w:rsidR="008B7F64" w:rsidRPr="00DA7AA8" w:rsidTr="002933B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:rsidR="008B7F64" w:rsidRPr="007E1C0D" w:rsidRDefault="008B7F64" w:rsidP="002933BE">
            <w:pPr>
              <w:spacing w:before="75" w:after="75"/>
              <w:ind w:right="75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7E1C0D">
              <w:rPr>
                <w:rFonts w:ascii="Times New Roman" w:hAnsi="Times New Roman"/>
                <w:b w:val="0"/>
                <w:sz w:val="24"/>
              </w:rPr>
              <w:t>12.0.1</w:t>
            </w:r>
          </w:p>
        </w:tc>
        <w:tc>
          <w:tcPr>
            <w:tcW w:w="5107" w:type="dxa"/>
          </w:tcPr>
          <w:p w:rsidR="008B7F64" w:rsidRPr="00DA7AA8" w:rsidRDefault="008B7F64" w:rsidP="002933BE">
            <w:pPr>
              <w:spacing w:before="75" w:after="75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Улично-дорожная сеть</w:t>
            </w:r>
          </w:p>
        </w:tc>
        <w:tc>
          <w:tcPr>
            <w:tcW w:w="9203" w:type="dxa"/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объектов улично-дорожной сети: автомобильных дорог, трамвайных п</w:t>
            </w:r>
            <w:r w:rsidRPr="00DA7AA8">
              <w:rPr>
                <w:rFonts w:ascii="Times New Roman" w:hAnsi="Times New Roman"/>
                <w:sz w:val="24"/>
              </w:rPr>
              <w:t>у</w:t>
            </w:r>
            <w:r w:rsidRPr="00DA7AA8">
              <w:rPr>
                <w:rFonts w:ascii="Times New Roman" w:hAnsi="Times New Roman"/>
                <w:sz w:val="24"/>
              </w:rPr>
              <w:t>тей и пешеходных тротуаров в границах населенных пунктов, пешеходных перех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 xml:space="preserve">дов, бульваров, площадей, проездов, велодорожек и объектов </w:t>
            </w:r>
            <w:proofErr w:type="spellStart"/>
            <w:r w:rsidRPr="00DA7AA8">
              <w:rPr>
                <w:rFonts w:ascii="Times New Roman" w:hAnsi="Times New Roman"/>
                <w:sz w:val="24"/>
              </w:rPr>
              <w:t>велотранспортной</w:t>
            </w:r>
            <w:proofErr w:type="spellEnd"/>
            <w:r w:rsidRPr="00DA7AA8">
              <w:rPr>
                <w:rFonts w:ascii="Times New Roman" w:hAnsi="Times New Roman"/>
                <w:sz w:val="24"/>
              </w:rPr>
              <w:t xml:space="preserve"> и инженерной инфраструктуры;</w:t>
            </w:r>
          </w:p>
          <w:p w:rsidR="008B7F64" w:rsidRPr="00DA7AA8" w:rsidRDefault="008B7F64" w:rsidP="002933BE">
            <w:pPr>
              <w:ind w:left="75"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придорожных стоянок (парковок) транспортных сре</w:t>
            </w:r>
            <w:proofErr w:type="gramStart"/>
            <w:r w:rsidRPr="00DA7AA8">
              <w:rPr>
                <w:rFonts w:ascii="Times New Roman" w:hAnsi="Times New Roman"/>
                <w:sz w:val="24"/>
              </w:rPr>
              <w:t>дств в гр</w:t>
            </w:r>
            <w:proofErr w:type="gramEnd"/>
            <w:r w:rsidRPr="00DA7AA8">
              <w:rPr>
                <w:rFonts w:ascii="Times New Roman" w:hAnsi="Times New Roman"/>
                <w:sz w:val="24"/>
              </w:rPr>
              <w:t>аницах г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>родских улиц и дорог, за исключением предусмотренных видами разрешенного и</w:t>
            </w:r>
            <w:r w:rsidRPr="00DA7AA8">
              <w:rPr>
                <w:rFonts w:ascii="Times New Roman" w:hAnsi="Times New Roman"/>
                <w:sz w:val="24"/>
              </w:rPr>
              <w:t>с</w:t>
            </w:r>
            <w:r w:rsidRPr="00DA7AA8">
              <w:rPr>
                <w:rFonts w:ascii="Times New Roman" w:hAnsi="Times New Roman"/>
                <w:sz w:val="24"/>
              </w:rPr>
              <w:t>пользования с </w:t>
            </w:r>
            <w:hyperlink r:id="rId87" w:anchor="block_10271" w:history="1">
              <w:r w:rsidRPr="00DA7AA8">
                <w:rPr>
                  <w:rFonts w:ascii="Times New Roman" w:hAnsi="Times New Roman"/>
                  <w:sz w:val="24"/>
                </w:rPr>
                <w:t>кодами 2.7.1</w:t>
              </w:r>
            </w:hyperlink>
            <w:r w:rsidRPr="00DA7AA8">
              <w:rPr>
                <w:rFonts w:ascii="Times New Roman" w:hAnsi="Times New Roman"/>
                <w:sz w:val="24"/>
              </w:rPr>
              <w:t>, </w:t>
            </w:r>
            <w:hyperlink r:id="rId88" w:anchor="block_1049" w:history="1">
              <w:r w:rsidRPr="00DA7AA8">
                <w:rPr>
                  <w:rFonts w:ascii="Times New Roman" w:hAnsi="Times New Roman"/>
                  <w:sz w:val="24"/>
                </w:rPr>
                <w:t>4.9</w:t>
              </w:r>
            </w:hyperlink>
            <w:r w:rsidRPr="00DA7AA8">
              <w:rPr>
                <w:rFonts w:ascii="Times New Roman" w:hAnsi="Times New Roman"/>
                <w:sz w:val="24"/>
              </w:rPr>
              <w:t xml:space="preserve">, </w:t>
            </w:r>
            <w:hyperlink r:id="rId89" w:anchor="block_1723" w:history="1">
              <w:r w:rsidRPr="00DA7AA8">
                <w:rPr>
                  <w:rFonts w:ascii="Times New Roman" w:hAnsi="Times New Roman"/>
                  <w:sz w:val="24"/>
                </w:rPr>
                <w:t>7.2.3</w:t>
              </w:r>
            </w:hyperlink>
            <w:r w:rsidRPr="00DA7AA8">
              <w:rPr>
                <w:rFonts w:ascii="Times New Roman" w:hAnsi="Times New Roman"/>
                <w:sz w:val="24"/>
              </w:rPr>
              <w:t>, а также некапитальных сооружений, предн</w:t>
            </w:r>
            <w:r w:rsidRPr="00DA7AA8">
              <w:rPr>
                <w:rFonts w:ascii="Times New Roman" w:hAnsi="Times New Roman"/>
                <w:sz w:val="24"/>
              </w:rPr>
              <w:t>а</w:t>
            </w:r>
            <w:r w:rsidRPr="00DA7AA8">
              <w:rPr>
                <w:rFonts w:ascii="Times New Roman" w:hAnsi="Times New Roman"/>
                <w:sz w:val="24"/>
              </w:rPr>
              <w:t>значенных для охраны транспортных средств</w:t>
            </w:r>
          </w:p>
        </w:tc>
      </w:tr>
      <w:tr w:rsidR="008B7F64" w:rsidRPr="00DA7AA8" w:rsidTr="002933B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:rsidR="008B7F64" w:rsidRPr="007E1C0D" w:rsidRDefault="008B7F64" w:rsidP="002933BE">
            <w:pPr>
              <w:spacing w:before="75" w:after="75"/>
              <w:ind w:right="75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7E1C0D">
              <w:rPr>
                <w:rFonts w:ascii="Times New Roman" w:hAnsi="Times New Roman"/>
                <w:b w:val="0"/>
                <w:sz w:val="24"/>
              </w:rPr>
              <w:t>12.0.2</w:t>
            </w:r>
          </w:p>
        </w:tc>
        <w:tc>
          <w:tcPr>
            <w:tcW w:w="5107" w:type="dxa"/>
          </w:tcPr>
          <w:p w:rsidR="008B7F64" w:rsidRPr="00DA7AA8" w:rsidRDefault="008B7F64" w:rsidP="002933BE">
            <w:pPr>
              <w:spacing w:before="75" w:after="75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w="9203" w:type="dxa"/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</w:t>
            </w:r>
            <w:r w:rsidRPr="00DA7AA8">
              <w:rPr>
                <w:rFonts w:ascii="Times New Roman" w:hAnsi="Times New Roman"/>
                <w:sz w:val="24"/>
              </w:rPr>
              <w:t>а</w:t>
            </w:r>
            <w:r w:rsidRPr="00DA7AA8">
              <w:rPr>
                <w:rFonts w:ascii="Times New Roman" w:hAnsi="Times New Roman"/>
                <w:sz w:val="24"/>
              </w:rPr>
              <w:lastRenderedPageBreak/>
              <w:t>лых архитектурных форм, некапитальных нестационарных строений и сооружений, информационных щитов и указателей, применяемых как составные части благ</w:t>
            </w:r>
            <w:r w:rsidRPr="00DA7AA8">
              <w:rPr>
                <w:rFonts w:ascii="Times New Roman" w:hAnsi="Times New Roman"/>
                <w:sz w:val="24"/>
              </w:rPr>
              <w:t>о</w:t>
            </w:r>
            <w:r w:rsidRPr="00DA7AA8">
              <w:rPr>
                <w:rFonts w:ascii="Times New Roman" w:hAnsi="Times New Roman"/>
                <w:sz w:val="24"/>
              </w:rPr>
              <w:t>устройства территории, общественных туалетов</w:t>
            </w:r>
          </w:p>
        </w:tc>
      </w:tr>
    </w:tbl>
    <w:p w:rsidR="008B7F64" w:rsidRPr="007E1C0D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7E1C0D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1C0D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Р-3</w:t>
      </w:r>
    </w:p>
    <w:p w:rsidR="008B7F64" w:rsidRPr="007E1C0D" w:rsidRDefault="008B7F64" w:rsidP="008B7F64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-11"/>
        <w:tblW w:w="15276" w:type="dxa"/>
        <w:tblLook w:val="04A0" w:firstRow="1" w:lastRow="0" w:firstColumn="1" w:lastColumn="0" w:noHBand="0" w:noVBand="1"/>
      </w:tblPr>
      <w:tblGrid>
        <w:gridCol w:w="959"/>
        <w:gridCol w:w="5920"/>
        <w:gridCol w:w="8397"/>
      </w:tblGrid>
      <w:tr w:rsidR="008B7F64" w:rsidRPr="00DA7AA8" w:rsidTr="0029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код класс</w:t>
            </w:r>
          </w:p>
          <w:p w:rsidR="008B7F64" w:rsidRPr="00DA7AA8" w:rsidRDefault="008B7F64" w:rsidP="002933BE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ифика</w:t>
            </w:r>
          </w:p>
          <w:p w:rsidR="008B7F64" w:rsidRPr="00DA7AA8" w:rsidRDefault="008B7F64" w:rsidP="0029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тора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наименование вида разрешённого использов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ния</w:t>
            </w:r>
          </w:p>
        </w:tc>
        <w:tc>
          <w:tcPr>
            <w:tcW w:w="8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F64" w:rsidRPr="00DA7AA8" w:rsidRDefault="008B7F64" w:rsidP="00293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mallCaps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F64" w:rsidRPr="00DA7AA8" w:rsidRDefault="008B7F64" w:rsidP="002933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b w:val="0"/>
                <w:sz w:val="24"/>
                <w:szCs w:val="24"/>
              </w:rPr>
              <w:t>9.3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 Neue Light" w:hAnsi="Times New Roman"/>
                <w:b w:val="0"/>
                <w:sz w:val="24"/>
                <w:szCs w:val="24"/>
                <w:bdr w:val="nil"/>
              </w:rPr>
            </w:pPr>
            <w:proofErr w:type="gramStart"/>
            <w:r w:rsidRPr="00DA7AA8">
              <w:rPr>
                <w:rFonts w:ascii="Times New Roman" w:eastAsia="Helvetica Neue Light" w:hAnsi="Times New Roman"/>
                <w:b w:val="0"/>
                <w:sz w:val="24"/>
                <w:bdr w:val="nil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</w:t>
            </w:r>
            <w:r w:rsidRPr="00DA7AA8">
              <w:rPr>
                <w:rFonts w:ascii="Times New Roman" w:eastAsia="Helvetica Neue Light" w:hAnsi="Times New Roman"/>
                <w:b w:val="0"/>
                <w:sz w:val="24"/>
                <w:bdr w:val="nil"/>
              </w:rPr>
              <w:t>о</w:t>
            </w:r>
            <w:r w:rsidRPr="00DA7AA8">
              <w:rPr>
                <w:rFonts w:ascii="Times New Roman" w:eastAsia="Helvetica Neue Light" w:hAnsi="Times New Roman"/>
                <w:b w:val="0"/>
                <w:sz w:val="24"/>
                <w:bdr w:val="nil"/>
              </w:rPr>
              <w:t>гического наследия, достопримечательных мест, мест бытования исторических промыслов, производств и ремёсел, исторических поселений, недействующих военных и гражданских захоронений, объектов культурного наследия, хозя</w:t>
            </w:r>
            <w:r w:rsidRPr="00DA7AA8">
              <w:rPr>
                <w:rFonts w:ascii="Times New Roman" w:eastAsia="Helvetica Neue Light" w:hAnsi="Times New Roman"/>
                <w:b w:val="0"/>
                <w:sz w:val="24"/>
                <w:bdr w:val="nil"/>
              </w:rPr>
              <w:t>й</w:t>
            </w:r>
            <w:r w:rsidRPr="00DA7AA8">
              <w:rPr>
                <w:rFonts w:ascii="Times New Roman" w:eastAsia="Helvetica Neue Light" w:hAnsi="Times New Roman"/>
                <w:b w:val="0"/>
                <w:sz w:val="24"/>
                <w:bdr w:val="nil"/>
              </w:rPr>
              <w:t>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8B7F64" w:rsidRPr="00DA7AA8" w:rsidTr="0029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b w:val="0"/>
                <w:i/>
                <w:sz w:val="24"/>
                <w:szCs w:val="24"/>
                <w:bdr w:val="nil"/>
              </w:rPr>
            </w:pPr>
            <w:r w:rsidRPr="00DA7AA8">
              <w:rPr>
                <w:b w:val="0"/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b w:val="0"/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b w:val="0"/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b w:val="0"/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b w:val="0"/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Р-3</w:t>
            </w:r>
          </w:p>
        </w:tc>
      </w:tr>
      <w:tr w:rsidR="008B7F64" w:rsidRPr="00DA7AA8" w:rsidTr="0029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b w:val="0"/>
                <w:sz w:val="24"/>
                <w:szCs w:val="24"/>
                <w:bdr w:val="nil"/>
              </w:rPr>
              <w:t>нестационарные объекты торговли и общественного питания.</w:t>
            </w:r>
          </w:p>
        </w:tc>
      </w:tr>
    </w:tbl>
    <w:p w:rsidR="008B7F64" w:rsidRPr="00DA7AA8" w:rsidRDefault="008B7F64" w:rsidP="008B7F64">
      <w:pPr>
        <w:pStyle w:val="afffe"/>
      </w:pPr>
    </w:p>
    <w:tbl>
      <w:tblPr>
        <w:tblW w:w="5244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4997"/>
        <w:gridCol w:w="4818"/>
      </w:tblGrid>
      <w:tr w:rsidR="008B7F64" w:rsidRPr="00DA7AA8" w:rsidTr="002933BE">
        <w:trPr>
          <w:trHeight w:val="327"/>
        </w:trPr>
        <w:tc>
          <w:tcPr>
            <w:tcW w:w="344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55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82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</w:t>
            </w:r>
            <w:r w:rsidRPr="00DA7AA8">
              <w:rPr>
                <w:sz w:val="24"/>
                <w:szCs w:val="24"/>
              </w:rPr>
              <w:t>о</w:t>
            </w:r>
            <w:r w:rsidRPr="00DA7AA8">
              <w:rPr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lastRenderedPageBreak/>
              <w:t>не подлежат установлению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82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lastRenderedPageBreak/>
              <w:t>Минимальные отступы от границ земельных учас</w:t>
            </w:r>
            <w:r w:rsidRPr="00DA7AA8">
              <w:rPr>
                <w:sz w:val="24"/>
                <w:szCs w:val="24"/>
              </w:rPr>
              <w:t>т</w:t>
            </w:r>
            <w:r w:rsidRPr="00DA7AA8">
              <w:rPr>
                <w:sz w:val="24"/>
                <w:szCs w:val="24"/>
              </w:rPr>
              <w:t>ков в целях определения мест допустимого разм</w:t>
            </w:r>
            <w:r w:rsidRPr="00DA7AA8">
              <w:rPr>
                <w:sz w:val="24"/>
                <w:szCs w:val="24"/>
              </w:rPr>
              <w:t>е</w:t>
            </w:r>
            <w:r w:rsidRPr="00DA7AA8">
              <w:rPr>
                <w:sz w:val="24"/>
                <w:szCs w:val="24"/>
              </w:rPr>
              <w:t>щения зданий, строений, сооружений, за пределами которых запрещено строительство зданий, стро</w:t>
            </w:r>
            <w:r w:rsidRPr="00DA7AA8">
              <w:rPr>
                <w:sz w:val="24"/>
                <w:szCs w:val="24"/>
              </w:rPr>
              <w:t>е</w:t>
            </w:r>
            <w:r w:rsidRPr="00DA7AA8">
              <w:rPr>
                <w:sz w:val="24"/>
                <w:szCs w:val="24"/>
              </w:rPr>
              <w:t>ний, сооружений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один метр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82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82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824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Максимальный процент застройки в границах з</w:t>
            </w:r>
            <w:r w:rsidRPr="00DA7AA8">
              <w:rPr>
                <w:sz w:val="24"/>
                <w:szCs w:val="24"/>
              </w:rPr>
              <w:t>е</w:t>
            </w:r>
            <w:r w:rsidRPr="00DA7AA8">
              <w:rPr>
                <w:sz w:val="24"/>
                <w:szCs w:val="24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восемьдесят процентов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jc w:val="center"/>
              <w:rPr>
                <w:sz w:val="24"/>
                <w:szCs w:val="24"/>
              </w:rPr>
            </w:pPr>
          </w:p>
        </w:tc>
      </w:tr>
    </w:tbl>
    <w:p w:rsidR="008B7F64" w:rsidRPr="00943276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943276">
        <w:rPr>
          <w:b/>
          <w:szCs w:val="28"/>
        </w:rPr>
        <w:t>Статья 35.3.3. Р-4. Зона спорта</w:t>
      </w:r>
    </w:p>
    <w:p w:rsidR="008B7F64" w:rsidRPr="0094327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276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Р-4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44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63"/>
        <w:gridCol w:w="9496"/>
      </w:tblGrid>
      <w:tr w:rsidR="008B7F64" w:rsidRPr="00DA7AA8" w:rsidTr="002933BE">
        <w:trPr>
          <w:trHeight w:val="327"/>
        </w:trPr>
        <w:tc>
          <w:tcPr>
            <w:tcW w:w="32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6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7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Обеспечение спортивно-зрелищных мер</w:t>
            </w:r>
            <w:r w:rsidRPr="003A00CB">
              <w:rPr>
                <w:rFonts w:ascii="Times New Roman" w:eastAsia="Times New Roman" w:hAnsi="Times New Roman" w:cs="Times New Roman"/>
              </w:rPr>
              <w:t>о</w:t>
            </w:r>
            <w:r w:rsidRPr="003A00CB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Обеспечение занятий спортом в помещен</w:t>
            </w:r>
            <w:r w:rsidRPr="003A00CB">
              <w:rPr>
                <w:rFonts w:ascii="Times New Roman" w:eastAsia="Times New Roman" w:hAnsi="Times New Roman" w:cs="Times New Roman"/>
              </w:rPr>
              <w:t>и</w:t>
            </w:r>
            <w:r w:rsidRPr="003A00CB">
              <w:rPr>
                <w:rFonts w:ascii="Times New Roman" w:eastAsia="Times New Roman" w:hAnsi="Times New Roman" w:cs="Times New Roman"/>
              </w:rPr>
              <w:t>ях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площадок для занятия спортом и физкультурой на открытом воздухе (фи</w:t>
            </w:r>
            <w:r w:rsidRPr="003A00CB">
              <w:rPr>
                <w:rFonts w:ascii="Times New Roman" w:eastAsia="Times New Roman" w:hAnsi="Times New Roman" w:cs="Times New Roman"/>
              </w:rPr>
              <w:t>з</w:t>
            </w:r>
            <w:r w:rsidRPr="003A00CB">
              <w:rPr>
                <w:rFonts w:ascii="Times New Roman" w:eastAsia="Times New Roman" w:hAnsi="Times New Roman" w:cs="Times New Roman"/>
              </w:rPr>
              <w:t>культурные площадки, беговые дорожки, поля для спортивной игры)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5.1.4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сооружений для занятия спортом и физкультурой на открытом воздухе (те</w:t>
            </w:r>
            <w:r w:rsidRPr="003A00CB">
              <w:rPr>
                <w:rFonts w:ascii="Times New Roman" w:eastAsia="Times New Roman" w:hAnsi="Times New Roman" w:cs="Times New Roman"/>
              </w:rPr>
              <w:t>н</w:t>
            </w:r>
            <w:r w:rsidRPr="003A00CB">
              <w:rPr>
                <w:rFonts w:ascii="Times New Roman" w:eastAsia="Times New Roman" w:hAnsi="Times New Roman" w:cs="Times New Roman"/>
              </w:rPr>
              <w:t>нисные корты, автодромы, мотодромы, трамплины, спортивные стрельбища)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5.1.5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Водный спорт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водными видами спорта (причалы и с</w:t>
            </w:r>
            <w:r w:rsidRPr="003A00CB">
              <w:rPr>
                <w:rFonts w:ascii="Times New Roman" w:eastAsia="Times New Roman" w:hAnsi="Times New Roman" w:cs="Times New Roman"/>
              </w:rPr>
              <w:t>о</w:t>
            </w:r>
            <w:r w:rsidRPr="003A00CB">
              <w:rPr>
                <w:rFonts w:ascii="Times New Roman" w:eastAsia="Times New Roman" w:hAnsi="Times New Roman" w:cs="Times New Roman"/>
              </w:rPr>
              <w:lastRenderedPageBreak/>
              <w:t>оружения, необходимые для организации водных видов спорта и хранения соответств</w:t>
            </w:r>
            <w:r w:rsidRPr="003A00CB">
              <w:rPr>
                <w:rFonts w:ascii="Times New Roman" w:eastAsia="Times New Roman" w:hAnsi="Times New Roman" w:cs="Times New Roman"/>
              </w:rPr>
              <w:t>у</w:t>
            </w:r>
            <w:r w:rsidRPr="003A00CB">
              <w:rPr>
                <w:rFonts w:ascii="Times New Roman" w:eastAsia="Times New Roman" w:hAnsi="Times New Roman" w:cs="Times New Roman"/>
              </w:rPr>
              <w:t>ющего инвентаря)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lastRenderedPageBreak/>
              <w:t>5.1.6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Авиационный спорт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</w:t>
            </w:r>
            <w:r w:rsidRPr="003A00CB">
              <w:rPr>
                <w:rFonts w:ascii="Times New Roman" w:eastAsia="Times New Roman" w:hAnsi="Times New Roman" w:cs="Times New Roman"/>
              </w:rPr>
              <w:t>а</w:t>
            </w:r>
            <w:r w:rsidRPr="003A00CB">
              <w:rPr>
                <w:rFonts w:ascii="Times New Roman" w:eastAsia="Times New Roman" w:hAnsi="Times New Roman" w:cs="Times New Roman"/>
              </w:rPr>
              <w:t>ционных видов спорта и хранения соответствующего инвентаря)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5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Спортивные базы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3A00CB">
              <w:rPr>
                <w:rFonts w:ascii="Times New Roman" w:eastAsia="Times New Roman" w:hAnsi="Times New Roman" w:cs="Times New Roman"/>
              </w:rPr>
              <w:t>Размещение спортивных баз и лагерей, в которых осуществляется спортивная подгото</w:t>
            </w:r>
            <w:r w:rsidRPr="003A00CB">
              <w:rPr>
                <w:rFonts w:ascii="Times New Roman" w:eastAsia="Times New Roman" w:hAnsi="Times New Roman" w:cs="Times New Roman"/>
              </w:rPr>
              <w:t>в</w:t>
            </w:r>
            <w:r w:rsidRPr="003A00CB">
              <w:rPr>
                <w:rFonts w:ascii="Times New Roman" w:eastAsia="Times New Roman" w:hAnsi="Times New Roman" w:cs="Times New Roman"/>
              </w:rPr>
              <w:t>ка длительно проживающих в них лиц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12.0.1</w:t>
            </w:r>
          </w:p>
        </w:tc>
        <w:tc>
          <w:tcPr>
            <w:tcW w:w="16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07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00CB">
              <w:rPr>
                <w:rFonts w:ascii="Times New Roman" w:hAnsi="Times New Roman"/>
              </w:rPr>
              <w:t>велотранспортной</w:t>
            </w:r>
            <w:proofErr w:type="spellEnd"/>
            <w:r w:rsidRPr="003A00CB">
              <w:rPr>
                <w:rFonts w:ascii="Times New Roman" w:hAnsi="Times New Roman"/>
              </w:rPr>
              <w:t xml:space="preserve"> и инжене</w:t>
            </w:r>
            <w:r w:rsidRPr="003A00CB">
              <w:rPr>
                <w:rFonts w:ascii="Times New Roman" w:hAnsi="Times New Roman"/>
              </w:rPr>
              <w:t>р</w:t>
            </w:r>
            <w:r w:rsidRPr="003A00CB">
              <w:rPr>
                <w:rFonts w:ascii="Times New Roman" w:hAnsi="Times New Roman"/>
              </w:rPr>
              <w:t>ной инфраструктуры;</w:t>
            </w:r>
          </w:p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3A00CB">
              <w:rPr>
                <w:rFonts w:ascii="Times New Roman" w:hAnsi="Times New Roman"/>
              </w:rPr>
              <w:t>дств в гр</w:t>
            </w:r>
            <w:proofErr w:type="gramEnd"/>
            <w:r w:rsidRPr="003A00CB">
              <w:rPr>
                <w:rFonts w:ascii="Times New Roman" w:hAnsi="Times New Roman"/>
              </w:rPr>
              <w:t>аницах горо</w:t>
            </w:r>
            <w:r w:rsidRPr="003A00CB">
              <w:rPr>
                <w:rFonts w:ascii="Times New Roman" w:hAnsi="Times New Roman"/>
              </w:rPr>
              <w:t>д</w:t>
            </w:r>
            <w:r w:rsidRPr="003A00CB">
              <w:rPr>
                <w:rFonts w:ascii="Times New Roman" w:hAnsi="Times New Roman"/>
              </w:rPr>
              <w:t>ских улиц и дорог, за исключением предусмотренных видами разрешенного использ</w:t>
            </w:r>
            <w:r w:rsidRPr="003A00CB">
              <w:rPr>
                <w:rFonts w:ascii="Times New Roman" w:hAnsi="Times New Roman"/>
              </w:rPr>
              <w:t>о</w:t>
            </w:r>
            <w:r w:rsidRPr="003A00CB">
              <w:rPr>
                <w:rFonts w:ascii="Times New Roman" w:hAnsi="Times New Roman"/>
              </w:rPr>
              <w:t>вания с </w:t>
            </w:r>
            <w:hyperlink r:id="rId90" w:anchor="block_10271" w:history="1">
              <w:r w:rsidRPr="003A00CB">
                <w:rPr>
                  <w:rFonts w:ascii="Times New Roman" w:hAnsi="Times New Roman"/>
                </w:rPr>
                <w:t>кодами 2.7.1</w:t>
              </w:r>
            </w:hyperlink>
            <w:r w:rsidRPr="003A00CB">
              <w:rPr>
                <w:rFonts w:ascii="Times New Roman" w:hAnsi="Times New Roman"/>
              </w:rPr>
              <w:t>, </w:t>
            </w:r>
            <w:hyperlink r:id="rId91" w:anchor="block_1049" w:history="1">
              <w:r w:rsidRPr="003A00CB">
                <w:rPr>
                  <w:rFonts w:ascii="Times New Roman" w:hAnsi="Times New Roman"/>
                </w:rPr>
                <w:t>4.9</w:t>
              </w:r>
            </w:hyperlink>
            <w:r w:rsidRPr="003A00CB">
              <w:rPr>
                <w:rFonts w:ascii="Times New Roman" w:hAnsi="Times New Roman"/>
              </w:rPr>
              <w:t xml:space="preserve">, </w:t>
            </w:r>
            <w:hyperlink r:id="rId92" w:anchor="block_1723" w:history="1">
              <w:r w:rsidRPr="003A00CB">
                <w:rPr>
                  <w:rFonts w:ascii="Times New Roman" w:hAnsi="Times New Roman"/>
                </w:rPr>
                <w:t>7.2.3</w:t>
              </w:r>
            </w:hyperlink>
            <w:r w:rsidRPr="003A00CB">
              <w:rPr>
                <w:rFonts w:ascii="Times New Roman" w:hAnsi="Times New Roman"/>
              </w:rPr>
              <w:t xml:space="preserve">, а также некапитальных сооружений, </w:t>
            </w:r>
          </w:p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предназначенных для охраны транспортных средств</w:t>
            </w:r>
          </w:p>
        </w:tc>
      </w:tr>
    </w:tbl>
    <w:p w:rsidR="008B7F64" w:rsidRPr="003A00CB" w:rsidRDefault="008B7F64" w:rsidP="008B7F64">
      <w:pPr>
        <w:pStyle w:val="afa"/>
        <w:widowControl w:val="0"/>
        <w:spacing w:after="0"/>
        <w:jc w:val="center"/>
        <w:rPr>
          <w:rFonts w:ascii="Cambria" w:hAnsi="Cambria"/>
          <w:color w:val="auto"/>
          <w:sz w:val="28"/>
          <w:szCs w:val="28"/>
        </w:rPr>
      </w:pPr>
    </w:p>
    <w:p w:rsidR="008B7F64" w:rsidRPr="003A00CB" w:rsidRDefault="008B7F64" w:rsidP="008B7F64">
      <w:pPr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Р-4</w:t>
      </w:r>
    </w:p>
    <w:p w:rsidR="008B7F64" w:rsidRPr="003A00CB" w:rsidRDefault="008B7F64" w:rsidP="008B7F64">
      <w:pPr>
        <w:pStyle w:val="24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5244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66"/>
        <w:gridCol w:w="9493"/>
      </w:tblGrid>
      <w:tr w:rsidR="008B7F64" w:rsidRPr="00DA7AA8" w:rsidTr="002933BE">
        <w:trPr>
          <w:trHeight w:val="327"/>
        </w:trPr>
        <w:tc>
          <w:tcPr>
            <w:tcW w:w="32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160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7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6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Магазины</w:t>
            </w:r>
          </w:p>
        </w:tc>
        <w:tc>
          <w:tcPr>
            <w:tcW w:w="307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строительства, предназначенных для продажи тов</w:t>
            </w:r>
            <w:r w:rsidRPr="003A00CB">
              <w:rPr>
                <w:rFonts w:ascii="Times New Roman" w:eastAsia="Helvetica Neue Light" w:hAnsi="Times New Roman"/>
                <w:bdr w:val="nil"/>
              </w:rPr>
              <w:t>а</w:t>
            </w:r>
            <w:r w:rsidRPr="003A00CB">
              <w:rPr>
                <w:rFonts w:ascii="Times New Roman" w:eastAsia="Helvetica Neue Light" w:hAnsi="Times New Roman"/>
                <w:bdr w:val="nil"/>
              </w:rPr>
              <w:t>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6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Общественное питание</w:t>
            </w:r>
          </w:p>
        </w:tc>
        <w:tc>
          <w:tcPr>
            <w:tcW w:w="307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 в целях устройства мест общественн</w:t>
            </w:r>
            <w:r w:rsidRPr="003A00CB">
              <w:rPr>
                <w:rFonts w:ascii="Times New Roman" w:eastAsia="Helvetica Neue Light" w:hAnsi="Times New Roman"/>
                <w:bdr w:val="nil"/>
              </w:rPr>
              <w:t>о</w:t>
            </w:r>
            <w:r w:rsidRPr="003A00CB">
              <w:rPr>
                <w:rFonts w:ascii="Times New Roman" w:eastAsia="Helvetica Neue Light" w:hAnsi="Times New Roman"/>
                <w:bdr w:val="nil"/>
              </w:rPr>
              <w:t>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4.8.1</w:t>
            </w:r>
          </w:p>
        </w:tc>
        <w:tc>
          <w:tcPr>
            <w:tcW w:w="16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07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</w:t>
            </w:r>
            <w:r w:rsidRPr="00DA7AA8">
              <w:rPr>
                <w:i/>
                <w:sz w:val="24"/>
                <w:szCs w:val="24"/>
                <w:bdr w:val="nil"/>
              </w:rPr>
              <w:t>н</w:t>
            </w:r>
            <w:r w:rsidRPr="00DA7AA8">
              <w:rPr>
                <w:i/>
                <w:sz w:val="24"/>
                <w:szCs w:val="24"/>
                <w:bdr w:val="nil"/>
              </w:rPr>
              <w:t>ного использования и условно разрешённым видам использования и осуществляемые совместно с ними в зоне Р-4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</w:rPr>
              <w:t>Н</w:t>
            </w: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rPr>
          <w:rFonts w:ascii="Cambria" w:hAnsi="Cambria"/>
          <w:color w:val="auto"/>
          <w:sz w:val="22"/>
          <w:szCs w:val="22"/>
        </w:rPr>
      </w:pPr>
    </w:p>
    <w:tbl>
      <w:tblPr>
        <w:tblW w:w="5248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4682"/>
        <w:gridCol w:w="6"/>
        <w:gridCol w:w="4388"/>
        <w:gridCol w:w="6"/>
      </w:tblGrid>
      <w:tr w:rsidR="008B7F64" w:rsidRPr="00DA7AA8" w:rsidTr="002933BE">
        <w:trPr>
          <w:trHeight w:val="327"/>
        </w:trPr>
        <w:tc>
          <w:tcPr>
            <w:tcW w:w="3579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42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2063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1496"/>
        </w:trPr>
        <w:tc>
          <w:tcPr>
            <w:tcW w:w="2063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Минимальные отступы от границ земельных участков в ц</w:t>
            </w:r>
            <w:r w:rsidRPr="00DA7AA8">
              <w:rPr>
                <w:sz w:val="24"/>
                <w:szCs w:val="24"/>
              </w:rPr>
              <w:t>е</w:t>
            </w:r>
            <w:r w:rsidRPr="00DA7AA8">
              <w:rPr>
                <w:sz w:val="24"/>
                <w:szCs w:val="24"/>
              </w:rPr>
              <w:t>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один метр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58"/>
        </w:trPr>
        <w:tc>
          <w:tcPr>
            <w:tcW w:w="2063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478"/>
        </w:trPr>
        <w:tc>
          <w:tcPr>
            <w:tcW w:w="2063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478"/>
        </w:trPr>
        <w:tc>
          <w:tcPr>
            <w:tcW w:w="2063" w:type="pct"/>
            <w:shd w:val="clear" w:color="auto" w:fill="auto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7AA8">
              <w:rPr>
                <w:sz w:val="24"/>
                <w:szCs w:val="24"/>
              </w:rPr>
              <w:t>восемьдесят процентов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8B7F64" w:rsidRPr="00DA7AA8" w:rsidRDefault="008B7F64" w:rsidP="002933BE">
            <w:pPr>
              <w:pStyle w:val="afffc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3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35.4. Зоны транспортной инфраструктуры</w:t>
      </w:r>
    </w:p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35.4.1. Т-1. Зона сооружений железнодорожного транспорта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Основные виды разрешённого использования земельных участков зоны Т-1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37"/>
        <w:gridCol w:w="9744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3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6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A00CB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</w:t>
            </w:r>
            <w:r w:rsidRPr="003A00CB">
              <w:rPr>
                <w:rFonts w:ascii="Times New Roman" w:hAnsi="Times New Roman"/>
              </w:rPr>
              <w:t>е</w:t>
            </w:r>
            <w:r w:rsidRPr="003A00CB">
              <w:rPr>
                <w:rFonts w:ascii="Times New Roman" w:hAnsi="Times New Roman"/>
              </w:rPr>
              <w:lastRenderedPageBreak/>
              <w:t>дач, трансформаторных подстанций, газопроводов, линий связи, телефонных станций, кан</w:t>
            </w:r>
            <w:r w:rsidRPr="003A00CB">
              <w:rPr>
                <w:rFonts w:ascii="Times New Roman" w:hAnsi="Times New Roman"/>
              </w:rPr>
              <w:t>а</w:t>
            </w:r>
            <w:r w:rsidRPr="003A00CB">
              <w:rPr>
                <w:rFonts w:ascii="Times New Roman" w:hAnsi="Times New Roman"/>
              </w:rPr>
              <w:t>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3A00CB">
              <w:rPr>
                <w:rFonts w:ascii="Times New Roman" w:hAnsi="Times New Roman"/>
              </w:rPr>
              <w:t>у</w:t>
            </w:r>
            <w:r w:rsidRPr="003A00CB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7.1.1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железнодорожных путей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7.1.2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Обслуживание железнодорожных перев</w:t>
            </w:r>
            <w:r w:rsidRPr="003A00CB">
              <w:rPr>
                <w:rFonts w:ascii="Times New Roman" w:hAnsi="Times New Roman"/>
              </w:rPr>
              <w:t>о</w:t>
            </w:r>
            <w:r w:rsidRPr="003A00CB">
              <w:rPr>
                <w:rFonts w:ascii="Times New Roman" w:hAnsi="Times New Roman"/>
              </w:rPr>
              <w:t>зок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</w:p>
          <w:p w:rsidR="008B7F64" w:rsidRPr="003A00CB" w:rsidRDefault="008B7F64" w:rsidP="002933BE">
            <w:pPr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</w:t>
            </w:r>
            <w:r w:rsidRPr="003A00CB">
              <w:rPr>
                <w:rFonts w:ascii="Times New Roman" w:hAnsi="Times New Roman"/>
              </w:rPr>
              <w:t>н</w:t>
            </w:r>
            <w:r w:rsidRPr="003A00CB">
              <w:rPr>
                <w:rFonts w:ascii="Times New Roman" w:hAnsi="Times New Roman"/>
              </w:rPr>
              <w:t>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1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spacing w:before="75" w:after="75"/>
              <w:ind w:left="75" w:right="75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spacing w:before="75" w:after="75"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00CB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3A00CB">
              <w:rPr>
                <w:rFonts w:ascii="Times New Roman" w:hAnsi="Times New Roman" w:cs="Times New Roman"/>
              </w:rPr>
              <w:t xml:space="preserve"> и инженерной инфрастру</w:t>
            </w:r>
            <w:r w:rsidRPr="003A00CB">
              <w:rPr>
                <w:rFonts w:ascii="Times New Roman" w:hAnsi="Times New Roman" w:cs="Times New Roman"/>
              </w:rPr>
              <w:t>к</w:t>
            </w:r>
            <w:r w:rsidRPr="003A00CB">
              <w:rPr>
                <w:rFonts w:ascii="Times New Roman" w:hAnsi="Times New Roman" w:cs="Times New Roman"/>
              </w:rPr>
              <w:t>туры;</w:t>
            </w:r>
          </w:p>
          <w:p w:rsidR="008B7F64" w:rsidRPr="003A00CB" w:rsidRDefault="008B7F64" w:rsidP="002933BE">
            <w:pPr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3A00CB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3A00CB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93" w:anchor="block_10271" w:history="1">
              <w:r w:rsidRPr="003A00CB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3A00CB">
              <w:rPr>
                <w:rFonts w:ascii="Times New Roman" w:hAnsi="Times New Roman" w:cs="Times New Roman"/>
              </w:rPr>
              <w:t>, </w:t>
            </w:r>
            <w:hyperlink r:id="rId94" w:anchor="block_1049" w:history="1">
              <w:r w:rsidRPr="003A00CB">
                <w:rPr>
                  <w:rFonts w:ascii="Times New Roman" w:hAnsi="Times New Roman" w:cs="Times New Roman"/>
                </w:rPr>
                <w:t>4.9</w:t>
              </w:r>
            </w:hyperlink>
            <w:r w:rsidRPr="003A00CB">
              <w:rPr>
                <w:rFonts w:ascii="Times New Roman" w:hAnsi="Times New Roman" w:cs="Times New Roman"/>
              </w:rPr>
              <w:t xml:space="preserve">, </w:t>
            </w:r>
            <w:hyperlink r:id="rId95" w:anchor="block_1723" w:history="1">
              <w:r w:rsidRPr="003A00CB">
                <w:rPr>
                  <w:rFonts w:ascii="Times New Roman" w:hAnsi="Times New Roman" w:cs="Times New Roman"/>
                </w:rPr>
                <w:t>7.2.3</w:t>
              </w:r>
            </w:hyperlink>
            <w:r w:rsidRPr="003A00CB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spacing w:before="75" w:after="75"/>
              <w:ind w:left="75" w:right="75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spacing w:before="75" w:after="75"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</w:t>
            </w:r>
            <w:r w:rsidRPr="003A00CB">
              <w:rPr>
                <w:rFonts w:ascii="Times New Roman" w:hAnsi="Times New Roman" w:cs="Times New Roman"/>
              </w:rPr>
              <w:t>е</w:t>
            </w:r>
            <w:r w:rsidRPr="003A00CB">
              <w:rPr>
                <w:rFonts w:ascii="Times New Roman" w:hAnsi="Times New Roman" w:cs="Times New Roman"/>
              </w:rPr>
              <w:t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8B7F64" w:rsidRPr="003A00CB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Т-1</w:t>
      </w:r>
    </w:p>
    <w:p w:rsidR="008B7F64" w:rsidRPr="003A00CB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4684"/>
        <w:gridCol w:w="9778"/>
      </w:tblGrid>
      <w:tr w:rsidR="008B7F64" w:rsidRPr="00DA7AA8" w:rsidTr="002933BE">
        <w:trPr>
          <w:trHeight w:val="327"/>
        </w:trPr>
        <w:tc>
          <w:tcPr>
            <w:tcW w:w="30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ра </w:t>
            </w:r>
          </w:p>
        </w:tc>
        <w:tc>
          <w:tcPr>
            <w:tcW w:w="152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7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17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17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392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rFonts w:eastAsia="Helvetica Neue Light"/>
                <w:i/>
                <w:sz w:val="24"/>
                <w:szCs w:val="24"/>
                <w:bdr w:val="nil"/>
              </w:rPr>
            </w:pPr>
            <w:r w:rsidRPr="00DA7AA8">
              <w:rPr>
                <w:rFonts w:eastAsia="Helvetica Neue Light"/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rFonts w:eastAsia="Helvetica Neue Light"/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rFonts w:eastAsia="Helvetica Neue Light"/>
                <w:i/>
                <w:sz w:val="24"/>
                <w:szCs w:val="24"/>
                <w:bdr w:val="nil"/>
              </w:rPr>
              <w:t xml:space="preserve"> по отношению к основным </w:t>
            </w:r>
            <w:r w:rsidRPr="00DA7AA8">
              <w:rPr>
                <w:i/>
                <w:sz w:val="24"/>
                <w:szCs w:val="24"/>
                <w:bdr w:val="nil"/>
              </w:rPr>
              <w:t>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 xml:space="preserve">шённого использования и условно разрешённым видам использования </w:t>
            </w:r>
            <w:r w:rsidRPr="00DA7AA8">
              <w:rPr>
                <w:rFonts w:eastAsia="Helvetica Neue Light"/>
                <w:i/>
                <w:sz w:val="24"/>
                <w:szCs w:val="24"/>
                <w:bdr w:val="nil"/>
              </w:rPr>
              <w:t>и осуществляемые совместно с ними в зоне Т-1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4481"/>
        <w:gridCol w:w="6"/>
        <w:gridCol w:w="4303"/>
      </w:tblGrid>
      <w:tr w:rsidR="008B7F64" w:rsidRPr="00DA7AA8" w:rsidTr="002933BE">
        <w:trPr>
          <w:trHeight w:val="327"/>
        </w:trPr>
        <w:tc>
          <w:tcPr>
            <w:tcW w:w="3602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3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400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пятьдесят процентов</w:t>
            </w:r>
          </w:p>
        </w:tc>
        <w:tc>
          <w:tcPr>
            <w:tcW w:w="1400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Pr="003A00CB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64" w:rsidRPr="003A00CB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0CB">
        <w:rPr>
          <w:rFonts w:ascii="Times New Roman" w:hAnsi="Times New Roman" w:cs="Times New Roman"/>
          <w:b/>
          <w:sz w:val="28"/>
          <w:szCs w:val="28"/>
        </w:rPr>
        <w:lastRenderedPageBreak/>
        <w:t>Статья 35.4.2. Т-2. Зона сооружений автомобильного транспорта</w:t>
      </w:r>
    </w:p>
    <w:p w:rsidR="008B7F64" w:rsidRPr="003A00CB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Т-2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518"/>
        <w:gridCol w:w="9920"/>
      </w:tblGrid>
      <w:tr w:rsidR="008B7F64" w:rsidRPr="00DA7AA8" w:rsidTr="002933BE">
        <w:trPr>
          <w:trHeight w:val="327"/>
        </w:trPr>
        <w:tc>
          <w:tcPr>
            <w:tcW w:w="30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46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использования</w:t>
            </w:r>
          </w:p>
        </w:tc>
        <w:tc>
          <w:tcPr>
            <w:tcW w:w="32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00CB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</w:t>
            </w:r>
            <w:r w:rsidRPr="003A00CB">
              <w:rPr>
                <w:rFonts w:ascii="Times New Roman" w:hAnsi="Times New Roman" w:cs="Times New Roman"/>
              </w:rPr>
              <w:t>е</w:t>
            </w:r>
            <w:r w:rsidRPr="003A00CB">
              <w:rPr>
                <w:rFonts w:ascii="Times New Roman" w:hAnsi="Times New Roman" w:cs="Times New Roman"/>
              </w:rPr>
              <w:t>дач, трансформаторных подстанций, газопроводов, линий связи, телефонных станций, кан</w:t>
            </w:r>
            <w:r w:rsidRPr="003A00CB">
              <w:rPr>
                <w:rFonts w:ascii="Times New Roman" w:hAnsi="Times New Roman" w:cs="Times New Roman"/>
              </w:rPr>
              <w:t>а</w:t>
            </w:r>
            <w:r w:rsidRPr="003A00CB">
              <w:rPr>
                <w:rFonts w:ascii="Times New Roman" w:hAnsi="Times New Roman" w:cs="Times New Roman"/>
              </w:rPr>
              <w:t>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Административные здания организ</w:t>
            </w:r>
            <w:r w:rsidRPr="003A00CB">
              <w:rPr>
                <w:rFonts w:ascii="Times New Roman" w:hAnsi="Times New Roman" w:cs="Times New Roman"/>
              </w:rPr>
              <w:t>а</w:t>
            </w:r>
            <w:r w:rsidRPr="003A00CB">
              <w:rPr>
                <w:rFonts w:ascii="Times New Roman" w:hAnsi="Times New Roman" w:cs="Times New Roman"/>
              </w:rPr>
              <w:t>ций, обеспечивающих предоставление коммунальных услуг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7.2.1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автомобильных дорог за пределами населенных пунктов и технически связа</w:t>
            </w:r>
            <w:r w:rsidRPr="003A00CB">
              <w:rPr>
                <w:rFonts w:ascii="Times New Roman" w:hAnsi="Times New Roman" w:cs="Times New Roman"/>
              </w:rPr>
              <w:t>н</w:t>
            </w:r>
            <w:r w:rsidRPr="003A00CB">
              <w:rPr>
                <w:rFonts w:ascii="Times New Roman" w:hAnsi="Times New Roman" w:cs="Times New Roman"/>
              </w:rPr>
              <w:t>ных с ними сооружений, придорожных стоянок (парковок) транспортных сре</w:t>
            </w:r>
            <w:proofErr w:type="gramStart"/>
            <w:r w:rsidRPr="003A00CB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3A00CB">
              <w:rPr>
                <w:rFonts w:ascii="Times New Roman" w:hAnsi="Times New Roman" w:cs="Times New Roman"/>
              </w:rPr>
              <w:t>ан</w:t>
            </w:r>
            <w:r w:rsidRPr="003A00CB">
              <w:rPr>
                <w:rFonts w:ascii="Times New Roman" w:hAnsi="Times New Roman" w:cs="Times New Roman"/>
              </w:rPr>
              <w:t>и</w:t>
            </w:r>
            <w:r w:rsidRPr="003A00CB">
              <w:rPr>
                <w:rFonts w:ascii="Times New Roman" w:hAnsi="Times New Roman" w:cs="Times New Roman"/>
              </w:rPr>
              <w:t>цах городских улиц и дорог, за исключением предусмотренных видами разрешенного и</w:t>
            </w:r>
            <w:r w:rsidRPr="003A00CB">
              <w:rPr>
                <w:rFonts w:ascii="Times New Roman" w:hAnsi="Times New Roman" w:cs="Times New Roman"/>
              </w:rPr>
              <w:t>с</w:t>
            </w:r>
            <w:r w:rsidRPr="003A00CB">
              <w:rPr>
                <w:rFonts w:ascii="Times New Roman" w:hAnsi="Times New Roman" w:cs="Times New Roman"/>
              </w:rPr>
              <w:t>пользования с </w:t>
            </w:r>
            <w:hyperlink r:id="rId96" w:anchor="block_10271" w:history="1">
              <w:r w:rsidRPr="003A00CB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3A00CB">
              <w:rPr>
                <w:rFonts w:ascii="Times New Roman" w:hAnsi="Times New Roman" w:cs="Times New Roman"/>
              </w:rPr>
              <w:t>, </w:t>
            </w:r>
            <w:hyperlink r:id="rId97" w:anchor="block_1049" w:history="1">
              <w:r w:rsidRPr="003A00CB">
                <w:rPr>
                  <w:rFonts w:ascii="Times New Roman" w:hAnsi="Times New Roman" w:cs="Times New Roman"/>
                </w:rPr>
                <w:t>4.9</w:t>
              </w:r>
            </w:hyperlink>
            <w:r w:rsidRPr="003A00CB">
              <w:rPr>
                <w:rFonts w:ascii="Times New Roman" w:hAnsi="Times New Roman" w:cs="Times New Roman"/>
              </w:rPr>
              <w:t>, </w:t>
            </w:r>
            <w:hyperlink r:id="rId98" w:anchor="block_1723" w:history="1">
              <w:r w:rsidRPr="003A00CB">
                <w:rPr>
                  <w:rFonts w:ascii="Times New Roman" w:hAnsi="Times New Roman" w:cs="Times New Roman"/>
                </w:rPr>
                <w:t>7.2.3</w:t>
              </w:r>
            </w:hyperlink>
            <w:r w:rsidRPr="003A00CB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7.2.2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пассажиров, за и</w:t>
            </w:r>
            <w:r w:rsidRPr="003A00CB">
              <w:rPr>
                <w:rFonts w:ascii="Times New Roman" w:hAnsi="Times New Roman" w:cs="Times New Roman"/>
              </w:rPr>
              <w:t>с</w:t>
            </w:r>
            <w:r w:rsidRPr="003A00CB">
              <w:rPr>
                <w:rFonts w:ascii="Times New Roman" w:hAnsi="Times New Roman" w:cs="Times New Roman"/>
              </w:rPr>
              <w:t>ключением объектов капитального строительства, размещение которых предусмотрено с</w:t>
            </w:r>
            <w:r w:rsidRPr="003A00CB">
              <w:rPr>
                <w:rFonts w:ascii="Times New Roman" w:hAnsi="Times New Roman" w:cs="Times New Roman"/>
              </w:rPr>
              <w:t>о</w:t>
            </w:r>
            <w:r w:rsidRPr="003A00CB">
              <w:rPr>
                <w:rFonts w:ascii="Times New Roman" w:hAnsi="Times New Roman" w:cs="Times New Roman"/>
              </w:rPr>
              <w:t xml:space="preserve">держанием вида разрешенного использования с </w:t>
            </w:r>
            <w:hyperlink r:id="rId99" w:anchor="block_1076" w:history="1">
              <w:r w:rsidRPr="003A00CB">
                <w:rPr>
                  <w:rFonts w:ascii="Times New Roman" w:hAnsi="Times New Roman" w:cs="Times New Roman"/>
                </w:rPr>
                <w:t>кодом 7.6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7.2.3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Стоянки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00CB">
              <w:rPr>
                <w:rFonts w:ascii="Times New Roman" w:hAnsi="Times New Roman" w:cs="Times New Roman"/>
              </w:rPr>
              <w:t>транспорта общего пользов</w:t>
            </w:r>
            <w:r w:rsidRPr="003A00CB">
              <w:rPr>
                <w:rFonts w:ascii="Times New Roman" w:hAnsi="Times New Roman" w:cs="Times New Roman"/>
              </w:rPr>
              <w:t>а</w:t>
            </w:r>
            <w:r w:rsidRPr="003A00C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</w:t>
            </w:r>
            <w:r w:rsidRPr="003A00CB">
              <w:rPr>
                <w:rFonts w:ascii="Times New Roman" w:hAnsi="Times New Roman" w:cs="Times New Roman"/>
              </w:rPr>
              <w:t>в</w:t>
            </w:r>
            <w:r w:rsidRPr="003A00CB">
              <w:rPr>
                <w:rFonts w:ascii="Times New Roman" w:hAnsi="Times New Roman" w:cs="Times New Roman"/>
              </w:rPr>
              <w:t>ленному маршруту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00" w:anchor="block_1030" w:history="1">
              <w:r w:rsidRPr="003A00C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01" w:anchor="block_1040" w:history="1">
              <w:r w:rsidRPr="003A00C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12.0.1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00CB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3A00CB">
              <w:rPr>
                <w:rFonts w:ascii="Times New Roman" w:hAnsi="Times New Roman" w:cs="Times New Roman"/>
              </w:rPr>
              <w:t xml:space="preserve"> и инженерной инфрастру</w:t>
            </w:r>
            <w:r w:rsidRPr="003A00CB">
              <w:rPr>
                <w:rFonts w:ascii="Times New Roman" w:hAnsi="Times New Roman" w:cs="Times New Roman"/>
              </w:rPr>
              <w:t>к</w:t>
            </w:r>
            <w:r w:rsidRPr="003A00CB">
              <w:rPr>
                <w:rFonts w:ascii="Times New Roman" w:hAnsi="Times New Roman" w:cs="Times New Roman"/>
              </w:rPr>
              <w:t>туры;</w:t>
            </w:r>
          </w:p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3A00CB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3A00CB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02" w:anchor="block_10271" w:history="1">
              <w:r w:rsidRPr="003A00CB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3A00CB">
              <w:rPr>
                <w:rFonts w:ascii="Times New Roman" w:hAnsi="Times New Roman" w:cs="Times New Roman"/>
              </w:rPr>
              <w:t>, </w:t>
            </w:r>
            <w:hyperlink r:id="rId103" w:anchor="block_1049" w:history="1">
              <w:r w:rsidRPr="003A00CB">
                <w:rPr>
                  <w:rFonts w:ascii="Times New Roman" w:hAnsi="Times New Roman" w:cs="Times New Roman"/>
                </w:rPr>
                <w:t>4.9</w:t>
              </w:r>
            </w:hyperlink>
            <w:r w:rsidRPr="003A00CB">
              <w:rPr>
                <w:rFonts w:ascii="Times New Roman" w:hAnsi="Times New Roman" w:cs="Times New Roman"/>
              </w:rPr>
              <w:t xml:space="preserve">, </w:t>
            </w:r>
            <w:hyperlink r:id="rId104" w:anchor="block_1723" w:history="1">
              <w:r w:rsidRPr="003A00CB">
                <w:rPr>
                  <w:rFonts w:ascii="Times New Roman" w:hAnsi="Times New Roman" w:cs="Times New Roman"/>
                </w:rPr>
                <w:t>7.2.3</w:t>
              </w:r>
            </w:hyperlink>
            <w:r w:rsidRPr="003A00CB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3A00CB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</w:t>
            </w:r>
            <w:r w:rsidRPr="003A00CB">
              <w:rPr>
                <w:rFonts w:ascii="Times New Roman" w:hAnsi="Times New Roman" w:cs="Times New Roman"/>
              </w:rPr>
              <w:t>е</w:t>
            </w:r>
            <w:r w:rsidRPr="003A00CB">
              <w:rPr>
                <w:rFonts w:ascii="Times New Roman" w:hAnsi="Times New Roman" w:cs="Times New Roman"/>
              </w:rPr>
              <w:t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Default="008B7F64" w:rsidP="008B7F64">
      <w:pPr>
        <w:contextualSpacing/>
        <w:jc w:val="center"/>
        <w:rPr>
          <w:rFonts w:ascii="Times New Roman" w:hAnsi="Times New Roman"/>
          <w:b/>
        </w:rPr>
      </w:pPr>
    </w:p>
    <w:p w:rsidR="008B7F64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Т-2</w:t>
      </w:r>
    </w:p>
    <w:p w:rsidR="008B7F64" w:rsidRPr="003A00CB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518"/>
        <w:gridCol w:w="9920"/>
      </w:tblGrid>
      <w:tr w:rsidR="008B7F64" w:rsidRPr="00DA7AA8" w:rsidTr="002933BE">
        <w:trPr>
          <w:trHeight w:val="327"/>
        </w:trPr>
        <w:tc>
          <w:tcPr>
            <w:tcW w:w="30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 xml:space="preserve">код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катора</w:t>
            </w:r>
          </w:p>
        </w:tc>
        <w:tc>
          <w:tcPr>
            <w:tcW w:w="146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использования</w:t>
            </w:r>
          </w:p>
        </w:tc>
        <w:tc>
          <w:tcPr>
            <w:tcW w:w="32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Cs w:val="24"/>
                <w:lang w:val="ru-RU"/>
              </w:rPr>
              <w:t>4.9.1.1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транспортных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для 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Cs w:val="24"/>
                <w:lang w:val="ru-RU"/>
              </w:rPr>
              <w:t>4.9.1.2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</w:t>
            </w:r>
            <w:proofErr w:type="spellEnd"/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98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Cs w:val="24"/>
              </w:rPr>
              <w:t>4.4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0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Cs w:val="24"/>
              </w:rPr>
              <w:t>4.6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Cs w:val="24"/>
                <w:lang w:val="ru-RU"/>
              </w:rPr>
              <w:t>4.9.1.3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мойки</w:t>
            </w:r>
            <w:proofErr w:type="spellEnd"/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42"/>
        </w:trPr>
        <w:tc>
          <w:tcPr>
            <w:tcW w:w="30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Cs w:val="24"/>
                <w:lang w:val="ru-RU"/>
              </w:rPr>
              <w:lastRenderedPageBreak/>
              <w:t>4.9.1.4</w:t>
            </w:r>
          </w:p>
        </w:tc>
        <w:tc>
          <w:tcPr>
            <w:tcW w:w="14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</w:t>
            </w:r>
            <w:proofErr w:type="spellEnd"/>
          </w:p>
        </w:tc>
        <w:tc>
          <w:tcPr>
            <w:tcW w:w="32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объектов дорожного сервиса, а также размещение магазинов сопутствующей торговли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both"/>
              <w:textAlignment w:val="auto"/>
              <w:rPr>
                <w:i/>
                <w:sz w:val="24"/>
                <w:szCs w:val="24"/>
                <w:bdr w:val="nil"/>
              </w:rPr>
            </w:pPr>
            <w:r w:rsidRPr="003A00CB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3A00CB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3A00CB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3A00CB">
              <w:rPr>
                <w:i/>
                <w:sz w:val="24"/>
                <w:szCs w:val="24"/>
                <w:bdr w:val="nil"/>
              </w:rPr>
              <w:t>е</w:t>
            </w:r>
            <w:r w:rsidRPr="003A00CB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Т-2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3A00CB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3A00CB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3A00CB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3A00CB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3A00CB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0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4481"/>
        <w:gridCol w:w="6"/>
        <w:gridCol w:w="4303"/>
      </w:tblGrid>
      <w:tr w:rsidR="008B7F64" w:rsidRPr="00DA7AA8" w:rsidTr="002933BE">
        <w:trPr>
          <w:trHeight w:val="327"/>
        </w:trPr>
        <w:tc>
          <w:tcPr>
            <w:tcW w:w="3602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3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пятьдесят процентов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3A00CB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</w:p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ража не может быть смежным с терр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торией, на которой находятся детские игровые и спортивные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3A0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кушка», «Пенал» и другие)</w:t>
            </w: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3A00CB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3A00CB">
        <w:rPr>
          <w:b/>
          <w:szCs w:val="28"/>
        </w:rPr>
        <w:t>Статья 35.4.3. Т-3. Зона воздушного транспорта</w:t>
      </w:r>
    </w:p>
    <w:p w:rsidR="008B7F64" w:rsidRPr="003A00CB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Т-3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37"/>
        <w:gridCol w:w="9744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3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6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48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3.1.1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873A7">
              <w:rPr>
                <w:rFonts w:ascii="Times New Roman" w:hAnsi="Times New Roman"/>
                <w:color w:val="000000" w:themeColor="text1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3873A7">
              <w:rPr>
                <w:rFonts w:ascii="Times New Roman" w:hAnsi="Times New Roman"/>
                <w:color w:val="000000" w:themeColor="text1"/>
              </w:rPr>
              <w:t>ь</w:t>
            </w:r>
            <w:r w:rsidRPr="003873A7">
              <w:rPr>
                <w:rFonts w:ascii="Times New Roman" w:hAnsi="Times New Roman"/>
                <w:color w:val="000000" w:themeColor="text1"/>
              </w:rPr>
              <w:t>ных, водозаборов, очистных сооружений, насосных станций, водопроводов, линий эле</w:t>
            </w:r>
            <w:r w:rsidRPr="003873A7">
              <w:rPr>
                <w:rFonts w:ascii="Times New Roman" w:hAnsi="Times New Roman"/>
                <w:color w:val="000000" w:themeColor="text1"/>
              </w:rPr>
              <w:t>к</w:t>
            </w:r>
            <w:r w:rsidRPr="003873A7">
              <w:rPr>
                <w:rFonts w:ascii="Times New Roman" w:hAnsi="Times New Roman"/>
                <w:color w:val="000000" w:themeColor="text1"/>
              </w:rPr>
              <w:t>тропередач, трансформаторных подстанций, газопроводов, линий связи, телефонных ста</w:t>
            </w:r>
            <w:r w:rsidRPr="003873A7">
              <w:rPr>
                <w:rFonts w:ascii="Times New Roman" w:hAnsi="Times New Roman"/>
                <w:color w:val="000000" w:themeColor="text1"/>
              </w:rPr>
              <w:t>н</w:t>
            </w:r>
            <w:r w:rsidRPr="003873A7">
              <w:rPr>
                <w:rFonts w:ascii="Times New Roman" w:hAnsi="Times New Roman"/>
                <w:color w:val="000000" w:themeColor="text1"/>
              </w:rPr>
              <w:t>ций, канализаций, стоянок, гаражей и мастерских для обслуживания уборочной и авари</w:t>
            </w:r>
            <w:r w:rsidRPr="003873A7">
              <w:rPr>
                <w:rFonts w:ascii="Times New Roman" w:hAnsi="Times New Roman"/>
                <w:color w:val="000000" w:themeColor="text1"/>
              </w:rPr>
              <w:t>й</w:t>
            </w:r>
            <w:r w:rsidRPr="003873A7">
              <w:rPr>
                <w:rFonts w:ascii="Times New Roman" w:hAnsi="Times New Roman"/>
                <w:color w:val="000000" w:themeColor="text1"/>
              </w:rPr>
              <w:t>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117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3.1.2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3A00CB">
              <w:rPr>
                <w:rFonts w:ascii="Times New Roman" w:hAnsi="Times New Roman"/>
              </w:rPr>
              <w:t>у</w:t>
            </w:r>
            <w:r w:rsidRPr="003A00CB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3873A7">
              <w:rPr>
                <w:rFonts w:ascii="Times New Roman" w:hAnsi="Times New Roman"/>
                <w:color w:val="000000" w:themeColor="text1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7.4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транспорт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pStyle w:val="affc"/>
              <w:ind w:left="7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</w:t>
            </w:r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</w:t>
            </w:r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387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Условно разрешённые виды разрешённого использования земельных участков зоны Т-3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37"/>
        <w:gridCol w:w="9744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3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6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4.9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05" w:anchor="block_103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06" w:anchor="block_104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Т-3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4481"/>
        <w:gridCol w:w="6"/>
        <w:gridCol w:w="4303"/>
      </w:tblGrid>
      <w:tr w:rsidR="008B7F64" w:rsidRPr="00DA7AA8" w:rsidTr="002933BE">
        <w:trPr>
          <w:trHeight w:val="327"/>
        </w:trPr>
        <w:tc>
          <w:tcPr>
            <w:tcW w:w="3602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3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3A00CB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3A00CB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3A00CB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3A00CB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3A00CB" w:rsidTr="002933BE">
        <w:tblPrEx>
          <w:shd w:val="clear" w:color="auto" w:fill="auto"/>
        </w:tblPrEx>
        <w:trPr>
          <w:trHeight w:val="273"/>
        </w:trPr>
        <w:tc>
          <w:tcPr>
            <w:tcW w:w="214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3A00CB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пятьдесят процентов</w:t>
            </w:r>
          </w:p>
        </w:tc>
        <w:tc>
          <w:tcPr>
            <w:tcW w:w="14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35.4.4. ГК. Зона гаражных кооперативов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Основные виды разрешённого использования земельных участков зоны ГК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37"/>
        <w:gridCol w:w="9744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3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6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76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3A00CB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0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значенных для хранения автотранспорта, в том числе с разделением на </w:t>
            </w:r>
            <w:proofErr w:type="spellStart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вида разрешенн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0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использования с </w:t>
            </w:r>
            <w:hyperlink r:id="rId107" w:anchor="block_1049" w:history="1">
              <w:r w:rsidRPr="003A00C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76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3A00CB">
              <w:rPr>
                <w:rFonts w:ascii="Times New Roman" w:hAnsi="Times New Roman"/>
              </w:rPr>
              <w:t>а</w:t>
            </w:r>
            <w:r w:rsidRPr="003A00CB">
              <w:rPr>
                <w:rFonts w:ascii="Times New Roman" w:hAnsi="Times New Roman"/>
              </w:rPr>
              <w:t xml:space="preserve">ров, площадей, проездов, велодорожек и объектов </w:t>
            </w:r>
            <w:proofErr w:type="spellStart"/>
            <w:r w:rsidRPr="003A00CB">
              <w:rPr>
                <w:rFonts w:ascii="Times New Roman" w:hAnsi="Times New Roman"/>
              </w:rPr>
              <w:t>велотранспортной</w:t>
            </w:r>
            <w:proofErr w:type="spellEnd"/>
            <w:r w:rsidRPr="003A00CB">
              <w:rPr>
                <w:rFonts w:ascii="Times New Roman" w:hAnsi="Times New Roman"/>
              </w:rPr>
              <w:t xml:space="preserve"> и инженерной инфр</w:t>
            </w:r>
            <w:r w:rsidRPr="003A00CB">
              <w:rPr>
                <w:rFonts w:ascii="Times New Roman" w:hAnsi="Times New Roman"/>
              </w:rPr>
              <w:t>а</w:t>
            </w:r>
            <w:r w:rsidRPr="003A00CB">
              <w:rPr>
                <w:rFonts w:ascii="Times New Roman" w:hAnsi="Times New Roman"/>
              </w:rPr>
              <w:t>структуры;</w:t>
            </w:r>
          </w:p>
          <w:p w:rsidR="008B7F64" w:rsidRPr="003A00CB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3A00CB">
              <w:rPr>
                <w:rFonts w:ascii="Times New Roman" w:hAnsi="Times New Roman"/>
              </w:rPr>
              <w:t>дств в гр</w:t>
            </w:r>
            <w:proofErr w:type="gramEnd"/>
            <w:r w:rsidRPr="003A00CB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08" w:anchor="block_10271" w:history="1">
              <w:r w:rsidRPr="003A00CB">
                <w:rPr>
                  <w:rFonts w:ascii="Times New Roman" w:hAnsi="Times New Roman"/>
                </w:rPr>
                <w:t>кодами 2.7.1</w:t>
              </w:r>
            </w:hyperlink>
            <w:r w:rsidRPr="003A00CB">
              <w:rPr>
                <w:rFonts w:ascii="Times New Roman" w:hAnsi="Times New Roman"/>
              </w:rPr>
              <w:t>, </w:t>
            </w:r>
            <w:hyperlink r:id="rId109" w:anchor="block_1049" w:history="1">
              <w:r w:rsidRPr="003A00CB">
                <w:rPr>
                  <w:rFonts w:ascii="Times New Roman" w:hAnsi="Times New Roman"/>
                </w:rPr>
                <w:t>4.9</w:t>
              </w:r>
            </w:hyperlink>
            <w:r w:rsidRPr="003A00CB">
              <w:rPr>
                <w:rFonts w:ascii="Times New Roman" w:hAnsi="Times New Roman"/>
              </w:rPr>
              <w:t xml:space="preserve">, </w:t>
            </w:r>
            <w:hyperlink r:id="rId110" w:anchor="block_1723" w:history="1">
              <w:r w:rsidRPr="003A00CB">
                <w:rPr>
                  <w:rFonts w:ascii="Times New Roman" w:hAnsi="Times New Roman"/>
                </w:rPr>
                <w:t>7.2.3</w:t>
              </w:r>
            </w:hyperlink>
            <w:r w:rsidRPr="003A00CB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09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A00CB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3A00CB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</w:t>
            </w:r>
            <w:r w:rsidRPr="003A00CB">
              <w:rPr>
                <w:rFonts w:ascii="Times New Roman" w:hAnsi="Times New Roman"/>
              </w:rPr>
              <w:t>е</w:t>
            </w:r>
            <w:r w:rsidRPr="003A00CB">
              <w:rPr>
                <w:rFonts w:ascii="Times New Roman" w:hAnsi="Times New Roman"/>
              </w:rPr>
              <w:t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3A00CB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ГК</w:t>
      </w:r>
    </w:p>
    <w:p w:rsidR="008B7F64" w:rsidRPr="003A00CB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23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37"/>
        <w:gridCol w:w="9744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3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6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044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53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316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о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</w:t>
            </w:r>
            <w:r w:rsidRPr="00DA7AA8">
              <w:rPr>
                <w:i/>
                <w:sz w:val="24"/>
                <w:szCs w:val="24"/>
                <w:bdr w:val="nil"/>
              </w:rPr>
              <w:t>н</w:t>
            </w:r>
            <w:r w:rsidRPr="00DA7AA8">
              <w:rPr>
                <w:i/>
                <w:sz w:val="24"/>
                <w:szCs w:val="24"/>
                <w:bdr w:val="nil"/>
              </w:rPr>
              <w:t>ного использования и условно разрешённым видам использования и осуществляемые совместно с ними в зоне ГК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22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004"/>
        <w:gridCol w:w="5666"/>
      </w:tblGrid>
      <w:tr w:rsidR="008B7F64" w:rsidRPr="00DA7AA8" w:rsidTr="002933BE">
        <w:trPr>
          <w:trHeight w:val="742"/>
        </w:trPr>
        <w:tc>
          <w:tcPr>
            <w:tcW w:w="3158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" w:hAnsi="Times New Roman"/>
                <w:bdr w:val="nil"/>
                <w:lang w:eastAsia="ar-SA"/>
              </w:rPr>
            </w:pPr>
            <w:r w:rsidRPr="00DA7AA8">
              <w:rPr>
                <w:rFonts w:ascii="Times New Roman" w:eastAsia="Helvetica Neue" w:hAnsi="Times New Roman"/>
                <w:b/>
                <w:bCs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</w:t>
            </w:r>
            <w:r w:rsidRPr="00DA7AA8">
              <w:rPr>
                <w:rFonts w:ascii="Times New Roman" w:eastAsia="Helvetica Neue" w:hAnsi="Times New Roman"/>
                <w:b/>
                <w:bCs/>
                <w:bdr w:val="nil"/>
              </w:rPr>
              <w:t>и</w:t>
            </w:r>
            <w:r w:rsidRPr="00DA7AA8">
              <w:rPr>
                <w:rFonts w:ascii="Times New Roman" w:eastAsia="Helvetica Neue" w:hAnsi="Times New Roman"/>
                <w:b/>
                <w:bCs/>
                <w:bdr w:val="nil"/>
              </w:rPr>
              <w:t>тального строительства</w:t>
            </w:r>
          </w:p>
        </w:tc>
        <w:tc>
          <w:tcPr>
            <w:tcW w:w="184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rPr>
          <w:trHeight w:val="327"/>
        </w:trPr>
        <w:tc>
          <w:tcPr>
            <w:tcW w:w="185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301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ров</w:t>
            </w: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rPr>
          <w:trHeight w:val="1212"/>
        </w:trPr>
        <w:tc>
          <w:tcPr>
            <w:tcW w:w="185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1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8B7F64" w:rsidRPr="00DA7AA8" w:rsidTr="002933BE">
        <w:trPr>
          <w:trHeight w:val="327"/>
        </w:trPr>
        <w:tc>
          <w:tcPr>
            <w:tcW w:w="185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Наименьшие расстояния до въездов в гаражи и вые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дов из них следует принимать по расчету, </w:t>
            </w:r>
            <w:proofErr w:type="gramStart"/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proofErr w:type="gramEnd"/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но не менее</w:t>
            </w:r>
          </w:p>
        </w:tc>
        <w:tc>
          <w:tcPr>
            <w:tcW w:w="13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 перекрестков магистральных улиц - 50, улиц местного значения - 20, от остановочных пунктов общественн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 пассажирского транспорта - 30</w:t>
            </w: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п.11.38 СП 42.13330.2016</w:t>
            </w:r>
          </w:p>
        </w:tc>
      </w:tr>
      <w:tr w:rsidR="008B7F64" w:rsidRPr="00DA7AA8" w:rsidTr="002933BE">
        <w:trPr>
          <w:trHeight w:val="327"/>
        </w:trPr>
        <w:tc>
          <w:tcPr>
            <w:tcW w:w="185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" w:hAnsi="Times New Roman"/>
                <w:bCs/>
                <w:bdr w:val="nil"/>
              </w:rPr>
            </w:pPr>
            <w:r w:rsidRPr="00DA7AA8">
              <w:rPr>
                <w:rFonts w:ascii="Times New Roman" w:eastAsia="Helvetica Neue" w:hAnsi="Times New Roman"/>
                <w:bCs/>
                <w:bdr w:val="nil"/>
              </w:rPr>
              <w:t>Предельное количество надземных этажей</w:t>
            </w:r>
          </w:p>
        </w:tc>
        <w:tc>
          <w:tcPr>
            <w:tcW w:w="13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один этаж</w:t>
            </w: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rPr>
          <w:trHeight w:val="327"/>
        </w:trPr>
        <w:tc>
          <w:tcPr>
            <w:tcW w:w="185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" w:hAnsi="Times New Roman"/>
                <w:bCs/>
                <w:bdr w:val="nil"/>
              </w:rPr>
            </w:pPr>
            <w:r w:rsidRPr="00DA7AA8">
              <w:rPr>
                <w:rFonts w:ascii="Times New Roman" w:eastAsia="Helvetica Neue" w:hAnsi="Times New Roman"/>
                <w:bCs/>
                <w:bdr w:val="nil"/>
              </w:rPr>
              <w:t>Предельная высота зданий</w:t>
            </w:r>
          </w:p>
        </w:tc>
        <w:tc>
          <w:tcPr>
            <w:tcW w:w="13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трёх метров</w:t>
            </w: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rPr>
          <w:trHeight w:val="327"/>
        </w:trPr>
        <w:tc>
          <w:tcPr>
            <w:tcW w:w="185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" w:hAnsi="Times New Roman"/>
                <w:bCs/>
                <w:bdr w:val="nil"/>
              </w:rPr>
            </w:pPr>
            <w:r w:rsidRPr="00DA7AA8">
              <w:rPr>
                <w:rFonts w:ascii="Times New Roman" w:eastAsia="Helvetica Neue" w:hAnsi="Times New Roman"/>
                <w:bCs/>
                <w:bdr w:val="nil"/>
              </w:rPr>
              <w:t>Максимальный процент застройки в границах з</w:t>
            </w:r>
            <w:r w:rsidRPr="00DA7AA8">
              <w:rPr>
                <w:rFonts w:ascii="Times New Roman" w:eastAsia="Helvetica Neue" w:hAnsi="Times New Roman"/>
                <w:bCs/>
                <w:bdr w:val="nil"/>
              </w:rPr>
              <w:t>е</w:t>
            </w:r>
            <w:r w:rsidRPr="00DA7AA8">
              <w:rPr>
                <w:rFonts w:ascii="Times New Roman" w:eastAsia="Helvetica Neue" w:hAnsi="Times New Roman"/>
                <w:bCs/>
                <w:bdr w:val="nil"/>
              </w:rPr>
              <w:t xml:space="preserve">мельного участка, определяемый как отношение </w:t>
            </w:r>
            <w:r w:rsidRPr="00DA7AA8">
              <w:rPr>
                <w:rFonts w:ascii="Times New Roman" w:eastAsia="Helvetica Neue" w:hAnsi="Times New Roman"/>
                <w:bCs/>
                <w:bdr w:val="nil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8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258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Недопустимо формирование земельного участка под размещение временного металлического гаража за счёт благоустроенных территорий общего пользования, в границах охранных зон зарегистрированных памятников культурного наследия (природы), в зонах особо охраняемых природных территорий, на газонах, в охранной зоне водопроводных и канализационных сетей и трубопроводов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Подъездные пути к земельному участку для размещения гаража не должны пересекаться с существующими пешеходными связями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Участок для размещения гаража рекомендуется изолировать от остальной территории полосой зелёных насаждений (живой изгородью)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Применяемые отделочные материалы для гаража должны отвечать концепции цветового решения, не нарушать сложившуюся архитектурную ср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ду конкретной селитебной территории.</w:t>
            </w: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bookmarkStart w:id="171" w:name="_Toc511821719"/>
      <w:bookmarkStart w:id="172" w:name="_Toc511822134"/>
      <w:r w:rsidRPr="00DA7AA8">
        <w:rPr>
          <w:b/>
          <w:sz w:val="24"/>
          <w:szCs w:val="24"/>
        </w:rPr>
        <w:t>Статья 35.4.5. ПС. Зона придорожного сервиса</w:t>
      </w:r>
      <w:bookmarkEnd w:id="171"/>
      <w:bookmarkEnd w:id="172"/>
    </w:p>
    <w:p w:rsidR="008B7F64" w:rsidRPr="00DA7AA8" w:rsidRDefault="008B7F64" w:rsidP="008B7F64">
      <w:pPr>
        <w:pStyle w:val="24"/>
        <w:spacing w:line="240" w:lineRule="auto"/>
        <w:ind w:firstLine="709"/>
        <w:contextualSpacing/>
        <w:rPr>
          <w:rFonts w:ascii="Times New Roman" w:eastAsia="Helvetica Neue Light" w:hAnsi="Times New Roman"/>
          <w:bCs/>
          <w:color w:val="000000"/>
          <w:sz w:val="24"/>
          <w:szCs w:val="24"/>
          <w:bdr w:val="nil"/>
        </w:rPr>
      </w:pPr>
      <w:proofErr w:type="gramStart"/>
      <w:r w:rsidRPr="00DA7AA8">
        <w:rPr>
          <w:rFonts w:ascii="Times New Roman" w:eastAsia="Helvetica Neue Light" w:hAnsi="Times New Roman"/>
          <w:bCs/>
          <w:color w:val="000000"/>
          <w:sz w:val="24"/>
          <w:szCs w:val="24"/>
          <w:bdr w:val="nil"/>
        </w:rPr>
        <w:t>Расстояния от АЗС с подземными резервуарами для хранения жидкого топлива до границ земельных участков дошкольных образов</w:t>
      </w:r>
      <w:r w:rsidRPr="00DA7AA8">
        <w:rPr>
          <w:rFonts w:ascii="Times New Roman" w:eastAsia="Helvetica Neue Light" w:hAnsi="Times New Roman"/>
          <w:bCs/>
          <w:color w:val="000000"/>
          <w:sz w:val="24"/>
          <w:szCs w:val="24"/>
          <w:bdr w:val="nil"/>
        </w:rPr>
        <w:t>а</w:t>
      </w:r>
      <w:r w:rsidRPr="00DA7AA8">
        <w:rPr>
          <w:rFonts w:ascii="Times New Roman" w:eastAsia="Helvetica Neue Light" w:hAnsi="Times New Roman"/>
          <w:bCs/>
          <w:color w:val="000000"/>
          <w:sz w:val="24"/>
          <w:szCs w:val="24"/>
          <w:bdr w:val="nil"/>
        </w:rPr>
        <w:t>тельных организаций, общеобразовательных организаций, в том числе с наличием интерната, медицинских организаций стационарного типа или до стен жилых и других общественных зданий и сооружений следует принимать в соответствии с СанПиН 2.2.1./2.1.1.1.1200 не менее 50 м. Указанное расстояние следует определять от топливораздаточных колонок и резервуаров</w:t>
      </w:r>
      <w:proofErr w:type="gramEnd"/>
      <w:r w:rsidRPr="00DA7AA8">
        <w:rPr>
          <w:rFonts w:ascii="Times New Roman" w:eastAsia="Helvetica Neue Light" w:hAnsi="Times New Roman"/>
          <w:bCs/>
          <w:color w:val="000000"/>
          <w:sz w:val="24"/>
          <w:szCs w:val="24"/>
          <w:bdr w:val="nil"/>
        </w:rPr>
        <w:t xml:space="preserve"> для хранения топлива. 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7F64" w:rsidRPr="00A359BC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59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ПС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135"/>
        <w:gridCol w:w="4677"/>
        <w:gridCol w:w="9639"/>
      </w:tblGrid>
      <w:tr w:rsidR="008B7F64" w:rsidRPr="00DA7AA8" w:rsidTr="002933BE">
        <w:trPr>
          <w:trHeight w:val="1076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4677" w:type="dxa"/>
            <w:shd w:val="clear" w:color="auto" w:fill="D9D9D9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использования</w:t>
            </w:r>
          </w:p>
        </w:tc>
        <w:tc>
          <w:tcPr>
            <w:tcW w:w="9639" w:type="dxa"/>
            <w:shd w:val="clear" w:color="auto" w:fill="D9D9D9"/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4677" w:type="dxa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359B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A359BC">
              <w:rPr>
                <w:rFonts w:ascii="Times New Roman" w:hAnsi="Times New Roman"/>
              </w:rPr>
              <w:t>ь</w:t>
            </w:r>
            <w:r w:rsidRPr="00A359BC">
              <w:rPr>
                <w:rFonts w:ascii="Times New Roman" w:hAnsi="Times New Roman"/>
              </w:rPr>
              <w:t>ных, водозаборов, очистных сооружений, насосных станций, водопроводов, линий эле</w:t>
            </w:r>
            <w:r w:rsidRPr="00A359BC">
              <w:rPr>
                <w:rFonts w:ascii="Times New Roman" w:hAnsi="Times New Roman"/>
              </w:rPr>
              <w:t>к</w:t>
            </w:r>
            <w:r w:rsidRPr="00A359BC">
              <w:rPr>
                <w:rFonts w:ascii="Times New Roman" w:hAnsi="Times New Roman"/>
              </w:rPr>
              <w:t>тропередач, трансформаторных подстанций, газопроводов, линий связи, телефонных ста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ций, канализаций, стоянок, гаражей и мастерских для обслуживания уборочной и авари</w:t>
            </w:r>
            <w:r w:rsidRPr="00A359BC">
              <w:rPr>
                <w:rFonts w:ascii="Times New Roman" w:hAnsi="Times New Roman"/>
              </w:rPr>
              <w:t>й</w:t>
            </w:r>
            <w:r w:rsidRPr="00A359BC">
              <w:rPr>
                <w:rFonts w:ascii="Times New Roman" w:hAnsi="Times New Roman"/>
              </w:rPr>
              <w:t>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4677" w:type="dxa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A359BC">
              <w:rPr>
                <w:rFonts w:ascii="Times New Roman" w:hAnsi="Times New Roman"/>
              </w:rPr>
              <w:t>у</w:t>
            </w:r>
            <w:r w:rsidRPr="00A359BC">
              <w:rPr>
                <w:rFonts w:ascii="Times New Roman" w:hAnsi="Times New Roman"/>
              </w:rPr>
              <w:lastRenderedPageBreak/>
              <w:t>нальных услуг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</w:t>
            </w:r>
            <w:r w:rsidRPr="00A359BC">
              <w:rPr>
                <w:rFonts w:ascii="Times New Roman" w:hAnsi="Times New Roman" w:cs="Times New Roman"/>
              </w:rPr>
              <w:t>р</w:t>
            </w:r>
            <w:r w:rsidRPr="00A359BC">
              <w:rPr>
                <w:rFonts w:ascii="Times New Roman" w:hAnsi="Times New Roman" w:cs="Times New Roman"/>
              </w:rPr>
              <w:t>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значенных для хранения автотранспорта, в том числе с разделением на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вида разреше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использования с </w:t>
            </w:r>
            <w:hyperlink r:id="rId111" w:anchor="block_1049" w:history="1">
              <w:r w:rsidRPr="00A359B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4.9.1.1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транспортных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4.9.1.2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</w:t>
            </w:r>
            <w:proofErr w:type="spellEnd"/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общественного питания в качестве объектов дорожного сервиса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4.9.1.3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мойки</w:t>
            </w:r>
            <w:proofErr w:type="spellEnd"/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4.9.1.4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proofErr w:type="spellEnd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</w:t>
            </w:r>
            <w:proofErr w:type="spellEnd"/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говли</w:t>
            </w:r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112" w:anchor="block_1311" w:history="1">
              <w:r w:rsidRPr="00A359B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hyperlink r:id="rId113" w:anchor="block_1323" w:history="1">
              <w:r w:rsidRPr="00A359B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</w:tr>
      <w:tr w:rsidR="008B7F64" w:rsidRPr="00DA7AA8" w:rsidTr="002933BE">
        <w:trPr>
          <w:trHeight w:val="74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677" w:type="dxa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Склады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proofErr w:type="gramStart"/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8B7F64" w:rsidRPr="00DA7AA8" w:rsidTr="002933BE">
        <w:trPr>
          <w:trHeight w:val="251"/>
        </w:trPr>
        <w:tc>
          <w:tcPr>
            <w:tcW w:w="1135" w:type="dxa"/>
            <w:tcMar>
              <w:left w:w="103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7.2.1</w:t>
            </w:r>
          </w:p>
        </w:tc>
        <w:tc>
          <w:tcPr>
            <w:tcW w:w="4677" w:type="dxa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ных с ними сооружений,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>ан</w:t>
            </w:r>
            <w:r w:rsidRPr="00A359BC">
              <w:rPr>
                <w:rFonts w:ascii="Times New Roman" w:hAnsi="Times New Roman"/>
              </w:rPr>
              <w:t>и</w:t>
            </w:r>
            <w:r w:rsidRPr="00A359BC">
              <w:rPr>
                <w:rFonts w:ascii="Times New Roman" w:hAnsi="Times New Roman"/>
              </w:rPr>
              <w:t>цах городских улиц и дорог, за исключением предусмотренных видами разрешенного и</w:t>
            </w:r>
            <w:r w:rsidRPr="00A359BC">
              <w:rPr>
                <w:rFonts w:ascii="Times New Roman" w:hAnsi="Times New Roman"/>
              </w:rPr>
              <w:t>с</w:t>
            </w:r>
            <w:r w:rsidRPr="00A359BC">
              <w:rPr>
                <w:rFonts w:ascii="Times New Roman" w:hAnsi="Times New Roman"/>
              </w:rPr>
              <w:lastRenderedPageBreak/>
              <w:t>пользования с </w:t>
            </w:r>
            <w:hyperlink r:id="rId114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15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16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предназначе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ных для охраны транспортных средств;</w:t>
            </w:r>
          </w:p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8B7F64" w:rsidRPr="00DA7AA8" w:rsidTr="002933BE">
        <w:trPr>
          <w:trHeight w:val="415"/>
        </w:trPr>
        <w:tc>
          <w:tcPr>
            <w:tcW w:w="1135" w:type="dxa"/>
            <w:tcMar>
              <w:left w:w="103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12.0.1</w:t>
            </w:r>
          </w:p>
        </w:tc>
        <w:tc>
          <w:tcPr>
            <w:tcW w:w="4677" w:type="dxa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 xml:space="preserve">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A359BC">
              <w:rPr>
                <w:rFonts w:ascii="Times New Roman" w:hAnsi="Times New Roman"/>
              </w:rPr>
              <w:t xml:space="preserve"> и инженерной инфр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структуры;</w:t>
            </w:r>
          </w:p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17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18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 xml:space="preserve">, </w:t>
            </w:r>
            <w:hyperlink r:id="rId119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предназначенных для охр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ны транспортных средств</w:t>
            </w:r>
          </w:p>
        </w:tc>
      </w:tr>
      <w:tr w:rsidR="008B7F64" w:rsidRPr="00DA7AA8" w:rsidTr="002933BE">
        <w:trPr>
          <w:trHeight w:val="415"/>
        </w:trPr>
        <w:tc>
          <w:tcPr>
            <w:tcW w:w="1135" w:type="dxa"/>
            <w:tcMar>
              <w:left w:w="103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4677" w:type="dxa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9639" w:type="dxa"/>
            <w:shd w:val="clear" w:color="auto" w:fill="FFFFFF"/>
            <w:tcMar>
              <w:left w:w="103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Условно разрешённые виды разрешённого использования земельных участков зоны ПС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82" w:type="dxa"/>
        <w:tblInd w:w="-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135"/>
        <w:gridCol w:w="4961"/>
        <w:gridCol w:w="8955"/>
        <w:gridCol w:w="31"/>
      </w:tblGrid>
      <w:tr w:rsidR="008B7F64" w:rsidRPr="00DA7AA8" w:rsidTr="002933BE">
        <w:trPr>
          <w:gridAfter w:val="1"/>
          <w:wAfter w:w="31" w:type="dxa"/>
          <w:trHeight w:val="1076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катора</w:t>
            </w:r>
          </w:p>
        </w:tc>
        <w:tc>
          <w:tcPr>
            <w:tcW w:w="4961" w:type="dxa"/>
            <w:shd w:val="clear" w:color="auto" w:fill="D9D9D9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8955" w:type="dxa"/>
            <w:shd w:val="clear" w:color="auto" w:fill="D9D9D9"/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rPr>
          <w:trHeight w:val="378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Объекты бытового обслуживания</w:t>
            </w:r>
          </w:p>
        </w:tc>
        <w:tc>
          <w:tcPr>
            <w:tcW w:w="8986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B7F64" w:rsidRPr="00DA7AA8" w:rsidTr="002933BE">
        <w:trPr>
          <w:trHeight w:val="442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4961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Магазины*</w:t>
            </w:r>
          </w:p>
        </w:tc>
        <w:tc>
          <w:tcPr>
            <w:tcW w:w="8986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B7F64" w:rsidRPr="00DA7AA8" w:rsidTr="002933BE">
        <w:trPr>
          <w:trHeight w:val="442"/>
        </w:trPr>
        <w:tc>
          <w:tcPr>
            <w:tcW w:w="1135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4961" w:type="dxa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питание</w:t>
            </w:r>
          </w:p>
        </w:tc>
        <w:tc>
          <w:tcPr>
            <w:tcW w:w="8986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ственного питания (рестораны, кафе, столовые, закусочные, бары)</w:t>
            </w:r>
          </w:p>
        </w:tc>
      </w:tr>
      <w:tr w:rsidR="008B7F64" w:rsidRPr="00DA7AA8" w:rsidTr="002933BE">
        <w:trPr>
          <w:trHeight w:val="442"/>
        </w:trPr>
        <w:tc>
          <w:tcPr>
            <w:tcW w:w="15082" w:type="dxa"/>
            <w:gridSpan w:val="4"/>
            <w:tcMar>
              <w:left w:w="103" w:type="dxa"/>
            </w:tcMar>
            <w:vAlign w:val="center"/>
          </w:tcPr>
          <w:p w:rsidR="008B7F64" w:rsidRPr="00DA7AA8" w:rsidRDefault="008B7F64" w:rsidP="002933BE">
            <w:pPr>
              <w:pStyle w:val="aff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* - </w:t>
            </w:r>
            <w:r w:rsidRPr="00DA7AA8"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объектов капитального строительства не более 100 м</w:t>
            </w:r>
            <w:proofErr w:type="gramStart"/>
            <w:r w:rsidRPr="00DA7AA8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</w:tr>
      <w:tr w:rsidR="008B7F64" w:rsidRPr="00DA7AA8" w:rsidTr="002933B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6" w:space="0" w:color="808080"/>
            <w:insideV w:val="single" w:sz="6" w:space="0" w:color="80808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5082" w:type="dxa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</w:t>
            </w:r>
            <w:r w:rsidRPr="00DA7AA8">
              <w:rPr>
                <w:i/>
                <w:sz w:val="24"/>
                <w:szCs w:val="24"/>
                <w:bdr w:val="nil"/>
              </w:rPr>
              <w:t>з</w:t>
            </w:r>
            <w:r w:rsidRPr="00DA7AA8">
              <w:rPr>
                <w:i/>
                <w:sz w:val="24"/>
                <w:szCs w:val="24"/>
                <w:bdr w:val="nil"/>
              </w:rPr>
              <w:lastRenderedPageBreak/>
              <w:t>решённого использования и условно разрешённым видам использования и осуществляемые совместно с ними в зоне ПС</w:t>
            </w:r>
          </w:p>
        </w:tc>
      </w:tr>
      <w:tr w:rsidR="008B7F64" w:rsidRPr="00DA7AA8" w:rsidTr="002933B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6" w:space="0" w:color="808080"/>
            <w:insideV w:val="single" w:sz="6" w:space="0" w:color="80808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5082" w:type="dxa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lastRenderedPageBreak/>
              <w:t>объекты пожарной охраны (гидранты, резервуары, противопожарные водоёмы);</w:t>
            </w:r>
          </w:p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гаражи и стоянки автотранспорта;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48" w:type="pct"/>
        <w:tblInd w:w="-6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7"/>
        <w:gridCol w:w="2812"/>
        <w:gridCol w:w="9"/>
        <w:gridCol w:w="5360"/>
      </w:tblGrid>
      <w:tr w:rsidR="008B7F64" w:rsidRPr="00DA7AA8" w:rsidTr="002933BE">
        <w:trPr>
          <w:trHeight w:val="327"/>
        </w:trPr>
        <w:tc>
          <w:tcPr>
            <w:tcW w:w="3230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770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Предельные (минимальные и (или) максимальные) размеры з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мельных участков, в том числе их площадь</w:t>
            </w:r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огранич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1767" w:type="pct"/>
            <w:tcBorders>
              <w:bottom w:val="single" w:sz="4" w:space="0" w:color="808080"/>
            </w:tcBorders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Предельные (минимальные и (или) максимал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ные) размеры земельных участков, в том числе их площадь определяются проектом планировки территории</w:t>
            </w: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pct"/>
            <w:vMerge w:val="restart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A359BC">
              <w:rPr>
                <w:rFonts w:ascii="Times New Roman" w:hAnsi="Times New Roman"/>
                <w:sz w:val="24"/>
                <w:szCs w:val="24"/>
              </w:rPr>
              <w:t>окнами</w:t>
            </w:r>
            <w:proofErr w:type="spellEnd"/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три метра</w:t>
            </w:r>
          </w:p>
        </w:tc>
        <w:tc>
          <w:tcPr>
            <w:tcW w:w="1767" w:type="pct"/>
            <w:vMerge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9B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A3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9BC">
              <w:rPr>
                <w:rFonts w:ascii="Times New Roman" w:hAnsi="Times New Roman"/>
                <w:sz w:val="24"/>
                <w:szCs w:val="24"/>
              </w:rPr>
              <w:t>окон</w:t>
            </w:r>
            <w:proofErr w:type="spellEnd"/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один метр</w:t>
            </w:r>
          </w:p>
        </w:tc>
        <w:tc>
          <w:tcPr>
            <w:tcW w:w="1767" w:type="pct"/>
            <w:vMerge/>
            <w:tcBorders>
              <w:bottom w:val="single" w:sz="4" w:space="0" w:color="808080"/>
            </w:tcBorders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надземной части зданий</w:t>
            </w:r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не более трех этажей</w:t>
            </w:r>
          </w:p>
        </w:tc>
        <w:tc>
          <w:tcPr>
            <w:tcW w:w="1767" w:type="pct"/>
            <w:tcBorders>
              <w:bottom w:val="single" w:sz="4" w:space="0" w:color="808080"/>
            </w:tcBorders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</w:t>
            </w:r>
          </w:p>
        </w:tc>
        <w:tc>
          <w:tcPr>
            <w:tcW w:w="930" w:type="pct"/>
            <w:gridSpan w:val="2"/>
            <w:tcBorders>
              <w:right w:val="single" w:sz="4" w:space="0" w:color="595959"/>
            </w:tcBorders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не подлежат огранич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1767" w:type="pct"/>
            <w:vMerge w:val="restart"/>
            <w:tcBorders>
              <w:top w:val="single" w:sz="4" w:space="0" w:color="808080"/>
              <w:left w:val="single" w:sz="4" w:space="0" w:color="595959"/>
            </w:tcBorders>
            <w:vAlign w:val="center"/>
          </w:tcPr>
          <w:p w:rsidR="008B7F64" w:rsidRPr="00A359BC" w:rsidRDefault="008B7F64" w:rsidP="002933BE">
            <w:pPr>
              <w:pStyle w:val="affff2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95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ка, определяемый как отношение суммарной площади земельн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го участка, которая может быть застроена, ко всей площади з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мельного участка</w:t>
            </w:r>
          </w:p>
        </w:tc>
        <w:tc>
          <w:tcPr>
            <w:tcW w:w="930" w:type="pct"/>
            <w:gridSpan w:val="2"/>
            <w:tcBorders>
              <w:right w:val="single" w:sz="4" w:space="0" w:color="595959"/>
            </w:tcBorders>
            <w:vAlign w:val="center"/>
          </w:tcPr>
          <w:p w:rsidR="008B7F64" w:rsidRPr="00A359BC" w:rsidRDefault="008B7F64" w:rsidP="002933BE">
            <w:pPr>
              <w:pStyle w:val="affa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  <w:lang w:val="ru-RU"/>
              </w:rPr>
              <w:t>не более шестидесяти процентов</w:t>
            </w:r>
          </w:p>
        </w:tc>
        <w:tc>
          <w:tcPr>
            <w:tcW w:w="1767" w:type="pct"/>
            <w:vMerge/>
            <w:tcBorders>
              <w:left w:val="single" w:sz="4" w:space="0" w:color="595959"/>
            </w:tcBorders>
            <w:vAlign w:val="center"/>
          </w:tcPr>
          <w:p w:rsidR="008B7F64" w:rsidRPr="00A359BC" w:rsidRDefault="008B7F64" w:rsidP="002933BE">
            <w:pPr>
              <w:pStyle w:val="affff2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5000" w:type="pct"/>
            <w:gridSpan w:val="4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pStyle w:val="affff2"/>
              <w:ind w:firstLine="0"/>
              <w:contextualSpacing/>
              <w:rPr>
                <w:b/>
                <w:sz w:val="24"/>
                <w:szCs w:val="24"/>
              </w:rPr>
            </w:pPr>
            <w:r w:rsidRPr="00A359BC">
              <w:rPr>
                <w:b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2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Класс вредности предприятий сооружений и иных объектов</w:t>
            </w:r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I-II класс</w:t>
            </w:r>
          </w:p>
        </w:tc>
        <w:tc>
          <w:tcPr>
            <w:tcW w:w="1767" w:type="pct"/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r w:rsidRPr="00A359B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359BC">
              <w:rPr>
                <w:rFonts w:ascii="Times New Roman" w:hAnsi="Times New Roman" w:cs="Times New Roman"/>
              </w:rPr>
              <w:t xml:space="preserve"> 2.2.1/2.1.1.1200-03 “С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>нитарно-защитные зоны и санитарная классиф</w:t>
            </w:r>
            <w:r w:rsidRPr="00A359BC">
              <w:rPr>
                <w:rFonts w:ascii="Times New Roman" w:hAnsi="Times New Roman" w:cs="Times New Roman"/>
              </w:rPr>
              <w:t>и</w:t>
            </w:r>
            <w:r w:rsidRPr="00A359BC">
              <w:rPr>
                <w:rFonts w:ascii="Times New Roman" w:hAnsi="Times New Roman" w:cs="Times New Roman"/>
              </w:rPr>
              <w:t>кация предприятий, сооружений и иных объе</w:t>
            </w:r>
            <w:r w:rsidRPr="00A359BC">
              <w:rPr>
                <w:rFonts w:ascii="Times New Roman" w:hAnsi="Times New Roman" w:cs="Times New Roman"/>
              </w:rPr>
              <w:t>к</w:t>
            </w:r>
            <w:r w:rsidRPr="00A359BC">
              <w:rPr>
                <w:rFonts w:ascii="Times New Roman" w:hAnsi="Times New Roman" w:cs="Times New Roman"/>
              </w:rPr>
              <w:t>тов</w:t>
            </w:r>
            <w:proofErr w:type="gramStart"/>
            <w:r w:rsidRPr="00A359BC">
              <w:rPr>
                <w:rFonts w:ascii="Times New Roman" w:hAnsi="Times New Roman" w:cs="Times New Roman"/>
              </w:rPr>
              <w:t>.”</w:t>
            </w:r>
            <w:proofErr w:type="gramEnd"/>
          </w:p>
        </w:tc>
      </w:tr>
      <w:tr w:rsidR="008B7F64" w:rsidRPr="00DA7AA8" w:rsidTr="002933B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2"/>
        </w:trPr>
        <w:tc>
          <w:tcPr>
            <w:tcW w:w="2303" w:type="pct"/>
            <w:tcMar>
              <w:left w:w="103" w:type="dxa"/>
            </w:tcMar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Площадь участков озеленения производственных территорий</w:t>
            </w:r>
          </w:p>
        </w:tc>
        <w:tc>
          <w:tcPr>
            <w:tcW w:w="930" w:type="pct"/>
            <w:gridSpan w:val="2"/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не менее десяти проце</w:t>
            </w:r>
            <w:r w:rsidRPr="00A359BC">
              <w:rPr>
                <w:rFonts w:ascii="Times New Roman" w:hAnsi="Times New Roman" w:cs="Times New Roman"/>
              </w:rPr>
              <w:t>н</w:t>
            </w:r>
            <w:r w:rsidRPr="00A359BC">
              <w:rPr>
                <w:rFonts w:ascii="Times New Roman" w:hAnsi="Times New Roman" w:cs="Times New Roman"/>
              </w:rPr>
              <w:t xml:space="preserve">тов от производственной </w:t>
            </w:r>
            <w:r w:rsidRPr="00A359BC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1767" w:type="pct"/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3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lastRenderedPageBreak/>
        <w:t>Статья 35.5. Производственно-коммунальные зоны</w:t>
      </w:r>
    </w:p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35.5.1. ПД. Зона производственной деятельности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Основные виды разрешённого использования земельных участков зоны ПД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873"/>
        <w:gridCol w:w="9442"/>
      </w:tblGrid>
      <w:tr w:rsidR="008B7F64" w:rsidRPr="00DA7AA8" w:rsidTr="002933BE">
        <w:trPr>
          <w:trHeight w:val="327"/>
        </w:trPr>
        <w:tc>
          <w:tcPr>
            <w:tcW w:w="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9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359B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</w:t>
            </w:r>
            <w:r w:rsidRPr="00A359BC">
              <w:rPr>
                <w:rFonts w:ascii="Times New Roman" w:hAnsi="Times New Roman"/>
              </w:rPr>
              <w:t>и</w:t>
            </w:r>
            <w:r w:rsidRPr="00A359BC">
              <w:rPr>
                <w:rFonts w:ascii="Times New Roman" w:hAnsi="Times New Roman"/>
              </w:rPr>
              <w:t>ний электропередач, трансформаторных подстанций, газопроводов, линий связи, тел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фонных станций, канализаций, стоянок, гаражей и мастерских для обслуживания уб</w:t>
            </w:r>
            <w:r w:rsidRPr="00A359BC">
              <w:rPr>
                <w:rFonts w:ascii="Times New Roman" w:hAnsi="Times New Roman"/>
              </w:rPr>
              <w:t>о</w:t>
            </w:r>
            <w:r w:rsidRPr="00A359BC">
              <w:rPr>
                <w:rFonts w:ascii="Times New Roman" w:hAnsi="Times New Roman"/>
              </w:rPr>
              <w:t>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6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both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A359BC">
              <w:rPr>
                <w:rFonts w:ascii="Times New Roman" w:hAnsi="Times New Roman"/>
              </w:rPr>
              <w:t>у</w:t>
            </w:r>
            <w:r w:rsidRPr="00A359BC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9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3.8.1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</w:t>
            </w:r>
            <w:r w:rsidRPr="00A359BC">
              <w:rPr>
                <w:rFonts w:ascii="Times New Roman" w:hAnsi="Times New Roman"/>
              </w:rPr>
              <w:t>у</w:t>
            </w:r>
            <w:r w:rsidRPr="00A359BC">
              <w:rPr>
                <w:rFonts w:ascii="Times New Roman" w:hAnsi="Times New Roman"/>
              </w:rPr>
              <w:t>дарственного пенсионного фонда, органов местного самоуправления, судов, а также о</w:t>
            </w:r>
            <w:r w:rsidRPr="00A359BC">
              <w:rPr>
                <w:rFonts w:ascii="Times New Roman" w:hAnsi="Times New Roman"/>
              </w:rPr>
              <w:t>р</w:t>
            </w:r>
            <w:r w:rsidRPr="00A359BC">
              <w:rPr>
                <w:rFonts w:ascii="Times New Roman" w:hAnsi="Times New Roman"/>
              </w:rPr>
              <w:t>ганизаций, непосредственно обеспечивающих их деятельность или оказывающих гос</w:t>
            </w:r>
            <w:r w:rsidRPr="00A359BC">
              <w:rPr>
                <w:rFonts w:ascii="Times New Roman" w:hAnsi="Times New Roman"/>
              </w:rPr>
              <w:t>у</w:t>
            </w:r>
            <w:r w:rsidRPr="00A359BC">
              <w:rPr>
                <w:rFonts w:ascii="Times New Roman" w:hAnsi="Times New Roman"/>
              </w:rPr>
              <w:t>дарственные и (или) муниципальные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3.8.2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</w:t>
            </w:r>
            <w:r w:rsidRPr="00A359BC">
              <w:rPr>
                <w:rFonts w:ascii="Times New Roman" w:hAnsi="Times New Roman"/>
              </w:rPr>
              <w:t>о</w:t>
            </w:r>
            <w:r w:rsidRPr="00A359BC">
              <w:rPr>
                <w:rFonts w:ascii="Times New Roman" w:hAnsi="Times New Roman"/>
              </w:rPr>
              <w:t>странных государств и субъектов Российской Федерации, консульских учреждений в Российской Федерации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Деловое управление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 xml:space="preserve">Размещение </w:t>
            </w:r>
            <w:r w:rsidRPr="00A359BC">
              <w:rPr>
                <w:rFonts w:ascii="Times New Roman" w:hAnsi="Times New Roman"/>
                <w:sz w:val="24"/>
                <w:szCs w:val="24"/>
                <w:bdr w:val="nil"/>
              </w:rPr>
              <w:t>объектов капитального строительства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 xml:space="preserve">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B7F64" w:rsidRPr="00DA7AA8" w:rsidTr="002933BE">
        <w:tblPrEx>
          <w:shd w:val="clear" w:color="auto" w:fill="auto"/>
        </w:tblPrEx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Недропользование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2"/>
              <w:ind w:left="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:rsidR="008B7F64" w:rsidRPr="00A359BC" w:rsidRDefault="008B7F64" w:rsidP="002933BE">
            <w:pPr>
              <w:pStyle w:val="aff2"/>
              <w:ind w:left="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59BC">
              <w:rPr>
                <w:rFonts w:ascii="Times New Roman" w:hAnsi="Times New Roman"/>
                <w:sz w:val="24"/>
                <w:szCs w:val="24"/>
              </w:rPr>
              <w:t>добыча полезных ископаемых открытым (карьеры, отвалы) и закрытым (шахты, скв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жины) способами;</w:t>
            </w:r>
            <w:proofErr w:type="gramEnd"/>
          </w:p>
          <w:p w:rsidR="008B7F64" w:rsidRPr="00A359BC" w:rsidRDefault="008B7F64" w:rsidP="002933BE">
            <w:pPr>
              <w:pStyle w:val="aff2"/>
              <w:ind w:left="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о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бычи полезных ископаемых;</w:t>
            </w:r>
          </w:p>
          <w:p w:rsidR="008B7F64" w:rsidRPr="00A359BC" w:rsidRDefault="008B7F64" w:rsidP="002933BE">
            <w:pPr>
              <w:pStyle w:val="aff2"/>
              <w:ind w:left="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8B7F64" w:rsidRPr="00A359B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75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ленной территории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8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Легкая промышленность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фарфоро</w:t>
            </w:r>
            <w:proofErr w:type="spellEnd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-фаянсовой</w:t>
            </w:r>
            <w:proofErr w:type="gramEnd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, электронной промышленности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3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Фармацевтическая промышленность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фармацевтич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6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 xml:space="preserve">Пищевая </w:t>
            </w:r>
            <w:r w:rsidRPr="00DA7AA8">
              <w:rPr>
                <w:rFonts w:ascii="Times New Roman" w:eastAsia="Helvetica Neue Light" w:hAnsi="Times New Roman"/>
                <w:bdr w:val="nil"/>
              </w:rPr>
              <w:br/>
              <w:t>промышленность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44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6.6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Строительная промышленность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производства:</w:t>
            </w:r>
          </w:p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м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ников, столярной продукции, сборных домов или их частей, и тому подобной продукции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Связь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смотрено содержанием видов разрешенного использования с </w:t>
            </w:r>
            <w:hyperlink r:id="rId120" w:anchor="block_1311" w:history="1">
              <w:r w:rsidRPr="00DA7AA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hyperlink r:id="rId121" w:anchor="block_1323" w:history="1">
              <w:r w:rsidRPr="00DA7AA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Склады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proofErr w:type="gramStart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сооружений, имеющих назначение по временному хранению, распредел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нию и перевалке грузов (за исключением хранения стратегических запасов), не явля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ю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щихся частями производственных комплексов, на которых был создан груз: промышле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ющие станции, элеваторы и продовольственные склады, за исключением железнодоро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ж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ных перевалочных складов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113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Целлюлозно-бумажная промышленность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ных носителей информации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46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</w:t>
            </w:r>
            <w:r w:rsidRPr="00A359BC">
              <w:rPr>
                <w:rFonts w:ascii="Times New Roman" w:hAnsi="Times New Roman"/>
              </w:rPr>
              <w:t>я</w:t>
            </w:r>
            <w:r w:rsidRPr="00A359BC">
              <w:rPr>
                <w:rFonts w:ascii="Times New Roman" w:hAnsi="Times New Roman"/>
              </w:rPr>
              <w:t>занных с ними сооружений,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ного использования с </w:t>
            </w:r>
            <w:hyperlink r:id="rId122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23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24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</w:t>
            </w:r>
            <w:r w:rsidRPr="00A359BC">
              <w:rPr>
                <w:rFonts w:ascii="Times New Roman" w:hAnsi="Times New Roman"/>
              </w:rPr>
              <w:t>д</w:t>
            </w:r>
            <w:r w:rsidRPr="00A359BC">
              <w:rPr>
                <w:rFonts w:ascii="Times New Roman" w:hAnsi="Times New Roman"/>
              </w:rPr>
              <w:t>назначенных для охраны транспортных средств;</w:t>
            </w:r>
          </w:p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7.2.2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 xml:space="preserve">но содержанием вида разрешенного использования с </w:t>
            </w:r>
            <w:hyperlink r:id="rId125" w:anchor="block_1076" w:history="1">
              <w:r w:rsidRPr="00A359BC">
                <w:rPr>
                  <w:rFonts w:ascii="Times New Roman" w:hAnsi="Times New Roman"/>
                </w:rPr>
                <w:t>кодом 7.6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9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7.2.3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стоянок транспортных средств, осуществляющих перевозки людей по уст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новленному маршруту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3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7.5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Трубопроводный транспорт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8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</w:t>
            </w:r>
            <w:r w:rsidRPr="00A359BC">
              <w:rPr>
                <w:rFonts w:ascii="Times New Roman" w:hAnsi="Times New Roman"/>
              </w:rPr>
              <w:t>ь</w:t>
            </w:r>
            <w:r w:rsidRPr="00A359BC">
              <w:rPr>
                <w:rFonts w:ascii="Times New Roman" w:hAnsi="Times New Roman"/>
              </w:rPr>
              <w:t xml:space="preserve">варов,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A359BC">
              <w:rPr>
                <w:rFonts w:ascii="Times New Roman" w:hAnsi="Times New Roman"/>
              </w:rPr>
              <w:t xml:space="preserve"> и инженерной </w:t>
            </w:r>
            <w:r w:rsidRPr="00A359BC">
              <w:rPr>
                <w:rFonts w:ascii="Times New Roman" w:hAnsi="Times New Roman"/>
              </w:rPr>
              <w:lastRenderedPageBreak/>
              <w:t>инфраструктуры;</w:t>
            </w:r>
          </w:p>
          <w:p w:rsidR="008B7F64" w:rsidRPr="00A359BC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>аницах горо</w:t>
            </w:r>
            <w:r w:rsidRPr="00A359BC">
              <w:rPr>
                <w:rFonts w:ascii="Times New Roman" w:hAnsi="Times New Roman"/>
              </w:rPr>
              <w:t>д</w:t>
            </w:r>
            <w:r w:rsidRPr="00A359BC">
              <w:rPr>
                <w:rFonts w:ascii="Times New Roman" w:hAnsi="Times New Roman"/>
              </w:rPr>
              <w:t>ских улиц и дорог, за исключением предусмотренных видами разрешенного использ</w:t>
            </w:r>
            <w:r w:rsidRPr="00A359BC">
              <w:rPr>
                <w:rFonts w:ascii="Times New Roman" w:hAnsi="Times New Roman"/>
              </w:rPr>
              <w:t>о</w:t>
            </w:r>
            <w:r w:rsidRPr="00A359BC">
              <w:rPr>
                <w:rFonts w:ascii="Times New Roman" w:hAnsi="Times New Roman"/>
              </w:rPr>
              <w:t>вания с </w:t>
            </w:r>
            <w:hyperlink r:id="rId126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27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 xml:space="preserve">, </w:t>
            </w:r>
            <w:hyperlink r:id="rId128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81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5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spacing w:before="75" w:after="75"/>
              <w:ind w:left="75" w:right="75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A359BC">
              <w:rPr>
                <w:rFonts w:ascii="Times New Roman" w:hAnsi="Times New Roman"/>
              </w:rPr>
              <w:t>к</w:t>
            </w:r>
            <w:r w:rsidRPr="00A359BC">
              <w:rPr>
                <w:rFonts w:ascii="Times New Roman" w:hAnsi="Times New Roman"/>
              </w:rPr>
              <w:t>турных форм, некапитальных нестационарных строений и сооружений, информацио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ных щитов и указателей, применяемых как составные части благоустройства террит</w:t>
            </w:r>
            <w:r w:rsidRPr="00A359BC">
              <w:rPr>
                <w:rFonts w:ascii="Times New Roman" w:hAnsi="Times New Roman"/>
              </w:rPr>
              <w:t>о</w:t>
            </w:r>
            <w:r w:rsidRPr="00A359BC">
              <w:rPr>
                <w:rFonts w:ascii="Times New Roman" w:hAnsi="Times New Roman"/>
              </w:rPr>
              <w:t>рии, общественных туалетов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Условно разрешённые виды разрешённого использования земельных участков зоны ПД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782"/>
        <w:gridCol w:w="9551"/>
      </w:tblGrid>
      <w:tr w:rsidR="008B7F64" w:rsidRPr="00DA7AA8" w:rsidTr="002933BE">
        <w:trPr>
          <w:trHeight w:val="327"/>
        </w:trPr>
        <w:tc>
          <w:tcPr>
            <w:tcW w:w="30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ра </w:t>
            </w:r>
          </w:p>
        </w:tc>
        <w:tc>
          <w:tcPr>
            <w:tcW w:w="156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3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Размещение 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объектов капитального строительства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, предназначенных для оказания нас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е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лению или организациям бытовых услуг (мастерские мелкого ремонта, ателье, бани, п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а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рикмахерские,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тов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55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4.5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размещения о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ганизаций, оказывающих банковские и страховые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 в целях устройства мест общественн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29" w:anchor="block_1030" w:history="1">
              <w:r w:rsidRPr="00A359B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30" w:anchor="block_1040" w:history="1">
              <w:r w:rsidRPr="00A359B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</w:rPr>
            </w:pPr>
            <w:r w:rsidRPr="00DA7AA8">
              <w:rPr>
                <w:rFonts w:ascii="Times New Roman" w:hAnsi="Times New Roman"/>
                <w:sz w:val="20"/>
              </w:rPr>
              <w:t>4.9.1.1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</w:rPr>
            </w:pPr>
            <w:r w:rsidRPr="00DA7AA8">
              <w:rPr>
                <w:rFonts w:ascii="Times New Roman" w:hAnsi="Times New Roman"/>
                <w:sz w:val="20"/>
              </w:rPr>
              <w:lastRenderedPageBreak/>
              <w:t>4.9.1.2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</w:t>
            </w:r>
            <w:r w:rsidRPr="00A359BC">
              <w:rPr>
                <w:rFonts w:ascii="Times New Roman" w:hAnsi="Times New Roman"/>
              </w:rPr>
              <w:t>и</w:t>
            </w:r>
            <w:r w:rsidRPr="00A359BC">
              <w:rPr>
                <w:rFonts w:ascii="Times New Roman" w:hAnsi="Times New Roman"/>
              </w:rPr>
              <w:t>са (мотелей), а также размещение магазинов сопутствующей торговли, зданий для орг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</w:rPr>
            </w:pPr>
            <w:r w:rsidRPr="00DA7AA8">
              <w:rPr>
                <w:rFonts w:ascii="Times New Roman" w:hAnsi="Times New Roman"/>
                <w:sz w:val="20"/>
              </w:rPr>
              <w:t>4.9.1.3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</w:t>
            </w:r>
            <w:r w:rsidRPr="00A359BC">
              <w:rPr>
                <w:rFonts w:ascii="Times New Roman" w:hAnsi="Times New Roman"/>
              </w:rPr>
              <w:t>р</w:t>
            </w:r>
            <w:r w:rsidRPr="00A359BC">
              <w:rPr>
                <w:rFonts w:ascii="Times New Roman" w:hAnsi="Times New Roman"/>
              </w:rPr>
              <w:t>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</w:rPr>
            </w:pPr>
            <w:r w:rsidRPr="00DA7AA8">
              <w:rPr>
                <w:rFonts w:ascii="Times New Roman" w:hAnsi="Times New Roman"/>
                <w:sz w:val="20"/>
              </w:rPr>
              <w:t>4.9.1.4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</w:t>
            </w:r>
            <w:r w:rsidRPr="00A359BC">
              <w:rPr>
                <w:rFonts w:ascii="Times New Roman" w:hAnsi="Times New Roman"/>
              </w:rPr>
              <w:t>р</w:t>
            </w:r>
            <w:r w:rsidRPr="00A359BC">
              <w:rPr>
                <w:rFonts w:ascii="Times New Roman" w:hAnsi="Times New Roman"/>
              </w:rPr>
              <w:t>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</w:t>
            </w:r>
            <w:r w:rsidRPr="00A359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59B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5.1.3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</w:t>
            </w:r>
            <w:r w:rsidRPr="00A359BC">
              <w:rPr>
                <w:rFonts w:ascii="Times New Roman" w:hAnsi="Times New Roman"/>
              </w:rPr>
              <w:t>з</w:t>
            </w:r>
            <w:r w:rsidRPr="00A359BC">
              <w:rPr>
                <w:rFonts w:ascii="Times New Roman" w:hAnsi="Times New Roman"/>
              </w:rPr>
              <w:t>культурные площадки, беговые дорожки, поля для спортивной игры)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5.1.4</w:t>
            </w:r>
          </w:p>
        </w:tc>
        <w:tc>
          <w:tcPr>
            <w:tcW w:w="15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31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нисные корты, автодромы, мотодромы, трамплины, спортивные стрельбища)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ПД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6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4327"/>
        <w:gridCol w:w="5395"/>
      </w:tblGrid>
      <w:tr w:rsidR="008B7F64" w:rsidRPr="00DA7AA8" w:rsidTr="002933BE">
        <w:trPr>
          <w:trHeight w:val="327"/>
        </w:trPr>
        <w:tc>
          <w:tcPr>
            <w:tcW w:w="323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76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Часть территорий, входящих в состав вышепер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численных территориальных зон, может нах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диться в пределах зон с особыми условиями и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с</w:t>
            </w:r>
            <w:r w:rsidRPr="00A359BC">
              <w:rPr>
                <w:rFonts w:ascii="Times New Roman" w:eastAsia="Helvetica Neue Light" w:hAnsi="Times New Roman"/>
                <w:bdr w:val="nil"/>
              </w:rPr>
              <w:t xml:space="preserve">пользования территорий в соответствии: </w:t>
            </w:r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с картой зон с особыми условиями использования территорий;</w:t>
            </w:r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со списком памятников истории, культуры и 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р</w:t>
            </w:r>
            <w:r w:rsidRPr="00A359BC">
              <w:rPr>
                <w:rFonts w:ascii="Times New Roman" w:eastAsia="Helvetica Neue Light" w:hAnsi="Times New Roman"/>
                <w:bdr w:val="nil"/>
              </w:rPr>
              <w:t xml:space="preserve">хеологии, расположенных на территории города Георгиевска. </w:t>
            </w:r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Для данных территорий в соответствии с закон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дательством Российской Федерации и законод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 xml:space="preserve">тельством Ставропольского края установлены </w:t>
            </w:r>
            <w:r w:rsidRPr="00A359BC">
              <w:rPr>
                <w:rFonts w:ascii="Times New Roman" w:eastAsia="Helvetica Neue Light" w:hAnsi="Times New Roman"/>
                <w:bdr w:val="nil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делами которых запрещено строительство зданий, строений, сооружений: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четыре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 xml:space="preserve">мельного участка, определяемый как отношение </w:t>
            </w:r>
            <w:r w:rsidRPr="00A359BC">
              <w:rPr>
                <w:rFonts w:ascii="Times New Roman" w:eastAsia="Helvetica Neue Light" w:hAnsi="Times New Roman"/>
                <w:bdr w:val="nil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восемьдесят процентов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магазинов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в соответствии с проектной документацией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1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(«Ракушка», «Пенал» и др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Нормы парковки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десяти до пятнадцати </w:t>
            </w:r>
            <w:proofErr w:type="spellStart"/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машино</w:t>
            </w:r>
            <w:proofErr w:type="spellEnd"/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мест на сто работающих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35.5.2. КО. Зона коммунального облуживания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 xml:space="preserve">Основные виды разрешённого использования земельных участков зоны </w:t>
      </w:r>
      <w:proofErr w:type="gramStart"/>
      <w:r w:rsidRPr="00DA7AA8">
        <w:rPr>
          <w:rFonts w:ascii="Times New Roman" w:hAnsi="Times New Roman"/>
          <w:b/>
          <w:sz w:val="24"/>
          <w:szCs w:val="24"/>
        </w:rPr>
        <w:t>КО</w:t>
      </w:r>
      <w:proofErr w:type="gramEnd"/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4605"/>
        <w:gridCol w:w="9734"/>
      </w:tblGrid>
      <w:tr w:rsidR="008B7F64" w:rsidRPr="00DA7AA8" w:rsidTr="002933BE">
        <w:trPr>
          <w:trHeight w:val="327"/>
        </w:trPr>
        <w:tc>
          <w:tcPr>
            <w:tcW w:w="2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</w:t>
            </w:r>
          </w:p>
        </w:tc>
        <w:tc>
          <w:tcPr>
            <w:tcW w:w="151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использования</w:t>
            </w:r>
          </w:p>
        </w:tc>
        <w:tc>
          <w:tcPr>
            <w:tcW w:w="319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28" w:right="7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359B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A359BC">
              <w:rPr>
                <w:rFonts w:ascii="Times New Roman" w:hAnsi="Times New Roman"/>
              </w:rPr>
              <w:t>ь</w:t>
            </w:r>
            <w:r w:rsidRPr="00A359BC">
              <w:rPr>
                <w:rFonts w:ascii="Times New Roman" w:hAnsi="Times New Roman"/>
              </w:rPr>
              <w:t>ных, водозаборов, очистных сооружений, насосных станций, водопроводов, линий эле</w:t>
            </w:r>
            <w:r w:rsidRPr="00A359BC">
              <w:rPr>
                <w:rFonts w:ascii="Times New Roman" w:hAnsi="Times New Roman"/>
              </w:rPr>
              <w:t>к</w:t>
            </w:r>
            <w:r w:rsidRPr="00A359BC">
              <w:rPr>
                <w:rFonts w:ascii="Times New Roman" w:hAnsi="Times New Roman"/>
              </w:rPr>
              <w:t>тропередач, трансформаторных подстанций, газопроводов, линий связи, телефонных ста</w:t>
            </w:r>
            <w:r w:rsidRPr="00A359BC">
              <w:rPr>
                <w:rFonts w:ascii="Times New Roman" w:hAnsi="Times New Roman"/>
              </w:rPr>
              <w:t>н</w:t>
            </w:r>
            <w:r w:rsidRPr="00A359BC">
              <w:rPr>
                <w:rFonts w:ascii="Times New Roman" w:hAnsi="Times New Roman"/>
              </w:rPr>
              <w:t>ций, канализаций, стоянок, гаражей и мастерских для обслуживания уборочной и авари</w:t>
            </w:r>
            <w:r w:rsidRPr="00A359BC">
              <w:rPr>
                <w:rFonts w:ascii="Times New Roman" w:hAnsi="Times New Roman"/>
              </w:rPr>
              <w:t>й</w:t>
            </w:r>
            <w:r w:rsidRPr="00A359BC">
              <w:rPr>
                <w:rFonts w:ascii="Times New Roman" w:hAnsi="Times New Roman"/>
              </w:rPr>
              <w:t>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</w:t>
            </w:r>
            <w:r w:rsidRPr="00A359BC">
              <w:rPr>
                <w:rFonts w:ascii="Times New Roman" w:hAnsi="Times New Roman"/>
              </w:rPr>
              <w:t>м</w:t>
            </w:r>
            <w:r w:rsidRPr="00A359BC">
              <w:rPr>
                <w:rFonts w:ascii="Times New Roman" w:hAnsi="Times New Roman"/>
              </w:rPr>
              <w:t>мунальных услуг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28" w:right="75"/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DA7AA8">
              <w:rPr>
                <w:rFonts w:ascii="Times New Roman" w:eastAsia="Times New Roman" w:hAnsi="Times New Roman" w:cs="Times New Roman"/>
              </w:rPr>
              <w:lastRenderedPageBreak/>
              <w:t>3.8.1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28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государственных органов, госуда</w:t>
            </w:r>
            <w:r w:rsidRPr="00A359BC">
              <w:rPr>
                <w:rFonts w:ascii="Times New Roman" w:eastAsia="Times New Roman" w:hAnsi="Times New Roman" w:cs="Times New Roman"/>
              </w:rPr>
              <w:t>р</w:t>
            </w:r>
            <w:r w:rsidRPr="00A359BC">
              <w:rPr>
                <w:rFonts w:ascii="Times New Roman" w:eastAsia="Times New Roman" w:hAnsi="Times New Roman" w:cs="Times New Roman"/>
              </w:rPr>
              <w:t>ственного пенсионного фонда, органов местного самоуправления, судов, а также организ</w:t>
            </w:r>
            <w:r w:rsidRPr="00A359BC">
              <w:rPr>
                <w:rFonts w:ascii="Times New Roman" w:eastAsia="Times New Roman" w:hAnsi="Times New Roman" w:cs="Times New Roman"/>
              </w:rPr>
              <w:t>а</w:t>
            </w:r>
            <w:r w:rsidRPr="00A359BC">
              <w:rPr>
                <w:rFonts w:ascii="Times New Roman" w:eastAsia="Times New Roman" w:hAnsi="Times New Roman" w:cs="Times New Roman"/>
              </w:rPr>
              <w:t>ций, непосредственно обеспечивающих их деятельность или оказывающих государстве</w:t>
            </w:r>
            <w:r w:rsidRPr="00A359BC">
              <w:rPr>
                <w:rFonts w:ascii="Times New Roman" w:eastAsia="Times New Roman" w:hAnsi="Times New Roman" w:cs="Times New Roman"/>
              </w:rPr>
              <w:t>н</w:t>
            </w:r>
            <w:r w:rsidRPr="00A359BC">
              <w:rPr>
                <w:rFonts w:ascii="Times New Roman" w:eastAsia="Times New Roman" w:hAnsi="Times New Roman" w:cs="Times New Roman"/>
              </w:rPr>
              <w:t>ные и (или) муниципальные услуги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8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DA7AA8">
              <w:rPr>
                <w:rFonts w:ascii="Times New Roman" w:eastAsia="Times New Roman" w:hAnsi="Times New Roman" w:cs="Times New Roman"/>
              </w:rPr>
              <w:t>3.8.2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28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Размещение зданий, предназначенных для дипломатических представительств иностра</w:t>
            </w:r>
            <w:r w:rsidRPr="00A359BC">
              <w:rPr>
                <w:rFonts w:ascii="Times New Roman" w:eastAsia="Times New Roman" w:hAnsi="Times New Roman" w:cs="Times New Roman"/>
              </w:rPr>
              <w:t>н</w:t>
            </w:r>
            <w:r w:rsidRPr="00A359BC">
              <w:rPr>
                <w:rFonts w:ascii="Times New Roman" w:eastAsia="Times New Roman" w:hAnsi="Times New Roman" w:cs="Times New Roman"/>
              </w:rPr>
              <w:t>ных государств и субъектов Российской Федерации, консульских учреждений в Росси</w:t>
            </w:r>
            <w:r w:rsidRPr="00A359BC">
              <w:rPr>
                <w:rFonts w:ascii="Times New Roman" w:eastAsia="Times New Roman" w:hAnsi="Times New Roman" w:cs="Times New Roman"/>
              </w:rPr>
              <w:t>й</w:t>
            </w:r>
            <w:r w:rsidRPr="00A359BC">
              <w:rPr>
                <w:rFonts w:ascii="Times New Roman" w:eastAsia="Times New Roman" w:hAnsi="Times New Roman" w:cs="Times New Roman"/>
              </w:rPr>
              <w:t>ской Федерации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6.7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Энергетика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28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Размещение объектов гидроэнергетики, тепловых станций и других электростанций, ра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мещение обслуживающих и вспомогательных для электростанций сооружений (</w:t>
            </w:r>
            <w:proofErr w:type="spellStart"/>
            <w:r w:rsidRPr="00A359BC">
              <w:rPr>
                <w:rFonts w:ascii="Times New Roman" w:eastAsia="Helvetica Neue Light" w:hAnsi="Times New Roman"/>
                <w:bdr w:val="nil"/>
              </w:rPr>
              <w:t>золоотв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лов</w:t>
            </w:r>
            <w:proofErr w:type="spellEnd"/>
            <w:r w:rsidRPr="00A359BC">
              <w:rPr>
                <w:rFonts w:ascii="Times New Roman" w:eastAsia="Helvetica Neue Light" w:hAnsi="Times New Roman"/>
                <w:bdr w:val="nil"/>
              </w:rPr>
              <w:t>, гидротехнических сооружений);</w:t>
            </w:r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28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дом 3.1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6.8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Связь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28"/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лерадиовещания, за исключением объектов связи, размещение которых предусмотрено с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держанием видов разрешенного использования с </w:t>
            </w:r>
            <w:hyperlink r:id="rId131" w:anchor="block_1311" w:history="1">
              <w:r w:rsidRPr="00A359B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A3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hyperlink r:id="rId132" w:anchor="block_1323" w:history="1">
              <w:r w:rsidRPr="00A359B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423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ind w:left="28"/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proofErr w:type="gramStart"/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894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7.5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94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A359BC">
              <w:rPr>
                <w:rFonts w:ascii="Times New Roman" w:hAnsi="Times New Roman"/>
              </w:rPr>
              <w:t xml:space="preserve"> и инженерной инфрастру</w:t>
            </w:r>
            <w:r w:rsidRPr="00A359BC">
              <w:rPr>
                <w:rFonts w:ascii="Times New Roman" w:hAnsi="Times New Roman"/>
              </w:rPr>
              <w:t>к</w:t>
            </w:r>
            <w:r w:rsidRPr="00A359BC">
              <w:rPr>
                <w:rFonts w:ascii="Times New Roman" w:hAnsi="Times New Roman"/>
              </w:rPr>
              <w:t>туры;</w:t>
            </w:r>
          </w:p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 xml:space="preserve">аницах городских улиц и дорог, за исключением предусмотренных видами разрешенного использования </w:t>
            </w:r>
            <w:r w:rsidRPr="00A359BC">
              <w:rPr>
                <w:rFonts w:ascii="Times New Roman" w:hAnsi="Times New Roman"/>
              </w:rPr>
              <w:lastRenderedPageBreak/>
              <w:t>с </w:t>
            </w:r>
            <w:hyperlink r:id="rId133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34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 xml:space="preserve">, </w:t>
            </w:r>
            <w:hyperlink r:id="rId135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94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 xml:space="preserve">Условно разрешённые виды разрешённого использования земельных участков зоны </w:t>
      </w:r>
      <w:proofErr w:type="gramStart"/>
      <w:r w:rsidRPr="00DA7AA8">
        <w:rPr>
          <w:rFonts w:ascii="Times New Roman" w:hAnsi="Times New Roman"/>
          <w:b/>
          <w:sz w:val="24"/>
          <w:szCs w:val="24"/>
        </w:rPr>
        <w:t>КО</w:t>
      </w:r>
      <w:proofErr w:type="gramEnd"/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4889"/>
        <w:gridCol w:w="9185"/>
      </w:tblGrid>
      <w:tr w:rsidR="008B7F64" w:rsidRPr="00DA7AA8" w:rsidTr="002933BE">
        <w:trPr>
          <w:trHeight w:val="327"/>
        </w:trPr>
        <w:tc>
          <w:tcPr>
            <w:tcW w:w="38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класс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фикат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1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продажи т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3.10.2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Приюты для животных</w:t>
            </w:r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2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объектов капитального строительства, предназначенных для оказания в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теринарных услуг в стационаре;</w:t>
            </w:r>
          </w:p>
          <w:p w:rsidR="008B7F64" w:rsidRPr="00DA7AA8" w:rsidRDefault="008B7F64" w:rsidP="002933BE">
            <w:pPr>
              <w:pStyle w:val="aff2"/>
              <w:rPr>
                <w:rFonts w:ascii="Times New Roman" w:hAnsi="Times New Roman"/>
                <w:sz w:val="24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</w:t>
            </w:r>
            <w:r w:rsidRPr="00DA7AA8">
              <w:rPr>
                <w:rFonts w:ascii="Times New Roman" w:hAnsi="Times New Roman"/>
                <w:sz w:val="24"/>
              </w:rPr>
              <w:t>е</w:t>
            </w:r>
            <w:r w:rsidRPr="00DA7AA8">
              <w:rPr>
                <w:rFonts w:ascii="Times New Roman" w:hAnsi="Times New Roman"/>
                <w:sz w:val="24"/>
              </w:rPr>
              <w:t>ка, оказания услуг по содержанию и лечению бездомных животных;</w:t>
            </w:r>
          </w:p>
          <w:p w:rsidR="008B7F64" w:rsidRPr="00DA7AA8" w:rsidRDefault="008B7F64" w:rsidP="002933BE">
            <w:pPr>
              <w:pStyle w:val="aff2"/>
              <w:rPr>
                <w:rFonts w:eastAsia="Helvetica Neue Light"/>
                <w:bdr w:val="nil"/>
              </w:rPr>
            </w:pPr>
            <w:r w:rsidRPr="00DA7AA8">
              <w:rPr>
                <w:rFonts w:ascii="Times New Roman" w:hAnsi="Times New Roman"/>
                <w:sz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смотренных видами разрешенного использования с </w:t>
            </w:r>
            <w:hyperlink r:id="rId136" w:anchor="block_103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37" w:anchor="block_104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4.9.1.1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Заправка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транспортных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ли, зданий для 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4.9.1.2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</w:t>
            </w:r>
            <w:proofErr w:type="spellEnd"/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виса (мотелей), а также размещение магазинов сопутствующей торговли, зданий для 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общественного питания в качестве объектов дорожного сервиса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lastRenderedPageBreak/>
              <w:t>4.9.1.3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мойки</w:t>
            </w:r>
            <w:proofErr w:type="spellEnd"/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DA7AA8">
              <w:rPr>
                <w:rFonts w:ascii="Times New Roman" w:hAnsi="Times New Roman"/>
                <w:sz w:val="22"/>
                <w:szCs w:val="24"/>
                <w:lang w:val="ru-RU"/>
              </w:rPr>
              <w:t>4.9.1.4</w:t>
            </w:r>
          </w:p>
        </w:tc>
        <w:tc>
          <w:tcPr>
            <w:tcW w:w="16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proofErr w:type="spellEnd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</w:t>
            </w:r>
            <w:proofErr w:type="spellEnd"/>
          </w:p>
        </w:tc>
        <w:tc>
          <w:tcPr>
            <w:tcW w:w="301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c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КО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4327"/>
        <w:gridCol w:w="5395"/>
      </w:tblGrid>
      <w:tr w:rsidR="008B7F64" w:rsidRPr="00DA7AA8" w:rsidTr="002933BE">
        <w:trPr>
          <w:trHeight w:val="327"/>
        </w:trPr>
        <w:tc>
          <w:tcPr>
            <w:tcW w:w="3231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76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shd w:val="clear" w:color="auto" w:fill="D9D9D9" w:themeFill="background1" w:themeFillShade="D9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делами которых запрещено строительство зданий, строений, сооружений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Восемьдесят процентов</w:t>
            </w:r>
          </w:p>
        </w:tc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A359BC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1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</w:t>
            </w: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812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</w:t>
            </w: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A359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 временных гаражей («Ракушка», «Пенал» и другие)</w:t>
            </w:r>
          </w:p>
        </w:tc>
      </w:tr>
    </w:tbl>
    <w:p w:rsidR="008B7F64" w:rsidRPr="00A359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64" w:rsidRPr="00A359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9BC">
        <w:rPr>
          <w:rFonts w:ascii="Times New Roman" w:hAnsi="Times New Roman" w:cs="Times New Roman"/>
          <w:b/>
          <w:sz w:val="28"/>
          <w:szCs w:val="28"/>
        </w:rPr>
        <w:t>Статья 35.5.3. НД. Зона недропользования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59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НД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4605"/>
        <w:gridCol w:w="9734"/>
      </w:tblGrid>
      <w:tr w:rsidR="008B7F64" w:rsidRPr="00DA7AA8" w:rsidTr="002933BE">
        <w:trPr>
          <w:trHeight w:val="327"/>
        </w:trPr>
        <w:tc>
          <w:tcPr>
            <w:tcW w:w="2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катор</w:t>
            </w:r>
          </w:p>
        </w:tc>
        <w:tc>
          <w:tcPr>
            <w:tcW w:w="151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использования</w:t>
            </w:r>
          </w:p>
        </w:tc>
        <w:tc>
          <w:tcPr>
            <w:tcW w:w="319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59BC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A359BC">
              <w:rPr>
                <w:rFonts w:ascii="Times New Roman" w:hAnsi="Times New Roman" w:cs="Times New Roman"/>
              </w:rPr>
              <w:t>ь</w:t>
            </w:r>
            <w:r w:rsidRPr="00A359BC">
              <w:rPr>
                <w:rFonts w:ascii="Times New Roman" w:hAnsi="Times New Roman" w:cs="Times New Roman"/>
              </w:rPr>
              <w:t>ных, водозаборов, очистных сооружений, насосных станций, водопроводов, линий эле</w:t>
            </w:r>
            <w:r w:rsidRPr="00A359BC">
              <w:rPr>
                <w:rFonts w:ascii="Times New Roman" w:hAnsi="Times New Roman" w:cs="Times New Roman"/>
              </w:rPr>
              <w:t>к</w:t>
            </w:r>
            <w:r w:rsidRPr="00A359BC">
              <w:rPr>
                <w:rFonts w:ascii="Times New Roman" w:hAnsi="Times New Roman" w:cs="Times New Roman"/>
              </w:rPr>
              <w:t>тропередач, трансформаторных подстанций, газопроводов, линий связи, телефонных ста</w:t>
            </w:r>
            <w:r w:rsidRPr="00A359BC">
              <w:rPr>
                <w:rFonts w:ascii="Times New Roman" w:hAnsi="Times New Roman" w:cs="Times New Roman"/>
              </w:rPr>
              <w:t>н</w:t>
            </w:r>
            <w:r w:rsidRPr="00A359BC">
              <w:rPr>
                <w:rFonts w:ascii="Times New Roman" w:hAnsi="Times New Roman" w:cs="Times New Roman"/>
              </w:rPr>
              <w:t>ций, канализаций, стоянок, гаражей и мастерских для обслуживания уборочной и авари</w:t>
            </w:r>
            <w:r w:rsidRPr="00A359BC">
              <w:rPr>
                <w:rFonts w:ascii="Times New Roman" w:hAnsi="Times New Roman" w:cs="Times New Roman"/>
              </w:rPr>
              <w:t>й</w:t>
            </w:r>
            <w:r w:rsidRPr="00A359BC">
              <w:rPr>
                <w:rFonts w:ascii="Times New Roman" w:hAnsi="Times New Roman" w:cs="Times New Roman"/>
              </w:rPr>
              <w:t>ной техники, сооружений, необходимых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</w:t>
            </w:r>
            <w:r w:rsidRPr="00A359BC">
              <w:rPr>
                <w:rFonts w:ascii="Times New Roman" w:hAnsi="Times New Roman" w:cs="Times New Roman"/>
              </w:rPr>
              <w:t>м</w:t>
            </w:r>
            <w:r w:rsidRPr="00A359BC">
              <w:rPr>
                <w:rFonts w:ascii="Times New Roman" w:hAnsi="Times New Roman" w:cs="Times New Roman"/>
              </w:rPr>
              <w:t>мунальных услуг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7AA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Осуществление геологических изысканий;</w:t>
            </w:r>
          </w:p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A359BC">
              <w:rPr>
                <w:rFonts w:ascii="Times New Roman" w:eastAsia="Times New Roman" w:hAnsi="Times New Roman" w:cs="Times New Roman"/>
              </w:rPr>
              <w:t>добыча полезных ископаемых открытым (карьеры, отвалы) и закрытым (шахты, скваж</w:t>
            </w:r>
            <w:r w:rsidRPr="00A359BC">
              <w:rPr>
                <w:rFonts w:ascii="Times New Roman" w:eastAsia="Times New Roman" w:hAnsi="Times New Roman" w:cs="Times New Roman"/>
              </w:rPr>
              <w:t>и</w:t>
            </w:r>
            <w:r w:rsidRPr="00A359BC">
              <w:rPr>
                <w:rFonts w:ascii="Times New Roman" w:eastAsia="Times New Roman" w:hAnsi="Times New Roman" w:cs="Times New Roman"/>
              </w:rPr>
              <w:t>ны) способами;</w:t>
            </w:r>
            <w:proofErr w:type="gramEnd"/>
          </w:p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в том числе подземных, в целях доб</w:t>
            </w:r>
            <w:r w:rsidRPr="00A359BC">
              <w:rPr>
                <w:rFonts w:ascii="Times New Roman" w:eastAsia="Times New Roman" w:hAnsi="Times New Roman" w:cs="Times New Roman"/>
              </w:rPr>
              <w:t>ы</w:t>
            </w:r>
            <w:r w:rsidRPr="00A359BC">
              <w:rPr>
                <w:rFonts w:ascii="Times New Roman" w:eastAsia="Times New Roman" w:hAnsi="Times New Roman" w:cs="Times New Roman"/>
              </w:rPr>
              <w:t>чи полезных ископаемых;</w:t>
            </w:r>
          </w:p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необходимых для подготовки сырья к </w:t>
            </w:r>
            <w:r w:rsidRPr="00A359BC">
              <w:rPr>
                <w:rFonts w:ascii="Times New Roman" w:eastAsia="Times New Roman" w:hAnsi="Times New Roman" w:cs="Times New Roman"/>
              </w:rPr>
              <w:lastRenderedPageBreak/>
              <w:t>транспортировке и (или) промышленной переработке;</w:t>
            </w:r>
          </w:p>
          <w:p w:rsidR="008B7F64" w:rsidRPr="00A359BC" w:rsidRDefault="008B7F64" w:rsidP="002933BE">
            <w:pPr>
              <w:autoSpaceDE w:val="0"/>
              <w:autoSpaceDN w:val="0"/>
              <w:adjustRightInd w:val="0"/>
              <w:ind w:lef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</w:t>
            </w:r>
            <w:r w:rsidRPr="00A359BC">
              <w:rPr>
                <w:rFonts w:ascii="Times New Roman" w:eastAsia="Times New Roman" w:hAnsi="Times New Roman" w:cs="Times New Roman"/>
              </w:rPr>
              <w:t>е</w:t>
            </w:r>
            <w:r w:rsidRPr="00A359BC">
              <w:rPr>
                <w:rFonts w:ascii="Times New Roman" w:eastAsia="Times New Roman" w:hAnsi="Times New Roman" w:cs="Times New Roman"/>
              </w:rPr>
              <w:t>лей недропользования, если добыча полезных ископаемых происходит на межселенной территории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12.0.1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 xml:space="preserve">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A359BC">
              <w:rPr>
                <w:rFonts w:ascii="Times New Roman" w:hAnsi="Times New Roman" w:cs="Times New Roman"/>
              </w:rPr>
              <w:t xml:space="preserve"> и инженерной и</w:t>
            </w:r>
            <w:r w:rsidRPr="00A359BC">
              <w:rPr>
                <w:rFonts w:ascii="Times New Roman" w:hAnsi="Times New Roman" w:cs="Times New Roman"/>
              </w:rPr>
              <w:t>н</w:t>
            </w:r>
            <w:r w:rsidRPr="00A359BC">
              <w:rPr>
                <w:rFonts w:ascii="Times New Roman" w:hAnsi="Times New Roman" w:cs="Times New Roman"/>
              </w:rPr>
              <w:t>фраструктуры;</w:t>
            </w:r>
          </w:p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 w:cs="Times New Roman"/>
              </w:rPr>
              <w:t>аницах горо</w:t>
            </w:r>
            <w:r w:rsidRPr="00A359BC">
              <w:rPr>
                <w:rFonts w:ascii="Times New Roman" w:hAnsi="Times New Roman" w:cs="Times New Roman"/>
              </w:rPr>
              <w:t>д</w:t>
            </w:r>
            <w:r w:rsidRPr="00A359BC">
              <w:rPr>
                <w:rFonts w:ascii="Times New Roman" w:hAnsi="Times New Roman" w:cs="Times New Roman"/>
              </w:rPr>
              <w:t>ских улиц и дорог, за исключением предусмотренных видами разрешенного использов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>ния с </w:t>
            </w:r>
            <w:hyperlink r:id="rId138" w:anchor="block_10271" w:history="1">
              <w:r w:rsidRPr="00A359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A359BC">
              <w:rPr>
                <w:rFonts w:ascii="Times New Roman" w:hAnsi="Times New Roman" w:cs="Times New Roman"/>
              </w:rPr>
              <w:t>, </w:t>
            </w:r>
            <w:hyperlink r:id="rId139" w:anchor="block_1049" w:history="1">
              <w:r w:rsidRPr="00A359BC">
                <w:rPr>
                  <w:rFonts w:ascii="Times New Roman" w:hAnsi="Times New Roman" w:cs="Times New Roman"/>
                </w:rPr>
                <w:t>4.9</w:t>
              </w:r>
            </w:hyperlink>
            <w:r w:rsidRPr="00A359BC">
              <w:rPr>
                <w:rFonts w:ascii="Times New Roman" w:hAnsi="Times New Roman" w:cs="Times New Roman"/>
              </w:rPr>
              <w:t xml:space="preserve">, </w:t>
            </w:r>
            <w:hyperlink r:id="rId140" w:anchor="block_1723" w:history="1">
              <w:r w:rsidRPr="00A359BC">
                <w:rPr>
                  <w:rFonts w:ascii="Times New Roman" w:hAnsi="Times New Roman" w:cs="Times New Roman"/>
                </w:rPr>
                <w:t>7.2.3</w:t>
              </w:r>
            </w:hyperlink>
            <w:r w:rsidRPr="00A359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65"/>
        </w:trPr>
        <w:tc>
          <w:tcPr>
            <w:tcW w:w="29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19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</w:t>
            </w:r>
            <w:r w:rsidRPr="00A359BC">
              <w:rPr>
                <w:rFonts w:ascii="Times New Roman" w:hAnsi="Times New Roman" w:cs="Times New Roman"/>
              </w:rPr>
              <w:t>р</w:t>
            </w:r>
            <w:r w:rsidRPr="00A359BC">
              <w:rPr>
                <w:rFonts w:ascii="Times New Roman" w:hAnsi="Times New Roman" w:cs="Times New Roman"/>
              </w:rPr>
              <w:t>ных форм, некапитальных нестационарных строений и сооружений, информационных щ</w:t>
            </w:r>
            <w:r w:rsidRPr="00A359BC">
              <w:rPr>
                <w:rFonts w:ascii="Times New Roman" w:hAnsi="Times New Roman" w:cs="Times New Roman"/>
              </w:rPr>
              <w:t>и</w:t>
            </w:r>
            <w:r w:rsidRPr="00A359BC">
              <w:rPr>
                <w:rFonts w:ascii="Times New Roman" w:hAnsi="Times New Roman" w:cs="Times New Roman"/>
              </w:rPr>
              <w:t>тов и указателей, применяемых как составные части благоустройства территории, общ</w:t>
            </w:r>
            <w:r w:rsidRPr="00A359BC">
              <w:rPr>
                <w:rFonts w:ascii="Times New Roman" w:hAnsi="Times New Roman" w:cs="Times New Roman"/>
              </w:rPr>
              <w:t>е</w:t>
            </w:r>
            <w:r w:rsidRPr="00A359BC">
              <w:rPr>
                <w:rFonts w:ascii="Times New Roman" w:hAnsi="Times New Roman" w:cs="Times New Roman"/>
              </w:rPr>
              <w:t>ственных туалетов</w:t>
            </w:r>
          </w:p>
        </w:tc>
      </w:tr>
    </w:tbl>
    <w:p w:rsidR="008B7F64" w:rsidRPr="00A359BC" w:rsidRDefault="008B7F64" w:rsidP="008B7F64">
      <w:pPr>
        <w:pStyle w:val="afa"/>
        <w:widowControl w:val="0"/>
        <w:spacing w:after="0"/>
        <w:ind w:firstLine="2127"/>
        <w:contextualSpacing/>
        <w:rPr>
          <w:rFonts w:ascii="Cambria" w:hAnsi="Cambria"/>
          <w:b/>
          <w:color w:val="auto"/>
          <w:sz w:val="28"/>
          <w:szCs w:val="28"/>
        </w:rPr>
      </w:pPr>
    </w:p>
    <w:p w:rsidR="008B7F64" w:rsidRPr="00A359BC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59BC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НД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654"/>
        <w:gridCol w:w="9695"/>
      </w:tblGrid>
      <w:tr w:rsidR="008B7F64" w:rsidRPr="00DA7AA8" w:rsidTr="002933BE">
        <w:trPr>
          <w:trHeight w:val="327"/>
        </w:trPr>
        <w:tc>
          <w:tcPr>
            <w:tcW w:w="295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7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2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6.8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Связь</w:t>
            </w:r>
          </w:p>
        </w:tc>
        <w:tc>
          <w:tcPr>
            <w:tcW w:w="31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объектов связи, радиовещания, телевидения, включая воздушные радиореле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й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НД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lastRenderedPageBreak/>
              <w:t>парковки перед объектами деловых, культурных, обслуживающих и коммерческих видов использования;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7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4279"/>
        <w:gridCol w:w="7"/>
        <w:gridCol w:w="4794"/>
      </w:tblGrid>
      <w:tr w:rsidR="008B7F64" w:rsidRPr="00DA7AA8" w:rsidTr="002933BE">
        <w:trPr>
          <w:trHeight w:val="327"/>
        </w:trPr>
        <w:tc>
          <w:tcPr>
            <w:tcW w:w="3428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57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shd w:val="clear" w:color="auto" w:fill="D9D9D9" w:themeFill="background1" w:themeFillShade="D9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A359BC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меры земельных участков, в том числе их площадь</w:t>
            </w:r>
          </w:p>
        </w:tc>
        <w:tc>
          <w:tcPr>
            <w:tcW w:w="1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7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A359BC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ний, строений, сооружений, за пределами которых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прещено строительство зданий, строений, сооружений</w:t>
            </w:r>
          </w:p>
        </w:tc>
        <w:tc>
          <w:tcPr>
            <w:tcW w:w="1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359BC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359BC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A359BC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земельного участка, определяемый как отношение суммарной пл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Восемьдесят процентов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0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гаража не может быть смежным с территорией, на которой находятся детские игровые и спо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0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мещение временных гаражей («Ракушка», «Пенал» и другие)</w:t>
            </w: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3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35.6. Зоны специального назначения</w:t>
      </w:r>
    </w:p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lastRenderedPageBreak/>
        <w:t>Статья 35.6.1. С-1. Зона ритуальной деятельности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Основные виды разрешённого использования земельных участков зоны С-1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223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746"/>
        <w:gridCol w:w="9732"/>
      </w:tblGrid>
      <w:tr w:rsidR="008B7F64" w:rsidRPr="00DA7AA8" w:rsidTr="002933BE">
        <w:trPr>
          <w:trHeight w:val="327"/>
          <w:jc w:val="center"/>
        </w:trPr>
        <w:tc>
          <w:tcPr>
            <w:tcW w:w="29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ра </w:t>
            </w:r>
          </w:p>
        </w:tc>
        <w:tc>
          <w:tcPr>
            <w:tcW w:w="154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6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02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насел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нию или организациям бытовых услуг (мастерские мелкого ремонта, ателье, бани, парикм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494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3.7.1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>гоги)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3.7.2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</w:t>
            </w:r>
            <w:r w:rsidRPr="00A359BC">
              <w:rPr>
                <w:rFonts w:ascii="Times New Roman" w:hAnsi="Times New Roman" w:cs="Times New Roman"/>
              </w:rPr>
              <w:t>о</w:t>
            </w:r>
            <w:r w:rsidRPr="00A359BC">
              <w:rPr>
                <w:rFonts w:ascii="Times New Roman" w:hAnsi="Times New Roman" w:cs="Times New Roman"/>
              </w:rPr>
              <w:t>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92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8B7F64" w:rsidRPr="00A359BC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6"/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 w:cs="Times New Roman"/>
                <w:bdr w:val="nil"/>
              </w:rPr>
            </w:pPr>
            <w:r w:rsidRPr="00A359BC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92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 xml:space="preserve">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A359BC">
              <w:rPr>
                <w:rFonts w:ascii="Times New Roman" w:hAnsi="Times New Roman" w:cs="Times New Roman"/>
              </w:rPr>
              <w:t xml:space="preserve"> и инженерной инфр</w:t>
            </w:r>
            <w:r w:rsidRPr="00A359BC">
              <w:rPr>
                <w:rFonts w:ascii="Times New Roman" w:hAnsi="Times New Roman" w:cs="Times New Roman"/>
              </w:rPr>
              <w:t>а</w:t>
            </w:r>
            <w:r w:rsidRPr="00A359BC">
              <w:rPr>
                <w:rFonts w:ascii="Times New Roman" w:hAnsi="Times New Roman" w:cs="Times New Roman"/>
              </w:rPr>
              <w:t>структуры;</w:t>
            </w:r>
          </w:p>
          <w:p w:rsidR="008B7F64" w:rsidRPr="00A359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A359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41" w:anchor="block_10271" w:history="1">
              <w:r w:rsidRPr="00A359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A359BC">
              <w:rPr>
                <w:rFonts w:ascii="Times New Roman" w:hAnsi="Times New Roman" w:cs="Times New Roman"/>
              </w:rPr>
              <w:t>, </w:t>
            </w:r>
            <w:hyperlink r:id="rId142" w:anchor="block_1049" w:history="1">
              <w:r w:rsidRPr="00A359BC">
                <w:rPr>
                  <w:rFonts w:ascii="Times New Roman" w:hAnsi="Times New Roman" w:cs="Times New Roman"/>
                </w:rPr>
                <w:t>4.9</w:t>
              </w:r>
            </w:hyperlink>
            <w:r w:rsidRPr="00A359BC">
              <w:rPr>
                <w:rFonts w:ascii="Times New Roman" w:hAnsi="Times New Roman" w:cs="Times New Roman"/>
              </w:rPr>
              <w:t xml:space="preserve">, </w:t>
            </w:r>
            <w:hyperlink r:id="rId143" w:anchor="block_1723" w:history="1">
              <w:r w:rsidRPr="00A359BC">
                <w:rPr>
                  <w:rFonts w:ascii="Times New Roman" w:hAnsi="Times New Roman" w:cs="Times New Roman"/>
                </w:rPr>
                <w:t>7.2.3</w:t>
              </w:r>
            </w:hyperlink>
            <w:r w:rsidRPr="00A359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3873A7" w:rsidTr="002933BE">
        <w:tblPrEx>
          <w:shd w:val="clear" w:color="auto" w:fill="auto"/>
        </w:tblPrEx>
        <w:trPr>
          <w:trHeight w:val="592"/>
          <w:jc w:val="center"/>
        </w:trPr>
        <w:tc>
          <w:tcPr>
            <w:tcW w:w="2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ind w:left="27" w:right="75"/>
              <w:contextualSpacing/>
              <w:jc w:val="center"/>
              <w:rPr>
                <w:rFonts w:ascii="Times New Roman" w:hAnsi="Times New Roman"/>
              </w:rPr>
            </w:pPr>
            <w:r w:rsidRPr="003873A7">
              <w:rPr>
                <w:rFonts w:ascii="Times New Roman" w:hAnsi="Times New Roman"/>
              </w:rPr>
              <w:t>12.0.2</w:t>
            </w:r>
          </w:p>
        </w:tc>
        <w:tc>
          <w:tcPr>
            <w:tcW w:w="15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3873A7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16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3873A7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3873A7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</w:t>
            </w:r>
            <w:r w:rsidRPr="003873A7">
              <w:rPr>
                <w:rFonts w:ascii="Times New Roman" w:hAnsi="Times New Roman"/>
              </w:rPr>
              <w:t>р</w:t>
            </w:r>
            <w:r w:rsidRPr="003873A7">
              <w:rPr>
                <w:rFonts w:ascii="Times New Roman" w:hAnsi="Times New Roman"/>
              </w:rPr>
              <w:lastRenderedPageBreak/>
              <w:t>ных форм, некапитальных нестационарных строений и сооружений, информационных щ</w:t>
            </w:r>
            <w:r w:rsidRPr="003873A7">
              <w:rPr>
                <w:rFonts w:ascii="Times New Roman" w:hAnsi="Times New Roman"/>
              </w:rPr>
              <w:t>и</w:t>
            </w:r>
            <w:r w:rsidRPr="003873A7">
              <w:rPr>
                <w:rFonts w:ascii="Times New Roman" w:hAnsi="Times New Roman"/>
              </w:rPr>
              <w:t>тов и указателей, применяемых как составные части благоустройства территории, общ</w:t>
            </w:r>
            <w:r w:rsidRPr="003873A7">
              <w:rPr>
                <w:rFonts w:ascii="Times New Roman" w:hAnsi="Times New Roman"/>
              </w:rPr>
              <w:t>е</w:t>
            </w:r>
            <w:r w:rsidRPr="003873A7">
              <w:rPr>
                <w:rFonts w:ascii="Times New Roman" w:hAnsi="Times New Roman"/>
              </w:rPr>
              <w:t>ственных туалетов</w:t>
            </w:r>
          </w:p>
        </w:tc>
      </w:tr>
    </w:tbl>
    <w:p w:rsidR="008B7F64" w:rsidRPr="003873A7" w:rsidRDefault="008B7F64" w:rsidP="008B7F64">
      <w:pPr>
        <w:pStyle w:val="24"/>
        <w:spacing w:before="0" w:after="0"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8B7F64" w:rsidRPr="00A359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9BC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С-1</w:t>
      </w:r>
    </w:p>
    <w:p w:rsidR="008B7F64" w:rsidRPr="00A359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266"/>
        <w:gridCol w:w="10052"/>
      </w:tblGrid>
      <w:tr w:rsidR="008B7F64" w:rsidRPr="00DA7AA8" w:rsidTr="002933BE">
        <w:trPr>
          <w:trHeight w:val="327"/>
        </w:trPr>
        <w:tc>
          <w:tcPr>
            <w:tcW w:w="26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</w:tc>
        <w:tc>
          <w:tcPr>
            <w:tcW w:w="141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33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разрешенного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41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3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служебного авт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транспорта, используемого в целях осуществления видов деятельности, предусмотренных в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дами разрешенного использования с </w:t>
            </w:r>
            <w:hyperlink r:id="rId144" w:anchor="block_103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45" w:anchor="block_104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С-1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58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4371"/>
        <w:gridCol w:w="9"/>
        <w:gridCol w:w="4775"/>
        <w:gridCol w:w="9"/>
      </w:tblGrid>
      <w:tr w:rsidR="008B7F64" w:rsidRPr="00DA7AA8" w:rsidTr="002933BE">
        <w:trPr>
          <w:trHeight w:val="327"/>
        </w:trPr>
        <w:tc>
          <w:tcPr>
            <w:tcW w:w="3426" w:type="pct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параметры разрешённого строительства, реконструкции объектов капитального стро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</w:t>
            </w:r>
          </w:p>
        </w:tc>
        <w:tc>
          <w:tcPr>
            <w:tcW w:w="15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rPr>
          <w:trHeight w:val="309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Кладбище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меры земельных участков, в том числе их площадь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сорока гектар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ний, строений, сооружений, за пределами которых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прещено строительство зданий, строений, сооружений: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вновь создаваемого кладбища площадью 20-40 га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пятисот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вновь создаваемого кладбища площадью 10-20 га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трехсот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вновь создаваемого кладбища площадью до 10 га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ста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 xml:space="preserve">Предельное количество этажей или предельная высота </w:t>
            </w:r>
            <w:r w:rsidRPr="00A359BC">
              <w:rPr>
                <w:rFonts w:ascii="Times New Roman" w:eastAsia="Helvetica Neue Light" w:hAnsi="Times New Roman"/>
                <w:bdr w:val="nil"/>
              </w:rPr>
              <w:lastRenderedPageBreak/>
              <w:t>зданий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lastRenderedPageBreak/>
              <w:t>Максимальный процент застройки в границах земельн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о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го участка, определяемый как отношение суммарной площади земельного участка, которая может быть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строена, ко всей площади земельного участка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семьдесят процентов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160"/>
        </w:trPr>
        <w:tc>
          <w:tcPr>
            <w:tcW w:w="5000" w:type="pct"/>
            <w:gridSpan w:val="5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A359BC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Ширина зоны зелёных насаждений</w:t>
            </w:r>
          </w:p>
        </w:tc>
        <w:tc>
          <w:tcPr>
            <w:tcW w:w="1438" w:type="pct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двадцати метров</w:t>
            </w:r>
          </w:p>
        </w:tc>
        <w:tc>
          <w:tcPr>
            <w:tcW w:w="1574" w:type="pct"/>
            <w:gridSpan w:val="2"/>
            <w:tcBorders>
              <w:bottom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470"/>
        </w:trPr>
        <w:tc>
          <w:tcPr>
            <w:tcW w:w="5000" w:type="pct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Крематории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tcBorders>
              <w:top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Предельные (минимальные и (или) максимальные) разм</w:t>
            </w: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ры земельных участков, в том числе их площадь</w:t>
            </w:r>
          </w:p>
        </w:tc>
        <w:tc>
          <w:tcPr>
            <w:tcW w:w="1438" w:type="pct"/>
            <w:tcBorders>
              <w:top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74" w:type="pct"/>
            <w:gridSpan w:val="2"/>
            <w:tcBorders>
              <w:top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Расстояние от жилых, общественных, лечебно-профилактических зданий, спортивно-оздоровительных и санаторно-курортных зон: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Крематории размещаются на отведённых участках земли с подветренной стороны по отношению к жилой территории 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Без подготовительных и обрядовых процессов с одной о</w:t>
            </w: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</w:t>
            </w: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нокамерной печью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пятьсот метров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contextualSpacing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При количестве печей более одной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тысяча метров</w:t>
            </w:r>
          </w:p>
        </w:tc>
        <w:tc>
          <w:tcPr>
            <w:tcW w:w="157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Предельное количество этажей или предельная высота зданий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128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</w:t>
            </w: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pacing w:val="-4"/>
                <w:bdr w:val="nil"/>
              </w:rPr>
              <w:t>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участков в целях определения мест допустимого размещения зд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ний, строений, сооружений, за пределами которых з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прещено строительство зданий, строений, сооружений: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один метр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426"/>
        </w:trPr>
        <w:tc>
          <w:tcPr>
            <w:tcW w:w="5000" w:type="pct"/>
            <w:gridSpan w:val="5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pacing w:val="-4"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Ширина зоны зелёных насаждений</w:t>
            </w:r>
          </w:p>
        </w:tc>
        <w:tc>
          <w:tcPr>
            <w:tcW w:w="143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менее двадцати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438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 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38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земельный участок под размещение гаража не может быть смежным с территорией, на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которой находятся детские игровые и спо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gridAfter w:val="1"/>
          <w:wAfter w:w="3" w:type="pct"/>
          <w:trHeight w:val="273"/>
        </w:trPr>
        <w:tc>
          <w:tcPr>
            <w:tcW w:w="1985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38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мещение временных гаражей («Ракушка», «Пенал» и другие)</w:t>
            </w:r>
          </w:p>
        </w:tc>
      </w:tr>
    </w:tbl>
    <w:p w:rsidR="008B7F64" w:rsidRPr="00DA7AA8" w:rsidRDefault="008B7F64" w:rsidP="008B7F6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DA7AA8">
        <w:rPr>
          <w:b/>
          <w:sz w:val="24"/>
          <w:szCs w:val="24"/>
        </w:rPr>
        <w:t>Статья 35.6.2. С-2. Зона военных и режимных объектов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7AA8">
        <w:rPr>
          <w:rFonts w:ascii="Times New Roman" w:hAnsi="Times New Roman"/>
          <w:b/>
          <w:sz w:val="24"/>
          <w:szCs w:val="24"/>
        </w:rPr>
        <w:t>Основные виды разрешённого использования земельных участков зоны С-2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proofErr w:type="gramStart"/>
            <w:r w:rsidRPr="00A359B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</w:t>
            </w:r>
            <w:r w:rsidRPr="00A359BC">
              <w:rPr>
                <w:rFonts w:ascii="Times New Roman" w:hAnsi="Times New Roman"/>
              </w:rPr>
              <w:t>к</w:t>
            </w:r>
            <w:r w:rsidRPr="00A359BC">
              <w:rPr>
                <w:rFonts w:ascii="Times New Roman" w:hAnsi="Times New Roman"/>
              </w:rPr>
              <w:t>тричества, газа, отвод канализационных стоков, очистку и уборку объектов н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движимости (котельных, водозаборов, очистных сооружений, насосных станций, водопроводов, линий электропередач, трансформаторных подстанций, газопр</w:t>
            </w:r>
            <w:r w:rsidRPr="00A359BC">
              <w:rPr>
                <w:rFonts w:ascii="Times New Roman" w:hAnsi="Times New Roman"/>
              </w:rPr>
              <w:t>о</w:t>
            </w:r>
            <w:r w:rsidRPr="00A359BC">
              <w:rPr>
                <w:rFonts w:ascii="Times New Roman" w:hAnsi="Times New Roman"/>
              </w:rPr>
              <w:t>водов, линий связи, телефонных станций, канализаций, стоянок, гаражей и м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стерских для обслуживания уборочной и аварийной техники, сооружений, нео</w:t>
            </w:r>
            <w:r w:rsidRPr="00A359BC">
              <w:rPr>
                <w:rFonts w:ascii="Times New Roman" w:hAnsi="Times New Roman"/>
              </w:rPr>
              <w:t>б</w:t>
            </w:r>
            <w:r w:rsidRPr="00A359BC">
              <w:rPr>
                <w:rFonts w:ascii="Times New Roman" w:hAnsi="Times New Roman"/>
              </w:rPr>
              <w:t>ходимых для сбора и плавки снега)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3.1.2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</w:t>
            </w:r>
            <w:r w:rsidRPr="00A359BC">
              <w:rPr>
                <w:rFonts w:ascii="Times New Roman" w:hAnsi="Times New Roman"/>
              </w:rPr>
              <w:t>у</w:t>
            </w:r>
            <w:r w:rsidRPr="00A359BC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Амбулаторно-поликлиническое обслужив</w:t>
            </w: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гностические центры, молочные кухни, станции донорства крови, клинические л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боратории)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>с</w:t>
            </w:r>
            <w:r w:rsidRPr="00A359BC">
              <w:rPr>
                <w:rFonts w:ascii="Times New Roman" w:hAnsi="Times New Roman"/>
                <w:sz w:val="24"/>
                <w:szCs w:val="24"/>
              </w:rPr>
              <w:t xml:space="preserve">пансеры, научно-медицинские учреждения и прочие объекты, обеспечивающие </w:t>
            </w:r>
            <w:r w:rsidRPr="00A359BC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услуги по лечению в стационаре);</w:t>
            </w:r>
          </w:p>
          <w:p w:rsidR="008B7F64" w:rsidRPr="00A359BC" w:rsidRDefault="008B7F64" w:rsidP="002933BE">
            <w:pPr>
              <w:pStyle w:val="af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:rsidR="008B7F64" w:rsidRPr="00A359BC" w:rsidRDefault="008B7F64" w:rsidP="002933BE">
            <w:pPr>
              <w:pStyle w:val="aff2"/>
              <w:contextualSpacing/>
              <w:jc w:val="both"/>
              <w:rPr>
                <w:rFonts w:eastAsia="Helvetica Neue Light"/>
                <w:sz w:val="24"/>
                <w:szCs w:val="24"/>
                <w:bdr w:val="nil"/>
              </w:rPr>
            </w:pPr>
            <w:r w:rsidRPr="00A359BC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 в целях устройства мест общ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е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ственного питания (рестораны, кафе, столовые, закусочные, бары)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8.0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proofErr w:type="gramStart"/>
            <w:r w:rsidRPr="00A359BC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у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гих войск, воинских формирований и органов управлений ими (размещение вое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н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ных организаций, внутренних войск, учреждений и других объектов, дислокация войск и сил флота), проведение воинских учений и других мероприятий, напра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в</w:t>
            </w:r>
            <w:r w:rsidRPr="00A359BC">
              <w:rPr>
                <w:rFonts w:ascii="Times New Roman" w:eastAsia="Helvetica Neue Light" w:hAnsi="Times New Roman"/>
                <w:bdr w:val="nil"/>
              </w:rPr>
              <w:t xml:space="preserve">ленных на обеспечение боевой готовности воинских частей; </w:t>
            </w:r>
            <w:proofErr w:type="gramEnd"/>
          </w:p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размещение зданий военных училищ, военных институтов, военных университ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е</w:t>
            </w:r>
            <w:r w:rsidRPr="00A359BC">
              <w:rPr>
                <w:rFonts w:ascii="Times New Roman" w:eastAsia="Helvetica Neue Light" w:hAnsi="Times New Roman"/>
                <w:bdr w:val="nil"/>
              </w:rPr>
              <w:t>тов, военных академий;</w:t>
            </w:r>
          </w:p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объектов, обеспечивающих осуществление таможенной деятельности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строительства, предназначенных для разр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ботки, испытания, производства ремонта или уничтожения вооружения, техники военного назначения и боеприпасов;</w:t>
            </w:r>
          </w:p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обустройство земельных участков в качестве испытательных полигонов, мест ун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и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чтожения вооружения и захоронения отходов, возникающих в связи с использов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нием, производством, ремонтом или уничтожением вооружений или боеприпасов;</w:t>
            </w:r>
          </w:p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8B7F64" w:rsidRPr="00A359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 xml:space="preserve">размещение объектов, для </w:t>
            </w:r>
            <w:proofErr w:type="gramStart"/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обеспечения</w:t>
            </w:r>
            <w:proofErr w:type="gramEnd"/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 xml:space="preserve"> безопасности которых были созданы з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а</w:t>
            </w:r>
            <w:r w:rsidRPr="00A359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крытые административно-территориальные образования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AA8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DA7AA8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ю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щихся частями производственных зданий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8.4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</w:t>
            </w:r>
            <w:r w:rsidRPr="00DA7A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lastRenderedPageBreak/>
              <w:t>Улично-дорожная сеть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lastRenderedPageBreak/>
              <w:t xml:space="preserve">реходов, бульваров, площадей, проездов, велодорожек и объектов </w:t>
            </w:r>
            <w:proofErr w:type="spellStart"/>
            <w:r w:rsidRPr="00A359BC">
              <w:rPr>
                <w:rFonts w:ascii="Times New Roman" w:hAnsi="Times New Roman"/>
              </w:rPr>
              <w:t>велотранспор</w:t>
            </w:r>
            <w:r w:rsidRPr="00A359BC">
              <w:rPr>
                <w:rFonts w:ascii="Times New Roman" w:hAnsi="Times New Roman"/>
              </w:rPr>
              <w:t>т</w:t>
            </w:r>
            <w:r w:rsidRPr="00A359BC">
              <w:rPr>
                <w:rFonts w:ascii="Times New Roman" w:hAnsi="Times New Roman"/>
              </w:rPr>
              <w:t>ной</w:t>
            </w:r>
            <w:proofErr w:type="spellEnd"/>
            <w:r w:rsidRPr="00A359B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A359BC">
              <w:rPr>
                <w:rFonts w:ascii="Times New Roman" w:hAnsi="Times New Roman"/>
              </w:rPr>
              <w:t>дств в гр</w:t>
            </w:r>
            <w:proofErr w:type="gramEnd"/>
            <w:r w:rsidRPr="00A359B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46" w:anchor="block_10271" w:history="1">
              <w:r w:rsidRPr="00A359BC">
                <w:rPr>
                  <w:rFonts w:ascii="Times New Roman" w:hAnsi="Times New Roman"/>
                </w:rPr>
                <w:t>кодами 2.7.1</w:t>
              </w:r>
            </w:hyperlink>
            <w:r w:rsidRPr="00A359BC">
              <w:rPr>
                <w:rFonts w:ascii="Times New Roman" w:hAnsi="Times New Roman"/>
              </w:rPr>
              <w:t>, </w:t>
            </w:r>
            <w:hyperlink r:id="rId147" w:anchor="block_1049" w:history="1">
              <w:r w:rsidRPr="00A359BC">
                <w:rPr>
                  <w:rFonts w:ascii="Times New Roman" w:hAnsi="Times New Roman"/>
                </w:rPr>
                <w:t>4.9</w:t>
              </w:r>
            </w:hyperlink>
            <w:r w:rsidRPr="00A359BC">
              <w:rPr>
                <w:rFonts w:ascii="Times New Roman" w:hAnsi="Times New Roman"/>
              </w:rPr>
              <w:t xml:space="preserve">, </w:t>
            </w:r>
            <w:hyperlink r:id="rId148" w:anchor="block_1723" w:history="1">
              <w:r w:rsidRPr="00A359BC">
                <w:rPr>
                  <w:rFonts w:ascii="Times New Roman" w:hAnsi="Times New Roman"/>
                </w:rPr>
                <w:t>7.2.3</w:t>
              </w:r>
            </w:hyperlink>
            <w:r w:rsidRPr="00A359BC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81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contextualSpacing/>
              <w:jc w:val="both"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</w:t>
            </w:r>
            <w:r w:rsidRPr="00A359BC">
              <w:rPr>
                <w:rFonts w:ascii="Times New Roman" w:hAnsi="Times New Roman"/>
              </w:rPr>
              <w:t>е</w:t>
            </w:r>
            <w:r w:rsidRPr="00A359BC">
              <w:rPr>
                <w:rFonts w:ascii="Times New Roman" w:hAnsi="Times New Roman"/>
              </w:rPr>
              <w:t>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A359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A359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9BC">
        <w:rPr>
          <w:rFonts w:ascii="Times New Roman" w:hAnsi="Times New Roman"/>
          <w:b/>
          <w:sz w:val="28"/>
          <w:szCs w:val="28"/>
        </w:rPr>
        <w:t>Условно разрешённые виды разрешенного использования земельных участков зоны С-2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20"/>
        <w:gridCol w:w="8869"/>
      </w:tblGrid>
      <w:tr w:rsidR="008B7F64" w:rsidRPr="00DA7AA8" w:rsidTr="002933BE">
        <w:trPr>
          <w:trHeight w:val="327"/>
        </w:trPr>
        <w:tc>
          <w:tcPr>
            <w:tcW w:w="32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01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</w:t>
            </w: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49" w:anchor="block_1030" w:history="1">
              <w:r w:rsidRPr="00A359B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50" w:anchor="block_1040" w:history="1">
              <w:r w:rsidRPr="00A359B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A359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3.7.1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A359BC">
              <w:rPr>
                <w:rFonts w:ascii="Times New Roman" w:hAnsi="Times New Roman"/>
              </w:rPr>
              <w:t>Размещение зданий и сооружений, предназначенных для совершения религио</w:t>
            </w:r>
            <w:r w:rsidRPr="00A359BC">
              <w:rPr>
                <w:rFonts w:ascii="Times New Roman" w:hAnsi="Times New Roman"/>
              </w:rPr>
              <w:t>з</w:t>
            </w:r>
            <w:r w:rsidRPr="00A359BC">
              <w:rPr>
                <w:rFonts w:ascii="Times New Roman" w:hAnsi="Times New Roman"/>
              </w:rPr>
              <w:t>ных обрядов и церемоний (в том числе церкви, соборы, храмы, часовни, мечети, молельные дома, синагоги)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eastAsia="Helvetica Neue Light" w:hAnsi="Times New Roman"/>
                <w:bdr w:val="ni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A359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9B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A359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A359B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</w:t>
            </w:r>
            <w:r w:rsidRPr="00A359BC">
              <w:rPr>
                <w:rFonts w:ascii="Times New Roman" w:hAnsi="Times New Roman"/>
              </w:rPr>
              <w:lastRenderedPageBreak/>
              <w:t xml:space="preserve">предназначенных для хранения автотранспорта, в том числе с разделением на </w:t>
            </w:r>
            <w:proofErr w:type="spellStart"/>
            <w:r w:rsidRPr="00A359BC">
              <w:rPr>
                <w:rFonts w:ascii="Times New Roman" w:hAnsi="Times New Roman"/>
              </w:rPr>
              <w:t>м</w:t>
            </w:r>
            <w:r w:rsidRPr="00A359BC">
              <w:rPr>
                <w:rFonts w:ascii="Times New Roman" w:hAnsi="Times New Roman"/>
              </w:rPr>
              <w:t>а</w:t>
            </w:r>
            <w:r w:rsidRPr="00A359BC">
              <w:rPr>
                <w:rFonts w:ascii="Times New Roman" w:hAnsi="Times New Roman"/>
              </w:rPr>
              <w:t>шино</w:t>
            </w:r>
            <w:proofErr w:type="spellEnd"/>
            <w:r w:rsidRPr="00A359BC">
              <w:rPr>
                <w:rFonts w:ascii="Times New Roman" w:hAnsi="Times New Roman"/>
              </w:rPr>
              <w:t>-места, за исключением гаражей, размещение которых предусмотрено соде</w:t>
            </w:r>
            <w:r w:rsidRPr="00A359BC">
              <w:rPr>
                <w:rFonts w:ascii="Times New Roman" w:hAnsi="Times New Roman"/>
              </w:rPr>
              <w:t>р</w:t>
            </w:r>
            <w:r w:rsidRPr="00A359BC">
              <w:rPr>
                <w:rFonts w:ascii="Times New Roman" w:hAnsi="Times New Roman"/>
              </w:rPr>
              <w:t xml:space="preserve">жанием вида разрешенного использования с </w:t>
            </w:r>
            <w:hyperlink r:id="rId151" w:anchor="block_1049" w:history="1">
              <w:r w:rsidRPr="00A359BC">
                <w:rPr>
                  <w:rFonts w:ascii="Times New Roman" w:hAnsi="Times New Roman"/>
                </w:rPr>
                <w:t>кодом 4.9</w:t>
              </w:r>
            </w:hyperlink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5.1.3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92249D" w:rsidRDefault="008B7F64" w:rsidP="002933BE">
            <w:pPr>
              <w:spacing w:before="75" w:after="75"/>
              <w:rPr>
                <w:rFonts w:ascii="Times New Roman" w:hAnsi="Times New Roman"/>
              </w:rPr>
            </w:pPr>
            <w:r w:rsidRPr="0092249D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5.1.4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92249D" w:rsidRDefault="008B7F64" w:rsidP="002933BE">
            <w:pPr>
              <w:spacing w:before="75" w:after="75"/>
              <w:rPr>
                <w:rFonts w:ascii="Times New Roman" w:hAnsi="Times New Roman"/>
              </w:rPr>
            </w:pPr>
            <w:r w:rsidRPr="0092249D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  <w:tc>
          <w:tcPr>
            <w:tcW w:w="16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30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Helvetica Neue Light" w:hAnsi="Times New Roman"/>
                <w:bdr w:val="nil"/>
              </w:rPr>
            </w:pPr>
            <w:proofErr w:type="gramStart"/>
            <w:r w:rsidRPr="0092249D">
              <w:rPr>
                <w:rFonts w:ascii="Times New Roman" w:eastAsia="Helvetica Neue Light" w:hAnsi="Times New Roman"/>
                <w:bdr w:val="nil"/>
              </w:rPr>
              <w:t>Размещение сооружений, имеющих назначение по временному хранению, распр</w:t>
            </w:r>
            <w:r w:rsidRPr="0092249D">
              <w:rPr>
                <w:rFonts w:ascii="Times New Roman" w:eastAsia="Helvetica Neue Light" w:hAnsi="Times New Roman"/>
                <w:bdr w:val="nil"/>
              </w:rPr>
              <w:t>е</w:t>
            </w:r>
            <w:r w:rsidRPr="0092249D">
              <w:rPr>
                <w:rFonts w:ascii="Times New Roman" w:eastAsia="Helvetica Neue Light" w:hAnsi="Times New Roman"/>
                <w:bdr w:val="nil"/>
              </w:rPr>
              <w:t>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</w:t>
            </w:r>
            <w:r w:rsidRPr="0092249D">
              <w:rPr>
                <w:rFonts w:ascii="Times New Roman" w:eastAsia="Helvetica Neue Light" w:hAnsi="Times New Roman"/>
                <w:bdr w:val="nil"/>
              </w:rPr>
              <w:t>т</w:t>
            </w:r>
            <w:r w:rsidRPr="0092249D">
              <w:rPr>
                <w:rFonts w:ascii="Times New Roman" w:eastAsia="Helvetica Neue Light" w:hAnsi="Times New Roman"/>
                <w:bdr w:val="nil"/>
              </w:rPr>
              <w:t>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 в зоне С-2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480"/>
        <w:gridCol w:w="4480"/>
      </w:tblGrid>
      <w:tr w:rsidR="008B7F64" w:rsidRPr="00DA7AA8" w:rsidTr="002933BE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дельные параметры разрешённого строительства, реконструкции объектов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до двухсот шестидесяти гектар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lastRenderedPageBreak/>
              <w:t>запрещено строительство зданий, строений, сооруж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один метр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lastRenderedPageBreak/>
              <w:t>Предельная высота зданий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92249D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Максимальный процент застройки в границах земел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ь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ного участка, определяемый как отношение суммарной площади земельного участка, которая может быть з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92249D">
              <w:rPr>
                <w:rFonts w:ascii="Times New Roman" w:eastAsia="Helvetica Neue Light" w:hAnsi="Times New Roman"/>
                <w:spacing w:val="-4"/>
                <w:bdr w:val="nil"/>
              </w:rPr>
              <w:t>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шестьдесят процентов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DA7AA8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Размеры земельных участков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 установку гаража</w:t>
            </w:r>
          </w:p>
        </w:tc>
        <w:tc>
          <w:tcPr>
            <w:tcW w:w="152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более тридцати квадратных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п.11.37 СП42.13330.2016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участок под размещение г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ража не может быть смежным с террит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рией, на которой находятся детские и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ровые и спортивные площадки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Правилами устанавливается запрет на размещение временных гаражей («Р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кушка», «Пенал» и другие)</w:t>
            </w:r>
          </w:p>
        </w:tc>
      </w:tr>
    </w:tbl>
    <w:p w:rsidR="008B7F64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F64" w:rsidRPr="00C30E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C">
        <w:rPr>
          <w:rFonts w:ascii="Times New Roman" w:hAnsi="Times New Roman" w:cs="Times New Roman"/>
          <w:b/>
          <w:sz w:val="28"/>
          <w:szCs w:val="28"/>
        </w:rPr>
        <w:t>Статья 35.6.3. С-3. Зона утилизации отходов потребления</w:t>
      </w:r>
    </w:p>
    <w:p w:rsidR="008B7F64" w:rsidRPr="00C30E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C30E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С-3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Размещение, хранение, захоронение, утилизация, накопление, обработка, обезвр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живание отходов производства и потребления, медицинских отходов, биологич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ских отходов, радиоактивных отходов, веществ, разрушающих озоновый слой, а также размещение объектов размещения отходов, захоронения, хранения, обе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з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вреживания таких отходов (скотомогильников, мусоросжигательных и мусороп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lastRenderedPageBreak/>
              <w:t>рерабатывающих заводов, полигонов по захоронению и сортировке бытового м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у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сора и отходов, мест сбора вещей для их вторичной переработки)</w:t>
            </w:r>
            <w:proofErr w:type="gramEnd"/>
          </w:p>
        </w:tc>
      </w:tr>
      <w:tr w:rsidR="008B7F64" w:rsidRPr="00C30EBC" w:rsidTr="002933BE">
        <w:tblPrEx>
          <w:shd w:val="clear" w:color="auto" w:fill="auto"/>
        </w:tblPrEx>
        <w:trPr>
          <w:trHeight w:val="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-166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lastRenderedPageBreak/>
              <w:t>12.0.1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</w:t>
            </w:r>
            <w:r w:rsidRPr="00C30EBC">
              <w:rPr>
                <w:rFonts w:ascii="Times New Roman" w:hAnsi="Times New Roman" w:cs="Times New Roman"/>
              </w:rPr>
              <w:t>е</w:t>
            </w:r>
            <w:r w:rsidRPr="00C30EBC">
              <w:rPr>
                <w:rFonts w:ascii="Times New Roman" w:hAnsi="Times New Roman" w:cs="Times New Roman"/>
              </w:rPr>
              <w:t xml:space="preserve">реходов, бульваров, площадей, проездов, велодорожек и объектов </w:t>
            </w:r>
            <w:proofErr w:type="spellStart"/>
            <w:r w:rsidRPr="00C30EBC">
              <w:rPr>
                <w:rFonts w:ascii="Times New Roman" w:hAnsi="Times New Roman" w:cs="Times New Roman"/>
              </w:rPr>
              <w:t>велотран</w:t>
            </w:r>
            <w:r w:rsidRPr="00C30EBC">
              <w:rPr>
                <w:rFonts w:ascii="Times New Roman" w:hAnsi="Times New Roman" w:cs="Times New Roman"/>
              </w:rPr>
              <w:t>с</w:t>
            </w:r>
            <w:r w:rsidRPr="00C30EBC">
              <w:rPr>
                <w:rFonts w:ascii="Times New Roman" w:hAnsi="Times New Roman" w:cs="Times New Roman"/>
              </w:rPr>
              <w:t>портной</w:t>
            </w:r>
            <w:proofErr w:type="spellEnd"/>
            <w:r w:rsidRPr="00C30EBC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30E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30EBC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52" w:anchor="block_10271" w:history="1">
              <w:r w:rsidRPr="00C30E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30EBC">
              <w:rPr>
                <w:rFonts w:ascii="Times New Roman" w:hAnsi="Times New Roman" w:cs="Times New Roman"/>
              </w:rPr>
              <w:t>, </w:t>
            </w:r>
            <w:hyperlink r:id="rId153" w:anchor="block_1049" w:history="1">
              <w:r w:rsidRPr="00C30EBC">
                <w:rPr>
                  <w:rFonts w:ascii="Times New Roman" w:hAnsi="Times New Roman" w:cs="Times New Roman"/>
                </w:rPr>
                <w:t>4.9</w:t>
              </w:r>
            </w:hyperlink>
            <w:r w:rsidRPr="00C30EBC">
              <w:rPr>
                <w:rFonts w:ascii="Times New Roman" w:hAnsi="Times New Roman" w:cs="Times New Roman"/>
              </w:rPr>
              <w:t xml:space="preserve">, </w:t>
            </w:r>
            <w:hyperlink r:id="rId154" w:anchor="block_1723" w:history="1">
              <w:r w:rsidRPr="00C30EBC">
                <w:rPr>
                  <w:rFonts w:ascii="Times New Roman" w:hAnsi="Times New Roman" w:cs="Times New Roman"/>
                </w:rPr>
                <w:t>7.2.3</w:t>
              </w:r>
            </w:hyperlink>
            <w:r w:rsidRPr="00C30E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-24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</w:t>
            </w:r>
            <w:r w:rsidRPr="00C30EBC">
              <w:rPr>
                <w:rFonts w:ascii="Times New Roman" w:hAnsi="Times New Roman" w:cs="Times New Roman"/>
              </w:rPr>
              <w:t>у</w:t>
            </w:r>
            <w:r w:rsidRPr="00C30EBC">
              <w:rPr>
                <w:rFonts w:ascii="Times New Roman" w:hAnsi="Times New Roman" w:cs="Times New Roman"/>
              </w:rPr>
              <w:t>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B7F64" w:rsidRPr="007C31FF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8"/>
          <w:szCs w:val="28"/>
        </w:rPr>
      </w:pPr>
    </w:p>
    <w:p w:rsidR="008B7F64" w:rsidRPr="007C31FF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1FF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С-3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постоянных или временных гаражей, стоянок для хранения служебн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155" w:anchor="block_103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56" w:anchor="block_1040" w:history="1">
              <w:r w:rsidRPr="00DA7AA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DA7A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 в зоне С-3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6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lastRenderedPageBreak/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3470"/>
        <w:gridCol w:w="5490"/>
      </w:tblGrid>
      <w:tr w:rsidR="008B7F64" w:rsidRPr="00DA7AA8" w:rsidTr="002933BE">
        <w:trPr>
          <w:trHeight w:val="327"/>
        </w:trPr>
        <w:tc>
          <w:tcPr>
            <w:tcW w:w="3130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8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земельного участка определяется произв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дительностью, видами, классом опасности отх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дов, технологией переработки, расчётным сроком эксплуатации на 20-25 лет и последующей во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можностью использования отходов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ков в целях определения мест допустимого размещ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ния зданий, строений, сооружений, за пределами к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торых запрещено строительство зданий, строений, сооружений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Зоны утилизации отходов потребления располаг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ются за пределами жилой зоны и на обособленных территориях с обеспечением нормативных сан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тарно-защитных зон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5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5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contextualSpacing/>
              <w:jc w:val="left"/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</w:pPr>
            <w:r w:rsidRPr="00C30EBC">
              <w:rPr>
                <w:rFonts w:ascii="Times New Roman" w:eastAsia="Helvetica Neue Light" w:hAnsi="Times New Roman"/>
                <w:b/>
                <w:sz w:val="24"/>
                <w:szCs w:val="24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Зоны утилизации отходов потребления необходимо располагать с подветренной стороны по отношению к жилой зоне</w:t>
            </w:r>
          </w:p>
        </w:tc>
      </w:tr>
    </w:tbl>
    <w:p w:rsidR="008B7F64" w:rsidRPr="007C31FF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7C31FF">
        <w:rPr>
          <w:b/>
          <w:szCs w:val="28"/>
        </w:rPr>
        <w:t>Статья 35.6.4. С-4. Зона очистных сооружений и отстойников</w:t>
      </w:r>
    </w:p>
    <w:p w:rsidR="008B7F64" w:rsidRPr="007C31FF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1FF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С-4</w:t>
      </w:r>
    </w:p>
    <w:p w:rsidR="008B7F64" w:rsidRPr="007C31FF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234"/>
        <w:gridCol w:w="9502"/>
      </w:tblGrid>
      <w:tr w:rsidR="008B7F64" w:rsidRPr="00DA7AA8" w:rsidTr="002933BE">
        <w:trPr>
          <w:trHeight w:val="327"/>
        </w:trPr>
        <w:tc>
          <w:tcPr>
            <w:tcW w:w="32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442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23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977"/>
        </w:trPr>
        <w:tc>
          <w:tcPr>
            <w:tcW w:w="3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323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диоактивных отходов, веществ, разрушающих озоновый слой, а также размещение объе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тов размещения отходов, захоронения, хранения, обезвреживания таких отходов (скот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ной переработки)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1977"/>
        </w:trPr>
        <w:tc>
          <w:tcPr>
            <w:tcW w:w="3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12.0.1</w:t>
            </w:r>
          </w:p>
        </w:tc>
        <w:tc>
          <w:tcPr>
            <w:tcW w:w="14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23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</w:t>
            </w:r>
            <w:r w:rsidRPr="00C30EBC">
              <w:rPr>
                <w:rFonts w:ascii="Times New Roman" w:hAnsi="Times New Roman" w:cs="Times New Roman"/>
              </w:rPr>
              <w:t>ь</w:t>
            </w:r>
            <w:r w:rsidRPr="00C30EBC">
              <w:rPr>
                <w:rFonts w:ascii="Times New Roman" w:hAnsi="Times New Roman" w:cs="Times New Roman"/>
              </w:rPr>
              <w:t xml:space="preserve">варов, площадей, проездов, велодорожек и объектов </w:t>
            </w:r>
            <w:proofErr w:type="spellStart"/>
            <w:r w:rsidRPr="00C30EB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C30EBC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30E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30EBC">
              <w:rPr>
                <w:rFonts w:ascii="Times New Roman" w:hAnsi="Times New Roman" w:cs="Times New Roman"/>
              </w:rPr>
              <w:t>аницах горо</w:t>
            </w:r>
            <w:r w:rsidRPr="00C30EBC">
              <w:rPr>
                <w:rFonts w:ascii="Times New Roman" w:hAnsi="Times New Roman" w:cs="Times New Roman"/>
              </w:rPr>
              <w:t>д</w:t>
            </w:r>
            <w:r w:rsidRPr="00C30EBC">
              <w:rPr>
                <w:rFonts w:ascii="Times New Roman" w:hAnsi="Times New Roman" w:cs="Times New Roman"/>
              </w:rPr>
              <w:t>ских улиц и дорог, за исключением предусмотренных видами разрешенного использ</w:t>
            </w:r>
            <w:r w:rsidRPr="00C30EBC">
              <w:rPr>
                <w:rFonts w:ascii="Times New Roman" w:hAnsi="Times New Roman" w:cs="Times New Roman"/>
              </w:rPr>
              <w:t>о</w:t>
            </w:r>
            <w:r w:rsidRPr="00C30EBC">
              <w:rPr>
                <w:rFonts w:ascii="Times New Roman" w:hAnsi="Times New Roman" w:cs="Times New Roman"/>
              </w:rPr>
              <w:t>вания с </w:t>
            </w:r>
            <w:hyperlink r:id="rId157" w:anchor="block_10271" w:history="1">
              <w:r w:rsidRPr="00C30E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30EBC">
              <w:rPr>
                <w:rFonts w:ascii="Times New Roman" w:hAnsi="Times New Roman" w:cs="Times New Roman"/>
              </w:rPr>
              <w:t>, </w:t>
            </w:r>
            <w:hyperlink r:id="rId158" w:anchor="block_1049" w:history="1">
              <w:r w:rsidRPr="00C30EBC">
                <w:rPr>
                  <w:rFonts w:ascii="Times New Roman" w:hAnsi="Times New Roman" w:cs="Times New Roman"/>
                </w:rPr>
                <w:t>4.9</w:t>
              </w:r>
            </w:hyperlink>
            <w:r w:rsidRPr="00C30EBC">
              <w:rPr>
                <w:rFonts w:ascii="Times New Roman" w:hAnsi="Times New Roman" w:cs="Times New Roman"/>
              </w:rPr>
              <w:t xml:space="preserve">, </w:t>
            </w:r>
            <w:hyperlink r:id="rId159" w:anchor="block_1723" w:history="1">
              <w:r w:rsidRPr="00C30EBC">
                <w:rPr>
                  <w:rFonts w:ascii="Times New Roman" w:hAnsi="Times New Roman" w:cs="Times New Roman"/>
                </w:rPr>
                <w:t>7.2.3</w:t>
              </w:r>
            </w:hyperlink>
            <w:r w:rsidRPr="00C30E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312"/>
        </w:trPr>
        <w:tc>
          <w:tcPr>
            <w:tcW w:w="3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4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23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C30EBC">
              <w:rPr>
                <w:rFonts w:ascii="Times New Roman" w:hAnsi="Times New Roman" w:cs="Times New Roman"/>
              </w:rPr>
              <w:t>к</w:t>
            </w:r>
            <w:r w:rsidRPr="00C30EBC">
              <w:rPr>
                <w:rFonts w:ascii="Times New Roman" w:hAnsi="Times New Roman" w:cs="Times New Roman"/>
              </w:rPr>
              <w:t>турных форм, некапитальных нестационарных строений и сооружений, информацио</w:t>
            </w:r>
            <w:r w:rsidRPr="00C30EBC">
              <w:rPr>
                <w:rFonts w:ascii="Times New Roman" w:hAnsi="Times New Roman" w:cs="Times New Roman"/>
              </w:rPr>
              <w:t>н</w:t>
            </w:r>
            <w:r w:rsidRPr="00C30EBC">
              <w:rPr>
                <w:rFonts w:ascii="Times New Roman" w:hAnsi="Times New Roman" w:cs="Times New Roman"/>
              </w:rPr>
              <w:t>ных щитов и указателей, применяемых как составные части благоустройства террит</w:t>
            </w:r>
            <w:r w:rsidRPr="00C30EBC">
              <w:rPr>
                <w:rFonts w:ascii="Times New Roman" w:hAnsi="Times New Roman" w:cs="Times New Roman"/>
              </w:rPr>
              <w:t>о</w:t>
            </w:r>
            <w:r w:rsidRPr="00C30EBC">
              <w:rPr>
                <w:rFonts w:ascii="Times New Roman" w:hAnsi="Times New Roman" w:cs="Times New Roman"/>
              </w:rPr>
              <w:t>рии, общественных туалетов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7C31FF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1FF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С-4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1"/>
        <w:gridCol w:w="8783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lastRenderedPageBreak/>
              <w:t>Не требуют установления.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 в зоне С-4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Не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3470"/>
        <w:gridCol w:w="5490"/>
      </w:tblGrid>
      <w:tr w:rsidR="008B7F64" w:rsidRPr="00DA7AA8" w:rsidTr="002933BE">
        <w:trPr>
          <w:trHeight w:val="327"/>
        </w:trPr>
        <w:tc>
          <w:tcPr>
            <w:tcW w:w="3130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объектов капитального строительства</w:t>
            </w:r>
          </w:p>
        </w:tc>
        <w:tc>
          <w:tcPr>
            <w:tcW w:w="18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земельного участка определяется произв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дительностью, видами, классом опасности отх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дов, технологией переработки, расчётным сроком эксплуатации на 20-25 лет и последующей во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можностью использования отходов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один метр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Зоны утилизации отходов потребления располаг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ются за пределами жилой зоны и на обособленных территориях с обеспечением нормативных сан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тарно-защитных зон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Предельная высота зданий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Предельная высота зданий, строений, сооружений определяется проектом планировки территории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Предельное количество этажей надземной части зданий определяется проектом планировки терр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spacing w:val="-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Максимальный процент застройки в границах земел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ь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ного участка, определяемый как отношение суммарной площади земельного участка, которая может быть з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а</w:t>
            </w:r>
            <w:r w:rsidRPr="00C30EBC">
              <w:rPr>
                <w:rFonts w:ascii="Times New Roman" w:eastAsia="Helvetica Neue Light" w:hAnsi="Times New Roman"/>
                <w:spacing w:val="-4"/>
                <w:bdr w:val="nil"/>
              </w:rPr>
              <w:t>строена, ко всей площади земельного участка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мельного участка определяется проектом план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ровки территории</w:t>
            </w:r>
          </w:p>
        </w:tc>
      </w:tr>
    </w:tbl>
    <w:p w:rsidR="008B7F64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F64" w:rsidRPr="00C30E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C">
        <w:rPr>
          <w:rFonts w:ascii="Times New Roman" w:hAnsi="Times New Roman" w:cs="Times New Roman"/>
          <w:b/>
          <w:sz w:val="28"/>
          <w:szCs w:val="28"/>
        </w:rPr>
        <w:t>Статья 35.6.5. С-5. Зона обеспечения деятельности в области гидрометеорологии</w:t>
      </w:r>
    </w:p>
    <w:p w:rsidR="008B7F64" w:rsidRPr="00C30E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C30E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С-5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lastRenderedPageBreak/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1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3.9.1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метеорологии и смежных с ней областях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дений за физическими и химическими процессами, происходящими в окружающей среде, определения ее гидрометеорологических, агрометеорологических и гели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7C31FF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1FF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С-5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11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-24" w:right="75"/>
              <w:contextualSpacing/>
              <w:jc w:val="center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12.0.1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</w:t>
            </w:r>
            <w:r w:rsidRPr="00C30EBC">
              <w:rPr>
                <w:rFonts w:ascii="Times New Roman" w:hAnsi="Times New Roman"/>
              </w:rPr>
              <w:t>е</w:t>
            </w:r>
            <w:r w:rsidRPr="00C30EBC">
              <w:rPr>
                <w:rFonts w:ascii="Times New Roman" w:hAnsi="Times New Roman"/>
              </w:rPr>
              <w:t xml:space="preserve">реходов, бульваров, площадей, проездов, велодорожек и объектов </w:t>
            </w:r>
            <w:proofErr w:type="spellStart"/>
            <w:r w:rsidRPr="00C30EBC">
              <w:rPr>
                <w:rFonts w:ascii="Times New Roman" w:hAnsi="Times New Roman"/>
              </w:rPr>
              <w:t>велотран</w:t>
            </w:r>
            <w:r w:rsidRPr="00C30EBC">
              <w:rPr>
                <w:rFonts w:ascii="Times New Roman" w:hAnsi="Times New Roman"/>
              </w:rPr>
              <w:t>с</w:t>
            </w:r>
            <w:r w:rsidRPr="00C30EBC">
              <w:rPr>
                <w:rFonts w:ascii="Times New Roman" w:hAnsi="Times New Roman"/>
              </w:rPr>
              <w:t>портной</w:t>
            </w:r>
            <w:proofErr w:type="spellEnd"/>
            <w:r w:rsidRPr="00C30EB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30EBC">
              <w:rPr>
                <w:rFonts w:ascii="Times New Roman" w:hAnsi="Times New Roman"/>
              </w:rPr>
              <w:t>дств в гр</w:t>
            </w:r>
            <w:proofErr w:type="gramEnd"/>
            <w:r w:rsidRPr="00C30EB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60" w:anchor="block_10271" w:history="1">
              <w:r w:rsidRPr="00C30EBC">
                <w:rPr>
                  <w:rFonts w:ascii="Times New Roman" w:hAnsi="Times New Roman"/>
                </w:rPr>
                <w:t>кодами 2.7.1</w:t>
              </w:r>
            </w:hyperlink>
            <w:r w:rsidRPr="00C30EBC">
              <w:rPr>
                <w:rFonts w:ascii="Times New Roman" w:hAnsi="Times New Roman"/>
              </w:rPr>
              <w:t>, </w:t>
            </w:r>
            <w:hyperlink r:id="rId161" w:anchor="block_1049" w:history="1">
              <w:r w:rsidRPr="00C30EBC">
                <w:rPr>
                  <w:rFonts w:ascii="Times New Roman" w:hAnsi="Times New Roman"/>
                </w:rPr>
                <w:t>4.9</w:t>
              </w:r>
            </w:hyperlink>
            <w:r w:rsidRPr="00C30EBC">
              <w:rPr>
                <w:rFonts w:ascii="Times New Roman" w:hAnsi="Times New Roman"/>
              </w:rPr>
              <w:t xml:space="preserve">, </w:t>
            </w:r>
            <w:hyperlink r:id="rId162" w:anchor="block_1723" w:history="1">
              <w:r w:rsidRPr="00C30EBC">
                <w:rPr>
                  <w:rFonts w:ascii="Times New Roman" w:hAnsi="Times New Roman"/>
                </w:rPr>
                <w:t>7.2.3</w:t>
              </w:r>
            </w:hyperlink>
            <w:r w:rsidRPr="00C30EBC">
              <w:rPr>
                <w:rFonts w:ascii="Times New Roman" w:hAnsi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116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right="75"/>
              <w:contextualSpacing/>
              <w:jc w:val="center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12.0.2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both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</w:t>
            </w:r>
            <w:r w:rsidRPr="00C30EBC">
              <w:rPr>
                <w:rFonts w:ascii="Times New Roman" w:hAnsi="Times New Roman"/>
              </w:rPr>
              <w:t>у</w:t>
            </w:r>
            <w:r w:rsidRPr="00C30EBC">
              <w:rPr>
                <w:rFonts w:ascii="Times New Roman" w:hAnsi="Times New Roman"/>
              </w:rPr>
              <w:t xml:space="preserve">жений, информационных щитов и указателей, применяемых как составные части </w:t>
            </w:r>
            <w:r w:rsidRPr="00C30EBC">
              <w:rPr>
                <w:rFonts w:ascii="Times New Roman" w:hAnsi="Times New Roman"/>
              </w:rPr>
              <w:lastRenderedPageBreak/>
              <w:t>благоустройства территории, общественных туалетов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contextualSpacing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C30EBC">
              <w:rPr>
                <w:i/>
                <w:sz w:val="24"/>
                <w:szCs w:val="24"/>
                <w:bdr w:val="nil"/>
              </w:rPr>
              <w:lastRenderedPageBreak/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C30EBC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C30EBC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 в зоне С-5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3470"/>
        <w:gridCol w:w="5490"/>
      </w:tblGrid>
      <w:tr w:rsidR="008B7F64" w:rsidRPr="00DA7AA8" w:rsidTr="002933BE">
        <w:trPr>
          <w:trHeight w:val="327"/>
        </w:trPr>
        <w:tc>
          <w:tcPr>
            <w:tcW w:w="3130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объектов капитального строительства</w:t>
            </w:r>
          </w:p>
        </w:tc>
        <w:tc>
          <w:tcPr>
            <w:tcW w:w="18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земельного участка определяется произв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дительностью, видами, классом опасности отх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дов, технологией переработки, расчётным сроком эксплуатации на 20-25 лет и последующей во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можностью использования отходов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ков в целях определения мест допустимого размещ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ния зданий, строений, сооружений, за пределами к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торых запрещено строительство зданий, строений, сооружений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Зоны утилизации отходов потребления располаг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ются за пределами жилой зоны и на обособленных территориях с обеспечением нормативных сан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тарно-защитных зон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Предельная высота зданий, строений, сооружений определяется проектом планировки территории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Предельное количество этажей надземной части зданий определяется проектом планировки терр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мельного участка определяется проектом план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ровки территории</w:t>
            </w:r>
          </w:p>
        </w:tc>
      </w:tr>
    </w:tbl>
    <w:p w:rsidR="008B7F64" w:rsidRPr="00C30E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64" w:rsidRDefault="008B7F64" w:rsidP="008B7F6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0EBC">
        <w:rPr>
          <w:rFonts w:ascii="Times New Roman" w:hAnsi="Times New Roman" w:cs="Times New Roman"/>
          <w:b/>
          <w:sz w:val="28"/>
          <w:szCs w:val="28"/>
        </w:rPr>
        <w:lastRenderedPageBreak/>
        <w:t>Статья 35.7. Зоны пользования водными объектами</w:t>
      </w:r>
    </w:p>
    <w:p w:rsidR="008B7F64" w:rsidRPr="00C30EBC" w:rsidRDefault="008B7F64" w:rsidP="008B7F6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C30EBC">
        <w:rPr>
          <w:b/>
          <w:szCs w:val="28"/>
        </w:rPr>
        <w:t>Статья 35.7.1. ПВО. Зона общего пользования водными объектами</w:t>
      </w:r>
    </w:p>
    <w:p w:rsidR="008B7F64" w:rsidRPr="00C30EBC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C30E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Основные виды разрешенного использования земельных участков зоны ПВО</w:t>
      </w:r>
    </w:p>
    <w:tbl>
      <w:tblPr>
        <w:tblpPr w:leftFromText="180" w:rightFromText="180" w:vertAnchor="text" w:horzAnchor="margin" w:tblpY="427"/>
        <w:tblW w:w="4962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209"/>
        <w:gridCol w:w="9461"/>
      </w:tblGrid>
      <w:tr w:rsidR="008B7F64" w:rsidRPr="00DA7AA8" w:rsidTr="002933BE">
        <w:trPr>
          <w:trHeight w:val="327"/>
        </w:trPr>
        <w:tc>
          <w:tcPr>
            <w:tcW w:w="31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код </w:t>
            </w:r>
          </w:p>
        </w:tc>
        <w:tc>
          <w:tcPr>
            <w:tcW w:w="144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32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разрешенного использования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1075"/>
        </w:trPr>
        <w:tc>
          <w:tcPr>
            <w:tcW w:w="3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Общее пользование водными объе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к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тами</w:t>
            </w:r>
          </w:p>
        </w:tc>
        <w:tc>
          <w:tcPr>
            <w:tcW w:w="32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Использование земельных участков, примыкающих к водным объектам способами, нео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б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ходимыми для осуществления общего водопользования (водопользования, осуществля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е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а</w:t>
            </w:r>
            <w:r w:rsidRPr="00C30EBC">
              <w:rPr>
                <w:rFonts w:ascii="Times New Roman" w:hAnsi="Times New Roman" w:cs="Times New Roman"/>
                <w:kern w:val="1"/>
                <w:sz w:val="24"/>
                <w:szCs w:val="24"/>
                <w:bdr w:val="nil"/>
                <w:lang w:bidi="en-US"/>
              </w:rPr>
              <w:t>тельством)</w:t>
            </w:r>
            <w:proofErr w:type="gramEnd"/>
          </w:p>
        </w:tc>
      </w:tr>
      <w:tr w:rsidR="008B7F64" w:rsidRPr="00C30EBC" w:rsidTr="002933BE">
        <w:tblPrEx>
          <w:shd w:val="clear" w:color="auto" w:fill="auto"/>
        </w:tblPrEx>
        <w:trPr>
          <w:trHeight w:val="62"/>
        </w:trPr>
        <w:tc>
          <w:tcPr>
            <w:tcW w:w="3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9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Специальное пользование водными объектами</w:t>
            </w:r>
          </w:p>
        </w:tc>
        <w:tc>
          <w:tcPr>
            <w:tcW w:w="32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Использование земельных участков, примыкающих к водным объектам способами, нео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б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ь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ных, взрывных, буровых и других работ, связанных с изменением дна и берегов водных объектов)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1075"/>
        </w:trPr>
        <w:tc>
          <w:tcPr>
            <w:tcW w:w="3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Гидротехнические сооружения</w:t>
            </w:r>
          </w:p>
        </w:tc>
        <w:tc>
          <w:tcPr>
            <w:tcW w:w="32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Размещение гидротехнических сооружений, необходимых для эксплуатации водохран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и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рыбозащитных</w:t>
            </w:r>
            <w:proofErr w:type="spellEnd"/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и рыбопропускных сооруж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ний, берегозащитных сооружений)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58"/>
        </w:trPr>
        <w:tc>
          <w:tcPr>
            <w:tcW w:w="3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14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2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</w:t>
            </w:r>
            <w:r w:rsidRPr="00C30EBC">
              <w:rPr>
                <w:rFonts w:ascii="Times New Roman" w:hAnsi="Times New Roman" w:cs="Times New Roman"/>
              </w:rPr>
              <w:t>ь</w:t>
            </w:r>
            <w:r w:rsidRPr="00C30EBC">
              <w:rPr>
                <w:rFonts w:ascii="Times New Roman" w:hAnsi="Times New Roman" w:cs="Times New Roman"/>
              </w:rPr>
              <w:t xml:space="preserve">варов, площадей, проездов, велодорожек и объектов </w:t>
            </w:r>
            <w:proofErr w:type="spellStart"/>
            <w:r w:rsidRPr="00C30EB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C30EBC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30E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30EBC">
              <w:rPr>
                <w:rFonts w:ascii="Times New Roman" w:hAnsi="Times New Roman" w:cs="Times New Roman"/>
              </w:rPr>
              <w:t>аницах горо</w:t>
            </w:r>
            <w:r w:rsidRPr="00C30EBC">
              <w:rPr>
                <w:rFonts w:ascii="Times New Roman" w:hAnsi="Times New Roman" w:cs="Times New Roman"/>
              </w:rPr>
              <w:t>д</w:t>
            </w:r>
            <w:r w:rsidRPr="00C30EBC">
              <w:rPr>
                <w:rFonts w:ascii="Times New Roman" w:hAnsi="Times New Roman" w:cs="Times New Roman"/>
              </w:rPr>
              <w:t>ских улиц и дорог, за исключением предусмотренных видами разрешенного использов</w:t>
            </w:r>
            <w:r w:rsidRPr="00C30EBC">
              <w:rPr>
                <w:rFonts w:ascii="Times New Roman" w:hAnsi="Times New Roman" w:cs="Times New Roman"/>
              </w:rPr>
              <w:t>а</w:t>
            </w:r>
            <w:r w:rsidRPr="00C30EBC">
              <w:rPr>
                <w:rFonts w:ascii="Times New Roman" w:hAnsi="Times New Roman" w:cs="Times New Roman"/>
              </w:rPr>
              <w:t>ния с </w:t>
            </w:r>
            <w:hyperlink r:id="rId163" w:anchor="block_10271" w:history="1">
              <w:r w:rsidRPr="00C30E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30EBC">
              <w:rPr>
                <w:rFonts w:ascii="Times New Roman" w:hAnsi="Times New Roman" w:cs="Times New Roman"/>
              </w:rPr>
              <w:t>, </w:t>
            </w:r>
            <w:hyperlink r:id="rId164" w:anchor="block_1049" w:history="1">
              <w:r w:rsidRPr="00C30EBC">
                <w:rPr>
                  <w:rFonts w:ascii="Times New Roman" w:hAnsi="Times New Roman" w:cs="Times New Roman"/>
                </w:rPr>
                <w:t>4.9</w:t>
              </w:r>
            </w:hyperlink>
            <w:r w:rsidRPr="00C30EBC">
              <w:rPr>
                <w:rFonts w:ascii="Times New Roman" w:hAnsi="Times New Roman" w:cs="Times New Roman"/>
              </w:rPr>
              <w:t xml:space="preserve">, </w:t>
            </w:r>
            <w:hyperlink r:id="rId165" w:anchor="block_1723" w:history="1">
              <w:r w:rsidRPr="00C30EBC">
                <w:rPr>
                  <w:rFonts w:ascii="Times New Roman" w:hAnsi="Times New Roman" w:cs="Times New Roman"/>
                </w:rPr>
                <w:t>7.2.3</w:t>
              </w:r>
            </w:hyperlink>
            <w:r w:rsidRPr="00C30E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1075"/>
        </w:trPr>
        <w:tc>
          <w:tcPr>
            <w:tcW w:w="3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lastRenderedPageBreak/>
              <w:t>12.0.2</w:t>
            </w:r>
          </w:p>
        </w:tc>
        <w:tc>
          <w:tcPr>
            <w:tcW w:w="14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24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</w:t>
            </w:r>
            <w:r w:rsidRPr="00C30EBC">
              <w:rPr>
                <w:rFonts w:ascii="Times New Roman" w:hAnsi="Times New Roman" w:cs="Times New Roman"/>
              </w:rPr>
              <w:t>к</w:t>
            </w:r>
            <w:r w:rsidRPr="00C30EBC">
              <w:rPr>
                <w:rFonts w:ascii="Times New Roman" w:hAnsi="Times New Roman" w:cs="Times New Roman"/>
              </w:rPr>
              <w:t>турных форм, некапитальных нестационарных строений и сооружений, информацио</w:t>
            </w:r>
            <w:r w:rsidRPr="00C30EBC">
              <w:rPr>
                <w:rFonts w:ascii="Times New Roman" w:hAnsi="Times New Roman" w:cs="Times New Roman"/>
              </w:rPr>
              <w:t>н</w:t>
            </w:r>
            <w:r w:rsidRPr="00C30EBC">
              <w:rPr>
                <w:rFonts w:ascii="Times New Roman" w:hAnsi="Times New Roman" w:cs="Times New Roman"/>
              </w:rPr>
              <w:t>ных щитов и указателей, применяемых как составные части благоустройства террит</w:t>
            </w:r>
            <w:r w:rsidRPr="00C30EBC">
              <w:rPr>
                <w:rFonts w:ascii="Times New Roman" w:hAnsi="Times New Roman" w:cs="Times New Roman"/>
              </w:rPr>
              <w:t>о</w:t>
            </w:r>
            <w:r w:rsidRPr="00C30EBC">
              <w:rPr>
                <w:rFonts w:ascii="Times New Roman" w:hAnsi="Times New Roman" w:cs="Times New Roman"/>
              </w:rPr>
              <w:t>рии, общественных туалетов</w:t>
            </w:r>
          </w:p>
        </w:tc>
      </w:tr>
    </w:tbl>
    <w:p w:rsidR="008B7F64" w:rsidRPr="0092249D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92249D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249D">
        <w:rPr>
          <w:rFonts w:ascii="Times New Roman" w:hAnsi="Times New Roman"/>
          <w:b/>
          <w:sz w:val="28"/>
          <w:szCs w:val="28"/>
        </w:rPr>
        <w:t>Условно разрешенные виды разрешенного использования земельных участков зоны ПВО</w:t>
      </w:r>
    </w:p>
    <w:p w:rsidR="008B7F64" w:rsidRPr="0092249D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415"/>
        <w:gridCol w:w="9447"/>
      </w:tblGrid>
      <w:tr w:rsidR="008B7F64" w:rsidRPr="00DA7AA8" w:rsidTr="002933BE">
        <w:trPr>
          <w:trHeight w:val="327"/>
        </w:trPr>
        <w:tc>
          <w:tcPr>
            <w:tcW w:w="27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150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321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разрешенного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Н</w:t>
            </w:r>
            <w:r w:rsidRPr="00DA7AA8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е требуют установления.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rFonts w:eastAsia="Arial Unicode MS"/>
                <w:i/>
                <w:sz w:val="24"/>
                <w:szCs w:val="24"/>
                <w:bdr w:val="nil"/>
              </w:rPr>
            </w:pPr>
            <w:proofErr w:type="gramStart"/>
            <w:r w:rsidRPr="00DA7AA8">
              <w:rPr>
                <w:rFonts w:eastAsia="Arial Unicode MS"/>
                <w:i/>
                <w:sz w:val="24"/>
                <w:szCs w:val="24"/>
                <w:bdr w:val="nil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 осуществляемые совместно с ними в зоне ПВО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элементы благоустройства и вертикальной планировки, малые архитектурные формы;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spacing w:after="0"/>
        <w:ind w:firstLine="2127"/>
        <w:rPr>
          <w:rFonts w:ascii="Calibri" w:hAnsi="Calibri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480"/>
        <w:gridCol w:w="4480"/>
      </w:tblGrid>
      <w:tr w:rsidR="008B7F64" w:rsidRPr="00DA7AA8" w:rsidTr="002933BE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дельные параметры разрешенного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щадь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ков в целях определения мест допустимого размещ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ния зданий, строений, сооружений, за пределами к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Предельная высота зданий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 xml:space="preserve">мельного участка, определяемый как отношение суммарной площади земельного участка, которая </w:t>
            </w:r>
            <w:r w:rsidRPr="00C30EBC">
              <w:rPr>
                <w:rFonts w:ascii="Times New Roman" w:eastAsia="Helvetica Neue Light" w:hAnsi="Times New Roman"/>
                <w:bdr w:val="nil"/>
              </w:rPr>
              <w:lastRenderedPageBreak/>
              <w:t>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</w:p>
    <w:p w:rsidR="008B7F64" w:rsidRPr="00C30EBC" w:rsidRDefault="008B7F64" w:rsidP="008B7F64">
      <w:pPr>
        <w:pStyle w:val="ConsPlusNormal"/>
        <w:contextualSpacing/>
        <w:jc w:val="both"/>
        <w:outlineLvl w:val="3"/>
        <w:rPr>
          <w:b/>
          <w:szCs w:val="28"/>
        </w:rPr>
      </w:pPr>
      <w:r w:rsidRPr="00C30EBC">
        <w:rPr>
          <w:b/>
          <w:szCs w:val="28"/>
        </w:rPr>
        <w:t>Статья 35.8. Зоны сельскохозяйственного использования</w:t>
      </w: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C30EBC">
        <w:rPr>
          <w:b/>
          <w:szCs w:val="28"/>
        </w:rPr>
        <w:t>Статья 35.8.1. СХ-1. Зона коллективных садов</w:t>
      </w:r>
    </w:p>
    <w:p w:rsidR="008B7F64" w:rsidRPr="00C30EBC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</w:p>
    <w:p w:rsidR="008B7F64" w:rsidRPr="00C30EBC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СХ-1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Питомники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сооружений, необходимых для указанных видов сельскохозяйстве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ного производства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18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 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 огородничества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18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>1.5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ных угодьях, связанной с выращиванием многолетних плодовых и ягодных кул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тур, винограда, и иных многолетних культур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 садоводства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66" w:anchor="block_1021" w:history="1">
              <w:r w:rsidRPr="00C30EBC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12.0.1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</w:t>
            </w:r>
            <w:r w:rsidRPr="00C30EBC">
              <w:rPr>
                <w:rFonts w:ascii="Times New Roman" w:hAnsi="Times New Roman" w:cs="Times New Roman"/>
              </w:rPr>
              <w:t>е</w:t>
            </w:r>
            <w:r w:rsidRPr="00C30EBC">
              <w:rPr>
                <w:rFonts w:ascii="Times New Roman" w:hAnsi="Times New Roman" w:cs="Times New Roman"/>
              </w:rPr>
              <w:t xml:space="preserve">реходов, бульваров, площадей, проездов, велодорожек и объектов </w:t>
            </w:r>
            <w:proofErr w:type="spellStart"/>
            <w:r w:rsidRPr="00C30EBC">
              <w:rPr>
                <w:rFonts w:ascii="Times New Roman" w:hAnsi="Times New Roman" w:cs="Times New Roman"/>
              </w:rPr>
              <w:t>велотранспор</w:t>
            </w:r>
            <w:r w:rsidRPr="00C30EBC">
              <w:rPr>
                <w:rFonts w:ascii="Times New Roman" w:hAnsi="Times New Roman" w:cs="Times New Roman"/>
              </w:rPr>
              <w:t>т</w:t>
            </w:r>
            <w:r w:rsidRPr="00C30EBC">
              <w:rPr>
                <w:rFonts w:ascii="Times New Roman" w:hAnsi="Times New Roman" w:cs="Times New Roman"/>
              </w:rPr>
              <w:t>ной</w:t>
            </w:r>
            <w:proofErr w:type="spellEnd"/>
            <w:r w:rsidRPr="00C30EBC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30EB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30EBC">
              <w:rPr>
                <w:rFonts w:ascii="Times New Roman" w:hAnsi="Times New Roman" w:cs="Times New Roman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67" w:anchor="block_10271" w:history="1">
              <w:r w:rsidRPr="00C30EB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30EBC">
              <w:rPr>
                <w:rFonts w:ascii="Times New Roman" w:hAnsi="Times New Roman" w:cs="Times New Roman"/>
              </w:rPr>
              <w:t>, </w:t>
            </w:r>
            <w:hyperlink r:id="rId168" w:anchor="block_1049" w:history="1">
              <w:r w:rsidRPr="00C30EBC">
                <w:rPr>
                  <w:rFonts w:ascii="Times New Roman" w:hAnsi="Times New Roman" w:cs="Times New Roman"/>
                </w:rPr>
                <w:t>4.9</w:t>
              </w:r>
            </w:hyperlink>
            <w:r w:rsidRPr="00C30EBC">
              <w:rPr>
                <w:rFonts w:ascii="Times New Roman" w:hAnsi="Times New Roman" w:cs="Times New Roman"/>
              </w:rPr>
              <w:t xml:space="preserve">, </w:t>
            </w:r>
            <w:hyperlink r:id="rId169" w:anchor="block_1723" w:history="1">
              <w:r w:rsidRPr="00C30EBC">
                <w:rPr>
                  <w:rFonts w:ascii="Times New Roman" w:hAnsi="Times New Roman" w:cs="Times New Roman"/>
                </w:rPr>
                <w:t>7.2.3</w:t>
              </w:r>
            </w:hyperlink>
            <w:r w:rsidRPr="00C30EB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12.0.2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right="75"/>
              <w:contextualSpacing/>
              <w:jc w:val="both"/>
              <w:rPr>
                <w:rFonts w:ascii="Times New Roman" w:hAnsi="Times New Roman" w:cs="Times New Roman"/>
              </w:rPr>
            </w:pPr>
            <w:r w:rsidRPr="00C30EB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</w:t>
            </w:r>
            <w:r w:rsidRPr="00C30EBC">
              <w:rPr>
                <w:rFonts w:ascii="Times New Roman" w:hAnsi="Times New Roman" w:cs="Times New Roman"/>
              </w:rPr>
              <w:t>у</w:t>
            </w:r>
            <w:r w:rsidRPr="00C30EBC">
              <w:rPr>
                <w:rFonts w:ascii="Times New Roman" w:hAnsi="Times New Roman" w:cs="Times New Roman"/>
              </w:rPr>
              <w:t>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3" w:name="sub_1011"/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Растениеводство</w:t>
            </w:r>
            <w:bookmarkEnd w:id="173"/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хозяйственной деятельности, связанной с выращиванием сельск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хозяйственных культур.</w:t>
            </w:r>
          </w:p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Содержание данного вида разрешённого использования включает в себя содерж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а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 xml:space="preserve">ние видов разрешённого использования с </w:t>
            </w:r>
            <w:hyperlink w:anchor="sub_1012" w:history="1">
              <w:r w:rsidRPr="00C30EBC">
                <w:rPr>
                  <w:rFonts w:ascii="Times New Roman" w:eastAsia="Helvetica Neue Light" w:hAnsi="Times New Roman" w:cs="Times New Roman"/>
                  <w:sz w:val="24"/>
                  <w:szCs w:val="24"/>
                  <w:bdr w:val="nil"/>
                </w:rPr>
                <w:t>кодами 1.2-1.6</w:t>
              </w:r>
            </w:hyperlink>
            <w:r w:rsidRPr="00C30EBC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22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Выращивание зерновых и иных сельскох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зяйственных культур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ч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ных, эфиромасличных и иных сельскохозяйственных культур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Овощеводство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вых сельскохозяйственных культур, в том числе с использованием теплиц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196">
        <w:rPr>
          <w:rFonts w:ascii="Times New Roman" w:hAnsi="Times New Roman"/>
          <w:b/>
          <w:sz w:val="28"/>
          <w:szCs w:val="28"/>
        </w:rPr>
        <w:t>Условно-разрешённые виды разрешённого использования земельных участков зоны СХ-1</w:t>
      </w:r>
    </w:p>
    <w:p w:rsidR="008B7F64" w:rsidRPr="00C30E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3.9.1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Обеспечение деятельности в области гидр</w:t>
            </w:r>
            <w:r w:rsidRPr="00C30EBC">
              <w:rPr>
                <w:rFonts w:ascii="Times New Roman" w:hAnsi="Times New Roman"/>
              </w:rPr>
              <w:t>о</w:t>
            </w:r>
            <w:r w:rsidRPr="00C30EBC">
              <w:rPr>
                <w:rFonts w:ascii="Times New Roman" w:hAnsi="Times New Roman"/>
              </w:rPr>
              <w:lastRenderedPageBreak/>
              <w:t>метеорологии и смежных с ней областях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EBC">
              <w:rPr>
                <w:rFonts w:ascii="Times New Roman" w:hAnsi="Times New Roman"/>
              </w:rPr>
              <w:lastRenderedPageBreak/>
              <w:t>Размещение объектов капитального строительства, предназначенных для набл</w:t>
            </w:r>
            <w:r w:rsidRPr="00C30EBC">
              <w:rPr>
                <w:rFonts w:ascii="Times New Roman" w:hAnsi="Times New Roman"/>
              </w:rPr>
              <w:t>ю</w:t>
            </w:r>
            <w:r w:rsidRPr="00C30EBC">
              <w:rPr>
                <w:rFonts w:ascii="Times New Roman" w:hAnsi="Times New Roman"/>
              </w:rPr>
              <w:lastRenderedPageBreak/>
              <w:t>дений за физическими и химическими процессами, происходящими в окружающей среде, определения ее гидрометеорологических, агрометеорологических и гели</w:t>
            </w:r>
            <w:r w:rsidRPr="00C30EBC">
              <w:rPr>
                <w:rFonts w:ascii="Times New Roman" w:hAnsi="Times New Roman"/>
              </w:rPr>
              <w:t>о</w:t>
            </w:r>
            <w:r w:rsidRPr="00C30EBC">
              <w:rPr>
                <w:rFonts w:ascii="Times New Roman" w:hAnsi="Times New Roman"/>
              </w:rPr>
              <w:t>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</w:t>
            </w:r>
            <w:r w:rsidRPr="00C30EBC">
              <w:rPr>
                <w:rFonts w:ascii="Times New Roman" w:hAnsi="Times New Roman"/>
              </w:rPr>
              <w:t>о</w:t>
            </w:r>
            <w:r w:rsidRPr="00C30EBC">
              <w:rPr>
                <w:rFonts w:ascii="Times New Roman" w:hAnsi="Times New Roman"/>
              </w:rPr>
              <w:t>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lastRenderedPageBreak/>
              <w:t>3.9.2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jc w:val="both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hAnsi="Times New Roman"/>
              </w:rPr>
            </w:pPr>
            <w:r w:rsidRPr="00DA7AA8">
              <w:rPr>
                <w:rFonts w:ascii="Times New Roman" w:hAnsi="Times New Roman"/>
              </w:rPr>
              <w:t>3.9.3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jc w:val="both"/>
              <w:rPr>
                <w:rFonts w:ascii="Times New Roman" w:hAnsi="Times New Roman"/>
              </w:rPr>
            </w:pPr>
            <w:r w:rsidRPr="00C30EBC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</w:t>
            </w:r>
            <w:r w:rsidRPr="00C30EBC">
              <w:rPr>
                <w:rFonts w:ascii="Times New Roman" w:hAnsi="Times New Roman"/>
              </w:rPr>
              <w:t>ч</w:t>
            </w:r>
            <w:r w:rsidRPr="00C30EBC">
              <w:rPr>
                <w:rFonts w:ascii="Times New Roman" w:hAnsi="Times New Roman"/>
              </w:rPr>
              <w:t>ные изыскания, исследования и разработки, научные и селекционные работы, в</w:t>
            </w:r>
            <w:r w:rsidRPr="00C30EBC">
              <w:rPr>
                <w:rFonts w:ascii="Times New Roman" w:hAnsi="Times New Roman"/>
              </w:rPr>
              <w:t>е</w:t>
            </w:r>
            <w:r w:rsidRPr="00C30EBC">
              <w:rPr>
                <w:rFonts w:ascii="Times New Roman" w:hAnsi="Times New Roman"/>
              </w:rPr>
              <w:t>дение сельского и лесного хозяйства для получения ценных с научной точки зр</w:t>
            </w:r>
            <w:r w:rsidRPr="00C30EBC">
              <w:rPr>
                <w:rFonts w:ascii="Times New Roman" w:hAnsi="Times New Roman"/>
              </w:rPr>
              <w:t>е</w:t>
            </w:r>
            <w:r w:rsidRPr="00C30EBC">
              <w:rPr>
                <w:rFonts w:ascii="Times New Roman" w:hAnsi="Times New Roman"/>
              </w:rPr>
              <w:t>ния образцов растительного и животного мира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разрешенным видам использования и осуществляемые совместно с ними в зоне СХ-1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480"/>
        <w:gridCol w:w="4480"/>
      </w:tblGrid>
      <w:tr w:rsidR="008B7F64" w:rsidRPr="00DA7AA8" w:rsidTr="002933BE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Предельные (минимальные и (или) максимальные) размеры земельных участков, в том числе их пл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щадь: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e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для размещения садового дома и для садоводства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шестисот квадратных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e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для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двухсот квадратных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Минимальные отступы от границ земельных учас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ков в целях определения мест допустимого размещ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lastRenderedPageBreak/>
              <w:t>ния зданий, строений, сооружений, за пределами к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один метр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lastRenderedPageBreak/>
              <w:t>Предельная высота зданий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десяти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трёх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Максимальный процент застройки в границах з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/>
                <w:bdr w:val="nil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шестьдесят процентов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Pr="00EE3196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EE3196">
        <w:rPr>
          <w:b/>
          <w:szCs w:val="28"/>
        </w:rPr>
        <w:t>Статья 35.8.2. СХ-2. Зона сельскохозяйственного использования (включая объекты с/х производства)</w:t>
      </w: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196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СХ-2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50"/>
        <w:gridCol w:w="8781"/>
      </w:tblGrid>
      <w:tr w:rsidR="008B7F64" w:rsidRPr="00DA7AA8" w:rsidTr="002933BE">
        <w:trPr>
          <w:trHeight w:val="327"/>
        </w:trPr>
        <w:tc>
          <w:tcPr>
            <w:tcW w:w="3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8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299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18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Выращивание зерновых и иных сельскох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зяйственных культур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ч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ных, эфиромасличных и иных сельскохозяйственных культур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81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Овощеводство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вых сельскохозяйственных культур, в том числе с использованием теплиц</w:t>
            </w:r>
          </w:p>
        </w:tc>
      </w:tr>
      <w:tr w:rsidR="008B7F64" w:rsidRPr="00DA7AA8" w:rsidTr="002933BE">
        <w:trPr>
          <w:trHeight w:val="500"/>
        </w:trPr>
        <w:tc>
          <w:tcPr>
            <w:tcW w:w="32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>1.5</w:t>
            </w:r>
          </w:p>
        </w:tc>
        <w:tc>
          <w:tcPr>
            <w:tcW w:w="16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9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8B7F64" w:rsidRPr="00DA7AA8" w:rsidTr="002933BE">
        <w:trPr>
          <w:trHeight w:val="1322"/>
        </w:trPr>
        <w:tc>
          <w:tcPr>
            <w:tcW w:w="32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6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9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к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ции животноводства, в том числе сенокошение, выпас сельскохозяйственных ж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вотных, разведение племенных животных, производство и использование племе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ной продукции (материала), размещение зданий, сооружений, используемых для содержания и разведения сельскохозяйственных животных, производства, хран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ния и первичной переработки сельскохозяйственной продукции.</w:t>
            </w:r>
          </w:p>
          <w:p w:rsidR="008B7F64" w:rsidRPr="00DA7AA8" w:rsidRDefault="008B7F64" w:rsidP="002933BE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 xml:space="preserve">ние видов разрешенного использования с </w:t>
            </w:r>
            <w:hyperlink r:id="rId170" w:anchor="sub_1018" w:history="1">
              <w:r w:rsidRPr="00DA7AA8">
                <w:rPr>
                  <w:rStyle w:val="aff8"/>
                  <w:rFonts w:ascii="Times New Roman" w:hAnsi="Times New Roman"/>
                  <w:sz w:val="24"/>
                  <w:szCs w:val="24"/>
                </w:rPr>
                <w:t>кодами 1.8-1.11</w:t>
              </w:r>
            </w:hyperlink>
            <w:r w:rsidRPr="00DA7AA8">
              <w:rPr>
                <w:rFonts w:ascii="Times New Roman" w:hAnsi="Times New Roman" w:cs="Times New Roman"/>
              </w:rPr>
              <w:t>, 1.15, 1.19, 1.20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мира;</w:t>
            </w:r>
          </w:p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коллекций генетических ресурсов растений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907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сельскохозяйстве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вичной и глубокой переработки сельскохозяйственной продукции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1075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13.2 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Ведение садоводства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/>
                <w:sz w:val="22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71" w:anchor="block_1021" w:history="1">
              <w:r w:rsidRPr="00DA7AA8">
                <w:rPr>
                  <w:rFonts w:ascii="Times New Roman" w:hAnsi="Times New Roman"/>
                  <w:sz w:val="24"/>
                  <w:szCs w:val="24"/>
                </w:rPr>
                <w:t>кодом 2.1</w:t>
              </w:r>
            </w:hyperlink>
            <w:r w:rsidRPr="00DA7AA8">
              <w:rPr>
                <w:rFonts w:ascii="Times New Roman" w:hAnsi="Times New Roman"/>
                <w:sz w:val="24"/>
                <w:szCs w:val="24"/>
              </w:rPr>
              <w:t>, хозяйственных построек и гаражей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0"/>
        <w:rPr>
          <w:rFonts w:ascii="Times New Roman" w:hAnsi="Times New Roman"/>
          <w:b/>
          <w:sz w:val="22"/>
        </w:rPr>
      </w:pP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196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СХ-2</w:t>
      </w: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738"/>
        <w:gridCol w:w="9087"/>
      </w:tblGrid>
      <w:tr w:rsidR="008B7F64" w:rsidRPr="00DA7AA8" w:rsidTr="002933BE">
        <w:trPr>
          <w:trHeight w:val="327"/>
        </w:trPr>
        <w:tc>
          <w:tcPr>
            <w:tcW w:w="30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60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08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Питомники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Выращивание и реализация подроста деревьев и кустарников, используемых в сел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ь</w:t>
            </w:r>
            <w:r w:rsidRPr="00DA7AA8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ском хозяйстве, а также иных сельскохозяйственных культур для получения рассады и семян;</w:t>
            </w:r>
          </w:p>
          <w:p w:rsidR="008B7F64" w:rsidRPr="00DA7AA8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DA7AA8">
              <w:rPr>
                <w:rFonts w:ascii="Times New Roman" w:eastAsia="Helvetica Neue Light" w:hAnsi="Times New Roman"/>
                <w:bdr w:val="nil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3.10.2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aff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B7F64" w:rsidRPr="00C30EBC" w:rsidRDefault="008B7F64" w:rsidP="002933BE">
            <w:pPr>
              <w:pStyle w:val="aff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EBC">
              <w:rPr>
                <w:rFonts w:ascii="Times New Roman" w:hAnsi="Times New Roman"/>
                <w:sz w:val="24"/>
                <w:szCs w:val="24"/>
              </w:rPr>
              <w:t>ка, оказания услуг по содержанию и лечению бездомных животных;</w:t>
            </w:r>
          </w:p>
          <w:p w:rsidR="008B7F64" w:rsidRPr="00C30EBC" w:rsidRDefault="008B7F64" w:rsidP="002933BE">
            <w:pPr>
              <w:pStyle w:val="aff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BC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DA7AA8">
              <w:rPr>
                <w:rFonts w:ascii="Times New Roman" w:eastAsia="Times New Roman" w:hAnsi="Times New Roman" w:cs="Times New Roman"/>
              </w:rPr>
              <w:t>3.9.1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C30EBC">
              <w:rPr>
                <w:rFonts w:ascii="Times New Roman" w:eastAsia="Times New Roman" w:hAnsi="Times New Roman" w:cs="Times New Roman"/>
              </w:rPr>
              <w:t>Обеспечение деятельности в области ги</w:t>
            </w:r>
            <w:r w:rsidRPr="00C30EBC">
              <w:rPr>
                <w:rFonts w:ascii="Times New Roman" w:eastAsia="Times New Roman" w:hAnsi="Times New Roman" w:cs="Times New Roman"/>
              </w:rPr>
              <w:t>д</w:t>
            </w:r>
            <w:r w:rsidRPr="00C30EBC">
              <w:rPr>
                <w:rFonts w:ascii="Times New Roman" w:eastAsia="Times New Roman" w:hAnsi="Times New Roman" w:cs="Times New Roman"/>
              </w:rPr>
              <w:t>рометеорологии и смежных с ней обл</w:t>
            </w:r>
            <w:r w:rsidRPr="00C30EBC">
              <w:rPr>
                <w:rFonts w:ascii="Times New Roman" w:eastAsia="Times New Roman" w:hAnsi="Times New Roman" w:cs="Times New Roman"/>
              </w:rPr>
              <w:t>а</w:t>
            </w:r>
            <w:r w:rsidRPr="00C30EBC">
              <w:rPr>
                <w:rFonts w:ascii="Times New Roman" w:eastAsia="Times New Roman" w:hAnsi="Times New Roman" w:cs="Times New Roman"/>
              </w:rPr>
              <w:t>стях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C30EBC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наблюд</w:t>
            </w:r>
            <w:r w:rsidRPr="00C30EBC">
              <w:rPr>
                <w:rFonts w:ascii="Times New Roman" w:eastAsia="Times New Roman" w:hAnsi="Times New Roman" w:cs="Times New Roman"/>
              </w:rPr>
              <w:t>е</w:t>
            </w:r>
            <w:r w:rsidRPr="00C30EBC">
              <w:rPr>
                <w:rFonts w:ascii="Times New Roman" w:eastAsia="Times New Roman" w:hAnsi="Times New Roman" w:cs="Times New Roman"/>
              </w:rPr>
              <w:t>ний за физическими и химическими процессами, происходящими в окружающей среде, определения ее гидрометеорологических, агрометеорологических и гели</w:t>
            </w:r>
            <w:r w:rsidRPr="00C30EBC">
              <w:rPr>
                <w:rFonts w:ascii="Times New Roman" w:eastAsia="Times New Roman" w:hAnsi="Times New Roman" w:cs="Times New Roman"/>
              </w:rPr>
              <w:t>о</w:t>
            </w:r>
            <w:r w:rsidRPr="00C30EBC">
              <w:rPr>
                <w:rFonts w:ascii="Times New Roman" w:eastAsia="Times New Roman" w:hAnsi="Times New Roman" w:cs="Times New Roman"/>
              </w:rPr>
              <w:t>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</w:t>
            </w:r>
            <w:r w:rsidRPr="00C30EBC">
              <w:rPr>
                <w:rFonts w:ascii="Times New Roman" w:eastAsia="Times New Roman" w:hAnsi="Times New Roman" w:cs="Times New Roman"/>
              </w:rPr>
              <w:t>о</w:t>
            </w:r>
            <w:r w:rsidRPr="00C30EBC">
              <w:rPr>
                <w:rFonts w:ascii="Times New Roman" w:eastAsia="Times New Roman" w:hAnsi="Times New Roman" w:cs="Times New Roman"/>
              </w:rPr>
              <w:t>метеорологии и смежных с ней областях (доплеровские метеорологические ради</w:t>
            </w:r>
            <w:r w:rsidRPr="00C30EBC">
              <w:rPr>
                <w:rFonts w:ascii="Times New Roman" w:eastAsia="Times New Roman" w:hAnsi="Times New Roman" w:cs="Times New Roman"/>
              </w:rPr>
              <w:t>о</w:t>
            </w:r>
            <w:r w:rsidRPr="00C30EBC">
              <w:rPr>
                <w:rFonts w:ascii="Times New Roman" w:eastAsia="Times New Roman" w:hAnsi="Times New Roman" w:cs="Times New Roman"/>
              </w:rPr>
              <w:t>локаторы, гидрологические посты и другие)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DA7AA8">
              <w:rPr>
                <w:rFonts w:ascii="Times New Roman" w:eastAsia="Times New Roman" w:hAnsi="Times New Roman" w:cs="Times New Roman"/>
              </w:rPr>
              <w:t>3.9.2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C30EBC">
              <w:rPr>
                <w:rFonts w:ascii="Times New Roman" w:eastAsia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C30EBC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проведения научных изы</w:t>
            </w:r>
            <w:r w:rsidRPr="00C30EBC">
              <w:rPr>
                <w:rFonts w:ascii="Times New Roman" w:eastAsia="Times New Roman" w:hAnsi="Times New Roman" w:cs="Times New Roman"/>
              </w:rPr>
              <w:t>с</w:t>
            </w:r>
            <w:r w:rsidRPr="00C30EBC">
              <w:rPr>
                <w:rFonts w:ascii="Times New Roman" w:eastAsia="Times New Roman" w:hAnsi="Times New Roman" w:cs="Times New Roman"/>
              </w:rPr>
              <w:t>каний, исследований и разработок (научно-исследовательские и проектные инстит</w:t>
            </w:r>
            <w:r w:rsidRPr="00C30EBC">
              <w:rPr>
                <w:rFonts w:ascii="Times New Roman" w:eastAsia="Times New Roman" w:hAnsi="Times New Roman" w:cs="Times New Roman"/>
              </w:rPr>
              <w:t>у</w:t>
            </w:r>
            <w:r w:rsidRPr="00C30EBC">
              <w:rPr>
                <w:rFonts w:ascii="Times New Roman" w:eastAsia="Times New Roman" w:hAnsi="Times New Roman" w:cs="Times New Roman"/>
              </w:rPr>
              <w:t>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DA7AA8">
              <w:rPr>
                <w:rFonts w:ascii="Times New Roman" w:eastAsia="Times New Roman" w:hAnsi="Times New Roman" w:cs="Times New Roman"/>
              </w:rPr>
              <w:t>3.9.3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C30EBC">
              <w:rPr>
                <w:rFonts w:ascii="Times New Roman" w:eastAsia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ind w:left="75" w:right="75"/>
              <w:contextualSpacing/>
              <w:rPr>
                <w:rFonts w:ascii="Times New Roman" w:eastAsia="Times New Roman" w:hAnsi="Times New Roman" w:cs="Times New Roman"/>
              </w:rPr>
            </w:pPr>
            <w:r w:rsidRPr="00C30EBC">
              <w:rPr>
                <w:rFonts w:ascii="Times New Roman" w:eastAsia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</w:t>
            </w:r>
            <w:r w:rsidRPr="00C30EBC">
              <w:rPr>
                <w:rFonts w:ascii="Times New Roman" w:eastAsia="Times New Roman" w:hAnsi="Times New Roman" w:cs="Times New Roman"/>
              </w:rPr>
              <w:t>з</w:t>
            </w:r>
            <w:r w:rsidRPr="00C30EBC">
              <w:rPr>
                <w:rFonts w:ascii="Times New Roman" w:eastAsia="Times New Roman" w:hAnsi="Times New Roman" w:cs="Times New Roman"/>
              </w:rPr>
              <w:t>цов растительного и животного мира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  <w:tc>
          <w:tcPr>
            <w:tcW w:w="160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30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Размещение сооружений, имеющих назначение по временному хранению, распред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лению и перевалке грузов (за исключением хранения стратегических запасов), не я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ляющихся частями производственных комплексов, на которых был создан груз: пр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о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мышленные базы, склады, погрузочные терминалы и доки, нефтехранилища и нефт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е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наливные станции, газовые хранилища и обслуживающие их газоконденсатные и г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а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 xml:space="preserve">зоперекачивающие станции, элеваторы и продовольственные склады, за исключением </w:t>
            </w: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lastRenderedPageBreak/>
              <w:t>железнодорожных перевалочных складов</w:t>
            </w:r>
            <w:proofErr w:type="gramEnd"/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lastRenderedPageBreak/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разрешённого использования и условно разрешённым видам использования и осуществляемые совместно с ними в зоне СХ-2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 xml:space="preserve">элементы благоустройства и вертикальной планировки, малые архитектурные формы; 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гаражи грузового автотранспорта;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площадки для сбора мусора;</w:t>
            </w:r>
          </w:p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земельные участки (территории) общего пользования</w:t>
            </w:r>
            <w:r w:rsidRPr="00DA7AA8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480"/>
        <w:gridCol w:w="4480"/>
      </w:tblGrid>
      <w:tr w:rsidR="008B7F64" w:rsidRPr="00DA7AA8" w:rsidTr="002933BE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 и пр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щадь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размещения садового дома и для садоводства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шестисот квадратных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двухсот квадратных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границ земельных учас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 в целях определения мест допустимого размещ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зданий, строений, сооружений, за пределами к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десяти метров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трёх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процент застройки в границах з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семьдесят процентов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Default="008B7F64" w:rsidP="008B7F64">
      <w:pPr>
        <w:pStyle w:val="ConsPlusNormal"/>
        <w:contextualSpacing/>
        <w:jc w:val="both"/>
        <w:outlineLvl w:val="4"/>
        <w:rPr>
          <w:b/>
          <w:sz w:val="24"/>
          <w:szCs w:val="24"/>
        </w:rPr>
      </w:pPr>
    </w:p>
    <w:p w:rsidR="008B7F64" w:rsidRPr="00EE3196" w:rsidRDefault="008B7F64" w:rsidP="008B7F64">
      <w:pPr>
        <w:pStyle w:val="ConsPlusNormal"/>
        <w:contextualSpacing/>
        <w:jc w:val="both"/>
        <w:outlineLvl w:val="4"/>
        <w:rPr>
          <w:b/>
          <w:szCs w:val="28"/>
        </w:rPr>
      </w:pPr>
      <w:r w:rsidRPr="00EE3196">
        <w:rPr>
          <w:b/>
          <w:szCs w:val="28"/>
        </w:rPr>
        <w:t>Статья 35.8.3. СХ-3. Ведение личного подсобного хозяйства на полевых участках</w:t>
      </w:r>
    </w:p>
    <w:p w:rsidR="008B7F64" w:rsidRPr="00EE3196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7F64" w:rsidRPr="00EE3196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196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СХ-3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825"/>
        <w:gridCol w:w="9357"/>
      </w:tblGrid>
      <w:tr w:rsidR="008B7F64" w:rsidRPr="00DA7AA8" w:rsidTr="002933BE">
        <w:trPr>
          <w:trHeight w:val="327"/>
        </w:trPr>
        <w:tc>
          <w:tcPr>
            <w:tcW w:w="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97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09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7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15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570"/>
        </w:trPr>
        <w:tc>
          <w:tcPr>
            <w:tcW w:w="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5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309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деятельности, в том </w:t>
            </w:r>
            <w:proofErr w:type="gramStart"/>
            <w:r w:rsidRPr="00DA7AA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DA7AA8">
              <w:rPr>
                <w:rFonts w:ascii="Times New Roman" w:hAnsi="Times New Roman"/>
                <w:sz w:val="24"/>
                <w:szCs w:val="24"/>
              </w:rPr>
              <w:t xml:space="preserve"> в том числе на сельскохозя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й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зяйственных животных, производство кормов, размещение зданий, сооружений, испол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ь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зуемых для содержания и разведения сельскохозяйственных животных; разведение пл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AA8">
              <w:rPr>
                <w:rFonts w:ascii="Times New Roman" w:hAnsi="Times New Roman"/>
                <w:sz w:val="24"/>
                <w:szCs w:val="24"/>
              </w:rPr>
              <w:t>менных животных, производство и использование племенной продукции (материала)</w:t>
            </w:r>
          </w:p>
        </w:tc>
      </w:tr>
    </w:tbl>
    <w:p w:rsidR="008B7F64" w:rsidRPr="00DA7AA8" w:rsidRDefault="008B7F64" w:rsidP="008B7F64">
      <w:pPr>
        <w:pStyle w:val="24"/>
        <w:spacing w:before="0" w:after="0" w:line="240" w:lineRule="auto"/>
        <w:ind w:firstLine="0"/>
        <w:rPr>
          <w:rFonts w:ascii="Times New Roman" w:hAnsi="Times New Roman"/>
          <w:b/>
          <w:sz w:val="22"/>
        </w:rPr>
      </w:pP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196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СХ-3</w:t>
      </w:r>
    </w:p>
    <w:p w:rsidR="008B7F64" w:rsidRPr="00EE3196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783"/>
        <w:gridCol w:w="9408"/>
      </w:tblGrid>
      <w:tr w:rsidR="008B7F64" w:rsidRPr="00DA7AA8" w:rsidTr="002933BE">
        <w:trPr>
          <w:trHeight w:val="327"/>
        </w:trPr>
        <w:tc>
          <w:tcPr>
            <w:tcW w:w="3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8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СХ-3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2"/>
        <w:gridCol w:w="4483"/>
        <w:gridCol w:w="4021"/>
      </w:tblGrid>
      <w:tr w:rsidR="008B7F64" w:rsidRPr="00DA7AA8" w:rsidTr="002933BE">
        <w:trPr>
          <w:trHeight w:val="327"/>
        </w:trPr>
        <w:tc>
          <w:tcPr>
            <w:tcW w:w="366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33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8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3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размещения садового дома и для садоводства</w:t>
            </w:r>
          </w:p>
        </w:tc>
        <w:tc>
          <w:tcPr>
            <w:tcW w:w="148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шестисот квадратных метров</w:t>
            </w:r>
          </w:p>
        </w:tc>
        <w:tc>
          <w:tcPr>
            <w:tcW w:w="133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огородничества</w:t>
            </w:r>
          </w:p>
        </w:tc>
        <w:tc>
          <w:tcPr>
            <w:tcW w:w="148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двухсот квадратных метров</w:t>
            </w:r>
          </w:p>
        </w:tc>
        <w:tc>
          <w:tcPr>
            <w:tcW w:w="133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C30EBC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8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33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7F64" w:rsidRPr="00C30EBC" w:rsidRDefault="008B7F64" w:rsidP="008B7F64">
      <w:pPr>
        <w:pStyle w:val="ConsPlusNormal"/>
        <w:spacing w:before="240" w:after="240"/>
        <w:jc w:val="both"/>
        <w:outlineLvl w:val="4"/>
        <w:rPr>
          <w:b/>
          <w:szCs w:val="28"/>
        </w:rPr>
      </w:pPr>
      <w:r w:rsidRPr="00C30EBC">
        <w:rPr>
          <w:b/>
          <w:szCs w:val="28"/>
        </w:rPr>
        <w:t>Статья 35.8.4. СХ-4. Питомники</w:t>
      </w:r>
    </w:p>
    <w:p w:rsidR="008B7F64" w:rsidRPr="00C30EBC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Основные виды разрешённого использования земельных участков зоны СХ-4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783"/>
        <w:gridCol w:w="9408"/>
      </w:tblGrid>
      <w:tr w:rsidR="008B7F64" w:rsidRPr="00DA7AA8" w:rsidTr="002933BE">
        <w:trPr>
          <w:trHeight w:val="327"/>
        </w:trPr>
        <w:tc>
          <w:tcPr>
            <w:tcW w:w="3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8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наименование вида разрешённого </w:t>
            </w:r>
          </w:p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использования</w:t>
            </w:r>
          </w:p>
        </w:tc>
        <w:tc>
          <w:tcPr>
            <w:tcW w:w="31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30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158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Питомники</w:t>
            </w:r>
          </w:p>
        </w:tc>
        <w:tc>
          <w:tcPr>
            <w:tcW w:w="31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F64" w:rsidRPr="00C30EBC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C30EBC"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B7F64" w:rsidRPr="00C30EBC" w:rsidRDefault="008B7F64" w:rsidP="00293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elvetica Neue Light" w:hAnsi="Times New Roman"/>
                <w:bdr w:val="nil"/>
              </w:rPr>
            </w:pPr>
            <w:r w:rsidRPr="00C30EBC">
              <w:rPr>
                <w:rFonts w:ascii="Times New Roman" w:eastAsia="Helvetica Neue Light" w:hAnsi="Times New Roman"/>
                <w:bdr w:val="nil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</w:tbl>
    <w:p w:rsidR="008B7F64" w:rsidRPr="00C30EBC" w:rsidRDefault="008B7F64" w:rsidP="008B7F64">
      <w:pPr>
        <w:pStyle w:val="24"/>
        <w:spacing w:before="0" w:after="0"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8B7F64" w:rsidRPr="00C30EBC" w:rsidRDefault="008B7F64" w:rsidP="008B7F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EBC">
        <w:rPr>
          <w:rFonts w:ascii="Times New Roman" w:hAnsi="Times New Roman"/>
          <w:b/>
          <w:sz w:val="28"/>
          <w:szCs w:val="28"/>
        </w:rPr>
        <w:t>Условно разрешённые виды разрешённого использования земельных участков зоны СХ-4</w:t>
      </w:r>
    </w:p>
    <w:p w:rsidR="008B7F64" w:rsidRPr="00DA7AA8" w:rsidRDefault="008B7F64" w:rsidP="008B7F64">
      <w:pPr>
        <w:pStyle w:val="24"/>
        <w:spacing w:before="0" w:after="0" w:line="240" w:lineRule="auto"/>
        <w:ind w:firstLine="709"/>
        <w:jc w:val="center"/>
        <w:rPr>
          <w:rFonts w:ascii="Times New Roman" w:hAnsi="Times New Roman"/>
          <w:b/>
          <w:sz w:val="22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783"/>
        <w:gridCol w:w="9408"/>
      </w:tblGrid>
      <w:tr w:rsidR="008B7F64" w:rsidRPr="00DA7AA8" w:rsidTr="002933BE">
        <w:trPr>
          <w:trHeight w:val="327"/>
        </w:trPr>
        <w:tc>
          <w:tcPr>
            <w:tcW w:w="30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код кла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сиф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кат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58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наименование вида разрешённого и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с</w:t>
            </w: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пользования</w:t>
            </w:r>
          </w:p>
        </w:tc>
        <w:tc>
          <w:tcPr>
            <w:tcW w:w="31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описание вида разрешённого использования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f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Helvetica Neue Light" w:hAnsi="Times New Roman" w:cs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Con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right="0" w:firstLine="0"/>
              <w:jc w:val="center"/>
              <w:textAlignment w:val="auto"/>
              <w:rPr>
                <w:i/>
                <w:sz w:val="24"/>
                <w:szCs w:val="24"/>
                <w:bdr w:val="nil"/>
              </w:rPr>
            </w:pPr>
            <w:r w:rsidRPr="00DA7AA8">
              <w:rPr>
                <w:i/>
                <w:sz w:val="24"/>
                <w:szCs w:val="24"/>
                <w:bdr w:val="nil"/>
              </w:rPr>
              <w:t xml:space="preserve">Вспомогательные виды разрешённого использования, допустимые только в качестве </w:t>
            </w:r>
            <w:proofErr w:type="gramStart"/>
            <w:r w:rsidRPr="00DA7AA8">
              <w:rPr>
                <w:i/>
                <w:sz w:val="24"/>
                <w:szCs w:val="24"/>
                <w:bdr w:val="nil"/>
              </w:rPr>
              <w:t>дополнительных</w:t>
            </w:r>
            <w:proofErr w:type="gramEnd"/>
            <w:r w:rsidRPr="00DA7AA8">
              <w:rPr>
                <w:i/>
                <w:sz w:val="24"/>
                <w:szCs w:val="24"/>
                <w:bdr w:val="nil"/>
              </w:rPr>
              <w:t xml:space="preserve"> по отношению к основным видам разр</w:t>
            </w:r>
            <w:r w:rsidRPr="00DA7AA8">
              <w:rPr>
                <w:i/>
                <w:sz w:val="24"/>
                <w:szCs w:val="24"/>
                <w:bdr w:val="nil"/>
              </w:rPr>
              <w:t>е</w:t>
            </w:r>
            <w:r w:rsidRPr="00DA7AA8">
              <w:rPr>
                <w:i/>
                <w:sz w:val="24"/>
                <w:szCs w:val="24"/>
                <w:bdr w:val="nil"/>
              </w:rPr>
              <w:t>шённого использования и условно разрешённым видам использования и осуществляемые совместно с ними в зоне СХ-4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DA7AA8" w:rsidRDefault="008B7F64" w:rsidP="002933BE">
            <w:pPr>
              <w:pStyle w:val="a2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DA7AA8">
              <w:rPr>
                <w:rFonts w:ascii="Times New Roman" w:hAnsi="Times New Roman"/>
                <w:sz w:val="24"/>
                <w:szCs w:val="24"/>
                <w:bdr w:val="nil"/>
              </w:rPr>
              <w:t>не требуют установления.</w:t>
            </w:r>
          </w:p>
        </w:tc>
      </w:tr>
    </w:tbl>
    <w:p w:rsidR="008B7F64" w:rsidRPr="00DA7AA8" w:rsidRDefault="008B7F64" w:rsidP="008B7F64">
      <w:pPr>
        <w:pStyle w:val="afa"/>
        <w:widowControl w:val="0"/>
        <w:spacing w:after="0"/>
        <w:ind w:firstLine="2127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12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2"/>
        <w:gridCol w:w="4483"/>
        <w:gridCol w:w="4021"/>
      </w:tblGrid>
      <w:tr w:rsidR="008B7F64" w:rsidRPr="00DA7AA8" w:rsidTr="002933BE">
        <w:trPr>
          <w:trHeight w:val="327"/>
        </w:trPr>
        <w:tc>
          <w:tcPr>
            <w:tcW w:w="366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33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4" w:rsidRPr="00DA7AA8" w:rsidRDefault="008B7F64" w:rsidP="002933BE">
            <w:pPr>
              <w:pStyle w:val="14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размещения садового дома и для садоводства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шестьсот квадратных метров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огородничества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двести квадратных метров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метр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десяти метров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DA7AA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трёх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64" w:rsidRPr="00466128" w:rsidTr="002933BE">
        <w:tblPrEx>
          <w:shd w:val="clear" w:color="auto" w:fill="auto"/>
        </w:tblPrEx>
        <w:trPr>
          <w:trHeight w:val="273"/>
        </w:trPr>
        <w:tc>
          <w:tcPr>
            <w:tcW w:w="218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48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семьдесят процентов</w:t>
            </w:r>
          </w:p>
        </w:tc>
        <w:tc>
          <w:tcPr>
            <w:tcW w:w="133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7F64" w:rsidRPr="00C30EBC" w:rsidRDefault="008B7F64" w:rsidP="002933BE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23ACC" w:rsidRDefault="00023ACC" w:rsidP="00023ACC">
      <w:pPr>
        <w:pStyle w:val="ConsPlusNormal"/>
        <w:spacing w:before="240" w:after="240"/>
        <w:jc w:val="both"/>
        <w:rPr>
          <w:b/>
          <w:sz w:val="24"/>
          <w:szCs w:val="24"/>
        </w:rPr>
      </w:pPr>
    </w:p>
    <w:p w:rsidR="00BF0AB4" w:rsidRPr="00574E0D" w:rsidRDefault="00BF0AB4" w:rsidP="00BF0AB4">
      <w:pPr>
        <w:pStyle w:val="ConsPlusNormal"/>
        <w:spacing w:before="240" w:after="240"/>
        <w:jc w:val="both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Статья 3</w:t>
      </w:r>
      <w:r w:rsidR="001937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.9. Земли по категориям</w:t>
      </w:r>
    </w:p>
    <w:p w:rsidR="00947469" w:rsidRPr="00947469" w:rsidRDefault="00947469" w:rsidP="00BF0AB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947469">
        <w:rPr>
          <w:b/>
          <w:sz w:val="24"/>
          <w:szCs w:val="24"/>
        </w:rPr>
        <w:t xml:space="preserve">Статья </w:t>
      </w:r>
      <w:r w:rsidR="006339BB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5</w:t>
      </w:r>
      <w:r w:rsidR="006339BB">
        <w:rPr>
          <w:b/>
          <w:sz w:val="24"/>
          <w:szCs w:val="24"/>
        </w:rPr>
        <w:t>.</w:t>
      </w:r>
      <w:r w:rsidR="00BF0AB4">
        <w:rPr>
          <w:b/>
          <w:sz w:val="24"/>
          <w:szCs w:val="24"/>
        </w:rPr>
        <w:t>9.1</w:t>
      </w:r>
      <w:r w:rsidRPr="009474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ЗСН. </w:t>
      </w:r>
      <w:r w:rsidRPr="00947469">
        <w:rPr>
          <w:b/>
          <w:sz w:val="24"/>
          <w:szCs w:val="24"/>
        </w:rPr>
        <w:t>Земли сельскохозяйственного назначения</w:t>
      </w:r>
    </w:p>
    <w:p w:rsidR="00AA0E66" w:rsidRDefault="00AA0E66" w:rsidP="00AA0E66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0551F">
        <w:rPr>
          <w:rFonts w:ascii="Times New Roman" w:hAnsi="Times New Roman" w:cs="Times New Roman"/>
          <w:color w:val="auto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50551F">
        <w:rPr>
          <w:rFonts w:ascii="Times New Roman" w:hAnsi="Times New Roman" w:cs="Times New Roman"/>
          <w:color w:val="auto"/>
        </w:rPr>
        <w:t>ь</w:t>
      </w:r>
      <w:r w:rsidRPr="0050551F">
        <w:rPr>
          <w:rFonts w:ascii="Times New Roman" w:hAnsi="Times New Roman" w:cs="Times New Roman"/>
          <w:color w:val="auto"/>
        </w:rPr>
        <w:t xml:space="preserve">скохозяйственных угодий в составе </w:t>
      </w:r>
      <w:r w:rsidRPr="00AA0E66">
        <w:rPr>
          <w:rFonts w:ascii="Times New Roman" w:hAnsi="Times New Roman" w:cs="Times New Roman"/>
          <w:b/>
          <w:color w:val="auto"/>
        </w:rPr>
        <w:t>земель сельскохозяйственного назначения</w:t>
      </w:r>
      <w:r w:rsidRPr="0050551F">
        <w:rPr>
          <w:rFonts w:ascii="Times New Roman" w:hAnsi="Times New Roman" w:cs="Times New Roman"/>
          <w:color w:val="auto"/>
        </w:rPr>
        <w:t>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50551F" w:rsidRPr="0050551F" w:rsidRDefault="0050551F" w:rsidP="00BF0AB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947469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BF0AB4">
        <w:rPr>
          <w:b/>
          <w:sz w:val="24"/>
          <w:szCs w:val="24"/>
        </w:rPr>
        <w:t>9.2</w:t>
      </w:r>
      <w:r w:rsidRPr="00947469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ЗПН. </w:t>
      </w:r>
      <w:r w:rsidRPr="00947469">
        <w:rPr>
          <w:b/>
          <w:sz w:val="24"/>
          <w:szCs w:val="24"/>
        </w:rPr>
        <w:t xml:space="preserve">Земли </w:t>
      </w:r>
      <w:r>
        <w:rPr>
          <w:b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50551F" w:rsidRDefault="0050551F" w:rsidP="00947469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0551F">
        <w:rPr>
          <w:rFonts w:ascii="Times New Roman" w:hAnsi="Times New Roman" w:cs="Times New Roman"/>
          <w:color w:val="auto"/>
        </w:rPr>
        <w:lastRenderedPageBreak/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50551F">
        <w:rPr>
          <w:rFonts w:ascii="Times New Roman" w:hAnsi="Times New Roman" w:cs="Times New Roman"/>
          <w:color w:val="auto"/>
        </w:rPr>
        <w:t>ь</w:t>
      </w:r>
      <w:r w:rsidRPr="0050551F">
        <w:rPr>
          <w:rFonts w:ascii="Times New Roman" w:hAnsi="Times New Roman" w:cs="Times New Roman"/>
          <w:color w:val="auto"/>
        </w:rPr>
        <w:t xml:space="preserve">скохозяйственных угодий в составе земель сельскохозяйственного назначения, земельных участков, расположенных в границах </w:t>
      </w:r>
      <w:r w:rsidRPr="00AA0E66">
        <w:rPr>
          <w:rFonts w:ascii="Times New Roman" w:hAnsi="Times New Roman" w:cs="Times New Roman"/>
          <w:b/>
          <w:color w:val="auto"/>
        </w:rPr>
        <w:t>особых экономических зон</w:t>
      </w:r>
      <w:r w:rsidRPr="0050551F">
        <w:rPr>
          <w:rFonts w:ascii="Times New Roman" w:hAnsi="Times New Roman" w:cs="Times New Roman"/>
          <w:color w:val="auto"/>
        </w:rPr>
        <w:t xml:space="preserve"> и территорий опережающего социально-экономического развития.</w:t>
      </w:r>
    </w:p>
    <w:p w:rsidR="00947469" w:rsidRPr="00947469" w:rsidRDefault="00947469" w:rsidP="00BF0AB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947469">
        <w:rPr>
          <w:b/>
          <w:sz w:val="24"/>
          <w:szCs w:val="24"/>
        </w:rPr>
        <w:t xml:space="preserve">Статья </w:t>
      </w:r>
      <w:r w:rsidR="00BF0AB4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5</w:t>
      </w:r>
      <w:r w:rsidR="00BF0AB4">
        <w:rPr>
          <w:b/>
          <w:sz w:val="24"/>
          <w:szCs w:val="24"/>
        </w:rPr>
        <w:t>.9.3</w:t>
      </w:r>
      <w:r w:rsidRPr="009474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</w:t>
      </w:r>
      <w:r w:rsidR="00A96B3E">
        <w:rPr>
          <w:b/>
          <w:sz w:val="24"/>
          <w:szCs w:val="24"/>
        </w:rPr>
        <w:t>ЛФ</w:t>
      </w:r>
      <w:r>
        <w:rPr>
          <w:b/>
          <w:sz w:val="24"/>
          <w:szCs w:val="24"/>
        </w:rPr>
        <w:t xml:space="preserve">. </w:t>
      </w:r>
      <w:r w:rsidRPr="00947469">
        <w:rPr>
          <w:b/>
          <w:sz w:val="24"/>
          <w:szCs w:val="24"/>
        </w:rPr>
        <w:t xml:space="preserve">Земли </w:t>
      </w:r>
      <w:r w:rsidR="00A96B3E">
        <w:rPr>
          <w:b/>
          <w:sz w:val="24"/>
          <w:szCs w:val="24"/>
        </w:rPr>
        <w:t>лесного фонда</w:t>
      </w:r>
    </w:p>
    <w:p w:rsidR="00AA0E66" w:rsidRDefault="00AA0E66" w:rsidP="00AA0E66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0551F">
        <w:rPr>
          <w:rFonts w:ascii="Times New Roman" w:hAnsi="Times New Roman" w:cs="Times New Roman"/>
          <w:color w:val="auto"/>
        </w:rPr>
        <w:t xml:space="preserve">Градостроительные регламенты не устанавливаются для </w:t>
      </w:r>
      <w:r w:rsidRPr="00AA0E66">
        <w:rPr>
          <w:rFonts w:ascii="Times New Roman" w:hAnsi="Times New Roman" w:cs="Times New Roman"/>
          <w:b/>
          <w:color w:val="auto"/>
        </w:rPr>
        <w:t>земель лесного фонда</w:t>
      </w:r>
      <w:r w:rsidRPr="0050551F">
        <w:rPr>
          <w:rFonts w:ascii="Times New Roman" w:hAnsi="Times New Roman" w:cs="Times New Roman"/>
          <w:color w:val="auto"/>
        </w:rPr>
        <w:t>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50551F">
        <w:rPr>
          <w:rFonts w:ascii="Times New Roman" w:hAnsi="Times New Roman" w:cs="Times New Roman"/>
          <w:color w:val="auto"/>
        </w:rPr>
        <w:t>ь</w:t>
      </w:r>
      <w:r w:rsidRPr="0050551F">
        <w:rPr>
          <w:rFonts w:ascii="Times New Roman" w:hAnsi="Times New Roman" w:cs="Times New Roman"/>
          <w:color w:val="auto"/>
        </w:rPr>
        <w:t>скохозяйственных угодий в составе земель сельскохозяйственного назначения, земельных участков, расположенных в границах особых эк</w:t>
      </w:r>
      <w:r w:rsidRPr="0050551F">
        <w:rPr>
          <w:rFonts w:ascii="Times New Roman" w:hAnsi="Times New Roman" w:cs="Times New Roman"/>
          <w:color w:val="auto"/>
        </w:rPr>
        <w:t>о</w:t>
      </w:r>
      <w:r w:rsidRPr="0050551F">
        <w:rPr>
          <w:rFonts w:ascii="Times New Roman" w:hAnsi="Times New Roman" w:cs="Times New Roman"/>
          <w:color w:val="auto"/>
        </w:rPr>
        <w:t>номических зон и территорий опережающего социально-экономического развития.</w:t>
      </w:r>
    </w:p>
    <w:p w:rsidR="00BF0AB4" w:rsidRPr="00574E0D" w:rsidRDefault="00BF0AB4" w:rsidP="00BF0AB4">
      <w:pPr>
        <w:pStyle w:val="ConsPlusNormal"/>
        <w:spacing w:before="240" w:after="240"/>
        <w:jc w:val="both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Статья 3</w:t>
      </w:r>
      <w:r w:rsidR="001937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.10. Особо охраняемые природные территории</w:t>
      </w:r>
    </w:p>
    <w:p w:rsidR="009341BF" w:rsidRPr="009341BF" w:rsidRDefault="009341BF" w:rsidP="00BF0AB4">
      <w:pPr>
        <w:pStyle w:val="ConsPlusNormal"/>
        <w:spacing w:before="240" w:after="240"/>
        <w:jc w:val="both"/>
        <w:outlineLvl w:val="4"/>
        <w:rPr>
          <w:b/>
          <w:sz w:val="24"/>
          <w:szCs w:val="24"/>
        </w:rPr>
      </w:pPr>
      <w:r w:rsidRPr="009341BF">
        <w:rPr>
          <w:b/>
          <w:sz w:val="24"/>
          <w:szCs w:val="24"/>
        </w:rPr>
        <w:t xml:space="preserve">Статья </w:t>
      </w:r>
      <w:r w:rsidR="006339BB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5</w:t>
      </w:r>
      <w:r w:rsidR="006339BB">
        <w:rPr>
          <w:b/>
          <w:sz w:val="24"/>
          <w:szCs w:val="24"/>
        </w:rPr>
        <w:t>.</w:t>
      </w:r>
      <w:r w:rsidR="00BF0AB4">
        <w:rPr>
          <w:b/>
          <w:sz w:val="24"/>
          <w:szCs w:val="24"/>
        </w:rPr>
        <w:t>10.1</w:t>
      </w:r>
      <w:r w:rsidRPr="009341BF">
        <w:rPr>
          <w:b/>
          <w:sz w:val="24"/>
          <w:szCs w:val="24"/>
        </w:rPr>
        <w:t>. ООПТ. Заказник «Сафонова дача»</w:t>
      </w:r>
    </w:p>
    <w:p w:rsidR="009341BF" w:rsidRDefault="009341BF" w:rsidP="009341B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53AF6">
        <w:rPr>
          <w:rFonts w:ascii="Times New Roman" w:hAnsi="Times New Roman" w:cs="Times New Roman"/>
          <w:color w:val="auto"/>
        </w:rPr>
        <w:t xml:space="preserve">Градостроительные регламенты не устанавливаются для земель лесного фонда, земель, покрытых поверхностными водами, земель запаса, </w:t>
      </w:r>
      <w:r w:rsidRPr="00F53AF6">
        <w:rPr>
          <w:rFonts w:ascii="Times New Roman" w:hAnsi="Times New Roman" w:cs="Times New Roman"/>
          <w:b/>
          <w:color w:val="auto"/>
        </w:rPr>
        <w:t>земель особо охраняемых природных территорий</w:t>
      </w:r>
      <w:r w:rsidRPr="00F53AF6">
        <w:rPr>
          <w:rFonts w:ascii="Times New Roman" w:hAnsi="Times New Roman" w:cs="Times New Roman"/>
          <w:color w:val="auto"/>
        </w:rPr>
        <w:t xml:space="preserve">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</w:t>
      </w:r>
      <w:r w:rsidRPr="006F499C">
        <w:rPr>
          <w:rFonts w:ascii="Times New Roman" w:hAnsi="Times New Roman" w:cs="Times New Roman"/>
          <w:color w:val="auto"/>
        </w:rPr>
        <w:t xml:space="preserve"> </w:t>
      </w:r>
      <w:r w:rsidRPr="00F53AF6">
        <w:rPr>
          <w:rFonts w:ascii="Times New Roman" w:hAnsi="Times New Roman" w:cs="Times New Roman"/>
          <w:color w:val="auto"/>
        </w:rPr>
        <w:t>расположенных в границах особых экономических зон и территорий опережающего социально-экономического развития.</w:t>
      </w:r>
    </w:p>
    <w:p w:rsidR="009341BF" w:rsidRDefault="009341BF" w:rsidP="009341B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D0D0D"/>
        </w:rPr>
      </w:pPr>
      <w:r w:rsidRPr="00187E81">
        <w:rPr>
          <w:rFonts w:ascii="Times New Roman" w:hAnsi="Times New Roman" w:cs="Times New Roman"/>
          <w:b/>
          <w:color w:val="0D0D0D"/>
        </w:rPr>
        <w:t>Ограничения в и</w:t>
      </w:r>
      <w:r>
        <w:rPr>
          <w:rFonts w:ascii="Times New Roman" w:hAnsi="Times New Roman" w:cs="Times New Roman"/>
          <w:b/>
          <w:color w:val="0D0D0D"/>
        </w:rPr>
        <w:t>спользовании земельных участков</w:t>
      </w:r>
    </w:p>
    <w:p w:rsidR="009341BF" w:rsidRPr="00BF0AB4" w:rsidRDefault="009341BF" w:rsidP="00C239B9">
      <w:pPr>
        <w:pStyle w:val="afa"/>
        <w:numPr>
          <w:ilvl w:val="6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D0D0D"/>
        </w:rPr>
      </w:pPr>
      <w:r w:rsidRPr="00BF0AB4">
        <w:rPr>
          <w:rFonts w:ascii="Times New Roman" w:hAnsi="Times New Roman"/>
          <w:bCs/>
        </w:rPr>
        <w:t>На территориях государственных природных заказников постоянно или временно запрещается или ограничивается любая деятел</w:t>
      </w:r>
      <w:r w:rsidRPr="00BF0AB4">
        <w:rPr>
          <w:rFonts w:ascii="Times New Roman" w:hAnsi="Times New Roman"/>
          <w:bCs/>
        </w:rPr>
        <w:t>ь</w:t>
      </w:r>
      <w:r w:rsidRPr="00BF0AB4">
        <w:rPr>
          <w:rFonts w:ascii="Times New Roman" w:hAnsi="Times New Roman"/>
          <w:bCs/>
        </w:rPr>
        <w:t>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9341BF" w:rsidRPr="00BF0AB4" w:rsidRDefault="00BF0AB4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 xml:space="preserve">2. </w:t>
      </w:r>
      <w:r w:rsidR="009341BF" w:rsidRPr="00BF0AB4">
        <w:rPr>
          <w:rFonts w:ascii="Times New Roman" w:hAnsi="Times New Roman"/>
          <w:bCs/>
        </w:rPr>
        <w:t xml:space="preserve">На территориях государственных природных заказников допускаются мероприятия и деятельность, направленные </w:t>
      </w:r>
      <w:proofErr w:type="gramStart"/>
      <w:r w:rsidR="009341BF" w:rsidRPr="00BF0AB4">
        <w:rPr>
          <w:rFonts w:ascii="Times New Roman" w:hAnsi="Times New Roman"/>
          <w:bCs/>
        </w:rPr>
        <w:t>на</w:t>
      </w:r>
      <w:proofErr w:type="gramEnd"/>
      <w:r w:rsidR="009341BF" w:rsidRPr="00BF0AB4">
        <w:rPr>
          <w:rFonts w:ascii="Times New Roman" w:hAnsi="Times New Roman"/>
          <w:bCs/>
        </w:rPr>
        <w:t>: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а) сохранение в естественном состоянии природных комплексов, восстановление и предотвращение изменений природных компле</w:t>
      </w:r>
      <w:r w:rsidRPr="00BF0AB4">
        <w:rPr>
          <w:rFonts w:ascii="Times New Roman" w:hAnsi="Times New Roman"/>
          <w:bCs/>
        </w:rPr>
        <w:t>к</w:t>
      </w:r>
      <w:r w:rsidRPr="00BF0AB4">
        <w:rPr>
          <w:rFonts w:ascii="Times New Roman" w:hAnsi="Times New Roman"/>
          <w:bCs/>
        </w:rPr>
        <w:t>сов и их компонентов в результате антропогенного воздействия;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б) поддержание условий, обеспечивающих санитарную и противопожарную безопасность;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в) предотвращение условий, способных вызвать стихийные бедствия, угрожающие жизни людей и населенным пунктам;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г) осуществление государственного экологического мониторинга (государственного мониторинга окружающей среды);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д) выполнение научно-исследовательских задач;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lastRenderedPageBreak/>
        <w:t>е) ведение эколого-просветительской работы и развитие познавательного туризма;</w:t>
      </w:r>
    </w:p>
    <w:p w:rsidR="009341BF" w:rsidRPr="00BF0AB4" w:rsidRDefault="009341BF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>ж) осуществление государственного надзора в области охраны и использования особо охраняемых природных территорий.</w:t>
      </w:r>
    </w:p>
    <w:p w:rsidR="009341BF" w:rsidRPr="00BF0AB4" w:rsidRDefault="00BF0AB4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 xml:space="preserve">3. </w:t>
      </w:r>
      <w:r w:rsidR="009341BF" w:rsidRPr="00BF0AB4">
        <w:rPr>
          <w:rFonts w:ascii="Times New Roman" w:hAnsi="Times New Roman"/>
          <w:bCs/>
        </w:rPr>
        <w:t>На территориях государственных природных заказников, где проживают малочисленные этнические общности, допускается и</w:t>
      </w:r>
      <w:r w:rsidR="009341BF" w:rsidRPr="00BF0AB4">
        <w:rPr>
          <w:rFonts w:ascii="Times New Roman" w:hAnsi="Times New Roman"/>
          <w:bCs/>
        </w:rPr>
        <w:t>с</w:t>
      </w:r>
      <w:r w:rsidR="009341BF" w:rsidRPr="00BF0AB4">
        <w:rPr>
          <w:rFonts w:ascii="Times New Roman" w:hAnsi="Times New Roman"/>
          <w:bCs/>
        </w:rPr>
        <w:t>пользование природных ресурсов в формах, обеспечивающих защиту исконной среды обитания указанных этнических общностей и сохр</w:t>
      </w:r>
      <w:r w:rsidR="009341BF" w:rsidRPr="00BF0AB4">
        <w:rPr>
          <w:rFonts w:ascii="Times New Roman" w:hAnsi="Times New Roman"/>
          <w:bCs/>
        </w:rPr>
        <w:t>а</w:t>
      </w:r>
      <w:r w:rsidR="009341BF" w:rsidRPr="00BF0AB4">
        <w:rPr>
          <w:rFonts w:ascii="Times New Roman" w:hAnsi="Times New Roman"/>
          <w:bCs/>
        </w:rPr>
        <w:t>нение традиционного образа их жизни.</w:t>
      </w:r>
    </w:p>
    <w:p w:rsidR="009341BF" w:rsidRPr="00BF0AB4" w:rsidRDefault="00BF0AB4" w:rsidP="00BF0AB4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</w:rPr>
      </w:pPr>
      <w:r w:rsidRPr="00BF0AB4">
        <w:rPr>
          <w:rFonts w:ascii="Times New Roman" w:hAnsi="Times New Roman"/>
          <w:bCs/>
        </w:rPr>
        <w:t xml:space="preserve">4. </w:t>
      </w:r>
      <w:r w:rsidR="009341BF" w:rsidRPr="00BF0AB4">
        <w:rPr>
          <w:rFonts w:ascii="Times New Roman" w:hAnsi="Times New Roman"/>
          <w:bCs/>
        </w:rPr>
        <w:t>Государственные природные заказники не могут располагаться на территориях государственных природных заповедников и нац</w:t>
      </w:r>
      <w:r w:rsidR="009341BF" w:rsidRPr="00BF0AB4">
        <w:rPr>
          <w:rFonts w:ascii="Times New Roman" w:hAnsi="Times New Roman"/>
          <w:bCs/>
        </w:rPr>
        <w:t>и</w:t>
      </w:r>
      <w:r w:rsidR="009341BF" w:rsidRPr="00BF0AB4">
        <w:rPr>
          <w:rFonts w:ascii="Times New Roman" w:hAnsi="Times New Roman"/>
          <w:bCs/>
        </w:rPr>
        <w:t>ональных парков.</w:t>
      </w:r>
    </w:p>
    <w:p w:rsidR="000E09E5" w:rsidRPr="004A1B4B" w:rsidRDefault="000E09E5" w:rsidP="006339BB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74" w:name="_Toc511062736"/>
      <w:bookmarkStart w:id="175" w:name="_Toc525301493"/>
      <w:r>
        <w:rPr>
          <w:b/>
          <w:sz w:val="24"/>
          <w:szCs w:val="24"/>
        </w:rPr>
        <w:t xml:space="preserve">Статья </w:t>
      </w:r>
      <w:r w:rsidR="006339BB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6</w:t>
      </w:r>
      <w:r w:rsidRPr="004A1B4B">
        <w:rPr>
          <w:b/>
          <w:sz w:val="24"/>
          <w:szCs w:val="24"/>
        </w:rPr>
        <w:t>. Территории, в границах которых предусматривается осуществление деятельности по комплексному и устойчивому ра</w:t>
      </w:r>
      <w:r w:rsidRPr="004A1B4B">
        <w:rPr>
          <w:b/>
          <w:sz w:val="24"/>
          <w:szCs w:val="24"/>
        </w:rPr>
        <w:t>з</w:t>
      </w:r>
      <w:r w:rsidRPr="004A1B4B">
        <w:rPr>
          <w:b/>
          <w:sz w:val="24"/>
          <w:szCs w:val="24"/>
        </w:rPr>
        <w:t>витию территории</w:t>
      </w:r>
      <w:bookmarkEnd w:id="174"/>
      <w:bookmarkEnd w:id="175"/>
    </w:p>
    <w:p w:rsidR="000E09E5" w:rsidRPr="000E09E5" w:rsidRDefault="000E09E5" w:rsidP="00C239B9">
      <w:pPr>
        <w:pStyle w:val="afa"/>
        <w:numPr>
          <w:ilvl w:val="3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Строительство новых зданий на участках территории, в границах которых предусматривается осуществление деятельности по комплексному и устойчивому развитию, разрешается только после разработки документации по планировке территории.</w:t>
      </w:r>
    </w:p>
    <w:p w:rsidR="000E09E5" w:rsidRPr="000E09E5" w:rsidRDefault="000E09E5" w:rsidP="00C239B9">
      <w:pPr>
        <w:pStyle w:val="af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Территории, в границах которых предусматривается осуществление деятельности по комплексному и устойчивому развитию уст</w:t>
      </w:r>
      <w:r w:rsidRPr="000E09E5">
        <w:rPr>
          <w:rFonts w:ascii="Times New Roman" w:hAnsi="Times New Roman" w:cs="Times New Roman"/>
          <w:color w:val="auto"/>
        </w:rPr>
        <w:t>а</w:t>
      </w:r>
      <w:r w:rsidRPr="000E09E5">
        <w:rPr>
          <w:rFonts w:ascii="Times New Roman" w:hAnsi="Times New Roman" w:cs="Times New Roman"/>
          <w:color w:val="auto"/>
        </w:rPr>
        <w:t>навливаются при несоответствии установленным в нормативах градостроительного проектирования:</w:t>
      </w:r>
    </w:p>
    <w:p w:rsidR="000E09E5" w:rsidRPr="000E09E5" w:rsidRDefault="000E09E5" w:rsidP="00C239B9">
      <w:pPr>
        <w:pStyle w:val="af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расчетных показателей минимально допустимого уровня обеспеченности территории объектами коммунальной, транспортной, с</w:t>
      </w:r>
      <w:r w:rsidRPr="000E09E5">
        <w:rPr>
          <w:rFonts w:ascii="Times New Roman" w:hAnsi="Times New Roman" w:cs="Times New Roman"/>
          <w:color w:val="auto"/>
        </w:rPr>
        <w:t>о</w:t>
      </w:r>
      <w:r w:rsidRPr="000E09E5">
        <w:rPr>
          <w:rFonts w:ascii="Times New Roman" w:hAnsi="Times New Roman" w:cs="Times New Roman"/>
          <w:color w:val="auto"/>
        </w:rPr>
        <w:t>циальной инфраструктуры</w:t>
      </w:r>
    </w:p>
    <w:p w:rsidR="000E09E5" w:rsidRPr="000E09E5" w:rsidRDefault="000E09E5" w:rsidP="00C239B9">
      <w:pPr>
        <w:pStyle w:val="af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расчетных показателей максимально допустимого уровня территориальной доступности таких объектов для населения.</w:t>
      </w:r>
    </w:p>
    <w:p w:rsidR="000E09E5" w:rsidRPr="000E09E5" w:rsidRDefault="000E09E5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Границы таких территорий устанавливаются на карте градостроительного зонирования правил землепользования и застройки по гр</w:t>
      </w:r>
      <w:r w:rsidRPr="000E09E5">
        <w:rPr>
          <w:rFonts w:ascii="Times New Roman" w:hAnsi="Times New Roman" w:cs="Times New Roman"/>
          <w:color w:val="auto"/>
        </w:rPr>
        <w:t>а</w:t>
      </w:r>
      <w:r w:rsidRPr="000E09E5">
        <w:rPr>
          <w:rFonts w:ascii="Times New Roman" w:hAnsi="Times New Roman" w:cs="Times New Roman"/>
          <w:color w:val="auto"/>
        </w:rPr>
        <w:t xml:space="preserve">ницам одной или нескольких территориальных зон </w:t>
      </w:r>
    </w:p>
    <w:p w:rsidR="000E09E5" w:rsidRPr="000E09E5" w:rsidRDefault="000E09E5" w:rsidP="00C239B9">
      <w:pPr>
        <w:pStyle w:val="af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E09E5">
        <w:rPr>
          <w:rFonts w:ascii="Times New Roman" w:hAnsi="Times New Roman" w:cs="Times New Roman"/>
          <w:color w:val="auto"/>
        </w:rPr>
        <w:t>Деятельность по комплексному и устойчивому развитию осуществляется в целях обеспечения наиболее эффективного использов</w:t>
      </w:r>
      <w:r w:rsidRPr="000E09E5">
        <w:rPr>
          <w:rFonts w:ascii="Times New Roman" w:hAnsi="Times New Roman" w:cs="Times New Roman"/>
          <w:color w:val="auto"/>
        </w:rPr>
        <w:t>а</w:t>
      </w:r>
      <w:r w:rsidRPr="000E09E5">
        <w:rPr>
          <w:rFonts w:ascii="Times New Roman" w:hAnsi="Times New Roman" w:cs="Times New Roman"/>
          <w:color w:val="auto"/>
        </w:rPr>
        <w:t>ния территории деятельность по подготовке и утверждению документации по планировке территории для размещения объектов капитальн</w:t>
      </w:r>
      <w:r w:rsidRPr="000E09E5">
        <w:rPr>
          <w:rFonts w:ascii="Times New Roman" w:hAnsi="Times New Roman" w:cs="Times New Roman"/>
          <w:color w:val="auto"/>
        </w:rPr>
        <w:t>о</w:t>
      </w:r>
      <w:r w:rsidRPr="000E09E5">
        <w:rPr>
          <w:rFonts w:ascii="Times New Roman" w:hAnsi="Times New Roman" w:cs="Times New Roman"/>
          <w:color w:val="auto"/>
        </w:rPr>
        <w:t>го строительства жилого, производственного, общественно-делового и иного назначения и необходимых для функционирования таких об</w:t>
      </w:r>
      <w:r w:rsidRPr="000E09E5">
        <w:rPr>
          <w:rFonts w:ascii="Times New Roman" w:hAnsi="Times New Roman" w:cs="Times New Roman"/>
          <w:color w:val="auto"/>
        </w:rPr>
        <w:t>ъ</w:t>
      </w:r>
      <w:r w:rsidRPr="000E09E5">
        <w:rPr>
          <w:rFonts w:ascii="Times New Roman" w:hAnsi="Times New Roman" w:cs="Times New Roman"/>
          <w:color w:val="auto"/>
        </w:rPr>
        <w:t>ектов и обеспечения жизнедеятельности граждан объектов коммунальной, транспортной, социальной инфраструктур, а также по архите</w:t>
      </w:r>
      <w:r w:rsidRPr="000E09E5">
        <w:rPr>
          <w:rFonts w:ascii="Times New Roman" w:hAnsi="Times New Roman" w:cs="Times New Roman"/>
          <w:color w:val="auto"/>
        </w:rPr>
        <w:t>к</w:t>
      </w:r>
      <w:r w:rsidRPr="000E09E5">
        <w:rPr>
          <w:rFonts w:ascii="Times New Roman" w:hAnsi="Times New Roman" w:cs="Times New Roman"/>
          <w:color w:val="auto"/>
        </w:rPr>
        <w:t>турно-строительному проектированию, строительству, реконструкции указанных в настоящем пункте</w:t>
      </w:r>
      <w:proofErr w:type="gramEnd"/>
      <w:r w:rsidRPr="000E09E5">
        <w:rPr>
          <w:rFonts w:ascii="Times New Roman" w:hAnsi="Times New Roman" w:cs="Times New Roman"/>
          <w:color w:val="auto"/>
        </w:rPr>
        <w:t xml:space="preserve"> объектов.</w:t>
      </w:r>
    </w:p>
    <w:p w:rsidR="000E09E5" w:rsidRPr="000E09E5" w:rsidRDefault="000E09E5" w:rsidP="00C239B9">
      <w:pPr>
        <w:pStyle w:val="af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 xml:space="preserve">Решение о комплексном развитии территории по инициативе органа местного самоуправления принимается уполномоченным </w:t>
      </w:r>
      <w:r w:rsidR="00BF317F">
        <w:rPr>
          <w:rFonts w:ascii="Times New Roman" w:hAnsi="Times New Roman" w:cs="Times New Roman"/>
          <w:color w:val="auto"/>
        </w:rPr>
        <w:t>о</w:t>
      </w:r>
      <w:r w:rsidR="00BF317F">
        <w:rPr>
          <w:rFonts w:ascii="Times New Roman" w:hAnsi="Times New Roman" w:cs="Times New Roman"/>
          <w:color w:val="auto"/>
        </w:rPr>
        <w:t>р</w:t>
      </w:r>
      <w:r w:rsidR="00BF317F">
        <w:rPr>
          <w:rFonts w:ascii="Times New Roman" w:hAnsi="Times New Roman" w:cs="Times New Roman"/>
          <w:color w:val="auto"/>
        </w:rPr>
        <w:t>ганом местного самоуправления Георгиевского городского округа</w:t>
      </w:r>
      <w:r w:rsidRPr="000E09E5">
        <w:rPr>
          <w:rFonts w:ascii="Times New Roman" w:hAnsi="Times New Roman" w:cs="Times New Roman"/>
          <w:color w:val="auto"/>
        </w:rPr>
        <w:t xml:space="preserve"> при наличии правил землепользования и застройки, предусматривающих территории, в границах которых допускается осуществление деятельности по комплексному и устойчивому развитию территории.</w:t>
      </w:r>
    </w:p>
    <w:p w:rsidR="000E09E5" w:rsidRPr="000E09E5" w:rsidRDefault="00BF317F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5. </w:t>
      </w:r>
      <w:r w:rsidR="000E09E5" w:rsidRPr="000E09E5">
        <w:rPr>
          <w:rFonts w:ascii="Times New Roman" w:hAnsi="Times New Roman" w:cs="Times New Roman"/>
          <w:color w:val="auto"/>
        </w:rPr>
        <w:t>Решение о комплексном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предусматривается осуществление деятельности по комплексному и устойчивому развитию территории, занимают земельные участки:</w:t>
      </w:r>
    </w:p>
    <w:p w:rsidR="000E09E5" w:rsidRPr="000E09E5" w:rsidRDefault="000E09E5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>1) на которых расположены объекты капитального строительства (за исключением многоквартирных домов), признанные в устано</w:t>
      </w:r>
      <w:r w:rsidRPr="000E09E5">
        <w:rPr>
          <w:rFonts w:ascii="Times New Roman" w:hAnsi="Times New Roman" w:cs="Times New Roman"/>
          <w:color w:val="auto"/>
        </w:rPr>
        <w:t>в</w:t>
      </w:r>
      <w:r w:rsidRPr="000E09E5">
        <w:rPr>
          <w:rFonts w:ascii="Times New Roman" w:hAnsi="Times New Roman" w:cs="Times New Roman"/>
          <w:color w:val="auto"/>
        </w:rPr>
        <w:t xml:space="preserve">ленном Правительством Российской Федерации </w:t>
      </w:r>
      <w:proofErr w:type="gramStart"/>
      <w:r w:rsidRPr="000E09E5">
        <w:rPr>
          <w:rFonts w:ascii="Times New Roman" w:hAnsi="Times New Roman" w:cs="Times New Roman"/>
          <w:color w:val="auto"/>
        </w:rPr>
        <w:t>порядке</w:t>
      </w:r>
      <w:proofErr w:type="gramEnd"/>
      <w:r w:rsidRPr="000E09E5">
        <w:rPr>
          <w:rFonts w:ascii="Times New Roman" w:hAnsi="Times New Roman" w:cs="Times New Roman"/>
          <w:color w:val="auto"/>
        </w:rPr>
        <w:t xml:space="preserve"> аварийными и подлежащими сносу;</w:t>
      </w:r>
    </w:p>
    <w:p w:rsidR="000E09E5" w:rsidRPr="000E09E5" w:rsidRDefault="000E09E5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E09E5">
        <w:rPr>
          <w:rFonts w:ascii="Times New Roman" w:hAnsi="Times New Roman" w:cs="Times New Roman"/>
          <w:color w:val="auto"/>
        </w:rPr>
        <w:t>2) на которых расположены объекты капитального строительства (за исключением многоквартирных домов), снос, реконструкция к</w:t>
      </w:r>
      <w:r w:rsidRPr="000E09E5">
        <w:rPr>
          <w:rFonts w:ascii="Times New Roman" w:hAnsi="Times New Roman" w:cs="Times New Roman"/>
          <w:color w:val="auto"/>
        </w:rPr>
        <w:t>о</w:t>
      </w:r>
      <w:r w:rsidRPr="000E09E5">
        <w:rPr>
          <w:rFonts w:ascii="Times New Roman" w:hAnsi="Times New Roman" w:cs="Times New Roman"/>
          <w:color w:val="auto"/>
        </w:rPr>
        <w:t>торых планируются на основании муниципальных адресных программ, утвержденных представительным органом местного самоуправл</w:t>
      </w:r>
      <w:r w:rsidRPr="000E09E5">
        <w:rPr>
          <w:rFonts w:ascii="Times New Roman" w:hAnsi="Times New Roman" w:cs="Times New Roman"/>
          <w:color w:val="auto"/>
        </w:rPr>
        <w:t>е</w:t>
      </w:r>
      <w:r w:rsidRPr="000E09E5">
        <w:rPr>
          <w:rFonts w:ascii="Times New Roman" w:hAnsi="Times New Roman" w:cs="Times New Roman"/>
          <w:color w:val="auto"/>
        </w:rPr>
        <w:t>ния;</w:t>
      </w:r>
      <w:proofErr w:type="gramEnd"/>
    </w:p>
    <w:p w:rsidR="000E09E5" w:rsidRPr="000E09E5" w:rsidRDefault="000E09E5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 xml:space="preserve">3) виды разрешенного использования которых и (или) виды разрешенного использования и </w:t>
      </w:r>
      <w:proofErr w:type="gramStart"/>
      <w:r w:rsidRPr="000E09E5">
        <w:rPr>
          <w:rFonts w:ascii="Times New Roman" w:hAnsi="Times New Roman" w:cs="Times New Roman"/>
          <w:color w:val="auto"/>
        </w:rPr>
        <w:t>характеристики</w:t>
      </w:r>
      <w:proofErr w:type="gramEnd"/>
      <w:r w:rsidRPr="000E09E5">
        <w:rPr>
          <w:rFonts w:ascii="Times New Roman" w:hAnsi="Times New Roman" w:cs="Times New Roman"/>
          <w:color w:val="auto"/>
        </w:rPr>
        <w:t xml:space="preserve"> расположенных на кот</w:t>
      </w:r>
      <w:r w:rsidRPr="000E09E5">
        <w:rPr>
          <w:rFonts w:ascii="Times New Roman" w:hAnsi="Times New Roman" w:cs="Times New Roman"/>
          <w:color w:val="auto"/>
        </w:rPr>
        <w:t>о</w:t>
      </w:r>
      <w:r w:rsidRPr="000E09E5">
        <w:rPr>
          <w:rFonts w:ascii="Times New Roman" w:hAnsi="Times New Roman" w:cs="Times New Roman"/>
          <w:color w:val="auto"/>
        </w:rPr>
        <w:t>рых объектов капитального строительства не соответствуют видам разрешенного использования земельных участков и объектов капитал</w:t>
      </w:r>
      <w:r w:rsidRPr="000E09E5">
        <w:rPr>
          <w:rFonts w:ascii="Times New Roman" w:hAnsi="Times New Roman" w:cs="Times New Roman"/>
          <w:color w:val="auto"/>
        </w:rPr>
        <w:t>ь</w:t>
      </w:r>
      <w:r w:rsidRPr="000E09E5">
        <w:rPr>
          <w:rFonts w:ascii="Times New Roman" w:hAnsi="Times New Roman" w:cs="Times New Roman"/>
          <w:color w:val="auto"/>
        </w:rPr>
        <w:t>ного строительства и предельным параметрам строительства, реконструкции объектов капитального строительства, установленным прав</w:t>
      </w:r>
      <w:r w:rsidRPr="000E09E5">
        <w:rPr>
          <w:rFonts w:ascii="Times New Roman" w:hAnsi="Times New Roman" w:cs="Times New Roman"/>
          <w:color w:val="auto"/>
        </w:rPr>
        <w:t>и</w:t>
      </w:r>
      <w:r w:rsidRPr="000E09E5">
        <w:rPr>
          <w:rFonts w:ascii="Times New Roman" w:hAnsi="Times New Roman" w:cs="Times New Roman"/>
          <w:color w:val="auto"/>
        </w:rPr>
        <w:t>лами землепользования и застройки;</w:t>
      </w:r>
    </w:p>
    <w:p w:rsidR="000E09E5" w:rsidRPr="000E09E5" w:rsidRDefault="000E09E5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E09E5">
        <w:rPr>
          <w:rFonts w:ascii="Times New Roman" w:hAnsi="Times New Roman" w:cs="Times New Roman"/>
          <w:color w:val="auto"/>
        </w:rPr>
        <w:t xml:space="preserve">4) на </w:t>
      </w:r>
      <w:proofErr w:type="gramStart"/>
      <w:r w:rsidRPr="000E09E5">
        <w:rPr>
          <w:rFonts w:ascii="Times New Roman" w:hAnsi="Times New Roman" w:cs="Times New Roman"/>
          <w:color w:val="auto"/>
        </w:rPr>
        <w:t>которых</w:t>
      </w:r>
      <w:proofErr w:type="gramEnd"/>
      <w:r w:rsidRPr="000E09E5">
        <w:rPr>
          <w:rFonts w:ascii="Times New Roman" w:hAnsi="Times New Roman" w:cs="Times New Roman"/>
          <w:color w:val="auto"/>
        </w:rPr>
        <w:t xml:space="preserve"> расположены объекты капитального строительства, признанные в соответствии с гражданским законодательством с</w:t>
      </w:r>
      <w:r w:rsidRPr="000E09E5">
        <w:rPr>
          <w:rFonts w:ascii="Times New Roman" w:hAnsi="Times New Roman" w:cs="Times New Roman"/>
          <w:color w:val="auto"/>
        </w:rPr>
        <w:t>а</w:t>
      </w:r>
      <w:r w:rsidRPr="000E09E5">
        <w:rPr>
          <w:rFonts w:ascii="Times New Roman" w:hAnsi="Times New Roman" w:cs="Times New Roman"/>
          <w:color w:val="auto"/>
        </w:rPr>
        <w:t>мовольными постройками.</w:t>
      </w:r>
    </w:p>
    <w:p w:rsidR="000E09E5" w:rsidRPr="000E09E5" w:rsidRDefault="00BF317F" w:rsidP="00BF317F">
      <w:pPr>
        <w:pStyle w:val="af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="000E09E5">
        <w:rPr>
          <w:rFonts w:ascii="Times New Roman" w:hAnsi="Times New Roman" w:cs="Times New Roman"/>
          <w:color w:val="auto"/>
        </w:rPr>
        <w:t>Применительно</w:t>
      </w:r>
      <w:r w:rsidR="000E09E5" w:rsidRPr="000E09E5">
        <w:rPr>
          <w:rFonts w:ascii="Times New Roman" w:hAnsi="Times New Roman" w:cs="Times New Roman"/>
          <w:color w:val="auto"/>
        </w:rPr>
        <w:t xml:space="preserve"> к каждой зоне, расположенной в пределах территории, в границах которой предусматривается осуществление по комплексному и ус</w:t>
      </w:r>
      <w:r w:rsidR="00717DED">
        <w:rPr>
          <w:rFonts w:ascii="Times New Roman" w:hAnsi="Times New Roman" w:cs="Times New Roman"/>
          <w:color w:val="auto"/>
        </w:rPr>
        <w:t>тойчивому развитию, применяются</w:t>
      </w:r>
      <w:r w:rsidR="000E09E5" w:rsidRPr="000E09E5">
        <w:rPr>
          <w:rFonts w:ascii="Times New Roman" w:hAnsi="Times New Roman" w:cs="Times New Roman"/>
          <w:color w:val="auto"/>
        </w:rPr>
        <w:t xml:space="preserve">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</w:t>
      </w:r>
      <w:r w:rsidR="000E09E5" w:rsidRPr="000E09E5">
        <w:rPr>
          <w:rFonts w:ascii="Times New Roman" w:hAnsi="Times New Roman" w:cs="Times New Roman"/>
          <w:color w:val="auto"/>
        </w:rPr>
        <w:t>и</w:t>
      </w:r>
      <w:r w:rsidR="000E09E5" w:rsidRPr="000E09E5">
        <w:rPr>
          <w:rFonts w:ascii="Times New Roman" w:hAnsi="Times New Roman" w:cs="Times New Roman"/>
          <w:color w:val="auto"/>
        </w:rPr>
        <w:t>альной доступности указанных объектов для населения.</w:t>
      </w:r>
    </w:p>
    <w:p w:rsidR="00574E0D" w:rsidRPr="0063029B" w:rsidRDefault="00574E0D" w:rsidP="0063029B">
      <w:pPr>
        <w:pStyle w:val="ConsPlusNormal"/>
        <w:spacing w:before="240" w:after="240"/>
        <w:jc w:val="both"/>
        <w:outlineLvl w:val="2"/>
        <w:rPr>
          <w:b/>
          <w:sz w:val="24"/>
          <w:szCs w:val="24"/>
        </w:rPr>
      </w:pPr>
      <w:bookmarkStart w:id="176" w:name="_Toc525301494"/>
      <w:r w:rsidRPr="0063029B">
        <w:rPr>
          <w:b/>
          <w:sz w:val="24"/>
          <w:szCs w:val="24"/>
        </w:rPr>
        <w:t xml:space="preserve">Статья </w:t>
      </w:r>
      <w:r w:rsidR="006339BB">
        <w:rPr>
          <w:b/>
          <w:sz w:val="24"/>
          <w:szCs w:val="24"/>
        </w:rPr>
        <w:t>3</w:t>
      </w:r>
      <w:r w:rsidR="001937B5">
        <w:rPr>
          <w:b/>
          <w:sz w:val="24"/>
          <w:szCs w:val="24"/>
        </w:rPr>
        <w:t>7</w:t>
      </w:r>
      <w:r w:rsidRPr="0063029B">
        <w:rPr>
          <w:b/>
          <w:sz w:val="24"/>
          <w:szCs w:val="24"/>
        </w:rPr>
        <w:t>. Ограничения в использовании земельных участков и объектов капитального строительства в связи с установлением зон с особыми условиями использования</w:t>
      </w:r>
      <w:bookmarkEnd w:id="176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9"/>
        <w:gridCol w:w="12672"/>
      </w:tblGrid>
      <w:tr w:rsidR="00574E0D" w:rsidRPr="00CB4BC8" w:rsidTr="00035E21">
        <w:tc>
          <w:tcPr>
            <w:tcW w:w="1849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574E0D" w:rsidRPr="00CB4BC8" w:rsidRDefault="00574E0D" w:rsidP="00035E21">
            <w:pPr>
              <w:pStyle w:val="affa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Виды зон с особыми усл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виями испол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зования те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ритории</w:t>
            </w:r>
          </w:p>
        </w:tc>
        <w:tc>
          <w:tcPr>
            <w:tcW w:w="12672" w:type="dxa"/>
            <w:shd w:val="clear" w:color="auto" w:fill="D9D9D9" w:themeFill="background1" w:themeFillShade="D9"/>
            <w:vAlign w:val="center"/>
          </w:tcPr>
          <w:p w:rsidR="00574E0D" w:rsidRPr="00CB4BC8" w:rsidRDefault="00574E0D" w:rsidP="00035E21">
            <w:pPr>
              <w:pStyle w:val="affa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4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Ограничение в использовании земельных участков и объектов капитального строительства</w:t>
            </w:r>
          </w:p>
        </w:tc>
      </w:tr>
      <w:tr w:rsidR="00A96B3E" w:rsidRPr="00A96B3E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A96B3E" w:rsidRPr="00CB4BC8" w:rsidRDefault="00A96B3E" w:rsidP="00035E21">
            <w:pPr>
              <w:pStyle w:val="affc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BC8">
              <w:rPr>
                <w:rFonts w:ascii="Times New Roman" w:hAnsi="Times New Roman"/>
                <w:bCs/>
                <w:sz w:val="24"/>
                <w:szCs w:val="24"/>
              </w:rPr>
              <w:t xml:space="preserve">Санитарно-защитная зона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предприятий, сооружений и иных объектов</w:t>
            </w:r>
          </w:p>
        </w:tc>
        <w:tc>
          <w:tcPr>
            <w:tcW w:w="12672" w:type="dxa"/>
            <w:shd w:val="clear" w:color="auto" w:fill="auto"/>
          </w:tcPr>
          <w:p w:rsidR="00A96B3E" w:rsidRPr="00CB4BC8" w:rsidRDefault="00A96B3E" w:rsidP="00035E21">
            <w:pPr>
              <w:widowControl w:val="0"/>
              <w:shd w:val="clear" w:color="auto" w:fill="FFFFFF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 xml:space="preserve">Территория санитарно-защитной зоны предназначена </w:t>
            </w:r>
            <w:proofErr w:type="gramStart"/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для</w:t>
            </w:r>
            <w:proofErr w:type="gramEnd"/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: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7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обеспечения снижения уровня воздействия до требуемых гигиенических нормативов по всем факторам воздействия за её пределами;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7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создания санитарно-защитного барьера между территорией предприятия (группы предприятий) и территорией жилой з</w:t>
            </w: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а</w:t>
            </w: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lastRenderedPageBreak/>
              <w:t>стройки;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7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организации дополнительных озеленённых площадей, обеспечивающих экранирование, ассимиляцию и фильтрацию загря</w:t>
            </w: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з</w:t>
            </w: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 xml:space="preserve">нителей атмосферного </w:t>
            </w:r>
            <w:proofErr w:type="gramStart"/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воздуха</w:t>
            </w:r>
            <w:proofErr w:type="gramEnd"/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 xml:space="preserve"> и повышение комфортности микроклимата.</w:t>
            </w:r>
          </w:p>
          <w:p w:rsidR="00A96B3E" w:rsidRPr="00CB4BC8" w:rsidRDefault="00A96B3E" w:rsidP="00035E21">
            <w:pPr>
              <w:widowControl w:val="0"/>
              <w:shd w:val="clear" w:color="auto" w:fill="FFFFFF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 xml:space="preserve">Для объектов, их отдельных зданий и сооружений с технологическими процессами являющимися источниками воздействия на среду обитания и здоровье человека, в зависимости от мощности, условий эксплуатации, характера и </w:t>
            </w:r>
            <w:proofErr w:type="gramStart"/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количества</w:t>
            </w:r>
            <w:proofErr w:type="gramEnd"/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 xml:space="preserve"> выделяемых в окружающую среду загрязняющих веществ, создаваемого шума, вибрации и других вредных физических факторов, а так же с учётом предусматриваемых мер по уменьшению неблагоприятного влияния их на среду обитания и здоровье человека в соо</w:t>
            </w: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т</w:t>
            </w: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ветствии с санитарной классификацией предприятий, производств и объектов устанавливаются следующие размеры санита</w:t>
            </w: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р</w:t>
            </w:r>
            <w:r w:rsidRPr="00CB4BC8">
              <w:rPr>
                <w:rFonts w:ascii="Times New Roman" w:eastAsia="Helvetica Neue Light" w:hAnsi="Times New Roman"/>
                <w:spacing w:val="-6"/>
                <w:bdr w:val="nil"/>
              </w:rPr>
              <w:t>но-защитных зон: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8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предприятия первого класса – 1 000 м;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8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предприятия второго класса – 500 м;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8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предприятия третьего класса – 300 м;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8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предприятия четвертого класса – 100 м;</w:t>
            </w:r>
          </w:p>
          <w:p w:rsidR="00A96B3E" w:rsidRPr="00A96B3E" w:rsidRDefault="00A96B3E" w:rsidP="00C239B9">
            <w:pPr>
              <w:pStyle w:val="afe"/>
              <w:widowControl w:val="0"/>
              <w:numPr>
                <w:ilvl w:val="0"/>
                <w:numId w:val="18"/>
              </w:numPr>
              <w:shd w:val="clear" w:color="auto" w:fill="FFFFFF"/>
              <w:ind w:left="148" w:hanging="148"/>
              <w:jc w:val="both"/>
              <w:rPr>
                <w:rFonts w:ascii="Times New Roman" w:eastAsia="Helvetica Neue Light" w:hAnsi="Times New Roman"/>
                <w:spacing w:val="-6"/>
                <w:bdr w:val="nil"/>
              </w:rPr>
            </w:pPr>
            <w:r w:rsidRPr="00A96B3E">
              <w:rPr>
                <w:rFonts w:ascii="Times New Roman" w:eastAsia="Helvetica Neue Light" w:hAnsi="Times New Roman"/>
                <w:spacing w:val="-6"/>
                <w:bdr w:val="nil"/>
              </w:rPr>
              <w:t>предприятия пятого класса – 50 м.</w:t>
            </w:r>
          </w:p>
          <w:p w:rsidR="00A96B3E" w:rsidRPr="00CB4BC8" w:rsidRDefault="00A96B3E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Не допускается сокращение величины санитарно-защитной зоны для действующих предприятий на основании данных, пол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у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ченных только расчётным путём.</w:t>
            </w:r>
          </w:p>
          <w:p w:rsidR="00A96B3E" w:rsidRPr="00CB4BC8" w:rsidRDefault="00A96B3E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Не допускается размещение в санитарно-защитной зоне коллективных или индивидуальных дачных и садово-огородных участков.</w:t>
            </w:r>
          </w:p>
        </w:tc>
      </w:tr>
      <w:tr w:rsidR="00A96B3E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A96B3E" w:rsidRPr="00CB4BC8" w:rsidRDefault="00A96B3E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Охранная зона инженерных коммуникаций</w:t>
            </w:r>
          </w:p>
        </w:tc>
        <w:tc>
          <w:tcPr>
            <w:tcW w:w="12672" w:type="dxa"/>
            <w:shd w:val="clear" w:color="auto" w:fill="auto"/>
          </w:tcPr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Запрещается: размещение в границах территории сооружений и коммуникаций транспорта, связи, инженерного обор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дования, косвенно или прямо воздействующих на безопасность населения; размещение в охранных зонах инженерных сетей капитальных зданий и сооружений, временных объектов (за исключением автостоянок и открытых складов), наземных средств наружной рекламы; высадка деревьев и кустарников по линии прохождения коммуникаций.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Охранные зоны объектов электросетевого хозяйства. В охранных зонах запрещается осуществлять любые действия, к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ских лиц, а также повлечь нанесение экологического ущерба и возникновение пожаров.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В пределах охранных зон без письменного решения о согласовании сетевых организаций юридическим и физическим лицам запрещаются: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а) строительство, капитальный ремонт, реконструкция или снос зданий и сооружений;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б) горные, взрывные, мелиоративные работы, в том числе связанные с временным затоплением земель;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в) посадка и вырубка деревьев и кустарников;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 xml:space="preserve">г) дноуглубительные, землечерпальные и погрузочно-разгрузочные работы, добыча рыбы, других водных животных и 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растений придонными орудиями лова, устройство водопоев, колка и заготовка льда (в охранных зонах подводных к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бельных линий электропередачи);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 xml:space="preserve">д) проход судов, у которых расстояние по вертикали от верхнего крайнего габарита с грузом или без груза до нижней точки </w:t>
            </w:r>
            <w:proofErr w:type="gramStart"/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провеса проводов переходов воздушных линий электропередачи</w:t>
            </w:r>
            <w:proofErr w:type="gramEnd"/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 xml:space="preserve">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ж) земляные работы на глубине более 0,3 метра (на вспахиваемых землях на глубине более 0,45 метра), а также план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ровка грунта (в охранных зонах подземных кабельных линий электропередачи);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Охранные зоны магистральных трубопроводов. Для исключения возможности повреждения трубопроводов (при любом виде их прокладки) использование земельных участков в границах охранных зон осуществляется в соответствии с Пр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вилами охраны магистральных трубопроводов, утвержденными Министерством топлива и энергетики России 29.04.1992, Постановлением Госгортехнадзора России от 22.04.1992 № 9.</w:t>
            </w:r>
          </w:p>
          <w:p w:rsidR="00A96B3E" w:rsidRPr="00A96B3E" w:rsidRDefault="00A96B3E" w:rsidP="00C239B9">
            <w:pPr>
              <w:pStyle w:val="affc"/>
              <w:numPr>
                <w:ilvl w:val="0"/>
                <w:numId w:val="16"/>
              </w:numPr>
              <w:ind w:left="283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Зона минимальных расстояний до объектов систем газоснабжения. Запрещается с</w:t>
            </w:r>
            <w:r w:rsidR="00BF317F">
              <w:rPr>
                <w:rFonts w:ascii="Times New Roman" w:hAnsi="Times New Roman"/>
                <w:bCs/>
                <w:sz w:val="24"/>
                <w:szCs w:val="24"/>
              </w:rPr>
              <w:t xml:space="preserve">троительство зданий, строений и 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сооружений ближе установленных строительными нормами и правилами минимальных расстояний до объектов с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стем газоснабжения.</w:t>
            </w:r>
          </w:p>
          <w:p w:rsidR="00A96B3E" w:rsidRPr="00A96B3E" w:rsidRDefault="00A96B3E" w:rsidP="00C239B9">
            <w:pPr>
              <w:pStyle w:val="affc"/>
              <w:numPr>
                <w:ilvl w:val="0"/>
                <w:numId w:val="16"/>
              </w:numPr>
              <w:ind w:left="289" w:hanging="289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Вмешательство в работу систем газоснабжения уполномоченных на то юридических и физических лиц запрещается.</w:t>
            </w:r>
          </w:p>
          <w:p w:rsidR="00A96B3E" w:rsidRPr="00A96B3E" w:rsidRDefault="00A96B3E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Материальный ущерб, нанесенный организации -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снабжения, возмещается в установленном порядке виновными лицами или принявшими противоправные решения л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96B3E">
              <w:rPr>
                <w:rFonts w:ascii="Times New Roman" w:hAnsi="Times New Roman"/>
                <w:bCs/>
                <w:sz w:val="24"/>
                <w:szCs w:val="24"/>
              </w:rPr>
              <w:t>цами</w:t>
            </w:r>
          </w:p>
        </w:tc>
      </w:tr>
      <w:tr w:rsidR="00035E21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035E21" w:rsidRPr="00CB4BC8" w:rsidRDefault="00035E21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Охранная зона особо охраня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 приро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рий</w:t>
            </w:r>
          </w:p>
        </w:tc>
        <w:tc>
          <w:tcPr>
            <w:tcW w:w="12672" w:type="dxa"/>
            <w:shd w:val="clear" w:color="auto" w:fill="auto"/>
          </w:tcPr>
          <w:p w:rsidR="009D504C" w:rsidRPr="009D504C" w:rsidRDefault="00035E21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9D504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 xml:space="preserve">п. 4 </w:t>
            </w:r>
            <w:r w:rsidRPr="009D504C">
              <w:rPr>
                <w:rFonts w:ascii="Times New Roman" w:hAnsi="Times New Roman"/>
                <w:sz w:val="24"/>
                <w:szCs w:val="24"/>
              </w:rPr>
              <w:t>ст. 95 ЗК РФ от 25.10.2001 №136-ФЗ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 xml:space="preserve">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>а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>ющих к ним земельных участках и водных объектах создаются охранные зоны. В границах этих зон </w:t>
            </w:r>
            <w:hyperlink r:id="rId172" w:anchor="dst100647" w:history="1">
              <w:r w:rsidR="009D504C" w:rsidRPr="009D504C">
                <w:rPr>
                  <w:rStyle w:val="a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запрещается</w:t>
              </w:r>
            </w:hyperlink>
            <w:r w:rsidR="009D504C" w:rsidRPr="009D504C">
              <w:rPr>
                <w:rFonts w:ascii="Times New Roman" w:hAnsi="Times New Roman"/>
                <w:sz w:val="24"/>
                <w:szCs w:val="24"/>
              </w:rPr>
              <w:t> деятельность, оказывающая негативное воздействие на природные комплексы особо охраняемых пр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>и</w:t>
            </w:r>
            <w:r w:rsidR="009D504C" w:rsidRPr="009D504C">
              <w:rPr>
                <w:rFonts w:ascii="Times New Roman" w:hAnsi="Times New Roman"/>
                <w:sz w:val="24"/>
                <w:szCs w:val="24"/>
              </w:rPr>
              <w:t>родных территорий.</w:t>
            </w:r>
          </w:p>
          <w:p w:rsidR="009D504C" w:rsidRPr="009D504C" w:rsidRDefault="009D504C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9D504C">
              <w:rPr>
                <w:rFonts w:ascii="Times New Roman" w:hAnsi="Times New Roman"/>
                <w:sz w:val="24"/>
                <w:szCs w:val="24"/>
              </w:rPr>
              <w:t>На землях особо охраняемых природных территорий федерального значения запрещаются:</w:t>
            </w:r>
          </w:p>
          <w:p w:rsidR="009D504C" w:rsidRPr="009D504C" w:rsidRDefault="009D504C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9D504C">
              <w:rPr>
                <w:rFonts w:ascii="Times New Roman" w:hAnsi="Times New Roman"/>
                <w:sz w:val="24"/>
                <w:szCs w:val="24"/>
              </w:rPr>
              <w:t>1) предоставление садоводческих и дачных участков;</w:t>
            </w:r>
          </w:p>
          <w:p w:rsidR="009D504C" w:rsidRPr="009D504C" w:rsidRDefault="009D504C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bookmarkStart w:id="177" w:name="dst1852"/>
            <w:bookmarkEnd w:id="177"/>
            <w:proofErr w:type="gramStart"/>
            <w:r w:rsidRPr="009D504C">
              <w:rPr>
                <w:rFonts w:ascii="Times New Roman" w:hAnsi="Times New Roman"/>
                <w:sz w:val="24"/>
                <w:szCs w:val="24"/>
              </w:rPr>
              <w:t xml:space="preserve">2) строительство автомобильных дорог, трубопроводов, линий электропередачи и других коммуникаций в границах </w:t>
            </w:r>
            <w:r w:rsidRPr="009D504C">
              <w:rPr>
                <w:rFonts w:ascii="Times New Roman" w:hAnsi="Times New Roman"/>
                <w:sz w:val="24"/>
                <w:szCs w:val="24"/>
              </w:rPr>
              <w:lastRenderedPageBreak/>
              <w:t>особо охраняемых природных территорий в случаях, установленных федеральным законом (в случае зонирования особо охраняемой природной территории - в границах ее функциональных зон, режим которых, установленный в соответствии с федеральным законом, запрещает размещение соответствующих объектов), а также строительство и эксплуатация промышленных, хозяйственных и жилых объектов, не связанных с разрешенной на</w:t>
            </w:r>
            <w:proofErr w:type="gramEnd"/>
            <w:r w:rsidRPr="009D504C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</w:t>
            </w:r>
            <w:proofErr w:type="gramStart"/>
            <w:r w:rsidRPr="009D504C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D50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504C">
              <w:rPr>
                <w:rFonts w:ascii="Times New Roman" w:hAnsi="Times New Roman"/>
                <w:sz w:val="24"/>
                <w:szCs w:val="24"/>
              </w:rPr>
              <w:t>риториях</w:t>
            </w:r>
            <w:proofErr w:type="gramEnd"/>
            <w:r w:rsidRPr="009D504C">
              <w:rPr>
                <w:rFonts w:ascii="Times New Roman" w:hAnsi="Times New Roman"/>
                <w:sz w:val="24"/>
                <w:szCs w:val="24"/>
              </w:rPr>
              <w:t xml:space="preserve"> деятельностью в соответствии с федеральными законами;</w:t>
            </w:r>
          </w:p>
          <w:p w:rsidR="009D504C" w:rsidRPr="009D504C" w:rsidRDefault="009D504C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bookmarkStart w:id="178" w:name="dst100824"/>
            <w:bookmarkEnd w:id="178"/>
            <w:r w:rsidRPr="009D504C">
              <w:rPr>
                <w:rFonts w:ascii="Times New Roman" w:hAnsi="Times New Roman"/>
                <w:sz w:val="24"/>
                <w:szCs w:val="24"/>
              </w:rPr>
              <w:t xml:space="preserve">3) движение и стоянка механических транспортных средств, не </w:t>
            </w:r>
            <w:proofErr w:type="gramStart"/>
            <w:r w:rsidRPr="009D504C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9D504C">
              <w:rPr>
                <w:rFonts w:ascii="Times New Roman" w:hAnsi="Times New Roman"/>
                <w:sz w:val="24"/>
                <w:szCs w:val="24"/>
              </w:rPr>
              <w:t xml:space="preserve"> с функционированием особо охраняемых природных территорий, прогон скота вне автомобильных дорог;</w:t>
            </w:r>
          </w:p>
          <w:p w:rsidR="009D504C" w:rsidRPr="009D504C" w:rsidRDefault="009D504C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bookmarkStart w:id="179" w:name="dst100825"/>
            <w:bookmarkEnd w:id="179"/>
            <w:r w:rsidRPr="009D504C">
              <w:rPr>
                <w:rFonts w:ascii="Times New Roman" w:hAnsi="Times New Roman"/>
                <w:sz w:val="24"/>
                <w:szCs w:val="24"/>
              </w:rPr>
              <w:t>4) иные виды деятельности, запрещенные федеральными законами.</w:t>
            </w:r>
          </w:p>
        </w:tc>
      </w:tr>
      <w:tr w:rsidR="00BF317F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BF317F" w:rsidRDefault="00BF317F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Охранная зона стационарных пунктов наблюдений за состоянием окружающей среды, ее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грязнением</w:t>
            </w:r>
          </w:p>
        </w:tc>
        <w:tc>
          <w:tcPr>
            <w:tcW w:w="12672" w:type="dxa"/>
            <w:shd w:val="clear" w:color="auto" w:fill="auto"/>
          </w:tcPr>
          <w:p w:rsidR="00BF317F" w:rsidRPr="005F19E9" w:rsidRDefault="00BF317F" w:rsidP="005F19E9">
            <w:pPr>
              <w:pStyle w:val="affc"/>
              <w:rPr>
                <w:rFonts w:ascii="Times New Roman" w:hAnsi="Times New Roman"/>
              </w:rPr>
            </w:pPr>
            <w:proofErr w:type="gramStart"/>
            <w:r w:rsidRPr="00BF317F">
              <w:rPr>
                <w:rFonts w:ascii="Times New Roman" w:hAnsi="Times New Roman"/>
                <w:sz w:val="24"/>
                <w:szCs w:val="24"/>
              </w:rPr>
              <w:t>В</w:t>
            </w:r>
            <w:r w:rsidR="005F19E9">
              <w:rPr>
                <w:rFonts w:ascii="Times New Roman" w:hAnsi="Times New Roman"/>
                <w:sz w:val="24"/>
                <w:szCs w:val="24"/>
              </w:rPr>
              <w:t xml:space="preserve"> соответствии с</w:t>
            </w:r>
            <w:r w:rsidR="005F19E9" w:rsidRPr="005F19E9">
              <w:rPr>
                <w:rFonts w:ascii="Times New Roman" w:hAnsi="Times New Roman"/>
              </w:rPr>
              <w:t xml:space="preserve"> Постановление</w:t>
            </w:r>
            <w:r w:rsidR="005F19E9">
              <w:rPr>
                <w:rFonts w:ascii="Times New Roman" w:hAnsi="Times New Roman"/>
              </w:rPr>
              <w:t xml:space="preserve">м </w:t>
            </w:r>
            <w:r w:rsidR="005F19E9" w:rsidRPr="005F19E9">
              <w:rPr>
                <w:rFonts w:ascii="Times New Roman" w:hAnsi="Times New Roman"/>
              </w:rPr>
              <w:t>Правительств</w:t>
            </w:r>
            <w:r w:rsidR="005F19E9">
              <w:rPr>
                <w:rFonts w:ascii="Times New Roman" w:hAnsi="Times New Roman"/>
              </w:rPr>
              <w:t>а</w:t>
            </w:r>
            <w:r w:rsidR="005F19E9" w:rsidRPr="005F19E9">
              <w:rPr>
                <w:rFonts w:ascii="Times New Roman" w:hAnsi="Times New Roman"/>
              </w:rPr>
              <w:t xml:space="preserve"> Российской Федерации</w:t>
            </w:r>
            <w:r w:rsidR="005F19E9">
              <w:rPr>
                <w:rFonts w:ascii="Times New Roman" w:hAnsi="Times New Roman"/>
              </w:rPr>
              <w:t xml:space="preserve"> </w:t>
            </w:r>
            <w:r w:rsidR="005F19E9" w:rsidRPr="005F19E9">
              <w:rPr>
                <w:rFonts w:ascii="Times New Roman" w:hAnsi="Times New Roman"/>
              </w:rPr>
              <w:t xml:space="preserve">от 27 августа 1999 года </w:t>
            </w:r>
            <w:r w:rsidR="005F19E9">
              <w:rPr>
                <w:rFonts w:ascii="Times New Roman" w:hAnsi="Times New Roman"/>
              </w:rPr>
              <w:t>№</w:t>
            </w:r>
            <w:r w:rsidR="005F19E9" w:rsidRPr="005F19E9">
              <w:rPr>
                <w:rFonts w:ascii="Times New Roman" w:hAnsi="Times New Roman"/>
              </w:rPr>
              <w:t xml:space="preserve"> 972</w:t>
            </w:r>
            <w:r w:rsidR="005F19E9">
              <w:rPr>
                <w:rFonts w:ascii="Times New Roman" w:hAnsi="Times New Roman"/>
              </w:rPr>
              <w:t xml:space="preserve"> «</w:t>
            </w:r>
            <w:r w:rsidR="005F19E9" w:rsidRPr="005F19E9">
              <w:rPr>
                <w:rFonts w:ascii="Times New Roman" w:hAnsi="Times New Roman"/>
              </w:rPr>
              <w:t>Об утверждении Пол</w:t>
            </w:r>
            <w:r w:rsidR="005F19E9" w:rsidRPr="005F19E9">
              <w:rPr>
                <w:rFonts w:ascii="Times New Roman" w:hAnsi="Times New Roman"/>
              </w:rPr>
              <w:t>о</w:t>
            </w:r>
            <w:r w:rsidR="005F19E9" w:rsidRPr="005F19E9">
              <w:rPr>
                <w:rFonts w:ascii="Times New Roman" w:hAnsi="Times New Roman"/>
              </w:rPr>
              <w:t>жения о создании охранных зон</w:t>
            </w:r>
            <w:r w:rsidR="005F19E9">
              <w:rPr>
                <w:rFonts w:ascii="Times New Roman" w:hAnsi="Times New Roman"/>
              </w:rPr>
              <w:t xml:space="preserve"> </w:t>
            </w:r>
            <w:r w:rsidR="005F19E9" w:rsidRPr="005F19E9">
              <w:rPr>
                <w:rFonts w:ascii="Times New Roman" w:hAnsi="Times New Roman"/>
              </w:rPr>
              <w:t>стационарных пунктов наблюдений за состоянием</w:t>
            </w:r>
            <w:r w:rsidR="005F19E9">
              <w:rPr>
                <w:rFonts w:ascii="Times New Roman" w:hAnsi="Times New Roman"/>
              </w:rPr>
              <w:t xml:space="preserve"> </w:t>
            </w:r>
            <w:r w:rsidR="005F19E9" w:rsidRPr="005F19E9">
              <w:rPr>
                <w:rFonts w:ascii="Times New Roman" w:hAnsi="Times New Roman"/>
              </w:rPr>
              <w:t>окружающей природной среды, ее загрязнен</w:t>
            </w:r>
            <w:r w:rsidR="005F19E9" w:rsidRPr="005F19E9">
              <w:rPr>
                <w:rFonts w:ascii="Times New Roman" w:hAnsi="Times New Roman"/>
              </w:rPr>
              <w:t>и</w:t>
            </w:r>
            <w:r w:rsidR="005F19E9" w:rsidRPr="005F19E9">
              <w:rPr>
                <w:rFonts w:ascii="Times New Roman" w:hAnsi="Times New Roman"/>
              </w:rPr>
              <w:t>ем</w:t>
            </w:r>
            <w:r w:rsidR="005F19E9">
              <w:rPr>
                <w:rFonts w:ascii="Times New Roman" w:hAnsi="Times New Roman"/>
              </w:rPr>
              <w:t xml:space="preserve">» в 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целях получения достоверной информации о состоянии окружающей природной среды, ее загрязнении вокруг ст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а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ционарных пунктов наблюдений (кроме метеорологического оборудования, устанавливаемого на аэродромах) создаю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т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ся охранные зоны в виде земельных участков и</w:t>
            </w:r>
            <w:proofErr w:type="gramEnd"/>
            <w:r w:rsidRPr="00BF317F">
              <w:rPr>
                <w:rFonts w:ascii="Times New Roman" w:hAnsi="Times New Roman"/>
                <w:sz w:val="24"/>
                <w:szCs w:val="24"/>
              </w:rPr>
              <w:t xml:space="preserve">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</w:t>
            </w:r>
          </w:p>
          <w:p w:rsidR="00BF317F" w:rsidRDefault="00BF317F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BF317F">
              <w:rPr>
                <w:rFonts w:ascii="Times New Roman" w:hAnsi="Times New Roman"/>
                <w:sz w:val="24"/>
                <w:szCs w:val="24"/>
              </w:rPr>
              <w:t>Размеры и границы охранных зон стационарных пунктов наблюдений определяются в зависимости от рельефа местн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о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сти и других условий.</w:t>
            </w:r>
          </w:p>
          <w:p w:rsidR="00BF317F" w:rsidRDefault="00BF317F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BF317F">
              <w:rPr>
                <w:rFonts w:ascii="Times New Roman" w:hAnsi="Times New Roman"/>
                <w:sz w:val="24"/>
                <w:szCs w:val="24"/>
              </w:rPr>
              <w:t>Размеры и границы охранных зон стационарных пунктов наблюдений, размещенных на территории портов Российской Федерации, определяются по согласованию с администрацией портов с тем, чтобы не создавать помехи производстве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н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ной деятельности, и с учетом перспектив развития портовых комплексов и объектов инфраструктуры морского и вну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т</w:t>
            </w:r>
            <w:r w:rsidRPr="00BF317F">
              <w:rPr>
                <w:rFonts w:ascii="Times New Roman" w:hAnsi="Times New Roman"/>
                <w:sz w:val="24"/>
                <w:szCs w:val="24"/>
              </w:rPr>
              <w:t>реннего водного транспорта.</w:t>
            </w:r>
          </w:p>
          <w:p w:rsidR="005F19E9" w:rsidRDefault="005F19E9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F19E9">
              <w:rPr>
                <w:rFonts w:ascii="Times New Roman" w:hAnsi="Times New Roman"/>
                <w:sz w:val="24"/>
                <w:szCs w:val="24"/>
              </w:rPr>
              <w:t>В пределах охранных зон стационарных пунктов наблюдений устанавливаются ограничения на хозяйственную деятел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ь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ность, которая может отразиться на достоверности информации о состоянии окружающей природной среды, ее загря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з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нении.</w:t>
            </w:r>
          </w:p>
          <w:p w:rsidR="005F19E9" w:rsidRPr="009D504C" w:rsidRDefault="005F19E9" w:rsidP="009D504C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F19E9">
              <w:rPr>
                <w:rFonts w:ascii="Times New Roman" w:hAnsi="Times New Roman"/>
                <w:sz w:val="24"/>
                <w:szCs w:val="24"/>
              </w:rPr>
              <w:t>На земельные участки, через которые осуществляется проход или прое</w:t>
            </w:r>
            <w:proofErr w:type="gramStart"/>
            <w:r w:rsidRPr="005F19E9">
              <w:rPr>
                <w:rFonts w:ascii="Times New Roman" w:hAnsi="Times New Roman"/>
                <w:sz w:val="24"/>
                <w:szCs w:val="24"/>
              </w:rPr>
              <w:t>зд к ст</w:t>
            </w:r>
            <w:proofErr w:type="gramEnd"/>
            <w:r w:rsidRPr="005F19E9">
              <w:rPr>
                <w:rFonts w:ascii="Times New Roman" w:hAnsi="Times New Roman"/>
                <w:sz w:val="24"/>
                <w:szCs w:val="24"/>
              </w:rPr>
              <w:t>ационарным пунктам наблюдений, вход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я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щим в государственную наблюдательную сеть, могут быть установлены сервитуты в порядке, определенном законод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9E9">
              <w:rPr>
                <w:rFonts w:ascii="Times New Roman" w:hAnsi="Times New Roman"/>
                <w:sz w:val="24"/>
                <w:szCs w:val="24"/>
              </w:rPr>
              <w:t>тельством Российской Федерации.</w:t>
            </w:r>
          </w:p>
        </w:tc>
      </w:tr>
      <w:tr w:rsidR="00035E21" w:rsidRPr="00CB4BC8" w:rsidTr="00D97E82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035E21" w:rsidRPr="00CB4BC8" w:rsidRDefault="00EF521F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Защитная </w:t>
            </w:r>
            <w:r w:rsidR="00035E21">
              <w:rPr>
                <w:rFonts w:ascii="Times New Roman" w:hAnsi="Times New Roman"/>
                <w:sz w:val="24"/>
                <w:szCs w:val="24"/>
              </w:rPr>
              <w:t>зона о</w:t>
            </w:r>
            <w:r w:rsidR="00035E21" w:rsidRPr="00CB4BC8">
              <w:rPr>
                <w:rFonts w:ascii="Times New Roman" w:hAnsi="Times New Roman"/>
                <w:sz w:val="24"/>
                <w:szCs w:val="24"/>
              </w:rPr>
              <w:t>бъект</w:t>
            </w:r>
            <w:r w:rsidR="00035E21">
              <w:rPr>
                <w:rFonts w:ascii="Times New Roman" w:hAnsi="Times New Roman"/>
                <w:sz w:val="24"/>
                <w:szCs w:val="24"/>
              </w:rPr>
              <w:t>а кул</w:t>
            </w:r>
            <w:r w:rsidR="00035E21">
              <w:rPr>
                <w:rFonts w:ascii="Times New Roman" w:hAnsi="Times New Roman"/>
                <w:sz w:val="24"/>
                <w:szCs w:val="24"/>
              </w:rPr>
              <w:t>ь</w:t>
            </w:r>
            <w:r w:rsidR="00035E21">
              <w:rPr>
                <w:rFonts w:ascii="Times New Roman" w:hAnsi="Times New Roman"/>
                <w:sz w:val="24"/>
                <w:szCs w:val="24"/>
              </w:rPr>
              <w:t>турного насл</w:t>
            </w:r>
            <w:r w:rsidR="00035E21">
              <w:rPr>
                <w:rFonts w:ascii="Times New Roman" w:hAnsi="Times New Roman"/>
                <w:sz w:val="24"/>
                <w:szCs w:val="24"/>
              </w:rPr>
              <w:t>е</w:t>
            </w:r>
            <w:r w:rsidR="00035E21">
              <w:rPr>
                <w:rFonts w:ascii="Times New Roman" w:hAnsi="Times New Roman"/>
                <w:sz w:val="24"/>
                <w:szCs w:val="24"/>
              </w:rPr>
              <w:t>дия</w:t>
            </w:r>
          </w:p>
        </w:tc>
        <w:tc>
          <w:tcPr>
            <w:tcW w:w="12672" w:type="dxa"/>
            <w:shd w:val="clear" w:color="auto" w:fill="auto"/>
          </w:tcPr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В пределах зоны запрещается: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строительство новых зданий и сооружений, </w:t>
            </w:r>
            <w:proofErr w:type="gramStart"/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кроме</w:t>
            </w:r>
            <w:proofErr w:type="gramEnd"/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воссозданных на месте утраченных;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строительство зданий и сооружений, в том числе и временных с отступом от исторической линии застройки квартала;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устройство воздушных линий электропередач;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размещение крупногабаритных рекламных конструкций и вывесок;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размещение временных объектов, навесов, киосков и других объектов, которые не относятся к обеспечению жизнедеятельн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о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сти и эксплуатации объекта культурного наследия;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использование территории и существующих зданий и сооружений для размещения пожароопасных и экологически вредных 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lastRenderedPageBreak/>
              <w:t>функций;</w:t>
            </w:r>
          </w:p>
          <w:p w:rsidR="00035E21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запрещается хозяйственная деятельность, за исключением работ, направленных на обеспечение сохранности памятников кул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ь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турного наследия. Исторически ценные градоформирующие объекты, расположенные на территории зоны при проведении к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а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питального ремонта или реконструкции, должны быть предварительно обследованы с целью выявления ценных архитекту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р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ных элементов, подлежащих сохранению при ремонте и реконструкции. Снос здания и сооружений,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конструкций.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424"/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Не допускается распространение наружной рекламы на объектах культурного наследия, включённых в реестр, а также на их территориях, за исключением территорий достопримечательных мест. </w:t>
            </w:r>
            <w:proofErr w:type="gramStart"/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Данное требование не применяется в отношении ра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пространения на объектах культурного наследия, их территориях наружной рекламы, содержащей исключительно информ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а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условии, если такому упоминанию отведено не более чем десять процентов рекламной</w:t>
            </w:r>
            <w:proofErr w:type="gramEnd"/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а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дельца объекта культурного наследия в случае распространения наружной рекламы, предусмотренной настоящим пунктом.</w:t>
            </w:r>
          </w:p>
          <w:p w:rsidR="00035E21" w:rsidRPr="00CB4BC8" w:rsidRDefault="00035E21" w:rsidP="00035E21">
            <w:pPr>
              <w:pStyle w:val="2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</w:tabs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proofErr w:type="gramStart"/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Запрет или ограничение распространения наружной рекламы на объектах культурного наследия, находящихся в границах те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р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ритории достопримечательного места и включённых в реестр, а также требования к её распространению устанавливаются с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о</w:t>
            </w:r>
            <w:r w:rsidRPr="00CB4BC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ответствующим органом охраны объектов культурного наследия, определённым пунктом 7 статьи 47.6 Федерального закона от 25 июня 2002 г. № 73-ФЗ "Об объектах культурного наследия (памятниках истории и культуры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) народов Российской Федер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ции".</w:t>
            </w:r>
            <w:proofErr w:type="gramEnd"/>
          </w:p>
        </w:tc>
      </w:tr>
      <w:tr w:rsidR="00A96B3E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A96B3E" w:rsidRPr="00CB4BC8" w:rsidRDefault="00A96B3E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BC8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до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охранна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я</w:t>
            </w:r>
            <w:proofErr w:type="spellEnd"/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  <w:tc>
          <w:tcPr>
            <w:tcW w:w="12672" w:type="dxa"/>
            <w:shd w:val="clear" w:color="auto" w:fill="auto"/>
          </w:tcPr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spellStart"/>
            <w:r w:rsidRPr="00CB4BC8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CB4BC8">
              <w:rPr>
                <w:rFonts w:ascii="Times New Roman" w:hAnsi="Times New Roman"/>
                <w:sz w:val="24"/>
                <w:szCs w:val="24"/>
              </w:rPr>
              <w:t xml:space="preserve"> зон </w:t>
            </w:r>
            <w:r w:rsidRPr="00CB4BC8">
              <w:rPr>
                <w:rFonts w:ascii="Times New Roman" w:hAnsi="Times New Roman"/>
                <w:w w:val="104"/>
                <w:sz w:val="24"/>
                <w:szCs w:val="24"/>
              </w:rPr>
              <w:t>за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п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CB4BC8">
              <w:rPr>
                <w:rFonts w:ascii="Times New Roman" w:hAnsi="Times New Roman"/>
                <w:w w:val="96"/>
                <w:sz w:val="24"/>
                <w:szCs w:val="24"/>
              </w:rPr>
              <w:t>щ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BC8">
              <w:rPr>
                <w:rFonts w:ascii="Times New Roman" w:hAnsi="Times New Roman"/>
                <w:w w:val="103"/>
                <w:sz w:val="24"/>
                <w:szCs w:val="24"/>
              </w:rPr>
              <w:t>ется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>:</w:t>
            </w:r>
          </w:p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 xml:space="preserve">1) использование сточных вод для удобрения 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п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BC8">
              <w:rPr>
                <w:rFonts w:ascii="Times New Roman" w:hAnsi="Times New Roman"/>
                <w:w w:val="103"/>
                <w:sz w:val="24"/>
                <w:szCs w:val="24"/>
              </w:rPr>
              <w:t>чв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>;</w:t>
            </w:r>
          </w:p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>3) осуществление авиационных мер по борьбе с вредителями и болезнями ра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сте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4BC8">
              <w:rPr>
                <w:rFonts w:ascii="Times New Roman" w:hAnsi="Times New Roman"/>
                <w:w w:val="104"/>
                <w:sz w:val="24"/>
                <w:szCs w:val="24"/>
              </w:rPr>
              <w:t>ий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>;</w:t>
            </w:r>
          </w:p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 xml:space="preserve">4) движение и стоянка транспортных средств (кроме специальных транспортных средств), за исключением их движения 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п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 xml:space="preserve">о дорогам и стоянки на дорогах и в специально оборудованных местах, имеющих твёрдое </w:t>
            </w:r>
            <w:r w:rsidRPr="00CB4BC8">
              <w:rPr>
                <w:rFonts w:ascii="Times New Roman" w:hAnsi="Times New Roman"/>
                <w:w w:val="102"/>
                <w:sz w:val="24"/>
                <w:szCs w:val="24"/>
              </w:rPr>
              <w:t>п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BC8">
              <w:rPr>
                <w:rFonts w:ascii="Times New Roman" w:hAnsi="Times New Roman"/>
                <w:w w:val="125"/>
                <w:sz w:val="24"/>
                <w:szCs w:val="24"/>
              </w:rPr>
              <w:t>к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CB4BC8">
              <w:rPr>
                <w:rFonts w:ascii="Times New Roman" w:hAnsi="Times New Roman"/>
                <w:w w:val="106"/>
                <w:sz w:val="24"/>
                <w:szCs w:val="24"/>
              </w:rPr>
              <w:t>ти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  <w:p w:rsidR="00A96B3E" w:rsidRPr="00CB4BC8" w:rsidRDefault="00A96B3E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CB4BC8">
              <w:rPr>
                <w:rFonts w:ascii="Times New Roman" w:hAnsi="Times New Roman"/>
                <w:sz w:val="24"/>
                <w:szCs w:val="24"/>
              </w:rPr>
              <w:t>Запрещено проведение без согласования с бассейновыми и другими территориальными органами управления и с пол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ь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 xml:space="preserve">зованием </w:t>
            </w:r>
            <w:r w:rsidRPr="00CB4BC8">
              <w:rPr>
                <w:rFonts w:ascii="Times New Roman" w:hAnsi="Times New Roman"/>
                <w:w w:val="104"/>
                <w:sz w:val="24"/>
                <w:szCs w:val="24"/>
              </w:rPr>
              <w:t xml:space="preserve">и 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 xml:space="preserve">охраной водного </w:t>
            </w:r>
            <w:proofErr w:type="gramStart"/>
            <w:r w:rsidRPr="00CB4BC8">
              <w:rPr>
                <w:rFonts w:ascii="Times New Roman" w:hAnsi="Times New Roman"/>
                <w:sz w:val="24"/>
                <w:szCs w:val="24"/>
              </w:rPr>
              <w:t>фонда Министерства природных ресурсов Российской Федерации строительства</w:t>
            </w:r>
            <w:proofErr w:type="gramEnd"/>
            <w:r w:rsidRPr="00CB4BC8">
              <w:rPr>
                <w:rFonts w:ascii="Times New Roman" w:hAnsi="Times New Roman"/>
                <w:sz w:val="24"/>
                <w:szCs w:val="24"/>
              </w:rPr>
              <w:t xml:space="preserve"> и реко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струкции зданий, соор</w:t>
            </w:r>
            <w:r w:rsidRPr="00CB4BC8">
              <w:rPr>
                <w:rFonts w:ascii="Times New Roman" w:hAnsi="Times New Roman"/>
                <w:w w:val="109"/>
                <w:sz w:val="24"/>
                <w:szCs w:val="24"/>
              </w:rPr>
              <w:t>уж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ен</w:t>
            </w:r>
            <w:r w:rsidRPr="00CB4BC8">
              <w:rPr>
                <w:rFonts w:ascii="Times New Roman" w:hAnsi="Times New Roman"/>
                <w:w w:val="104"/>
                <w:sz w:val="24"/>
                <w:szCs w:val="24"/>
              </w:rPr>
              <w:t>ий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коммуникаций и других объектов, а также землеройных и других ра</w:t>
            </w:r>
            <w:r w:rsidRPr="00CB4BC8">
              <w:rPr>
                <w:rFonts w:ascii="Times New Roman" w:hAnsi="Times New Roman"/>
                <w:w w:val="97"/>
                <w:sz w:val="24"/>
                <w:szCs w:val="24"/>
              </w:rPr>
              <w:t>б</w:t>
            </w:r>
            <w:r w:rsidRPr="00CB4BC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BC8">
              <w:rPr>
                <w:rFonts w:ascii="Times New Roman" w:hAnsi="Times New Roman"/>
                <w:w w:val="109"/>
                <w:sz w:val="24"/>
                <w:szCs w:val="24"/>
              </w:rPr>
              <w:t>т</w:t>
            </w:r>
            <w:r w:rsidRPr="00CB4BC8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  <w:p w:rsidR="00A96B3E" w:rsidRPr="00CB4BC8" w:rsidRDefault="00A96B3E" w:rsidP="00035E21">
            <w:pPr>
              <w:widowControl w:val="0"/>
              <w:jc w:val="both"/>
              <w:rPr>
                <w:rFonts w:ascii="Times New Roman" w:eastAsia="Cambria" w:hAnsi="Times New Roman"/>
              </w:rPr>
            </w:pPr>
            <w:r w:rsidRPr="00CB4BC8">
              <w:rPr>
                <w:rFonts w:ascii="Times New Roman" w:eastAsia="Cambria" w:hAnsi="Times New Roman"/>
              </w:rPr>
              <w:t xml:space="preserve">Запрещено размещение дачных и </w:t>
            </w:r>
            <w:proofErr w:type="spellStart"/>
            <w:r w:rsidRPr="00CB4BC8">
              <w:rPr>
                <w:rFonts w:ascii="Times New Roman" w:eastAsia="Cambria" w:hAnsi="Times New Roman"/>
              </w:rPr>
              <w:t>садовоогородных</w:t>
            </w:r>
            <w:proofErr w:type="spellEnd"/>
            <w:r w:rsidRPr="00CB4BC8">
              <w:rPr>
                <w:rFonts w:ascii="Times New Roman" w:eastAsia="Cambria" w:hAnsi="Times New Roman"/>
              </w:rPr>
              <w:t xml:space="preserve"> участков при ширине </w:t>
            </w:r>
            <w:proofErr w:type="spellStart"/>
            <w:r w:rsidRPr="00CB4BC8">
              <w:rPr>
                <w:rFonts w:ascii="Times New Roman" w:eastAsia="Cambria" w:hAnsi="Times New Roman"/>
              </w:rPr>
              <w:t>водоохранных</w:t>
            </w:r>
            <w:proofErr w:type="spellEnd"/>
            <w:r w:rsidRPr="00CB4BC8">
              <w:rPr>
                <w:rFonts w:ascii="Times New Roman" w:eastAsia="Cambria" w:hAnsi="Times New Roman"/>
              </w:rPr>
              <w:t xml:space="preserve"> зон менее 100 метров и склоне прилегающих территорий более 3 градусов.</w:t>
            </w:r>
          </w:p>
          <w:p w:rsidR="00A96B3E" w:rsidRPr="00CB4BC8" w:rsidRDefault="00A96B3E" w:rsidP="00035E21">
            <w:pPr>
              <w:widowControl w:val="0"/>
              <w:jc w:val="both"/>
              <w:rPr>
                <w:rFonts w:ascii="Times New Roman" w:eastAsia="Cambria" w:hAnsi="Times New Roman"/>
              </w:rPr>
            </w:pPr>
            <w:r w:rsidRPr="00CB4BC8">
              <w:rPr>
                <w:rFonts w:ascii="Times New Roman" w:eastAsia="Cambria" w:hAnsi="Times New Roman"/>
              </w:rPr>
              <w:t xml:space="preserve">Запрещено размещение производственных, складских и коммунальных объектов, объектов автотранспорта, автостоянок. </w:t>
            </w:r>
          </w:p>
          <w:p w:rsidR="00A96B3E" w:rsidRPr="00CB4BC8" w:rsidRDefault="00A96B3E" w:rsidP="00035E21">
            <w:pPr>
              <w:widowControl w:val="0"/>
              <w:jc w:val="both"/>
            </w:pPr>
            <w:r w:rsidRPr="00CB4BC8">
              <w:rPr>
                <w:rFonts w:ascii="Times New Roman" w:eastAsia="Cambria" w:hAnsi="Times New Roman"/>
              </w:rPr>
              <w:lastRenderedPageBreak/>
              <w:t>Допускаются проектирование, размещение, строительство, реконструкция, ввод в эксплуатацию, эксплуатация хозя</w:t>
            </w:r>
            <w:r w:rsidRPr="00CB4BC8">
              <w:rPr>
                <w:rFonts w:ascii="Times New Roman" w:eastAsia="Cambria" w:hAnsi="Times New Roman"/>
              </w:rPr>
              <w:t>й</w:t>
            </w:r>
            <w:r w:rsidRPr="00CB4BC8">
              <w:rPr>
                <w:rFonts w:ascii="Times New Roman" w:eastAsia="Cambria" w:hAnsi="Times New Roman"/>
              </w:rPr>
              <w:t>ственных и иных объектов при условии оборудования таких объектов сооружениями, обеспечивающими охрану водных объектов от загрязнения, в соответствии с водным законодательством и законодательством в области охраны окружа</w:t>
            </w:r>
            <w:r w:rsidRPr="00CB4BC8">
              <w:rPr>
                <w:rFonts w:ascii="Times New Roman" w:eastAsia="Cambria" w:hAnsi="Times New Roman"/>
              </w:rPr>
              <w:t>ю</w:t>
            </w:r>
            <w:r w:rsidRPr="00CB4BC8">
              <w:rPr>
                <w:rFonts w:ascii="Times New Roman" w:eastAsia="Cambria" w:hAnsi="Times New Roman"/>
              </w:rPr>
              <w:t>щей среды.</w:t>
            </w:r>
          </w:p>
        </w:tc>
      </w:tr>
      <w:tr w:rsidR="00A96B3E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A96B3E" w:rsidRPr="00CB4BC8" w:rsidRDefault="00C75C93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Прибрежная защитная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2672" w:type="dxa"/>
            <w:shd w:val="clear" w:color="auto" w:fill="auto"/>
          </w:tcPr>
          <w:p w:rsidR="00035E21" w:rsidRPr="00035E21" w:rsidRDefault="00035E21" w:rsidP="00035E21">
            <w:pPr>
              <w:pStyle w:val="a0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color w:val="0D0D0D"/>
              </w:rPr>
            </w:pPr>
            <w:r w:rsidRPr="00035E21">
              <w:rPr>
                <w:rFonts w:ascii="Times New Roman" w:hAnsi="Times New Roman" w:cs="Times New Roman"/>
                <w:color w:val="0D0D0D"/>
              </w:rPr>
              <w:t xml:space="preserve">Применяются ограничения, установленные для </w:t>
            </w:r>
            <w:proofErr w:type="spellStart"/>
            <w:r w:rsidRPr="00035E21">
              <w:rPr>
                <w:rFonts w:ascii="Times New Roman" w:hAnsi="Times New Roman" w:cs="Times New Roman"/>
                <w:color w:val="0D0D0D"/>
              </w:rPr>
              <w:t>водоохранных</w:t>
            </w:r>
            <w:proofErr w:type="spellEnd"/>
            <w:r w:rsidRPr="00035E21">
              <w:rPr>
                <w:rFonts w:ascii="Times New Roman" w:hAnsi="Times New Roman" w:cs="Times New Roman"/>
                <w:color w:val="0D0D0D"/>
              </w:rPr>
              <w:t xml:space="preserve"> зон. Наряду с ними запрещаются:</w:t>
            </w:r>
          </w:p>
          <w:p w:rsidR="00035E21" w:rsidRPr="00035E21" w:rsidRDefault="00035E21" w:rsidP="00035E21">
            <w:pPr>
              <w:pStyle w:val="a0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color w:val="0D0D0D"/>
              </w:rPr>
            </w:pPr>
            <w:r w:rsidRPr="00035E21">
              <w:rPr>
                <w:rFonts w:ascii="Times New Roman" w:hAnsi="Times New Roman" w:cs="Times New Roman"/>
                <w:color w:val="0D0D0D"/>
              </w:rPr>
              <w:t>1) распашка земель;</w:t>
            </w:r>
          </w:p>
          <w:p w:rsidR="00035E21" w:rsidRPr="00035E21" w:rsidRDefault="00035E21" w:rsidP="00035E21">
            <w:pPr>
              <w:pStyle w:val="a0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color w:val="0D0D0D"/>
              </w:rPr>
            </w:pPr>
            <w:r w:rsidRPr="00035E21">
              <w:rPr>
                <w:rFonts w:ascii="Times New Roman" w:hAnsi="Times New Roman" w:cs="Times New Roman"/>
                <w:color w:val="0D0D0D"/>
              </w:rPr>
              <w:t>2) размещение отвалов размываемых грунтов;</w:t>
            </w:r>
          </w:p>
          <w:p w:rsidR="00A96B3E" w:rsidRPr="00035E21" w:rsidRDefault="00035E21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035E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3) выпас сельскохозяйственных животных и организация для них летних лагерей, ванн.</w:t>
            </w:r>
          </w:p>
        </w:tc>
      </w:tr>
      <w:tr w:rsidR="00035E21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035E21" w:rsidRPr="00CB4BC8" w:rsidRDefault="00035E21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Береговая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лоса общего пользования водными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ектами</w:t>
            </w:r>
          </w:p>
        </w:tc>
        <w:tc>
          <w:tcPr>
            <w:tcW w:w="12672" w:type="dxa"/>
            <w:shd w:val="clear" w:color="auto" w:fill="auto"/>
          </w:tcPr>
          <w:p w:rsidR="00035E21" w:rsidRPr="00035E21" w:rsidRDefault="00035E21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E21">
              <w:rPr>
                <w:rFonts w:ascii="Times New Roman" w:hAnsi="Times New Roman"/>
                <w:sz w:val="24"/>
                <w:szCs w:val="24"/>
              </w:rPr>
      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х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нических средств, предназначенных для отдыха на водных объектах, водопой, а также установлены иные запреты в сл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чаях, предусмотренных законодательством Российской Федерации и законодательством субъектов Российской Федер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ции.</w:t>
            </w:r>
            <w:proofErr w:type="gramEnd"/>
          </w:p>
          <w:p w:rsidR="00035E21" w:rsidRPr="00CB4BC8" w:rsidRDefault="00035E21" w:rsidP="00035E21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035E21">
              <w:rPr>
                <w:rFonts w:ascii="Times New Roman" w:hAnsi="Times New Roman"/>
                <w:sz w:val="24"/>
                <w:szCs w:val="24"/>
              </w:rPr>
              <w:t>Информация об ограничении водопользования на водных объектах общего пользования предоставляется жителям соо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ветствующих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E21">
              <w:rPr>
                <w:rFonts w:ascii="Times New Roman" w:hAnsi="Times New Roman"/>
                <w:sz w:val="24"/>
                <w:szCs w:val="24"/>
              </w:rPr>
              <w:t>собы предоставления такой информации.</w:t>
            </w:r>
          </w:p>
        </w:tc>
      </w:tr>
      <w:tr w:rsidR="00A96B3E" w:rsidRPr="00CB4BC8" w:rsidTr="00035E21"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A96B3E" w:rsidRPr="00CB4BC8" w:rsidRDefault="009823DF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Зоны </w:t>
            </w:r>
            <w:r w:rsidR="00A96B3E" w:rsidRPr="00CB4BC8">
              <w:rPr>
                <w:rFonts w:ascii="Times New Roman" w:hAnsi="Times New Roman"/>
                <w:sz w:val="24"/>
                <w:szCs w:val="24"/>
              </w:rPr>
              <w:t xml:space="preserve"> затопл</w:t>
            </w:r>
            <w:r w:rsidR="00A96B3E" w:rsidRPr="00CB4BC8">
              <w:rPr>
                <w:rFonts w:ascii="Times New Roman" w:hAnsi="Times New Roman"/>
                <w:sz w:val="24"/>
                <w:szCs w:val="24"/>
              </w:rPr>
              <w:t>е</w:t>
            </w:r>
            <w:r w:rsidR="00A96B3E" w:rsidRPr="00CB4BC8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подто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2672" w:type="dxa"/>
            <w:shd w:val="clear" w:color="auto" w:fill="auto"/>
          </w:tcPr>
          <w:p w:rsidR="00A96B3E" w:rsidRPr="009823DF" w:rsidRDefault="00A96B3E" w:rsidP="00035E21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Территории населённых пунктов, расположенных на прибрежных участках, должны быть защищены от затопления п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водковыми водами, ветровым нагоном воды и подтопления грунтовыми водами, подсыпкой (намывом) или обвалован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ем. Отметку бровки подсыпанной территории следует принимать не менее чем на 0,5 м выше расчётного горизонта в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соких вод с учетом высоты волны при ветровом нагоне. Превышение гребня дамбы обвалования над расчётным уровнем следует устанавливать в зависимости от класса сооружений согласно СП 116.13330.2012 и СП 58.13330.2012.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Зоны затопления определяются в отношении: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 xml:space="preserve">а) территорий, которые прилегают к </w:t>
            </w:r>
            <w:proofErr w:type="spellStart"/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незарегулированным</w:t>
            </w:r>
            <w:proofErr w:type="spellEnd"/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 xml:space="preserve"> водотокам, затапливаемых при половодьях и паводках одн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процентной обеспеченности (повторяемость один раз в 100 лет) либо в результате ледовых заторов и зажоров. В гран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цах зон затопления устанавливаются территории, затапливаемые при максимальных уровнях воды 3, 5, 10, 25 и 50-процентной обеспеченности (повторяемость 1, 3, 5, 10, 25 и 50 раз в 100 лет);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б) территорий, прилегающих к устьевым участкам водотоков, затапливаемых в результате нагонных явлений расчетной обеспеченности;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в) территорий, прилегающих к естественным водоемам, затапливаемых при уровнях воды однопроцентной обеспече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ности;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г) территорий, прилегающих к водохранилищам, затапливаемых при уровнях воды, соответствующих форсированному подпорному уровню воды водохранилища;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 xml:space="preserve">д) территорий, прилегающих к зарегулированным водотокам в нижних бьефах гидроузлов, затапливаемых при пропуске 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гидроузлами паводков расчетной обеспеченности.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2. Зоны подтопления определяются в отношении территорий, прилегающих к зонам затопления, указанным в пункте 1, повышение уровня грунтовых вод которых обусловливается подпором грунтовых вод уровнями высоких вод водных объектов.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В границах зон подтопления определяются: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а) территории сильного подтопления - при глубине залегания грунтовых вод менее 0,3 метра;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б) территории умеренного подтопления - при глубине залегания грунтовых вод от 0,3-0,7 до 1,2-2 метров от поверхн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сти;</w:t>
            </w:r>
          </w:p>
          <w:p w:rsidR="009823DF" w:rsidRPr="009823DF" w:rsidRDefault="009823DF" w:rsidP="009823DF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в) территории слабого подтопления - при глубине залегания грунтовых вод от 2 до 3 метров.</w:t>
            </w:r>
          </w:p>
          <w:p w:rsidR="009823DF" w:rsidRPr="009823DF" w:rsidRDefault="009823DF" w:rsidP="009823DF">
            <w:pPr>
              <w:pStyle w:val="affc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 xml:space="preserve">В границах зон затопления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подтопления </w:t>
            </w: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запрещается:</w:t>
            </w:r>
          </w:p>
          <w:p w:rsidR="009823DF" w:rsidRPr="009823DF" w:rsidRDefault="009823DF" w:rsidP="00C239B9">
            <w:pPr>
              <w:pStyle w:val="affc"/>
              <w:numPr>
                <w:ilvl w:val="0"/>
                <w:numId w:val="23"/>
              </w:numPr>
              <w:ind w:left="141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возведение объектов капитального строительства;</w:t>
            </w:r>
          </w:p>
          <w:p w:rsidR="009823DF" w:rsidRPr="009823DF" w:rsidRDefault="009823DF" w:rsidP="00C239B9">
            <w:pPr>
              <w:pStyle w:val="affc"/>
              <w:numPr>
                <w:ilvl w:val="0"/>
                <w:numId w:val="23"/>
              </w:numPr>
              <w:ind w:left="141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использование сточных вод в целях регулирования плодородия почв;</w:t>
            </w:r>
          </w:p>
          <w:p w:rsidR="009823DF" w:rsidRPr="009823DF" w:rsidRDefault="009823DF" w:rsidP="00C239B9">
            <w:pPr>
              <w:pStyle w:val="affc"/>
              <w:numPr>
                <w:ilvl w:val="0"/>
                <w:numId w:val="23"/>
              </w:numPr>
              <w:ind w:left="141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      </w:r>
          </w:p>
          <w:p w:rsidR="009823DF" w:rsidRPr="009823DF" w:rsidRDefault="009823DF" w:rsidP="00C239B9">
            <w:pPr>
              <w:pStyle w:val="affc"/>
              <w:numPr>
                <w:ilvl w:val="0"/>
                <w:numId w:val="23"/>
              </w:numPr>
              <w:ind w:left="141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3DF">
              <w:rPr>
                <w:rFonts w:ascii="Times New Roman" w:hAnsi="Times New Roman"/>
                <w:bCs/>
                <w:sz w:val="24"/>
                <w:szCs w:val="24"/>
              </w:rPr>
              <w:t>осуществление авиационных мер по борьбе с вредными организмами.</w:t>
            </w:r>
          </w:p>
        </w:tc>
      </w:tr>
      <w:tr w:rsidR="00035E21" w:rsidRPr="00CB4BC8" w:rsidTr="000F0566">
        <w:trPr>
          <w:trHeight w:val="6999"/>
        </w:trPr>
        <w:tc>
          <w:tcPr>
            <w:tcW w:w="1849" w:type="dxa"/>
            <w:shd w:val="clear" w:color="auto" w:fill="auto"/>
            <w:tcMar>
              <w:left w:w="103" w:type="dxa"/>
            </w:tcMar>
          </w:tcPr>
          <w:p w:rsidR="00035E21" w:rsidRDefault="00035E21" w:rsidP="00035E21">
            <w:pPr>
              <w:pStyle w:val="aff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Придорожная полоса</w:t>
            </w:r>
          </w:p>
        </w:tc>
        <w:tc>
          <w:tcPr>
            <w:tcW w:w="12672" w:type="dxa"/>
            <w:shd w:val="clear" w:color="auto" w:fill="auto"/>
          </w:tcPr>
          <w:p w:rsidR="00035E21" w:rsidRPr="00C75C93" w:rsidRDefault="00035E21" w:rsidP="00035E21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Строительство, реконструкция в границах придорожных полос автомобильной дороги объектов капитального стро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тельства, объектов, предназначенных для осуществления дорожной деятельности, объектов дорожного сервиса, уст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  <w:p w:rsidR="00035E21" w:rsidRPr="00C75C93" w:rsidRDefault="00035E21" w:rsidP="00035E21">
            <w:pPr>
              <w:pStyle w:val="affc"/>
              <w:pBdr>
                <w:between w:val="nil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ного сервиса, установку рекламных конструкций, информационных щитов и указателей без разрешения на строител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ство (в случае, если для строительства или реконструкции указанных объектов требуется выдача разрешения на стро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тельство), без предусмотренного ч. 8 ст. 26 ФЗ «Об автомобильных дорогах и о дорожной</w:t>
            </w:r>
            <w:proofErr w:type="gramEnd"/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деятельности в Российской Федерации и о внесении изменений в отдельные законодательные акты Российской Федерации» №257-ФЗ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кламных конструкций, информационных щитов и указателей, осуществить снос незаконно возведенных объектов</w:t>
            </w:r>
            <w:proofErr w:type="gramEnd"/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 xml:space="preserve"> и с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оружений и привести автомобильные дороги в первоначальное состояние. В случае отказа от исполнения таких треб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ваний владельцы автомобильных дорог выполняют работы по ликвидации возведенных объектов или сооружений с п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75C93">
              <w:rPr>
                <w:rFonts w:ascii="Times New Roman" w:hAnsi="Times New Roman"/>
                <w:bCs/>
                <w:sz w:val="24"/>
                <w:szCs w:val="24"/>
              </w:rPr>
              <w:t>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</w:tc>
      </w:tr>
    </w:tbl>
    <w:p w:rsidR="00574E0D" w:rsidRPr="00B84C9F" w:rsidRDefault="00035E21" w:rsidP="0063029B">
      <w:pPr>
        <w:pStyle w:val="ConsPlusNormal"/>
        <w:tabs>
          <w:tab w:val="left" w:pos="0"/>
        </w:tabs>
        <w:jc w:val="both"/>
        <w:rPr>
          <w:rFonts w:eastAsia="Cambria"/>
          <w:b/>
          <w:szCs w:val="28"/>
          <w:lang w:eastAsia="en-US"/>
        </w:rPr>
      </w:pPr>
      <w:r>
        <w:rPr>
          <w:rFonts w:eastAsia="Cambria"/>
          <w:b/>
          <w:szCs w:val="28"/>
          <w:lang w:eastAsia="en-US"/>
        </w:rPr>
        <w:br w:type="textWrapping" w:clear="all"/>
      </w:r>
    </w:p>
    <w:p w:rsidR="00574E0D" w:rsidRPr="00E350DA" w:rsidRDefault="00574E0D" w:rsidP="00574E0D">
      <w:pPr>
        <w:widowControl w:val="0"/>
      </w:pPr>
    </w:p>
    <w:p w:rsidR="00160B95" w:rsidRDefault="00160B95" w:rsidP="00160B95">
      <w:pPr>
        <w:pStyle w:val="34"/>
        <w:spacing w:before="0"/>
        <w:ind w:firstLine="0"/>
        <w:outlineLvl w:val="9"/>
        <w:rPr>
          <w:rFonts w:asciiTheme="minorHAnsi" w:eastAsiaTheme="minorEastAsia" w:hAnsiTheme="minorHAnsi" w:cstheme="minorBidi"/>
          <w:b w:val="0"/>
          <w:bCs w:val="0"/>
        </w:rPr>
      </w:pPr>
      <w:bookmarkStart w:id="180" w:name="_Toc511988684"/>
      <w:bookmarkStart w:id="181" w:name="_Toc511822151"/>
      <w:bookmarkStart w:id="182" w:name="_Toc511821722"/>
      <w:bookmarkStart w:id="183" w:name="_Toc510780922"/>
    </w:p>
    <w:p w:rsidR="00160B95" w:rsidRDefault="00160B95" w:rsidP="00162D90">
      <w:pPr>
        <w:pStyle w:val="34"/>
        <w:spacing w:before="0"/>
        <w:jc w:val="right"/>
        <w:rPr>
          <w:rStyle w:val="afff5"/>
          <w:b/>
        </w:rPr>
      </w:pPr>
      <w:bookmarkStart w:id="184" w:name="_Toc525301495"/>
    </w:p>
    <w:p w:rsidR="00BA54AC" w:rsidRDefault="00BA54AC" w:rsidP="00162D90">
      <w:pPr>
        <w:pStyle w:val="34"/>
        <w:spacing w:before="0"/>
        <w:jc w:val="right"/>
        <w:rPr>
          <w:rStyle w:val="afff5"/>
          <w:b/>
        </w:rPr>
      </w:pPr>
      <w:r>
        <w:rPr>
          <w:rStyle w:val="afff5"/>
          <w:b/>
        </w:rPr>
        <w:t>Приложение 1</w:t>
      </w:r>
      <w:bookmarkEnd w:id="180"/>
      <w:bookmarkEnd w:id="181"/>
      <w:bookmarkEnd w:id="182"/>
      <w:bookmarkEnd w:id="183"/>
      <w:bookmarkEnd w:id="184"/>
    </w:p>
    <w:p w:rsidR="00BA54AC" w:rsidRDefault="00BA54AC" w:rsidP="00BA54AC">
      <w:pPr>
        <w:ind w:firstLine="698"/>
        <w:jc w:val="right"/>
        <w:rPr>
          <w:rFonts w:ascii="Times New Roman" w:hAnsi="Times New Roman"/>
        </w:rPr>
      </w:pPr>
      <w:r>
        <w:rPr>
          <w:rStyle w:val="afff5"/>
          <w:rFonts w:ascii="Times New Roman" w:hAnsi="Times New Roman"/>
          <w:bCs w:val="0"/>
        </w:rPr>
        <w:t>Приложение</w:t>
      </w:r>
      <w:r>
        <w:rPr>
          <w:rStyle w:val="afff5"/>
          <w:rFonts w:ascii="Times New Roman" w:hAnsi="Times New Roman"/>
          <w:bCs w:val="0"/>
        </w:rPr>
        <w:br/>
        <w:t xml:space="preserve">к </w:t>
      </w:r>
      <w:hyperlink r:id="rId173" w:anchor="sub_0" w:history="1">
        <w:r>
          <w:rPr>
            <w:rStyle w:val="aff8"/>
          </w:rPr>
          <w:t>приказу</w:t>
        </w:r>
      </w:hyperlink>
      <w:r>
        <w:rPr>
          <w:rStyle w:val="afff5"/>
          <w:rFonts w:ascii="Times New Roman" w:hAnsi="Times New Roman"/>
          <w:bCs w:val="0"/>
        </w:rPr>
        <w:t xml:space="preserve"> Министерства</w:t>
      </w:r>
      <w:r>
        <w:rPr>
          <w:rStyle w:val="afff5"/>
          <w:rFonts w:ascii="Times New Roman" w:hAnsi="Times New Roman"/>
          <w:bCs w:val="0"/>
        </w:rPr>
        <w:br/>
        <w:t>экономического развития РФ</w:t>
      </w:r>
      <w:r>
        <w:rPr>
          <w:rStyle w:val="afff5"/>
          <w:rFonts w:ascii="Times New Roman" w:hAnsi="Times New Roman"/>
          <w:bCs w:val="0"/>
        </w:rPr>
        <w:br/>
        <w:t xml:space="preserve">от 1 сентября </w:t>
      </w:r>
      <w:smartTag w:uri="urn:schemas-microsoft-com:office:smarttags" w:element="metricconverter">
        <w:smartTagPr>
          <w:attr w:name="ProductID" w:val="2014 г"/>
        </w:smartTagPr>
        <w:r>
          <w:rPr>
            <w:rStyle w:val="afff5"/>
            <w:rFonts w:ascii="Times New Roman" w:hAnsi="Times New Roman"/>
            <w:bCs w:val="0"/>
          </w:rPr>
          <w:t>2014 г</w:t>
        </w:r>
      </w:smartTag>
      <w:r>
        <w:rPr>
          <w:rStyle w:val="afff5"/>
          <w:rFonts w:ascii="Times New Roman" w:hAnsi="Times New Roman"/>
          <w:bCs w:val="0"/>
        </w:rPr>
        <w:t>. № 540</w:t>
      </w:r>
    </w:p>
    <w:p w:rsidR="00BA54AC" w:rsidRDefault="00BA54AC" w:rsidP="00BA54AC">
      <w:pPr>
        <w:rPr>
          <w:rFonts w:ascii="Times New Roman" w:hAnsi="Times New Roman"/>
          <w:sz w:val="20"/>
          <w:szCs w:val="20"/>
        </w:rPr>
      </w:pPr>
    </w:p>
    <w:p w:rsidR="00BA54AC" w:rsidRDefault="00BA54AC" w:rsidP="00BA54AC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КЛАССИФИКАТОР </w:t>
      </w:r>
    </w:p>
    <w:p w:rsidR="00BA54AC" w:rsidRDefault="00BA54AC" w:rsidP="00BA54AC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ВИДОВ РАЗРЕШЕННОГО ИСПОЛЬЗОВАНИЯ ЗЕМЕЛЬНЫХ УЧАСТКОВ</w:t>
      </w:r>
    </w:p>
    <w:p w:rsidR="00BA54AC" w:rsidRDefault="00BA54AC" w:rsidP="00BA54AC">
      <w:pPr>
        <w:pStyle w:val="afff7"/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изменениями и дополнениями от:</w:t>
      </w:r>
    </w:p>
    <w:p w:rsidR="00BA54AC" w:rsidRDefault="00BA54AC" w:rsidP="00BA54AC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октября 2017 г.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938"/>
        <w:gridCol w:w="2693"/>
      </w:tblGrid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hyperlink r:id="rId174" w:anchor="sub_1111" w:history="1">
              <w:r>
                <w:rPr>
                  <w:rStyle w:val="aff8"/>
                  <w:sz w:val="24"/>
                  <w:szCs w:val="24"/>
                </w:rPr>
                <w:t>*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  <w:hyperlink r:id="rId175" w:anchor="sub_2222" w:history="1">
              <w:r>
                <w:rPr>
                  <w:rStyle w:val="aff8"/>
                  <w:sz w:val="24"/>
                  <w:szCs w:val="24"/>
                </w:rPr>
                <w:t>**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(числовое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чение) вида разреше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использования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  <w:hyperlink r:id="rId176" w:anchor="sub_3333" w:history="1">
              <w:r>
                <w:rPr>
                  <w:rStyle w:val="aff8"/>
                  <w:sz w:val="24"/>
                  <w:szCs w:val="24"/>
                </w:rPr>
                <w:t>***</w:t>
              </w:r>
            </w:hyperlink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sub_1010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bookmarkEnd w:id="18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сельского хозяйства.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7" w:anchor="sub_1011" w:history="1">
              <w:r>
                <w:rPr>
                  <w:rStyle w:val="aff8"/>
                  <w:sz w:val="24"/>
                  <w:szCs w:val="24"/>
                </w:rPr>
                <w:t>кодами 1.1-1.18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8" w:anchor="sub_1012" w:history="1">
              <w:r>
                <w:rPr>
                  <w:rStyle w:val="aff8"/>
                  <w:sz w:val="24"/>
                  <w:szCs w:val="24"/>
                </w:rPr>
                <w:t>кодами 1.2-1.6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нических, масличных, эфиромасличных, и иных сельскохозяйственных культур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Овощеводство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ковичных и бахчевых сельскохозяйственных культур, в том числе с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теплиц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карственных, цветочных культур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угодьях, связанной с производством чая, лекарственных и цветочных культур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угодьях, связанной с выращиванием льна, конопли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sub_1017"/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bookmarkEnd w:id="18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ственных животных, производства, хранения и первичной переработки сельскохозяйственной продукции.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9" w:anchor="sub_1018" w:history="1">
              <w:r>
                <w:rPr>
                  <w:rStyle w:val="aff8"/>
                  <w:sz w:val="24"/>
                  <w:szCs w:val="24"/>
                </w:rPr>
                <w:t>кодами 1.8-1.11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sub_1018"/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  <w:bookmarkEnd w:id="18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угодьях, связанной с разведением сельскохозяйственных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 (крупного рогатого скота, овец, коз, лошадей, верблюдов, оленей);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сенокошение, выпас сельскохозяйственных животных, производство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мов, размещение зданий, сооружений, используемых для содержания и разведения сельскохозяйственных животных; разведение племенных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вотных, производство и использование племенной продукции (материала)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sub_1019"/>
            <w:r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  <w:bookmarkEnd w:id="18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животных, производства, хранения и первичной переработки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дукции;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ной продукции (материала)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sub_1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Птицеводство</w:t>
            </w:r>
            <w:bookmarkEnd w:id="18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животных, производства, хранения и первичной переработки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дукции птицеводства;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продукции (материала)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sub_111"/>
            <w:r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  <w:bookmarkEnd w:id="19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животных, производства, хранения и первичной переработки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дукции;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продукции (материала)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sub_112"/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  <w:bookmarkEnd w:id="19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угодьях, по разведению, содержанию и использованию пчел и иных полезных насекомых;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ловодства и разведениях иных полезных насекомых;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сооружений используемых для хранения и первичной перер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ботки продукции пчеловодства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sub_113"/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  <w:bookmarkEnd w:id="19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размещение зданий, сооружений, оборудования, необходимых для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ществления рыбоводства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sub_10114"/>
            <w:r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  <w:bookmarkEnd w:id="19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научной и селекционной работы, ведения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зяйства для получения ценных с научной точки зрения образцов раст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и животного мира; размещение коллекций генетических ресу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сов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sub_10115"/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</w:t>
            </w:r>
            <w:bookmarkEnd w:id="194"/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первичной и глубокой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sub_10116"/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зяйства на полевых участках</w:t>
            </w:r>
            <w:bookmarkEnd w:id="19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сельскохозяйственной продукции без права возведения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ектов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sub_1011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Питомники</w:t>
            </w:r>
            <w:bookmarkEnd w:id="19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 в сельском хозяйстве, а также иных сельскохозяйственных культур для получения рассады и семян;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sub_10118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bookmarkEnd w:id="197"/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ражей для сельскохозяйственной техники, амбаров, водонапорных башен, трансформаторных станций и иного технического оборудования,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зуемого для ведения сельского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sub_1020"/>
            <w:r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  <w:bookmarkEnd w:id="19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жилых помещений различного вида и обеспечение прожив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них. К жилой застройке относятся здания (помещения в них),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назначенные для проживания человека, за исключением зданий (помещ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ний), используемых: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проживания с одновременным осуществлением лечения или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обслуживания населения (санатории, дома ребенка, дома прест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релых, больницы);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способ обеспечения непрерывности производства (вахтовые пом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щения, служебные жилые помещения на производственных объектах);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жей).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80" w:anchor="sub_1021" w:history="1">
              <w:r>
                <w:rPr>
                  <w:rStyle w:val="aff8"/>
                  <w:sz w:val="24"/>
                  <w:szCs w:val="24"/>
                </w:rPr>
                <w:t>кодами 2.1-2.7.1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sub_1021"/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bookmarkEnd w:id="19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проживания, высотой не выше трех надземных этажей);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плодовых, ягодных, овощных, бахчевых или иных декор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или сельскохозяйственных культур;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sub_10211"/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  <w:bookmarkEnd w:id="20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малоэтажного многоквартирного жилого дома, (дом, приго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ный для постоянного проживания, высотой до 4 этажей, включая ма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сардный);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тур; размещение индивидуальных гаражей и иных вспомогательных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оружений; обустройство спортивных и детских площадок, площадок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дыха; размещение объектов обслуживания жилой застройки во встрое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ных, пристроенных и встроенно-пристроенных помещениях малоэтажного многоквартирного дома, если общая площадь таких помещений в мал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этажном многоквартирном доме не составляет более 15% общей площади помещений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bookmarkStart w:id="201" w:name="sub_1022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  <w:bookmarkEnd w:id="20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домов не более десяти и каждый из которых предназначен для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живания одной семьи, имеет общую стену (общие стены) без проемов с соседним блоком или соседними блоками, расположен на отдельном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мельном участке и имеет выход на территорию общего пользования (ж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лые дома блокированной застройки);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тур; размещение индивидуальных гаражей и иных вспомогательных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оружений; обустройство спортивных и детских площадок, площадок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sub_1024"/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  <w:bookmarkEnd w:id="20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высотой не выше восьми надземных этажей, разделенных на две и более квартиры);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озеленение;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Многоэтажная жилая застройка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sub_1026"/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  <w:bookmarkEnd w:id="20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дцать и более квартир);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помещениях дома, если площадь таких помещений в многокварти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 доме не составляет более 15% от общей площади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sub_1027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застройки жилой</w:t>
            </w:r>
            <w:bookmarkEnd w:id="20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81" w:anchor="sub_1031" w:history="1">
              <w:r>
                <w:rPr>
                  <w:rStyle w:val="aff8"/>
                  <w:sz w:val="24"/>
                  <w:szCs w:val="24"/>
                </w:rPr>
                <w:t>кодами 3.1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2" w:anchor="sub_1032" w:history="1">
              <w:r>
                <w:rPr>
                  <w:rStyle w:val="aff8"/>
                  <w:sz w:val="24"/>
                  <w:szCs w:val="24"/>
                </w:rPr>
                <w:t>3.2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3" w:anchor="sub_1033" w:history="1">
              <w:r>
                <w:rPr>
                  <w:rStyle w:val="aff8"/>
                  <w:sz w:val="24"/>
                  <w:szCs w:val="24"/>
                </w:rPr>
                <w:t>3.3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4" w:anchor="sub_1034" w:history="1">
              <w:r>
                <w:rPr>
                  <w:rStyle w:val="aff8"/>
                  <w:sz w:val="24"/>
                  <w:szCs w:val="24"/>
                </w:rPr>
                <w:t>3.4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5" w:anchor="sub_10341" w:history="1">
              <w:r>
                <w:rPr>
                  <w:rStyle w:val="aff8"/>
                  <w:sz w:val="24"/>
                  <w:szCs w:val="24"/>
                </w:rPr>
                <w:t>3.4.1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6" w:anchor="sub_10351" w:history="1">
              <w:r>
                <w:rPr>
                  <w:rStyle w:val="aff8"/>
                  <w:sz w:val="24"/>
                  <w:szCs w:val="24"/>
                </w:rPr>
                <w:t>3.5.1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7" w:anchor="sub_1036" w:history="1">
              <w:r>
                <w:rPr>
                  <w:rStyle w:val="aff8"/>
                  <w:sz w:val="24"/>
                  <w:szCs w:val="24"/>
                </w:rPr>
                <w:t>3.6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8" w:anchor="sub_1037" w:history="1">
              <w:r>
                <w:rPr>
                  <w:rStyle w:val="aff8"/>
                  <w:sz w:val="24"/>
                  <w:szCs w:val="24"/>
                </w:rPr>
                <w:t>3.7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9" w:anchor="sub_103101" w:history="1">
              <w:r>
                <w:rPr>
                  <w:rStyle w:val="aff8"/>
                  <w:sz w:val="24"/>
                  <w:szCs w:val="24"/>
                </w:rPr>
                <w:t>3.10.1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0" w:anchor="sub_1041" w:history="1">
              <w:r>
                <w:rPr>
                  <w:rStyle w:val="aff8"/>
                  <w:sz w:val="24"/>
                  <w:szCs w:val="24"/>
                </w:rPr>
                <w:t>4.1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1" w:anchor="sub_1043" w:history="1">
              <w:r>
                <w:rPr>
                  <w:rStyle w:val="aff8"/>
                  <w:sz w:val="24"/>
                  <w:szCs w:val="24"/>
                </w:rPr>
                <w:t>4.3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2" w:anchor="sub_1044" w:history="1">
              <w:r>
                <w:rPr>
                  <w:rStyle w:val="aff8"/>
                  <w:sz w:val="24"/>
                  <w:szCs w:val="24"/>
                </w:rPr>
                <w:t>4.4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3" w:anchor="sub_1046" w:history="1">
              <w:r>
                <w:rPr>
                  <w:rStyle w:val="aff8"/>
                  <w:sz w:val="24"/>
                  <w:szCs w:val="24"/>
                </w:rPr>
                <w:t>4.6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4" w:anchor="sub_1047" w:history="1">
              <w:r>
                <w:rPr>
                  <w:rStyle w:val="aff8"/>
                  <w:sz w:val="24"/>
                  <w:szCs w:val="24"/>
                </w:rPr>
                <w:t>4.7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5" w:anchor="sub_1049" w:history="1">
              <w:r>
                <w:rPr>
                  <w:rStyle w:val="aff8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если их размещение необходимо для обслуживания жилой застройки, а также 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зано с проживанием граждан, не причиняет вреда окружающей среде и санитарному благополучию, не нарушает права жителей, не требует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новления санитарной зоны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sub_10271"/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  <w:bookmarkEnd w:id="20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отдельно стоящих и пристроенных гаражей, в том числе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sub_1030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  <w:bookmarkEnd w:id="20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96" w:anchor="sub_1031" w:history="1">
              <w:r>
                <w:rPr>
                  <w:rStyle w:val="aff8"/>
                  <w:sz w:val="24"/>
                  <w:szCs w:val="24"/>
                </w:rPr>
                <w:t>кодами 3.1-3.10.2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sub_103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  <w:bookmarkEnd w:id="20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(котельных, водозаборов, очистных сооружений, насосных станций, водопроводов, линий электропередач, трансформаторных подстанций,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зопроводов, линий связи, телефонных станций, канализаций, стоянок,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BA54AC" w:rsidRDefault="00BA54AC">
            <w:pPr>
              <w:pStyle w:val="a2"/>
              <w:numPr>
                <w:ilvl w:val="0"/>
                <w:numId w:val="0"/>
              </w:numPr>
              <w:ind w:left="2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sub_1032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  <w:bookmarkEnd w:id="20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имущих граждан, пункты ночлега для бездомных граждан, службы псих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лений почты и телеграфа;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размещения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sub_1033"/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  <w:bookmarkEnd w:id="20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ремонта, ателье, бани, парикмахерские, прачечные, химчистки, пох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ронные бюро)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sub_1034"/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bookmarkEnd w:id="21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решенного использования включает в себя содержание видов разрешенн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использования с </w:t>
            </w:r>
            <w:hyperlink r:id="rId197" w:anchor="sub_10341" w:history="1">
              <w:r>
                <w:rPr>
                  <w:rStyle w:val="aff8"/>
                  <w:sz w:val="24"/>
                  <w:szCs w:val="24"/>
                </w:rPr>
                <w:t>кодами 3.4.1 - 3.4.2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sub_10341"/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  <w:bookmarkEnd w:id="21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 и ребенка, диагностические центры, молочные кухни, станции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норства крови, клинические лаборатории)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sub_1034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Стационарное медицинское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  <w:bookmarkEnd w:id="21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дильные дома, научно-медицинские учреждения и прочие объекты,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печивающие оказание услуги по лечению в стационаре); размещение станций скорой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sub_1035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  <w:bookmarkEnd w:id="21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джи, художественные, музыкальные школы и училища, образовательные кружки, общества знаний, институты, университеты, организации по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реподготовке и повышению квалификации специалистов и иные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зации, осуществляющие деятельность по воспитанию, образованию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свещению). Содержание данного вида разрешенного использования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чает в себя содержание видов разрешенного использования с </w:t>
            </w:r>
            <w:hyperlink r:id="rId198" w:anchor="sub_10351" w:history="1">
              <w:r>
                <w:rPr>
                  <w:rStyle w:val="aff8"/>
                  <w:sz w:val="24"/>
                  <w:szCs w:val="24"/>
                </w:rPr>
                <w:t>кодами 3.5.1 - 3.5.2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sub_10351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  <w:bookmarkEnd w:id="21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ществляющие деятельность по воспитанию, образованию и просвещению)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sub_10352"/>
            <w:r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образование</w:t>
            </w:r>
            <w:bookmarkEnd w:id="21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нические училища, колледжи, художественные, музыкальные училища, общества знаний, институты, университеты, организации по переподг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sub_1036"/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bookmarkEnd w:id="21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ний, планетариев;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опарков, океанариумов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sub_103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Религиозное использование</w:t>
            </w:r>
            <w:bookmarkEnd w:id="21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настыри, мечети, молельные дома);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ществления благотворительной и религиозной образовательной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(монастыри, скиты, воскресные школы, семинарии, духовные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лища)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sub_1038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  <w:bookmarkEnd w:id="21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судов, а также организаций, непосредственно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их деятельность; размещение объектов капитального строительства, предназначенных для размещения органов управления политических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sub_1039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bookmarkEnd w:id="21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проведения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исследований и изысканий, испытаний опытных промышленных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разцов, для размещения организаций, осуществляющих научные изыск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sub_10391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гидрометеорологии и смежных с ней областях</w:t>
            </w:r>
            <w:bookmarkEnd w:id="22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теорологических и гелиогеофизических характеристик, уровня загрязн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атмосферного воздуха, почв, водных объектов, в том числе по гидр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ры, гидрологические посты и другие)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sub_103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Ветеринарное обслуживание</w:t>
            </w:r>
            <w:bookmarkEnd w:id="22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99" w:anchor="sub_103101" w:history="1">
              <w:r>
                <w:rPr>
                  <w:rStyle w:val="aff8"/>
                  <w:sz w:val="24"/>
                  <w:szCs w:val="24"/>
                </w:rPr>
                <w:t>кодами 3.10.1 - 3.10.2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sub_103101"/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  <w:bookmarkEnd w:id="22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sub_103102"/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  <w:bookmarkEnd w:id="22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ми, под надзором человека, оказания услуг по содержанию и лечению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домных животных;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sub_1040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bookmarkEnd w:id="22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ской деятельности. Содержание данного вида разрешенного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включает в себя содержание видов разрешенного использования, предусмотренных </w:t>
            </w:r>
            <w:hyperlink r:id="rId200" w:anchor="sub_1041" w:history="1">
              <w:r>
                <w:rPr>
                  <w:rStyle w:val="aff8"/>
                  <w:sz w:val="24"/>
                  <w:szCs w:val="24"/>
                </w:rPr>
                <w:t>кодами 4.1-4.10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sub_1041"/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  <w:bookmarkEnd w:id="22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bookmarkStart w:id="226" w:name="sub_1042"/>
            <w:r>
              <w:rPr>
                <w:rFonts w:ascii="Times New Roman" w:hAnsi="Times New Roman"/>
                <w:sz w:val="24"/>
                <w:szCs w:val="24"/>
              </w:rPr>
              <w:t>Объекты торговли (торговые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тры, торгово-развлекательные центры (комплексы)</w:t>
            </w:r>
            <w:bookmarkEnd w:id="22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5000 кв.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201" w:anchor="sub_1045" w:history="1">
              <w:r>
                <w:rPr>
                  <w:rStyle w:val="aff8"/>
                  <w:sz w:val="24"/>
                  <w:szCs w:val="24"/>
                </w:rPr>
                <w:t>кодами 4.5-4.9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гаражей и (или) стоянок для автомобилей сотрудников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сетителей торгового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sub_104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Рынки</w:t>
            </w:r>
            <w:bookmarkEnd w:id="22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значенных для организации постоянной или временной торговли (ярма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ка, рынок, базар), с учетом того, что каждое из торговых мест не распол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 кв.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сетителей рынка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sub_1044"/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bookmarkEnd w:id="22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5000 кв. м</w:t>
              </w:r>
            </w:smartTag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sub_1045"/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bookmarkEnd w:id="22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sub_1046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  <w:bookmarkEnd w:id="23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sub_1047"/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  <w:bookmarkEnd w:id="23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предпринимательской выгоды из предоставления жилого помещ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для временного проживания в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 с несколькими стояно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местами, стоянок (парковок), гаражей, в том числе многоярусных, не указанных в </w:t>
            </w:r>
            <w:hyperlink r:id="rId202" w:anchor="sub_10271" w:history="1">
              <w:r>
                <w:rPr>
                  <w:rStyle w:val="aff8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sub_10491"/>
            <w:r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  <w:bookmarkEnd w:id="23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питания в качестве объектов придорожного сервиса; предоставление гостиничных услуг в качестве придорожного сервиса; размещение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мобильных моек и прачечных для автомобильных принадлежностей,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4.9.1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sub_1041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-ярмарочная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bookmarkEnd w:id="23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значенных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тельности, включая деятельность, необходимую для обслуживания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уход за парками, городскими лесами, садами и скверами, пр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дами, озерами, водохранилищами, пляжами, береговыми полосами 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объектов общего пользования, а также обустройство мест отдыха в них.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03" w:anchor="sub_1051" w:history="1">
              <w:r>
                <w:rPr>
                  <w:rStyle w:val="aff8"/>
                  <w:sz w:val="24"/>
                  <w:szCs w:val="24"/>
                </w:rPr>
                <w:t>кодами 5.1 - 5.5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sub_1051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bookmarkEnd w:id="23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нисные корты, поля для спортивной игры, автодромы, мотодромы, тра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плины, трассы и спортивные стрельбища), в том числе водным (причалы и сооружения, необходимые для водных видов спорта и хранения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ствующего инвентаря);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природовосстанов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sub_10521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  <w:bookmarkEnd w:id="23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пансионатов, туристических гостиниц, кемпингов, домов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дыха, не оказывающих услуги по лечению, а также иных зданий,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зуемых с целью извлечения предпринимательской выгоды из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жилого помещения для временного проживания в них;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детских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sub_105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Охота и рыбалка</w:t>
            </w:r>
            <w:bookmarkEnd w:id="23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ника или рыболова, сооружений, необходимых для восстановления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держания поголовья зверей или количества рыбы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sub_1054"/>
            <w:r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</w:t>
            </w:r>
            <w:bookmarkEnd w:id="237"/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лок, в том числе осуществление необходимых земляных работ и вспом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гательных сооружений; размещение конноспортивных манежей, не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сматривающих устройство трибун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sub_1060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  <w:bookmarkEnd w:id="23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недр открытым (карьеры, отвалы) и закрытым (шахты, скважины) способами;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в том числе подзе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в целях добычи недр;</w:t>
            </w:r>
          </w:p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сырья к транспортировке и (или) промышленной переработке;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sub_1062"/>
            <w:r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  <w:bookmarkEnd w:id="23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sub_10621"/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мышленность</w:t>
            </w:r>
            <w:bookmarkEnd w:id="24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мобилей, производства автомобильных кузовов, производства прицепов,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sub_106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промышленность</w:t>
            </w:r>
            <w:bookmarkEnd w:id="24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фарфоро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-фаянсовой, электронной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sub_10631"/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bookmarkEnd w:id="24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торых предусматривается установление охранных или санитарно-защитных 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sub_1064"/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  <w:bookmarkEnd w:id="24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sub_1065"/>
            <w:r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bookmarkEnd w:id="24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sub_1066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  <w:bookmarkEnd w:id="24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мента, крепежных материалов), бытового и строительного газового и 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оборудования, лифтов и подъемников, столярной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ции, сборных домов или их частей и тому подобной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sub_1067"/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bookmarkEnd w:id="24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тростанций, размещение обслуживающих и вспомогательных для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станций сооружений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мещение объектов электросетевого хозяйства, за исключением объектов энергетики, размещение которых предусмотрено содержанием вида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решенного использования с </w:t>
            </w:r>
            <w:hyperlink r:id="rId204" w:anchor="sub_1031" w:history="1">
              <w:r>
                <w:rPr>
                  <w:rStyle w:val="aff8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sub_10671"/>
            <w:r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  <w:bookmarkEnd w:id="24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использования атомной энергии, в том числе ато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оружений; размещение объектов электросетевого хозяйства, обслужив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атомные электростанции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sub_106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  <w:bookmarkEnd w:id="24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жанием вида разрешенного использования с </w:t>
            </w:r>
            <w:hyperlink r:id="rId205" w:anchor="sub_1031" w:history="1">
              <w:r>
                <w:rPr>
                  <w:rStyle w:val="aff8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sub_1069"/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  <w:bookmarkEnd w:id="24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запасов), не являющихся частями производственных комплексов, на которых был создан груз: промышленные базы, склады, погрузочные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миналы и доки, нефтехранилища и нефтеналивные станции, газовые 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нилища и обслуживающие их газоконденсатные и газоперекачивающие станции, элеваторы и продовольственные склады, за исключением желе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нодорожных перевалочных складов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sub_10610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bookmarkEnd w:id="25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тов, других сооружений, используемых при осуществлении космической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sub_10611"/>
            <w:r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ленность</w:t>
            </w:r>
            <w:bookmarkEnd w:id="25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 массы, бумаги, картона и изделий из них, издательской и полиграф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деятельности, тиражирования записанных носителей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sub_1070"/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bookmarkEnd w:id="25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различного рода путей сообщения и сооружений, использу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 для перевозки людей или грузов, либо передачи веществ.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06" w:anchor="sub_1071" w:history="1">
              <w:r>
                <w:rPr>
                  <w:rStyle w:val="aff8"/>
                  <w:sz w:val="24"/>
                  <w:szCs w:val="24"/>
                </w:rPr>
                <w:t>кодами 7.1 -7.5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sub_1071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  <w:bookmarkEnd w:id="25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конструкции, ремонта наземных и подземных зданий, сооружений,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других объектов железнодорожного транспорта; размещение погрузочно-разгрузочных площадок, прирельсовых складов (за исключ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железнодорожных перевозок) и иных объектов при условии собл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sub_107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</w:t>
            </w:r>
            <w:bookmarkEnd w:id="25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автомобильных дорог и технически связанных с ними соор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жений; размещение зданий и сооружений, предназначенных для обслуж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земельных участков для стоянок автомобильного транспо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та, а также для размещения депо (устройства мест стоянок) 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транспорта, осуществляющего перевозки людей по установленному маршруту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sub_1073"/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  <w:bookmarkEnd w:id="25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sub_1074"/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  <w:bookmarkEnd w:id="25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ки, разгрузки и хранения грузов, перемещаемых воздушным путем;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проводов, а также иных зданий и сооружений, необходимых для эксплу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тации названных трубопроводов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sub_1080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bookmarkEnd w:id="25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готовки и поддержания в боевой готовности Вооруженных Сил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Федерации, других войск, воинских формирований и органов 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лений ими (размещение военных организаций, внутренних войск,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объектов, обеспечивающих осуществление таможенной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sub_1081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  <w:bookmarkEnd w:id="25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техники военного назначения и боеприпасов;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оружений или боеприпасов;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объектов, для обеспечения безопасности которых были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зданы закрытые административно-территориальные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sub_1082"/>
            <w:r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</w:t>
            </w:r>
            <w:bookmarkEnd w:id="25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инженерных сооружений и заграждений, пограничных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ков, коммуникаций и других объектов, необходимых для обеспечения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цу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sub_108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внутреннего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bookmarkEnd w:id="26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готовки и поддержания в готовности органов внутренних дел и спасател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sub_1084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 наказаний</w:t>
            </w:r>
            <w:bookmarkEnd w:id="26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создания мест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шения свободы (следственные изоляторы, тюрьмы, поселения)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sub_1090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  <w:bookmarkEnd w:id="26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ственная деятельность, кроме деятельности, связанной с охраной и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sub_1091"/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  <w:bookmarkEnd w:id="26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блюдение режима использования природных ресурсов в заказниках,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хранение свойств земель, являющихся особо ценными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sub_1092"/>
            <w:r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  <w:bookmarkEnd w:id="26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родные факторы и условия, которые используются или могут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sub_10921"/>
            <w:r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  <w:bookmarkEnd w:id="26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лечебно-оздоровительных местностей (пляжи, бюветы,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ста добычи целебной грязи);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bookmarkStart w:id="266" w:name="sub_1093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Историко-культурная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bookmarkEnd w:id="26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и гражданских захоронений, объектов культурного наследия, 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ственная деятельность, являющаяся историческим промыслом или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меслом, а также хозяйственная деятельность, обеспечивающая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тельный 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bookmarkStart w:id="267" w:name="sub_10100"/>
            <w:r>
              <w:rPr>
                <w:rFonts w:ascii="Times New Roman" w:hAnsi="Times New Roman"/>
                <w:sz w:val="24"/>
                <w:szCs w:val="24"/>
              </w:rPr>
              <w:t>Использование лесов</w:t>
            </w:r>
            <w:bookmarkEnd w:id="26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лесных ресурсов, охрана и восстановление лесов и иные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ли. Содержание данного вида разрешенного использования включает в себя содержание видов разрешенного использования с </w:t>
            </w:r>
            <w:hyperlink r:id="rId207" w:anchor="sub_10101" w:history="1">
              <w:r>
                <w:rPr>
                  <w:rStyle w:val="aff8"/>
                  <w:sz w:val="24"/>
                  <w:szCs w:val="24"/>
                </w:rPr>
                <w:t>кодами 10.1-10.5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sub_10101"/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  <w:bookmarkEnd w:id="26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ходимых для обработки и хранения древесины (лесных складов, лесоп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лен), охрана и восстановление лесов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sub_10102"/>
            <w:r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  <w:bookmarkEnd w:id="26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sub_10103"/>
            <w:r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  <w:bookmarkEnd w:id="27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лесных ресурсов, в том числе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данами для собственных нужд, заготовка пищевых лесных ресурсов и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ни, склады), охрана лесов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sub_10104"/>
            <w:r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  <w:bookmarkEnd w:id="27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sub_10110"/>
            <w:r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  <w:bookmarkEnd w:id="27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sub_10111"/>
            <w:r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</w:t>
            </w:r>
            <w:bookmarkEnd w:id="27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же забор (изъятие) водных ресурсов для целей питьевого и хозяйственно-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sub_1011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пользование 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объектами</w:t>
            </w:r>
            <w:bookmarkEnd w:id="27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BA54AC" w:rsidTr="00BA54AC">
        <w:trPr>
          <w:trHeight w:val="24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sub_10113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  <w:bookmarkEnd w:id="275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гидротехнических сооружений, необходимых для эксплуат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sub_10120"/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bookmarkEnd w:id="27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сети, автомобильных дорог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шеходных тротуаров в границах населенных пунктов, пешеходных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ходов, набережных, береговых полос водных объектов общего 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ния, скверов, бульваров, площадей, проездов, малых архитектурных форм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sub_10121"/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  <w:bookmarkEnd w:id="27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кладбищ, крематориев и мест захоронения; размещение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ветствующих культовых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sub_10122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  <w:bookmarkEnd w:id="278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дов, биологических отходов, радиоактивных отходов, веществ, разруш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озоновый слой, а также размещение объектов размещения отходов, захоронения, хранения, обезвреживания таких отходов (скотомогильн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мусоросжигательных и мусороперерабатывающих заводов, полигонов по захоронению и сортировке бытового мусора и отходов, мест сбора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щей для их вторичной переработки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sub_10123"/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bookmarkEnd w:id="27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sub_1013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огородничества</w:t>
            </w:r>
            <w:bookmarkEnd w:id="28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ягодных, ово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ных, бахчевых или иных сельскохозяйственных культур и картофеля;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мещение некапитального жилого строения и хозяйственных строений и сооружений, предназначенных для хранения сельскохозяйственных 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дий труда и выращенной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sub_10132"/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  <w:bookmarkEnd w:id="28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садового дома, предназначенного для отдыха и не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щего разделу на квартиры;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</w:tr>
      <w:tr w:rsidR="00BA54AC" w:rsidTr="00BA54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плодовых, яго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ных, овощных, бахчевых или иных сельскохозяйственных культур и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тофеля;</w:t>
            </w:r>
          </w:p>
          <w:p w:rsidR="00BA54AC" w:rsidRDefault="00BA54A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C" w:rsidRDefault="00BA54A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</w:tbl>
    <w:p w:rsidR="00BA54AC" w:rsidRDefault="00BA54AC" w:rsidP="00BA5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BA54AC" w:rsidRDefault="00BA54AC" w:rsidP="00BA54AC">
      <w:pPr>
        <w:rPr>
          <w:rFonts w:ascii="Times New Roman" w:hAnsi="Times New Roman" w:cs="Times New Roman"/>
        </w:rPr>
      </w:pPr>
      <w:bookmarkStart w:id="282" w:name="sub_1111"/>
      <w:r>
        <w:rPr>
          <w:rFonts w:ascii="Times New Roman" w:hAnsi="Times New Roman" w:cs="Times New Roman"/>
        </w:rPr>
        <w:t>* В скобках указаны иные равнозначные наименования.</w:t>
      </w:r>
    </w:p>
    <w:p w:rsidR="00BA54AC" w:rsidRDefault="00BA54AC" w:rsidP="00BA54AC">
      <w:pPr>
        <w:rPr>
          <w:rFonts w:ascii="Times New Roman" w:hAnsi="Times New Roman" w:cs="Times New Roman"/>
        </w:rPr>
      </w:pPr>
      <w:bookmarkStart w:id="283" w:name="sub_2222"/>
      <w:bookmarkEnd w:id="282"/>
      <w:r>
        <w:rPr>
          <w:rFonts w:ascii="Times New Roman" w:hAnsi="Times New Roman" w:cs="Times New Roman"/>
        </w:rPr>
        <w:t>** Содержание видов разрешенного использования, перечисленных в настоящем классификаторе, допускает без отдельного указания в кла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</w:p>
    <w:p w:rsidR="00287564" w:rsidRPr="00BA54AC" w:rsidRDefault="00BA54AC" w:rsidP="000C633A">
      <w:pPr>
        <w:rPr>
          <w:rFonts w:ascii="Times New Roman" w:hAnsi="Times New Roman" w:cs="Times New Roman"/>
        </w:rPr>
        <w:sectPr w:rsidR="00287564" w:rsidRPr="00BA54AC" w:rsidSect="00287564">
          <w:footerReference w:type="even" r:id="rId208"/>
          <w:footerReference w:type="default" r:id="rId209"/>
          <w:pgSz w:w="16840" w:h="11901" w:orient="landscape"/>
          <w:pgMar w:top="1134" w:right="1134" w:bottom="567" w:left="1134" w:header="567" w:footer="510" w:gutter="0"/>
          <w:pgNumType w:start="51"/>
          <w:cols w:space="708"/>
          <w:docGrid w:linePitch="360"/>
        </w:sectPr>
      </w:pPr>
      <w:bookmarkStart w:id="284" w:name="sub_3333"/>
      <w:bookmarkEnd w:id="283"/>
      <w:r>
        <w:rPr>
          <w:rFonts w:ascii="Times New Roman" w:hAnsi="Times New Roman" w:cs="Times New Roman"/>
        </w:rPr>
        <w:t>*** Текстовое наименование вида разрешенного использования земельного участка и его код (числовое обозначение) являются равнозна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ными</w:t>
      </w:r>
      <w:bookmarkEnd w:id="284"/>
      <w:r w:rsidR="00160B95">
        <w:rPr>
          <w:rFonts w:ascii="Times New Roman" w:hAnsi="Times New Roman" w:cs="Times New Roman"/>
        </w:rPr>
        <w:t>.</w:t>
      </w:r>
    </w:p>
    <w:bookmarkEnd w:id="148"/>
    <w:p w:rsidR="00E350DA" w:rsidRDefault="00E350DA" w:rsidP="00160B95">
      <w:pPr>
        <w:pStyle w:val="16"/>
        <w:spacing w:line="240" w:lineRule="auto"/>
        <w:ind w:firstLine="0"/>
        <w:rPr>
          <w:rStyle w:val="aff8"/>
          <w:b/>
          <w:bCs/>
        </w:rPr>
      </w:pPr>
    </w:p>
    <w:sectPr w:rsidR="00E350DA" w:rsidSect="00287564">
      <w:pgSz w:w="11901" w:h="16840"/>
      <w:pgMar w:top="1134" w:right="567" w:bottom="1134" w:left="1134" w:header="567" w:footer="510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C7" w:rsidRDefault="00D329C7" w:rsidP="002548EC">
      <w:r>
        <w:separator/>
      </w:r>
    </w:p>
  </w:endnote>
  <w:endnote w:type="continuationSeparator" w:id="0">
    <w:p w:rsidR="00D329C7" w:rsidRDefault="00D329C7" w:rsidP="0025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 Ultr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Thin">
    <w:altName w:val="Corbel"/>
    <w:charset w:val="00"/>
    <w:family w:val="auto"/>
    <w:pitch w:val="variable"/>
    <w:sig w:usb0="E00002EF" w:usb1="5000205B" w:usb2="00000002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Default="002933BE" w:rsidP="002548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32</w:t>
    </w:r>
    <w:r>
      <w:rPr>
        <w:rStyle w:val="af0"/>
      </w:rPr>
      <w:fldChar w:fldCharType="end"/>
    </w:r>
  </w:p>
  <w:p w:rsidR="002933BE" w:rsidRDefault="002933BE" w:rsidP="002548EC">
    <w:pPr>
      <w:pStyle w:val="ae"/>
      <w:ind w:right="360"/>
    </w:pPr>
  </w:p>
  <w:p w:rsidR="002933BE" w:rsidRDefault="002933BE"/>
  <w:p w:rsidR="002933BE" w:rsidRDefault="002933BE"/>
  <w:p w:rsidR="002933BE" w:rsidRDefault="002933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Pr="00EA1FA5" w:rsidRDefault="002933BE" w:rsidP="004A0684">
    <w:pPr>
      <w:pStyle w:val="ae"/>
      <w:jc w:val="center"/>
      <w:rPr>
        <w:rFonts w:ascii="Helvetica Neue" w:hAnsi="Helvetica Neue"/>
      </w:rPr>
    </w:pPr>
    <w:r w:rsidRPr="00EA1FA5">
      <w:rPr>
        <w:rStyle w:val="af0"/>
        <w:rFonts w:ascii="Helvetica Neue" w:hAnsi="Helvetica Neue"/>
      </w:rPr>
      <w:fldChar w:fldCharType="begin"/>
    </w:r>
    <w:r w:rsidRPr="00EA1FA5">
      <w:rPr>
        <w:rStyle w:val="af0"/>
        <w:rFonts w:ascii="Helvetica Neue" w:hAnsi="Helvetica Neue"/>
      </w:rPr>
      <w:instrText xml:space="preserve"> PAGE </w:instrText>
    </w:r>
    <w:r w:rsidRPr="00EA1FA5">
      <w:rPr>
        <w:rStyle w:val="af0"/>
        <w:rFonts w:ascii="Helvetica Neue" w:hAnsi="Helvetica Neue"/>
      </w:rPr>
      <w:fldChar w:fldCharType="separate"/>
    </w:r>
    <w:r w:rsidR="00B854A5">
      <w:rPr>
        <w:rStyle w:val="af0"/>
        <w:rFonts w:ascii="Helvetica Neue" w:hAnsi="Helvetica Neue"/>
        <w:noProof/>
      </w:rPr>
      <w:t>20</w:t>
    </w:r>
    <w:r w:rsidRPr="00EA1FA5">
      <w:rPr>
        <w:rStyle w:val="af0"/>
        <w:rFonts w:ascii="Helvetica Neue" w:hAnsi="Helvetica Neue"/>
      </w:rPr>
      <w:fldChar w:fldCharType="end"/>
    </w:r>
  </w:p>
  <w:p w:rsidR="002933BE" w:rsidRPr="005962A6" w:rsidRDefault="002933BE" w:rsidP="004A068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Default="002933BE" w:rsidP="002548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32</w:t>
    </w:r>
    <w:r>
      <w:rPr>
        <w:rStyle w:val="af0"/>
      </w:rPr>
      <w:fldChar w:fldCharType="end"/>
    </w:r>
  </w:p>
  <w:p w:rsidR="002933BE" w:rsidRDefault="002933BE" w:rsidP="002548EC">
    <w:pPr>
      <w:pStyle w:val="ae"/>
      <w:ind w:right="360"/>
    </w:pPr>
  </w:p>
  <w:p w:rsidR="002933BE" w:rsidRDefault="002933BE"/>
  <w:p w:rsidR="002933BE" w:rsidRDefault="002933BE"/>
  <w:p w:rsidR="002933BE" w:rsidRDefault="002933B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Pr="00EA1FA5" w:rsidRDefault="002933BE" w:rsidP="00EA1FA5">
    <w:pPr>
      <w:pStyle w:val="ae"/>
      <w:jc w:val="center"/>
      <w:rPr>
        <w:rFonts w:ascii="Helvetica Neue" w:hAnsi="Helvetica Neue"/>
      </w:rPr>
    </w:pPr>
    <w:r w:rsidRPr="00EA1FA5">
      <w:rPr>
        <w:rStyle w:val="af0"/>
        <w:rFonts w:ascii="Helvetica Neue" w:hAnsi="Helvetica Neue"/>
      </w:rPr>
      <w:fldChar w:fldCharType="begin"/>
    </w:r>
    <w:r w:rsidRPr="00EA1FA5">
      <w:rPr>
        <w:rStyle w:val="af0"/>
        <w:rFonts w:ascii="Helvetica Neue" w:hAnsi="Helvetica Neue"/>
      </w:rPr>
      <w:instrText xml:space="preserve"> PAGE </w:instrText>
    </w:r>
    <w:r w:rsidRPr="00EA1FA5">
      <w:rPr>
        <w:rStyle w:val="af0"/>
        <w:rFonts w:ascii="Helvetica Neue" w:hAnsi="Helvetica Neue"/>
      </w:rPr>
      <w:fldChar w:fldCharType="separate"/>
    </w:r>
    <w:r w:rsidR="00B854A5">
      <w:rPr>
        <w:rStyle w:val="af0"/>
        <w:rFonts w:ascii="Helvetica Neue" w:hAnsi="Helvetica Neue"/>
        <w:noProof/>
      </w:rPr>
      <w:t>51</w:t>
    </w:r>
    <w:r w:rsidRPr="00EA1FA5">
      <w:rPr>
        <w:rStyle w:val="af0"/>
        <w:rFonts w:ascii="Helvetica Neue" w:hAnsi="Helvetica Neu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C7" w:rsidRDefault="00D329C7" w:rsidP="002548EC">
      <w:r>
        <w:separator/>
      </w:r>
    </w:p>
  </w:footnote>
  <w:footnote w:type="continuationSeparator" w:id="0">
    <w:p w:rsidR="00D329C7" w:rsidRDefault="00D329C7" w:rsidP="0025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Default="002933BE">
    <w:pPr>
      <w:pStyle w:val="af1"/>
    </w:pPr>
  </w:p>
  <w:p w:rsidR="002933BE" w:rsidRDefault="002933BE">
    <w:pPr>
      <w:pStyle w:val="af1"/>
    </w:pPr>
  </w:p>
  <w:p w:rsidR="002933BE" w:rsidRDefault="002933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E" w:rsidRDefault="002933BE">
    <w:pPr>
      <w:pStyle w:val="af1"/>
    </w:pPr>
  </w:p>
  <w:p w:rsidR="002933BE" w:rsidRDefault="002933B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67"/>
    <w:multiLevelType w:val="hybridMultilevel"/>
    <w:tmpl w:val="F79E0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92E0C"/>
    <w:multiLevelType w:val="hybridMultilevel"/>
    <w:tmpl w:val="7DB05BA2"/>
    <w:lvl w:ilvl="0" w:tplc="7E608E3C">
      <w:start w:val="1"/>
      <w:numFmt w:val="bullet"/>
      <w:lvlText w:val="-"/>
      <w:lvlJc w:val="left"/>
      <w:pPr>
        <w:ind w:left="1260" w:hanging="360"/>
      </w:pPr>
      <w:rPr>
        <w:rFonts w:ascii="Helvetica Neue Light" w:eastAsia="Helvetica Neue Light" w:hAnsi="Helvetica Neue Light" w:cs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E9087B"/>
    <w:multiLevelType w:val="hybridMultilevel"/>
    <w:tmpl w:val="F0A81260"/>
    <w:styleLink w:val="a"/>
    <w:lvl w:ilvl="0" w:tplc="547C85E6">
      <w:start w:val="1"/>
      <w:numFmt w:val="decimal"/>
      <w:pStyle w:val="a0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1ACD5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F83E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CEE96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D2E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74FE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A09E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626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3E1F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926DC7"/>
    <w:multiLevelType w:val="hybridMultilevel"/>
    <w:tmpl w:val="623A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E3BC7"/>
    <w:multiLevelType w:val="hybridMultilevel"/>
    <w:tmpl w:val="18E8F3E6"/>
    <w:lvl w:ilvl="0" w:tplc="7E608E3C">
      <w:start w:val="1"/>
      <w:numFmt w:val="bullet"/>
      <w:lvlText w:val="-"/>
      <w:lvlJc w:val="left"/>
      <w:pPr>
        <w:ind w:left="1004" w:hanging="360"/>
      </w:pPr>
      <w:rPr>
        <w:rFonts w:ascii="Helvetica Neue Light" w:eastAsia="Times New Roman" w:hAnsi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414330"/>
    <w:multiLevelType w:val="hybridMultilevel"/>
    <w:tmpl w:val="AF5E5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754B7"/>
    <w:multiLevelType w:val="hybridMultilevel"/>
    <w:tmpl w:val="723E3184"/>
    <w:lvl w:ilvl="0" w:tplc="0890DC6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94" w:hanging="19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6D685D6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41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656EDC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63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50C15E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85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0007D6A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07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E005A9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29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4CAD95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51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18CE0EF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73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716CBC2">
      <w:start w:val="1"/>
      <w:numFmt w:val="bullet"/>
      <w:lvlText w:val="-"/>
      <w:lvlJc w:val="left"/>
      <w:pPr>
        <w:tabs>
          <w:tab w:val="left" w:pos="920"/>
          <w:tab w:val="left" w:pos="2760"/>
        </w:tabs>
        <w:ind w:left="195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6254E49"/>
    <w:multiLevelType w:val="hybridMultilevel"/>
    <w:tmpl w:val="3894D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C6C52"/>
    <w:multiLevelType w:val="hybridMultilevel"/>
    <w:tmpl w:val="C4D809FE"/>
    <w:lvl w:ilvl="0" w:tplc="2F3ED09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>
    <w:nsid w:val="1DC66DB3"/>
    <w:multiLevelType w:val="hybridMultilevel"/>
    <w:tmpl w:val="752A4930"/>
    <w:lvl w:ilvl="0" w:tplc="7E608E3C">
      <w:start w:val="1"/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5C52"/>
    <w:multiLevelType w:val="hybridMultilevel"/>
    <w:tmpl w:val="186C491A"/>
    <w:lvl w:ilvl="0" w:tplc="7E608E3C">
      <w:start w:val="1"/>
      <w:numFmt w:val="bullet"/>
      <w:lvlText w:val="-"/>
      <w:lvlJc w:val="left"/>
      <w:pPr>
        <w:ind w:left="1429" w:hanging="360"/>
      </w:pPr>
      <w:rPr>
        <w:rFonts w:ascii="Helvetica Neue Light" w:eastAsia="Times New Roman" w:hAnsi="Helvetica Neue Light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734808"/>
    <w:multiLevelType w:val="multilevel"/>
    <w:tmpl w:val="623AB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0830"/>
    <w:multiLevelType w:val="hybridMultilevel"/>
    <w:tmpl w:val="8B501CA2"/>
    <w:lvl w:ilvl="0" w:tplc="7E608E3C">
      <w:start w:val="1"/>
      <w:numFmt w:val="bullet"/>
      <w:lvlText w:val="-"/>
      <w:lvlJc w:val="left"/>
      <w:pPr>
        <w:ind w:left="1146" w:hanging="360"/>
      </w:pPr>
      <w:rPr>
        <w:rFonts w:ascii="Helvetica Neue Light" w:eastAsia="Helvetica Neue Light" w:hAnsi="Helvetica Neue Light" w:cs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5E48FB"/>
    <w:multiLevelType w:val="hybridMultilevel"/>
    <w:tmpl w:val="B32E8756"/>
    <w:lvl w:ilvl="0" w:tplc="05249AE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86C7F"/>
    <w:multiLevelType w:val="hybridMultilevel"/>
    <w:tmpl w:val="427AC6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6A29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B2E7F"/>
    <w:multiLevelType w:val="multilevel"/>
    <w:tmpl w:val="627A6FD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7">
    <w:nsid w:val="3A406570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2127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8">
    <w:nsid w:val="3D326AEE"/>
    <w:multiLevelType w:val="multilevel"/>
    <w:tmpl w:val="DA601DB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5EC3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60F017E"/>
    <w:multiLevelType w:val="hybridMultilevel"/>
    <w:tmpl w:val="542A4076"/>
    <w:lvl w:ilvl="0" w:tplc="2F3ED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>
    <w:nsid w:val="467252E7"/>
    <w:multiLevelType w:val="hybridMultilevel"/>
    <w:tmpl w:val="B3A66304"/>
    <w:lvl w:ilvl="0" w:tplc="F5324A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573AF"/>
    <w:multiLevelType w:val="hybridMultilevel"/>
    <w:tmpl w:val="C85E6DA0"/>
    <w:lvl w:ilvl="0" w:tplc="05249AE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65CFE"/>
    <w:multiLevelType w:val="multilevel"/>
    <w:tmpl w:val="171854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4AD16C28"/>
    <w:multiLevelType w:val="hybridMultilevel"/>
    <w:tmpl w:val="4C60615E"/>
    <w:lvl w:ilvl="0" w:tplc="EE9EE794">
      <w:numFmt w:val="bullet"/>
      <w:pStyle w:val="a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72E8E"/>
    <w:multiLevelType w:val="hybridMultilevel"/>
    <w:tmpl w:val="64800DFC"/>
    <w:lvl w:ilvl="0" w:tplc="2F3ED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81094B"/>
    <w:multiLevelType w:val="multilevel"/>
    <w:tmpl w:val="71B4771A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7">
    <w:nsid w:val="5AAB17E2"/>
    <w:multiLevelType w:val="hybridMultilevel"/>
    <w:tmpl w:val="8F72769C"/>
    <w:lvl w:ilvl="0" w:tplc="6DD29E4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05B24"/>
    <w:multiLevelType w:val="multilevel"/>
    <w:tmpl w:val="F0A81260"/>
    <w:numStyleLink w:val="a"/>
  </w:abstractNum>
  <w:abstractNum w:abstractNumId="29">
    <w:nsid w:val="6EE75447"/>
    <w:multiLevelType w:val="hybridMultilevel"/>
    <w:tmpl w:val="7692481E"/>
    <w:lvl w:ilvl="0" w:tplc="08B0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D3BA5"/>
    <w:multiLevelType w:val="multilevel"/>
    <w:tmpl w:val="1C322F7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1EC3DF4"/>
    <w:multiLevelType w:val="hybridMultilevel"/>
    <w:tmpl w:val="180E1D32"/>
    <w:lvl w:ilvl="0" w:tplc="7E608E3C">
      <w:start w:val="1"/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D7E2B"/>
    <w:multiLevelType w:val="hybridMultilevel"/>
    <w:tmpl w:val="1B4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EF7"/>
    <w:multiLevelType w:val="hybridMultilevel"/>
    <w:tmpl w:val="4CA6CDB6"/>
    <w:lvl w:ilvl="0" w:tplc="7E608E3C">
      <w:start w:val="1"/>
      <w:numFmt w:val="bullet"/>
      <w:lvlText w:val="-"/>
      <w:lvlJc w:val="left"/>
      <w:pPr>
        <w:ind w:left="1004" w:hanging="360"/>
      </w:pPr>
      <w:rPr>
        <w:rFonts w:ascii="Helvetica Neue Light" w:eastAsia="Times New Roman" w:hAnsi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B1D4C31"/>
    <w:multiLevelType w:val="hybridMultilevel"/>
    <w:tmpl w:val="8DA6BA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D0B7262"/>
    <w:multiLevelType w:val="hybridMultilevel"/>
    <w:tmpl w:val="C0ECC960"/>
    <w:lvl w:ilvl="0" w:tplc="2F3E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608B872">
      <w:start w:val="24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35"/>
  </w:num>
  <w:num w:numId="5">
    <w:abstractNumId w:val="24"/>
  </w:num>
  <w:num w:numId="6">
    <w:abstractNumId w:val="6"/>
  </w:num>
  <w:num w:numId="7">
    <w:abstractNumId w:val="8"/>
  </w:num>
  <w:num w:numId="8">
    <w:abstractNumId w:val="20"/>
  </w:num>
  <w:num w:numId="9">
    <w:abstractNumId w:val="13"/>
  </w:num>
  <w:num w:numId="10">
    <w:abstractNumId w:val="1"/>
  </w:num>
  <w:num w:numId="11">
    <w:abstractNumId w:val="12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2"/>
  </w:num>
  <w:num w:numId="17">
    <w:abstractNumId w:val="4"/>
  </w:num>
  <w:num w:numId="18">
    <w:abstractNumId w:val="33"/>
  </w:num>
  <w:num w:numId="19">
    <w:abstractNumId w:val="23"/>
  </w:num>
  <w:num w:numId="20">
    <w:abstractNumId w:val="16"/>
  </w:num>
  <w:num w:numId="21">
    <w:abstractNumId w:val="30"/>
  </w:num>
  <w:num w:numId="22">
    <w:abstractNumId w:val="26"/>
  </w:num>
  <w:num w:numId="23">
    <w:abstractNumId w:val="9"/>
  </w:num>
  <w:num w:numId="24">
    <w:abstractNumId w:val="7"/>
  </w:num>
  <w:num w:numId="25">
    <w:abstractNumId w:val="5"/>
  </w:num>
  <w:num w:numId="26">
    <w:abstractNumId w:val="14"/>
  </w:num>
  <w:num w:numId="27">
    <w:abstractNumId w:val="18"/>
  </w:num>
  <w:num w:numId="28">
    <w:abstractNumId w:val="31"/>
  </w:num>
  <w:num w:numId="29">
    <w:abstractNumId w:val="11"/>
  </w:num>
  <w:num w:numId="30">
    <w:abstractNumId w:val="25"/>
  </w:num>
  <w:num w:numId="31">
    <w:abstractNumId w:val="29"/>
  </w:num>
  <w:num w:numId="32">
    <w:abstractNumId w:val="22"/>
  </w:num>
  <w:num w:numId="33">
    <w:abstractNumId w:val="27"/>
  </w:num>
  <w:num w:numId="34">
    <w:abstractNumId w:val="21"/>
  </w:num>
  <w:num w:numId="35">
    <w:abstractNumId w:val="19"/>
  </w:num>
  <w:num w:numId="3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EC"/>
    <w:rsid w:val="000001B6"/>
    <w:rsid w:val="00000292"/>
    <w:rsid w:val="0000040C"/>
    <w:rsid w:val="00001391"/>
    <w:rsid w:val="00003EE8"/>
    <w:rsid w:val="00004904"/>
    <w:rsid w:val="0000501B"/>
    <w:rsid w:val="00005617"/>
    <w:rsid w:val="00005C55"/>
    <w:rsid w:val="000110A4"/>
    <w:rsid w:val="00022F16"/>
    <w:rsid w:val="00023ACC"/>
    <w:rsid w:val="00025456"/>
    <w:rsid w:val="00032AC5"/>
    <w:rsid w:val="000341B0"/>
    <w:rsid w:val="00035739"/>
    <w:rsid w:val="00035E21"/>
    <w:rsid w:val="00035EFA"/>
    <w:rsid w:val="0003681E"/>
    <w:rsid w:val="0003769E"/>
    <w:rsid w:val="00040930"/>
    <w:rsid w:val="000444BD"/>
    <w:rsid w:val="000457F3"/>
    <w:rsid w:val="00045959"/>
    <w:rsid w:val="00047C45"/>
    <w:rsid w:val="00050585"/>
    <w:rsid w:val="00055145"/>
    <w:rsid w:val="00056583"/>
    <w:rsid w:val="00061975"/>
    <w:rsid w:val="000632EC"/>
    <w:rsid w:val="0006470F"/>
    <w:rsid w:val="0006674E"/>
    <w:rsid w:val="00067723"/>
    <w:rsid w:val="00067888"/>
    <w:rsid w:val="00067BEE"/>
    <w:rsid w:val="00070302"/>
    <w:rsid w:val="00070973"/>
    <w:rsid w:val="0007113F"/>
    <w:rsid w:val="0007169F"/>
    <w:rsid w:val="00077BE2"/>
    <w:rsid w:val="00080AC8"/>
    <w:rsid w:val="00082134"/>
    <w:rsid w:val="000836DE"/>
    <w:rsid w:val="00087E0F"/>
    <w:rsid w:val="00090944"/>
    <w:rsid w:val="00090A31"/>
    <w:rsid w:val="0009756E"/>
    <w:rsid w:val="000A04AD"/>
    <w:rsid w:val="000A2D21"/>
    <w:rsid w:val="000A71A4"/>
    <w:rsid w:val="000A797E"/>
    <w:rsid w:val="000B03A3"/>
    <w:rsid w:val="000B47F1"/>
    <w:rsid w:val="000B4CFF"/>
    <w:rsid w:val="000B6AAD"/>
    <w:rsid w:val="000C1687"/>
    <w:rsid w:val="000C1B5A"/>
    <w:rsid w:val="000C350F"/>
    <w:rsid w:val="000C49B3"/>
    <w:rsid w:val="000C633A"/>
    <w:rsid w:val="000C63A1"/>
    <w:rsid w:val="000D7AD7"/>
    <w:rsid w:val="000E09E5"/>
    <w:rsid w:val="000E0B9A"/>
    <w:rsid w:val="000E403A"/>
    <w:rsid w:val="000E5167"/>
    <w:rsid w:val="000E52B1"/>
    <w:rsid w:val="000E5998"/>
    <w:rsid w:val="000E7D8D"/>
    <w:rsid w:val="000F0566"/>
    <w:rsid w:val="000F2E26"/>
    <w:rsid w:val="000F2F6D"/>
    <w:rsid w:val="000F3468"/>
    <w:rsid w:val="000F60D3"/>
    <w:rsid w:val="0010143C"/>
    <w:rsid w:val="00102E1D"/>
    <w:rsid w:val="00103782"/>
    <w:rsid w:val="00105588"/>
    <w:rsid w:val="00110133"/>
    <w:rsid w:val="001127BC"/>
    <w:rsid w:val="00112A5D"/>
    <w:rsid w:val="00113CF9"/>
    <w:rsid w:val="00116289"/>
    <w:rsid w:val="00122D4D"/>
    <w:rsid w:val="001232B4"/>
    <w:rsid w:val="00125B06"/>
    <w:rsid w:val="0012687C"/>
    <w:rsid w:val="00126A0E"/>
    <w:rsid w:val="00126ED1"/>
    <w:rsid w:val="00130899"/>
    <w:rsid w:val="00130CA6"/>
    <w:rsid w:val="00132F3D"/>
    <w:rsid w:val="001345C7"/>
    <w:rsid w:val="00136B21"/>
    <w:rsid w:val="001375D7"/>
    <w:rsid w:val="00143918"/>
    <w:rsid w:val="00143C3B"/>
    <w:rsid w:val="00143FAD"/>
    <w:rsid w:val="001444F1"/>
    <w:rsid w:val="00146DEA"/>
    <w:rsid w:val="0014798E"/>
    <w:rsid w:val="0015253A"/>
    <w:rsid w:val="00152AF7"/>
    <w:rsid w:val="00153081"/>
    <w:rsid w:val="0015487F"/>
    <w:rsid w:val="00156C91"/>
    <w:rsid w:val="00160412"/>
    <w:rsid w:val="00160B95"/>
    <w:rsid w:val="00161DB3"/>
    <w:rsid w:val="00162D90"/>
    <w:rsid w:val="00166285"/>
    <w:rsid w:val="00166312"/>
    <w:rsid w:val="00170AB6"/>
    <w:rsid w:val="0017570D"/>
    <w:rsid w:val="0018463A"/>
    <w:rsid w:val="00186124"/>
    <w:rsid w:val="00190C46"/>
    <w:rsid w:val="001928F6"/>
    <w:rsid w:val="001931FD"/>
    <w:rsid w:val="001937B5"/>
    <w:rsid w:val="00193AFC"/>
    <w:rsid w:val="001A270B"/>
    <w:rsid w:val="001A2D27"/>
    <w:rsid w:val="001A5FD9"/>
    <w:rsid w:val="001B05E0"/>
    <w:rsid w:val="001B3315"/>
    <w:rsid w:val="001B3C19"/>
    <w:rsid w:val="001B4E9C"/>
    <w:rsid w:val="001B5983"/>
    <w:rsid w:val="001B5DE9"/>
    <w:rsid w:val="001B685F"/>
    <w:rsid w:val="001B6AC4"/>
    <w:rsid w:val="001C29EA"/>
    <w:rsid w:val="001D62CA"/>
    <w:rsid w:val="001D7FF2"/>
    <w:rsid w:val="001E11BC"/>
    <w:rsid w:val="001E1C5B"/>
    <w:rsid w:val="001E54C6"/>
    <w:rsid w:val="001E7885"/>
    <w:rsid w:val="001F0807"/>
    <w:rsid w:val="001F1328"/>
    <w:rsid w:val="001F3C4B"/>
    <w:rsid w:val="001F7468"/>
    <w:rsid w:val="0020280C"/>
    <w:rsid w:val="002068C1"/>
    <w:rsid w:val="00210468"/>
    <w:rsid w:val="00210B18"/>
    <w:rsid w:val="00210DDA"/>
    <w:rsid w:val="0021228F"/>
    <w:rsid w:val="00217215"/>
    <w:rsid w:val="00220D21"/>
    <w:rsid w:val="00220DF7"/>
    <w:rsid w:val="00221000"/>
    <w:rsid w:val="0022269F"/>
    <w:rsid w:val="002233B2"/>
    <w:rsid w:val="00223E00"/>
    <w:rsid w:val="00225D46"/>
    <w:rsid w:val="00231041"/>
    <w:rsid w:val="002318E8"/>
    <w:rsid w:val="00232483"/>
    <w:rsid w:val="002327D5"/>
    <w:rsid w:val="00233568"/>
    <w:rsid w:val="002336A3"/>
    <w:rsid w:val="002347BF"/>
    <w:rsid w:val="002377AE"/>
    <w:rsid w:val="00243B1B"/>
    <w:rsid w:val="0024568D"/>
    <w:rsid w:val="00246E60"/>
    <w:rsid w:val="00251182"/>
    <w:rsid w:val="00251409"/>
    <w:rsid w:val="00253223"/>
    <w:rsid w:val="002542A0"/>
    <w:rsid w:val="002548EC"/>
    <w:rsid w:val="0025576F"/>
    <w:rsid w:val="00257428"/>
    <w:rsid w:val="00260893"/>
    <w:rsid w:val="002612B7"/>
    <w:rsid w:val="0026215B"/>
    <w:rsid w:val="00262C8A"/>
    <w:rsid w:val="00262F5D"/>
    <w:rsid w:val="0026406F"/>
    <w:rsid w:val="00265592"/>
    <w:rsid w:val="00266BF7"/>
    <w:rsid w:val="00267753"/>
    <w:rsid w:val="00270A71"/>
    <w:rsid w:val="00270AA9"/>
    <w:rsid w:val="00271EB2"/>
    <w:rsid w:val="002736DD"/>
    <w:rsid w:val="00274848"/>
    <w:rsid w:val="00274A01"/>
    <w:rsid w:val="002759B6"/>
    <w:rsid w:val="00276B2F"/>
    <w:rsid w:val="002806BE"/>
    <w:rsid w:val="0028070F"/>
    <w:rsid w:val="002841C6"/>
    <w:rsid w:val="00284A08"/>
    <w:rsid w:val="0028512D"/>
    <w:rsid w:val="00287564"/>
    <w:rsid w:val="00287823"/>
    <w:rsid w:val="0028798A"/>
    <w:rsid w:val="002933BE"/>
    <w:rsid w:val="00295F04"/>
    <w:rsid w:val="00295FE4"/>
    <w:rsid w:val="002977F2"/>
    <w:rsid w:val="002A12E8"/>
    <w:rsid w:val="002A154D"/>
    <w:rsid w:val="002A16B2"/>
    <w:rsid w:val="002A3876"/>
    <w:rsid w:val="002A39AD"/>
    <w:rsid w:val="002A51C7"/>
    <w:rsid w:val="002A56B6"/>
    <w:rsid w:val="002A5DC1"/>
    <w:rsid w:val="002A5FFE"/>
    <w:rsid w:val="002A6255"/>
    <w:rsid w:val="002B5542"/>
    <w:rsid w:val="002B5ADA"/>
    <w:rsid w:val="002B7D28"/>
    <w:rsid w:val="002C1D14"/>
    <w:rsid w:val="002C3E64"/>
    <w:rsid w:val="002C6090"/>
    <w:rsid w:val="002C6155"/>
    <w:rsid w:val="002C7C3B"/>
    <w:rsid w:val="002D02E9"/>
    <w:rsid w:val="002D5BF0"/>
    <w:rsid w:val="002D5E40"/>
    <w:rsid w:val="002E0D48"/>
    <w:rsid w:val="002E294E"/>
    <w:rsid w:val="002E4FC6"/>
    <w:rsid w:val="002F052E"/>
    <w:rsid w:val="002F0B6F"/>
    <w:rsid w:val="002F4343"/>
    <w:rsid w:val="002F51B9"/>
    <w:rsid w:val="002F5508"/>
    <w:rsid w:val="002F6AC3"/>
    <w:rsid w:val="00304F8D"/>
    <w:rsid w:val="00305248"/>
    <w:rsid w:val="00306D11"/>
    <w:rsid w:val="00310547"/>
    <w:rsid w:val="003106A3"/>
    <w:rsid w:val="00311AD2"/>
    <w:rsid w:val="00312702"/>
    <w:rsid w:val="00312988"/>
    <w:rsid w:val="00313141"/>
    <w:rsid w:val="00313AE2"/>
    <w:rsid w:val="00316258"/>
    <w:rsid w:val="00316E15"/>
    <w:rsid w:val="003210D4"/>
    <w:rsid w:val="00321C86"/>
    <w:rsid w:val="00324572"/>
    <w:rsid w:val="00324F85"/>
    <w:rsid w:val="00327874"/>
    <w:rsid w:val="00331745"/>
    <w:rsid w:val="00331996"/>
    <w:rsid w:val="00332628"/>
    <w:rsid w:val="003328DE"/>
    <w:rsid w:val="00333E67"/>
    <w:rsid w:val="003350E8"/>
    <w:rsid w:val="00337720"/>
    <w:rsid w:val="00341162"/>
    <w:rsid w:val="003424B3"/>
    <w:rsid w:val="00344540"/>
    <w:rsid w:val="0034473F"/>
    <w:rsid w:val="003459F1"/>
    <w:rsid w:val="00346351"/>
    <w:rsid w:val="00353BB1"/>
    <w:rsid w:val="00356798"/>
    <w:rsid w:val="00356AAB"/>
    <w:rsid w:val="00357B90"/>
    <w:rsid w:val="00360125"/>
    <w:rsid w:val="00360498"/>
    <w:rsid w:val="00362CD8"/>
    <w:rsid w:val="00364FF8"/>
    <w:rsid w:val="003664A6"/>
    <w:rsid w:val="0037027F"/>
    <w:rsid w:val="00372058"/>
    <w:rsid w:val="003776DC"/>
    <w:rsid w:val="00377AF5"/>
    <w:rsid w:val="003832C7"/>
    <w:rsid w:val="00384454"/>
    <w:rsid w:val="00384610"/>
    <w:rsid w:val="0038746D"/>
    <w:rsid w:val="0039095A"/>
    <w:rsid w:val="00393CA3"/>
    <w:rsid w:val="00393ECD"/>
    <w:rsid w:val="003944D9"/>
    <w:rsid w:val="003973E7"/>
    <w:rsid w:val="0039792C"/>
    <w:rsid w:val="00397F2C"/>
    <w:rsid w:val="003A06C2"/>
    <w:rsid w:val="003A0CD5"/>
    <w:rsid w:val="003A171C"/>
    <w:rsid w:val="003A3AA4"/>
    <w:rsid w:val="003A3BD9"/>
    <w:rsid w:val="003A7F4C"/>
    <w:rsid w:val="003B05EB"/>
    <w:rsid w:val="003B2C5C"/>
    <w:rsid w:val="003B3342"/>
    <w:rsid w:val="003B35D9"/>
    <w:rsid w:val="003B3B52"/>
    <w:rsid w:val="003B3C59"/>
    <w:rsid w:val="003C0FE8"/>
    <w:rsid w:val="003C2126"/>
    <w:rsid w:val="003C38C5"/>
    <w:rsid w:val="003C488E"/>
    <w:rsid w:val="003C4CC9"/>
    <w:rsid w:val="003C4D2F"/>
    <w:rsid w:val="003C65D0"/>
    <w:rsid w:val="003D0FDC"/>
    <w:rsid w:val="003D3C19"/>
    <w:rsid w:val="003D3D87"/>
    <w:rsid w:val="003D5BD9"/>
    <w:rsid w:val="003E10DB"/>
    <w:rsid w:val="003F022B"/>
    <w:rsid w:val="003F1676"/>
    <w:rsid w:val="003F33B7"/>
    <w:rsid w:val="003F3708"/>
    <w:rsid w:val="003F3DCA"/>
    <w:rsid w:val="00402971"/>
    <w:rsid w:val="004041BF"/>
    <w:rsid w:val="00411761"/>
    <w:rsid w:val="004129B4"/>
    <w:rsid w:val="00420F96"/>
    <w:rsid w:val="004220B5"/>
    <w:rsid w:val="0042340D"/>
    <w:rsid w:val="00426A34"/>
    <w:rsid w:val="004306BF"/>
    <w:rsid w:val="004340CC"/>
    <w:rsid w:val="00434C53"/>
    <w:rsid w:val="004367D2"/>
    <w:rsid w:val="00436B5F"/>
    <w:rsid w:val="004421C2"/>
    <w:rsid w:val="004434B9"/>
    <w:rsid w:val="00446F62"/>
    <w:rsid w:val="00447FCB"/>
    <w:rsid w:val="00450693"/>
    <w:rsid w:val="00453E59"/>
    <w:rsid w:val="00454262"/>
    <w:rsid w:val="00454B7A"/>
    <w:rsid w:val="00457129"/>
    <w:rsid w:val="00460FD1"/>
    <w:rsid w:val="00461B7A"/>
    <w:rsid w:val="00463B85"/>
    <w:rsid w:val="00465680"/>
    <w:rsid w:val="00465C17"/>
    <w:rsid w:val="00465EE9"/>
    <w:rsid w:val="00466AC0"/>
    <w:rsid w:val="00466C21"/>
    <w:rsid w:val="00467A31"/>
    <w:rsid w:val="00467AAD"/>
    <w:rsid w:val="00470380"/>
    <w:rsid w:val="0047436D"/>
    <w:rsid w:val="0047572D"/>
    <w:rsid w:val="00475813"/>
    <w:rsid w:val="00475A24"/>
    <w:rsid w:val="00475F5C"/>
    <w:rsid w:val="00476278"/>
    <w:rsid w:val="004763A2"/>
    <w:rsid w:val="00476D37"/>
    <w:rsid w:val="00480C75"/>
    <w:rsid w:val="00481C50"/>
    <w:rsid w:val="00482FBA"/>
    <w:rsid w:val="00483683"/>
    <w:rsid w:val="004837AB"/>
    <w:rsid w:val="00484ACE"/>
    <w:rsid w:val="004863BB"/>
    <w:rsid w:val="004866B1"/>
    <w:rsid w:val="00487A1A"/>
    <w:rsid w:val="004953DF"/>
    <w:rsid w:val="00495C00"/>
    <w:rsid w:val="00495CB3"/>
    <w:rsid w:val="004A04D9"/>
    <w:rsid w:val="004A0684"/>
    <w:rsid w:val="004A0C45"/>
    <w:rsid w:val="004A1CE1"/>
    <w:rsid w:val="004A209F"/>
    <w:rsid w:val="004A2242"/>
    <w:rsid w:val="004A2575"/>
    <w:rsid w:val="004A2937"/>
    <w:rsid w:val="004A2CCE"/>
    <w:rsid w:val="004B458E"/>
    <w:rsid w:val="004B5E74"/>
    <w:rsid w:val="004C3770"/>
    <w:rsid w:val="004C4756"/>
    <w:rsid w:val="004D0ABF"/>
    <w:rsid w:val="004D1C6F"/>
    <w:rsid w:val="004D207F"/>
    <w:rsid w:val="004D21D4"/>
    <w:rsid w:val="004D2788"/>
    <w:rsid w:val="004D3328"/>
    <w:rsid w:val="004D5F3C"/>
    <w:rsid w:val="004E2D01"/>
    <w:rsid w:val="004E2D1E"/>
    <w:rsid w:val="004E2D5E"/>
    <w:rsid w:val="004F0C10"/>
    <w:rsid w:val="004F28F7"/>
    <w:rsid w:val="004F303C"/>
    <w:rsid w:val="004F33D7"/>
    <w:rsid w:val="004F51EC"/>
    <w:rsid w:val="00501E15"/>
    <w:rsid w:val="00502D47"/>
    <w:rsid w:val="00503382"/>
    <w:rsid w:val="00503FBB"/>
    <w:rsid w:val="0050551F"/>
    <w:rsid w:val="00506F2A"/>
    <w:rsid w:val="00511888"/>
    <w:rsid w:val="00513EFF"/>
    <w:rsid w:val="005155F2"/>
    <w:rsid w:val="00517F95"/>
    <w:rsid w:val="00520DD1"/>
    <w:rsid w:val="00521CA1"/>
    <w:rsid w:val="00523B8B"/>
    <w:rsid w:val="0052727E"/>
    <w:rsid w:val="00532606"/>
    <w:rsid w:val="00534A46"/>
    <w:rsid w:val="0053575C"/>
    <w:rsid w:val="005367AF"/>
    <w:rsid w:val="00536AF4"/>
    <w:rsid w:val="00540827"/>
    <w:rsid w:val="00540BE0"/>
    <w:rsid w:val="00540FDD"/>
    <w:rsid w:val="00544078"/>
    <w:rsid w:val="00544139"/>
    <w:rsid w:val="00546E62"/>
    <w:rsid w:val="005529BF"/>
    <w:rsid w:val="00554E31"/>
    <w:rsid w:val="00556B37"/>
    <w:rsid w:val="00556C14"/>
    <w:rsid w:val="00566B9E"/>
    <w:rsid w:val="00570A49"/>
    <w:rsid w:val="00570FD9"/>
    <w:rsid w:val="00571214"/>
    <w:rsid w:val="00572242"/>
    <w:rsid w:val="005723AD"/>
    <w:rsid w:val="005729A7"/>
    <w:rsid w:val="0057386F"/>
    <w:rsid w:val="0057404C"/>
    <w:rsid w:val="00574E0D"/>
    <w:rsid w:val="00575458"/>
    <w:rsid w:val="00576497"/>
    <w:rsid w:val="00576EDC"/>
    <w:rsid w:val="00581C8B"/>
    <w:rsid w:val="005837B9"/>
    <w:rsid w:val="005838DE"/>
    <w:rsid w:val="00583D97"/>
    <w:rsid w:val="00584B26"/>
    <w:rsid w:val="005909BA"/>
    <w:rsid w:val="00590B58"/>
    <w:rsid w:val="00591F19"/>
    <w:rsid w:val="00595987"/>
    <w:rsid w:val="005A7E0C"/>
    <w:rsid w:val="005B1F2A"/>
    <w:rsid w:val="005B709B"/>
    <w:rsid w:val="005B7379"/>
    <w:rsid w:val="005C04FB"/>
    <w:rsid w:val="005C0A31"/>
    <w:rsid w:val="005C18FD"/>
    <w:rsid w:val="005C3D79"/>
    <w:rsid w:val="005C6701"/>
    <w:rsid w:val="005D1ECB"/>
    <w:rsid w:val="005D261F"/>
    <w:rsid w:val="005D4E6D"/>
    <w:rsid w:val="005D4E96"/>
    <w:rsid w:val="005D56CA"/>
    <w:rsid w:val="005D5E48"/>
    <w:rsid w:val="005D6464"/>
    <w:rsid w:val="005D74F4"/>
    <w:rsid w:val="005E02E9"/>
    <w:rsid w:val="005E195C"/>
    <w:rsid w:val="005E1F75"/>
    <w:rsid w:val="005F019B"/>
    <w:rsid w:val="005F19E9"/>
    <w:rsid w:val="005F4BA8"/>
    <w:rsid w:val="005F7B1B"/>
    <w:rsid w:val="0060046D"/>
    <w:rsid w:val="00604C9E"/>
    <w:rsid w:val="0060657D"/>
    <w:rsid w:val="00606E89"/>
    <w:rsid w:val="006072E6"/>
    <w:rsid w:val="006109E6"/>
    <w:rsid w:val="00611CA8"/>
    <w:rsid w:val="00614875"/>
    <w:rsid w:val="0061580E"/>
    <w:rsid w:val="0061764A"/>
    <w:rsid w:val="006249DD"/>
    <w:rsid w:val="00624D38"/>
    <w:rsid w:val="00625D6B"/>
    <w:rsid w:val="0063029B"/>
    <w:rsid w:val="0063289F"/>
    <w:rsid w:val="006339BB"/>
    <w:rsid w:val="00634338"/>
    <w:rsid w:val="00636263"/>
    <w:rsid w:val="006406A9"/>
    <w:rsid w:val="0064150C"/>
    <w:rsid w:val="00642F83"/>
    <w:rsid w:val="0064346C"/>
    <w:rsid w:val="00647AF2"/>
    <w:rsid w:val="00650C66"/>
    <w:rsid w:val="00650D31"/>
    <w:rsid w:val="00651172"/>
    <w:rsid w:val="00652C60"/>
    <w:rsid w:val="00656770"/>
    <w:rsid w:val="006605BA"/>
    <w:rsid w:val="00660AAB"/>
    <w:rsid w:val="006664ED"/>
    <w:rsid w:val="00666C23"/>
    <w:rsid w:val="00667BF3"/>
    <w:rsid w:val="00670C67"/>
    <w:rsid w:val="00671675"/>
    <w:rsid w:val="0068130B"/>
    <w:rsid w:val="0068242B"/>
    <w:rsid w:val="00682710"/>
    <w:rsid w:val="00684EBD"/>
    <w:rsid w:val="0068544D"/>
    <w:rsid w:val="00692193"/>
    <w:rsid w:val="00694868"/>
    <w:rsid w:val="00694A01"/>
    <w:rsid w:val="0069604D"/>
    <w:rsid w:val="006A0DD1"/>
    <w:rsid w:val="006A1124"/>
    <w:rsid w:val="006A5153"/>
    <w:rsid w:val="006A5D77"/>
    <w:rsid w:val="006A7019"/>
    <w:rsid w:val="006B0603"/>
    <w:rsid w:val="006B0622"/>
    <w:rsid w:val="006B0D8B"/>
    <w:rsid w:val="006B43EA"/>
    <w:rsid w:val="006B4EBD"/>
    <w:rsid w:val="006B50D0"/>
    <w:rsid w:val="006C1BA5"/>
    <w:rsid w:val="006C1E20"/>
    <w:rsid w:val="006C1F22"/>
    <w:rsid w:val="006C30D2"/>
    <w:rsid w:val="006C4251"/>
    <w:rsid w:val="006D2359"/>
    <w:rsid w:val="006D2AC6"/>
    <w:rsid w:val="006D309A"/>
    <w:rsid w:val="006D38FC"/>
    <w:rsid w:val="006D450B"/>
    <w:rsid w:val="006D4946"/>
    <w:rsid w:val="006D633A"/>
    <w:rsid w:val="006D648B"/>
    <w:rsid w:val="006D7C95"/>
    <w:rsid w:val="006E1F39"/>
    <w:rsid w:val="006E2389"/>
    <w:rsid w:val="006E4642"/>
    <w:rsid w:val="006E5B47"/>
    <w:rsid w:val="006E5E94"/>
    <w:rsid w:val="006E5FB0"/>
    <w:rsid w:val="006E755D"/>
    <w:rsid w:val="006E78DD"/>
    <w:rsid w:val="006F180F"/>
    <w:rsid w:val="006F1C62"/>
    <w:rsid w:val="006F26A5"/>
    <w:rsid w:val="006F4A3B"/>
    <w:rsid w:val="006F6ED0"/>
    <w:rsid w:val="00700B2C"/>
    <w:rsid w:val="00700F28"/>
    <w:rsid w:val="00702ACE"/>
    <w:rsid w:val="00703F21"/>
    <w:rsid w:val="00705629"/>
    <w:rsid w:val="00712414"/>
    <w:rsid w:val="0071389F"/>
    <w:rsid w:val="00713DF0"/>
    <w:rsid w:val="007141F4"/>
    <w:rsid w:val="0071663A"/>
    <w:rsid w:val="00717DED"/>
    <w:rsid w:val="00720CC3"/>
    <w:rsid w:val="007213AB"/>
    <w:rsid w:val="007221D5"/>
    <w:rsid w:val="007254FB"/>
    <w:rsid w:val="00725BA0"/>
    <w:rsid w:val="00730E15"/>
    <w:rsid w:val="00733880"/>
    <w:rsid w:val="007347F3"/>
    <w:rsid w:val="00734FF7"/>
    <w:rsid w:val="00736CCA"/>
    <w:rsid w:val="007422E6"/>
    <w:rsid w:val="00744137"/>
    <w:rsid w:val="00744C86"/>
    <w:rsid w:val="00744F24"/>
    <w:rsid w:val="00745850"/>
    <w:rsid w:val="00746B52"/>
    <w:rsid w:val="00746D80"/>
    <w:rsid w:val="00751470"/>
    <w:rsid w:val="007532ED"/>
    <w:rsid w:val="0075351A"/>
    <w:rsid w:val="007535C0"/>
    <w:rsid w:val="00760112"/>
    <w:rsid w:val="007612A7"/>
    <w:rsid w:val="00762305"/>
    <w:rsid w:val="007642AA"/>
    <w:rsid w:val="00765799"/>
    <w:rsid w:val="00766FFF"/>
    <w:rsid w:val="00771053"/>
    <w:rsid w:val="007712F6"/>
    <w:rsid w:val="0077220D"/>
    <w:rsid w:val="00772826"/>
    <w:rsid w:val="00773BE9"/>
    <w:rsid w:val="00773BED"/>
    <w:rsid w:val="007762D8"/>
    <w:rsid w:val="00776F72"/>
    <w:rsid w:val="00777311"/>
    <w:rsid w:val="00777D4D"/>
    <w:rsid w:val="00777F9D"/>
    <w:rsid w:val="0079095F"/>
    <w:rsid w:val="007961BF"/>
    <w:rsid w:val="0079650B"/>
    <w:rsid w:val="00797479"/>
    <w:rsid w:val="007977A6"/>
    <w:rsid w:val="007979DB"/>
    <w:rsid w:val="007A1D2C"/>
    <w:rsid w:val="007A392C"/>
    <w:rsid w:val="007A620C"/>
    <w:rsid w:val="007B0949"/>
    <w:rsid w:val="007B0F1F"/>
    <w:rsid w:val="007B1496"/>
    <w:rsid w:val="007B21B9"/>
    <w:rsid w:val="007B3280"/>
    <w:rsid w:val="007B47C7"/>
    <w:rsid w:val="007B590B"/>
    <w:rsid w:val="007B6498"/>
    <w:rsid w:val="007C0A85"/>
    <w:rsid w:val="007C0D1D"/>
    <w:rsid w:val="007C5F32"/>
    <w:rsid w:val="007C7A02"/>
    <w:rsid w:val="007C7C9B"/>
    <w:rsid w:val="007D0CF3"/>
    <w:rsid w:val="007D13B1"/>
    <w:rsid w:val="007D5E02"/>
    <w:rsid w:val="007E5788"/>
    <w:rsid w:val="007F026E"/>
    <w:rsid w:val="007F02F6"/>
    <w:rsid w:val="007F1597"/>
    <w:rsid w:val="007F2D7E"/>
    <w:rsid w:val="007F3C3F"/>
    <w:rsid w:val="007F3DA4"/>
    <w:rsid w:val="007F488D"/>
    <w:rsid w:val="007F5484"/>
    <w:rsid w:val="007F60BC"/>
    <w:rsid w:val="007F676F"/>
    <w:rsid w:val="007F6FC3"/>
    <w:rsid w:val="007F7E12"/>
    <w:rsid w:val="0080016D"/>
    <w:rsid w:val="00800D05"/>
    <w:rsid w:val="00802B74"/>
    <w:rsid w:val="00804FAF"/>
    <w:rsid w:val="00805DEE"/>
    <w:rsid w:val="008065FC"/>
    <w:rsid w:val="008141EE"/>
    <w:rsid w:val="00814A0C"/>
    <w:rsid w:val="0082000E"/>
    <w:rsid w:val="00821AFC"/>
    <w:rsid w:val="00823447"/>
    <w:rsid w:val="008258F9"/>
    <w:rsid w:val="00830619"/>
    <w:rsid w:val="00830FBA"/>
    <w:rsid w:val="0083330C"/>
    <w:rsid w:val="00834B02"/>
    <w:rsid w:val="00834FAD"/>
    <w:rsid w:val="00836A61"/>
    <w:rsid w:val="008408A7"/>
    <w:rsid w:val="00844A48"/>
    <w:rsid w:val="00845C7F"/>
    <w:rsid w:val="00846B8A"/>
    <w:rsid w:val="00850106"/>
    <w:rsid w:val="00853E02"/>
    <w:rsid w:val="0085409C"/>
    <w:rsid w:val="008563F5"/>
    <w:rsid w:val="00863268"/>
    <w:rsid w:val="00864B36"/>
    <w:rsid w:val="00865B03"/>
    <w:rsid w:val="0086622F"/>
    <w:rsid w:val="00867CDE"/>
    <w:rsid w:val="00871A45"/>
    <w:rsid w:val="00874080"/>
    <w:rsid w:val="00875894"/>
    <w:rsid w:val="00876A55"/>
    <w:rsid w:val="0088170A"/>
    <w:rsid w:val="008819E1"/>
    <w:rsid w:val="00883FEE"/>
    <w:rsid w:val="0088523A"/>
    <w:rsid w:val="008857EA"/>
    <w:rsid w:val="00885F00"/>
    <w:rsid w:val="00886D78"/>
    <w:rsid w:val="00887BBD"/>
    <w:rsid w:val="00890478"/>
    <w:rsid w:val="00892679"/>
    <w:rsid w:val="00894DBB"/>
    <w:rsid w:val="008A09DF"/>
    <w:rsid w:val="008A15D8"/>
    <w:rsid w:val="008A1737"/>
    <w:rsid w:val="008A1F27"/>
    <w:rsid w:val="008A3F5D"/>
    <w:rsid w:val="008A5B33"/>
    <w:rsid w:val="008B16AF"/>
    <w:rsid w:val="008B5FEE"/>
    <w:rsid w:val="008B6F9D"/>
    <w:rsid w:val="008B7F64"/>
    <w:rsid w:val="008C04BE"/>
    <w:rsid w:val="008C0DD3"/>
    <w:rsid w:val="008C10CB"/>
    <w:rsid w:val="008C178F"/>
    <w:rsid w:val="008C4B5F"/>
    <w:rsid w:val="008C7602"/>
    <w:rsid w:val="008D0D87"/>
    <w:rsid w:val="008D27AC"/>
    <w:rsid w:val="008D3101"/>
    <w:rsid w:val="008D51D2"/>
    <w:rsid w:val="008D6B1A"/>
    <w:rsid w:val="008D7A93"/>
    <w:rsid w:val="008D7DD7"/>
    <w:rsid w:val="008E474E"/>
    <w:rsid w:val="008E7790"/>
    <w:rsid w:val="008F5E6B"/>
    <w:rsid w:val="008F6C81"/>
    <w:rsid w:val="008F78FE"/>
    <w:rsid w:val="00900AA9"/>
    <w:rsid w:val="00901488"/>
    <w:rsid w:val="00905B7E"/>
    <w:rsid w:val="00906801"/>
    <w:rsid w:val="009074DD"/>
    <w:rsid w:val="009105AE"/>
    <w:rsid w:val="00911A58"/>
    <w:rsid w:val="00912585"/>
    <w:rsid w:val="0091288E"/>
    <w:rsid w:val="0091289A"/>
    <w:rsid w:val="0091597A"/>
    <w:rsid w:val="00920E7D"/>
    <w:rsid w:val="00921AA5"/>
    <w:rsid w:val="00921EF1"/>
    <w:rsid w:val="00923654"/>
    <w:rsid w:val="009268A5"/>
    <w:rsid w:val="0092791D"/>
    <w:rsid w:val="00927927"/>
    <w:rsid w:val="00927C92"/>
    <w:rsid w:val="00930999"/>
    <w:rsid w:val="00930CF0"/>
    <w:rsid w:val="00931E2B"/>
    <w:rsid w:val="00932C79"/>
    <w:rsid w:val="009341BF"/>
    <w:rsid w:val="00936721"/>
    <w:rsid w:val="0094078F"/>
    <w:rsid w:val="00940895"/>
    <w:rsid w:val="00941759"/>
    <w:rsid w:val="0094222E"/>
    <w:rsid w:val="0094687A"/>
    <w:rsid w:val="00946C64"/>
    <w:rsid w:val="00947469"/>
    <w:rsid w:val="00951F42"/>
    <w:rsid w:val="009522C9"/>
    <w:rsid w:val="00952ACD"/>
    <w:rsid w:val="009534E3"/>
    <w:rsid w:val="00953D62"/>
    <w:rsid w:val="00954A4A"/>
    <w:rsid w:val="00954D17"/>
    <w:rsid w:val="00954FCA"/>
    <w:rsid w:val="009579BF"/>
    <w:rsid w:val="009627BC"/>
    <w:rsid w:val="00962ED6"/>
    <w:rsid w:val="00963D01"/>
    <w:rsid w:val="00964A89"/>
    <w:rsid w:val="009665D7"/>
    <w:rsid w:val="00967D99"/>
    <w:rsid w:val="00970572"/>
    <w:rsid w:val="00972AD6"/>
    <w:rsid w:val="00972EBA"/>
    <w:rsid w:val="00973B45"/>
    <w:rsid w:val="009808E6"/>
    <w:rsid w:val="009823DF"/>
    <w:rsid w:val="00983979"/>
    <w:rsid w:val="00983D2F"/>
    <w:rsid w:val="00985BD3"/>
    <w:rsid w:val="00985DF1"/>
    <w:rsid w:val="00990A6A"/>
    <w:rsid w:val="00990FE6"/>
    <w:rsid w:val="009924F5"/>
    <w:rsid w:val="00992748"/>
    <w:rsid w:val="009928AB"/>
    <w:rsid w:val="00995798"/>
    <w:rsid w:val="009A033A"/>
    <w:rsid w:val="009A116B"/>
    <w:rsid w:val="009A1570"/>
    <w:rsid w:val="009A364F"/>
    <w:rsid w:val="009A3AE3"/>
    <w:rsid w:val="009A401B"/>
    <w:rsid w:val="009A5E09"/>
    <w:rsid w:val="009B0E38"/>
    <w:rsid w:val="009B1CDF"/>
    <w:rsid w:val="009B2AC1"/>
    <w:rsid w:val="009B6D93"/>
    <w:rsid w:val="009B7411"/>
    <w:rsid w:val="009C0FB2"/>
    <w:rsid w:val="009C27F7"/>
    <w:rsid w:val="009C351E"/>
    <w:rsid w:val="009C3852"/>
    <w:rsid w:val="009C46E2"/>
    <w:rsid w:val="009C495F"/>
    <w:rsid w:val="009C69B1"/>
    <w:rsid w:val="009C7C96"/>
    <w:rsid w:val="009D1669"/>
    <w:rsid w:val="009D239D"/>
    <w:rsid w:val="009D504C"/>
    <w:rsid w:val="009D5353"/>
    <w:rsid w:val="009D5E3D"/>
    <w:rsid w:val="009E0624"/>
    <w:rsid w:val="009E0A01"/>
    <w:rsid w:val="009E0A5F"/>
    <w:rsid w:val="009E278D"/>
    <w:rsid w:val="009E3799"/>
    <w:rsid w:val="009E773C"/>
    <w:rsid w:val="009F0A95"/>
    <w:rsid w:val="009F0F21"/>
    <w:rsid w:val="009F13AE"/>
    <w:rsid w:val="009F2836"/>
    <w:rsid w:val="009F6CDD"/>
    <w:rsid w:val="009F7114"/>
    <w:rsid w:val="009F7EE1"/>
    <w:rsid w:val="00A00C22"/>
    <w:rsid w:val="00A018DB"/>
    <w:rsid w:val="00A0220C"/>
    <w:rsid w:val="00A02876"/>
    <w:rsid w:val="00A0289B"/>
    <w:rsid w:val="00A0482A"/>
    <w:rsid w:val="00A05BFF"/>
    <w:rsid w:val="00A1134A"/>
    <w:rsid w:val="00A12403"/>
    <w:rsid w:val="00A12C17"/>
    <w:rsid w:val="00A1421E"/>
    <w:rsid w:val="00A146AC"/>
    <w:rsid w:val="00A15000"/>
    <w:rsid w:val="00A1526C"/>
    <w:rsid w:val="00A152A2"/>
    <w:rsid w:val="00A17823"/>
    <w:rsid w:val="00A21196"/>
    <w:rsid w:val="00A21AA4"/>
    <w:rsid w:val="00A23701"/>
    <w:rsid w:val="00A243B6"/>
    <w:rsid w:val="00A24461"/>
    <w:rsid w:val="00A259E0"/>
    <w:rsid w:val="00A25CB9"/>
    <w:rsid w:val="00A26210"/>
    <w:rsid w:val="00A3083A"/>
    <w:rsid w:val="00A3168B"/>
    <w:rsid w:val="00A31FC2"/>
    <w:rsid w:val="00A35C20"/>
    <w:rsid w:val="00A4064C"/>
    <w:rsid w:val="00A41EDB"/>
    <w:rsid w:val="00A514C2"/>
    <w:rsid w:val="00A52FE4"/>
    <w:rsid w:val="00A55BBC"/>
    <w:rsid w:val="00A55DE9"/>
    <w:rsid w:val="00A56970"/>
    <w:rsid w:val="00A57B1D"/>
    <w:rsid w:val="00A6108E"/>
    <w:rsid w:val="00A61E71"/>
    <w:rsid w:val="00A62325"/>
    <w:rsid w:val="00A64002"/>
    <w:rsid w:val="00A647A0"/>
    <w:rsid w:val="00A671F3"/>
    <w:rsid w:val="00A72834"/>
    <w:rsid w:val="00A73B34"/>
    <w:rsid w:val="00A74BDF"/>
    <w:rsid w:val="00A75D2F"/>
    <w:rsid w:val="00A763C4"/>
    <w:rsid w:val="00A76EFE"/>
    <w:rsid w:val="00A77EAF"/>
    <w:rsid w:val="00A82134"/>
    <w:rsid w:val="00A82403"/>
    <w:rsid w:val="00A84F91"/>
    <w:rsid w:val="00A86E25"/>
    <w:rsid w:val="00A94D2E"/>
    <w:rsid w:val="00A96B3E"/>
    <w:rsid w:val="00AA066E"/>
    <w:rsid w:val="00AA0CAB"/>
    <w:rsid w:val="00AA0E66"/>
    <w:rsid w:val="00AA1F86"/>
    <w:rsid w:val="00AA68CB"/>
    <w:rsid w:val="00AA6B29"/>
    <w:rsid w:val="00AA7A19"/>
    <w:rsid w:val="00AB06AE"/>
    <w:rsid w:val="00AB11C8"/>
    <w:rsid w:val="00AB1309"/>
    <w:rsid w:val="00AB4B8C"/>
    <w:rsid w:val="00AC40D8"/>
    <w:rsid w:val="00AC6A2E"/>
    <w:rsid w:val="00AD34BB"/>
    <w:rsid w:val="00AD3F1A"/>
    <w:rsid w:val="00AD4634"/>
    <w:rsid w:val="00AD571F"/>
    <w:rsid w:val="00AE28D2"/>
    <w:rsid w:val="00AE4B5B"/>
    <w:rsid w:val="00AE57B0"/>
    <w:rsid w:val="00AF2825"/>
    <w:rsid w:val="00AF38AF"/>
    <w:rsid w:val="00AF398D"/>
    <w:rsid w:val="00AF39BE"/>
    <w:rsid w:val="00AF41AF"/>
    <w:rsid w:val="00AF4BA1"/>
    <w:rsid w:val="00AF507B"/>
    <w:rsid w:val="00B013E9"/>
    <w:rsid w:val="00B01931"/>
    <w:rsid w:val="00B01B5D"/>
    <w:rsid w:val="00B022D8"/>
    <w:rsid w:val="00B0469F"/>
    <w:rsid w:val="00B04E85"/>
    <w:rsid w:val="00B07FE3"/>
    <w:rsid w:val="00B10C19"/>
    <w:rsid w:val="00B15121"/>
    <w:rsid w:val="00B151CA"/>
    <w:rsid w:val="00B15701"/>
    <w:rsid w:val="00B177EB"/>
    <w:rsid w:val="00B2234F"/>
    <w:rsid w:val="00B23463"/>
    <w:rsid w:val="00B3333D"/>
    <w:rsid w:val="00B36C7A"/>
    <w:rsid w:val="00B37377"/>
    <w:rsid w:val="00B379EF"/>
    <w:rsid w:val="00B40C51"/>
    <w:rsid w:val="00B41A18"/>
    <w:rsid w:val="00B44A7E"/>
    <w:rsid w:val="00B464F9"/>
    <w:rsid w:val="00B503B6"/>
    <w:rsid w:val="00B50A12"/>
    <w:rsid w:val="00B53CB2"/>
    <w:rsid w:val="00B54100"/>
    <w:rsid w:val="00B54F81"/>
    <w:rsid w:val="00B613B3"/>
    <w:rsid w:val="00B61B15"/>
    <w:rsid w:val="00B635A7"/>
    <w:rsid w:val="00B63FF1"/>
    <w:rsid w:val="00B654D5"/>
    <w:rsid w:val="00B71B41"/>
    <w:rsid w:val="00B74DB3"/>
    <w:rsid w:val="00B75C18"/>
    <w:rsid w:val="00B762B9"/>
    <w:rsid w:val="00B76534"/>
    <w:rsid w:val="00B769C5"/>
    <w:rsid w:val="00B779C1"/>
    <w:rsid w:val="00B77F64"/>
    <w:rsid w:val="00B802D3"/>
    <w:rsid w:val="00B80E0E"/>
    <w:rsid w:val="00B827A3"/>
    <w:rsid w:val="00B851B6"/>
    <w:rsid w:val="00B854A5"/>
    <w:rsid w:val="00B87192"/>
    <w:rsid w:val="00B91C1A"/>
    <w:rsid w:val="00B91EC4"/>
    <w:rsid w:val="00B92A29"/>
    <w:rsid w:val="00B9348F"/>
    <w:rsid w:val="00B979E1"/>
    <w:rsid w:val="00B97D9A"/>
    <w:rsid w:val="00BA486A"/>
    <w:rsid w:val="00BA4A02"/>
    <w:rsid w:val="00BA53A3"/>
    <w:rsid w:val="00BA54AC"/>
    <w:rsid w:val="00BA5E86"/>
    <w:rsid w:val="00BB01B7"/>
    <w:rsid w:val="00BB61B3"/>
    <w:rsid w:val="00BB6F09"/>
    <w:rsid w:val="00BC09DE"/>
    <w:rsid w:val="00BC1F50"/>
    <w:rsid w:val="00BC249D"/>
    <w:rsid w:val="00BC266C"/>
    <w:rsid w:val="00BC28C3"/>
    <w:rsid w:val="00BC3804"/>
    <w:rsid w:val="00BC4137"/>
    <w:rsid w:val="00BC51F1"/>
    <w:rsid w:val="00BC73D5"/>
    <w:rsid w:val="00BD006C"/>
    <w:rsid w:val="00BD1802"/>
    <w:rsid w:val="00BD1945"/>
    <w:rsid w:val="00BD3E02"/>
    <w:rsid w:val="00BD7D25"/>
    <w:rsid w:val="00BD7D6B"/>
    <w:rsid w:val="00BE06C7"/>
    <w:rsid w:val="00BE210D"/>
    <w:rsid w:val="00BE5774"/>
    <w:rsid w:val="00BE5F90"/>
    <w:rsid w:val="00BE7E0F"/>
    <w:rsid w:val="00BF02D9"/>
    <w:rsid w:val="00BF0AB4"/>
    <w:rsid w:val="00BF12D4"/>
    <w:rsid w:val="00BF317F"/>
    <w:rsid w:val="00BF3ADC"/>
    <w:rsid w:val="00BF3DCD"/>
    <w:rsid w:val="00BF3EFC"/>
    <w:rsid w:val="00BF440F"/>
    <w:rsid w:val="00BF4715"/>
    <w:rsid w:val="00BF63C3"/>
    <w:rsid w:val="00BF6EFA"/>
    <w:rsid w:val="00C014B5"/>
    <w:rsid w:val="00C05154"/>
    <w:rsid w:val="00C06077"/>
    <w:rsid w:val="00C10158"/>
    <w:rsid w:val="00C1290F"/>
    <w:rsid w:val="00C13C36"/>
    <w:rsid w:val="00C1576E"/>
    <w:rsid w:val="00C15C3C"/>
    <w:rsid w:val="00C21A0F"/>
    <w:rsid w:val="00C239B9"/>
    <w:rsid w:val="00C25B8A"/>
    <w:rsid w:val="00C26613"/>
    <w:rsid w:val="00C32339"/>
    <w:rsid w:val="00C32E97"/>
    <w:rsid w:val="00C3302D"/>
    <w:rsid w:val="00C3319A"/>
    <w:rsid w:val="00C33BA8"/>
    <w:rsid w:val="00C35745"/>
    <w:rsid w:val="00C35D90"/>
    <w:rsid w:val="00C36AFB"/>
    <w:rsid w:val="00C4145C"/>
    <w:rsid w:val="00C41A0C"/>
    <w:rsid w:val="00C42299"/>
    <w:rsid w:val="00C42318"/>
    <w:rsid w:val="00C42492"/>
    <w:rsid w:val="00C4285D"/>
    <w:rsid w:val="00C44273"/>
    <w:rsid w:val="00C4503A"/>
    <w:rsid w:val="00C45746"/>
    <w:rsid w:val="00C469C2"/>
    <w:rsid w:val="00C51A67"/>
    <w:rsid w:val="00C543B9"/>
    <w:rsid w:val="00C57D6F"/>
    <w:rsid w:val="00C6398A"/>
    <w:rsid w:val="00C657EC"/>
    <w:rsid w:val="00C70EDE"/>
    <w:rsid w:val="00C72C1B"/>
    <w:rsid w:val="00C75C93"/>
    <w:rsid w:val="00C817A0"/>
    <w:rsid w:val="00C81ABE"/>
    <w:rsid w:val="00C81EC6"/>
    <w:rsid w:val="00C85B12"/>
    <w:rsid w:val="00C86EE5"/>
    <w:rsid w:val="00C87F53"/>
    <w:rsid w:val="00C915C7"/>
    <w:rsid w:val="00C92940"/>
    <w:rsid w:val="00C95628"/>
    <w:rsid w:val="00C95CF3"/>
    <w:rsid w:val="00C964EC"/>
    <w:rsid w:val="00CA0CD6"/>
    <w:rsid w:val="00CA125C"/>
    <w:rsid w:val="00CA2A8C"/>
    <w:rsid w:val="00CA3749"/>
    <w:rsid w:val="00CA51DF"/>
    <w:rsid w:val="00CA54AC"/>
    <w:rsid w:val="00CA5760"/>
    <w:rsid w:val="00CA5E23"/>
    <w:rsid w:val="00CB1F3C"/>
    <w:rsid w:val="00CB2522"/>
    <w:rsid w:val="00CB6F9F"/>
    <w:rsid w:val="00CB72F6"/>
    <w:rsid w:val="00CC01C7"/>
    <w:rsid w:val="00CC082C"/>
    <w:rsid w:val="00CC247F"/>
    <w:rsid w:val="00CC2805"/>
    <w:rsid w:val="00CC37D0"/>
    <w:rsid w:val="00CC3895"/>
    <w:rsid w:val="00CC52FA"/>
    <w:rsid w:val="00CC65EA"/>
    <w:rsid w:val="00CD27AA"/>
    <w:rsid w:val="00CD4345"/>
    <w:rsid w:val="00CD4E11"/>
    <w:rsid w:val="00CD58C2"/>
    <w:rsid w:val="00CD63BF"/>
    <w:rsid w:val="00CE0733"/>
    <w:rsid w:val="00CE3C39"/>
    <w:rsid w:val="00CE778E"/>
    <w:rsid w:val="00CF3757"/>
    <w:rsid w:val="00CF3AB4"/>
    <w:rsid w:val="00CF5100"/>
    <w:rsid w:val="00CF5592"/>
    <w:rsid w:val="00CF5C3A"/>
    <w:rsid w:val="00D01970"/>
    <w:rsid w:val="00D019FF"/>
    <w:rsid w:val="00D02F17"/>
    <w:rsid w:val="00D046E5"/>
    <w:rsid w:val="00D04C5B"/>
    <w:rsid w:val="00D04F3C"/>
    <w:rsid w:val="00D055AD"/>
    <w:rsid w:val="00D076A5"/>
    <w:rsid w:val="00D10701"/>
    <w:rsid w:val="00D11C75"/>
    <w:rsid w:val="00D16D7C"/>
    <w:rsid w:val="00D17C3B"/>
    <w:rsid w:val="00D212D1"/>
    <w:rsid w:val="00D21660"/>
    <w:rsid w:val="00D21A3D"/>
    <w:rsid w:val="00D224E8"/>
    <w:rsid w:val="00D25EBF"/>
    <w:rsid w:val="00D26D33"/>
    <w:rsid w:val="00D274E0"/>
    <w:rsid w:val="00D27AE0"/>
    <w:rsid w:val="00D3156D"/>
    <w:rsid w:val="00D329C7"/>
    <w:rsid w:val="00D32E28"/>
    <w:rsid w:val="00D34E2A"/>
    <w:rsid w:val="00D3603F"/>
    <w:rsid w:val="00D3607A"/>
    <w:rsid w:val="00D475E2"/>
    <w:rsid w:val="00D50834"/>
    <w:rsid w:val="00D52354"/>
    <w:rsid w:val="00D53A7F"/>
    <w:rsid w:val="00D5514A"/>
    <w:rsid w:val="00D55B17"/>
    <w:rsid w:val="00D57F4F"/>
    <w:rsid w:val="00D603F8"/>
    <w:rsid w:val="00D60553"/>
    <w:rsid w:val="00D6337C"/>
    <w:rsid w:val="00D66707"/>
    <w:rsid w:val="00D712BA"/>
    <w:rsid w:val="00D71930"/>
    <w:rsid w:val="00D74D22"/>
    <w:rsid w:val="00D750EB"/>
    <w:rsid w:val="00D75247"/>
    <w:rsid w:val="00D75BF4"/>
    <w:rsid w:val="00D8139F"/>
    <w:rsid w:val="00D86814"/>
    <w:rsid w:val="00D87649"/>
    <w:rsid w:val="00D93C48"/>
    <w:rsid w:val="00D94D85"/>
    <w:rsid w:val="00D97E82"/>
    <w:rsid w:val="00DA3DBC"/>
    <w:rsid w:val="00DA4A9C"/>
    <w:rsid w:val="00DA5EA5"/>
    <w:rsid w:val="00DA7B71"/>
    <w:rsid w:val="00DB016D"/>
    <w:rsid w:val="00DB21FE"/>
    <w:rsid w:val="00DB4849"/>
    <w:rsid w:val="00DB6675"/>
    <w:rsid w:val="00DC0BA6"/>
    <w:rsid w:val="00DC2F45"/>
    <w:rsid w:val="00DC3040"/>
    <w:rsid w:val="00DC6252"/>
    <w:rsid w:val="00DC6FA3"/>
    <w:rsid w:val="00DC7B34"/>
    <w:rsid w:val="00DD076E"/>
    <w:rsid w:val="00DD11BE"/>
    <w:rsid w:val="00DD11C7"/>
    <w:rsid w:val="00DD1A2A"/>
    <w:rsid w:val="00DD2E04"/>
    <w:rsid w:val="00DD3196"/>
    <w:rsid w:val="00DD53D0"/>
    <w:rsid w:val="00DD6F8C"/>
    <w:rsid w:val="00DE2125"/>
    <w:rsid w:val="00DE3DCB"/>
    <w:rsid w:val="00DE3E62"/>
    <w:rsid w:val="00DE790F"/>
    <w:rsid w:val="00DF0AE8"/>
    <w:rsid w:val="00DF271D"/>
    <w:rsid w:val="00DF3E88"/>
    <w:rsid w:val="00DF4F6D"/>
    <w:rsid w:val="00DF7B92"/>
    <w:rsid w:val="00DF7F6E"/>
    <w:rsid w:val="00E03B71"/>
    <w:rsid w:val="00E03D1C"/>
    <w:rsid w:val="00E0614A"/>
    <w:rsid w:val="00E07078"/>
    <w:rsid w:val="00E100DB"/>
    <w:rsid w:val="00E100F6"/>
    <w:rsid w:val="00E109E3"/>
    <w:rsid w:val="00E110D3"/>
    <w:rsid w:val="00E112EE"/>
    <w:rsid w:val="00E133F7"/>
    <w:rsid w:val="00E15708"/>
    <w:rsid w:val="00E15833"/>
    <w:rsid w:val="00E17182"/>
    <w:rsid w:val="00E24B3A"/>
    <w:rsid w:val="00E268EB"/>
    <w:rsid w:val="00E30DB6"/>
    <w:rsid w:val="00E314DF"/>
    <w:rsid w:val="00E327E5"/>
    <w:rsid w:val="00E32E7A"/>
    <w:rsid w:val="00E33621"/>
    <w:rsid w:val="00E350DA"/>
    <w:rsid w:val="00E369EF"/>
    <w:rsid w:val="00E404E3"/>
    <w:rsid w:val="00E405BB"/>
    <w:rsid w:val="00E41BB0"/>
    <w:rsid w:val="00E4515A"/>
    <w:rsid w:val="00E52CE5"/>
    <w:rsid w:val="00E5384E"/>
    <w:rsid w:val="00E6053F"/>
    <w:rsid w:val="00E62FFE"/>
    <w:rsid w:val="00E6329A"/>
    <w:rsid w:val="00E703E0"/>
    <w:rsid w:val="00E70620"/>
    <w:rsid w:val="00E70703"/>
    <w:rsid w:val="00E71A74"/>
    <w:rsid w:val="00E74D05"/>
    <w:rsid w:val="00E75226"/>
    <w:rsid w:val="00E758EB"/>
    <w:rsid w:val="00E80035"/>
    <w:rsid w:val="00E8080A"/>
    <w:rsid w:val="00E82201"/>
    <w:rsid w:val="00E83C2E"/>
    <w:rsid w:val="00E84C78"/>
    <w:rsid w:val="00E869F0"/>
    <w:rsid w:val="00E92A6E"/>
    <w:rsid w:val="00E92CBE"/>
    <w:rsid w:val="00E93EEF"/>
    <w:rsid w:val="00E95079"/>
    <w:rsid w:val="00EA0554"/>
    <w:rsid w:val="00EA1FA5"/>
    <w:rsid w:val="00EA2187"/>
    <w:rsid w:val="00EA3AC1"/>
    <w:rsid w:val="00EA4572"/>
    <w:rsid w:val="00EA4ACC"/>
    <w:rsid w:val="00EA5757"/>
    <w:rsid w:val="00EA7668"/>
    <w:rsid w:val="00EB3071"/>
    <w:rsid w:val="00EB39CC"/>
    <w:rsid w:val="00EB4675"/>
    <w:rsid w:val="00EB4732"/>
    <w:rsid w:val="00EB52E8"/>
    <w:rsid w:val="00EB6ADA"/>
    <w:rsid w:val="00EC0CC8"/>
    <w:rsid w:val="00EC0EF5"/>
    <w:rsid w:val="00EC12C3"/>
    <w:rsid w:val="00EC3ABA"/>
    <w:rsid w:val="00EC69A1"/>
    <w:rsid w:val="00EC7CF7"/>
    <w:rsid w:val="00ED163E"/>
    <w:rsid w:val="00ED1A46"/>
    <w:rsid w:val="00ED1B41"/>
    <w:rsid w:val="00ED3E25"/>
    <w:rsid w:val="00ED6614"/>
    <w:rsid w:val="00ED6F61"/>
    <w:rsid w:val="00EE14CF"/>
    <w:rsid w:val="00EE3162"/>
    <w:rsid w:val="00EE325F"/>
    <w:rsid w:val="00EE3321"/>
    <w:rsid w:val="00EF521F"/>
    <w:rsid w:val="00EF7CEF"/>
    <w:rsid w:val="00F01B19"/>
    <w:rsid w:val="00F04477"/>
    <w:rsid w:val="00F0797D"/>
    <w:rsid w:val="00F07F8F"/>
    <w:rsid w:val="00F10CC0"/>
    <w:rsid w:val="00F11B62"/>
    <w:rsid w:val="00F12B57"/>
    <w:rsid w:val="00F12F89"/>
    <w:rsid w:val="00F162DC"/>
    <w:rsid w:val="00F17056"/>
    <w:rsid w:val="00F17A6C"/>
    <w:rsid w:val="00F236DC"/>
    <w:rsid w:val="00F326CF"/>
    <w:rsid w:val="00F332DD"/>
    <w:rsid w:val="00F336A3"/>
    <w:rsid w:val="00F33CBF"/>
    <w:rsid w:val="00F3681F"/>
    <w:rsid w:val="00F41F80"/>
    <w:rsid w:val="00F432FB"/>
    <w:rsid w:val="00F443D9"/>
    <w:rsid w:val="00F44847"/>
    <w:rsid w:val="00F454B5"/>
    <w:rsid w:val="00F509FD"/>
    <w:rsid w:val="00F50FEE"/>
    <w:rsid w:val="00F554D0"/>
    <w:rsid w:val="00F56529"/>
    <w:rsid w:val="00F56DE0"/>
    <w:rsid w:val="00F62E1F"/>
    <w:rsid w:val="00F66E63"/>
    <w:rsid w:val="00F70209"/>
    <w:rsid w:val="00F77901"/>
    <w:rsid w:val="00F81DB0"/>
    <w:rsid w:val="00F820D7"/>
    <w:rsid w:val="00F831B7"/>
    <w:rsid w:val="00F839C6"/>
    <w:rsid w:val="00F867A0"/>
    <w:rsid w:val="00F87194"/>
    <w:rsid w:val="00F90BF2"/>
    <w:rsid w:val="00F91357"/>
    <w:rsid w:val="00F9169B"/>
    <w:rsid w:val="00F93946"/>
    <w:rsid w:val="00F94002"/>
    <w:rsid w:val="00F963DE"/>
    <w:rsid w:val="00F9787C"/>
    <w:rsid w:val="00F97915"/>
    <w:rsid w:val="00FA07C3"/>
    <w:rsid w:val="00FA0E7C"/>
    <w:rsid w:val="00FA1F2E"/>
    <w:rsid w:val="00FA58BF"/>
    <w:rsid w:val="00FB0585"/>
    <w:rsid w:val="00FB1DC0"/>
    <w:rsid w:val="00FB37B1"/>
    <w:rsid w:val="00FB3937"/>
    <w:rsid w:val="00FB7629"/>
    <w:rsid w:val="00FC3BD4"/>
    <w:rsid w:val="00FC449A"/>
    <w:rsid w:val="00FC5BE8"/>
    <w:rsid w:val="00FD0D86"/>
    <w:rsid w:val="00FD154C"/>
    <w:rsid w:val="00FD6FA8"/>
    <w:rsid w:val="00FD701F"/>
    <w:rsid w:val="00FE1943"/>
    <w:rsid w:val="00FE36AF"/>
    <w:rsid w:val="00FE5A21"/>
    <w:rsid w:val="00FE666D"/>
    <w:rsid w:val="00FE79FD"/>
    <w:rsid w:val="00FE7E74"/>
    <w:rsid w:val="00FF1434"/>
    <w:rsid w:val="00FF179C"/>
    <w:rsid w:val="00FF1F0E"/>
    <w:rsid w:val="00FF38C0"/>
    <w:rsid w:val="00FF448D"/>
    <w:rsid w:val="00FF60BF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"/>
    <w:qFormat/>
    <w:rsid w:val="002548EC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link w:val="20"/>
    <w:rsid w:val="002548EC"/>
    <w:pPr>
      <w:numPr>
        <w:ilvl w:val="1"/>
        <w:numId w:val="12"/>
      </w:num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1"/>
    </w:pPr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</w:rPr>
  </w:style>
  <w:style w:type="paragraph" w:styleId="3">
    <w:name w:val="heading 3"/>
    <w:basedOn w:val="a3"/>
    <w:next w:val="a3"/>
    <w:link w:val="30"/>
    <w:uiPriority w:val="9"/>
    <w:unhideWhenUsed/>
    <w:qFormat/>
    <w:rsid w:val="000E5167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semiHidden/>
    <w:unhideWhenUsed/>
    <w:qFormat/>
    <w:rsid w:val="00AA066E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semiHidden/>
    <w:unhideWhenUsed/>
    <w:qFormat/>
    <w:rsid w:val="00AA066E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3"/>
    <w:next w:val="a3"/>
    <w:link w:val="60"/>
    <w:semiHidden/>
    <w:unhideWhenUsed/>
    <w:qFormat/>
    <w:rsid w:val="00AA066E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AA066E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3"/>
    <w:next w:val="a3"/>
    <w:link w:val="80"/>
    <w:semiHidden/>
    <w:unhideWhenUsed/>
    <w:qFormat/>
    <w:rsid w:val="00AA066E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semiHidden/>
    <w:unhideWhenUsed/>
    <w:qFormat/>
    <w:rsid w:val="00AA066E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_подзагол"/>
    <w:basedOn w:val="a3"/>
    <w:qFormat/>
    <w:rsid w:val="00A1526C"/>
    <w:pPr>
      <w:spacing w:before="80" w:after="100" w:line="360" w:lineRule="auto"/>
      <w:ind w:left="-113"/>
    </w:pPr>
    <w:rPr>
      <w:rFonts w:ascii="Arial" w:eastAsia="Calibri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4"/>
    <w:link w:val="1"/>
    <w:uiPriority w:val="9"/>
    <w:rsid w:val="002548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TOC Heading"/>
    <w:basedOn w:val="1"/>
    <w:next w:val="a3"/>
    <w:uiPriority w:val="39"/>
    <w:unhideWhenUsed/>
    <w:qFormat/>
    <w:rsid w:val="002548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9">
    <w:name w:val="Balloon Text"/>
    <w:basedOn w:val="a3"/>
    <w:link w:val="aa"/>
    <w:uiPriority w:val="99"/>
    <w:semiHidden/>
    <w:unhideWhenUsed/>
    <w:rsid w:val="002548E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2548EC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3"/>
    <w:next w:val="a3"/>
    <w:autoRedefine/>
    <w:uiPriority w:val="39"/>
    <w:unhideWhenUsed/>
    <w:qFormat/>
    <w:rsid w:val="00D8139F"/>
    <w:pPr>
      <w:tabs>
        <w:tab w:val="left" w:pos="1290"/>
      </w:tabs>
      <w:spacing w:before="240" w:after="120"/>
    </w:pPr>
    <w:rPr>
      <w:rFonts w:ascii="Helvetica Neue" w:hAnsi="Helvetica Neue"/>
      <w:b/>
      <w:lang w:eastAsia="ja-JP"/>
    </w:rPr>
  </w:style>
  <w:style w:type="paragraph" w:styleId="21">
    <w:name w:val="toc 2"/>
    <w:basedOn w:val="a3"/>
    <w:next w:val="a3"/>
    <w:autoRedefine/>
    <w:uiPriority w:val="39"/>
    <w:unhideWhenUsed/>
    <w:qFormat/>
    <w:rsid w:val="00D8139F"/>
    <w:rPr>
      <w:b/>
      <w:smallCaps/>
      <w:sz w:val="22"/>
      <w:szCs w:val="22"/>
    </w:rPr>
  </w:style>
  <w:style w:type="paragraph" w:styleId="31">
    <w:name w:val="toc 3"/>
    <w:basedOn w:val="a3"/>
    <w:next w:val="a3"/>
    <w:autoRedefine/>
    <w:uiPriority w:val="39"/>
    <w:unhideWhenUsed/>
    <w:qFormat/>
    <w:rsid w:val="00D8139F"/>
    <w:rPr>
      <w:smallCaps/>
      <w:sz w:val="22"/>
      <w:szCs w:val="22"/>
    </w:rPr>
  </w:style>
  <w:style w:type="paragraph" w:styleId="41">
    <w:name w:val="toc 4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51">
    <w:name w:val="toc 5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81">
    <w:name w:val="toc 8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2548EC"/>
    <w:rPr>
      <w:sz w:val="22"/>
      <w:szCs w:val="22"/>
    </w:rPr>
  </w:style>
  <w:style w:type="character" w:customStyle="1" w:styleId="20">
    <w:name w:val="Заголовок 2 Знак"/>
    <w:basedOn w:val="a4"/>
    <w:link w:val="2"/>
    <w:rsid w:val="002548EC"/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</w:rPr>
  </w:style>
  <w:style w:type="paragraph" w:customStyle="1" w:styleId="ab">
    <w:name w:val="Текстовый блок"/>
    <w:rsid w:val="002548EC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styleId="ac">
    <w:name w:val="Subtitle"/>
    <w:next w:val="a3"/>
    <w:link w:val="ad"/>
    <w:qFormat/>
    <w:rsid w:val="002548E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character" w:customStyle="1" w:styleId="ad">
    <w:name w:val="Подзаголовок Знак"/>
    <w:basedOn w:val="a4"/>
    <w:link w:val="ac"/>
    <w:rsid w:val="002548EC"/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numbering" w:customStyle="1" w:styleId="a">
    <w:name w:val="С числами"/>
    <w:rsid w:val="002548EC"/>
    <w:pPr>
      <w:numPr>
        <w:numId w:val="1"/>
      </w:numPr>
    </w:pPr>
  </w:style>
  <w:style w:type="paragraph" w:styleId="ae">
    <w:name w:val="footer"/>
    <w:basedOn w:val="a3"/>
    <w:link w:val="af"/>
    <w:uiPriority w:val="99"/>
    <w:unhideWhenUsed/>
    <w:rsid w:val="002548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548EC"/>
  </w:style>
  <w:style w:type="character" w:styleId="af0">
    <w:name w:val="page number"/>
    <w:basedOn w:val="a4"/>
    <w:uiPriority w:val="99"/>
    <w:unhideWhenUsed/>
    <w:rsid w:val="002548EC"/>
  </w:style>
  <w:style w:type="paragraph" w:styleId="af1">
    <w:name w:val="header"/>
    <w:basedOn w:val="a3"/>
    <w:link w:val="af2"/>
    <w:uiPriority w:val="99"/>
    <w:unhideWhenUsed/>
    <w:rsid w:val="002548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4"/>
    <w:link w:val="af1"/>
    <w:uiPriority w:val="99"/>
    <w:rsid w:val="002548EC"/>
  </w:style>
  <w:style w:type="paragraph" w:customStyle="1" w:styleId="af3">
    <w:name w:val="Преамбула"/>
    <w:basedOn w:val="2"/>
    <w:uiPriority w:val="99"/>
    <w:qFormat/>
    <w:rsid w:val="00912585"/>
    <w:pPr>
      <w:spacing w:before="200" w:after="140" w:line="240" w:lineRule="auto"/>
    </w:pPr>
    <w:rPr>
      <w:rFonts w:ascii="Helvetica Neue Medium" w:hAnsi="Helvetica Neue Medium"/>
      <w:bCs/>
      <w:caps w:val="0"/>
      <w:spacing w:val="0"/>
      <w:sz w:val="24"/>
      <w:szCs w:val="24"/>
    </w:rPr>
  </w:style>
  <w:style w:type="paragraph" w:customStyle="1" w:styleId="af4">
    <w:name w:val="Основ текст"/>
    <w:basedOn w:val="ab"/>
    <w:qFormat/>
    <w:rsid w:val="00912585"/>
    <w:pPr>
      <w:spacing w:after="240" w:line="240" w:lineRule="auto"/>
      <w:jc w:val="both"/>
    </w:pPr>
    <w:rPr>
      <w:rFonts w:ascii="Helvetica Neue Thin" w:hAnsi="Helvetica Neue Thin"/>
      <w:sz w:val="24"/>
      <w:szCs w:val="24"/>
    </w:rPr>
  </w:style>
  <w:style w:type="paragraph" w:customStyle="1" w:styleId="af5">
    <w:name w:val="ЧАСТЬ"/>
    <w:next w:val="a3"/>
    <w:rsid w:val="0069604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</w:rPr>
  </w:style>
  <w:style w:type="paragraph" w:customStyle="1" w:styleId="12">
    <w:name w:val="1. Текст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f6">
    <w:name w:val="ГЛАВА"/>
    <w:next w:val="a3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before="480" w:after="140"/>
      <w:outlineLvl w:val="1"/>
    </w:pPr>
    <w:rPr>
      <w:rFonts w:ascii="Helvetica Neue" w:eastAsia="Arial Unicode MS" w:hAnsi="Helvetica Neue" w:cs="Arial Unicode MS"/>
      <w:b/>
      <w:bCs/>
      <w:caps/>
      <w:color w:val="357CA2"/>
      <w:bdr w:val="nil"/>
    </w:rPr>
  </w:style>
  <w:style w:type="paragraph" w:customStyle="1" w:styleId="af7">
    <w:name w:val="Статья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</w:rPr>
  </w:style>
  <w:style w:type="paragraph" w:customStyle="1" w:styleId="af8">
    <w:name w:val="ЧАСТЬ !"/>
    <w:basedOn w:val="af5"/>
    <w:qFormat/>
    <w:rsid w:val="00802B74"/>
    <w:rPr>
      <w:rFonts w:ascii="Helvetica Neue Medium" w:hAnsi="Helvetica Neue Medium"/>
    </w:rPr>
  </w:style>
  <w:style w:type="paragraph" w:customStyle="1" w:styleId="af9">
    <w:name w:val="статья"/>
    <w:basedOn w:val="af4"/>
    <w:qFormat/>
    <w:rsid w:val="00941759"/>
    <w:pPr>
      <w:jc w:val="left"/>
    </w:pPr>
    <w:rPr>
      <w:rFonts w:ascii="Helvetica Neue Medium" w:hAnsi="Helvetica Neue Medium"/>
    </w:rPr>
  </w:style>
  <w:style w:type="numbering" w:customStyle="1" w:styleId="13">
    <w:name w:val="С числами1"/>
    <w:rsid w:val="00143918"/>
  </w:style>
  <w:style w:type="paragraph" w:customStyle="1" w:styleId="a0">
    <w:name w:val="текст статьи"/>
    <w:basedOn w:val="a3"/>
    <w:uiPriority w:val="99"/>
    <w:qFormat/>
    <w:rsid w:val="0037027F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both"/>
    </w:pPr>
    <w:rPr>
      <w:rFonts w:ascii="Helvetica Neue Light" w:eastAsia="Helvetica Neue Light" w:hAnsi="Helvetica Neue Light" w:cs="Helvetica Neue Light"/>
      <w:bCs/>
      <w:color w:val="000000"/>
      <w:bdr w:val="nil"/>
    </w:rPr>
  </w:style>
  <w:style w:type="paragraph" w:customStyle="1" w:styleId="110">
    <w:name w:val="1.1. текст"/>
    <w:rsid w:val="00941759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</w:rPr>
  </w:style>
  <w:style w:type="paragraph" w:customStyle="1" w:styleId="afa">
    <w:name w:val="Статья!"/>
    <w:basedOn w:val="af4"/>
    <w:uiPriority w:val="99"/>
    <w:qFormat/>
    <w:rsid w:val="00941759"/>
    <w:pPr>
      <w:ind w:firstLine="426"/>
      <w:jc w:val="left"/>
    </w:pPr>
    <w:rPr>
      <w:rFonts w:ascii="Helvetica Neue Medium" w:hAnsi="Helvetica Neue Medium"/>
    </w:rPr>
  </w:style>
  <w:style w:type="paragraph" w:customStyle="1" w:styleId="afb">
    <w:name w:val="ГЛАВА!"/>
    <w:basedOn w:val="af3"/>
    <w:qFormat/>
    <w:rsid w:val="00941759"/>
    <w:pPr>
      <w:spacing w:after="240"/>
    </w:pPr>
  </w:style>
  <w:style w:type="numbering" w:styleId="111111">
    <w:name w:val="Outline List 2"/>
    <w:basedOn w:val="a6"/>
    <w:uiPriority w:val="99"/>
    <w:semiHidden/>
    <w:unhideWhenUsed/>
    <w:rsid w:val="00941759"/>
    <w:pPr>
      <w:numPr>
        <w:numId w:val="3"/>
      </w:numPr>
    </w:pPr>
  </w:style>
  <w:style w:type="paragraph" w:customStyle="1" w:styleId="afc">
    <w:name w:val="пзз"/>
    <w:basedOn w:val="a3"/>
    <w:link w:val="afd"/>
    <w:qFormat/>
    <w:rsid w:val="00941759"/>
    <w:pPr>
      <w:widowControl w:val="0"/>
      <w:spacing w:line="312" w:lineRule="auto"/>
      <w:ind w:left="709"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d">
    <w:name w:val="пзз Знак"/>
    <w:basedOn w:val="a4"/>
    <w:link w:val="afc"/>
    <w:rsid w:val="0094175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e">
    <w:name w:val="List Paragraph"/>
    <w:basedOn w:val="a3"/>
    <w:uiPriority w:val="99"/>
    <w:qFormat/>
    <w:rsid w:val="00625D6B"/>
    <w:pPr>
      <w:ind w:left="720"/>
      <w:contextualSpacing/>
    </w:pPr>
  </w:style>
  <w:style w:type="table" w:customStyle="1" w:styleId="TableNormal">
    <w:name w:val="Table Normal"/>
    <w:rsid w:val="000049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Стиль таблицы 1"/>
    <w:rsid w:val="000049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2">
    <w:name w:val="Стиль таблицы 2"/>
    <w:rsid w:val="000049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table" w:styleId="aff">
    <w:name w:val="Table Grid"/>
    <w:basedOn w:val="a5"/>
    <w:uiPriority w:val="59"/>
    <w:rsid w:val="003A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Document Map"/>
    <w:basedOn w:val="a3"/>
    <w:link w:val="aff1"/>
    <w:uiPriority w:val="99"/>
    <w:semiHidden/>
    <w:unhideWhenUsed/>
    <w:rsid w:val="00546E62"/>
    <w:rPr>
      <w:rFonts w:ascii="Lucida Grande CY" w:hAnsi="Lucida Grande CY" w:cs="Lucida Grande CY"/>
    </w:rPr>
  </w:style>
  <w:style w:type="character" w:customStyle="1" w:styleId="aff1">
    <w:name w:val="Схема документа Знак"/>
    <w:basedOn w:val="a4"/>
    <w:link w:val="aff0"/>
    <w:uiPriority w:val="99"/>
    <w:semiHidden/>
    <w:rsid w:val="00546E62"/>
    <w:rPr>
      <w:rFonts w:ascii="Lucida Grande CY" w:hAnsi="Lucida Grande CY" w:cs="Lucida Grande CY"/>
    </w:rPr>
  </w:style>
  <w:style w:type="paragraph" w:styleId="aff2">
    <w:name w:val="No Spacing"/>
    <w:link w:val="aff3"/>
    <w:uiPriority w:val="1"/>
    <w:qFormat/>
    <w:rsid w:val="00F326CF"/>
    <w:rPr>
      <w:sz w:val="22"/>
      <w:szCs w:val="22"/>
    </w:rPr>
  </w:style>
  <w:style w:type="character" w:customStyle="1" w:styleId="aff3">
    <w:name w:val="Без интервала Знак"/>
    <w:basedOn w:val="a4"/>
    <w:link w:val="aff2"/>
    <w:uiPriority w:val="1"/>
    <w:rsid w:val="00F326CF"/>
    <w:rPr>
      <w:sz w:val="22"/>
      <w:szCs w:val="22"/>
    </w:rPr>
  </w:style>
  <w:style w:type="character" w:styleId="aff4">
    <w:name w:val="Hyperlink"/>
    <w:basedOn w:val="a4"/>
    <w:uiPriority w:val="99"/>
    <w:unhideWhenUsed/>
    <w:rsid w:val="00BF6EFA"/>
    <w:rPr>
      <w:color w:val="0000FF" w:themeColor="hyperlink"/>
      <w:u w:val="single"/>
    </w:rPr>
  </w:style>
  <w:style w:type="paragraph" w:customStyle="1" w:styleId="aff5">
    <w:name w:val="Нормальный (таблица)"/>
    <w:basedOn w:val="a3"/>
    <w:next w:val="a3"/>
    <w:link w:val="aff6"/>
    <w:uiPriority w:val="99"/>
    <w:qFormat/>
    <w:rsid w:val="004A06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Таблицы (моноширинный)"/>
    <w:basedOn w:val="a3"/>
    <w:next w:val="a3"/>
    <w:uiPriority w:val="99"/>
    <w:rsid w:val="004A06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Гипертекстовая ссылка"/>
    <w:basedOn w:val="a4"/>
    <w:uiPriority w:val="99"/>
    <w:rsid w:val="004A0684"/>
    <w:rPr>
      <w:rFonts w:cs="Times New Roman"/>
      <w:b w:val="0"/>
      <w:color w:val="106BBE"/>
    </w:rPr>
  </w:style>
  <w:style w:type="paragraph" w:customStyle="1" w:styleId="aff9">
    <w:name w:val="Прижатый влево"/>
    <w:basedOn w:val="a3"/>
    <w:next w:val="a3"/>
    <w:uiPriority w:val="99"/>
    <w:rsid w:val="001B59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WW8Num6z6">
    <w:name w:val="WW8Num6z6"/>
    <w:rsid w:val="007C0D1D"/>
  </w:style>
  <w:style w:type="paragraph" w:customStyle="1" w:styleId="23">
    <w:name w:val="Подпункты2"/>
    <w:basedOn w:val="a3"/>
    <w:rsid w:val="007C0D1D"/>
    <w:pPr>
      <w:widowControl w:val="0"/>
      <w:tabs>
        <w:tab w:val="left" w:pos="723"/>
        <w:tab w:val="left" w:pos="2085"/>
      </w:tabs>
      <w:suppressAutoHyphens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24">
    <w:name w:val="Обычный2"/>
    <w:basedOn w:val="a3"/>
    <w:link w:val="25"/>
    <w:uiPriority w:val="99"/>
    <w:qFormat/>
    <w:rsid w:val="00346351"/>
    <w:pPr>
      <w:widowControl w:val="0"/>
      <w:spacing w:before="80" w:after="80" w:line="312" w:lineRule="auto"/>
      <w:ind w:firstLine="357"/>
      <w:jc w:val="both"/>
    </w:pPr>
    <w:rPr>
      <w:rFonts w:ascii="Arial" w:eastAsiaTheme="minorHAnsi" w:hAnsi="Arial"/>
      <w:sz w:val="20"/>
      <w:szCs w:val="22"/>
      <w:lang w:eastAsia="en-US"/>
    </w:rPr>
  </w:style>
  <w:style w:type="character" w:customStyle="1" w:styleId="25">
    <w:name w:val="Обычный2 Знак"/>
    <w:basedOn w:val="a4"/>
    <w:link w:val="24"/>
    <w:uiPriority w:val="99"/>
    <w:rsid w:val="00346351"/>
    <w:rPr>
      <w:rFonts w:ascii="Arial" w:eastAsiaTheme="minorHAnsi" w:hAnsi="Arial"/>
      <w:sz w:val="20"/>
      <w:szCs w:val="22"/>
      <w:lang w:eastAsia="en-US"/>
    </w:rPr>
  </w:style>
  <w:style w:type="paragraph" w:customStyle="1" w:styleId="affa">
    <w:name w:val="Таблица"/>
    <w:basedOn w:val="a3"/>
    <w:link w:val="affb"/>
    <w:uiPriority w:val="99"/>
    <w:qFormat/>
    <w:rsid w:val="00346351"/>
    <w:pPr>
      <w:widowControl w:val="0"/>
      <w:spacing w:before="60" w:after="60" w:line="276" w:lineRule="auto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affb">
    <w:name w:val="Таблица Знак"/>
    <w:basedOn w:val="a4"/>
    <w:link w:val="affa"/>
    <w:uiPriority w:val="99"/>
    <w:rsid w:val="00346351"/>
    <w:rPr>
      <w:rFonts w:ascii="Arial" w:eastAsiaTheme="minorHAnsi" w:hAnsi="Arial"/>
      <w:sz w:val="20"/>
      <w:szCs w:val="22"/>
      <w:lang w:val="en-US" w:eastAsia="en-US"/>
    </w:rPr>
  </w:style>
  <w:style w:type="paragraph" w:customStyle="1" w:styleId="ConsPlusNormal">
    <w:name w:val="ConsPlusNormal"/>
    <w:link w:val="ConsPlusNormal0"/>
    <w:qFormat/>
    <w:rsid w:val="00967D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ВРИ"/>
    <w:basedOn w:val="aff5"/>
    <w:link w:val="affd"/>
    <w:qFormat/>
    <w:rsid w:val="0007113F"/>
    <w:rPr>
      <w:rFonts w:eastAsiaTheme="minorHAnsi" w:cstheme="minorBidi"/>
      <w:sz w:val="22"/>
      <w:szCs w:val="22"/>
      <w:lang w:eastAsia="en-US"/>
    </w:rPr>
  </w:style>
  <w:style w:type="character" w:customStyle="1" w:styleId="affd">
    <w:name w:val="ВРИ Знак"/>
    <w:basedOn w:val="a4"/>
    <w:link w:val="affc"/>
    <w:rsid w:val="0007113F"/>
    <w:rPr>
      <w:rFonts w:ascii="Arial" w:eastAsiaTheme="minorHAnsi" w:hAnsi="Arial"/>
      <w:sz w:val="22"/>
      <w:szCs w:val="22"/>
      <w:lang w:eastAsia="en-US"/>
    </w:rPr>
  </w:style>
  <w:style w:type="paragraph" w:customStyle="1" w:styleId="ConsNormal">
    <w:name w:val="ConsNormal"/>
    <w:qFormat/>
    <w:rsid w:val="00E92CBE"/>
    <w:pPr>
      <w:widowControl w:val="0"/>
      <w:suppressAutoHyphens/>
      <w:ind w:right="19772" w:firstLine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Удалённый текст"/>
    <w:uiPriority w:val="99"/>
    <w:rsid w:val="0052727E"/>
    <w:rPr>
      <w:color w:val="000000"/>
      <w:shd w:val="clear" w:color="auto" w:fill="C4C413"/>
    </w:rPr>
  </w:style>
  <w:style w:type="paragraph" w:customStyle="1" w:styleId="a2">
    <w:name w:val="окс"/>
    <w:basedOn w:val="a3"/>
    <w:link w:val="afff"/>
    <w:qFormat/>
    <w:rsid w:val="00AA6B29"/>
    <w:pPr>
      <w:widowControl w:val="0"/>
      <w:numPr>
        <w:numId w:val="5"/>
      </w:numPr>
      <w:suppressAutoHyphens/>
      <w:jc w:val="both"/>
    </w:pPr>
    <w:rPr>
      <w:rFonts w:ascii="Arial" w:eastAsiaTheme="minorHAnsi" w:hAnsi="Arial"/>
      <w:sz w:val="22"/>
      <w:szCs w:val="22"/>
      <w:lang w:eastAsia="en-US"/>
    </w:rPr>
  </w:style>
  <w:style w:type="character" w:customStyle="1" w:styleId="afff">
    <w:name w:val="окс Знак"/>
    <w:basedOn w:val="a4"/>
    <w:link w:val="a2"/>
    <w:rsid w:val="00AA6B29"/>
    <w:rPr>
      <w:rFonts w:ascii="Arial" w:eastAsiaTheme="minorHAnsi" w:hAnsi="Arial"/>
      <w:sz w:val="22"/>
      <w:szCs w:val="22"/>
      <w:lang w:eastAsia="en-US"/>
    </w:rPr>
  </w:style>
  <w:style w:type="character" w:customStyle="1" w:styleId="ConsPlusNormal0">
    <w:name w:val="ConsPlusNormal Знак"/>
    <w:basedOn w:val="a4"/>
    <w:link w:val="ConsPlusNormal"/>
    <w:rsid w:val="007977A6"/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Постоянная часть *"/>
    <w:basedOn w:val="a3"/>
    <w:next w:val="a3"/>
    <w:uiPriority w:val="99"/>
    <w:rsid w:val="0057121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table" w:customStyle="1" w:styleId="32">
    <w:name w:val="Сетка таблицы3"/>
    <w:basedOn w:val="a5"/>
    <w:next w:val="aff"/>
    <w:uiPriority w:val="59"/>
    <w:rsid w:val="0034473F"/>
    <w:rPr>
      <w:rFonts w:eastAsia="Lucida Sans Unicode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itle"/>
    <w:basedOn w:val="a3"/>
    <w:next w:val="ac"/>
    <w:link w:val="15"/>
    <w:qFormat/>
    <w:rsid w:val="0034473F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15">
    <w:name w:val="Название Знак1"/>
    <w:basedOn w:val="a4"/>
    <w:link w:val="afff1"/>
    <w:rsid w:val="0034473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2">
    <w:name w:val="Не вступил в силу"/>
    <w:basedOn w:val="a4"/>
    <w:uiPriority w:val="99"/>
    <w:rsid w:val="00CD63BF"/>
    <w:rPr>
      <w:rFonts w:cs="Times New Roman"/>
      <w:b w:val="0"/>
      <w:color w:val="000000"/>
      <w:shd w:val="clear" w:color="auto" w:fill="D8EDE8"/>
    </w:rPr>
  </w:style>
  <w:style w:type="character" w:customStyle="1" w:styleId="WW-Absatz-Standardschriftart1">
    <w:name w:val="WW-Absatz-Standardschriftart1"/>
    <w:rsid w:val="00D93C48"/>
  </w:style>
  <w:style w:type="character" w:customStyle="1" w:styleId="afff3">
    <w:name w:val="Основной текст Знак"/>
    <w:rsid w:val="00FF1434"/>
    <w:rPr>
      <w:sz w:val="28"/>
      <w:szCs w:val="24"/>
      <w:lang w:val="ru-RU" w:eastAsia="ar-SA" w:bidi="ar-SA"/>
    </w:rPr>
  </w:style>
  <w:style w:type="paragraph" w:customStyle="1" w:styleId="afff4">
    <w:name w:val="Свободная форма"/>
    <w:rsid w:val="00E110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character" w:customStyle="1" w:styleId="30">
    <w:name w:val="Заголовок 3 Знак"/>
    <w:basedOn w:val="a4"/>
    <w:link w:val="3"/>
    <w:uiPriority w:val="9"/>
    <w:rsid w:val="000E51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Обычный 1"/>
    <w:basedOn w:val="a3"/>
    <w:link w:val="17"/>
    <w:qFormat/>
    <w:rsid w:val="000E5167"/>
    <w:pPr>
      <w:widowControl w:val="0"/>
      <w:spacing w:line="312" w:lineRule="auto"/>
      <w:ind w:firstLine="357"/>
      <w:jc w:val="both"/>
    </w:pPr>
    <w:rPr>
      <w:rFonts w:ascii="Arial" w:eastAsiaTheme="minorHAnsi" w:hAnsi="Arial"/>
      <w:sz w:val="20"/>
      <w:szCs w:val="22"/>
      <w:lang w:eastAsia="en-US"/>
    </w:rPr>
  </w:style>
  <w:style w:type="character" w:customStyle="1" w:styleId="17">
    <w:name w:val="Обычный 1 Знак"/>
    <w:basedOn w:val="a4"/>
    <w:link w:val="16"/>
    <w:rsid w:val="000E5167"/>
    <w:rPr>
      <w:rFonts w:ascii="Arial" w:eastAsiaTheme="minorHAnsi" w:hAnsi="Arial"/>
      <w:sz w:val="20"/>
      <w:szCs w:val="22"/>
      <w:lang w:eastAsia="en-US"/>
    </w:rPr>
  </w:style>
  <w:style w:type="character" w:customStyle="1" w:styleId="afff5">
    <w:name w:val="Цветовое выделение"/>
    <w:uiPriority w:val="99"/>
    <w:rsid w:val="000E5167"/>
    <w:rPr>
      <w:b/>
      <w:bCs/>
      <w:color w:val="26282F"/>
    </w:rPr>
  </w:style>
  <w:style w:type="paragraph" w:customStyle="1" w:styleId="afff6">
    <w:name w:val="Информация об изменениях"/>
    <w:basedOn w:val="a3"/>
    <w:next w:val="a3"/>
    <w:uiPriority w:val="99"/>
    <w:rsid w:val="000E516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ff7">
    <w:name w:val="Подзаголовок для информации об изменениях"/>
    <w:basedOn w:val="a3"/>
    <w:next w:val="a3"/>
    <w:uiPriority w:val="99"/>
    <w:rsid w:val="000E51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customStyle="1" w:styleId="aff6">
    <w:name w:val="Нормальный (таблица) Знак"/>
    <w:basedOn w:val="a4"/>
    <w:link w:val="aff5"/>
    <w:uiPriority w:val="99"/>
    <w:rsid w:val="000E5167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4"/>
    <w:rsid w:val="00FC5BE8"/>
  </w:style>
  <w:style w:type="paragraph" w:styleId="afff8">
    <w:name w:val="Normal (Web)"/>
    <w:basedOn w:val="a3"/>
    <w:uiPriority w:val="99"/>
    <w:semiHidden/>
    <w:unhideWhenUsed/>
    <w:rsid w:val="00FC5B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7927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">
    <w:name w:val="S_Обычный Знак"/>
    <w:link w:val="S0"/>
    <w:locked/>
    <w:rsid w:val="007B21B9"/>
    <w:rPr>
      <w:rFonts w:ascii="Times New Roman" w:eastAsia="Times New Roman" w:hAnsi="Times New Roman" w:cs="Times New Roman"/>
      <w:w w:val="109"/>
      <w:lang w:val="x-none" w:eastAsia="x-none"/>
    </w:rPr>
  </w:style>
  <w:style w:type="paragraph" w:customStyle="1" w:styleId="S0">
    <w:name w:val="S_Обычный"/>
    <w:basedOn w:val="a3"/>
    <w:link w:val="S"/>
    <w:qFormat/>
    <w:rsid w:val="007B21B9"/>
    <w:pPr>
      <w:tabs>
        <w:tab w:val="num" w:pos="108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w w:val="109"/>
      <w:lang w:val="x-none" w:eastAsia="x-none"/>
    </w:rPr>
  </w:style>
  <w:style w:type="character" w:customStyle="1" w:styleId="18">
    <w:name w:val="Основной шрифт абзаца1"/>
    <w:rsid w:val="006E4642"/>
  </w:style>
  <w:style w:type="character" w:customStyle="1" w:styleId="afff9">
    <w:name w:val="текст Знак"/>
    <w:link w:val="afffa"/>
    <w:locked/>
    <w:rsid w:val="006E4642"/>
    <w:rPr>
      <w:rFonts w:ascii="Times New Roman" w:hAnsi="Times New Roman" w:cs="Times New Roman"/>
      <w:lang w:eastAsia="en-US"/>
    </w:rPr>
  </w:style>
  <w:style w:type="paragraph" w:customStyle="1" w:styleId="afffa">
    <w:name w:val="текст"/>
    <w:basedOn w:val="a3"/>
    <w:link w:val="afff9"/>
    <w:qFormat/>
    <w:rsid w:val="006E4642"/>
    <w:pPr>
      <w:ind w:firstLine="709"/>
      <w:jc w:val="both"/>
    </w:pPr>
    <w:rPr>
      <w:rFonts w:ascii="Times New Roman" w:hAnsi="Times New Roman" w:cs="Times New Roman"/>
      <w:lang w:eastAsia="en-US"/>
    </w:rPr>
  </w:style>
  <w:style w:type="character" w:customStyle="1" w:styleId="afffb">
    <w:name w:val="Стиль П Знак"/>
    <w:link w:val="afffc"/>
    <w:locked/>
    <w:rsid w:val="00572242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c">
    <w:name w:val="Стиль П"/>
    <w:basedOn w:val="a3"/>
    <w:link w:val="afffb"/>
    <w:qFormat/>
    <w:rsid w:val="00572242"/>
    <w:pPr>
      <w:spacing w:after="160" w:line="25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d">
    <w:name w:val="Маркированный список Знак"/>
    <w:link w:val="afffe"/>
    <w:locked/>
    <w:rsid w:val="000F2F6D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styleId="afffe">
    <w:name w:val="List Bullet"/>
    <w:basedOn w:val="a3"/>
    <w:link w:val="afffd"/>
    <w:autoRedefine/>
    <w:unhideWhenUsed/>
    <w:rsid w:val="000F2F6D"/>
    <w:pPr>
      <w:shd w:val="clear" w:color="auto" w:fill="FFFFFF"/>
      <w:autoSpaceDE w:val="0"/>
      <w:autoSpaceDN w:val="0"/>
      <w:adjustRightInd w:val="0"/>
      <w:spacing w:before="120"/>
      <w:ind w:right="-28" w:firstLine="40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26">
    <w:name w:val="Стиль2 Знак"/>
    <w:basedOn w:val="a4"/>
    <w:link w:val="27"/>
    <w:locked/>
    <w:rsid w:val="0071389F"/>
    <w:rPr>
      <w:rFonts w:ascii="Times New Roman" w:hAnsi="Times New Roman" w:cs="Times New Roman"/>
      <w:bCs/>
      <w:lang w:eastAsia="en-US"/>
    </w:rPr>
  </w:style>
  <w:style w:type="paragraph" w:customStyle="1" w:styleId="27">
    <w:name w:val="Стиль2"/>
    <w:basedOn w:val="a3"/>
    <w:link w:val="26"/>
    <w:qFormat/>
    <w:rsid w:val="0071389F"/>
    <w:pPr>
      <w:jc w:val="both"/>
    </w:pPr>
    <w:rPr>
      <w:rFonts w:ascii="Times New Roman" w:hAnsi="Times New Roman" w:cs="Times New Roman"/>
      <w:bCs/>
      <w:lang w:eastAsia="en-US"/>
    </w:rPr>
  </w:style>
  <w:style w:type="table" w:customStyle="1" w:styleId="-11">
    <w:name w:val="Таблица-сетка 1 светлая1"/>
    <w:basedOn w:val="a5"/>
    <w:uiPriority w:val="46"/>
    <w:rsid w:val="0071389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Заголовок 4 Знак"/>
    <w:basedOn w:val="a4"/>
    <w:link w:val="4"/>
    <w:semiHidden/>
    <w:rsid w:val="00AA06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4"/>
    <w:link w:val="5"/>
    <w:semiHidden/>
    <w:rsid w:val="00AA06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4"/>
    <w:link w:val="6"/>
    <w:semiHidden/>
    <w:rsid w:val="00AA0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4"/>
    <w:link w:val="7"/>
    <w:semiHidden/>
    <w:rsid w:val="00AA0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4"/>
    <w:link w:val="8"/>
    <w:semiHidden/>
    <w:rsid w:val="00AA06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semiHidden/>
    <w:rsid w:val="00AA06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semiHidden/>
    <w:unhideWhenUsed/>
    <w:rsid w:val="00AA066E"/>
    <w:pPr>
      <w:numPr>
        <w:numId w:val="12"/>
      </w:numPr>
    </w:pPr>
  </w:style>
  <w:style w:type="character" w:customStyle="1" w:styleId="33">
    <w:name w:val="Заголовок3 Знак"/>
    <w:link w:val="34"/>
    <w:locked/>
    <w:rsid w:val="00BA54AC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34">
    <w:name w:val="Заголовок3"/>
    <w:basedOn w:val="3"/>
    <w:link w:val="33"/>
    <w:qFormat/>
    <w:rsid w:val="00BA54AC"/>
    <w:pPr>
      <w:keepLines w:val="0"/>
      <w:widowControl w:val="0"/>
      <w:numPr>
        <w:ilvl w:val="0"/>
        <w:numId w:val="0"/>
      </w:numPr>
      <w:suppressAutoHyphens/>
      <w:spacing w:before="360" w:after="240"/>
      <w:ind w:firstLine="709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affff">
    <w:basedOn w:val="a3"/>
    <w:next w:val="ac"/>
    <w:link w:val="affff0"/>
    <w:qFormat/>
    <w:rsid w:val="00574E0D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f0">
    <w:name w:val="Название Знак"/>
    <w:link w:val="affff"/>
    <w:rsid w:val="00574E0D"/>
    <w:rPr>
      <w:rFonts w:ascii="Times New Roman" w:eastAsia="Times New Roman" w:hAnsi="Times New Roman" w:cs="Times New Roman"/>
      <w:szCs w:val="20"/>
      <w:lang w:eastAsia="ar-SA"/>
    </w:rPr>
  </w:style>
  <w:style w:type="paragraph" w:styleId="affff1">
    <w:name w:val="Body Text"/>
    <w:basedOn w:val="a3"/>
    <w:link w:val="19"/>
    <w:rsid w:val="00574E0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Основной текст Знак1"/>
    <w:basedOn w:val="a4"/>
    <w:link w:val="affff1"/>
    <w:rsid w:val="00574E0D"/>
    <w:rPr>
      <w:rFonts w:ascii="Times New Roman" w:eastAsia="Times New Roman" w:hAnsi="Times New Roman" w:cs="Times New Roman"/>
      <w:sz w:val="28"/>
      <w:szCs w:val="20"/>
    </w:rPr>
  </w:style>
  <w:style w:type="paragraph" w:styleId="35">
    <w:name w:val="Body Text 3"/>
    <w:basedOn w:val="a3"/>
    <w:link w:val="36"/>
    <w:rsid w:val="00574E0D"/>
    <w:pPr>
      <w:ind w:right="174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36">
    <w:name w:val="Основной текст 3 Знак"/>
    <w:basedOn w:val="a4"/>
    <w:link w:val="35"/>
    <w:rsid w:val="00574E0D"/>
    <w:rPr>
      <w:rFonts w:ascii="Times New Roman" w:eastAsia="Times New Roman" w:hAnsi="Times New Roman" w:cs="Times New Roman"/>
      <w:b/>
      <w:sz w:val="28"/>
    </w:rPr>
  </w:style>
  <w:style w:type="character" w:customStyle="1" w:styleId="blk">
    <w:name w:val="blk"/>
    <w:rsid w:val="00574E0D"/>
  </w:style>
  <w:style w:type="character" w:customStyle="1" w:styleId="WW8Num1z0">
    <w:name w:val="WW8Num1z0"/>
    <w:rsid w:val="00574E0D"/>
    <w:rPr>
      <w:rFonts w:ascii="Symbol" w:hAnsi="Symbol"/>
    </w:rPr>
  </w:style>
  <w:style w:type="paragraph" w:customStyle="1" w:styleId="affff2">
    <w:name w:val="_Абзац ="/>
    <w:basedOn w:val="a3"/>
    <w:link w:val="affff3"/>
    <w:uiPriority w:val="99"/>
    <w:rsid w:val="009C0FB2"/>
    <w:pPr>
      <w:autoSpaceDE w:val="0"/>
      <w:autoSpaceDN w:val="0"/>
      <w:adjustRightInd w:val="0"/>
      <w:ind w:firstLine="709"/>
      <w:jc w:val="both"/>
    </w:pPr>
    <w:rPr>
      <w:rFonts w:ascii="Times New Roman" w:eastAsia="MS Mincho" w:hAnsi="Times New Roman" w:cs="Times New Roman"/>
      <w:sz w:val="28"/>
      <w:szCs w:val="20"/>
      <w:lang w:val="x-none" w:eastAsia="x-none"/>
    </w:rPr>
  </w:style>
  <w:style w:type="character" w:customStyle="1" w:styleId="affff3">
    <w:name w:val="_Абзац = Знак"/>
    <w:link w:val="affff2"/>
    <w:uiPriority w:val="99"/>
    <w:locked/>
    <w:rsid w:val="009C0FB2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paragraph" w:styleId="affff4">
    <w:name w:val="caption"/>
    <w:basedOn w:val="a3"/>
    <w:next w:val="a3"/>
    <w:uiPriority w:val="35"/>
    <w:unhideWhenUsed/>
    <w:qFormat/>
    <w:rsid w:val="000E09E5"/>
    <w:pPr>
      <w:widowControl w:val="0"/>
      <w:spacing w:after="200"/>
    </w:pPr>
    <w:rPr>
      <w:rFonts w:ascii="Arial" w:eastAsiaTheme="minorHAnsi" w:hAnsi="Arial"/>
      <w:b/>
      <w:bCs/>
      <w:color w:val="4F81BD" w:themeColor="accent1"/>
      <w:sz w:val="18"/>
      <w:szCs w:val="18"/>
      <w:lang w:val="en-US" w:eastAsia="en-US"/>
    </w:rPr>
  </w:style>
  <w:style w:type="paragraph" w:customStyle="1" w:styleId="s1">
    <w:name w:val="s_1"/>
    <w:basedOn w:val="a3"/>
    <w:rsid w:val="008B7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"/>
    <w:qFormat/>
    <w:rsid w:val="002548EC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link w:val="20"/>
    <w:rsid w:val="002548EC"/>
    <w:pPr>
      <w:numPr>
        <w:ilvl w:val="1"/>
        <w:numId w:val="12"/>
      </w:num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1"/>
    </w:pPr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</w:rPr>
  </w:style>
  <w:style w:type="paragraph" w:styleId="3">
    <w:name w:val="heading 3"/>
    <w:basedOn w:val="a3"/>
    <w:next w:val="a3"/>
    <w:link w:val="30"/>
    <w:uiPriority w:val="9"/>
    <w:unhideWhenUsed/>
    <w:qFormat/>
    <w:rsid w:val="000E5167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semiHidden/>
    <w:unhideWhenUsed/>
    <w:qFormat/>
    <w:rsid w:val="00AA066E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semiHidden/>
    <w:unhideWhenUsed/>
    <w:qFormat/>
    <w:rsid w:val="00AA066E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3"/>
    <w:next w:val="a3"/>
    <w:link w:val="60"/>
    <w:semiHidden/>
    <w:unhideWhenUsed/>
    <w:qFormat/>
    <w:rsid w:val="00AA066E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AA066E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3"/>
    <w:next w:val="a3"/>
    <w:link w:val="80"/>
    <w:semiHidden/>
    <w:unhideWhenUsed/>
    <w:qFormat/>
    <w:rsid w:val="00AA066E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semiHidden/>
    <w:unhideWhenUsed/>
    <w:qFormat/>
    <w:rsid w:val="00AA066E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_подзагол"/>
    <w:basedOn w:val="a3"/>
    <w:qFormat/>
    <w:rsid w:val="00A1526C"/>
    <w:pPr>
      <w:spacing w:before="80" w:after="100" w:line="360" w:lineRule="auto"/>
      <w:ind w:left="-113"/>
    </w:pPr>
    <w:rPr>
      <w:rFonts w:ascii="Arial" w:eastAsia="Calibri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4"/>
    <w:link w:val="1"/>
    <w:uiPriority w:val="9"/>
    <w:rsid w:val="002548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TOC Heading"/>
    <w:basedOn w:val="1"/>
    <w:next w:val="a3"/>
    <w:uiPriority w:val="39"/>
    <w:unhideWhenUsed/>
    <w:qFormat/>
    <w:rsid w:val="002548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9">
    <w:name w:val="Balloon Text"/>
    <w:basedOn w:val="a3"/>
    <w:link w:val="aa"/>
    <w:uiPriority w:val="99"/>
    <w:semiHidden/>
    <w:unhideWhenUsed/>
    <w:rsid w:val="002548E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2548EC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3"/>
    <w:next w:val="a3"/>
    <w:autoRedefine/>
    <w:uiPriority w:val="39"/>
    <w:unhideWhenUsed/>
    <w:qFormat/>
    <w:rsid w:val="00D8139F"/>
    <w:pPr>
      <w:tabs>
        <w:tab w:val="left" w:pos="1290"/>
      </w:tabs>
      <w:spacing w:before="240" w:after="120"/>
    </w:pPr>
    <w:rPr>
      <w:rFonts w:ascii="Helvetica Neue" w:hAnsi="Helvetica Neue"/>
      <w:b/>
      <w:lang w:eastAsia="ja-JP"/>
    </w:rPr>
  </w:style>
  <w:style w:type="paragraph" w:styleId="21">
    <w:name w:val="toc 2"/>
    <w:basedOn w:val="a3"/>
    <w:next w:val="a3"/>
    <w:autoRedefine/>
    <w:uiPriority w:val="39"/>
    <w:unhideWhenUsed/>
    <w:qFormat/>
    <w:rsid w:val="00D8139F"/>
    <w:rPr>
      <w:b/>
      <w:smallCaps/>
      <w:sz w:val="22"/>
      <w:szCs w:val="22"/>
    </w:rPr>
  </w:style>
  <w:style w:type="paragraph" w:styleId="31">
    <w:name w:val="toc 3"/>
    <w:basedOn w:val="a3"/>
    <w:next w:val="a3"/>
    <w:autoRedefine/>
    <w:uiPriority w:val="39"/>
    <w:unhideWhenUsed/>
    <w:qFormat/>
    <w:rsid w:val="00D8139F"/>
    <w:rPr>
      <w:smallCaps/>
      <w:sz w:val="22"/>
      <w:szCs w:val="22"/>
    </w:rPr>
  </w:style>
  <w:style w:type="paragraph" w:styleId="41">
    <w:name w:val="toc 4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51">
    <w:name w:val="toc 5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81">
    <w:name w:val="toc 8"/>
    <w:basedOn w:val="a3"/>
    <w:next w:val="a3"/>
    <w:autoRedefine/>
    <w:uiPriority w:val="39"/>
    <w:unhideWhenUsed/>
    <w:rsid w:val="002548EC"/>
    <w:rPr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2548EC"/>
    <w:rPr>
      <w:sz w:val="22"/>
      <w:szCs w:val="22"/>
    </w:rPr>
  </w:style>
  <w:style w:type="character" w:customStyle="1" w:styleId="20">
    <w:name w:val="Заголовок 2 Знак"/>
    <w:basedOn w:val="a4"/>
    <w:link w:val="2"/>
    <w:rsid w:val="002548EC"/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</w:rPr>
  </w:style>
  <w:style w:type="paragraph" w:customStyle="1" w:styleId="ab">
    <w:name w:val="Текстовый блок"/>
    <w:rsid w:val="002548EC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styleId="ac">
    <w:name w:val="Subtitle"/>
    <w:next w:val="a3"/>
    <w:link w:val="ad"/>
    <w:qFormat/>
    <w:rsid w:val="002548E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character" w:customStyle="1" w:styleId="ad">
    <w:name w:val="Подзаголовок Знак"/>
    <w:basedOn w:val="a4"/>
    <w:link w:val="ac"/>
    <w:rsid w:val="002548EC"/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numbering" w:customStyle="1" w:styleId="a">
    <w:name w:val="С числами"/>
    <w:rsid w:val="002548EC"/>
    <w:pPr>
      <w:numPr>
        <w:numId w:val="1"/>
      </w:numPr>
    </w:pPr>
  </w:style>
  <w:style w:type="paragraph" w:styleId="ae">
    <w:name w:val="footer"/>
    <w:basedOn w:val="a3"/>
    <w:link w:val="af"/>
    <w:uiPriority w:val="99"/>
    <w:unhideWhenUsed/>
    <w:rsid w:val="002548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548EC"/>
  </w:style>
  <w:style w:type="character" w:styleId="af0">
    <w:name w:val="page number"/>
    <w:basedOn w:val="a4"/>
    <w:uiPriority w:val="99"/>
    <w:unhideWhenUsed/>
    <w:rsid w:val="002548EC"/>
  </w:style>
  <w:style w:type="paragraph" w:styleId="af1">
    <w:name w:val="header"/>
    <w:basedOn w:val="a3"/>
    <w:link w:val="af2"/>
    <w:uiPriority w:val="99"/>
    <w:unhideWhenUsed/>
    <w:rsid w:val="002548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4"/>
    <w:link w:val="af1"/>
    <w:uiPriority w:val="99"/>
    <w:rsid w:val="002548EC"/>
  </w:style>
  <w:style w:type="paragraph" w:customStyle="1" w:styleId="af3">
    <w:name w:val="Преамбула"/>
    <w:basedOn w:val="2"/>
    <w:uiPriority w:val="99"/>
    <w:qFormat/>
    <w:rsid w:val="00912585"/>
    <w:pPr>
      <w:spacing w:before="200" w:after="140" w:line="240" w:lineRule="auto"/>
    </w:pPr>
    <w:rPr>
      <w:rFonts w:ascii="Helvetica Neue Medium" w:hAnsi="Helvetica Neue Medium"/>
      <w:bCs/>
      <w:caps w:val="0"/>
      <w:spacing w:val="0"/>
      <w:sz w:val="24"/>
      <w:szCs w:val="24"/>
    </w:rPr>
  </w:style>
  <w:style w:type="paragraph" w:customStyle="1" w:styleId="af4">
    <w:name w:val="Основ текст"/>
    <w:basedOn w:val="ab"/>
    <w:qFormat/>
    <w:rsid w:val="00912585"/>
    <w:pPr>
      <w:spacing w:after="240" w:line="240" w:lineRule="auto"/>
      <w:jc w:val="both"/>
    </w:pPr>
    <w:rPr>
      <w:rFonts w:ascii="Helvetica Neue Thin" w:hAnsi="Helvetica Neue Thin"/>
      <w:sz w:val="24"/>
      <w:szCs w:val="24"/>
    </w:rPr>
  </w:style>
  <w:style w:type="paragraph" w:customStyle="1" w:styleId="af5">
    <w:name w:val="ЧАСТЬ"/>
    <w:next w:val="a3"/>
    <w:rsid w:val="0069604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</w:rPr>
  </w:style>
  <w:style w:type="paragraph" w:customStyle="1" w:styleId="12">
    <w:name w:val="1. Текст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f6">
    <w:name w:val="ГЛАВА"/>
    <w:next w:val="a3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before="480" w:after="140"/>
      <w:outlineLvl w:val="1"/>
    </w:pPr>
    <w:rPr>
      <w:rFonts w:ascii="Helvetica Neue" w:eastAsia="Arial Unicode MS" w:hAnsi="Helvetica Neue" w:cs="Arial Unicode MS"/>
      <w:b/>
      <w:bCs/>
      <w:caps/>
      <w:color w:val="357CA2"/>
      <w:bdr w:val="nil"/>
    </w:rPr>
  </w:style>
  <w:style w:type="paragraph" w:customStyle="1" w:styleId="af7">
    <w:name w:val="Статья"/>
    <w:rsid w:val="0069604D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</w:rPr>
  </w:style>
  <w:style w:type="paragraph" w:customStyle="1" w:styleId="af8">
    <w:name w:val="ЧАСТЬ !"/>
    <w:basedOn w:val="af5"/>
    <w:qFormat/>
    <w:rsid w:val="00802B74"/>
    <w:rPr>
      <w:rFonts w:ascii="Helvetica Neue Medium" w:hAnsi="Helvetica Neue Medium"/>
    </w:rPr>
  </w:style>
  <w:style w:type="paragraph" w:customStyle="1" w:styleId="af9">
    <w:name w:val="статья"/>
    <w:basedOn w:val="af4"/>
    <w:qFormat/>
    <w:rsid w:val="00941759"/>
    <w:pPr>
      <w:jc w:val="left"/>
    </w:pPr>
    <w:rPr>
      <w:rFonts w:ascii="Helvetica Neue Medium" w:hAnsi="Helvetica Neue Medium"/>
    </w:rPr>
  </w:style>
  <w:style w:type="numbering" w:customStyle="1" w:styleId="13">
    <w:name w:val="С числами1"/>
    <w:rsid w:val="00143918"/>
  </w:style>
  <w:style w:type="paragraph" w:customStyle="1" w:styleId="a0">
    <w:name w:val="текст статьи"/>
    <w:basedOn w:val="a3"/>
    <w:uiPriority w:val="99"/>
    <w:qFormat/>
    <w:rsid w:val="0037027F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both"/>
    </w:pPr>
    <w:rPr>
      <w:rFonts w:ascii="Helvetica Neue Light" w:eastAsia="Helvetica Neue Light" w:hAnsi="Helvetica Neue Light" w:cs="Helvetica Neue Light"/>
      <w:bCs/>
      <w:color w:val="000000"/>
      <w:bdr w:val="nil"/>
    </w:rPr>
  </w:style>
  <w:style w:type="paragraph" w:customStyle="1" w:styleId="110">
    <w:name w:val="1.1. текст"/>
    <w:rsid w:val="00941759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</w:rPr>
  </w:style>
  <w:style w:type="paragraph" w:customStyle="1" w:styleId="afa">
    <w:name w:val="Статья!"/>
    <w:basedOn w:val="af4"/>
    <w:uiPriority w:val="99"/>
    <w:qFormat/>
    <w:rsid w:val="00941759"/>
    <w:pPr>
      <w:ind w:firstLine="426"/>
      <w:jc w:val="left"/>
    </w:pPr>
    <w:rPr>
      <w:rFonts w:ascii="Helvetica Neue Medium" w:hAnsi="Helvetica Neue Medium"/>
    </w:rPr>
  </w:style>
  <w:style w:type="paragraph" w:customStyle="1" w:styleId="afb">
    <w:name w:val="ГЛАВА!"/>
    <w:basedOn w:val="af3"/>
    <w:qFormat/>
    <w:rsid w:val="00941759"/>
    <w:pPr>
      <w:spacing w:after="240"/>
    </w:pPr>
  </w:style>
  <w:style w:type="numbering" w:styleId="111111">
    <w:name w:val="Outline List 2"/>
    <w:basedOn w:val="a6"/>
    <w:uiPriority w:val="99"/>
    <w:semiHidden/>
    <w:unhideWhenUsed/>
    <w:rsid w:val="00941759"/>
    <w:pPr>
      <w:numPr>
        <w:numId w:val="3"/>
      </w:numPr>
    </w:pPr>
  </w:style>
  <w:style w:type="paragraph" w:customStyle="1" w:styleId="afc">
    <w:name w:val="пзз"/>
    <w:basedOn w:val="a3"/>
    <w:link w:val="afd"/>
    <w:qFormat/>
    <w:rsid w:val="00941759"/>
    <w:pPr>
      <w:widowControl w:val="0"/>
      <w:spacing w:line="312" w:lineRule="auto"/>
      <w:ind w:left="709"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d">
    <w:name w:val="пзз Знак"/>
    <w:basedOn w:val="a4"/>
    <w:link w:val="afc"/>
    <w:rsid w:val="0094175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e">
    <w:name w:val="List Paragraph"/>
    <w:basedOn w:val="a3"/>
    <w:uiPriority w:val="99"/>
    <w:qFormat/>
    <w:rsid w:val="00625D6B"/>
    <w:pPr>
      <w:ind w:left="720"/>
      <w:contextualSpacing/>
    </w:pPr>
  </w:style>
  <w:style w:type="table" w:customStyle="1" w:styleId="TableNormal">
    <w:name w:val="Table Normal"/>
    <w:rsid w:val="000049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Стиль таблицы 1"/>
    <w:rsid w:val="000049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2">
    <w:name w:val="Стиль таблицы 2"/>
    <w:rsid w:val="000049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table" w:styleId="aff">
    <w:name w:val="Table Grid"/>
    <w:basedOn w:val="a5"/>
    <w:uiPriority w:val="59"/>
    <w:rsid w:val="003A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Document Map"/>
    <w:basedOn w:val="a3"/>
    <w:link w:val="aff1"/>
    <w:uiPriority w:val="99"/>
    <w:semiHidden/>
    <w:unhideWhenUsed/>
    <w:rsid w:val="00546E62"/>
    <w:rPr>
      <w:rFonts w:ascii="Lucida Grande CY" w:hAnsi="Lucida Grande CY" w:cs="Lucida Grande CY"/>
    </w:rPr>
  </w:style>
  <w:style w:type="character" w:customStyle="1" w:styleId="aff1">
    <w:name w:val="Схема документа Знак"/>
    <w:basedOn w:val="a4"/>
    <w:link w:val="aff0"/>
    <w:uiPriority w:val="99"/>
    <w:semiHidden/>
    <w:rsid w:val="00546E62"/>
    <w:rPr>
      <w:rFonts w:ascii="Lucida Grande CY" w:hAnsi="Lucida Grande CY" w:cs="Lucida Grande CY"/>
    </w:rPr>
  </w:style>
  <w:style w:type="paragraph" w:styleId="aff2">
    <w:name w:val="No Spacing"/>
    <w:link w:val="aff3"/>
    <w:uiPriority w:val="1"/>
    <w:qFormat/>
    <w:rsid w:val="00F326CF"/>
    <w:rPr>
      <w:sz w:val="22"/>
      <w:szCs w:val="22"/>
    </w:rPr>
  </w:style>
  <w:style w:type="character" w:customStyle="1" w:styleId="aff3">
    <w:name w:val="Без интервала Знак"/>
    <w:basedOn w:val="a4"/>
    <w:link w:val="aff2"/>
    <w:uiPriority w:val="1"/>
    <w:rsid w:val="00F326CF"/>
    <w:rPr>
      <w:sz w:val="22"/>
      <w:szCs w:val="22"/>
    </w:rPr>
  </w:style>
  <w:style w:type="character" w:styleId="aff4">
    <w:name w:val="Hyperlink"/>
    <w:basedOn w:val="a4"/>
    <w:uiPriority w:val="99"/>
    <w:unhideWhenUsed/>
    <w:rsid w:val="00BF6EFA"/>
    <w:rPr>
      <w:color w:val="0000FF" w:themeColor="hyperlink"/>
      <w:u w:val="single"/>
    </w:rPr>
  </w:style>
  <w:style w:type="paragraph" w:customStyle="1" w:styleId="aff5">
    <w:name w:val="Нормальный (таблица)"/>
    <w:basedOn w:val="a3"/>
    <w:next w:val="a3"/>
    <w:link w:val="aff6"/>
    <w:uiPriority w:val="99"/>
    <w:qFormat/>
    <w:rsid w:val="004A06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Таблицы (моноширинный)"/>
    <w:basedOn w:val="a3"/>
    <w:next w:val="a3"/>
    <w:uiPriority w:val="99"/>
    <w:rsid w:val="004A06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Гипертекстовая ссылка"/>
    <w:basedOn w:val="a4"/>
    <w:uiPriority w:val="99"/>
    <w:rsid w:val="004A0684"/>
    <w:rPr>
      <w:rFonts w:cs="Times New Roman"/>
      <w:b w:val="0"/>
      <w:color w:val="106BBE"/>
    </w:rPr>
  </w:style>
  <w:style w:type="paragraph" w:customStyle="1" w:styleId="aff9">
    <w:name w:val="Прижатый влево"/>
    <w:basedOn w:val="a3"/>
    <w:next w:val="a3"/>
    <w:uiPriority w:val="99"/>
    <w:rsid w:val="001B59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WW8Num6z6">
    <w:name w:val="WW8Num6z6"/>
    <w:rsid w:val="007C0D1D"/>
  </w:style>
  <w:style w:type="paragraph" w:customStyle="1" w:styleId="23">
    <w:name w:val="Подпункты2"/>
    <w:basedOn w:val="a3"/>
    <w:rsid w:val="007C0D1D"/>
    <w:pPr>
      <w:widowControl w:val="0"/>
      <w:tabs>
        <w:tab w:val="left" w:pos="723"/>
        <w:tab w:val="left" w:pos="2085"/>
      </w:tabs>
      <w:suppressAutoHyphens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24">
    <w:name w:val="Обычный2"/>
    <w:basedOn w:val="a3"/>
    <w:link w:val="25"/>
    <w:uiPriority w:val="99"/>
    <w:qFormat/>
    <w:rsid w:val="00346351"/>
    <w:pPr>
      <w:widowControl w:val="0"/>
      <w:spacing w:before="80" w:after="80" w:line="312" w:lineRule="auto"/>
      <w:ind w:firstLine="357"/>
      <w:jc w:val="both"/>
    </w:pPr>
    <w:rPr>
      <w:rFonts w:ascii="Arial" w:eastAsiaTheme="minorHAnsi" w:hAnsi="Arial"/>
      <w:sz w:val="20"/>
      <w:szCs w:val="22"/>
      <w:lang w:eastAsia="en-US"/>
    </w:rPr>
  </w:style>
  <w:style w:type="character" w:customStyle="1" w:styleId="25">
    <w:name w:val="Обычный2 Знак"/>
    <w:basedOn w:val="a4"/>
    <w:link w:val="24"/>
    <w:uiPriority w:val="99"/>
    <w:rsid w:val="00346351"/>
    <w:rPr>
      <w:rFonts w:ascii="Arial" w:eastAsiaTheme="minorHAnsi" w:hAnsi="Arial"/>
      <w:sz w:val="20"/>
      <w:szCs w:val="22"/>
      <w:lang w:eastAsia="en-US"/>
    </w:rPr>
  </w:style>
  <w:style w:type="paragraph" w:customStyle="1" w:styleId="affa">
    <w:name w:val="Таблица"/>
    <w:basedOn w:val="a3"/>
    <w:link w:val="affb"/>
    <w:uiPriority w:val="99"/>
    <w:qFormat/>
    <w:rsid w:val="00346351"/>
    <w:pPr>
      <w:widowControl w:val="0"/>
      <w:spacing w:before="60" w:after="60" w:line="276" w:lineRule="auto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affb">
    <w:name w:val="Таблица Знак"/>
    <w:basedOn w:val="a4"/>
    <w:link w:val="affa"/>
    <w:uiPriority w:val="99"/>
    <w:rsid w:val="00346351"/>
    <w:rPr>
      <w:rFonts w:ascii="Arial" w:eastAsiaTheme="minorHAnsi" w:hAnsi="Arial"/>
      <w:sz w:val="20"/>
      <w:szCs w:val="22"/>
      <w:lang w:val="en-US" w:eastAsia="en-US"/>
    </w:rPr>
  </w:style>
  <w:style w:type="paragraph" w:customStyle="1" w:styleId="ConsPlusNormal">
    <w:name w:val="ConsPlusNormal"/>
    <w:link w:val="ConsPlusNormal0"/>
    <w:qFormat/>
    <w:rsid w:val="00967D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ВРИ"/>
    <w:basedOn w:val="aff5"/>
    <w:link w:val="affd"/>
    <w:qFormat/>
    <w:rsid w:val="0007113F"/>
    <w:rPr>
      <w:rFonts w:eastAsiaTheme="minorHAnsi" w:cstheme="minorBidi"/>
      <w:sz w:val="22"/>
      <w:szCs w:val="22"/>
      <w:lang w:eastAsia="en-US"/>
    </w:rPr>
  </w:style>
  <w:style w:type="character" w:customStyle="1" w:styleId="affd">
    <w:name w:val="ВРИ Знак"/>
    <w:basedOn w:val="a4"/>
    <w:link w:val="affc"/>
    <w:rsid w:val="0007113F"/>
    <w:rPr>
      <w:rFonts w:ascii="Arial" w:eastAsiaTheme="minorHAnsi" w:hAnsi="Arial"/>
      <w:sz w:val="22"/>
      <w:szCs w:val="22"/>
      <w:lang w:eastAsia="en-US"/>
    </w:rPr>
  </w:style>
  <w:style w:type="paragraph" w:customStyle="1" w:styleId="ConsNormal">
    <w:name w:val="ConsNormal"/>
    <w:qFormat/>
    <w:rsid w:val="00E92CBE"/>
    <w:pPr>
      <w:widowControl w:val="0"/>
      <w:suppressAutoHyphens/>
      <w:ind w:right="19772" w:firstLine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Удалённый текст"/>
    <w:uiPriority w:val="99"/>
    <w:rsid w:val="0052727E"/>
    <w:rPr>
      <w:color w:val="000000"/>
      <w:shd w:val="clear" w:color="auto" w:fill="C4C413"/>
    </w:rPr>
  </w:style>
  <w:style w:type="paragraph" w:customStyle="1" w:styleId="a2">
    <w:name w:val="окс"/>
    <w:basedOn w:val="a3"/>
    <w:link w:val="afff"/>
    <w:qFormat/>
    <w:rsid w:val="00AA6B29"/>
    <w:pPr>
      <w:widowControl w:val="0"/>
      <w:numPr>
        <w:numId w:val="5"/>
      </w:numPr>
      <w:suppressAutoHyphens/>
      <w:jc w:val="both"/>
    </w:pPr>
    <w:rPr>
      <w:rFonts w:ascii="Arial" w:eastAsiaTheme="minorHAnsi" w:hAnsi="Arial"/>
      <w:sz w:val="22"/>
      <w:szCs w:val="22"/>
      <w:lang w:eastAsia="en-US"/>
    </w:rPr>
  </w:style>
  <w:style w:type="character" w:customStyle="1" w:styleId="afff">
    <w:name w:val="окс Знак"/>
    <w:basedOn w:val="a4"/>
    <w:link w:val="a2"/>
    <w:rsid w:val="00AA6B29"/>
    <w:rPr>
      <w:rFonts w:ascii="Arial" w:eastAsiaTheme="minorHAnsi" w:hAnsi="Arial"/>
      <w:sz w:val="22"/>
      <w:szCs w:val="22"/>
      <w:lang w:eastAsia="en-US"/>
    </w:rPr>
  </w:style>
  <w:style w:type="character" w:customStyle="1" w:styleId="ConsPlusNormal0">
    <w:name w:val="ConsPlusNormal Знак"/>
    <w:basedOn w:val="a4"/>
    <w:link w:val="ConsPlusNormal"/>
    <w:rsid w:val="007977A6"/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Постоянная часть *"/>
    <w:basedOn w:val="a3"/>
    <w:next w:val="a3"/>
    <w:uiPriority w:val="99"/>
    <w:rsid w:val="0057121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table" w:customStyle="1" w:styleId="32">
    <w:name w:val="Сетка таблицы3"/>
    <w:basedOn w:val="a5"/>
    <w:next w:val="aff"/>
    <w:uiPriority w:val="59"/>
    <w:rsid w:val="0034473F"/>
    <w:rPr>
      <w:rFonts w:eastAsia="Lucida Sans Unicode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itle"/>
    <w:basedOn w:val="a3"/>
    <w:next w:val="ac"/>
    <w:link w:val="15"/>
    <w:qFormat/>
    <w:rsid w:val="0034473F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15">
    <w:name w:val="Название Знак1"/>
    <w:basedOn w:val="a4"/>
    <w:link w:val="afff1"/>
    <w:rsid w:val="0034473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2">
    <w:name w:val="Не вступил в силу"/>
    <w:basedOn w:val="a4"/>
    <w:uiPriority w:val="99"/>
    <w:rsid w:val="00CD63BF"/>
    <w:rPr>
      <w:rFonts w:cs="Times New Roman"/>
      <w:b w:val="0"/>
      <w:color w:val="000000"/>
      <w:shd w:val="clear" w:color="auto" w:fill="D8EDE8"/>
    </w:rPr>
  </w:style>
  <w:style w:type="character" w:customStyle="1" w:styleId="WW-Absatz-Standardschriftart1">
    <w:name w:val="WW-Absatz-Standardschriftart1"/>
    <w:rsid w:val="00D93C48"/>
  </w:style>
  <w:style w:type="character" w:customStyle="1" w:styleId="afff3">
    <w:name w:val="Основной текст Знак"/>
    <w:rsid w:val="00FF1434"/>
    <w:rPr>
      <w:sz w:val="28"/>
      <w:szCs w:val="24"/>
      <w:lang w:val="ru-RU" w:eastAsia="ar-SA" w:bidi="ar-SA"/>
    </w:rPr>
  </w:style>
  <w:style w:type="paragraph" w:customStyle="1" w:styleId="afff4">
    <w:name w:val="Свободная форма"/>
    <w:rsid w:val="00E110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character" w:customStyle="1" w:styleId="30">
    <w:name w:val="Заголовок 3 Знак"/>
    <w:basedOn w:val="a4"/>
    <w:link w:val="3"/>
    <w:uiPriority w:val="9"/>
    <w:rsid w:val="000E51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Обычный 1"/>
    <w:basedOn w:val="a3"/>
    <w:link w:val="17"/>
    <w:qFormat/>
    <w:rsid w:val="000E5167"/>
    <w:pPr>
      <w:widowControl w:val="0"/>
      <w:spacing w:line="312" w:lineRule="auto"/>
      <w:ind w:firstLine="357"/>
      <w:jc w:val="both"/>
    </w:pPr>
    <w:rPr>
      <w:rFonts w:ascii="Arial" w:eastAsiaTheme="minorHAnsi" w:hAnsi="Arial"/>
      <w:sz w:val="20"/>
      <w:szCs w:val="22"/>
      <w:lang w:eastAsia="en-US"/>
    </w:rPr>
  </w:style>
  <w:style w:type="character" w:customStyle="1" w:styleId="17">
    <w:name w:val="Обычный 1 Знак"/>
    <w:basedOn w:val="a4"/>
    <w:link w:val="16"/>
    <w:rsid w:val="000E5167"/>
    <w:rPr>
      <w:rFonts w:ascii="Arial" w:eastAsiaTheme="minorHAnsi" w:hAnsi="Arial"/>
      <w:sz w:val="20"/>
      <w:szCs w:val="22"/>
      <w:lang w:eastAsia="en-US"/>
    </w:rPr>
  </w:style>
  <w:style w:type="character" w:customStyle="1" w:styleId="afff5">
    <w:name w:val="Цветовое выделение"/>
    <w:uiPriority w:val="99"/>
    <w:rsid w:val="000E5167"/>
    <w:rPr>
      <w:b/>
      <w:bCs/>
      <w:color w:val="26282F"/>
    </w:rPr>
  </w:style>
  <w:style w:type="paragraph" w:customStyle="1" w:styleId="afff6">
    <w:name w:val="Информация об изменениях"/>
    <w:basedOn w:val="a3"/>
    <w:next w:val="a3"/>
    <w:uiPriority w:val="99"/>
    <w:rsid w:val="000E516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ff7">
    <w:name w:val="Подзаголовок для информации об изменениях"/>
    <w:basedOn w:val="a3"/>
    <w:next w:val="a3"/>
    <w:uiPriority w:val="99"/>
    <w:rsid w:val="000E51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customStyle="1" w:styleId="aff6">
    <w:name w:val="Нормальный (таблица) Знак"/>
    <w:basedOn w:val="a4"/>
    <w:link w:val="aff5"/>
    <w:uiPriority w:val="99"/>
    <w:rsid w:val="000E5167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4"/>
    <w:rsid w:val="00FC5BE8"/>
  </w:style>
  <w:style w:type="paragraph" w:styleId="afff8">
    <w:name w:val="Normal (Web)"/>
    <w:basedOn w:val="a3"/>
    <w:uiPriority w:val="99"/>
    <w:semiHidden/>
    <w:unhideWhenUsed/>
    <w:rsid w:val="00FC5B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7927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">
    <w:name w:val="S_Обычный Знак"/>
    <w:link w:val="S0"/>
    <w:locked/>
    <w:rsid w:val="007B21B9"/>
    <w:rPr>
      <w:rFonts w:ascii="Times New Roman" w:eastAsia="Times New Roman" w:hAnsi="Times New Roman" w:cs="Times New Roman"/>
      <w:w w:val="109"/>
      <w:lang w:val="x-none" w:eastAsia="x-none"/>
    </w:rPr>
  </w:style>
  <w:style w:type="paragraph" w:customStyle="1" w:styleId="S0">
    <w:name w:val="S_Обычный"/>
    <w:basedOn w:val="a3"/>
    <w:link w:val="S"/>
    <w:qFormat/>
    <w:rsid w:val="007B21B9"/>
    <w:pPr>
      <w:tabs>
        <w:tab w:val="num" w:pos="108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w w:val="109"/>
      <w:lang w:val="x-none" w:eastAsia="x-none"/>
    </w:rPr>
  </w:style>
  <w:style w:type="character" w:customStyle="1" w:styleId="18">
    <w:name w:val="Основной шрифт абзаца1"/>
    <w:rsid w:val="006E4642"/>
  </w:style>
  <w:style w:type="character" w:customStyle="1" w:styleId="afff9">
    <w:name w:val="текст Знак"/>
    <w:link w:val="afffa"/>
    <w:locked/>
    <w:rsid w:val="006E4642"/>
    <w:rPr>
      <w:rFonts w:ascii="Times New Roman" w:hAnsi="Times New Roman" w:cs="Times New Roman"/>
      <w:lang w:eastAsia="en-US"/>
    </w:rPr>
  </w:style>
  <w:style w:type="paragraph" w:customStyle="1" w:styleId="afffa">
    <w:name w:val="текст"/>
    <w:basedOn w:val="a3"/>
    <w:link w:val="afff9"/>
    <w:qFormat/>
    <w:rsid w:val="006E4642"/>
    <w:pPr>
      <w:ind w:firstLine="709"/>
      <w:jc w:val="both"/>
    </w:pPr>
    <w:rPr>
      <w:rFonts w:ascii="Times New Roman" w:hAnsi="Times New Roman" w:cs="Times New Roman"/>
      <w:lang w:eastAsia="en-US"/>
    </w:rPr>
  </w:style>
  <w:style w:type="character" w:customStyle="1" w:styleId="afffb">
    <w:name w:val="Стиль П Знак"/>
    <w:link w:val="afffc"/>
    <w:locked/>
    <w:rsid w:val="00572242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c">
    <w:name w:val="Стиль П"/>
    <w:basedOn w:val="a3"/>
    <w:link w:val="afffb"/>
    <w:qFormat/>
    <w:rsid w:val="00572242"/>
    <w:pPr>
      <w:spacing w:after="160" w:line="25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d">
    <w:name w:val="Маркированный список Знак"/>
    <w:link w:val="afffe"/>
    <w:locked/>
    <w:rsid w:val="000F2F6D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styleId="afffe">
    <w:name w:val="List Bullet"/>
    <w:basedOn w:val="a3"/>
    <w:link w:val="afffd"/>
    <w:autoRedefine/>
    <w:unhideWhenUsed/>
    <w:rsid w:val="000F2F6D"/>
    <w:pPr>
      <w:shd w:val="clear" w:color="auto" w:fill="FFFFFF"/>
      <w:autoSpaceDE w:val="0"/>
      <w:autoSpaceDN w:val="0"/>
      <w:adjustRightInd w:val="0"/>
      <w:spacing w:before="120"/>
      <w:ind w:right="-28" w:firstLine="40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26">
    <w:name w:val="Стиль2 Знак"/>
    <w:basedOn w:val="a4"/>
    <w:link w:val="27"/>
    <w:locked/>
    <w:rsid w:val="0071389F"/>
    <w:rPr>
      <w:rFonts w:ascii="Times New Roman" w:hAnsi="Times New Roman" w:cs="Times New Roman"/>
      <w:bCs/>
      <w:lang w:eastAsia="en-US"/>
    </w:rPr>
  </w:style>
  <w:style w:type="paragraph" w:customStyle="1" w:styleId="27">
    <w:name w:val="Стиль2"/>
    <w:basedOn w:val="a3"/>
    <w:link w:val="26"/>
    <w:qFormat/>
    <w:rsid w:val="0071389F"/>
    <w:pPr>
      <w:jc w:val="both"/>
    </w:pPr>
    <w:rPr>
      <w:rFonts w:ascii="Times New Roman" w:hAnsi="Times New Roman" w:cs="Times New Roman"/>
      <w:bCs/>
      <w:lang w:eastAsia="en-US"/>
    </w:rPr>
  </w:style>
  <w:style w:type="table" w:customStyle="1" w:styleId="-11">
    <w:name w:val="Таблица-сетка 1 светлая1"/>
    <w:basedOn w:val="a5"/>
    <w:uiPriority w:val="46"/>
    <w:rsid w:val="0071389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Заголовок 4 Знак"/>
    <w:basedOn w:val="a4"/>
    <w:link w:val="4"/>
    <w:semiHidden/>
    <w:rsid w:val="00AA06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4"/>
    <w:link w:val="5"/>
    <w:semiHidden/>
    <w:rsid w:val="00AA06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4"/>
    <w:link w:val="6"/>
    <w:semiHidden/>
    <w:rsid w:val="00AA0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4"/>
    <w:link w:val="7"/>
    <w:semiHidden/>
    <w:rsid w:val="00AA0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4"/>
    <w:link w:val="8"/>
    <w:semiHidden/>
    <w:rsid w:val="00AA06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semiHidden/>
    <w:rsid w:val="00AA06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semiHidden/>
    <w:unhideWhenUsed/>
    <w:rsid w:val="00AA066E"/>
    <w:pPr>
      <w:numPr>
        <w:numId w:val="12"/>
      </w:numPr>
    </w:pPr>
  </w:style>
  <w:style w:type="character" w:customStyle="1" w:styleId="33">
    <w:name w:val="Заголовок3 Знак"/>
    <w:link w:val="34"/>
    <w:locked/>
    <w:rsid w:val="00BA54AC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34">
    <w:name w:val="Заголовок3"/>
    <w:basedOn w:val="3"/>
    <w:link w:val="33"/>
    <w:qFormat/>
    <w:rsid w:val="00BA54AC"/>
    <w:pPr>
      <w:keepLines w:val="0"/>
      <w:widowControl w:val="0"/>
      <w:numPr>
        <w:ilvl w:val="0"/>
        <w:numId w:val="0"/>
      </w:numPr>
      <w:suppressAutoHyphens/>
      <w:spacing w:before="360" w:after="240"/>
      <w:ind w:firstLine="709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affff">
    <w:basedOn w:val="a3"/>
    <w:next w:val="ac"/>
    <w:link w:val="affff0"/>
    <w:qFormat/>
    <w:rsid w:val="00574E0D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f0">
    <w:name w:val="Название Знак"/>
    <w:link w:val="affff"/>
    <w:rsid w:val="00574E0D"/>
    <w:rPr>
      <w:rFonts w:ascii="Times New Roman" w:eastAsia="Times New Roman" w:hAnsi="Times New Roman" w:cs="Times New Roman"/>
      <w:szCs w:val="20"/>
      <w:lang w:eastAsia="ar-SA"/>
    </w:rPr>
  </w:style>
  <w:style w:type="paragraph" w:styleId="affff1">
    <w:name w:val="Body Text"/>
    <w:basedOn w:val="a3"/>
    <w:link w:val="19"/>
    <w:rsid w:val="00574E0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Основной текст Знак1"/>
    <w:basedOn w:val="a4"/>
    <w:link w:val="affff1"/>
    <w:rsid w:val="00574E0D"/>
    <w:rPr>
      <w:rFonts w:ascii="Times New Roman" w:eastAsia="Times New Roman" w:hAnsi="Times New Roman" w:cs="Times New Roman"/>
      <w:sz w:val="28"/>
      <w:szCs w:val="20"/>
    </w:rPr>
  </w:style>
  <w:style w:type="paragraph" w:styleId="35">
    <w:name w:val="Body Text 3"/>
    <w:basedOn w:val="a3"/>
    <w:link w:val="36"/>
    <w:rsid w:val="00574E0D"/>
    <w:pPr>
      <w:ind w:right="174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36">
    <w:name w:val="Основной текст 3 Знак"/>
    <w:basedOn w:val="a4"/>
    <w:link w:val="35"/>
    <w:rsid w:val="00574E0D"/>
    <w:rPr>
      <w:rFonts w:ascii="Times New Roman" w:eastAsia="Times New Roman" w:hAnsi="Times New Roman" w:cs="Times New Roman"/>
      <w:b/>
      <w:sz w:val="28"/>
    </w:rPr>
  </w:style>
  <w:style w:type="character" w:customStyle="1" w:styleId="blk">
    <w:name w:val="blk"/>
    <w:rsid w:val="00574E0D"/>
  </w:style>
  <w:style w:type="character" w:customStyle="1" w:styleId="WW8Num1z0">
    <w:name w:val="WW8Num1z0"/>
    <w:rsid w:val="00574E0D"/>
    <w:rPr>
      <w:rFonts w:ascii="Symbol" w:hAnsi="Symbol"/>
    </w:rPr>
  </w:style>
  <w:style w:type="paragraph" w:customStyle="1" w:styleId="affff2">
    <w:name w:val="_Абзац ="/>
    <w:basedOn w:val="a3"/>
    <w:link w:val="affff3"/>
    <w:uiPriority w:val="99"/>
    <w:rsid w:val="009C0FB2"/>
    <w:pPr>
      <w:autoSpaceDE w:val="0"/>
      <w:autoSpaceDN w:val="0"/>
      <w:adjustRightInd w:val="0"/>
      <w:ind w:firstLine="709"/>
      <w:jc w:val="both"/>
    </w:pPr>
    <w:rPr>
      <w:rFonts w:ascii="Times New Roman" w:eastAsia="MS Mincho" w:hAnsi="Times New Roman" w:cs="Times New Roman"/>
      <w:sz w:val="28"/>
      <w:szCs w:val="20"/>
      <w:lang w:val="x-none" w:eastAsia="x-none"/>
    </w:rPr>
  </w:style>
  <w:style w:type="character" w:customStyle="1" w:styleId="affff3">
    <w:name w:val="_Абзац = Знак"/>
    <w:link w:val="affff2"/>
    <w:uiPriority w:val="99"/>
    <w:locked/>
    <w:rsid w:val="009C0FB2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paragraph" w:styleId="affff4">
    <w:name w:val="caption"/>
    <w:basedOn w:val="a3"/>
    <w:next w:val="a3"/>
    <w:uiPriority w:val="35"/>
    <w:unhideWhenUsed/>
    <w:qFormat/>
    <w:rsid w:val="000E09E5"/>
    <w:pPr>
      <w:widowControl w:val="0"/>
      <w:spacing w:after="200"/>
    </w:pPr>
    <w:rPr>
      <w:rFonts w:ascii="Arial" w:eastAsiaTheme="minorHAnsi" w:hAnsi="Arial"/>
      <w:b/>
      <w:bCs/>
      <w:color w:val="4F81BD" w:themeColor="accent1"/>
      <w:sz w:val="18"/>
      <w:szCs w:val="18"/>
      <w:lang w:val="en-US" w:eastAsia="en-US"/>
    </w:rPr>
  </w:style>
  <w:style w:type="paragraph" w:customStyle="1" w:styleId="s1">
    <w:name w:val="s_1"/>
    <w:basedOn w:val="a3"/>
    <w:rsid w:val="008B7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9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914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67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076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0736874/53f89421bbdaf741eb2d1ecc4ddb4c33/" TargetMode="External"/><Relationship Id="rId21" Type="http://schemas.openxmlformats.org/officeDocument/2006/relationships/hyperlink" Target="http://www.consultant.ru/document/cons_doc_LAW_304549/c1c2bfc679fb74ed4c4da6be176c8d5a7da42c49/" TargetMode="External"/><Relationship Id="rId42" Type="http://schemas.openxmlformats.org/officeDocument/2006/relationships/hyperlink" Target="https://base.garant.ru/70736874/53f89421bbdaf741eb2d1ecc4ddb4c33/" TargetMode="External"/><Relationship Id="rId63" Type="http://schemas.openxmlformats.org/officeDocument/2006/relationships/hyperlink" Target="https://base.garant.ru/70736874/53f89421bbdaf741eb2d1ecc4ddb4c33/" TargetMode="External"/><Relationship Id="rId84" Type="http://schemas.openxmlformats.org/officeDocument/2006/relationships/hyperlink" Target="https://base.garant.ru/70736874/53f89421bbdaf741eb2d1ecc4ddb4c33/" TargetMode="External"/><Relationship Id="rId138" Type="http://schemas.openxmlformats.org/officeDocument/2006/relationships/hyperlink" Target="https://base.garant.ru/70736874/53f89421bbdaf741eb2d1ecc4ddb4c33/" TargetMode="External"/><Relationship Id="rId159" Type="http://schemas.openxmlformats.org/officeDocument/2006/relationships/hyperlink" Target="https://base.garant.ru/70736874/53f89421bbdaf741eb2d1ecc4ddb4c33/" TargetMode="External"/><Relationship Id="rId170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1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5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07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garantF1://12038258.510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base.garant.ru/70736874/53f89421bbdaf741eb2d1ecc4ddb4c33/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s://base.garant.ru/70736874/53f89421bbdaf741eb2d1ecc4ddb4c33/" TargetMode="External"/><Relationship Id="rId74" Type="http://schemas.openxmlformats.org/officeDocument/2006/relationships/hyperlink" Target="https://base.garant.ru/70736874/53f89421bbdaf741eb2d1ecc4ddb4c33/" TargetMode="External"/><Relationship Id="rId79" Type="http://schemas.openxmlformats.org/officeDocument/2006/relationships/hyperlink" Target="https://base.garant.ru/70736874/53f89421bbdaf741eb2d1ecc4ddb4c33/" TargetMode="External"/><Relationship Id="rId102" Type="http://schemas.openxmlformats.org/officeDocument/2006/relationships/hyperlink" Target="https://base.garant.ru/70736874/53f89421bbdaf741eb2d1ecc4ddb4c33/" TargetMode="External"/><Relationship Id="rId123" Type="http://schemas.openxmlformats.org/officeDocument/2006/relationships/hyperlink" Target="https://base.garant.ru/70736874/53f89421bbdaf741eb2d1ecc4ddb4c33/" TargetMode="External"/><Relationship Id="rId128" Type="http://schemas.openxmlformats.org/officeDocument/2006/relationships/hyperlink" Target="https://base.garant.ru/70736874/53f89421bbdaf741eb2d1ecc4ddb4c33/" TargetMode="External"/><Relationship Id="rId144" Type="http://schemas.openxmlformats.org/officeDocument/2006/relationships/hyperlink" Target="https://base.garant.ru/70736874/53f89421bbdaf741eb2d1ecc4ddb4c33/" TargetMode="External"/><Relationship Id="rId149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ase.garant.ru/70736874/53f89421bbdaf741eb2d1ecc4ddb4c33/" TargetMode="External"/><Relationship Id="rId95" Type="http://schemas.openxmlformats.org/officeDocument/2006/relationships/hyperlink" Target="https://base.garant.ru/70736874/53f89421bbdaf741eb2d1ecc4ddb4c33/" TargetMode="External"/><Relationship Id="rId160" Type="http://schemas.openxmlformats.org/officeDocument/2006/relationships/hyperlink" Target="https://base.garant.ru/70736874/53f89421bbdaf741eb2d1ecc4ddb4c33/" TargetMode="External"/><Relationship Id="rId165" Type="http://schemas.openxmlformats.org/officeDocument/2006/relationships/hyperlink" Target="https://base.garant.ru/70736874/53f89421bbdaf741eb2d1ecc4ddb4c33/" TargetMode="External"/><Relationship Id="rId181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86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consultant.ru/document/cons_doc_LAW_304549/7cb66e0f239f00b0e1d59f167cd46beb2182ece1/" TargetMode="External"/><Relationship Id="rId27" Type="http://schemas.openxmlformats.org/officeDocument/2006/relationships/hyperlink" Target="http://www.consultant.ru/document/cons_doc_LAW_304549/c1c2bfc679fb74ed4c4da6be176c8d5a7da42c49/" TargetMode="External"/><Relationship Id="rId43" Type="http://schemas.openxmlformats.org/officeDocument/2006/relationships/hyperlink" Target="https://base.garant.ru/70736874/53f89421bbdaf741eb2d1ecc4ddb4c33/" TargetMode="External"/><Relationship Id="rId48" Type="http://schemas.openxmlformats.org/officeDocument/2006/relationships/hyperlink" Target="https://base.garant.ru/70736874/53f89421bbdaf741eb2d1ecc4ddb4c33/" TargetMode="External"/><Relationship Id="rId64" Type="http://schemas.openxmlformats.org/officeDocument/2006/relationships/hyperlink" Target="https://base.garant.ru/70736874/53f89421bbdaf741eb2d1ecc4ddb4c33/" TargetMode="External"/><Relationship Id="rId69" Type="http://schemas.openxmlformats.org/officeDocument/2006/relationships/hyperlink" Target="https://base.garant.ru/70736874/53f89421bbdaf741eb2d1ecc4ddb4c33/" TargetMode="External"/><Relationship Id="rId113" Type="http://schemas.openxmlformats.org/officeDocument/2006/relationships/hyperlink" Target="https://base.garant.ru/70736874/53f89421bbdaf741eb2d1ecc4ddb4c33/" TargetMode="External"/><Relationship Id="rId118" Type="http://schemas.openxmlformats.org/officeDocument/2006/relationships/hyperlink" Target="https://base.garant.ru/70736874/53f89421bbdaf741eb2d1ecc4ddb4c33/" TargetMode="External"/><Relationship Id="rId134" Type="http://schemas.openxmlformats.org/officeDocument/2006/relationships/hyperlink" Target="https://base.garant.ru/70736874/53f89421bbdaf741eb2d1ecc4ddb4c33/" TargetMode="External"/><Relationship Id="rId139" Type="http://schemas.openxmlformats.org/officeDocument/2006/relationships/hyperlink" Target="https://base.garant.ru/70736874/53f89421bbdaf741eb2d1ecc4ddb4c33/" TargetMode="External"/><Relationship Id="rId80" Type="http://schemas.openxmlformats.org/officeDocument/2006/relationships/hyperlink" Target="https://base.garant.ru/70736874/53f89421bbdaf741eb2d1ecc4ddb4c33/" TargetMode="External"/><Relationship Id="rId85" Type="http://schemas.openxmlformats.org/officeDocument/2006/relationships/hyperlink" Target="https://base.garant.ru/70736874/53f89421bbdaf741eb2d1ecc4ddb4c33/" TargetMode="External"/><Relationship Id="rId150" Type="http://schemas.openxmlformats.org/officeDocument/2006/relationships/hyperlink" Target="https://base.garant.ru/70736874/53f89421bbdaf741eb2d1ecc4ddb4c33/" TargetMode="External"/><Relationship Id="rId155" Type="http://schemas.openxmlformats.org/officeDocument/2006/relationships/hyperlink" Target="https://base.garant.ru/70736874/53f89421bbdaf741eb2d1ecc4ddb4c33/" TargetMode="External"/><Relationship Id="rId171" Type="http://schemas.openxmlformats.org/officeDocument/2006/relationships/hyperlink" Target="https://base.garant.ru/70736874/53f89421bbdaf741eb2d1ecc4ddb4c33/" TargetMode="External"/><Relationship Id="rId176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2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7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6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1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2" Type="http://schemas.openxmlformats.org/officeDocument/2006/relationships/hyperlink" Target="http://www.consultant.ru/document/cons_doc_LAW_304549/d43ae8ece00bbaa3bc825d04067c64adebeae28c/" TargetMode="External"/><Relationship Id="rId17" Type="http://schemas.openxmlformats.org/officeDocument/2006/relationships/hyperlink" Target="http://www.consultant.ru/document/cons_doc_LAW_304549/c1c2bfc679fb74ed4c4da6be176c8d5a7da42c49/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base.garant.ru/70736874/53f89421bbdaf741eb2d1ecc4ddb4c33/" TargetMode="External"/><Relationship Id="rId59" Type="http://schemas.openxmlformats.org/officeDocument/2006/relationships/hyperlink" Target="https://base.garant.ru/70736874/53f89421bbdaf741eb2d1ecc4ddb4c33/" TargetMode="External"/><Relationship Id="rId103" Type="http://schemas.openxmlformats.org/officeDocument/2006/relationships/hyperlink" Target="https://base.garant.ru/70736874/53f89421bbdaf741eb2d1ecc4ddb4c33/" TargetMode="External"/><Relationship Id="rId108" Type="http://schemas.openxmlformats.org/officeDocument/2006/relationships/hyperlink" Target="https://base.garant.ru/70736874/53f89421bbdaf741eb2d1ecc4ddb4c33/" TargetMode="External"/><Relationship Id="rId124" Type="http://schemas.openxmlformats.org/officeDocument/2006/relationships/hyperlink" Target="https://base.garant.ru/70736874/53f89421bbdaf741eb2d1ecc4ddb4c33/" TargetMode="External"/><Relationship Id="rId129" Type="http://schemas.openxmlformats.org/officeDocument/2006/relationships/hyperlink" Target="https://base.garant.ru/70736874/53f89421bbdaf741eb2d1ecc4ddb4c33/" TargetMode="External"/><Relationship Id="rId54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hyperlink" Target="https://base.garant.ru/70736874/53f89421bbdaf741eb2d1ecc4ddb4c33/" TargetMode="External"/><Relationship Id="rId75" Type="http://schemas.openxmlformats.org/officeDocument/2006/relationships/hyperlink" Target="https://base.garant.ru/70736874/53f89421bbdaf741eb2d1ecc4ddb4c33/" TargetMode="External"/><Relationship Id="rId91" Type="http://schemas.openxmlformats.org/officeDocument/2006/relationships/hyperlink" Target="https://base.garant.ru/70736874/53f89421bbdaf741eb2d1ecc4ddb4c33/" TargetMode="External"/><Relationship Id="rId96" Type="http://schemas.openxmlformats.org/officeDocument/2006/relationships/hyperlink" Target="https://base.garant.ru/70736874/53f89421bbdaf741eb2d1ecc4ddb4c33/" TargetMode="External"/><Relationship Id="rId140" Type="http://schemas.openxmlformats.org/officeDocument/2006/relationships/hyperlink" Target="https://base.garant.ru/70736874/53f89421bbdaf741eb2d1ecc4ddb4c33/" TargetMode="External"/><Relationship Id="rId145" Type="http://schemas.openxmlformats.org/officeDocument/2006/relationships/hyperlink" Target="https://base.garant.ru/70736874/53f89421bbdaf741eb2d1ecc4ddb4c33/" TargetMode="External"/><Relationship Id="rId161" Type="http://schemas.openxmlformats.org/officeDocument/2006/relationships/hyperlink" Target="https://base.garant.ru/70736874/53f89421bbdaf741eb2d1ecc4ddb4c33/" TargetMode="External"/><Relationship Id="rId166" Type="http://schemas.openxmlformats.org/officeDocument/2006/relationships/hyperlink" Target="https://base.garant.ru/70736874/53f89421bbdaf741eb2d1ecc4ddb4c33/" TargetMode="External"/><Relationship Id="rId182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87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consultant.ru/document/cons_doc_LAW_304549/7cb66e0f239f00b0e1d59f167cd46beb2182ece1/" TargetMode="External"/><Relationship Id="rId28" Type="http://schemas.openxmlformats.org/officeDocument/2006/relationships/hyperlink" Target="http://www.consultant.ru/document/cons_doc_LAW_304549/c1c2bfc679fb74ed4c4da6be176c8d5a7da42c49/" TargetMode="External"/><Relationship Id="rId49" Type="http://schemas.openxmlformats.org/officeDocument/2006/relationships/hyperlink" Target="https://base.garant.ru/70736874/53f89421bbdaf741eb2d1ecc4ddb4c33/" TargetMode="External"/><Relationship Id="rId114" Type="http://schemas.openxmlformats.org/officeDocument/2006/relationships/hyperlink" Target="https://base.garant.ru/70736874/53f89421bbdaf741eb2d1ecc4ddb4c33/" TargetMode="External"/><Relationship Id="rId119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hyperlink" Target="https://base.garant.ru/70736874/53f89421bbdaf741eb2d1ecc4ddb4c33/" TargetMode="External"/><Relationship Id="rId81" Type="http://schemas.openxmlformats.org/officeDocument/2006/relationships/hyperlink" Target="https://base.garant.ru/70736874/53f89421bbdaf741eb2d1ecc4ddb4c33/" TargetMode="External"/><Relationship Id="rId86" Type="http://schemas.openxmlformats.org/officeDocument/2006/relationships/hyperlink" Target="https://base.garant.ru/70736874/53f89421bbdaf741eb2d1ecc4ddb4c33/" TargetMode="External"/><Relationship Id="rId130" Type="http://schemas.openxmlformats.org/officeDocument/2006/relationships/hyperlink" Target="https://base.garant.ru/70736874/53f89421bbdaf741eb2d1ecc4ddb4c33/" TargetMode="External"/><Relationship Id="rId135" Type="http://schemas.openxmlformats.org/officeDocument/2006/relationships/hyperlink" Target="https://base.garant.ru/70736874/53f89421bbdaf741eb2d1ecc4ddb4c33/" TargetMode="External"/><Relationship Id="rId151" Type="http://schemas.openxmlformats.org/officeDocument/2006/relationships/hyperlink" Target="https://base.garant.ru/70736874/53f89421bbdaf741eb2d1ecc4ddb4c33/" TargetMode="External"/><Relationship Id="rId156" Type="http://schemas.openxmlformats.org/officeDocument/2006/relationships/hyperlink" Target="https://base.garant.ru/70736874/53f89421bbdaf741eb2d1ecc4ddb4c33/" TargetMode="External"/><Relationship Id="rId177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8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72" Type="http://schemas.openxmlformats.org/officeDocument/2006/relationships/hyperlink" Target="http://www.consultant.ru/document/cons_doc_LAW_304199/370d3e3ceb37236f559748a5481d253b88125bc4/" TargetMode="External"/><Relationship Id="rId193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2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7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3" Type="http://schemas.openxmlformats.org/officeDocument/2006/relationships/hyperlink" Target="consultantplus://offline/ref=03914A238118E8B058318A6AB4D257B1C9CBB35B08BFD6075BBDA5B8D4uDv2N" TargetMode="External"/><Relationship Id="rId18" Type="http://schemas.openxmlformats.org/officeDocument/2006/relationships/hyperlink" Target="http://www.consultant.ru/document/cons_doc_LAW_304549/c1c2bfc679fb74ed4c4da6be176c8d5a7da42c49/" TargetMode="External"/><Relationship Id="rId39" Type="http://schemas.openxmlformats.org/officeDocument/2006/relationships/hyperlink" Target="https://base.garant.ru/70736874/53f89421bbdaf741eb2d1ecc4ddb4c33/" TargetMode="External"/><Relationship Id="rId109" Type="http://schemas.openxmlformats.org/officeDocument/2006/relationships/hyperlink" Target="https://base.garant.ru/70736874/53f89421bbdaf741eb2d1ecc4ddb4c33/" TargetMode="External"/><Relationship Id="rId34" Type="http://schemas.openxmlformats.org/officeDocument/2006/relationships/footer" Target="footer2.xml"/><Relationship Id="rId50" Type="http://schemas.openxmlformats.org/officeDocument/2006/relationships/hyperlink" Target="https://base.garant.ru/70736874/53f89421bbdaf741eb2d1ecc4ddb4c33/" TargetMode="External"/><Relationship Id="rId55" Type="http://schemas.openxmlformats.org/officeDocument/2006/relationships/hyperlink" Target="https://base.garant.ru/70736874/53f89421bbdaf741eb2d1ecc4ddb4c33/" TargetMode="External"/><Relationship Id="rId76" Type="http://schemas.openxmlformats.org/officeDocument/2006/relationships/hyperlink" Target="https://base.garant.ru/70736874/53f89421bbdaf741eb2d1ecc4ddb4c33/" TargetMode="External"/><Relationship Id="rId97" Type="http://schemas.openxmlformats.org/officeDocument/2006/relationships/hyperlink" Target="https://base.garant.ru/70736874/53f89421bbdaf741eb2d1ecc4ddb4c33/" TargetMode="External"/><Relationship Id="rId104" Type="http://schemas.openxmlformats.org/officeDocument/2006/relationships/hyperlink" Target="https://base.garant.ru/70736874/53f89421bbdaf741eb2d1ecc4ddb4c33/" TargetMode="External"/><Relationship Id="rId120" Type="http://schemas.openxmlformats.org/officeDocument/2006/relationships/hyperlink" Target="https://base.garant.ru/70736874/53f89421bbdaf741eb2d1ecc4ddb4c33/" TargetMode="External"/><Relationship Id="rId125" Type="http://schemas.openxmlformats.org/officeDocument/2006/relationships/hyperlink" Target="https://base.garant.ru/70736874/53f89421bbdaf741eb2d1ecc4ddb4c33/" TargetMode="External"/><Relationship Id="rId141" Type="http://schemas.openxmlformats.org/officeDocument/2006/relationships/hyperlink" Target="https://base.garant.ru/70736874/53f89421bbdaf741eb2d1ecc4ddb4c33/" TargetMode="External"/><Relationship Id="rId146" Type="http://schemas.openxmlformats.org/officeDocument/2006/relationships/hyperlink" Target="https://base.garant.ru/70736874/53f89421bbdaf741eb2d1ecc4ddb4c33/" TargetMode="External"/><Relationship Id="rId167" Type="http://schemas.openxmlformats.org/officeDocument/2006/relationships/hyperlink" Target="https://base.garant.ru/70736874/53f89421bbdaf741eb2d1ecc4ddb4c33/" TargetMode="External"/><Relationship Id="rId188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ase.garant.ru/70736874/53f89421bbdaf741eb2d1ecc4ddb4c33/" TargetMode="External"/><Relationship Id="rId92" Type="http://schemas.openxmlformats.org/officeDocument/2006/relationships/hyperlink" Target="https://base.garant.ru/70736874/53f89421bbdaf741eb2d1ecc4ddb4c33/" TargetMode="External"/><Relationship Id="rId162" Type="http://schemas.openxmlformats.org/officeDocument/2006/relationships/hyperlink" Target="https://base.garant.ru/70736874/53f89421bbdaf741eb2d1ecc4ddb4c33/" TargetMode="External"/><Relationship Id="rId183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nsultant.ru/document/cons_doc_LAW_304549/c1c2bfc679fb74ed4c4da6be176c8d5a7da42c49/" TargetMode="External"/><Relationship Id="rId24" Type="http://schemas.openxmlformats.org/officeDocument/2006/relationships/hyperlink" Target="http://www.consultant.ru/document/cons_doc_LAW_304549/c1c2bfc679fb74ed4c4da6be176c8d5a7da42c49/" TargetMode="External"/><Relationship Id="rId40" Type="http://schemas.openxmlformats.org/officeDocument/2006/relationships/hyperlink" Target="https://base.garant.ru/70736874/53f89421bbdaf741eb2d1ecc4ddb4c33/" TargetMode="External"/><Relationship Id="rId45" Type="http://schemas.openxmlformats.org/officeDocument/2006/relationships/hyperlink" Target="https://base.garant.ru/70736874/53f89421bbdaf741eb2d1ecc4ddb4c33/" TargetMode="External"/><Relationship Id="rId66" Type="http://schemas.openxmlformats.org/officeDocument/2006/relationships/hyperlink" Target="https://base.garant.ru/70736874/53f89421bbdaf741eb2d1ecc4ddb4c33/" TargetMode="External"/><Relationship Id="rId87" Type="http://schemas.openxmlformats.org/officeDocument/2006/relationships/hyperlink" Target="https://base.garant.ru/70736874/53f89421bbdaf741eb2d1ecc4ddb4c33/" TargetMode="External"/><Relationship Id="rId110" Type="http://schemas.openxmlformats.org/officeDocument/2006/relationships/hyperlink" Target="https://base.garant.ru/70736874/53f89421bbdaf741eb2d1ecc4ddb4c33/" TargetMode="External"/><Relationship Id="rId115" Type="http://schemas.openxmlformats.org/officeDocument/2006/relationships/hyperlink" Target="https://base.garant.ru/70736874/53f89421bbdaf741eb2d1ecc4ddb4c33/" TargetMode="External"/><Relationship Id="rId131" Type="http://schemas.openxmlformats.org/officeDocument/2006/relationships/hyperlink" Target="https://base.garant.ru/70736874/53f89421bbdaf741eb2d1ecc4ddb4c33/" TargetMode="External"/><Relationship Id="rId136" Type="http://schemas.openxmlformats.org/officeDocument/2006/relationships/hyperlink" Target="https://base.garant.ru/70736874/53f89421bbdaf741eb2d1ecc4ddb4c33/" TargetMode="External"/><Relationship Id="rId157" Type="http://schemas.openxmlformats.org/officeDocument/2006/relationships/hyperlink" Target="https://base.garant.ru/70736874/53f89421bbdaf741eb2d1ecc4ddb4c33/" TargetMode="External"/><Relationship Id="rId178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61" Type="http://schemas.openxmlformats.org/officeDocument/2006/relationships/hyperlink" Target="https://base.garant.ru/70736874/53f89421bbdaf741eb2d1ecc4ddb4c33/" TargetMode="External"/><Relationship Id="rId82" Type="http://schemas.openxmlformats.org/officeDocument/2006/relationships/hyperlink" Target="https://base.garant.ru/70736874/53f89421bbdaf741eb2d1ecc4ddb4c33/" TargetMode="External"/><Relationship Id="rId152" Type="http://schemas.openxmlformats.org/officeDocument/2006/relationships/hyperlink" Target="https://base.garant.ru/70736874/53f89421bbdaf741eb2d1ecc4ddb4c33/" TargetMode="External"/><Relationship Id="rId173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4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9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3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8" Type="http://schemas.openxmlformats.org/officeDocument/2006/relationships/footer" Target="footer3.xml"/><Relationship Id="rId19" Type="http://schemas.openxmlformats.org/officeDocument/2006/relationships/hyperlink" Target="http://www.consultant.ru/document/cons_doc_LAW_304549/c1c2bfc679fb74ed4c4da6be176c8d5a7da42c49/" TargetMode="External"/><Relationship Id="rId14" Type="http://schemas.openxmlformats.org/officeDocument/2006/relationships/hyperlink" Target="http://www.consultant.ru/document/cons_doc_LAW_304549/36fb3e57a8031adb90c7b7d13d835d1f31efff63/" TargetMode="External"/><Relationship Id="rId30" Type="http://schemas.openxmlformats.org/officeDocument/2006/relationships/hyperlink" Target="http://www.consultant.ru/document/cons_doc_LAW_304549/c1c2bfc679fb74ed4c4da6be176c8d5a7da42c49/" TargetMode="External"/><Relationship Id="rId35" Type="http://schemas.openxmlformats.org/officeDocument/2006/relationships/header" Target="header2.xml"/><Relationship Id="rId56" Type="http://schemas.openxmlformats.org/officeDocument/2006/relationships/hyperlink" Target="https://base.garant.ru/70736874/53f89421bbdaf741eb2d1ecc4ddb4c33/" TargetMode="External"/><Relationship Id="rId77" Type="http://schemas.openxmlformats.org/officeDocument/2006/relationships/hyperlink" Target="https://base.garant.ru/70736874/53f89421bbdaf741eb2d1ecc4ddb4c33/" TargetMode="External"/><Relationship Id="rId100" Type="http://schemas.openxmlformats.org/officeDocument/2006/relationships/hyperlink" Target="https://base.garant.ru/70736874/53f89421bbdaf741eb2d1ecc4ddb4c33/" TargetMode="External"/><Relationship Id="rId105" Type="http://schemas.openxmlformats.org/officeDocument/2006/relationships/hyperlink" Target="https://base.garant.ru/70736874/53f89421bbdaf741eb2d1ecc4ddb4c33/" TargetMode="External"/><Relationship Id="rId126" Type="http://schemas.openxmlformats.org/officeDocument/2006/relationships/hyperlink" Target="https://base.garant.ru/70736874/53f89421bbdaf741eb2d1ecc4ddb4c33/" TargetMode="External"/><Relationship Id="rId147" Type="http://schemas.openxmlformats.org/officeDocument/2006/relationships/hyperlink" Target="https://base.garant.ru/70736874/53f89421bbdaf741eb2d1ecc4ddb4c33/" TargetMode="External"/><Relationship Id="rId168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se.garant.ru/70736874/53f89421bbdaf741eb2d1ecc4ddb4c33/" TargetMode="External"/><Relationship Id="rId72" Type="http://schemas.openxmlformats.org/officeDocument/2006/relationships/hyperlink" Target="https://base.garant.ru/70736874/53f89421bbdaf741eb2d1ecc4ddb4c33/" TargetMode="External"/><Relationship Id="rId93" Type="http://schemas.openxmlformats.org/officeDocument/2006/relationships/hyperlink" Target="https://base.garant.ru/70736874/53f89421bbdaf741eb2d1ecc4ddb4c33/" TargetMode="External"/><Relationship Id="rId98" Type="http://schemas.openxmlformats.org/officeDocument/2006/relationships/hyperlink" Target="https://base.garant.ru/70736874/53f89421bbdaf741eb2d1ecc4ddb4c33/" TargetMode="External"/><Relationship Id="rId121" Type="http://schemas.openxmlformats.org/officeDocument/2006/relationships/hyperlink" Target="https://base.garant.ru/70736874/53f89421bbdaf741eb2d1ecc4ddb4c33/" TargetMode="External"/><Relationship Id="rId142" Type="http://schemas.openxmlformats.org/officeDocument/2006/relationships/hyperlink" Target="https://base.garant.ru/70736874/53f89421bbdaf741eb2d1ecc4ddb4c33/" TargetMode="External"/><Relationship Id="rId163" Type="http://schemas.openxmlformats.org/officeDocument/2006/relationships/hyperlink" Target="https://base.garant.ru/70736874/53f89421bbdaf741eb2d1ecc4ddb4c33/" TargetMode="External"/><Relationship Id="rId184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89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onsultant.ru/document/cons_doc_LAW_304549/c1c2bfc679fb74ed4c4da6be176c8d5a7da42c49/" TargetMode="External"/><Relationship Id="rId46" Type="http://schemas.openxmlformats.org/officeDocument/2006/relationships/hyperlink" Target="https://base.garant.ru/70736874/53f89421bbdaf741eb2d1ecc4ddb4c33/" TargetMode="External"/><Relationship Id="rId67" Type="http://schemas.openxmlformats.org/officeDocument/2006/relationships/hyperlink" Target="https://base.garant.ru/70736874/53f89421bbdaf741eb2d1ecc4ddb4c33/" TargetMode="External"/><Relationship Id="rId116" Type="http://schemas.openxmlformats.org/officeDocument/2006/relationships/hyperlink" Target="https://base.garant.ru/70736874/53f89421bbdaf741eb2d1ecc4ddb4c33/" TargetMode="External"/><Relationship Id="rId137" Type="http://schemas.openxmlformats.org/officeDocument/2006/relationships/hyperlink" Target="https://base.garant.ru/70736874/53f89421bbdaf741eb2d1ecc4ddb4c33/" TargetMode="External"/><Relationship Id="rId158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://www.consultant.ru/document/cons_doc_LAW_304549/c1c2bfc679fb74ed4c4da6be176c8d5a7da42c49/" TargetMode="External"/><Relationship Id="rId41" Type="http://schemas.openxmlformats.org/officeDocument/2006/relationships/hyperlink" Target="https://base.garant.ru/70736874/53f89421bbdaf741eb2d1ecc4ddb4c33/" TargetMode="External"/><Relationship Id="rId62" Type="http://schemas.openxmlformats.org/officeDocument/2006/relationships/hyperlink" Target="https://base.garant.ru/70736874/53f89421bbdaf741eb2d1ecc4ddb4c33/" TargetMode="External"/><Relationship Id="rId83" Type="http://schemas.openxmlformats.org/officeDocument/2006/relationships/hyperlink" Target="https://base.garant.ru/70736874/53f89421bbdaf741eb2d1ecc4ddb4c33/" TargetMode="External"/><Relationship Id="rId88" Type="http://schemas.openxmlformats.org/officeDocument/2006/relationships/hyperlink" Target="https://base.garant.ru/70736874/53f89421bbdaf741eb2d1ecc4ddb4c33/" TargetMode="External"/><Relationship Id="rId111" Type="http://schemas.openxmlformats.org/officeDocument/2006/relationships/hyperlink" Target="https://base.garant.ru/70736874/53f89421bbdaf741eb2d1ecc4ddb4c33/" TargetMode="External"/><Relationship Id="rId132" Type="http://schemas.openxmlformats.org/officeDocument/2006/relationships/hyperlink" Target="https://base.garant.ru/70736874/53f89421bbdaf741eb2d1ecc4ddb4c33/" TargetMode="External"/><Relationship Id="rId153" Type="http://schemas.openxmlformats.org/officeDocument/2006/relationships/hyperlink" Target="https://base.garant.ru/70736874/53f89421bbdaf741eb2d1ecc4ddb4c33/" TargetMode="External"/><Relationship Id="rId174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79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5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9" Type="http://schemas.openxmlformats.org/officeDocument/2006/relationships/footer" Target="footer4.xml"/><Relationship Id="rId190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4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5" Type="http://schemas.openxmlformats.org/officeDocument/2006/relationships/hyperlink" Target="http://www.consultant.ru/document/cons_doc_LAW_304549/f3ce931f8523b327060f9e62f0ffa5990a28639c/" TargetMode="External"/><Relationship Id="rId36" Type="http://schemas.openxmlformats.org/officeDocument/2006/relationships/hyperlink" Target="https://base.garant.ru/70736874/53f89421bbdaf741eb2d1ecc4ddb4c33/" TargetMode="External"/><Relationship Id="rId57" Type="http://schemas.openxmlformats.org/officeDocument/2006/relationships/hyperlink" Target="https://base.garant.ru/70736874/53f89421bbdaf741eb2d1ecc4ddb4c33/" TargetMode="External"/><Relationship Id="rId106" Type="http://schemas.openxmlformats.org/officeDocument/2006/relationships/hyperlink" Target="https://base.garant.ru/70736874/53f89421bbdaf741eb2d1ecc4ddb4c33/" TargetMode="External"/><Relationship Id="rId127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garantF1://12038258.500" TargetMode="External"/><Relationship Id="rId31" Type="http://schemas.openxmlformats.org/officeDocument/2006/relationships/hyperlink" Target="http://www.consultant.ru/document/cons_doc_LAW_304549/c1c2bfc679fb74ed4c4da6be176c8d5a7da42c49/" TargetMode="External"/><Relationship Id="rId52" Type="http://schemas.openxmlformats.org/officeDocument/2006/relationships/hyperlink" Target="https://base.garant.ru/70736874/53f89421bbdaf741eb2d1ecc4ddb4c33/" TargetMode="External"/><Relationship Id="rId73" Type="http://schemas.openxmlformats.org/officeDocument/2006/relationships/hyperlink" Target="https://base.garant.ru/70736874/53f89421bbdaf741eb2d1ecc4ddb4c33/" TargetMode="External"/><Relationship Id="rId78" Type="http://schemas.openxmlformats.org/officeDocument/2006/relationships/hyperlink" Target="https://base.garant.ru/70736874/53f89421bbdaf741eb2d1ecc4ddb4c33/" TargetMode="External"/><Relationship Id="rId94" Type="http://schemas.openxmlformats.org/officeDocument/2006/relationships/hyperlink" Target="https://base.garant.ru/70736874/53f89421bbdaf741eb2d1ecc4ddb4c33/" TargetMode="External"/><Relationship Id="rId99" Type="http://schemas.openxmlformats.org/officeDocument/2006/relationships/hyperlink" Target="https://base.garant.ru/70736874/53f89421bbdaf741eb2d1ecc4ddb4c33/" TargetMode="External"/><Relationship Id="rId101" Type="http://schemas.openxmlformats.org/officeDocument/2006/relationships/hyperlink" Target="https://base.garant.ru/70736874/53f89421bbdaf741eb2d1ecc4ddb4c33/" TargetMode="External"/><Relationship Id="rId122" Type="http://schemas.openxmlformats.org/officeDocument/2006/relationships/hyperlink" Target="https://base.garant.ru/70736874/53f89421bbdaf741eb2d1ecc4ddb4c33/" TargetMode="External"/><Relationship Id="rId143" Type="http://schemas.openxmlformats.org/officeDocument/2006/relationships/hyperlink" Target="https://base.garant.ru/70736874/53f89421bbdaf741eb2d1ecc4ddb4c33/" TargetMode="External"/><Relationship Id="rId148" Type="http://schemas.openxmlformats.org/officeDocument/2006/relationships/hyperlink" Target="https://base.garant.ru/70736874/53f89421bbdaf741eb2d1ecc4ddb4c33/" TargetMode="External"/><Relationship Id="rId164" Type="http://schemas.openxmlformats.org/officeDocument/2006/relationships/hyperlink" Target="https://base.garant.ru/70736874/53f89421bbdaf741eb2d1ecc4ddb4c33/" TargetMode="External"/><Relationship Id="rId169" Type="http://schemas.openxmlformats.org/officeDocument/2006/relationships/hyperlink" Target="https://base.garant.ru/70736874/53f89421bbdaf741eb2d1ecc4ddb4c33/" TargetMode="External"/><Relationship Id="rId185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consultant.ru/document/cons_doc_LAW_304549/c1c2bfc679fb74ed4c4da6be176c8d5a7da42c49/" TargetMode="External"/><Relationship Id="rId47" Type="http://schemas.openxmlformats.org/officeDocument/2006/relationships/hyperlink" Target="https://base.garant.ru/70736874/53f89421bbdaf741eb2d1ecc4ddb4c33/" TargetMode="External"/><Relationship Id="rId68" Type="http://schemas.openxmlformats.org/officeDocument/2006/relationships/hyperlink" Target="https://base.garant.ru/70736874/53f89421bbdaf741eb2d1ecc4ddb4c33/" TargetMode="External"/><Relationship Id="rId89" Type="http://schemas.openxmlformats.org/officeDocument/2006/relationships/hyperlink" Target="https://base.garant.ru/70736874/53f89421bbdaf741eb2d1ecc4ddb4c33/" TargetMode="External"/><Relationship Id="rId112" Type="http://schemas.openxmlformats.org/officeDocument/2006/relationships/hyperlink" Target="https://base.garant.ru/70736874/53f89421bbdaf741eb2d1ecc4ddb4c33/" TargetMode="External"/><Relationship Id="rId133" Type="http://schemas.openxmlformats.org/officeDocument/2006/relationships/hyperlink" Target="https://base.garant.ru/70736874/53f89421bbdaf741eb2d1ecc4ddb4c33/" TargetMode="External"/><Relationship Id="rId154" Type="http://schemas.openxmlformats.org/officeDocument/2006/relationships/hyperlink" Target="https://base.garant.ru/70736874/53f89421bbdaf741eb2d1ecc4ddb4c33/" TargetMode="External"/><Relationship Id="rId175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96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200" Type="http://schemas.openxmlformats.org/officeDocument/2006/relationships/hyperlink" Target="file:///E:\&#1061;&#1083;&#1072;&#1084;\&#1056;&#1072;&#1073;&#1086;&#1095;&#1080;&#1081;%20&#1089;&#1090;&#1086;&#1083;\&#1050;&#1088;&#1080;&#1089;&#1090;&#1080;&#1085;&#1072;_&#1087;&#1088;&#1086;&#1077;&#1082;&#1090;&#1099;\&#1050;&#1072;&#1083;&#1084;&#1099;&#1082;&#1080;&#1103;\&#1040;&#1095;&#1080;&#1085;&#1077;&#1088;&#1086;&#1074;&#1089;&#1082;&#1086;&#1077;\&#1055;&#1047;&#1047;_&#1040;&#1095;&#1080;&#1085;&#1077;&#1088;&#1086;&#1074;&#1089;&#1082;&#1086;&#1077;%20&#1057;&#1052;&#1054;.doc" TargetMode="External"/><Relationship Id="rId16" Type="http://schemas.openxmlformats.org/officeDocument/2006/relationships/hyperlink" Target="http://www.consultant.ru/document/cons_doc_LAW_304549/36fb3e57a8031adb90c7b7d13d835d1f31efff63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39011-A89F-4110-9A9F-427B3780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186</Pages>
  <Words>65847</Words>
  <Characters>375334</Characters>
  <Application>Microsoft Office Word</Application>
  <DocSecurity>0</DocSecurity>
  <Lines>3127</Lines>
  <Paragraphs>880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"ФОК-Юг"</Company>
  <LinksUpToDate>false</LinksUpToDate>
  <CharactersWithSpaces>440301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Нестерова</dc:creator>
  <cp:lastModifiedBy>Пользователь Windows</cp:lastModifiedBy>
  <cp:revision>4</cp:revision>
  <cp:lastPrinted>2018-12-21T14:51:00Z</cp:lastPrinted>
  <dcterms:created xsi:type="dcterms:W3CDTF">2020-01-28T09:03:00Z</dcterms:created>
  <dcterms:modified xsi:type="dcterms:W3CDTF">2020-01-28T11:18:00Z</dcterms:modified>
</cp:coreProperties>
</file>