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ECD" w:rsidRPr="00D71D0F" w:rsidRDefault="006D3DD1" w:rsidP="006A5EC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</w:t>
      </w:r>
      <w:r w:rsidR="006A5ECD" w:rsidRPr="00D71D0F">
        <w:rPr>
          <w:b/>
          <w:sz w:val="32"/>
          <w:szCs w:val="32"/>
        </w:rPr>
        <w:t>Е</w:t>
      </w:r>
    </w:p>
    <w:p w:rsidR="006A5ECD" w:rsidRPr="00815EE1" w:rsidRDefault="006A5ECD" w:rsidP="006A5ECD">
      <w:pPr>
        <w:jc w:val="center"/>
        <w:rPr>
          <w:b/>
          <w:szCs w:val="28"/>
        </w:rPr>
      </w:pPr>
      <w:r w:rsidRPr="00815EE1">
        <w:rPr>
          <w:b/>
          <w:szCs w:val="28"/>
        </w:rPr>
        <w:t xml:space="preserve">АДМИНИСТРАЦИИ </w:t>
      </w:r>
      <w:proofErr w:type="gramStart"/>
      <w:r w:rsidRPr="00815EE1">
        <w:rPr>
          <w:b/>
          <w:szCs w:val="28"/>
        </w:rPr>
        <w:t>ГЕОРГИЕВСКОГО</w:t>
      </w:r>
      <w:proofErr w:type="gramEnd"/>
    </w:p>
    <w:p w:rsidR="006A5ECD" w:rsidRPr="00815EE1" w:rsidRDefault="006A5ECD" w:rsidP="006A5ECD">
      <w:pPr>
        <w:jc w:val="center"/>
        <w:rPr>
          <w:b/>
          <w:szCs w:val="28"/>
        </w:rPr>
      </w:pPr>
      <w:r w:rsidRPr="00815EE1">
        <w:rPr>
          <w:b/>
          <w:szCs w:val="28"/>
        </w:rPr>
        <w:t>ГОРОДСКОГО ОКРУГА</w:t>
      </w:r>
    </w:p>
    <w:p w:rsidR="006A5ECD" w:rsidRPr="00815EE1" w:rsidRDefault="006A5ECD" w:rsidP="006A5ECD">
      <w:pPr>
        <w:jc w:val="center"/>
        <w:rPr>
          <w:b/>
          <w:szCs w:val="28"/>
        </w:rPr>
      </w:pPr>
      <w:r w:rsidRPr="00815EE1">
        <w:rPr>
          <w:b/>
          <w:szCs w:val="28"/>
        </w:rPr>
        <w:t>СТАВРОПОЛЬСКОГО КРАЯ</w:t>
      </w:r>
    </w:p>
    <w:p w:rsidR="006A5ECD" w:rsidRPr="00815EE1" w:rsidRDefault="006A5ECD" w:rsidP="006A5ECD">
      <w:pPr>
        <w:rPr>
          <w:szCs w:val="28"/>
        </w:rPr>
      </w:pPr>
    </w:p>
    <w:p w:rsidR="006A5ECD" w:rsidRDefault="00352AEA" w:rsidP="006A5ECD">
      <w:pPr>
        <w:rPr>
          <w:szCs w:val="28"/>
        </w:rPr>
      </w:pPr>
      <w:r>
        <w:rPr>
          <w:szCs w:val="28"/>
        </w:rPr>
        <w:t>________</w:t>
      </w:r>
      <w:r w:rsidR="006A5ECD" w:rsidRPr="00815EE1">
        <w:rPr>
          <w:szCs w:val="28"/>
        </w:rPr>
        <w:t xml:space="preserve"> 2</w:t>
      </w:r>
      <w:r w:rsidR="00DE4348">
        <w:rPr>
          <w:szCs w:val="28"/>
        </w:rPr>
        <w:t>018</w:t>
      </w:r>
      <w:r w:rsidR="006A5ECD">
        <w:rPr>
          <w:szCs w:val="28"/>
        </w:rPr>
        <w:t xml:space="preserve"> г.</w:t>
      </w:r>
      <w:r w:rsidR="006A5ECD">
        <w:rPr>
          <w:szCs w:val="28"/>
        </w:rPr>
        <w:tab/>
      </w:r>
      <w:r w:rsidR="006A5ECD">
        <w:rPr>
          <w:szCs w:val="28"/>
        </w:rPr>
        <w:tab/>
      </w:r>
      <w:r w:rsidR="006D3DD1">
        <w:rPr>
          <w:szCs w:val="28"/>
        </w:rPr>
        <w:t xml:space="preserve">       </w:t>
      </w:r>
      <w:r w:rsidR="006A5ECD">
        <w:rPr>
          <w:szCs w:val="28"/>
        </w:rPr>
        <w:t xml:space="preserve">      г. Георгиевск</w:t>
      </w:r>
      <w:r w:rsidR="006A5ECD">
        <w:rPr>
          <w:szCs w:val="28"/>
        </w:rPr>
        <w:tab/>
      </w:r>
      <w:r w:rsidR="006A5ECD">
        <w:rPr>
          <w:szCs w:val="28"/>
        </w:rPr>
        <w:tab/>
      </w:r>
      <w:r w:rsidR="006A5ECD">
        <w:rPr>
          <w:szCs w:val="28"/>
        </w:rPr>
        <w:tab/>
      </w:r>
      <w:r w:rsidR="006A5ECD">
        <w:rPr>
          <w:szCs w:val="28"/>
        </w:rPr>
        <w:tab/>
      </w:r>
      <w:r w:rsidR="006D3DD1">
        <w:rPr>
          <w:szCs w:val="28"/>
        </w:rPr>
        <w:t xml:space="preserve">         № </w:t>
      </w:r>
      <w:r>
        <w:rPr>
          <w:szCs w:val="28"/>
        </w:rPr>
        <w:t>___</w:t>
      </w:r>
    </w:p>
    <w:p w:rsidR="00D71D0F" w:rsidRDefault="00D71D0F" w:rsidP="006A5ECD">
      <w:pPr>
        <w:rPr>
          <w:szCs w:val="28"/>
        </w:rPr>
      </w:pPr>
    </w:p>
    <w:p w:rsidR="00D71D0F" w:rsidRDefault="00D71D0F" w:rsidP="006A5ECD">
      <w:pPr>
        <w:rPr>
          <w:szCs w:val="28"/>
        </w:rPr>
      </w:pPr>
    </w:p>
    <w:p w:rsidR="00112C63" w:rsidRPr="00815EE1" w:rsidRDefault="00112C63" w:rsidP="006A5ECD">
      <w:pPr>
        <w:rPr>
          <w:szCs w:val="28"/>
        </w:rPr>
      </w:pPr>
    </w:p>
    <w:p w:rsidR="00D86CB4" w:rsidRPr="00D5395A" w:rsidRDefault="00D5395A" w:rsidP="004E6169">
      <w:pPr>
        <w:pStyle w:val="ConsPlusTitle"/>
        <w:widowControl/>
        <w:spacing w:line="240" w:lineRule="exact"/>
        <w:jc w:val="both"/>
        <w:rPr>
          <w:b w:val="0"/>
          <w:sz w:val="28"/>
          <w:szCs w:val="28"/>
        </w:rPr>
      </w:pPr>
      <w:r w:rsidRPr="00D5395A">
        <w:rPr>
          <w:b w:val="0"/>
          <w:sz w:val="28"/>
          <w:szCs w:val="28"/>
        </w:rPr>
        <w:t xml:space="preserve">О внесении изменений в Положение об организации и осуществлении муниципального </w:t>
      </w:r>
      <w:proofErr w:type="gramStart"/>
      <w:r w:rsidRPr="00D5395A">
        <w:rPr>
          <w:b w:val="0"/>
          <w:sz w:val="28"/>
          <w:szCs w:val="28"/>
        </w:rPr>
        <w:t>контроля за</w:t>
      </w:r>
      <w:proofErr w:type="gramEnd"/>
      <w:r w:rsidRPr="00D5395A">
        <w:rPr>
          <w:b w:val="0"/>
          <w:sz w:val="28"/>
          <w:szCs w:val="28"/>
        </w:rPr>
        <w:t xml:space="preserve"> обеспечением сохранности автомобильных дорог общего пользования местного значения на территории Георгиевского городского округа Ставропольского края</w:t>
      </w:r>
      <w:r w:rsidR="004E6169">
        <w:rPr>
          <w:b w:val="0"/>
          <w:sz w:val="28"/>
          <w:szCs w:val="28"/>
        </w:rPr>
        <w:t>,</w:t>
      </w:r>
      <w:r w:rsidRPr="00D5395A">
        <w:rPr>
          <w:b w:val="0"/>
          <w:sz w:val="28"/>
          <w:szCs w:val="28"/>
        </w:rPr>
        <w:t xml:space="preserve"> утвержденного постановление</w:t>
      </w:r>
      <w:r>
        <w:rPr>
          <w:b w:val="0"/>
          <w:sz w:val="28"/>
          <w:szCs w:val="28"/>
        </w:rPr>
        <w:t>м</w:t>
      </w:r>
      <w:r w:rsidRPr="00D5395A">
        <w:rPr>
          <w:b w:val="0"/>
          <w:sz w:val="28"/>
          <w:szCs w:val="28"/>
        </w:rPr>
        <w:t xml:space="preserve"> администрации Георгиевского городского округа Ставропольского края </w:t>
      </w:r>
      <w:r>
        <w:rPr>
          <w:b w:val="0"/>
          <w:sz w:val="28"/>
          <w:szCs w:val="28"/>
        </w:rPr>
        <w:t xml:space="preserve">       </w:t>
      </w:r>
      <w:r w:rsidRPr="00D5395A">
        <w:rPr>
          <w:b w:val="0"/>
          <w:sz w:val="28"/>
          <w:szCs w:val="28"/>
        </w:rPr>
        <w:t>от 25 января 2018 г. № 128</w:t>
      </w:r>
      <w:r w:rsidR="002220D6" w:rsidRPr="00D5395A">
        <w:rPr>
          <w:b w:val="0"/>
          <w:sz w:val="28"/>
          <w:szCs w:val="28"/>
        </w:rPr>
        <w:t>.</w:t>
      </w:r>
    </w:p>
    <w:p w:rsidR="004855AE" w:rsidRDefault="004855AE" w:rsidP="00053505">
      <w:pPr>
        <w:jc w:val="both"/>
      </w:pPr>
    </w:p>
    <w:p w:rsidR="00D71D0F" w:rsidRDefault="00D71D0F" w:rsidP="00053505">
      <w:pPr>
        <w:jc w:val="both"/>
      </w:pPr>
    </w:p>
    <w:p w:rsidR="00112C63" w:rsidRDefault="00112C63" w:rsidP="00053505">
      <w:pPr>
        <w:jc w:val="both"/>
      </w:pPr>
    </w:p>
    <w:p w:rsidR="00053505" w:rsidRPr="00E8183D" w:rsidRDefault="00666B15" w:rsidP="00734F2D">
      <w:pPr>
        <w:spacing w:line="276" w:lineRule="auto"/>
        <w:ind w:firstLine="709"/>
        <w:jc w:val="both"/>
        <w:rPr>
          <w:szCs w:val="28"/>
        </w:rPr>
      </w:pPr>
      <w:proofErr w:type="gramStart"/>
      <w:r>
        <w:t>Рассмотрев протест Георгиевского межрайонного прокурора от 27.03.2018 г. № 7-83-2018 , в</w:t>
      </w:r>
      <w:r w:rsidR="00476D93" w:rsidRPr="00BA5B42">
        <w:t xml:space="preserve"> соответствии </w:t>
      </w:r>
      <w:r w:rsidR="00112C63">
        <w:t>с Ф</w:t>
      </w:r>
      <w:r>
        <w:t xml:space="preserve">едеральным законом                </w:t>
      </w:r>
      <w:r w:rsidR="00D71D0F">
        <w:t>от 26 декабря 2008 г</w:t>
      </w:r>
      <w:r w:rsidR="00112C63">
        <w:t>.</w:t>
      </w:r>
      <w:r>
        <w:t xml:space="preserve"> </w:t>
      </w:r>
      <w:r w:rsidR="00335BF9">
        <w:t xml:space="preserve">№ </w:t>
      </w:r>
      <w:r w:rsidR="00D71D0F">
        <w:t xml:space="preserve">294-ФЗ </w:t>
      </w:r>
      <w:r w:rsidR="00476D93">
        <w:rPr>
          <w:szCs w:val="28"/>
        </w:rPr>
        <w:t>«</w:t>
      </w:r>
      <w:r w:rsidR="00476D93" w:rsidRPr="00BA5B42"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476D93">
        <w:t>»</w:t>
      </w:r>
      <w:r w:rsidR="00476D93" w:rsidRPr="00BA5B42">
        <w:t xml:space="preserve">, </w:t>
      </w:r>
      <w:r w:rsidR="00DE4348">
        <w:t>от 06 октября 2003 г.</w:t>
      </w:r>
      <w:r w:rsidR="00A150A1">
        <w:t xml:space="preserve"> </w:t>
      </w:r>
      <w:r>
        <w:t xml:space="preserve">        </w:t>
      </w:r>
      <w:r w:rsidR="00A150A1">
        <w:t xml:space="preserve">№ 131-ФЗ </w:t>
      </w:r>
      <w:r w:rsidR="00476D93">
        <w:t>«</w:t>
      </w:r>
      <w:r w:rsidR="00476D93" w:rsidRPr="00BA5B42">
        <w:t>Об общих принципах организации местного самоуправления в Российской Федерации</w:t>
      </w:r>
      <w:r w:rsidR="00476D93">
        <w:t>»</w:t>
      </w:r>
      <w:r w:rsidR="0088734A">
        <w:rPr>
          <w:szCs w:val="28"/>
        </w:rPr>
        <w:t xml:space="preserve">, </w:t>
      </w:r>
      <w:r w:rsidR="00053505" w:rsidRPr="00E8183D">
        <w:rPr>
          <w:szCs w:val="28"/>
        </w:rPr>
        <w:t>на основании статей 57 и 61 Устава Георгиевского городского</w:t>
      </w:r>
      <w:proofErr w:type="gramEnd"/>
      <w:r w:rsidR="00053505" w:rsidRPr="00E8183D">
        <w:rPr>
          <w:szCs w:val="28"/>
        </w:rPr>
        <w:t xml:space="preserve"> округа Ставропольского края, администрация Георгиевского городского округа Ставропольского края</w:t>
      </w:r>
    </w:p>
    <w:p w:rsidR="00EB1AC3" w:rsidRDefault="00EB1AC3" w:rsidP="00082115">
      <w:pPr>
        <w:ind w:firstLine="709"/>
        <w:jc w:val="both"/>
        <w:rPr>
          <w:szCs w:val="28"/>
        </w:rPr>
      </w:pPr>
    </w:p>
    <w:p w:rsidR="00A150A1" w:rsidRDefault="00A150A1" w:rsidP="00082115">
      <w:pPr>
        <w:ind w:firstLine="709"/>
        <w:jc w:val="both"/>
        <w:rPr>
          <w:szCs w:val="28"/>
        </w:rPr>
      </w:pPr>
    </w:p>
    <w:p w:rsidR="00476D93" w:rsidRDefault="00EB1AC3" w:rsidP="00666B15">
      <w:pPr>
        <w:jc w:val="both"/>
        <w:rPr>
          <w:szCs w:val="28"/>
        </w:rPr>
      </w:pPr>
      <w:r>
        <w:rPr>
          <w:szCs w:val="28"/>
        </w:rPr>
        <w:t>ПОСТАНОВЛЯЕТ</w:t>
      </w:r>
      <w:r w:rsidR="00C21F4C">
        <w:rPr>
          <w:szCs w:val="28"/>
        </w:rPr>
        <w:t>:</w:t>
      </w:r>
    </w:p>
    <w:p w:rsidR="00EB1AC3" w:rsidRDefault="00EB1AC3" w:rsidP="00082115">
      <w:pPr>
        <w:ind w:firstLine="709"/>
        <w:jc w:val="both"/>
        <w:rPr>
          <w:szCs w:val="28"/>
        </w:rPr>
      </w:pPr>
    </w:p>
    <w:p w:rsidR="00A150A1" w:rsidRDefault="00A150A1" w:rsidP="00082115">
      <w:pPr>
        <w:ind w:firstLine="709"/>
        <w:jc w:val="both"/>
        <w:rPr>
          <w:szCs w:val="28"/>
        </w:rPr>
      </w:pPr>
    </w:p>
    <w:p w:rsidR="00476D93" w:rsidRDefault="00D5395A" w:rsidP="00082115">
      <w:pPr>
        <w:ind w:firstLine="708"/>
        <w:jc w:val="both"/>
      </w:pPr>
      <w:r>
        <w:t>1.</w:t>
      </w:r>
      <w:r w:rsidR="00476D93" w:rsidRPr="006C6CDF">
        <w:t xml:space="preserve"> </w:t>
      </w:r>
      <w:r w:rsidR="00666B15">
        <w:t xml:space="preserve">Утвердить прилагаемые </w:t>
      </w:r>
      <w:proofErr w:type="gramStart"/>
      <w:r w:rsidR="00666B15">
        <w:t>изменения</w:t>
      </w:r>
      <w:proofErr w:type="gramEnd"/>
      <w:r w:rsidR="00666B15">
        <w:t xml:space="preserve"> которые вносятся</w:t>
      </w:r>
      <w:r>
        <w:t xml:space="preserve"> в </w:t>
      </w:r>
      <w:r w:rsidR="00666B15">
        <w:t>Положение</w:t>
      </w:r>
      <w:r w:rsidR="00476D93" w:rsidRPr="006C6CDF">
        <w:t xml:space="preserve"> об организации и осуществлении муниципального контроля за </w:t>
      </w:r>
      <w:r w:rsidR="008F740A">
        <w:t>обеспечением сохранности</w:t>
      </w:r>
      <w:r w:rsidR="00476D93" w:rsidRPr="006C6CDF">
        <w:t xml:space="preserve"> автомобильных дорог </w:t>
      </w:r>
      <w:r w:rsidR="00EB1AC3">
        <w:t xml:space="preserve">общего пользования </w:t>
      </w:r>
      <w:r w:rsidR="00476D93" w:rsidRPr="006C6CDF">
        <w:t xml:space="preserve">местного значения </w:t>
      </w:r>
      <w:r w:rsidR="00EB1AC3">
        <w:t xml:space="preserve">на территории </w:t>
      </w:r>
      <w:r w:rsidR="002220D6">
        <w:rPr>
          <w:szCs w:val="28"/>
        </w:rPr>
        <w:t>Георгиевского городского округа Ставропольского края</w:t>
      </w:r>
      <w:r w:rsidR="004E6169">
        <w:rPr>
          <w:szCs w:val="28"/>
        </w:rPr>
        <w:t>,</w:t>
      </w:r>
      <w:r w:rsidR="00082115">
        <w:rPr>
          <w:szCs w:val="28"/>
        </w:rPr>
        <w:t xml:space="preserve"> </w:t>
      </w:r>
      <w:r w:rsidR="00666B15">
        <w:rPr>
          <w:szCs w:val="28"/>
        </w:rPr>
        <w:t>утвержденное</w:t>
      </w:r>
      <w:r w:rsidR="00082115" w:rsidRPr="00082115">
        <w:rPr>
          <w:szCs w:val="28"/>
        </w:rPr>
        <w:t xml:space="preserve"> постановлением администрации Георгиевского городского окр</w:t>
      </w:r>
      <w:r w:rsidR="00112C63">
        <w:rPr>
          <w:szCs w:val="28"/>
        </w:rPr>
        <w:t xml:space="preserve">уга Ставропольского края </w:t>
      </w:r>
      <w:r w:rsidR="00082115" w:rsidRPr="00082115">
        <w:rPr>
          <w:szCs w:val="28"/>
        </w:rPr>
        <w:t>от 25 января 2018 г. № 128</w:t>
      </w:r>
      <w:r w:rsidR="00666B15">
        <w:rPr>
          <w:szCs w:val="28"/>
        </w:rPr>
        <w:t xml:space="preserve"> «Об утверждении Положения об организации и осуществлении муниципального контроля за </w:t>
      </w:r>
      <w:r w:rsidR="00666B15" w:rsidRPr="00D5395A">
        <w:rPr>
          <w:szCs w:val="28"/>
        </w:rPr>
        <w:t>обеспечением сохранности автомобильных дорог общего пользования местного значения на территории Георгиевского городского округа Ставропольского края</w:t>
      </w:r>
      <w:r w:rsidR="00666B15">
        <w:rPr>
          <w:szCs w:val="28"/>
        </w:rPr>
        <w:t>».</w:t>
      </w:r>
    </w:p>
    <w:p w:rsidR="007405CE" w:rsidRDefault="007405CE" w:rsidP="00335BF9">
      <w:pPr>
        <w:ind w:firstLine="540"/>
        <w:jc w:val="both"/>
        <w:rPr>
          <w:szCs w:val="28"/>
        </w:rPr>
      </w:pPr>
    </w:p>
    <w:p w:rsidR="007405CE" w:rsidRDefault="004339BC" w:rsidP="007405CE">
      <w:pPr>
        <w:ind w:firstLine="540"/>
        <w:rPr>
          <w:szCs w:val="28"/>
        </w:rPr>
      </w:pPr>
      <w:r w:rsidRPr="00EF3869">
        <w:rPr>
          <w:szCs w:val="28"/>
        </w:rPr>
        <w:t>2. Конт</w:t>
      </w:r>
      <w:r>
        <w:rPr>
          <w:szCs w:val="28"/>
        </w:rPr>
        <w:t xml:space="preserve">роль за выполнением настоящего </w:t>
      </w:r>
      <w:r w:rsidR="00BC239F">
        <w:rPr>
          <w:szCs w:val="28"/>
        </w:rPr>
        <w:t>постановления</w:t>
      </w:r>
      <w:r w:rsidRPr="00EF3869">
        <w:rPr>
          <w:szCs w:val="28"/>
        </w:rPr>
        <w:t xml:space="preserve"> возложить </w:t>
      </w:r>
      <w:proofErr w:type="gramStart"/>
      <w:r w:rsidRPr="00EF3869">
        <w:rPr>
          <w:szCs w:val="28"/>
        </w:rPr>
        <w:t>на</w:t>
      </w:r>
      <w:proofErr w:type="gramEnd"/>
    </w:p>
    <w:p w:rsidR="004339BC" w:rsidRPr="007405CE" w:rsidRDefault="007405CE" w:rsidP="007405CE">
      <w:pPr>
        <w:jc w:val="both"/>
        <w:rPr>
          <w:szCs w:val="28"/>
        </w:rPr>
      </w:pPr>
      <w:r>
        <w:rPr>
          <w:szCs w:val="28"/>
        </w:rPr>
        <w:lastRenderedPageBreak/>
        <w:t>исполня</w:t>
      </w:r>
      <w:r w:rsidR="00082115">
        <w:rPr>
          <w:szCs w:val="28"/>
        </w:rPr>
        <w:t xml:space="preserve">ющего обязанности </w:t>
      </w:r>
      <w:proofErr w:type="gramStart"/>
      <w:r w:rsidR="004339BC" w:rsidRPr="00EF3869">
        <w:rPr>
          <w:szCs w:val="28"/>
        </w:rPr>
        <w:t xml:space="preserve">заместителя главы администрации </w:t>
      </w:r>
      <w:r w:rsidR="002220D6">
        <w:rPr>
          <w:szCs w:val="28"/>
        </w:rPr>
        <w:t>Георгиевского городского округа Ставропольского края</w:t>
      </w:r>
      <w:proofErr w:type="gramEnd"/>
      <w:r w:rsidR="002220D6">
        <w:rPr>
          <w:szCs w:val="28"/>
        </w:rPr>
        <w:t xml:space="preserve"> </w:t>
      </w:r>
      <w:proofErr w:type="spellStart"/>
      <w:r w:rsidR="00666B15">
        <w:rPr>
          <w:szCs w:val="28"/>
        </w:rPr>
        <w:t>Томашева</w:t>
      </w:r>
      <w:proofErr w:type="spellEnd"/>
      <w:r w:rsidR="00666B15">
        <w:rPr>
          <w:szCs w:val="28"/>
        </w:rPr>
        <w:t xml:space="preserve"> В</w:t>
      </w:r>
      <w:r w:rsidR="00BC239F" w:rsidRPr="00EF3869">
        <w:rPr>
          <w:szCs w:val="28"/>
        </w:rPr>
        <w:t>.</w:t>
      </w:r>
      <w:r w:rsidR="00BC239F">
        <w:rPr>
          <w:szCs w:val="28"/>
        </w:rPr>
        <w:t>В</w:t>
      </w:r>
      <w:r w:rsidR="00BC239F" w:rsidRPr="00EF3869">
        <w:rPr>
          <w:szCs w:val="28"/>
        </w:rPr>
        <w:t>.</w:t>
      </w:r>
    </w:p>
    <w:p w:rsidR="007405CE" w:rsidRDefault="007405CE" w:rsidP="00734F2D">
      <w:pPr>
        <w:spacing w:line="276" w:lineRule="auto"/>
        <w:ind w:firstLine="540"/>
        <w:jc w:val="both"/>
      </w:pPr>
    </w:p>
    <w:p w:rsidR="00476D93" w:rsidRDefault="004339BC" w:rsidP="00734F2D">
      <w:pPr>
        <w:spacing w:line="276" w:lineRule="auto"/>
        <w:ind w:firstLine="540"/>
        <w:jc w:val="both"/>
        <w:rPr>
          <w:szCs w:val="28"/>
        </w:rPr>
      </w:pPr>
      <w:r>
        <w:t>3</w:t>
      </w:r>
      <w:r w:rsidR="00D86CB4">
        <w:t xml:space="preserve">. Настоящее постановление </w:t>
      </w:r>
      <w:r w:rsidR="00476D93" w:rsidRPr="00D24246">
        <w:rPr>
          <w:szCs w:val="28"/>
        </w:rPr>
        <w:t xml:space="preserve">вступает в силу </w:t>
      </w:r>
      <w:r w:rsidR="00476D93">
        <w:rPr>
          <w:szCs w:val="28"/>
        </w:rPr>
        <w:t>со дня</w:t>
      </w:r>
      <w:r w:rsidR="00476D93" w:rsidRPr="00D24246">
        <w:rPr>
          <w:szCs w:val="28"/>
        </w:rPr>
        <w:t xml:space="preserve"> его </w:t>
      </w:r>
      <w:r w:rsidR="00666B15">
        <w:rPr>
          <w:szCs w:val="28"/>
        </w:rPr>
        <w:t>официального опубликования</w:t>
      </w:r>
      <w:r w:rsidR="00476D93" w:rsidRPr="00D24246">
        <w:rPr>
          <w:szCs w:val="28"/>
        </w:rPr>
        <w:t>.</w:t>
      </w:r>
    </w:p>
    <w:p w:rsidR="00734F2D" w:rsidRDefault="00734F2D" w:rsidP="00053505">
      <w:pPr>
        <w:ind w:firstLine="540"/>
        <w:jc w:val="both"/>
        <w:rPr>
          <w:szCs w:val="28"/>
        </w:rPr>
      </w:pPr>
    </w:p>
    <w:p w:rsidR="00734F2D" w:rsidRDefault="00734F2D" w:rsidP="00053505">
      <w:pPr>
        <w:ind w:firstLine="540"/>
        <w:jc w:val="both"/>
        <w:rPr>
          <w:szCs w:val="28"/>
        </w:rPr>
      </w:pPr>
    </w:p>
    <w:p w:rsidR="00734F2D" w:rsidRPr="00D24246" w:rsidRDefault="00734F2D" w:rsidP="00053505">
      <w:pPr>
        <w:ind w:firstLine="540"/>
        <w:jc w:val="both"/>
        <w:rPr>
          <w:szCs w:val="28"/>
        </w:rPr>
      </w:pPr>
    </w:p>
    <w:p w:rsidR="00082115" w:rsidRDefault="00BC239F" w:rsidP="00734F2D">
      <w:pPr>
        <w:pStyle w:val="ac"/>
        <w:spacing w:after="0" w:line="240" w:lineRule="exact"/>
        <w:ind w:left="0"/>
        <w:rPr>
          <w:rFonts w:cs="Tahoma"/>
          <w:szCs w:val="28"/>
        </w:rPr>
      </w:pPr>
      <w:r>
        <w:rPr>
          <w:rFonts w:cs="Tahoma"/>
          <w:szCs w:val="28"/>
        </w:rPr>
        <w:t>Г</w:t>
      </w:r>
      <w:r w:rsidR="00EF7D9C">
        <w:rPr>
          <w:rFonts w:cs="Tahoma"/>
          <w:szCs w:val="28"/>
        </w:rPr>
        <w:t xml:space="preserve">лава </w:t>
      </w:r>
    </w:p>
    <w:p w:rsidR="00053505" w:rsidRDefault="00053505" w:rsidP="00734F2D">
      <w:pPr>
        <w:pStyle w:val="ac"/>
        <w:spacing w:after="0" w:line="240" w:lineRule="exact"/>
        <w:ind w:left="0"/>
        <w:rPr>
          <w:rFonts w:cs="Tahoma"/>
          <w:szCs w:val="28"/>
        </w:rPr>
      </w:pPr>
      <w:r>
        <w:rPr>
          <w:rFonts w:cs="Tahoma"/>
          <w:szCs w:val="28"/>
        </w:rPr>
        <w:t>Георгиевского городского округа</w:t>
      </w:r>
    </w:p>
    <w:p w:rsidR="006A5ECD" w:rsidRDefault="00053505" w:rsidP="00EF7D9C">
      <w:pPr>
        <w:pStyle w:val="ac"/>
        <w:spacing w:after="0" w:line="240" w:lineRule="exact"/>
        <w:ind w:left="0"/>
        <w:rPr>
          <w:rFonts w:cs="Tahoma"/>
          <w:szCs w:val="28"/>
        </w:rPr>
      </w:pPr>
      <w:r>
        <w:rPr>
          <w:rFonts w:cs="Tahoma"/>
          <w:szCs w:val="28"/>
        </w:rPr>
        <w:t>Ставропольского края</w:t>
      </w:r>
      <w:r>
        <w:rPr>
          <w:rFonts w:cs="Tahoma"/>
          <w:szCs w:val="28"/>
        </w:rPr>
        <w:tab/>
      </w:r>
      <w:r w:rsidR="00EF7D9C">
        <w:rPr>
          <w:rFonts w:cs="Tahoma"/>
          <w:szCs w:val="28"/>
        </w:rPr>
        <w:tab/>
      </w:r>
      <w:r w:rsidR="00EF7D9C">
        <w:rPr>
          <w:rFonts w:cs="Tahoma"/>
          <w:szCs w:val="28"/>
        </w:rPr>
        <w:tab/>
      </w:r>
      <w:r>
        <w:rPr>
          <w:rFonts w:cs="Tahoma"/>
          <w:szCs w:val="28"/>
        </w:rPr>
        <w:tab/>
      </w:r>
      <w:r>
        <w:rPr>
          <w:rFonts w:cs="Tahoma"/>
          <w:szCs w:val="28"/>
        </w:rPr>
        <w:tab/>
      </w:r>
      <w:r>
        <w:rPr>
          <w:rFonts w:cs="Tahoma"/>
          <w:szCs w:val="28"/>
        </w:rPr>
        <w:tab/>
        <w:t xml:space="preserve">    </w:t>
      </w:r>
      <w:r w:rsidR="00ED4D7B">
        <w:rPr>
          <w:rFonts w:cs="Tahoma"/>
          <w:szCs w:val="28"/>
        </w:rPr>
        <w:t xml:space="preserve">                </w:t>
      </w:r>
      <w:proofErr w:type="spellStart"/>
      <w:r w:rsidR="00ED4D7B">
        <w:rPr>
          <w:szCs w:val="28"/>
        </w:rPr>
        <w:t>М.В.Клетин</w:t>
      </w:r>
      <w:proofErr w:type="spellEnd"/>
    </w:p>
    <w:p w:rsidR="008F740A" w:rsidRDefault="008F740A" w:rsidP="00000C95">
      <w:pPr>
        <w:jc w:val="both"/>
        <w:rPr>
          <w:szCs w:val="28"/>
        </w:rPr>
      </w:pPr>
    </w:p>
    <w:p w:rsidR="008F740A" w:rsidRDefault="008F740A" w:rsidP="00000C95">
      <w:pPr>
        <w:jc w:val="both"/>
        <w:rPr>
          <w:szCs w:val="28"/>
        </w:rPr>
      </w:pPr>
    </w:p>
    <w:p w:rsidR="008F740A" w:rsidRDefault="008F740A" w:rsidP="00000C95">
      <w:pPr>
        <w:jc w:val="both"/>
        <w:rPr>
          <w:szCs w:val="28"/>
        </w:rPr>
      </w:pPr>
    </w:p>
    <w:p w:rsidR="008F740A" w:rsidRDefault="008F740A" w:rsidP="00000C95">
      <w:pPr>
        <w:jc w:val="both"/>
        <w:rPr>
          <w:szCs w:val="28"/>
        </w:rPr>
      </w:pPr>
    </w:p>
    <w:p w:rsidR="00063F4A" w:rsidRDefault="00BC239F" w:rsidP="00000C95">
      <w:pPr>
        <w:spacing w:line="240" w:lineRule="exact"/>
        <w:jc w:val="both"/>
        <w:rPr>
          <w:szCs w:val="28"/>
        </w:rPr>
      </w:pPr>
      <w:r>
        <w:rPr>
          <w:szCs w:val="28"/>
        </w:rPr>
        <w:t>Проект вно</w:t>
      </w:r>
      <w:r w:rsidR="002D1166" w:rsidRPr="005B5768">
        <w:rPr>
          <w:szCs w:val="28"/>
        </w:rPr>
        <w:t>с</w:t>
      </w:r>
      <w:r>
        <w:rPr>
          <w:szCs w:val="28"/>
        </w:rPr>
        <w:t xml:space="preserve">ит </w:t>
      </w:r>
      <w:r w:rsidR="00082115">
        <w:rPr>
          <w:szCs w:val="28"/>
        </w:rPr>
        <w:t xml:space="preserve">исполняющий обязанности </w:t>
      </w:r>
    </w:p>
    <w:p w:rsidR="002D1166" w:rsidRPr="005B5768" w:rsidRDefault="00082115" w:rsidP="00000C95">
      <w:pPr>
        <w:spacing w:line="240" w:lineRule="exact"/>
        <w:jc w:val="both"/>
        <w:rPr>
          <w:szCs w:val="28"/>
        </w:rPr>
      </w:pPr>
      <w:r>
        <w:rPr>
          <w:szCs w:val="28"/>
        </w:rPr>
        <w:t>заместителя</w:t>
      </w:r>
      <w:r w:rsidR="002D1166" w:rsidRPr="005B5768">
        <w:rPr>
          <w:szCs w:val="28"/>
        </w:rPr>
        <w:t xml:space="preserve"> г</w:t>
      </w:r>
      <w:r w:rsidR="00734F2D">
        <w:rPr>
          <w:szCs w:val="28"/>
        </w:rPr>
        <w:t xml:space="preserve">лавы администрации </w:t>
      </w:r>
      <w:r w:rsidR="002D1166" w:rsidRPr="005B5768">
        <w:rPr>
          <w:szCs w:val="28"/>
        </w:rPr>
        <w:t xml:space="preserve"> </w:t>
      </w:r>
      <w:r w:rsidR="002D1166">
        <w:rPr>
          <w:szCs w:val="28"/>
        </w:rPr>
        <w:tab/>
      </w:r>
      <w:r w:rsidR="002D1166">
        <w:rPr>
          <w:szCs w:val="28"/>
        </w:rPr>
        <w:tab/>
      </w:r>
      <w:r w:rsidR="002D1166">
        <w:rPr>
          <w:szCs w:val="28"/>
        </w:rPr>
        <w:tab/>
      </w:r>
      <w:r w:rsidR="002D1166">
        <w:rPr>
          <w:szCs w:val="28"/>
        </w:rPr>
        <w:tab/>
      </w:r>
      <w:r w:rsidR="002D1166">
        <w:rPr>
          <w:szCs w:val="28"/>
        </w:rPr>
        <w:tab/>
      </w:r>
      <w:r w:rsidR="00DF53C2">
        <w:rPr>
          <w:szCs w:val="28"/>
        </w:rPr>
        <w:t xml:space="preserve">       </w:t>
      </w:r>
      <w:proofErr w:type="spellStart"/>
      <w:r w:rsidR="002D1166" w:rsidRPr="005B5768">
        <w:rPr>
          <w:szCs w:val="28"/>
        </w:rPr>
        <w:t>В.В.Томашев</w:t>
      </w:r>
      <w:proofErr w:type="spellEnd"/>
    </w:p>
    <w:p w:rsidR="004E6169" w:rsidRDefault="004E6169" w:rsidP="004E6169">
      <w:pPr>
        <w:jc w:val="both"/>
        <w:rPr>
          <w:szCs w:val="28"/>
        </w:rPr>
      </w:pPr>
    </w:p>
    <w:p w:rsidR="002D1166" w:rsidRDefault="00082115" w:rsidP="00000C95">
      <w:pPr>
        <w:spacing w:line="240" w:lineRule="exact"/>
        <w:jc w:val="both"/>
        <w:rPr>
          <w:szCs w:val="28"/>
        </w:rPr>
      </w:pPr>
      <w:r>
        <w:rPr>
          <w:szCs w:val="28"/>
        </w:rPr>
        <w:t>П</w:t>
      </w:r>
      <w:r w:rsidR="002D1166" w:rsidRPr="005B5768">
        <w:rPr>
          <w:szCs w:val="28"/>
        </w:rPr>
        <w:t>роект визируют:</w:t>
      </w:r>
    </w:p>
    <w:p w:rsidR="00DE4348" w:rsidRDefault="00DE4348" w:rsidP="00000C95">
      <w:pPr>
        <w:spacing w:line="240" w:lineRule="exact"/>
        <w:jc w:val="both"/>
        <w:rPr>
          <w:szCs w:val="28"/>
        </w:rPr>
      </w:pPr>
    </w:p>
    <w:p w:rsidR="00DE4348" w:rsidRPr="005B5768" w:rsidRDefault="00082115" w:rsidP="00000C95">
      <w:pPr>
        <w:spacing w:line="240" w:lineRule="exact"/>
        <w:jc w:val="both"/>
        <w:rPr>
          <w:szCs w:val="28"/>
        </w:rPr>
      </w:pPr>
      <w:r>
        <w:rPr>
          <w:szCs w:val="28"/>
        </w:rPr>
        <w:t>заместитель</w:t>
      </w:r>
      <w:r w:rsidR="00DE4348">
        <w:rPr>
          <w:szCs w:val="28"/>
        </w:rPr>
        <w:t xml:space="preserve"> главы администрации </w:t>
      </w:r>
      <w:r w:rsidR="00DE4348">
        <w:rPr>
          <w:szCs w:val="28"/>
        </w:rPr>
        <w:tab/>
      </w:r>
      <w:r w:rsidR="00DE4348">
        <w:rPr>
          <w:szCs w:val="28"/>
        </w:rPr>
        <w:tab/>
      </w:r>
      <w:r w:rsidR="00DE4348">
        <w:rPr>
          <w:szCs w:val="28"/>
        </w:rPr>
        <w:tab/>
      </w:r>
      <w:r w:rsidR="00DE4348">
        <w:rPr>
          <w:szCs w:val="28"/>
        </w:rPr>
        <w:tab/>
      </w:r>
      <w:r w:rsidR="00DE4348">
        <w:rPr>
          <w:szCs w:val="28"/>
        </w:rPr>
        <w:tab/>
      </w:r>
      <w:r w:rsidR="00666B15">
        <w:rPr>
          <w:szCs w:val="28"/>
        </w:rPr>
        <w:t xml:space="preserve"> </w:t>
      </w:r>
      <w:r w:rsidR="00DE4348">
        <w:rPr>
          <w:szCs w:val="28"/>
        </w:rPr>
        <w:t xml:space="preserve">    О.А.Бондарева</w:t>
      </w:r>
    </w:p>
    <w:p w:rsidR="002D1166" w:rsidRDefault="002D1166" w:rsidP="00000C95">
      <w:pPr>
        <w:spacing w:line="240" w:lineRule="exact"/>
        <w:jc w:val="both"/>
        <w:rPr>
          <w:szCs w:val="28"/>
        </w:rPr>
      </w:pPr>
    </w:p>
    <w:p w:rsidR="002D1166" w:rsidRPr="005B5768" w:rsidRDefault="002D1166" w:rsidP="00000C95">
      <w:pPr>
        <w:spacing w:line="240" w:lineRule="exact"/>
        <w:jc w:val="both"/>
        <w:rPr>
          <w:szCs w:val="28"/>
        </w:rPr>
      </w:pPr>
      <w:r w:rsidRPr="005B5768">
        <w:rPr>
          <w:szCs w:val="28"/>
        </w:rPr>
        <w:t>начальник отдела общего делопроизводства</w:t>
      </w:r>
    </w:p>
    <w:p w:rsidR="002D1166" w:rsidRDefault="002D1166" w:rsidP="00000C95">
      <w:pPr>
        <w:spacing w:line="240" w:lineRule="exact"/>
        <w:jc w:val="both"/>
        <w:rPr>
          <w:szCs w:val="28"/>
        </w:rPr>
      </w:pPr>
      <w:r>
        <w:rPr>
          <w:szCs w:val="28"/>
        </w:rPr>
        <w:t>и протокола администрации</w:t>
      </w:r>
      <w:r w:rsidR="00666B15">
        <w:rPr>
          <w:szCs w:val="28"/>
        </w:rPr>
        <w:tab/>
      </w:r>
      <w:r w:rsidR="00666B15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</w:t>
      </w:r>
      <w:r>
        <w:rPr>
          <w:szCs w:val="28"/>
        </w:rPr>
        <w:tab/>
      </w:r>
      <w:r w:rsidR="00DF53C2">
        <w:rPr>
          <w:szCs w:val="28"/>
        </w:rPr>
        <w:t xml:space="preserve">       </w:t>
      </w:r>
      <w:r>
        <w:rPr>
          <w:szCs w:val="28"/>
        </w:rPr>
        <w:t>С</w:t>
      </w:r>
      <w:r w:rsidRPr="005B5768">
        <w:rPr>
          <w:szCs w:val="28"/>
        </w:rPr>
        <w:t>.А.Воробьев</w:t>
      </w:r>
    </w:p>
    <w:p w:rsidR="002D1166" w:rsidRPr="005B5768" w:rsidRDefault="002D1166" w:rsidP="00000C95">
      <w:pPr>
        <w:spacing w:line="240" w:lineRule="exact"/>
        <w:jc w:val="both"/>
        <w:rPr>
          <w:szCs w:val="28"/>
        </w:rPr>
      </w:pPr>
    </w:p>
    <w:p w:rsidR="002D1166" w:rsidRPr="005B5768" w:rsidRDefault="00082115" w:rsidP="00000C95">
      <w:pPr>
        <w:spacing w:line="240" w:lineRule="exact"/>
        <w:jc w:val="both"/>
        <w:rPr>
          <w:szCs w:val="28"/>
        </w:rPr>
      </w:pPr>
      <w:r>
        <w:rPr>
          <w:szCs w:val="28"/>
        </w:rPr>
        <w:t xml:space="preserve">начальник </w:t>
      </w:r>
      <w:r w:rsidR="002D1166" w:rsidRPr="005B5768">
        <w:rPr>
          <w:szCs w:val="28"/>
        </w:rPr>
        <w:t>правового управления администрации</w:t>
      </w:r>
      <w:r w:rsidR="002D1166" w:rsidRPr="005B5768">
        <w:rPr>
          <w:szCs w:val="28"/>
        </w:rPr>
        <w:tab/>
      </w:r>
      <w:r w:rsidR="002D1166" w:rsidRPr="005B5768">
        <w:rPr>
          <w:szCs w:val="28"/>
        </w:rPr>
        <w:tab/>
      </w:r>
      <w:r w:rsidR="00DF53C2">
        <w:rPr>
          <w:szCs w:val="28"/>
        </w:rPr>
        <w:t xml:space="preserve">  </w:t>
      </w:r>
      <w:r w:rsidR="00666B15">
        <w:rPr>
          <w:szCs w:val="28"/>
        </w:rPr>
        <w:t xml:space="preserve"> </w:t>
      </w:r>
      <w:r w:rsidR="00DF53C2">
        <w:rPr>
          <w:szCs w:val="28"/>
        </w:rPr>
        <w:t xml:space="preserve">   </w:t>
      </w:r>
      <w:r w:rsidR="008F740A">
        <w:rPr>
          <w:szCs w:val="28"/>
        </w:rPr>
        <w:t xml:space="preserve">     </w:t>
      </w:r>
      <w:r w:rsidR="00DF53C2">
        <w:rPr>
          <w:szCs w:val="28"/>
        </w:rPr>
        <w:t xml:space="preserve"> </w:t>
      </w:r>
      <w:r w:rsidR="002D1166" w:rsidRPr="005B5768">
        <w:rPr>
          <w:szCs w:val="28"/>
        </w:rPr>
        <w:t>И.В.Кельм</w:t>
      </w:r>
    </w:p>
    <w:p w:rsidR="002D1166" w:rsidRPr="005B5768" w:rsidRDefault="002D1166" w:rsidP="00000C95">
      <w:pPr>
        <w:spacing w:line="240" w:lineRule="exact"/>
        <w:jc w:val="both"/>
        <w:rPr>
          <w:szCs w:val="28"/>
        </w:rPr>
      </w:pPr>
    </w:p>
    <w:p w:rsidR="002D1166" w:rsidRDefault="002D1166" w:rsidP="00000C95">
      <w:pPr>
        <w:spacing w:line="240" w:lineRule="exact"/>
        <w:jc w:val="both"/>
        <w:rPr>
          <w:szCs w:val="28"/>
        </w:rPr>
      </w:pPr>
      <w:r w:rsidRPr="005B5768">
        <w:rPr>
          <w:szCs w:val="28"/>
        </w:rPr>
        <w:t xml:space="preserve">Проект постановления подготовлен </w:t>
      </w:r>
    </w:p>
    <w:p w:rsidR="002D1166" w:rsidRDefault="002D1166" w:rsidP="00000C95">
      <w:pPr>
        <w:spacing w:line="240" w:lineRule="exact"/>
        <w:jc w:val="both"/>
        <w:rPr>
          <w:szCs w:val="28"/>
        </w:rPr>
      </w:pPr>
      <w:r w:rsidRPr="005B5768">
        <w:rPr>
          <w:szCs w:val="28"/>
        </w:rPr>
        <w:t xml:space="preserve">управлением </w:t>
      </w:r>
      <w:proofErr w:type="gramStart"/>
      <w:r w:rsidRPr="005B5768">
        <w:rPr>
          <w:szCs w:val="28"/>
        </w:rPr>
        <w:t>жилищно-коммунального</w:t>
      </w:r>
      <w:proofErr w:type="gramEnd"/>
      <w:r w:rsidRPr="005B5768">
        <w:rPr>
          <w:szCs w:val="28"/>
        </w:rPr>
        <w:t xml:space="preserve"> </w:t>
      </w:r>
    </w:p>
    <w:p w:rsidR="002D1166" w:rsidRPr="005B5768" w:rsidRDefault="002D1166" w:rsidP="00000C95">
      <w:pPr>
        <w:spacing w:line="240" w:lineRule="exact"/>
        <w:jc w:val="both"/>
        <w:rPr>
          <w:szCs w:val="28"/>
        </w:rPr>
      </w:pPr>
      <w:r w:rsidRPr="005B5768">
        <w:rPr>
          <w:szCs w:val="28"/>
        </w:rPr>
        <w:t>хозяйства администрации</w:t>
      </w:r>
      <w:r>
        <w:rPr>
          <w:szCs w:val="28"/>
        </w:rPr>
        <w:t xml:space="preserve"> </w:t>
      </w:r>
      <w:r w:rsidR="006A5ECD">
        <w:rPr>
          <w:szCs w:val="28"/>
        </w:rPr>
        <w:tab/>
      </w:r>
      <w:r w:rsidR="006A5ECD">
        <w:rPr>
          <w:szCs w:val="28"/>
        </w:rPr>
        <w:tab/>
      </w:r>
      <w:r w:rsidR="006A5ECD">
        <w:rPr>
          <w:szCs w:val="28"/>
        </w:rPr>
        <w:tab/>
      </w:r>
      <w:r w:rsidR="006A5ECD">
        <w:rPr>
          <w:szCs w:val="28"/>
        </w:rPr>
        <w:tab/>
      </w:r>
      <w:r w:rsidR="006A5ECD">
        <w:rPr>
          <w:szCs w:val="28"/>
        </w:rPr>
        <w:tab/>
      </w:r>
      <w:r w:rsidR="00DF53C2">
        <w:rPr>
          <w:szCs w:val="28"/>
        </w:rPr>
        <w:t xml:space="preserve">   </w:t>
      </w:r>
      <w:r w:rsidR="00082115">
        <w:rPr>
          <w:szCs w:val="28"/>
        </w:rPr>
        <w:t xml:space="preserve">       </w:t>
      </w:r>
      <w:r w:rsidR="00DF53C2">
        <w:rPr>
          <w:szCs w:val="28"/>
        </w:rPr>
        <w:t xml:space="preserve">   </w:t>
      </w:r>
      <w:r w:rsidR="00666B15">
        <w:rPr>
          <w:szCs w:val="28"/>
        </w:rPr>
        <w:t xml:space="preserve"> </w:t>
      </w:r>
      <w:r w:rsidR="00082115">
        <w:rPr>
          <w:szCs w:val="28"/>
        </w:rPr>
        <w:t xml:space="preserve"> </w:t>
      </w:r>
      <w:proofErr w:type="spellStart"/>
      <w:r w:rsidR="00082115">
        <w:rPr>
          <w:szCs w:val="28"/>
        </w:rPr>
        <w:t>С</w:t>
      </w:r>
      <w:r w:rsidRPr="005B5768">
        <w:rPr>
          <w:szCs w:val="28"/>
        </w:rPr>
        <w:t>.</w:t>
      </w:r>
      <w:r w:rsidR="00082115">
        <w:rPr>
          <w:szCs w:val="28"/>
        </w:rPr>
        <w:t>В</w:t>
      </w:r>
      <w:r w:rsidRPr="005B5768">
        <w:rPr>
          <w:szCs w:val="28"/>
        </w:rPr>
        <w:t>.</w:t>
      </w:r>
      <w:r w:rsidR="00082115">
        <w:rPr>
          <w:szCs w:val="28"/>
        </w:rPr>
        <w:t>Белянский</w:t>
      </w:r>
      <w:proofErr w:type="spellEnd"/>
    </w:p>
    <w:sectPr w:rsidR="002D1166" w:rsidRPr="005B5768" w:rsidSect="00504BF7">
      <w:headerReference w:type="default" r:id="rId8"/>
      <w:pgSz w:w="11906" w:h="16838" w:code="9"/>
      <w:pgMar w:top="1418" w:right="567" w:bottom="851" w:left="1985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6B15" w:rsidRDefault="00666B15">
      <w:r>
        <w:separator/>
      </w:r>
    </w:p>
  </w:endnote>
  <w:endnote w:type="continuationSeparator" w:id="1">
    <w:p w:rsidR="00666B15" w:rsidRDefault="00666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6B15" w:rsidRDefault="00666B15">
      <w:r>
        <w:separator/>
      </w:r>
    </w:p>
  </w:footnote>
  <w:footnote w:type="continuationSeparator" w:id="1">
    <w:p w:rsidR="00666B15" w:rsidRDefault="00666B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5689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66B15" w:rsidRPr="00504BF7" w:rsidRDefault="00666B15">
        <w:pPr>
          <w:pStyle w:val="a4"/>
          <w:jc w:val="right"/>
          <w:rPr>
            <w:sz w:val="24"/>
            <w:szCs w:val="24"/>
          </w:rPr>
        </w:pPr>
        <w:r w:rsidRPr="00504BF7">
          <w:rPr>
            <w:sz w:val="24"/>
            <w:szCs w:val="24"/>
          </w:rPr>
          <w:fldChar w:fldCharType="begin"/>
        </w:r>
        <w:r w:rsidRPr="00504BF7">
          <w:rPr>
            <w:sz w:val="24"/>
            <w:szCs w:val="24"/>
          </w:rPr>
          <w:instrText xml:space="preserve"> PAGE   \* MERGEFORMAT </w:instrText>
        </w:r>
        <w:r w:rsidRPr="00504BF7">
          <w:rPr>
            <w:sz w:val="24"/>
            <w:szCs w:val="24"/>
          </w:rPr>
          <w:fldChar w:fldCharType="separate"/>
        </w:r>
        <w:r w:rsidR="00063F4A">
          <w:rPr>
            <w:noProof/>
            <w:sz w:val="24"/>
            <w:szCs w:val="24"/>
          </w:rPr>
          <w:t>2</w:t>
        </w:r>
        <w:r w:rsidRPr="00504BF7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629E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D830F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4E4B621F"/>
    <w:multiLevelType w:val="hybridMultilevel"/>
    <w:tmpl w:val="F2369D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3F64AA"/>
    <w:multiLevelType w:val="singleLevel"/>
    <w:tmpl w:val="3EE423F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357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67585"/>
  </w:hdrShapeDefaults>
  <w:footnotePr>
    <w:footnote w:id="0"/>
    <w:footnote w:id="1"/>
  </w:footnotePr>
  <w:endnotePr>
    <w:endnote w:id="0"/>
    <w:endnote w:id="1"/>
  </w:endnotePr>
  <w:compat/>
  <w:rsids>
    <w:rsidRoot w:val="00B206E0"/>
    <w:rsid w:val="00000C95"/>
    <w:rsid w:val="000242C9"/>
    <w:rsid w:val="00053505"/>
    <w:rsid w:val="00063F4A"/>
    <w:rsid w:val="0008030A"/>
    <w:rsid w:val="00082115"/>
    <w:rsid w:val="000B52CA"/>
    <w:rsid w:val="00112C63"/>
    <w:rsid w:val="00151B0B"/>
    <w:rsid w:val="00156E24"/>
    <w:rsid w:val="001802D9"/>
    <w:rsid w:val="00180E3D"/>
    <w:rsid w:val="00192F70"/>
    <w:rsid w:val="001C79F6"/>
    <w:rsid w:val="002220D6"/>
    <w:rsid w:val="002713D0"/>
    <w:rsid w:val="00274904"/>
    <w:rsid w:val="00280A91"/>
    <w:rsid w:val="0028704F"/>
    <w:rsid w:val="002A06DC"/>
    <w:rsid w:val="002A4DE4"/>
    <w:rsid w:val="002D1166"/>
    <w:rsid w:val="00327184"/>
    <w:rsid w:val="00335BF9"/>
    <w:rsid w:val="003458AD"/>
    <w:rsid w:val="00352AEA"/>
    <w:rsid w:val="00367B4A"/>
    <w:rsid w:val="00395B6B"/>
    <w:rsid w:val="00397202"/>
    <w:rsid w:val="003C0F9A"/>
    <w:rsid w:val="003C19B2"/>
    <w:rsid w:val="00421775"/>
    <w:rsid w:val="00421815"/>
    <w:rsid w:val="004339BC"/>
    <w:rsid w:val="00463916"/>
    <w:rsid w:val="00476787"/>
    <w:rsid w:val="00476D93"/>
    <w:rsid w:val="004855AE"/>
    <w:rsid w:val="004A7E65"/>
    <w:rsid w:val="004B5D11"/>
    <w:rsid w:val="004E36D5"/>
    <w:rsid w:val="004E6169"/>
    <w:rsid w:val="004F3543"/>
    <w:rsid w:val="00504BF7"/>
    <w:rsid w:val="00506F9E"/>
    <w:rsid w:val="00584D16"/>
    <w:rsid w:val="005B063B"/>
    <w:rsid w:val="005C134C"/>
    <w:rsid w:val="005D167C"/>
    <w:rsid w:val="00662DFD"/>
    <w:rsid w:val="00666B15"/>
    <w:rsid w:val="00695117"/>
    <w:rsid w:val="006A5ECD"/>
    <w:rsid w:val="006D3DD1"/>
    <w:rsid w:val="006E7D61"/>
    <w:rsid w:val="006F48EB"/>
    <w:rsid w:val="00714686"/>
    <w:rsid w:val="00734F2D"/>
    <w:rsid w:val="00736095"/>
    <w:rsid w:val="00736DAC"/>
    <w:rsid w:val="007405CE"/>
    <w:rsid w:val="00757EC5"/>
    <w:rsid w:val="00764272"/>
    <w:rsid w:val="007C5659"/>
    <w:rsid w:val="00833734"/>
    <w:rsid w:val="00870AB0"/>
    <w:rsid w:val="0088734A"/>
    <w:rsid w:val="008B33E1"/>
    <w:rsid w:val="008E5096"/>
    <w:rsid w:val="008F740A"/>
    <w:rsid w:val="0090668F"/>
    <w:rsid w:val="00993999"/>
    <w:rsid w:val="009B7D5E"/>
    <w:rsid w:val="009C4BED"/>
    <w:rsid w:val="009F46E6"/>
    <w:rsid w:val="00A11DE8"/>
    <w:rsid w:val="00A150A1"/>
    <w:rsid w:val="00A22519"/>
    <w:rsid w:val="00A52FE5"/>
    <w:rsid w:val="00AB5CA0"/>
    <w:rsid w:val="00AD2879"/>
    <w:rsid w:val="00AD498E"/>
    <w:rsid w:val="00B01936"/>
    <w:rsid w:val="00B206E0"/>
    <w:rsid w:val="00B61606"/>
    <w:rsid w:val="00B657F6"/>
    <w:rsid w:val="00B665A0"/>
    <w:rsid w:val="00B70498"/>
    <w:rsid w:val="00BA2781"/>
    <w:rsid w:val="00BB3A0D"/>
    <w:rsid w:val="00BC239F"/>
    <w:rsid w:val="00BC367E"/>
    <w:rsid w:val="00BD62D3"/>
    <w:rsid w:val="00BE3C90"/>
    <w:rsid w:val="00C21F4C"/>
    <w:rsid w:val="00C67D74"/>
    <w:rsid w:val="00C91537"/>
    <w:rsid w:val="00CB09E6"/>
    <w:rsid w:val="00CE3773"/>
    <w:rsid w:val="00D34507"/>
    <w:rsid w:val="00D3619C"/>
    <w:rsid w:val="00D420A6"/>
    <w:rsid w:val="00D5395A"/>
    <w:rsid w:val="00D71D0F"/>
    <w:rsid w:val="00D77B88"/>
    <w:rsid w:val="00D80220"/>
    <w:rsid w:val="00D86CB4"/>
    <w:rsid w:val="00D87DBB"/>
    <w:rsid w:val="00DB2A93"/>
    <w:rsid w:val="00DE0583"/>
    <w:rsid w:val="00DE4348"/>
    <w:rsid w:val="00DF53C2"/>
    <w:rsid w:val="00DF7D77"/>
    <w:rsid w:val="00E66CA9"/>
    <w:rsid w:val="00E76CF8"/>
    <w:rsid w:val="00E902E8"/>
    <w:rsid w:val="00EB1AC3"/>
    <w:rsid w:val="00ED4D7B"/>
    <w:rsid w:val="00EF7D9C"/>
    <w:rsid w:val="00F0482E"/>
    <w:rsid w:val="00F202DB"/>
    <w:rsid w:val="00F24685"/>
    <w:rsid w:val="00F31A9B"/>
    <w:rsid w:val="00F373E0"/>
    <w:rsid w:val="00F37B72"/>
    <w:rsid w:val="00F421BF"/>
    <w:rsid w:val="00F73D46"/>
    <w:rsid w:val="00F858B6"/>
    <w:rsid w:val="00F92B66"/>
    <w:rsid w:val="00FB4C96"/>
    <w:rsid w:val="00FC3963"/>
    <w:rsid w:val="00FD27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1B0B"/>
    <w:rPr>
      <w:sz w:val="28"/>
    </w:rPr>
  </w:style>
  <w:style w:type="paragraph" w:styleId="1">
    <w:name w:val="heading 1"/>
    <w:basedOn w:val="a"/>
    <w:next w:val="a"/>
    <w:qFormat/>
    <w:rsid w:val="00151B0B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151B0B"/>
    <w:pPr>
      <w:keepNext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qFormat/>
    <w:rsid w:val="00151B0B"/>
    <w:pPr>
      <w:keepNext/>
      <w:jc w:val="center"/>
      <w:outlineLvl w:val="2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1B0B"/>
    <w:pPr>
      <w:jc w:val="both"/>
    </w:pPr>
  </w:style>
  <w:style w:type="paragraph" w:styleId="20">
    <w:name w:val="Body Text 2"/>
    <w:basedOn w:val="a"/>
    <w:rsid w:val="00151B0B"/>
    <w:pPr>
      <w:jc w:val="center"/>
    </w:pPr>
    <w:rPr>
      <w:b/>
      <w:sz w:val="22"/>
    </w:rPr>
  </w:style>
  <w:style w:type="paragraph" w:styleId="a4">
    <w:name w:val="header"/>
    <w:basedOn w:val="a"/>
    <w:link w:val="a5"/>
    <w:uiPriority w:val="99"/>
    <w:rsid w:val="00476D93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link w:val="a4"/>
    <w:uiPriority w:val="99"/>
    <w:rsid w:val="00476D93"/>
    <w:rPr>
      <w:sz w:val="28"/>
    </w:rPr>
  </w:style>
  <w:style w:type="character" w:styleId="a6">
    <w:name w:val="page number"/>
    <w:rsid w:val="00476D93"/>
  </w:style>
  <w:style w:type="paragraph" w:styleId="a7">
    <w:name w:val="footer"/>
    <w:basedOn w:val="a"/>
    <w:link w:val="a8"/>
    <w:rsid w:val="00476D93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rsid w:val="00476D93"/>
    <w:rPr>
      <w:sz w:val="28"/>
    </w:rPr>
  </w:style>
  <w:style w:type="paragraph" w:customStyle="1" w:styleId="ConsPlusTitle">
    <w:name w:val="ConsPlusTitle"/>
    <w:rsid w:val="00476D9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476D9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9">
    <w:name w:val="Table Grid"/>
    <w:basedOn w:val="a1"/>
    <w:rsid w:val="00736D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870AB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70AB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053505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05350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2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DB14C-509C-4395-851F-B3E329806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273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2605</CharactersWithSpaces>
  <SharedDoc>false</SharedDoc>
  <HLinks>
    <vt:vector size="18" baseType="variant">
      <vt:variant>
        <vt:i4>524379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consultantplus://offline/ref=75B139F39380ECF539580E25B0E69E8CAA9125FD5537BE1196F05B2A79DD97B9E22A4654D65FFA12FD7562w4B4G</vt:lpwstr>
      </vt:variant>
      <vt:variant>
        <vt:lpwstr/>
      </vt:variant>
      <vt:variant>
        <vt:i4>1704031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consultantplus://offline/ref=609EAB909646A989B6C36FFFFB50CB38CA5BDEDA1514A2E51B78E87E171CCDC72FE1A9186F381982C9A11522M9N</vt:lpwstr>
      </vt:variant>
      <vt:variant>
        <vt:lpwstr/>
      </vt:variant>
      <vt:variant>
        <vt:i4>7733309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consultantplus://offline/ref=609EAB909646A989B6C371F2ED3C953CCE5185DF111FA8B44327B3234015C79068AEF05A2B3518872CMAN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Горбоконенко</dc:creator>
  <cp:lastModifiedBy>1</cp:lastModifiedBy>
  <cp:revision>8</cp:revision>
  <cp:lastPrinted>2018-05-03T06:23:00Z</cp:lastPrinted>
  <dcterms:created xsi:type="dcterms:W3CDTF">2018-04-19T13:26:00Z</dcterms:created>
  <dcterms:modified xsi:type="dcterms:W3CDTF">2018-05-15T06:18:00Z</dcterms:modified>
</cp:coreProperties>
</file>