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28" w:rsidRDefault="00193528" w:rsidP="00193528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193528" w:rsidRDefault="00193528" w:rsidP="00193528">
      <w:pPr>
        <w:pStyle w:val="a4"/>
        <w:spacing w:after="0" w:line="240" w:lineRule="auto"/>
        <w:ind w:left="595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Default="00193528" w:rsidP="00193528">
      <w:pPr>
        <w:pStyle w:val="a4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193528" w:rsidRPr="00F80B47" w:rsidRDefault="00193528" w:rsidP="00193528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0B47">
        <w:rPr>
          <w:rFonts w:ascii="Times New Roman" w:hAnsi="Times New Roman"/>
          <w:b/>
          <w:sz w:val="24"/>
          <w:szCs w:val="24"/>
          <w:lang w:val="ru-RU"/>
        </w:rPr>
        <w:t>ИНФОРМАЦИОННОЕ СООБЩЕНИЕ О ПРОВЕДЕН</w:t>
      </w:r>
      <w:proofErr w:type="gramStart"/>
      <w:r w:rsidRPr="00F80B47">
        <w:rPr>
          <w:rFonts w:ascii="Times New Roman" w:hAnsi="Times New Roman"/>
          <w:b/>
          <w:sz w:val="24"/>
          <w:szCs w:val="24"/>
          <w:lang w:val="ru-RU"/>
        </w:rPr>
        <w:t>ИИ</w:t>
      </w:r>
      <w:r w:rsidRPr="00F80B47">
        <w:rPr>
          <w:rFonts w:ascii="Times New Roman" w:hAnsi="Times New Roman"/>
          <w:b/>
          <w:sz w:val="24"/>
          <w:szCs w:val="24"/>
        </w:rPr>
        <w:t xml:space="preserve"> АУ</w:t>
      </w:r>
      <w:proofErr w:type="gramEnd"/>
      <w:r w:rsidRPr="00F80B47">
        <w:rPr>
          <w:rFonts w:ascii="Times New Roman" w:hAnsi="Times New Roman"/>
          <w:b/>
          <w:sz w:val="24"/>
          <w:szCs w:val="24"/>
        </w:rPr>
        <w:t>КЦИОН</w:t>
      </w:r>
      <w:r w:rsidRPr="00F80B47">
        <w:rPr>
          <w:rFonts w:ascii="Times New Roman" w:hAnsi="Times New Roman"/>
          <w:b/>
          <w:sz w:val="24"/>
          <w:szCs w:val="24"/>
          <w:lang w:val="ru-RU"/>
        </w:rPr>
        <w:t>А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 xml:space="preserve">В ЭЛЕКТРОННОЙ ФОРМЕ ПО ПРОДАЖЕ </w:t>
      </w:r>
      <w:r>
        <w:rPr>
          <w:rFonts w:ascii="Times New Roman" w:hAnsi="Times New Roman"/>
          <w:b/>
          <w:sz w:val="24"/>
          <w:szCs w:val="24"/>
        </w:rPr>
        <w:t>НЕ</w:t>
      </w:r>
      <w:r w:rsidRPr="00F80B47">
        <w:rPr>
          <w:rFonts w:ascii="Times New Roman" w:hAnsi="Times New Roman"/>
          <w:b/>
          <w:sz w:val="24"/>
          <w:szCs w:val="24"/>
        </w:rPr>
        <w:t xml:space="preserve">ДВИЖИМОГО ИМУЩЕСТВА, </w:t>
      </w:r>
    </w:p>
    <w:p w:rsidR="00193528" w:rsidRPr="00F80B47" w:rsidRDefault="00193528" w:rsidP="00193528">
      <w:pPr>
        <w:spacing w:after="0" w:line="240" w:lineRule="auto"/>
        <w:jc w:val="center"/>
        <w:rPr>
          <w:rStyle w:val="a8"/>
          <w:rFonts w:ascii="Times New Roman" w:hAnsi="Times New Roman"/>
          <w:caps/>
          <w:sz w:val="24"/>
          <w:szCs w:val="24"/>
        </w:rPr>
      </w:pPr>
      <w:r w:rsidRPr="00F80B47">
        <w:rPr>
          <w:rStyle w:val="a8"/>
          <w:rFonts w:ascii="Times New Roman" w:hAnsi="Times New Roman"/>
          <w:b/>
          <w:caps/>
          <w:sz w:val="24"/>
          <w:szCs w:val="24"/>
        </w:rPr>
        <w:t xml:space="preserve">находящегося в муниципальной собственности </w:t>
      </w:r>
    </w:p>
    <w:p w:rsidR="00DF4067" w:rsidRDefault="00193528" w:rsidP="00193528">
      <w:pPr>
        <w:spacing w:after="0" w:line="240" w:lineRule="auto"/>
        <w:jc w:val="center"/>
        <w:rPr>
          <w:rStyle w:val="a8"/>
          <w:rFonts w:ascii="Times New Roman" w:hAnsi="Times New Roman"/>
          <w:b/>
          <w:caps/>
          <w:sz w:val="24"/>
          <w:szCs w:val="24"/>
          <w:lang w:val="ru-RU"/>
        </w:rPr>
      </w:pPr>
      <w:r w:rsidRPr="00F80B47">
        <w:rPr>
          <w:rStyle w:val="a8"/>
          <w:rFonts w:ascii="Times New Roman" w:hAnsi="Times New Roman"/>
          <w:b/>
          <w:caps/>
          <w:sz w:val="24"/>
          <w:szCs w:val="24"/>
        </w:rPr>
        <w:t>Георгиевского городского округа Ставропольского края</w:t>
      </w:r>
      <w:r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 xml:space="preserve">, </w:t>
      </w:r>
    </w:p>
    <w:p w:rsidR="00193528" w:rsidRPr="00F80B47" w:rsidRDefault="00193528" w:rsidP="00193528">
      <w:pPr>
        <w:spacing w:after="0" w:line="240" w:lineRule="auto"/>
        <w:jc w:val="center"/>
      </w:pPr>
      <w:proofErr w:type="gramStart"/>
      <w:r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>расположенного в ст. подгорная Георгиевского городского окр</w:t>
      </w:r>
      <w:r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>у</w:t>
      </w:r>
      <w:r>
        <w:rPr>
          <w:rStyle w:val="a8"/>
          <w:rFonts w:ascii="Times New Roman" w:hAnsi="Times New Roman"/>
          <w:b/>
          <w:caps/>
          <w:sz w:val="24"/>
          <w:szCs w:val="24"/>
          <w:lang w:val="ru-RU"/>
        </w:rPr>
        <w:t>га ставропольского края</w:t>
      </w:r>
      <w:proofErr w:type="gramEnd"/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г. Георгиевск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2022</w:t>
      </w:r>
      <w:r w:rsidRPr="00F80B47">
        <w:rPr>
          <w:rFonts w:ascii="Times New Roman" w:hAnsi="Times New Roman"/>
          <w:sz w:val="24"/>
          <w:szCs w:val="24"/>
        </w:rPr>
        <w:br w:type="page"/>
      </w:r>
    </w:p>
    <w:p w:rsidR="00193528" w:rsidRPr="00F80B47" w:rsidRDefault="00193528" w:rsidP="00193528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lastRenderedPageBreak/>
        <w:t>Основные термины и определения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80B47">
        <w:rPr>
          <w:rFonts w:ascii="Times New Roman" w:hAnsi="Times New Roman"/>
          <w:b/>
          <w:sz w:val="24"/>
          <w:szCs w:val="24"/>
          <w:lang w:eastAsia="ru-RU"/>
        </w:rPr>
        <w:t>Сайт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</w:t>
      </w:r>
      <w:r w:rsidRPr="00F80B47">
        <w:rPr>
          <w:rFonts w:ascii="Times New Roman" w:hAnsi="Times New Roman"/>
          <w:sz w:val="24"/>
          <w:szCs w:val="24"/>
          <w:lang w:eastAsia="ru-RU"/>
        </w:rPr>
        <w:t>д</w:t>
      </w:r>
      <w:r w:rsidRPr="00F80B47">
        <w:rPr>
          <w:rFonts w:ascii="Times New Roman" w:hAnsi="Times New Roman"/>
          <w:sz w:val="24"/>
          <w:szCs w:val="24"/>
          <w:lang w:eastAsia="ru-RU"/>
        </w:rPr>
        <w:t>ключенного к сети «Интернет» с помощью специальной программы.</w:t>
      </w:r>
      <w:proofErr w:type="gramEnd"/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F80B47">
        <w:rPr>
          <w:rFonts w:ascii="Times New Roman" w:hAnsi="Times New Roman"/>
          <w:sz w:val="24"/>
          <w:szCs w:val="24"/>
          <w:lang w:eastAsia="ru-RU"/>
        </w:rPr>
        <w:t>продажа имущества, находящегося в муниципальной со</w:t>
      </w:r>
      <w:r w:rsidRPr="00F80B47">
        <w:rPr>
          <w:rFonts w:ascii="Times New Roman" w:hAnsi="Times New Roman"/>
          <w:sz w:val="24"/>
          <w:szCs w:val="24"/>
          <w:lang w:eastAsia="ru-RU"/>
        </w:rPr>
        <w:t>б</w:t>
      </w:r>
      <w:r w:rsidRPr="00F80B47">
        <w:rPr>
          <w:rFonts w:ascii="Times New Roman" w:hAnsi="Times New Roman"/>
          <w:sz w:val="24"/>
          <w:szCs w:val="24"/>
          <w:lang w:eastAsia="ru-RU"/>
        </w:rPr>
        <w:t>ственности Георгиевского городского округа Ставропольского края.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 xml:space="preserve">Оператор – </w:t>
      </w:r>
      <w:r w:rsidRPr="00F80B47">
        <w:rPr>
          <w:rFonts w:ascii="Times New Roman" w:hAnsi="Times New Roman"/>
          <w:sz w:val="24"/>
          <w:szCs w:val="24"/>
          <w:lang w:eastAsia="ru-RU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Регистрация на электронной площадке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процедура заполнения персональных данных и присвоения персональных идентификаторов в виде имени и пароля, необход</w:t>
      </w:r>
      <w:r w:rsidRPr="00F80B47">
        <w:rPr>
          <w:rFonts w:ascii="Times New Roman" w:hAnsi="Times New Roman"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sz w:val="24"/>
          <w:szCs w:val="24"/>
          <w:lang w:eastAsia="ru-RU"/>
        </w:rPr>
        <w:t>мых для авторизации на электронной площадке, при условии согласия с правилами пол</w:t>
      </w:r>
      <w:r w:rsidRPr="00F80B47">
        <w:rPr>
          <w:rFonts w:ascii="Times New Roman" w:hAnsi="Times New Roman"/>
          <w:sz w:val="24"/>
          <w:szCs w:val="24"/>
          <w:lang w:eastAsia="ru-RU"/>
        </w:rPr>
        <w:t>ь</w:t>
      </w:r>
      <w:r w:rsidRPr="00F80B47">
        <w:rPr>
          <w:rFonts w:ascii="Times New Roman" w:hAnsi="Times New Roman"/>
          <w:sz w:val="24"/>
          <w:szCs w:val="24"/>
          <w:lang w:eastAsia="ru-RU"/>
        </w:rPr>
        <w:t>зования электронной площадкой.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Открытая часть электронной площадки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нах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дящийся в открытом доступе, не требующий регистрации на электронной площадке для работы в нём.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Закрытая часть электронной площадки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аукциона, позволяющий пользователям получить доступ к информации и в</w:t>
      </w:r>
      <w:r w:rsidRPr="00F80B47">
        <w:rPr>
          <w:rFonts w:ascii="Times New Roman" w:hAnsi="Times New Roman"/>
          <w:sz w:val="24"/>
          <w:szCs w:val="24"/>
          <w:lang w:eastAsia="ru-RU"/>
        </w:rPr>
        <w:t>ы</w:t>
      </w:r>
      <w:r w:rsidRPr="00F80B47">
        <w:rPr>
          <w:rFonts w:ascii="Times New Roman" w:hAnsi="Times New Roman"/>
          <w:sz w:val="24"/>
          <w:szCs w:val="24"/>
          <w:lang w:eastAsia="ru-RU"/>
        </w:rPr>
        <w:t>полнять определенные действия.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Личный кабинет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- персональный рабочий раздел на электронной площадке, д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Электронный аукцион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торги по продаже муниципального имущества, право </w:t>
      </w:r>
      <w:proofErr w:type="gramStart"/>
      <w:r w:rsidRPr="00F80B47">
        <w:rPr>
          <w:rFonts w:ascii="Times New Roman" w:hAnsi="Times New Roman"/>
          <w:sz w:val="24"/>
          <w:szCs w:val="24"/>
          <w:lang w:eastAsia="ru-RU"/>
        </w:rPr>
        <w:t>приобретения</w:t>
      </w:r>
      <w:proofErr w:type="gramEnd"/>
      <w:r w:rsidRPr="00F80B47">
        <w:rPr>
          <w:rFonts w:ascii="Times New Roman" w:hAnsi="Times New Roman"/>
          <w:sz w:val="24"/>
          <w:szCs w:val="24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</w:t>
      </w:r>
      <w:r w:rsidRPr="00F80B47">
        <w:rPr>
          <w:rFonts w:ascii="Times New Roman" w:hAnsi="Times New Roman"/>
          <w:sz w:val="24"/>
          <w:szCs w:val="24"/>
          <w:lang w:eastAsia="ru-RU"/>
        </w:rPr>
        <w:t>ь</w:t>
      </w:r>
      <w:r w:rsidRPr="00F80B47">
        <w:rPr>
          <w:rFonts w:ascii="Times New Roman" w:hAnsi="Times New Roman"/>
          <w:sz w:val="24"/>
          <w:szCs w:val="24"/>
          <w:lang w:eastAsia="ru-RU"/>
        </w:rPr>
        <w:t>ко в электронной форме с помощью электронной площадки.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Лот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193528" w:rsidRPr="00F80B47" w:rsidRDefault="00193528" w:rsidP="001935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</w:rPr>
        <w:t>Претендент</w:t>
      </w:r>
      <w:r w:rsidRPr="00F80B47">
        <w:rPr>
          <w:rFonts w:ascii="Times New Roman" w:hAnsi="Times New Roman"/>
          <w:sz w:val="24"/>
          <w:szCs w:val="24"/>
        </w:rPr>
        <w:t xml:space="preserve"> - любое физическое и юридическое лицо, желающее приобрести м</w:t>
      </w:r>
      <w:r w:rsidRPr="00F80B47">
        <w:rPr>
          <w:rFonts w:ascii="Times New Roman" w:hAnsi="Times New Roman"/>
          <w:sz w:val="24"/>
          <w:szCs w:val="24"/>
        </w:rPr>
        <w:t>у</w:t>
      </w:r>
      <w:r w:rsidRPr="00F80B47">
        <w:rPr>
          <w:rFonts w:ascii="Times New Roman" w:hAnsi="Times New Roman"/>
          <w:sz w:val="24"/>
          <w:szCs w:val="24"/>
        </w:rPr>
        <w:t>ниципальное имущество.</w:t>
      </w:r>
    </w:p>
    <w:p w:rsidR="00193528" w:rsidRPr="00F80B47" w:rsidRDefault="00193528" w:rsidP="0019352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 xml:space="preserve">Участник электронного аукциона </w:t>
      </w:r>
      <w:r w:rsidRPr="00F80B47">
        <w:rPr>
          <w:rFonts w:ascii="Times New Roman" w:hAnsi="Times New Roman"/>
          <w:sz w:val="24"/>
          <w:szCs w:val="24"/>
        </w:rPr>
        <w:t>– претендент, признанный в установленном порядке комиссией по рассмотрению заявок и документов, поступивших от претендентов на участие в аукционах (конкурсах), продаже муниципального имущества посредством публичного предложения участником аукциона.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Электронная подпись (ЭП)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информация в электронной форме, которая прис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</w:t>
      </w:r>
      <w:r w:rsidRPr="00F80B47">
        <w:rPr>
          <w:rFonts w:ascii="Times New Roman" w:hAnsi="Times New Roman"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sz w:val="24"/>
          <w:szCs w:val="24"/>
          <w:lang w:eastAsia="ru-RU"/>
        </w:rPr>
        <w:t>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</w:t>
      </w:r>
      <w:r w:rsidRPr="00F80B47">
        <w:rPr>
          <w:rFonts w:ascii="Times New Roman" w:hAnsi="Times New Roman"/>
          <w:sz w:val="24"/>
          <w:szCs w:val="24"/>
          <w:lang w:eastAsia="ru-RU"/>
        </w:rPr>
        <w:t>п</w:t>
      </w:r>
      <w:r w:rsidRPr="00F80B47">
        <w:rPr>
          <w:rFonts w:ascii="Times New Roman" w:hAnsi="Times New Roman"/>
          <w:sz w:val="24"/>
          <w:szCs w:val="24"/>
          <w:lang w:eastAsia="ru-RU"/>
        </w:rPr>
        <w:t>тографического преобразования информации с использованием закрытого ключа эле</w:t>
      </w:r>
      <w:r w:rsidRPr="00F80B47">
        <w:rPr>
          <w:rFonts w:ascii="Times New Roman" w:hAnsi="Times New Roman"/>
          <w:sz w:val="24"/>
          <w:szCs w:val="24"/>
          <w:lang w:eastAsia="ru-RU"/>
        </w:rPr>
        <w:t>к</w:t>
      </w:r>
      <w:r w:rsidRPr="00F80B47">
        <w:rPr>
          <w:rFonts w:ascii="Times New Roman" w:hAnsi="Times New Roman"/>
          <w:sz w:val="24"/>
          <w:szCs w:val="24"/>
          <w:lang w:eastAsia="ru-RU"/>
        </w:rPr>
        <w:t>тронной подписи и позволяющий идентифицировать владельца сертификата ключа по</w:t>
      </w:r>
      <w:r w:rsidRPr="00F80B47">
        <w:rPr>
          <w:rFonts w:ascii="Times New Roman" w:hAnsi="Times New Roman"/>
          <w:sz w:val="24"/>
          <w:szCs w:val="24"/>
          <w:lang w:eastAsia="ru-RU"/>
        </w:rPr>
        <w:t>д</w:t>
      </w:r>
      <w:r w:rsidRPr="00F80B47">
        <w:rPr>
          <w:rFonts w:ascii="Times New Roman" w:hAnsi="Times New Roman"/>
          <w:sz w:val="24"/>
          <w:szCs w:val="24"/>
          <w:lang w:eastAsia="ru-RU"/>
        </w:rPr>
        <w:t>писи, а также установить отсутствие искажения информации в электронном документе.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Электронный документ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документ, в котором информация представлена в эле</w:t>
      </w:r>
      <w:r w:rsidRPr="00F80B47">
        <w:rPr>
          <w:rFonts w:ascii="Times New Roman" w:hAnsi="Times New Roman"/>
          <w:sz w:val="24"/>
          <w:szCs w:val="24"/>
          <w:lang w:eastAsia="ru-RU"/>
        </w:rPr>
        <w:t>к</w:t>
      </w:r>
      <w:r w:rsidRPr="00F80B47">
        <w:rPr>
          <w:rFonts w:ascii="Times New Roman" w:hAnsi="Times New Roman"/>
          <w:sz w:val="24"/>
          <w:szCs w:val="24"/>
          <w:lang w:eastAsia="ru-RU"/>
        </w:rPr>
        <w:t>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Электронный образ документа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вать от имени лица, направившего такую копию документа.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lastRenderedPageBreak/>
        <w:t>Электронное сообщение (электронное уведомление)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</w:t>
      </w:r>
      <w:r w:rsidRPr="00F80B47">
        <w:rPr>
          <w:rFonts w:ascii="Times New Roman" w:hAnsi="Times New Roman"/>
          <w:sz w:val="24"/>
          <w:szCs w:val="24"/>
          <w:lang w:eastAsia="ru-RU"/>
        </w:rPr>
        <w:t>е</w:t>
      </w:r>
      <w:r w:rsidRPr="00F80B47">
        <w:rPr>
          <w:rFonts w:ascii="Times New Roman" w:hAnsi="Times New Roman"/>
          <w:sz w:val="24"/>
          <w:szCs w:val="24"/>
          <w:lang w:eastAsia="ru-RU"/>
        </w:rPr>
        <w:t>лями электронной площадки друг другу в процессе работы на электронной площадке.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Электронный журнал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электронный документ, в котором Оператор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 xml:space="preserve">Шаг аукциона </w:t>
      </w:r>
      <w:r w:rsidRPr="00F80B47">
        <w:rPr>
          <w:rFonts w:ascii="Times New Roman" w:hAnsi="Times New Roman"/>
          <w:sz w:val="24"/>
          <w:szCs w:val="24"/>
          <w:lang w:eastAsia="ru-RU"/>
        </w:rPr>
        <w:t>- установленная Продавцом в фиксированной сумме и не измен</w:t>
      </w:r>
      <w:r w:rsidRPr="00F80B47">
        <w:rPr>
          <w:rFonts w:ascii="Times New Roman" w:hAnsi="Times New Roman"/>
          <w:sz w:val="24"/>
          <w:szCs w:val="24"/>
          <w:lang w:eastAsia="ru-RU"/>
        </w:rPr>
        <w:t>я</w:t>
      </w:r>
      <w:r w:rsidRPr="00F80B47">
        <w:rPr>
          <w:rFonts w:ascii="Times New Roman" w:hAnsi="Times New Roman"/>
          <w:sz w:val="24"/>
          <w:szCs w:val="24"/>
          <w:lang w:eastAsia="ru-RU"/>
        </w:rPr>
        <w:t>ющаяся в течение всего электронного аукциона величина, составляющая не более 5 пр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93528" w:rsidRPr="00F80B47" w:rsidRDefault="00193528" w:rsidP="001935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>Победитель аукциона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– участник электронного аукциона, предложивший наиб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лее высокую цену имущества.</w:t>
      </w:r>
    </w:p>
    <w:p w:rsidR="00193528" w:rsidRPr="00F80B47" w:rsidRDefault="00193528" w:rsidP="001935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sz w:val="24"/>
          <w:szCs w:val="24"/>
          <w:lang w:eastAsia="ru-RU"/>
        </w:rPr>
        <w:t xml:space="preserve">Единственный участник аукциона - </w:t>
      </w:r>
      <w:r w:rsidRPr="00F80B47">
        <w:rPr>
          <w:rFonts w:ascii="Times New Roman" w:hAnsi="Times New Roman"/>
          <w:sz w:val="24"/>
          <w:szCs w:val="24"/>
          <w:lang w:eastAsia="ru-RU"/>
        </w:rPr>
        <w:t>лицо, подавшее единственную заявку на участие в аукционе, в случае, если указанная заявка соответствует требованиям и услов</w:t>
      </w:r>
      <w:r w:rsidRPr="00F80B47">
        <w:rPr>
          <w:rFonts w:ascii="Times New Roman" w:hAnsi="Times New Roman"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sz w:val="24"/>
          <w:szCs w:val="24"/>
          <w:lang w:eastAsia="ru-RU"/>
        </w:rPr>
        <w:t>ям, предусмотренным документацией об аукционе, а также лицо, признанное единстве</w:t>
      </w:r>
      <w:r w:rsidRPr="00F80B47">
        <w:rPr>
          <w:rFonts w:ascii="Times New Roman" w:hAnsi="Times New Roman"/>
          <w:sz w:val="24"/>
          <w:szCs w:val="24"/>
          <w:lang w:eastAsia="ru-RU"/>
        </w:rPr>
        <w:t>н</w:t>
      </w:r>
      <w:r w:rsidRPr="00F80B47">
        <w:rPr>
          <w:rFonts w:ascii="Times New Roman" w:hAnsi="Times New Roman"/>
          <w:sz w:val="24"/>
          <w:szCs w:val="24"/>
          <w:lang w:eastAsia="ru-RU"/>
        </w:rPr>
        <w:t>ным участником аукциона, на условиях и по цене, которые предусмотрены в информац</w:t>
      </w:r>
      <w:r w:rsidRPr="00F80B47">
        <w:rPr>
          <w:rFonts w:ascii="Times New Roman" w:hAnsi="Times New Roman"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sz w:val="24"/>
          <w:szCs w:val="24"/>
          <w:lang w:eastAsia="ru-RU"/>
        </w:rPr>
        <w:t>онном сообщении о проведен</w:t>
      </w:r>
      <w:proofErr w:type="gramStart"/>
      <w:r w:rsidRPr="00F80B47">
        <w:rPr>
          <w:rFonts w:ascii="Times New Roman" w:hAnsi="Times New Roman"/>
          <w:sz w:val="24"/>
          <w:szCs w:val="24"/>
          <w:lang w:eastAsia="ru-RU"/>
        </w:rPr>
        <w:t>ии ау</w:t>
      </w:r>
      <w:proofErr w:type="gramEnd"/>
      <w:r w:rsidRPr="00F80B47">
        <w:rPr>
          <w:rFonts w:ascii="Times New Roman" w:hAnsi="Times New Roman"/>
          <w:sz w:val="24"/>
          <w:szCs w:val="24"/>
          <w:lang w:eastAsia="ru-RU"/>
        </w:rPr>
        <w:t>кциона.</w:t>
      </w:r>
    </w:p>
    <w:p w:rsidR="00193528" w:rsidRPr="00F80B47" w:rsidRDefault="00193528" w:rsidP="0019352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Официальные сайты торгов</w:t>
      </w:r>
      <w:r w:rsidRPr="00F80B47">
        <w:rPr>
          <w:rFonts w:ascii="Times New Roman" w:hAnsi="Times New Roman"/>
          <w:sz w:val="24"/>
          <w:szCs w:val="24"/>
        </w:rPr>
        <w:t xml:space="preserve"> - Официальный сайт Российской Федерации для размещения информации о проведении торгов </w:t>
      </w:r>
      <w:hyperlink r:id="rId6" w:history="1">
        <w:r w:rsidRPr="00F80B47">
          <w:rPr>
            <w:rStyle w:val="a3"/>
            <w:rFonts w:eastAsia="Calibri"/>
            <w:sz w:val="24"/>
            <w:szCs w:val="24"/>
          </w:rPr>
          <w:t>www.torgi.gov.ru</w:t>
        </w:r>
      </w:hyperlink>
      <w:r w:rsidRPr="00F80B47">
        <w:rPr>
          <w:rStyle w:val="a3"/>
          <w:rFonts w:eastAsia="Calibri"/>
          <w:sz w:val="24"/>
          <w:szCs w:val="24"/>
        </w:rPr>
        <w:t>/</w:t>
      </w:r>
      <w:r w:rsidRPr="00F80B47">
        <w:rPr>
          <w:rStyle w:val="a3"/>
          <w:rFonts w:eastAsia="Calibri"/>
          <w:sz w:val="24"/>
          <w:szCs w:val="24"/>
          <w:lang w:val="en-US"/>
        </w:rPr>
        <w:t>new</w:t>
      </w:r>
      <w:r w:rsidRPr="00F80B47">
        <w:rPr>
          <w:rFonts w:ascii="Times New Roman" w:hAnsi="Times New Roman"/>
          <w:sz w:val="24"/>
          <w:szCs w:val="24"/>
        </w:rPr>
        <w:t xml:space="preserve">, официальный сайт администрации Георгиевского городского округа Ставропольского края www.georgievsk.ru в информационно-телекоммуникационной сети «Интернет».  </w:t>
      </w:r>
    </w:p>
    <w:p w:rsidR="00193528" w:rsidRPr="00F80B47" w:rsidRDefault="00193528" w:rsidP="00193528">
      <w:pPr>
        <w:pStyle w:val="Default"/>
        <w:jc w:val="center"/>
        <w:rPr>
          <w:b/>
          <w:color w:val="FF0000"/>
        </w:rPr>
      </w:pPr>
    </w:p>
    <w:p w:rsidR="00193528" w:rsidRPr="00F80B47" w:rsidRDefault="00193528" w:rsidP="00193528">
      <w:pPr>
        <w:pStyle w:val="Default"/>
        <w:numPr>
          <w:ilvl w:val="0"/>
          <w:numId w:val="1"/>
        </w:numPr>
        <w:jc w:val="center"/>
        <w:rPr>
          <w:b/>
          <w:iCs/>
          <w:color w:val="auto"/>
        </w:rPr>
      </w:pPr>
      <w:r w:rsidRPr="00F80B47">
        <w:rPr>
          <w:b/>
          <w:iCs/>
          <w:color w:val="auto"/>
        </w:rPr>
        <w:t>Общие положения</w:t>
      </w:r>
    </w:p>
    <w:p w:rsidR="00193528" w:rsidRPr="00F80B47" w:rsidRDefault="00193528" w:rsidP="00193528">
      <w:pPr>
        <w:pStyle w:val="Default"/>
        <w:ind w:left="709"/>
        <w:rPr>
          <w:rFonts w:eastAsia="Calibri"/>
          <w:b/>
          <w:lang w:eastAsia="x-none"/>
        </w:rPr>
      </w:pPr>
    </w:p>
    <w:p w:rsidR="00193528" w:rsidRPr="00F80B47" w:rsidRDefault="00193528" w:rsidP="00193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80B47">
        <w:rPr>
          <w:rFonts w:ascii="Times New Roman" w:hAnsi="Times New Roman"/>
          <w:iCs/>
          <w:sz w:val="24"/>
          <w:szCs w:val="24"/>
          <w:lang w:eastAsia="ru-RU"/>
        </w:rPr>
        <w:t>2.1. Аукцион проводится в соответствии с Гражданским кодексом Российской Ф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е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дерации, Федеральным законом от 21 декабря 2001 г. № 178-ФЗ «О приватизации гос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у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дарственного и муниципального имущества», постановлением Правительства Российской Федерации от 27 августа 2012 г. № 860 «Об организации и проведении продажи госуда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р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ственного или муниципального имущества в электронной форме». </w:t>
      </w:r>
    </w:p>
    <w:p w:rsidR="00193528" w:rsidRPr="00F80B47" w:rsidRDefault="00193528" w:rsidP="00193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2.2. </w:t>
      </w:r>
      <w:proofErr w:type="gramStart"/>
      <w:r w:rsidRPr="00F80B47">
        <w:rPr>
          <w:rFonts w:ascii="Times New Roman" w:hAnsi="Times New Roman"/>
          <w:iCs/>
          <w:sz w:val="24"/>
          <w:szCs w:val="24"/>
          <w:lang w:eastAsia="ru-RU"/>
        </w:rPr>
        <w:t>Основание проведения аукциона: решение Думы Георгиевского Городского округа Ставропольского края от 27 октября 2021 г. № 914-82 «О прогнозном плане (пр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грамме) приватизации имущества, находящегося в муниципальной собственности Георг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евского городского округа Ставропольского края, на 2022 год», решение Думы Георгие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ского Городского округа Ставропольского края от 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29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 ию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я 2022 г. № 10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4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5-9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7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 «О внесении изменений в приложение к решению Думы Георгиевского городского округа Ставропол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ского края</w:t>
      </w:r>
      <w:proofErr w:type="gramEnd"/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proofErr w:type="gramStart"/>
      <w:r w:rsidRPr="00F80B47">
        <w:rPr>
          <w:rFonts w:ascii="Times New Roman" w:hAnsi="Times New Roman"/>
          <w:iCs/>
          <w:sz w:val="24"/>
          <w:szCs w:val="24"/>
          <w:lang w:eastAsia="ru-RU"/>
        </w:rPr>
        <w:t>от 27 октября 2021 г. № 914-82 «О прогнозном плане (программе) приватиз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ции имущества, находящегося в муниципальной </w:t>
      </w:r>
      <w:bookmarkStart w:id="0" w:name="_GoBack"/>
      <w:bookmarkEnd w:id="0"/>
      <w:r w:rsidRPr="00F80B47">
        <w:rPr>
          <w:rFonts w:ascii="Times New Roman" w:hAnsi="Times New Roman"/>
          <w:iCs/>
          <w:sz w:val="24"/>
          <w:szCs w:val="24"/>
          <w:lang w:eastAsia="ru-RU"/>
        </w:rPr>
        <w:t>собственности Георгиевского городского округа Ставропольского края, на 2022 год», решение Думы Георгиевского Городского округа Ставропольского края от 2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9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 ию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я 2022 г. № 10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50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-9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7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 xml:space="preserve"> «Об условиях приватизации </w:t>
      </w:r>
      <w:r w:rsidR="000E2762">
        <w:rPr>
          <w:rFonts w:ascii="Times New Roman" w:hAnsi="Times New Roman"/>
          <w:iCs/>
          <w:sz w:val="24"/>
          <w:szCs w:val="24"/>
          <w:lang w:eastAsia="ru-RU"/>
        </w:rPr>
        <w:t>не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движимого имущества, находящегося в муниципальной собственности Георгиевского городского округа Ставропольского края».</w:t>
      </w:r>
      <w:proofErr w:type="gramEnd"/>
    </w:p>
    <w:p w:rsidR="00193528" w:rsidRPr="00F80B47" w:rsidRDefault="00193528" w:rsidP="00193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80B47">
        <w:rPr>
          <w:rFonts w:ascii="Times New Roman" w:hAnsi="Times New Roman"/>
          <w:iCs/>
          <w:sz w:val="24"/>
          <w:szCs w:val="24"/>
          <w:lang w:eastAsia="ru-RU"/>
        </w:rPr>
        <w:t>2.3. Собственник имущества, выставляемого на аукцион: муниципальное образов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F80B47">
        <w:rPr>
          <w:rFonts w:ascii="Times New Roman" w:hAnsi="Times New Roman"/>
          <w:iCs/>
          <w:sz w:val="24"/>
          <w:szCs w:val="24"/>
          <w:lang w:eastAsia="ru-RU"/>
        </w:rPr>
        <w:t>ние Георгиевский городского округ Ставропольского края.</w:t>
      </w:r>
    </w:p>
    <w:p w:rsidR="00193528" w:rsidRPr="00F80B47" w:rsidRDefault="00193528" w:rsidP="00193528">
      <w:pPr>
        <w:pStyle w:val="headdoc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80B47">
        <w:rPr>
          <w:rFonts w:ascii="Times New Roman" w:hAnsi="Times New Roman" w:cs="Times New Roman"/>
          <w:bCs/>
          <w:sz w:val="24"/>
          <w:szCs w:val="24"/>
          <w:lang w:eastAsia="ru-RU"/>
        </w:rPr>
        <w:t>2.4.</w:t>
      </w:r>
      <w:r w:rsidRPr="00F80B47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F80B4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Продавец: </w:t>
      </w:r>
      <w:r w:rsidRPr="00F80B47">
        <w:rPr>
          <w:rFonts w:ascii="Times New Roman" w:hAnsi="Times New Roman" w:cs="Times New Roman"/>
          <w:sz w:val="24"/>
          <w:szCs w:val="24"/>
        </w:rPr>
        <w:t>управление имущественных и земельных отношений администрации Георгиевского городского округа Ставропольского края. Юридический адрес Продавца: 357820, Ставропольский край, г. Георгиевск, площадь Победы, д. 1, телефон: 8 (87951) 2-39-55, e-</w:t>
      </w:r>
      <w:proofErr w:type="spellStart"/>
      <w:r w:rsidRPr="00F80B4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80B47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80B47">
          <w:rPr>
            <w:rStyle w:val="a3"/>
            <w:rFonts w:eastAsia="Calibri"/>
            <w:sz w:val="24"/>
            <w:szCs w:val="24"/>
            <w:lang w:val="en-US"/>
          </w:rPr>
          <w:t>uizo</w:t>
        </w:r>
        <w:r w:rsidRPr="00F80B47">
          <w:rPr>
            <w:rStyle w:val="a3"/>
            <w:rFonts w:eastAsia="Calibri"/>
            <w:sz w:val="24"/>
            <w:szCs w:val="24"/>
          </w:rPr>
          <w:t>@</w:t>
        </w:r>
        <w:r w:rsidRPr="00F80B47">
          <w:rPr>
            <w:rStyle w:val="a3"/>
            <w:rFonts w:eastAsia="Calibri"/>
            <w:sz w:val="24"/>
            <w:szCs w:val="24"/>
            <w:lang w:val="en-US"/>
          </w:rPr>
          <w:t>georgievsk</w:t>
        </w:r>
        <w:r w:rsidRPr="00F80B47">
          <w:rPr>
            <w:rStyle w:val="a3"/>
            <w:rFonts w:eastAsia="Calibri"/>
            <w:sz w:val="24"/>
            <w:szCs w:val="24"/>
          </w:rPr>
          <w:t>.</w:t>
        </w:r>
        <w:r w:rsidRPr="00F80B47">
          <w:rPr>
            <w:rStyle w:val="a3"/>
            <w:rFonts w:eastAsia="Calibri"/>
            <w:sz w:val="24"/>
            <w:szCs w:val="24"/>
            <w:lang w:val="en-US"/>
          </w:rPr>
          <w:t>stavregion</w:t>
        </w:r>
        <w:r w:rsidRPr="00F80B47">
          <w:rPr>
            <w:rStyle w:val="a3"/>
            <w:rFonts w:eastAsia="Calibri"/>
            <w:sz w:val="24"/>
            <w:szCs w:val="24"/>
          </w:rPr>
          <w:t>.</w:t>
        </w:r>
        <w:r w:rsidRPr="00F80B47">
          <w:rPr>
            <w:rStyle w:val="a3"/>
            <w:rFonts w:eastAsia="Calibri"/>
            <w:sz w:val="24"/>
            <w:szCs w:val="24"/>
            <w:lang w:val="en-US"/>
          </w:rPr>
          <w:t>ru</w:t>
        </w:r>
      </w:hyperlink>
      <w:r w:rsidRPr="00F80B4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193528" w:rsidRPr="00F80B47" w:rsidRDefault="00193528" w:rsidP="00193528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80B47">
        <w:rPr>
          <w:b w:val="0"/>
          <w:sz w:val="24"/>
          <w:szCs w:val="24"/>
          <w:lang w:val="ru-RU"/>
        </w:rPr>
        <w:t>2.5. Оператор электронной площадки</w:t>
      </w:r>
      <w:r w:rsidRPr="00F80B47">
        <w:rPr>
          <w:sz w:val="24"/>
          <w:szCs w:val="24"/>
          <w:lang w:val="ru-RU"/>
        </w:rPr>
        <w:t xml:space="preserve"> </w:t>
      </w:r>
      <w:r w:rsidRPr="00F80B47">
        <w:rPr>
          <w:b w:val="0"/>
          <w:sz w:val="24"/>
          <w:szCs w:val="24"/>
          <w:lang w:val="ru-RU"/>
        </w:rPr>
        <w:t>(далее – Оператор): АО «Единая электронная торговая площадка» (</w:t>
      </w:r>
      <w:hyperlink r:id="rId8" w:history="1">
        <w:r w:rsidRPr="00F80B47">
          <w:rPr>
            <w:rStyle w:val="a3"/>
            <w:rFonts w:eastAsia="Calibri"/>
            <w:b w:val="0"/>
            <w:sz w:val="24"/>
            <w:szCs w:val="24"/>
            <w:lang w:val="ru-RU"/>
          </w:rPr>
          <w:t>https://www.roseltorg.ru</w:t>
        </w:r>
      </w:hyperlink>
      <w:r w:rsidRPr="00F80B47">
        <w:rPr>
          <w:b w:val="0"/>
          <w:sz w:val="24"/>
          <w:szCs w:val="24"/>
          <w:lang w:val="ru-RU"/>
        </w:rPr>
        <w:t xml:space="preserve">). Юридический адрес Оператора: 115114, г. Москва, ул. </w:t>
      </w:r>
      <w:proofErr w:type="spellStart"/>
      <w:r w:rsidRPr="00F80B47">
        <w:rPr>
          <w:b w:val="0"/>
          <w:sz w:val="24"/>
          <w:szCs w:val="24"/>
          <w:lang w:val="ru-RU"/>
        </w:rPr>
        <w:t>Кожевническая</w:t>
      </w:r>
      <w:proofErr w:type="spellEnd"/>
      <w:r w:rsidRPr="00F80B47">
        <w:rPr>
          <w:b w:val="0"/>
          <w:sz w:val="24"/>
          <w:szCs w:val="24"/>
          <w:lang w:val="ru-RU"/>
        </w:rPr>
        <w:t xml:space="preserve">, д. 14, стр. 5, телефон: 8 (495) 276-16-26, </w:t>
      </w:r>
      <w:r w:rsidRPr="00F80B47">
        <w:rPr>
          <w:b w:val="0"/>
          <w:sz w:val="24"/>
          <w:szCs w:val="24"/>
        </w:rPr>
        <w:t>e</w:t>
      </w:r>
      <w:r w:rsidRPr="00F80B47">
        <w:rPr>
          <w:b w:val="0"/>
          <w:sz w:val="24"/>
          <w:szCs w:val="24"/>
          <w:lang w:val="ru-RU"/>
        </w:rPr>
        <w:t>-</w:t>
      </w:r>
      <w:r w:rsidRPr="00F80B47">
        <w:rPr>
          <w:b w:val="0"/>
          <w:sz w:val="24"/>
          <w:szCs w:val="24"/>
        </w:rPr>
        <w:t>mail</w:t>
      </w:r>
      <w:r w:rsidRPr="00F80B47">
        <w:rPr>
          <w:b w:val="0"/>
          <w:sz w:val="24"/>
          <w:szCs w:val="24"/>
          <w:lang w:val="ru-RU"/>
        </w:rPr>
        <w:t xml:space="preserve">: </w:t>
      </w:r>
      <w:r w:rsidRPr="00F80B47">
        <w:rPr>
          <w:b w:val="0"/>
          <w:sz w:val="24"/>
          <w:szCs w:val="24"/>
        </w:rPr>
        <w:t>info</w:t>
      </w:r>
      <w:r w:rsidRPr="00F80B47">
        <w:rPr>
          <w:b w:val="0"/>
          <w:sz w:val="24"/>
          <w:szCs w:val="24"/>
          <w:lang w:val="ru-RU"/>
        </w:rPr>
        <w:t>@</w:t>
      </w:r>
      <w:proofErr w:type="spellStart"/>
      <w:r w:rsidRPr="00F80B47">
        <w:rPr>
          <w:b w:val="0"/>
          <w:sz w:val="24"/>
          <w:szCs w:val="24"/>
        </w:rPr>
        <w:t>roseltorg</w:t>
      </w:r>
      <w:proofErr w:type="spellEnd"/>
      <w:r w:rsidRPr="00F80B47">
        <w:rPr>
          <w:b w:val="0"/>
          <w:sz w:val="24"/>
          <w:szCs w:val="24"/>
          <w:lang w:val="ru-RU"/>
        </w:rPr>
        <w:t>.</w:t>
      </w:r>
      <w:r w:rsidRPr="00F80B47">
        <w:rPr>
          <w:b w:val="0"/>
          <w:sz w:val="24"/>
          <w:szCs w:val="24"/>
        </w:rPr>
        <w:t>ru</w:t>
      </w:r>
      <w:r w:rsidRPr="00F80B47">
        <w:rPr>
          <w:b w:val="0"/>
          <w:sz w:val="24"/>
          <w:szCs w:val="24"/>
          <w:lang w:val="ru-RU"/>
        </w:rPr>
        <w:t>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>2.6.</w:t>
      </w:r>
      <w:r w:rsidRPr="00F80B47">
        <w:rPr>
          <w:rFonts w:ascii="Times New Roman" w:hAnsi="Times New Roman"/>
          <w:b/>
          <w:sz w:val="24"/>
          <w:szCs w:val="24"/>
        </w:rPr>
        <w:t xml:space="preserve"> </w:t>
      </w:r>
      <w:r w:rsidRPr="00F80B47">
        <w:rPr>
          <w:rFonts w:ascii="Times New Roman" w:hAnsi="Times New Roman"/>
          <w:sz w:val="24"/>
          <w:szCs w:val="24"/>
        </w:rPr>
        <w:t>Способ приватизации</w:t>
      </w:r>
      <w:r w:rsidRPr="00F80B47">
        <w:rPr>
          <w:rFonts w:ascii="Times New Roman" w:hAnsi="Times New Roman"/>
          <w:kern w:val="2"/>
          <w:sz w:val="24"/>
          <w:szCs w:val="24"/>
          <w:lang w:eastAsia="ar-SA"/>
        </w:rPr>
        <w:t>: электронный аукцион, открытый по составу участников и по форме подачи предложений о цене имущества.</w:t>
      </w:r>
    </w:p>
    <w:p w:rsidR="00193528" w:rsidRPr="00F80B47" w:rsidRDefault="00193528" w:rsidP="00193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193528" w:rsidRPr="00F80B47" w:rsidRDefault="00193528" w:rsidP="00193528">
      <w:pPr>
        <w:pStyle w:val="a9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iCs/>
          <w:sz w:val="24"/>
          <w:szCs w:val="24"/>
          <w:lang w:val="ru-RU" w:eastAsia="ru-RU"/>
        </w:rPr>
        <w:t>Сведения о муниципальном имуществе, выставляемом на аукцион</w:t>
      </w:r>
    </w:p>
    <w:p w:rsidR="00193528" w:rsidRPr="00F80B47" w:rsidRDefault="00193528" w:rsidP="0019352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BF3B83" w:rsidRPr="00BF3B83" w:rsidRDefault="00BF3B83" w:rsidP="00BF3B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3.1. Нежилое</w:t>
      </w:r>
      <w:r w:rsidRPr="00BD5809">
        <w:rPr>
          <w:rFonts w:ascii="Times New Roman" w:hAnsi="Times New Roman"/>
          <w:iCs/>
          <w:sz w:val="24"/>
          <w:szCs w:val="24"/>
          <w:lang w:eastAsia="ru-RU"/>
        </w:rPr>
        <w:t xml:space="preserve"> здани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е, 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склад для хранения сельскохозяйственной продукции, площ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 xml:space="preserve">дью 225 кв.м, с кадастровым номером 26:25:000000:3163, этажность – 1, год завершения строительства – 1990, местоположение: </w:t>
      </w:r>
      <w:proofErr w:type="gramStart"/>
      <w:r w:rsidRPr="00BF3B83">
        <w:rPr>
          <w:rFonts w:ascii="Times New Roman" w:hAnsi="Times New Roman"/>
          <w:iCs/>
          <w:sz w:val="24"/>
          <w:szCs w:val="24"/>
          <w:lang w:eastAsia="ru-RU"/>
        </w:rPr>
        <w:t>Ставропольский край, Георгиевский р-н, Подго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р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 xml:space="preserve">ная </w:t>
      </w:r>
      <w:proofErr w:type="spellStart"/>
      <w:r w:rsidRPr="00BF3B83">
        <w:rPr>
          <w:rFonts w:ascii="Times New Roman" w:hAnsi="Times New Roman"/>
          <w:iCs/>
          <w:sz w:val="24"/>
          <w:szCs w:val="24"/>
          <w:lang w:eastAsia="ru-RU"/>
        </w:rPr>
        <w:t>ст-ца</w:t>
      </w:r>
      <w:proofErr w:type="spellEnd"/>
      <w:r w:rsidRPr="00BF3B83">
        <w:rPr>
          <w:rFonts w:ascii="Times New Roman" w:hAnsi="Times New Roman"/>
          <w:iCs/>
          <w:sz w:val="24"/>
          <w:szCs w:val="24"/>
          <w:lang w:eastAsia="ru-RU"/>
        </w:rPr>
        <w:t xml:space="preserve">, установлено относительно ориентира ученическая бригада ГОУ СОШ № 20, расположенного в границах участка, адрес ориентира: </w:t>
      </w:r>
      <w:proofErr w:type="spellStart"/>
      <w:r w:rsidRPr="00BF3B83">
        <w:rPr>
          <w:rFonts w:ascii="Times New Roman" w:hAnsi="Times New Roman"/>
          <w:iCs/>
          <w:sz w:val="24"/>
          <w:szCs w:val="24"/>
          <w:lang w:eastAsia="ru-RU"/>
        </w:rPr>
        <w:t>кр</w:t>
      </w:r>
      <w:proofErr w:type="spellEnd"/>
      <w:r w:rsidRPr="00BF3B83">
        <w:rPr>
          <w:rFonts w:ascii="Times New Roman" w:hAnsi="Times New Roman"/>
          <w:iCs/>
          <w:sz w:val="24"/>
          <w:szCs w:val="24"/>
          <w:lang w:eastAsia="ru-RU"/>
        </w:rPr>
        <w:t>. Ставропольский, р-н Георгие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 xml:space="preserve">ский, </w:t>
      </w:r>
      <w:proofErr w:type="spellStart"/>
      <w:r w:rsidRPr="00BF3B83">
        <w:rPr>
          <w:rFonts w:ascii="Times New Roman" w:hAnsi="Times New Roman"/>
          <w:iCs/>
          <w:sz w:val="24"/>
          <w:szCs w:val="24"/>
          <w:lang w:eastAsia="ru-RU"/>
        </w:rPr>
        <w:t>ст-ца</w:t>
      </w:r>
      <w:proofErr w:type="spellEnd"/>
      <w:r w:rsidRPr="00BF3B83">
        <w:rPr>
          <w:rFonts w:ascii="Times New Roman" w:hAnsi="Times New Roman"/>
          <w:iCs/>
          <w:sz w:val="24"/>
          <w:szCs w:val="24"/>
          <w:lang w:eastAsia="ru-RU"/>
        </w:rPr>
        <w:t xml:space="preserve"> Подгорная </w:t>
      </w:r>
      <w:proofErr w:type="spellStart"/>
      <w:r w:rsidRPr="00BF3B83">
        <w:rPr>
          <w:rFonts w:ascii="Times New Roman" w:hAnsi="Times New Roman"/>
          <w:iCs/>
          <w:sz w:val="24"/>
          <w:szCs w:val="24"/>
          <w:lang w:eastAsia="ru-RU"/>
        </w:rPr>
        <w:t>мкр</w:t>
      </w:r>
      <w:proofErr w:type="spellEnd"/>
      <w:r w:rsidRPr="00BF3B83">
        <w:rPr>
          <w:rFonts w:ascii="Times New Roman" w:hAnsi="Times New Roman"/>
          <w:iCs/>
          <w:sz w:val="24"/>
          <w:szCs w:val="24"/>
          <w:lang w:eastAsia="ru-RU"/>
        </w:rPr>
        <w:t>., с одновременным отчуждением земельного участка, площ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а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дью 6 801 кв.м, с кадастровым номером 26:25:071052:1, категория земель – земли сел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ь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скохозяйственного назначения, вид разрешенного использования – хранение и перерабо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т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ка сельскохозяйственной продукции,  местоположение: установлено относительно орие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н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тира</w:t>
      </w:r>
      <w:proofErr w:type="gramEnd"/>
      <w:r w:rsidRPr="00BF3B83">
        <w:rPr>
          <w:rFonts w:ascii="Times New Roman" w:hAnsi="Times New Roman"/>
          <w:iCs/>
          <w:sz w:val="24"/>
          <w:szCs w:val="24"/>
          <w:lang w:eastAsia="ru-RU"/>
        </w:rPr>
        <w:t>, расположенного за пределами участка, ориентир станица Подгорная, участок нах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о</w:t>
      </w:r>
      <w:r w:rsidRPr="00BF3B83">
        <w:rPr>
          <w:rFonts w:ascii="Times New Roman" w:hAnsi="Times New Roman"/>
          <w:iCs/>
          <w:sz w:val="24"/>
          <w:szCs w:val="24"/>
          <w:lang w:eastAsia="ru-RU"/>
        </w:rPr>
        <w:t>дится примерно в 200 м от ориентира по направлению на юг, почтовый адрес ориентира: край Ставропольский, р-н Георгиевский, занимаемого указанным имуществом.</w:t>
      </w:r>
    </w:p>
    <w:p w:rsidR="00193528" w:rsidRDefault="00193528" w:rsidP="0019352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80B47">
        <w:rPr>
          <w:b w:val="0"/>
          <w:sz w:val="24"/>
          <w:szCs w:val="24"/>
          <w:lang w:val="ru-RU"/>
        </w:rPr>
        <w:t xml:space="preserve">3.2. Начальная цена – </w:t>
      </w:r>
      <w:r w:rsidR="00617792">
        <w:rPr>
          <w:sz w:val="24"/>
          <w:szCs w:val="24"/>
          <w:lang w:val="ru-RU"/>
        </w:rPr>
        <w:t>1 276 000</w:t>
      </w:r>
      <w:r w:rsidRPr="00F80B47">
        <w:rPr>
          <w:sz w:val="24"/>
          <w:szCs w:val="24"/>
          <w:lang w:val="ru-RU"/>
        </w:rPr>
        <w:t xml:space="preserve"> (</w:t>
      </w:r>
      <w:r w:rsidR="00617792">
        <w:rPr>
          <w:sz w:val="24"/>
          <w:szCs w:val="24"/>
          <w:lang w:val="ru-RU"/>
        </w:rPr>
        <w:t>Один миллион двести семьдесят шесть тысяч</w:t>
      </w:r>
      <w:r w:rsidRPr="00F80B47">
        <w:rPr>
          <w:sz w:val="24"/>
          <w:szCs w:val="24"/>
          <w:lang w:val="ru-RU"/>
        </w:rPr>
        <w:t>) рублей 00 копеек</w:t>
      </w:r>
      <w:r w:rsidRPr="00F80B47">
        <w:rPr>
          <w:b w:val="0"/>
          <w:sz w:val="24"/>
          <w:szCs w:val="24"/>
          <w:lang w:val="ru-RU"/>
        </w:rPr>
        <w:t xml:space="preserve">, в том числе НДС (Отчет об оценке от </w:t>
      </w:r>
      <w:r w:rsidR="00617792">
        <w:rPr>
          <w:b w:val="0"/>
          <w:sz w:val="24"/>
          <w:szCs w:val="24"/>
          <w:lang w:val="ru-RU"/>
        </w:rPr>
        <w:t>06</w:t>
      </w:r>
      <w:r w:rsidRPr="00F80B47">
        <w:rPr>
          <w:b w:val="0"/>
          <w:sz w:val="24"/>
          <w:szCs w:val="24"/>
          <w:lang w:val="ru-RU"/>
        </w:rPr>
        <w:t>.0</w:t>
      </w:r>
      <w:r w:rsidR="00617792">
        <w:rPr>
          <w:b w:val="0"/>
          <w:sz w:val="24"/>
          <w:szCs w:val="24"/>
          <w:lang w:val="ru-RU"/>
        </w:rPr>
        <w:t>6.2022 № 1</w:t>
      </w:r>
      <w:r w:rsidRPr="00F80B47">
        <w:rPr>
          <w:b w:val="0"/>
          <w:sz w:val="24"/>
          <w:szCs w:val="24"/>
          <w:lang w:val="ru-RU"/>
        </w:rPr>
        <w:t>/0</w:t>
      </w:r>
      <w:r w:rsidR="00617792">
        <w:rPr>
          <w:b w:val="0"/>
          <w:sz w:val="24"/>
          <w:szCs w:val="24"/>
          <w:lang w:val="ru-RU"/>
        </w:rPr>
        <w:t>6</w:t>
      </w:r>
      <w:r w:rsidR="0096346B">
        <w:rPr>
          <w:b w:val="0"/>
          <w:sz w:val="24"/>
          <w:szCs w:val="24"/>
          <w:lang w:val="ru-RU"/>
        </w:rPr>
        <w:t>.22.), в том числе:</w:t>
      </w:r>
    </w:p>
    <w:p w:rsidR="0096346B" w:rsidRDefault="0096346B" w:rsidP="0019352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iCs/>
          <w:sz w:val="24"/>
          <w:szCs w:val="24"/>
          <w:lang w:val="ru-RU" w:eastAsia="ru-RU"/>
        </w:rPr>
      </w:pPr>
      <w:r>
        <w:rPr>
          <w:b w:val="0"/>
          <w:iCs/>
          <w:sz w:val="24"/>
          <w:szCs w:val="24"/>
          <w:lang w:val="ru-RU" w:eastAsia="ru-RU"/>
        </w:rPr>
        <w:t>начальная цена н</w:t>
      </w:r>
      <w:r w:rsidRPr="0096346B">
        <w:rPr>
          <w:b w:val="0"/>
          <w:iCs/>
          <w:sz w:val="24"/>
          <w:szCs w:val="24"/>
          <w:lang w:val="ru-RU" w:eastAsia="ru-RU"/>
        </w:rPr>
        <w:t>ежило</w:t>
      </w:r>
      <w:r>
        <w:rPr>
          <w:b w:val="0"/>
          <w:iCs/>
          <w:sz w:val="24"/>
          <w:szCs w:val="24"/>
          <w:lang w:val="ru-RU" w:eastAsia="ru-RU"/>
        </w:rPr>
        <w:t>го</w:t>
      </w:r>
      <w:r w:rsidRPr="0096346B">
        <w:rPr>
          <w:b w:val="0"/>
          <w:iCs/>
          <w:sz w:val="24"/>
          <w:szCs w:val="24"/>
          <w:lang w:val="ru-RU" w:eastAsia="ru-RU"/>
        </w:rPr>
        <w:t xml:space="preserve"> здани</w:t>
      </w:r>
      <w:r>
        <w:rPr>
          <w:b w:val="0"/>
          <w:iCs/>
          <w:sz w:val="24"/>
          <w:szCs w:val="24"/>
          <w:lang w:val="ru-RU" w:eastAsia="ru-RU"/>
        </w:rPr>
        <w:t>я</w:t>
      </w:r>
      <w:r w:rsidRPr="0096346B">
        <w:rPr>
          <w:iCs/>
          <w:sz w:val="24"/>
          <w:szCs w:val="24"/>
          <w:lang w:val="ru-RU" w:eastAsia="ru-RU"/>
        </w:rPr>
        <w:t xml:space="preserve">, </w:t>
      </w:r>
      <w:r w:rsidRPr="0096346B">
        <w:rPr>
          <w:b w:val="0"/>
          <w:iCs/>
          <w:sz w:val="24"/>
          <w:szCs w:val="24"/>
          <w:lang w:val="ru-RU" w:eastAsia="ru-RU"/>
        </w:rPr>
        <w:t>склад для хранения сельскохозяйственной пр</w:t>
      </w:r>
      <w:r w:rsidRPr="0096346B">
        <w:rPr>
          <w:b w:val="0"/>
          <w:iCs/>
          <w:sz w:val="24"/>
          <w:szCs w:val="24"/>
          <w:lang w:val="ru-RU" w:eastAsia="ru-RU"/>
        </w:rPr>
        <w:t>о</w:t>
      </w:r>
      <w:r w:rsidRPr="0096346B">
        <w:rPr>
          <w:b w:val="0"/>
          <w:iCs/>
          <w:sz w:val="24"/>
          <w:szCs w:val="24"/>
          <w:lang w:val="ru-RU" w:eastAsia="ru-RU"/>
        </w:rPr>
        <w:t>дукции, площадью 225 кв.м, с кадастровым номером 26:25:000000:3163, этажность – 1, год завершения строительства – 1990, местоположение: Ставропольский край, Георгие</w:t>
      </w:r>
      <w:r w:rsidRPr="0096346B">
        <w:rPr>
          <w:b w:val="0"/>
          <w:iCs/>
          <w:sz w:val="24"/>
          <w:szCs w:val="24"/>
          <w:lang w:val="ru-RU" w:eastAsia="ru-RU"/>
        </w:rPr>
        <w:t>в</w:t>
      </w:r>
      <w:r w:rsidRPr="0096346B">
        <w:rPr>
          <w:b w:val="0"/>
          <w:iCs/>
          <w:sz w:val="24"/>
          <w:szCs w:val="24"/>
          <w:lang w:val="ru-RU" w:eastAsia="ru-RU"/>
        </w:rPr>
        <w:t xml:space="preserve">ский р-н, Подгорная </w:t>
      </w:r>
      <w:proofErr w:type="spellStart"/>
      <w:r w:rsidRPr="0096346B">
        <w:rPr>
          <w:b w:val="0"/>
          <w:iCs/>
          <w:sz w:val="24"/>
          <w:szCs w:val="24"/>
          <w:lang w:val="ru-RU" w:eastAsia="ru-RU"/>
        </w:rPr>
        <w:t>ст-ца</w:t>
      </w:r>
      <w:proofErr w:type="spellEnd"/>
      <w:r w:rsidRPr="0096346B">
        <w:rPr>
          <w:b w:val="0"/>
          <w:iCs/>
          <w:sz w:val="24"/>
          <w:szCs w:val="24"/>
          <w:lang w:val="ru-RU" w:eastAsia="ru-RU"/>
        </w:rPr>
        <w:t xml:space="preserve">, установлено относительно ориентира ученическая бригада ГОУ СОШ № 20, расположенного в границах участка, адрес ориентира: </w:t>
      </w:r>
      <w:proofErr w:type="spellStart"/>
      <w:r w:rsidRPr="0096346B">
        <w:rPr>
          <w:b w:val="0"/>
          <w:iCs/>
          <w:sz w:val="24"/>
          <w:szCs w:val="24"/>
          <w:lang w:val="ru-RU" w:eastAsia="ru-RU"/>
        </w:rPr>
        <w:t>кр</w:t>
      </w:r>
      <w:proofErr w:type="spellEnd"/>
      <w:r w:rsidRPr="0096346B">
        <w:rPr>
          <w:b w:val="0"/>
          <w:iCs/>
          <w:sz w:val="24"/>
          <w:szCs w:val="24"/>
          <w:lang w:val="ru-RU" w:eastAsia="ru-RU"/>
        </w:rPr>
        <w:t>. Ставропол</w:t>
      </w:r>
      <w:r w:rsidRPr="0096346B">
        <w:rPr>
          <w:b w:val="0"/>
          <w:iCs/>
          <w:sz w:val="24"/>
          <w:szCs w:val="24"/>
          <w:lang w:val="ru-RU" w:eastAsia="ru-RU"/>
        </w:rPr>
        <w:t>ь</w:t>
      </w:r>
      <w:r w:rsidRPr="0096346B">
        <w:rPr>
          <w:b w:val="0"/>
          <w:iCs/>
          <w:sz w:val="24"/>
          <w:szCs w:val="24"/>
          <w:lang w:val="ru-RU" w:eastAsia="ru-RU"/>
        </w:rPr>
        <w:t xml:space="preserve">ский, р-н Георгиевский, </w:t>
      </w:r>
      <w:proofErr w:type="spellStart"/>
      <w:r w:rsidRPr="0096346B">
        <w:rPr>
          <w:b w:val="0"/>
          <w:iCs/>
          <w:sz w:val="24"/>
          <w:szCs w:val="24"/>
          <w:lang w:val="ru-RU" w:eastAsia="ru-RU"/>
        </w:rPr>
        <w:t>ст-ца</w:t>
      </w:r>
      <w:proofErr w:type="spellEnd"/>
      <w:r w:rsidRPr="0096346B">
        <w:rPr>
          <w:b w:val="0"/>
          <w:iCs/>
          <w:sz w:val="24"/>
          <w:szCs w:val="24"/>
          <w:lang w:val="ru-RU" w:eastAsia="ru-RU"/>
        </w:rPr>
        <w:t xml:space="preserve"> Подгорная </w:t>
      </w:r>
      <w:proofErr w:type="spellStart"/>
      <w:r w:rsidRPr="0096346B">
        <w:rPr>
          <w:b w:val="0"/>
          <w:iCs/>
          <w:sz w:val="24"/>
          <w:szCs w:val="24"/>
          <w:lang w:val="ru-RU" w:eastAsia="ru-RU"/>
        </w:rPr>
        <w:t>мкр</w:t>
      </w:r>
      <w:proofErr w:type="spellEnd"/>
      <w:r w:rsidRPr="0096346B">
        <w:rPr>
          <w:b w:val="0"/>
          <w:iCs/>
          <w:sz w:val="24"/>
          <w:szCs w:val="24"/>
          <w:lang w:val="ru-RU" w:eastAsia="ru-RU"/>
        </w:rPr>
        <w:t>.</w:t>
      </w:r>
      <w:r>
        <w:rPr>
          <w:b w:val="0"/>
          <w:iCs/>
          <w:sz w:val="24"/>
          <w:szCs w:val="24"/>
          <w:lang w:val="ru-RU" w:eastAsia="ru-RU"/>
        </w:rPr>
        <w:t xml:space="preserve"> – 633 000 (Шестьсот тридцать три тысячи) рублей 00 копеек</w:t>
      </w:r>
      <w:r w:rsidR="00984310">
        <w:rPr>
          <w:b w:val="0"/>
          <w:iCs/>
          <w:sz w:val="24"/>
          <w:szCs w:val="24"/>
          <w:lang w:val="ru-RU" w:eastAsia="ru-RU"/>
        </w:rPr>
        <w:t>, с учетом НДС</w:t>
      </w:r>
      <w:r>
        <w:rPr>
          <w:b w:val="0"/>
          <w:iCs/>
          <w:sz w:val="24"/>
          <w:szCs w:val="24"/>
          <w:lang w:val="ru-RU" w:eastAsia="ru-RU"/>
        </w:rPr>
        <w:t>;</w:t>
      </w:r>
    </w:p>
    <w:p w:rsidR="0096346B" w:rsidRPr="00FA37F7" w:rsidRDefault="00FA37F7" w:rsidP="0019352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proofErr w:type="gramStart"/>
      <w:r>
        <w:rPr>
          <w:b w:val="0"/>
          <w:sz w:val="24"/>
          <w:szCs w:val="24"/>
          <w:lang w:val="ru-RU"/>
        </w:rPr>
        <w:t xml:space="preserve">начальная цена </w:t>
      </w:r>
      <w:r w:rsidRPr="00FA37F7">
        <w:rPr>
          <w:b w:val="0"/>
          <w:iCs/>
          <w:sz w:val="24"/>
          <w:szCs w:val="24"/>
          <w:lang w:val="ru-RU" w:eastAsia="ru-RU"/>
        </w:rPr>
        <w:t>земельного участка, площадью 6 801 кв.м, с кадастровым номером 26:25:071052:1, категория земель – земли сельскохозяйственного назначения, вид разр</w:t>
      </w:r>
      <w:r w:rsidRPr="00FA37F7">
        <w:rPr>
          <w:b w:val="0"/>
          <w:iCs/>
          <w:sz w:val="24"/>
          <w:szCs w:val="24"/>
          <w:lang w:val="ru-RU" w:eastAsia="ru-RU"/>
        </w:rPr>
        <w:t>е</w:t>
      </w:r>
      <w:r w:rsidRPr="00FA37F7">
        <w:rPr>
          <w:b w:val="0"/>
          <w:iCs/>
          <w:sz w:val="24"/>
          <w:szCs w:val="24"/>
          <w:lang w:val="ru-RU" w:eastAsia="ru-RU"/>
        </w:rPr>
        <w:t>шенного использования – хранение и переработка сельскохозяйственной продукции,  м</w:t>
      </w:r>
      <w:r w:rsidRPr="00FA37F7">
        <w:rPr>
          <w:b w:val="0"/>
          <w:iCs/>
          <w:sz w:val="24"/>
          <w:szCs w:val="24"/>
          <w:lang w:val="ru-RU" w:eastAsia="ru-RU"/>
        </w:rPr>
        <w:t>е</w:t>
      </w:r>
      <w:r w:rsidRPr="00FA37F7">
        <w:rPr>
          <w:b w:val="0"/>
          <w:iCs/>
          <w:sz w:val="24"/>
          <w:szCs w:val="24"/>
          <w:lang w:val="ru-RU" w:eastAsia="ru-RU"/>
        </w:rPr>
        <w:t>стоположение: установлено относительно ориентира, расположенного за пределами участка, ориентир станица Подгорная, участок находится примерно в 200 м от ориентира по направлению на юг, почтовый адрес ориентира: край Ставропольский, р-н Георгие</w:t>
      </w:r>
      <w:r w:rsidRPr="00FA37F7">
        <w:rPr>
          <w:b w:val="0"/>
          <w:iCs/>
          <w:sz w:val="24"/>
          <w:szCs w:val="24"/>
          <w:lang w:val="ru-RU" w:eastAsia="ru-RU"/>
        </w:rPr>
        <w:t>в</w:t>
      </w:r>
      <w:r w:rsidRPr="00FA37F7">
        <w:rPr>
          <w:b w:val="0"/>
          <w:iCs/>
          <w:sz w:val="24"/>
          <w:szCs w:val="24"/>
          <w:lang w:val="ru-RU" w:eastAsia="ru-RU"/>
        </w:rPr>
        <w:t>ский</w:t>
      </w:r>
      <w:r>
        <w:rPr>
          <w:b w:val="0"/>
          <w:iCs/>
          <w:sz w:val="24"/>
          <w:szCs w:val="24"/>
          <w:lang w:val="ru-RU" w:eastAsia="ru-RU"/>
        </w:rPr>
        <w:t xml:space="preserve"> – 643 000</w:t>
      </w:r>
      <w:proofErr w:type="gramEnd"/>
      <w:r>
        <w:rPr>
          <w:b w:val="0"/>
          <w:iCs/>
          <w:sz w:val="24"/>
          <w:szCs w:val="24"/>
          <w:lang w:val="ru-RU" w:eastAsia="ru-RU"/>
        </w:rPr>
        <w:t xml:space="preserve"> (</w:t>
      </w:r>
      <w:proofErr w:type="gramStart"/>
      <w:r>
        <w:rPr>
          <w:b w:val="0"/>
          <w:iCs/>
          <w:sz w:val="24"/>
          <w:szCs w:val="24"/>
          <w:lang w:val="ru-RU" w:eastAsia="ru-RU"/>
        </w:rPr>
        <w:t>Шестьсот сорок три тысячи) рублей 00 копеек</w:t>
      </w:r>
      <w:r w:rsidR="00984310">
        <w:rPr>
          <w:b w:val="0"/>
          <w:iCs/>
          <w:sz w:val="24"/>
          <w:szCs w:val="24"/>
          <w:lang w:val="ru-RU" w:eastAsia="ru-RU"/>
        </w:rPr>
        <w:t>, не облагается НДС</w:t>
      </w:r>
      <w:r>
        <w:rPr>
          <w:b w:val="0"/>
          <w:iCs/>
          <w:sz w:val="24"/>
          <w:szCs w:val="24"/>
          <w:lang w:val="ru-RU" w:eastAsia="ru-RU"/>
        </w:rPr>
        <w:t>.</w:t>
      </w:r>
      <w:proofErr w:type="gramEnd"/>
    </w:p>
    <w:p w:rsidR="00193528" w:rsidRPr="00F80B47" w:rsidRDefault="00193528" w:rsidP="0019352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80B47">
        <w:rPr>
          <w:b w:val="0"/>
          <w:sz w:val="24"/>
          <w:szCs w:val="24"/>
          <w:lang w:val="ru-RU"/>
        </w:rPr>
        <w:t>3.3.</w:t>
      </w:r>
      <w:r w:rsidRPr="00F80B47">
        <w:rPr>
          <w:sz w:val="24"/>
          <w:szCs w:val="24"/>
          <w:lang w:val="ru-RU"/>
        </w:rPr>
        <w:t> </w:t>
      </w:r>
      <w:r w:rsidRPr="00F80B47">
        <w:rPr>
          <w:b w:val="0"/>
          <w:sz w:val="24"/>
          <w:szCs w:val="24"/>
          <w:lang w:val="ru-RU"/>
        </w:rPr>
        <w:t>Сумма задатка в размере 20 процентов от начальной цены объекта, что соста</w:t>
      </w:r>
      <w:r w:rsidRPr="00F80B47">
        <w:rPr>
          <w:b w:val="0"/>
          <w:sz w:val="24"/>
          <w:szCs w:val="24"/>
          <w:lang w:val="ru-RU"/>
        </w:rPr>
        <w:t>в</w:t>
      </w:r>
      <w:r w:rsidRPr="00F80B47">
        <w:rPr>
          <w:b w:val="0"/>
          <w:sz w:val="24"/>
          <w:szCs w:val="24"/>
          <w:lang w:val="ru-RU"/>
        </w:rPr>
        <w:t xml:space="preserve">ляет – </w:t>
      </w:r>
      <w:r w:rsidR="00FA37F7">
        <w:rPr>
          <w:sz w:val="24"/>
          <w:szCs w:val="24"/>
          <w:lang w:val="ru-RU"/>
        </w:rPr>
        <w:t>255 200</w:t>
      </w:r>
      <w:r w:rsidRPr="00F80B47">
        <w:rPr>
          <w:sz w:val="24"/>
          <w:szCs w:val="24"/>
          <w:lang w:val="ru-RU"/>
        </w:rPr>
        <w:t xml:space="preserve"> (</w:t>
      </w:r>
      <w:r w:rsidR="00FA37F7">
        <w:rPr>
          <w:sz w:val="24"/>
          <w:szCs w:val="24"/>
          <w:lang w:val="ru-RU"/>
        </w:rPr>
        <w:t>Дести пятьдесят пять тысяч двести</w:t>
      </w:r>
      <w:r w:rsidRPr="00F80B47">
        <w:rPr>
          <w:sz w:val="24"/>
          <w:szCs w:val="24"/>
          <w:lang w:val="ru-RU"/>
        </w:rPr>
        <w:fldChar w:fldCharType="begin"/>
      </w:r>
      <w:r w:rsidRPr="00F80B47">
        <w:rPr>
          <w:sz w:val="24"/>
          <w:szCs w:val="24"/>
          <w:lang w:val="ru-RU"/>
        </w:rPr>
        <w:instrText xml:space="preserve"> MERGEFIELD Сумма_затадка_Текст </w:instrText>
      </w:r>
      <w:r w:rsidRPr="00F80B47">
        <w:rPr>
          <w:sz w:val="24"/>
          <w:szCs w:val="24"/>
          <w:lang w:val="ru-RU"/>
        </w:rPr>
        <w:fldChar w:fldCharType="end"/>
      </w:r>
      <w:r w:rsidRPr="00F80B47">
        <w:rPr>
          <w:sz w:val="24"/>
          <w:szCs w:val="24"/>
          <w:lang w:val="ru-RU"/>
        </w:rPr>
        <w:t>) рублей 00 копеек</w:t>
      </w:r>
      <w:r w:rsidRPr="00F80B47">
        <w:rPr>
          <w:b w:val="0"/>
          <w:sz w:val="24"/>
          <w:szCs w:val="24"/>
          <w:lang w:val="ru-RU"/>
        </w:rPr>
        <w:t>.</w:t>
      </w:r>
    </w:p>
    <w:p w:rsidR="00193528" w:rsidRPr="00F80B47" w:rsidRDefault="00193528" w:rsidP="0019352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 w:val="0"/>
          <w:sz w:val="24"/>
          <w:szCs w:val="24"/>
          <w:lang w:val="ru-RU"/>
        </w:rPr>
      </w:pPr>
      <w:r w:rsidRPr="00F80B47">
        <w:rPr>
          <w:b w:val="0"/>
          <w:sz w:val="24"/>
          <w:szCs w:val="24"/>
          <w:lang w:val="ru-RU"/>
        </w:rPr>
        <w:t xml:space="preserve">3.4. Величина повышения начальной цены («шаг аукциона»): </w:t>
      </w:r>
      <w:r w:rsidR="00BC4A67">
        <w:rPr>
          <w:sz w:val="24"/>
          <w:szCs w:val="24"/>
          <w:lang w:val="ru-RU"/>
        </w:rPr>
        <w:t>63</w:t>
      </w:r>
      <w:r w:rsidRPr="00F80B47">
        <w:rPr>
          <w:sz w:val="24"/>
          <w:szCs w:val="24"/>
          <w:lang w:val="ru-RU"/>
        </w:rPr>
        <w:t xml:space="preserve"> </w:t>
      </w:r>
      <w:r w:rsidR="00BC4A67">
        <w:rPr>
          <w:sz w:val="24"/>
          <w:szCs w:val="24"/>
          <w:lang w:val="ru-RU"/>
        </w:rPr>
        <w:t>8</w:t>
      </w:r>
      <w:r w:rsidRPr="00F80B47">
        <w:rPr>
          <w:sz w:val="24"/>
          <w:szCs w:val="24"/>
          <w:lang w:val="ru-RU"/>
        </w:rPr>
        <w:t>00 (</w:t>
      </w:r>
      <w:r w:rsidR="00BC4A67">
        <w:rPr>
          <w:sz w:val="24"/>
          <w:szCs w:val="24"/>
          <w:lang w:val="ru-RU"/>
        </w:rPr>
        <w:t>Шестьдесят три тысячи восемьсот</w:t>
      </w:r>
      <w:r w:rsidRPr="00F80B47">
        <w:rPr>
          <w:sz w:val="24"/>
          <w:szCs w:val="24"/>
          <w:lang w:val="ru-RU"/>
        </w:rPr>
        <w:t>) рублей 00 копеек</w:t>
      </w:r>
      <w:r w:rsidRPr="00F80B47">
        <w:rPr>
          <w:b w:val="0"/>
          <w:sz w:val="24"/>
          <w:szCs w:val="24"/>
          <w:lang w:val="ru-RU"/>
        </w:rPr>
        <w:t>, что составляет 5 процентов от начальной ц</w:t>
      </w:r>
      <w:r w:rsidRPr="00F80B47">
        <w:rPr>
          <w:b w:val="0"/>
          <w:sz w:val="24"/>
          <w:szCs w:val="24"/>
          <w:lang w:val="ru-RU"/>
        </w:rPr>
        <w:t>е</w:t>
      </w:r>
      <w:r w:rsidRPr="00F80B47">
        <w:rPr>
          <w:b w:val="0"/>
          <w:sz w:val="24"/>
          <w:szCs w:val="24"/>
          <w:lang w:val="ru-RU"/>
        </w:rPr>
        <w:t>ны продажи имущества и остается единой в течение всего аукциона.</w:t>
      </w:r>
    </w:p>
    <w:p w:rsidR="007518A2" w:rsidRDefault="00193528" w:rsidP="00A40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3.5. Сведения обо всех предыдущих торгах по продаже такого имущества, объя</w:t>
      </w:r>
      <w:r w:rsidRPr="00F80B47">
        <w:rPr>
          <w:rFonts w:ascii="Times New Roman" w:hAnsi="Times New Roman"/>
          <w:sz w:val="24"/>
          <w:szCs w:val="24"/>
        </w:rPr>
        <w:t>в</w:t>
      </w:r>
      <w:r w:rsidRPr="00F80B47">
        <w:rPr>
          <w:rFonts w:ascii="Times New Roman" w:hAnsi="Times New Roman"/>
          <w:sz w:val="24"/>
          <w:szCs w:val="24"/>
        </w:rPr>
        <w:t>ленных в течение года, предшествующего его продаже, и об итогах торгов по продаже т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 xml:space="preserve">кого имущества: </w:t>
      </w:r>
      <w:r w:rsidR="007518A2">
        <w:rPr>
          <w:rFonts w:ascii="Times New Roman CYR" w:hAnsi="Times New Roman CYR" w:cs="Times New Roman CYR"/>
          <w:sz w:val="24"/>
          <w:szCs w:val="24"/>
        </w:rPr>
        <w:t>процедура 178fz20102100068 признана несостоявшейся, так как до око</w:t>
      </w:r>
      <w:r w:rsidR="007518A2">
        <w:rPr>
          <w:rFonts w:ascii="Times New Roman CYR" w:hAnsi="Times New Roman CYR" w:cs="Times New Roman CYR"/>
          <w:sz w:val="24"/>
          <w:szCs w:val="24"/>
        </w:rPr>
        <w:t>н</w:t>
      </w:r>
      <w:r w:rsidR="007518A2">
        <w:rPr>
          <w:rFonts w:ascii="Times New Roman CYR" w:hAnsi="Times New Roman CYR" w:cs="Times New Roman CYR"/>
          <w:sz w:val="24"/>
          <w:szCs w:val="24"/>
        </w:rPr>
        <w:t xml:space="preserve">чания приема заявок не было подано ни одной заявки на участие; процедура 21000003650000000001 </w:t>
      </w:r>
      <w:r w:rsidR="00A4053F">
        <w:rPr>
          <w:rFonts w:ascii="Times New Roman CYR" w:hAnsi="Times New Roman CYR" w:cs="Times New Roman CYR"/>
          <w:sz w:val="24"/>
          <w:szCs w:val="24"/>
        </w:rPr>
        <w:t>признана несостоявшейся, так как до окончания приема заявок не было подано ни одной заявки на участие.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F80B47">
        <w:rPr>
          <w:rFonts w:ascii="Times New Roman" w:eastAsia="Calibri" w:hAnsi="Times New Roman"/>
          <w:sz w:val="24"/>
          <w:szCs w:val="24"/>
          <w:lang w:eastAsia="ru-RU"/>
        </w:rPr>
        <w:t xml:space="preserve">3.6. </w:t>
      </w:r>
      <w:proofErr w:type="gramStart"/>
      <w:r w:rsidRPr="00F80B47">
        <w:rPr>
          <w:rFonts w:ascii="Times New Roman" w:eastAsia="Calibri" w:hAnsi="Times New Roman"/>
          <w:sz w:val="24"/>
          <w:szCs w:val="24"/>
          <w:lang w:eastAsia="ru-RU"/>
        </w:rPr>
        <w:t>С условиями договора, заключаемого по итогам проведения электронного ау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к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 xml:space="preserve">циона, можно ознакомиться </w:t>
      </w:r>
      <w:r w:rsidRPr="00F80B47">
        <w:rPr>
          <w:rFonts w:ascii="Times New Roman" w:hAnsi="Times New Roman"/>
          <w:sz w:val="24"/>
          <w:szCs w:val="24"/>
        </w:rPr>
        <w:t>с даты размещения информационного сообщения до даты окончания срока приема заявок на официальных сайтах торгов (</w:t>
      </w:r>
      <w:hyperlink r:id="rId9" w:history="1">
        <w:r w:rsidRPr="00F80B47">
          <w:rPr>
            <w:rStyle w:val="a3"/>
            <w:rFonts w:eastAsia="Calibri"/>
            <w:sz w:val="24"/>
            <w:szCs w:val="24"/>
          </w:rPr>
          <w:t>www.torgi.gov.ru</w:t>
        </w:r>
      </w:hyperlink>
      <w:r w:rsidRPr="00F80B47">
        <w:rPr>
          <w:rStyle w:val="a3"/>
          <w:rFonts w:eastAsia="Calibri"/>
          <w:sz w:val="24"/>
          <w:szCs w:val="24"/>
        </w:rPr>
        <w:t>/</w:t>
      </w:r>
      <w:r w:rsidRPr="00F80B47">
        <w:rPr>
          <w:rStyle w:val="a3"/>
          <w:rFonts w:eastAsia="Calibri"/>
          <w:sz w:val="24"/>
          <w:szCs w:val="24"/>
          <w:lang w:val="en-US"/>
        </w:rPr>
        <w:t>new</w:t>
      </w:r>
      <w:r w:rsidRPr="00F80B47">
        <w:rPr>
          <w:rFonts w:ascii="Times New Roman" w:hAnsi="Times New Roman"/>
          <w:sz w:val="24"/>
          <w:szCs w:val="24"/>
        </w:rPr>
        <w:t xml:space="preserve">, www.georgievsk.ru), на электронной торговой площадке акционерного общества «Единая электронная торговая площадка», а также по адресу: г. Георгиевск, площадь Победы, 1, </w:t>
      </w:r>
      <w:proofErr w:type="spellStart"/>
      <w:r w:rsidRPr="00F80B47">
        <w:rPr>
          <w:rFonts w:ascii="Times New Roman" w:hAnsi="Times New Roman"/>
          <w:sz w:val="24"/>
          <w:szCs w:val="24"/>
        </w:rPr>
        <w:t>каб</w:t>
      </w:r>
      <w:proofErr w:type="spellEnd"/>
      <w:r w:rsidRPr="00F80B47">
        <w:rPr>
          <w:rFonts w:ascii="Times New Roman" w:hAnsi="Times New Roman"/>
          <w:sz w:val="24"/>
          <w:szCs w:val="24"/>
        </w:rPr>
        <w:t>. 88, в рабочие дни с 09.00</w:t>
      </w:r>
      <w:proofErr w:type="gramEnd"/>
      <w:r w:rsidRPr="00F80B47">
        <w:rPr>
          <w:rFonts w:ascii="Times New Roman" w:hAnsi="Times New Roman"/>
          <w:sz w:val="24"/>
          <w:szCs w:val="24"/>
        </w:rPr>
        <w:t xml:space="preserve"> до 13.00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 xml:space="preserve">, телефон (87951) 2-39-55. 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  <w:lang w:eastAsia="ru-RU"/>
        </w:rPr>
        <w:lastRenderedPageBreak/>
        <w:t>3</w:t>
      </w:r>
      <w:r w:rsidRPr="00F80B47">
        <w:rPr>
          <w:rFonts w:ascii="Times New Roman" w:hAnsi="Times New Roman"/>
          <w:sz w:val="24"/>
          <w:szCs w:val="24"/>
        </w:rPr>
        <w:t xml:space="preserve">.7. Любое заинтересованное лицо независимо </w:t>
      </w:r>
      <w:proofErr w:type="gramStart"/>
      <w:r w:rsidRPr="00F80B47">
        <w:rPr>
          <w:rFonts w:ascii="Times New Roman" w:hAnsi="Times New Roman"/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</w:t>
      </w:r>
      <w:r w:rsidRPr="00F80B47">
        <w:rPr>
          <w:rFonts w:ascii="Times New Roman" w:hAnsi="Times New Roman"/>
          <w:sz w:val="24"/>
          <w:szCs w:val="24"/>
        </w:rPr>
        <w:t>р</w:t>
      </w:r>
      <w:r w:rsidRPr="00F80B47">
        <w:rPr>
          <w:rFonts w:ascii="Times New Roman" w:hAnsi="Times New Roman"/>
          <w:sz w:val="24"/>
          <w:szCs w:val="24"/>
        </w:rPr>
        <w:t>гов до даты</w:t>
      </w:r>
      <w:proofErr w:type="gramEnd"/>
      <w:r w:rsidRPr="00F80B47">
        <w:rPr>
          <w:rFonts w:ascii="Times New Roman" w:hAnsi="Times New Roman"/>
          <w:sz w:val="24"/>
          <w:szCs w:val="24"/>
        </w:rPr>
        <w:t xml:space="preserve"> окончания срока приема заявок на участие в аукционе вправе осмотреть в</w:t>
      </w:r>
      <w:r w:rsidRPr="00F80B47">
        <w:rPr>
          <w:rFonts w:ascii="Times New Roman" w:hAnsi="Times New Roman"/>
          <w:sz w:val="24"/>
          <w:szCs w:val="24"/>
        </w:rPr>
        <w:t>ы</w:t>
      </w:r>
      <w:r w:rsidRPr="00F80B47">
        <w:rPr>
          <w:rFonts w:ascii="Times New Roman" w:hAnsi="Times New Roman"/>
          <w:sz w:val="24"/>
          <w:szCs w:val="24"/>
        </w:rPr>
        <w:t>ставленное на продажу имущество. Осмотр имущества осуществляется в рабочее (мес</w:t>
      </w:r>
      <w:r w:rsidRPr="00F80B47">
        <w:rPr>
          <w:rFonts w:ascii="Times New Roman" w:hAnsi="Times New Roman"/>
          <w:sz w:val="24"/>
          <w:szCs w:val="24"/>
        </w:rPr>
        <w:t>т</w:t>
      </w:r>
      <w:r w:rsidRPr="00F80B47">
        <w:rPr>
          <w:rFonts w:ascii="Times New Roman" w:hAnsi="Times New Roman"/>
          <w:sz w:val="24"/>
          <w:szCs w:val="24"/>
        </w:rPr>
        <w:t>ное) время: понедельник-пятница с 9.00 до 18.00 часов, перерыв с 13.00 до 14.00 часов, за исключением выходных и праздничных дней по предварительному согласованию с пр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давцом дня и времени осмотра. Телефон для справок  8 (87951) 2-39-55.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3.8. 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положений информационного сообщения.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3.9. Форма заявки, проект договора купли-продажи прилагаются к настоящему и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формационному сообщению (Приложения №№ 1, 2).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4. Сроки, время подачи заявок и проведения аукциона</w:t>
      </w:r>
    </w:p>
    <w:p w:rsidR="00193528" w:rsidRPr="00F80B47" w:rsidRDefault="00193528" w:rsidP="0019352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80B47">
        <w:rPr>
          <w:rFonts w:ascii="Times New Roman" w:hAnsi="Times New Roman"/>
          <w:bCs/>
          <w:sz w:val="24"/>
          <w:szCs w:val="24"/>
          <w:lang w:eastAsia="ru-RU"/>
        </w:rPr>
        <w:t>(Указанное в настоящем извещении время – Московское)</w:t>
      </w:r>
    </w:p>
    <w:p w:rsidR="00193528" w:rsidRPr="00F80B47" w:rsidRDefault="00193528" w:rsidP="00193528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80B47">
        <w:rPr>
          <w:rFonts w:ascii="Times New Roman" w:hAnsi="Times New Roman"/>
          <w:bCs/>
          <w:sz w:val="24"/>
          <w:szCs w:val="24"/>
          <w:lang w:eastAsia="ru-RU"/>
        </w:rPr>
        <w:t>(При исчислении сроков, указанных в настоящем извещении принимается время сервера электронной торговой площадки - Московское)</w:t>
      </w: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4.1. Начало приема заявок на участие в аукционе – «</w:t>
      </w:r>
      <w:r w:rsidR="00083618">
        <w:rPr>
          <w:rFonts w:ascii="Times New Roman" w:hAnsi="Times New Roman"/>
          <w:sz w:val="24"/>
          <w:szCs w:val="24"/>
        </w:rPr>
        <w:t>15</w:t>
      </w:r>
      <w:r w:rsidRPr="00F80B47">
        <w:rPr>
          <w:rFonts w:ascii="Times New Roman" w:hAnsi="Times New Roman"/>
          <w:sz w:val="24"/>
          <w:szCs w:val="24"/>
        </w:rPr>
        <w:t xml:space="preserve">» августа 2022 года в 00:00 (время </w:t>
      </w:r>
      <w:proofErr w:type="gramStart"/>
      <w:r w:rsidRPr="00F80B47">
        <w:rPr>
          <w:rFonts w:ascii="Times New Roman" w:hAnsi="Times New Roman"/>
          <w:sz w:val="24"/>
          <w:szCs w:val="24"/>
        </w:rPr>
        <w:t>МСК</w:t>
      </w:r>
      <w:proofErr w:type="gramEnd"/>
      <w:r w:rsidRPr="00F80B47">
        <w:rPr>
          <w:rFonts w:ascii="Times New Roman" w:hAnsi="Times New Roman"/>
          <w:sz w:val="24"/>
          <w:szCs w:val="24"/>
        </w:rPr>
        <w:t>).</w:t>
      </w: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 xml:space="preserve">4.2. Окончание приема заявок на участие в аукционе – «11» сентября 2022 года в 23:00 (время </w:t>
      </w:r>
      <w:proofErr w:type="gramStart"/>
      <w:r w:rsidRPr="00F80B47">
        <w:rPr>
          <w:rFonts w:ascii="Times New Roman" w:hAnsi="Times New Roman"/>
          <w:sz w:val="24"/>
          <w:szCs w:val="24"/>
        </w:rPr>
        <w:t>МСК</w:t>
      </w:r>
      <w:proofErr w:type="gramEnd"/>
      <w:r w:rsidRPr="00F80B47">
        <w:rPr>
          <w:rFonts w:ascii="Times New Roman" w:hAnsi="Times New Roman"/>
          <w:sz w:val="24"/>
          <w:szCs w:val="24"/>
        </w:rPr>
        <w:t>).</w:t>
      </w: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4.3. Определение участников аукциона – «14» сентября 2022 года.</w:t>
      </w:r>
    </w:p>
    <w:p w:rsidR="00193528" w:rsidRPr="00F80B47" w:rsidRDefault="00193528" w:rsidP="001935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4.4. Проведение аукциона (дата и время начала приема предложений от участников аукциона) – «16» сентября</w:t>
      </w:r>
      <w:r w:rsidR="00083618">
        <w:rPr>
          <w:rFonts w:ascii="Times New Roman" w:hAnsi="Times New Roman"/>
          <w:sz w:val="24"/>
          <w:szCs w:val="24"/>
        </w:rPr>
        <w:t xml:space="preserve"> 2022 года в 14</w:t>
      </w:r>
      <w:r w:rsidRPr="00F80B47">
        <w:rPr>
          <w:rFonts w:ascii="Times New Roman" w:hAnsi="Times New Roman"/>
          <w:sz w:val="24"/>
          <w:szCs w:val="24"/>
        </w:rPr>
        <w:t xml:space="preserve">:00 (время </w:t>
      </w:r>
      <w:proofErr w:type="gramStart"/>
      <w:r w:rsidRPr="00F80B47">
        <w:rPr>
          <w:rFonts w:ascii="Times New Roman" w:hAnsi="Times New Roman"/>
          <w:sz w:val="24"/>
          <w:szCs w:val="24"/>
        </w:rPr>
        <w:t>МСК</w:t>
      </w:r>
      <w:proofErr w:type="gramEnd"/>
      <w:r w:rsidRPr="00F80B47">
        <w:rPr>
          <w:rFonts w:ascii="Times New Roman" w:hAnsi="Times New Roman"/>
          <w:sz w:val="24"/>
          <w:szCs w:val="24"/>
        </w:rPr>
        <w:t>).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5. Условия участия в электронном аукционе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5.1. Лицо, отвечающее признакам покупателя в соответствии с Федеральным зак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 xml:space="preserve">ном от 21 декабря </w:t>
      </w:r>
      <w:smartTag w:uri="urn:schemas-microsoft-com:office:smarttags" w:element="metricconverter">
        <w:smartTagPr>
          <w:attr w:name="ProductID" w:val="2001 г"/>
        </w:smartTagPr>
        <w:r w:rsidRPr="00F80B47">
          <w:rPr>
            <w:rFonts w:ascii="Times New Roman" w:hAnsi="Times New Roman"/>
            <w:sz w:val="24"/>
            <w:szCs w:val="24"/>
          </w:rPr>
          <w:t>2001 г</w:t>
        </w:r>
      </w:smartTag>
      <w:r w:rsidRPr="00F80B47">
        <w:rPr>
          <w:rFonts w:ascii="Times New Roman" w:hAnsi="Times New Roman"/>
          <w:sz w:val="24"/>
          <w:szCs w:val="24"/>
        </w:rPr>
        <w:t>. № 178-ФЗ «О приватизации государственного и муниципальн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го имущества» и желающее приобрести муниципальное имущество, выставляемое на электронный аукцион (далее – Претендент), обязано осуществить следующие действия: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- внести задаток в указанном в настоящем информационном сообщении порядке (п. 6 настоящего информационного сообщения);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tab/>
      </w:r>
      <w:r w:rsidRPr="00F80B47">
        <w:rPr>
          <w:rFonts w:ascii="Times New Roman" w:hAnsi="Times New Roman"/>
          <w:sz w:val="24"/>
          <w:szCs w:val="24"/>
        </w:rPr>
        <w:t xml:space="preserve">- в установленном порядке подать заявку по утвержденной Продавцом форме (п. 7 настоящего информационного сообщения).     </w:t>
      </w:r>
    </w:p>
    <w:p w:rsidR="00193528" w:rsidRPr="00F80B47" w:rsidRDefault="00193528" w:rsidP="0019352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5.2. 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193528" w:rsidRPr="00F80B47" w:rsidRDefault="00193528" w:rsidP="00193528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 w:rsidRPr="00F80B47">
        <w:rPr>
          <w:rFonts w:ascii="Times New Roman" w:hAnsi="Times New Roman"/>
          <w:sz w:val="24"/>
          <w:szCs w:val="24"/>
        </w:rPr>
        <w:t xml:space="preserve">5.3. </w:t>
      </w:r>
      <w:r w:rsidRPr="00F80B47">
        <w:rPr>
          <w:rFonts w:ascii="Times New Roman" w:hAnsi="Times New Roman" w:cs="Times New Roman"/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193528" w:rsidRPr="00F80B47" w:rsidRDefault="00193528" w:rsidP="00193528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r w:rsidRPr="00F80B47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193528" w:rsidRPr="00F80B47" w:rsidRDefault="00193528" w:rsidP="00193528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юридических лиц, в уставном капитале которых доля Российской Федерации, суб</w:t>
      </w:r>
      <w:r w:rsidRPr="00F80B47">
        <w:rPr>
          <w:rFonts w:ascii="Times New Roman" w:hAnsi="Times New Roman" w:cs="Times New Roman"/>
          <w:sz w:val="24"/>
          <w:szCs w:val="24"/>
        </w:rPr>
        <w:t>ъ</w:t>
      </w:r>
      <w:r w:rsidRPr="00F80B47">
        <w:rPr>
          <w:rFonts w:ascii="Times New Roman" w:hAnsi="Times New Roman" w:cs="Times New Roman"/>
          <w:sz w:val="24"/>
          <w:szCs w:val="24"/>
        </w:rPr>
        <w:t xml:space="preserve">ектов Российской Федерации и муниципальных образований превышает 25 процентов, кроме случаев, предусмотренных </w:t>
      </w:r>
      <w:hyperlink r:id="rId10" w:history="1">
        <w:r w:rsidRPr="00F80B47">
          <w:rPr>
            <w:rStyle w:val="a3"/>
            <w:color w:val="auto"/>
            <w:sz w:val="24"/>
            <w:szCs w:val="24"/>
            <w:u w:val="none"/>
          </w:rPr>
          <w:t>статьей 25</w:t>
        </w:r>
      </w:hyperlink>
      <w:r w:rsidRPr="00F80B47">
        <w:rPr>
          <w:rFonts w:ascii="Times New Roman" w:hAnsi="Times New Roman" w:cs="Times New Roman"/>
          <w:sz w:val="24"/>
          <w:szCs w:val="24"/>
        </w:rPr>
        <w:t xml:space="preserve">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F80B47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80B47">
        <w:rPr>
          <w:rFonts w:ascii="Times New Roman" w:hAnsi="Times New Roman" w:cs="Times New Roman"/>
          <w:sz w:val="24"/>
          <w:szCs w:val="24"/>
        </w:rPr>
        <w:t xml:space="preserve">. № 178-ФЗ «О приватизации государственного и муниципального имущества»; </w:t>
      </w:r>
    </w:p>
    <w:p w:rsidR="00193528" w:rsidRPr="00F80B47" w:rsidRDefault="00193528" w:rsidP="00193528">
      <w:pPr>
        <w:pStyle w:val="HTML"/>
        <w:ind w:firstLine="709"/>
        <w:jc w:val="both"/>
        <w:rPr>
          <w:rFonts w:ascii="Verdana" w:hAnsi="Verdana"/>
          <w:sz w:val="21"/>
          <w:szCs w:val="21"/>
        </w:rPr>
      </w:pPr>
      <w:proofErr w:type="gramStart"/>
      <w:r w:rsidRPr="00F80B47">
        <w:rPr>
          <w:rFonts w:ascii="Times New Roman" w:hAnsi="Times New Roman" w:cs="Times New Roman"/>
          <w:sz w:val="24"/>
          <w:szCs w:val="24"/>
        </w:rPr>
        <w:lastRenderedPageBreak/>
        <w:t>юридических лиц, местом регистрации которых является государство или террит</w:t>
      </w:r>
      <w:r w:rsidRPr="00F80B47">
        <w:rPr>
          <w:rFonts w:ascii="Times New Roman" w:hAnsi="Times New Roman" w:cs="Times New Roman"/>
          <w:sz w:val="24"/>
          <w:szCs w:val="24"/>
        </w:rPr>
        <w:t>о</w:t>
      </w:r>
      <w:r w:rsidRPr="00F80B47">
        <w:rPr>
          <w:rFonts w:ascii="Times New Roman" w:hAnsi="Times New Roman" w:cs="Times New Roman"/>
          <w:sz w:val="24"/>
          <w:szCs w:val="24"/>
        </w:rPr>
        <w:t xml:space="preserve">рия, включенные в утверждаемый Министерством финансов Российской Федерации </w:t>
      </w:r>
      <w:hyperlink r:id="rId11" w:history="1">
        <w:r w:rsidRPr="00F80B47">
          <w:rPr>
            <w:rStyle w:val="a3"/>
            <w:color w:val="auto"/>
            <w:sz w:val="24"/>
            <w:szCs w:val="24"/>
            <w:u w:val="none"/>
          </w:rPr>
          <w:t>пер</w:t>
        </w:r>
        <w:r w:rsidRPr="00F80B47">
          <w:rPr>
            <w:rStyle w:val="a3"/>
            <w:color w:val="auto"/>
            <w:sz w:val="24"/>
            <w:szCs w:val="24"/>
            <w:u w:val="none"/>
          </w:rPr>
          <w:t>е</w:t>
        </w:r>
        <w:r w:rsidRPr="00F80B47">
          <w:rPr>
            <w:rStyle w:val="a3"/>
            <w:color w:val="auto"/>
            <w:sz w:val="24"/>
            <w:szCs w:val="24"/>
            <w:u w:val="none"/>
          </w:rPr>
          <w:t>чень</w:t>
        </w:r>
      </w:hyperlink>
      <w:r w:rsidRPr="00F80B47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</w:t>
      </w:r>
      <w:r w:rsidRPr="00F80B47">
        <w:rPr>
          <w:rFonts w:ascii="Times New Roman" w:hAnsi="Times New Roman" w:cs="Times New Roman"/>
          <w:sz w:val="24"/>
          <w:szCs w:val="24"/>
        </w:rPr>
        <w:t>б</w:t>
      </w:r>
      <w:r w:rsidRPr="00F80B47">
        <w:rPr>
          <w:rFonts w:ascii="Times New Roman" w:hAnsi="Times New Roman" w:cs="Times New Roman"/>
          <w:sz w:val="24"/>
          <w:szCs w:val="24"/>
        </w:rPr>
        <w:t>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</w:t>
      </w:r>
      <w:r w:rsidRPr="00F80B47">
        <w:rPr>
          <w:rFonts w:ascii="Times New Roman" w:hAnsi="Times New Roman" w:cs="Times New Roman"/>
          <w:sz w:val="24"/>
          <w:szCs w:val="24"/>
        </w:rPr>
        <w:t>ы</w:t>
      </w:r>
      <w:r w:rsidRPr="00F80B47">
        <w:rPr>
          <w:rFonts w:ascii="Times New Roman" w:hAnsi="Times New Roman" w:cs="Times New Roman"/>
          <w:sz w:val="24"/>
          <w:szCs w:val="24"/>
        </w:rPr>
        <w:t xml:space="preserve">тие и предоставление информации о своих выгодоприобретателях, </w:t>
      </w:r>
      <w:proofErr w:type="spellStart"/>
      <w:r w:rsidRPr="00F80B47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F80B47">
        <w:rPr>
          <w:rFonts w:ascii="Times New Roman" w:hAnsi="Times New Roman" w:cs="Times New Roman"/>
          <w:sz w:val="24"/>
          <w:szCs w:val="24"/>
        </w:rPr>
        <w:t xml:space="preserve"> вл</w:t>
      </w:r>
      <w:r w:rsidRPr="00F80B47">
        <w:rPr>
          <w:rFonts w:ascii="Times New Roman" w:hAnsi="Times New Roman" w:cs="Times New Roman"/>
          <w:sz w:val="24"/>
          <w:szCs w:val="24"/>
        </w:rPr>
        <w:t>а</w:t>
      </w:r>
      <w:r w:rsidRPr="00F80B47">
        <w:rPr>
          <w:rFonts w:ascii="Times New Roman" w:hAnsi="Times New Roman" w:cs="Times New Roman"/>
          <w:sz w:val="24"/>
          <w:szCs w:val="24"/>
        </w:rPr>
        <w:t>дельцах и контролирующих лицах в порядке, установленном Правительством Российской</w:t>
      </w:r>
      <w:proofErr w:type="gramEnd"/>
      <w:r w:rsidRPr="00F80B47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5.4. Обязанность доказать свое право на участие в электронном аукционе возлаг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ется на Претендента.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5.5. Для обеспечения доступа к подаче заявки и дальнейшей процедуре электро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ного аукциона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осуществляется без взимания платы.</w:t>
      </w:r>
    </w:p>
    <w:p w:rsidR="00193528" w:rsidRPr="00F80B47" w:rsidRDefault="00193528" w:rsidP="00193528">
      <w:pPr>
        <w:widowControl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3528" w:rsidRPr="00F80B47" w:rsidRDefault="00193528" w:rsidP="00193528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6. Порядок внесения задатка и его возврата</w:t>
      </w:r>
    </w:p>
    <w:p w:rsidR="00193528" w:rsidRPr="00F80B47" w:rsidRDefault="00193528" w:rsidP="00193528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>6.1. Настоящее информационное сообщение является публичной офертой для з</w:t>
      </w:r>
      <w:r w:rsidRPr="00F80B47">
        <w:rPr>
          <w:rFonts w:ascii="Times New Roman" w:hAnsi="Times New Roman"/>
          <w:color w:val="000000"/>
          <w:sz w:val="24"/>
          <w:szCs w:val="24"/>
        </w:rPr>
        <w:t>а</w:t>
      </w:r>
      <w:r w:rsidRPr="00F80B47">
        <w:rPr>
          <w:rFonts w:ascii="Times New Roman" w:hAnsi="Times New Roman"/>
          <w:color w:val="000000"/>
          <w:sz w:val="24"/>
          <w:szCs w:val="24"/>
        </w:rPr>
        <w:t>ключения договора о задатке в соответствии со статьей 437 Гражданского кодекса Ро</w:t>
      </w:r>
      <w:r w:rsidRPr="00F80B47">
        <w:rPr>
          <w:rFonts w:ascii="Times New Roman" w:hAnsi="Times New Roman"/>
          <w:color w:val="000000"/>
          <w:sz w:val="24"/>
          <w:szCs w:val="24"/>
        </w:rPr>
        <w:t>с</w:t>
      </w:r>
      <w:r w:rsidRPr="00F80B47">
        <w:rPr>
          <w:rFonts w:ascii="Times New Roman" w:hAnsi="Times New Roman"/>
          <w:color w:val="000000"/>
          <w:sz w:val="24"/>
          <w:szCs w:val="24"/>
        </w:rPr>
        <w:t>сийской Федерации, а подача Претендентом заявки и перечисление задатка являются а</w:t>
      </w:r>
      <w:r w:rsidRPr="00F80B47">
        <w:rPr>
          <w:rFonts w:ascii="Times New Roman" w:hAnsi="Times New Roman"/>
          <w:color w:val="000000"/>
          <w:sz w:val="24"/>
          <w:szCs w:val="24"/>
        </w:rPr>
        <w:t>к</w:t>
      </w:r>
      <w:r w:rsidRPr="00F80B47">
        <w:rPr>
          <w:rFonts w:ascii="Times New Roman" w:hAnsi="Times New Roman"/>
          <w:color w:val="000000"/>
          <w:sz w:val="24"/>
          <w:szCs w:val="24"/>
        </w:rPr>
        <w:t>цептом такой оферты, после чего договор о задатке считается заключенным в установле</w:t>
      </w:r>
      <w:r w:rsidRPr="00F80B47">
        <w:rPr>
          <w:rFonts w:ascii="Times New Roman" w:hAnsi="Times New Roman"/>
          <w:color w:val="000000"/>
          <w:sz w:val="24"/>
          <w:szCs w:val="24"/>
        </w:rPr>
        <w:t>н</w:t>
      </w:r>
      <w:r w:rsidRPr="00F80B47">
        <w:rPr>
          <w:rFonts w:ascii="Times New Roman" w:hAnsi="Times New Roman"/>
          <w:color w:val="000000"/>
          <w:sz w:val="24"/>
          <w:szCs w:val="24"/>
        </w:rPr>
        <w:t xml:space="preserve">ном порядке. 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>6.2. Задаток вносится в валюте Российской Федерации и служит обеспечением и</w:t>
      </w:r>
      <w:r w:rsidRPr="00F80B47">
        <w:rPr>
          <w:rFonts w:ascii="Times New Roman" w:hAnsi="Times New Roman"/>
          <w:color w:val="000000"/>
          <w:sz w:val="24"/>
          <w:szCs w:val="24"/>
        </w:rPr>
        <w:t>с</w:t>
      </w:r>
      <w:r w:rsidRPr="00F80B47">
        <w:rPr>
          <w:rFonts w:ascii="Times New Roman" w:hAnsi="Times New Roman"/>
          <w:color w:val="000000"/>
          <w:sz w:val="24"/>
          <w:szCs w:val="24"/>
        </w:rPr>
        <w:t xml:space="preserve">полнения обязательства Победителя аукциона либо лица, признанного единственным участником аукциона,  по заключению договора купли-продажи и оплате приобретенного на аукционе имущества. 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 xml:space="preserve">6.3. Задаток должен поступить на счет до даты определения участников аукциона. </w:t>
      </w:r>
    </w:p>
    <w:p w:rsidR="00193528" w:rsidRPr="00F80B47" w:rsidRDefault="00193528" w:rsidP="00193528">
      <w:pPr>
        <w:pStyle w:val="a4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80B47"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 w:rsidRPr="00F80B47">
        <w:rPr>
          <w:rFonts w:ascii="Times New Roman" w:hAnsi="Times New Roman"/>
          <w:b/>
          <w:color w:val="000000"/>
          <w:sz w:val="24"/>
          <w:szCs w:val="24"/>
        </w:rPr>
        <w:t xml:space="preserve">.4. </w:t>
      </w:r>
      <w:r w:rsidRPr="00F80B47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Задаток перечисляется на реквизиты оператора электронной площадки </w:t>
      </w:r>
      <w:r w:rsidRPr="00F80B47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в соответствии с регламентом электронной площадки</w:t>
      </w:r>
      <w:r w:rsidRPr="00F80B47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 xml:space="preserve">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6.4.1. Для внесения задатка на участие в электронном аукционе Оператор при а</w:t>
      </w:r>
      <w:r w:rsidRPr="00F80B47">
        <w:rPr>
          <w:rFonts w:ascii="Times New Roman" w:hAnsi="Times New Roman"/>
          <w:sz w:val="24"/>
          <w:szCs w:val="24"/>
        </w:rPr>
        <w:t>к</w:t>
      </w:r>
      <w:r w:rsidRPr="00F80B47">
        <w:rPr>
          <w:rFonts w:ascii="Times New Roman" w:hAnsi="Times New Roman"/>
          <w:sz w:val="24"/>
          <w:szCs w:val="24"/>
        </w:rPr>
        <w:t>кредитации участника аукциона открывает ему специальный счет для проведения опер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6.4.2. До момента подачи заявки на участие в электронном аукционе участник ау</w:t>
      </w:r>
      <w:r w:rsidRPr="00F80B47">
        <w:rPr>
          <w:rFonts w:ascii="Times New Roman" w:hAnsi="Times New Roman"/>
          <w:sz w:val="24"/>
          <w:szCs w:val="24"/>
        </w:rPr>
        <w:t>к</w:t>
      </w:r>
      <w:r w:rsidRPr="00F80B47">
        <w:rPr>
          <w:rFonts w:ascii="Times New Roman" w:hAnsi="Times New Roman"/>
          <w:sz w:val="24"/>
          <w:szCs w:val="24"/>
        </w:rPr>
        <w:t xml:space="preserve">циона должен произвести перечисление средств как минимум </w:t>
      </w:r>
      <w:proofErr w:type="gramStart"/>
      <w:r w:rsidRPr="00F80B47">
        <w:rPr>
          <w:rFonts w:ascii="Times New Roman" w:hAnsi="Times New Roman"/>
          <w:sz w:val="24"/>
          <w:szCs w:val="24"/>
        </w:rPr>
        <w:t>в размере задатка на участие в  аукционе со своего расчетного счета на свой открытый у Оператора</w:t>
      </w:r>
      <w:proofErr w:type="gramEnd"/>
      <w:r w:rsidRPr="00F80B47">
        <w:rPr>
          <w:rFonts w:ascii="Times New Roman" w:hAnsi="Times New Roman"/>
          <w:sz w:val="24"/>
          <w:szCs w:val="24"/>
        </w:rPr>
        <w:t xml:space="preserve"> счет для проведения операций по обеспечению участия в электронных аукционах. Участие в электронном аукционе возможно лишь при налич</w:t>
      </w:r>
      <w:proofErr w:type="gramStart"/>
      <w:r w:rsidRPr="00F80B47">
        <w:rPr>
          <w:rFonts w:ascii="Times New Roman" w:hAnsi="Times New Roman"/>
          <w:sz w:val="24"/>
          <w:szCs w:val="24"/>
        </w:rPr>
        <w:t>ии у у</w:t>
      </w:r>
      <w:proofErr w:type="gramEnd"/>
      <w:r w:rsidRPr="00F80B47">
        <w:rPr>
          <w:rFonts w:ascii="Times New Roman" w:hAnsi="Times New Roman"/>
          <w:sz w:val="24"/>
          <w:szCs w:val="24"/>
        </w:rPr>
        <w:t>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6.4.3.  Для перевода денежных средств на свой лицевой счет необходимо осущ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 xml:space="preserve">6.4.4. Оператор производит блокирование денежных средств </w:t>
      </w:r>
      <w:proofErr w:type="gramStart"/>
      <w:r w:rsidRPr="00F80B47">
        <w:rPr>
          <w:rFonts w:ascii="Times New Roman" w:hAnsi="Times New Roman"/>
          <w:sz w:val="24"/>
          <w:szCs w:val="24"/>
        </w:rPr>
        <w:t>в размере задатка на лицевом счете претендента в момент подачи заявки на участие в электронном аукционе</w:t>
      </w:r>
      <w:proofErr w:type="gramEnd"/>
      <w:r w:rsidRPr="00F80B47">
        <w:rPr>
          <w:rFonts w:ascii="Times New Roman" w:hAnsi="Times New Roman"/>
          <w:sz w:val="24"/>
          <w:szCs w:val="24"/>
        </w:rPr>
        <w:t>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>6.4.5. Оператор проверяет наличие достаточной суммы в размере задатка на лиц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вом счете претендента и осуществляет блокирование необходимой суммы. Если дене</w:t>
      </w:r>
      <w:r w:rsidRPr="00F80B47">
        <w:rPr>
          <w:rFonts w:ascii="Times New Roman" w:hAnsi="Times New Roman"/>
          <w:sz w:val="24"/>
          <w:szCs w:val="24"/>
        </w:rPr>
        <w:t>ж</w:t>
      </w:r>
      <w:r w:rsidRPr="00F80B47">
        <w:rPr>
          <w:rFonts w:ascii="Times New Roman" w:hAnsi="Times New Roman"/>
          <w:sz w:val="24"/>
          <w:szCs w:val="24"/>
        </w:rPr>
        <w:t>ных средств на лицевом счете претендента недостаточно для произведения операции бл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</w:t>
      </w:r>
      <w:r w:rsidRPr="00F80B47">
        <w:rPr>
          <w:rFonts w:ascii="Times New Roman" w:hAnsi="Times New Roman"/>
          <w:sz w:val="24"/>
          <w:szCs w:val="24"/>
        </w:rPr>
        <w:t>с</w:t>
      </w:r>
      <w:r w:rsidRPr="00F80B47">
        <w:rPr>
          <w:rFonts w:ascii="Times New Roman" w:hAnsi="Times New Roman"/>
          <w:sz w:val="24"/>
          <w:szCs w:val="24"/>
        </w:rPr>
        <w:t>ковское).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6.4.6. В случае отсутствия (</w:t>
      </w:r>
      <w:proofErr w:type="spellStart"/>
      <w:r w:rsidRPr="00F80B47">
        <w:rPr>
          <w:rFonts w:ascii="Times New Roman" w:hAnsi="Times New Roman"/>
          <w:sz w:val="24"/>
          <w:szCs w:val="24"/>
        </w:rPr>
        <w:t>непоступления</w:t>
      </w:r>
      <w:proofErr w:type="spellEnd"/>
      <w:r w:rsidRPr="00F80B47">
        <w:rPr>
          <w:rFonts w:ascii="Times New Roman" w:hAnsi="Times New Roman"/>
          <w:sz w:val="24"/>
          <w:szCs w:val="24"/>
        </w:rPr>
        <w:t>) в указанный срок суммы задатка, обяз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 xml:space="preserve">тельства претендента по внесению задатка считаются  неисполненными и претендент к участию в электронном аукционе не допускается.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6.4.7. Прекращение блокирования денежных средств на лицевом счете претенде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 xml:space="preserve">тов (участников) осуществляет Оператор в порядке, установленном </w:t>
      </w:r>
      <w:r w:rsidRPr="00F80B47">
        <w:rPr>
          <w:rFonts w:ascii="Times New Roman" w:hAnsi="Times New Roman"/>
          <w:color w:val="000000"/>
          <w:sz w:val="24"/>
          <w:szCs w:val="24"/>
        </w:rPr>
        <w:t>Регламентом эле</w:t>
      </w:r>
      <w:r w:rsidRPr="00F80B47">
        <w:rPr>
          <w:rFonts w:ascii="Times New Roman" w:hAnsi="Times New Roman"/>
          <w:color w:val="000000"/>
          <w:sz w:val="24"/>
          <w:szCs w:val="24"/>
        </w:rPr>
        <w:t>к</w:t>
      </w:r>
      <w:r w:rsidRPr="00F80B47">
        <w:rPr>
          <w:rFonts w:ascii="Times New Roman" w:hAnsi="Times New Roman"/>
          <w:color w:val="000000"/>
          <w:sz w:val="24"/>
          <w:szCs w:val="24"/>
        </w:rPr>
        <w:t>тронной торговой площадки АО «Единая электронная торговая площадка»</w:t>
      </w:r>
      <w:r w:rsidRPr="00F80B47">
        <w:rPr>
          <w:rFonts w:ascii="Times New Roman" w:hAnsi="Times New Roman"/>
          <w:sz w:val="24"/>
          <w:szCs w:val="24"/>
        </w:rPr>
        <w:t>: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претендентам, отозвавшим заявки позднее дня окончания приема заявок, либо в случае признания аукциона несостоявшимся - в течение 5 (пяти) календарных дней со дня подписания протокола о признании претендентов участниками аукциона;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претендентам, не допущенным к участию в аукционе - в течение 5 (пяти) кале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дарных дней со дня подписания протокола о признании претендентов участниками аукц</w:t>
      </w:r>
      <w:r w:rsidRPr="00F80B47">
        <w:rPr>
          <w:rFonts w:ascii="Times New Roman" w:hAnsi="Times New Roman"/>
          <w:sz w:val="24"/>
          <w:szCs w:val="24"/>
        </w:rPr>
        <w:t>и</w:t>
      </w:r>
      <w:r w:rsidRPr="00F80B47">
        <w:rPr>
          <w:rFonts w:ascii="Times New Roman" w:hAnsi="Times New Roman"/>
          <w:sz w:val="24"/>
          <w:szCs w:val="24"/>
        </w:rPr>
        <w:t>она;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bCs/>
          <w:sz w:val="24"/>
          <w:szCs w:val="24"/>
        </w:rPr>
        <w:t xml:space="preserve">- </w:t>
      </w:r>
      <w:r w:rsidRPr="00F80B47">
        <w:rPr>
          <w:rFonts w:ascii="Times New Roman" w:hAnsi="Times New Roman"/>
          <w:sz w:val="24"/>
          <w:szCs w:val="24"/>
        </w:rPr>
        <w:t>участникам, не признанным победителями, - в течение 5 (пяти) календарных дней со дня подведения итогов аукциона.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</w:r>
    </w:p>
    <w:p w:rsidR="00193528" w:rsidRPr="00F80B47" w:rsidRDefault="00193528" w:rsidP="00193528">
      <w:pPr>
        <w:pStyle w:val="a9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 xml:space="preserve">Порядок подачи заявок на участие в электронном аукционе </w:t>
      </w:r>
    </w:p>
    <w:p w:rsidR="00193528" w:rsidRPr="00F80B47" w:rsidRDefault="00193528" w:rsidP="00193528">
      <w:pPr>
        <w:pStyle w:val="a9"/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7.1. Заявки подаются на электронную площадку, начиная со времени и даты начала приема заявок до времени и даты окончания приема заявок, указанных в информационном сообщении.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F80B47"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F80B47">
        <w:rPr>
          <w:rFonts w:ascii="Times New Roman" w:hAnsi="Times New Roman"/>
          <w:sz w:val="24"/>
          <w:szCs w:val="24"/>
          <w:u w:val="single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2" w:history="1">
        <w:r w:rsidRPr="00F80B47">
          <w:rPr>
            <w:rStyle w:val="a3"/>
            <w:rFonts w:eastAsia="Calibri"/>
            <w:sz w:val="24"/>
            <w:szCs w:val="24"/>
          </w:rPr>
          <w:t>www.roseltorg.ru</w:t>
        </w:r>
      </w:hyperlink>
      <w:r w:rsidRPr="00F80B47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End"/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7.3. При приеме заявок от Претендентов Оператор обеспечивает конфиденциал</w:t>
      </w:r>
      <w:r w:rsidRPr="00F80B47">
        <w:rPr>
          <w:rFonts w:ascii="Times New Roman" w:hAnsi="Times New Roman"/>
          <w:sz w:val="24"/>
          <w:szCs w:val="24"/>
        </w:rPr>
        <w:t>ь</w:t>
      </w:r>
      <w:r w:rsidRPr="00F80B47">
        <w:rPr>
          <w:rFonts w:ascii="Times New Roman" w:hAnsi="Times New Roman"/>
          <w:sz w:val="24"/>
          <w:szCs w:val="24"/>
        </w:rPr>
        <w:t>ность данных о Претендентах и участниках, за исключением информации, подлежащей размещению в открытой части электронной площадки, на официальном сайте в сети «И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тернет», а также на сайте продавца в сети «Интернет».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7.4. Одно лицо имеет право подать только одну заявку.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7.5. Заявки подаются и принимаются одновременно с полным комплектом требу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мых для участия в электронном аукционе документов.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7.6. 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193528" w:rsidRPr="00F80B47" w:rsidRDefault="00193528" w:rsidP="00193528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ab/>
        <w:t>7.7. При приеме заявок от претендентов Оператор обеспечивает регистрацию з</w:t>
      </w:r>
      <w:r w:rsidRPr="00F80B47">
        <w:rPr>
          <w:rFonts w:ascii="Times New Roman" w:hAnsi="Times New Roman" w:cs="Times New Roman"/>
          <w:sz w:val="24"/>
          <w:szCs w:val="24"/>
        </w:rPr>
        <w:t>а</w:t>
      </w:r>
      <w:r w:rsidRPr="00F80B47">
        <w:rPr>
          <w:rFonts w:ascii="Times New Roman" w:hAnsi="Times New Roman" w:cs="Times New Roman"/>
          <w:sz w:val="24"/>
          <w:szCs w:val="24"/>
        </w:rPr>
        <w:t>явок и прилагаемых к ним документов в журнале приема заявок. Каждой заявке присва</w:t>
      </w:r>
      <w:r w:rsidRPr="00F80B47">
        <w:rPr>
          <w:rFonts w:ascii="Times New Roman" w:hAnsi="Times New Roman" w:cs="Times New Roman"/>
          <w:sz w:val="24"/>
          <w:szCs w:val="24"/>
        </w:rPr>
        <w:t>и</w:t>
      </w:r>
      <w:r w:rsidRPr="00F80B47">
        <w:rPr>
          <w:rFonts w:ascii="Times New Roman" w:hAnsi="Times New Roman" w:cs="Times New Roman"/>
          <w:sz w:val="24"/>
          <w:szCs w:val="24"/>
        </w:rPr>
        <w:t>вается номер с указанием даты и времени приема.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7.8. Время создания, получения и отправки электронных документов на электро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ной площадке, а также время проведения электронного аукциона  соответствует местному времени, в котором функционирует электронная торговая площадка.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7.9. В течение одного часа со времени поступления заявки Оператор сообщает пр</w:t>
      </w:r>
      <w:r w:rsidRPr="00F80B47">
        <w:rPr>
          <w:rFonts w:ascii="Times New Roman" w:hAnsi="Times New Roman" w:cs="Times New Roman"/>
          <w:sz w:val="24"/>
          <w:szCs w:val="24"/>
        </w:rPr>
        <w:t>е</w:t>
      </w:r>
      <w:r w:rsidRPr="00F80B47">
        <w:rPr>
          <w:rFonts w:ascii="Times New Roman" w:hAnsi="Times New Roman" w:cs="Times New Roman"/>
          <w:sz w:val="24"/>
          <w:szCs w:val="24"/>
        </w:rPr>
        <w:lastRenderedPageBreak/>
        <w:t>тендент</w:t>
      </w:r>
      <w:proofErr w:type="gramStart"/>
      <w:r w:rsidRPr="00F80B47">
        <w:rPr>
          <w:rFonts w:ascii="Times New Roman" w:hAnsi="Times New Roman" w:cs="Times New Roman"/>
          <w:sz w:val="24"/>
          <w:szCs w:val="24"/>
        </w:rPr>
        <w:t>у о ее</w:t>
      </w:r>
      <w:proofErr w:type="gramEnd"/>
      <w:r w:rsidRPr="00F80B47">
        <w:rPr>
          <w:rFonts w:ascii="Times New Roman" w:hAnsi="Times New Roman" w:cs="Times New Roman"/>
          <w:sz w:val="24"/>
          <w:szCs w:val="24"/>
        </w:rPr>
        <w:t xml:space="preserve"> поступлении путем направления уведомления, с приложением электронных копий зарегистрированной заявки и прилагаемых к ней документов.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7.10. Заявки, поступившие по истечении срока их приема, Оператором не прин</w:t>
      </w:r>
      <w:r w:rsidRPr="00F80B47">
        <w:rPr>
          <w:rFonts w:ascii="Times New Roman" w:hAnsi="Times New Roman" w:cs="Times New Roman"/>
          <w:sz w:val="24"/>
          <w:szCs w:val="24"/>
        </w:rPr>
        <w:t>и</w:t>
      </w:r>
      <w:r w:rsidRPr="00F80B47">
        <w:rPr>
          <w:rFonts w:ascii="Times New Roman" w:hAnsi="Times New Roman" w:cs="Times New Roman"/>
          <w:sz w:val="24"/>
          <w:szCs w:val="24"/>
        </w:rPr>
        <w:t>маются и на электронной торговой площадке не регистрируются.</w:t>
      </w:r>
    </w:p>
    <w:p w:rsidR="00193528" w:rsidRPr="00F80B47" w:rsidRDefault="00193528" w:rsidP="0019352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7.11.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93528" w:rsidRPr="00F80B47" w:rsidRDefault="00193528" w:rsidP="0019352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В случае отзыва претендентом заявки уведомление об отзыве заявки вместе с зая</w:t>
      </w:r>
      <w:r w:rsidRPr="00F80B47">
        <w:rPr>
          <w:rFonts w:ascii="Times New Roman" w:hAnsi="Times New Roman"/>
          <w:sz w:val="24"/>
          <w:szCs w:val="24"/>
        </w:rPr>
        <w:t>в</w:t>
      </w:r>
      <w:r w:rsidRPr="00F80B47">
        <w:rPr>
          <w:rFonts w:ascii="Times New Roman" w:hAnsi="Times New Roman"/>
          <w:sz w:val="24"/>
          <w:szCs w:val="24"/>
        </w:rPr>
        <w:t>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7.12. Поступивший от претендента задаток подлежит возврату в течение 5 кале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дарных дней со дня поступления уведомления об отзыве заявки. В случае отзыва прете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 xml:space="preserve">дентом </w:t>
      </w:r>
      <w:r w:rsidRPr="00F80B47">
        <w:rPr>
          <w:rFonts w:ascii="Times New Roman" w:hAnsi="Times New Roman" w:cs="Times New Roman"/>
          <w:sz w:val="24"/>
          <w:szCs w:val="24"/>
        </w:rPr>
        <w:t>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7.13. В случае если заявку на участие в аукционе подало только одно лицо, пр</w:t>
      </w:r>
      <w:r w:rsidRPr="00F80B47">
        <w:rPr>
          <w:rFonts w:ascii="Times New Roman" w:hAnsi="Times New Roman" w:cs="Times New Roman"/>
          <w:sz w:val="24"/>
          <w:szCs w:val="24"/>
        </w:rPr>
        <w:t>и</w:t>
      </w:r>
      <w:r w:rsidRPr="00F80B47">
        <w:rPr>
          <w:rFonts w:ascii="Times New Roman" w:hAnsi="Times New Roman" w:cs="Times New Roman"/>
          <w:sz w:val="24"/>
          <w:szCs w:val="24"/>
        </w:rPr>
        <w:t>знанное единственным участником аукциона, договор заключается с таким лицом по начальной цене продажи муниципального имущества.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7.14.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193528" w:rsidRPr="00F80B47" w:rsidRDefault="00193528" w:rsidP="0019352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 xml:space="preserve">8. Перечень </w:t>
      </w:r>
      <w:proofErr w:type="gramStart"/>
      <w:r w:rsidRPr="00F80B47">
        <w:rPr>
          <w:rFonts w:ascii="Times New Roman" w:hAnsi="Times New Roman"/>
          <w:b/>
          <w:sz w:val="24"/>
          <w:szCs w:val="24"/>
        </w:rPr>
        <w:t>требуемых</w:t>
      </w:r>
      <w:proofErr w:type="gramEnd"/>
      <w:r w:rsidRPr="00F80B47">
        <w:rPr>
          <w:rFonts w:ascii="Times New Roman" w:hAnsi="Times New Roman"/>
          <w:b/>
          <w:sz w:val="24"/>
          <w:szCs w:val="24"/>
        </w:rPr>
        <w:t xml:space="preserve"> для участия 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в электронном аукционе документов и требования к их оформлению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8.1. 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ренных электронной подписью. К документам также прилагается их опись (форма док</w:t>
      </w:r>
      <w:r w:rsidRPr="00F80B47">
        <w:rPr>
          <w:rFonts w:ascii="Times New Roman" w:hAnsi="Times New Roman"/>
          <w:sz w:val="24"/>
          <w:szCs w:val="24"/>
        </w:rPr>
        <w:t>у</w:t>
      </w:r>
      <w:r w:rsidRPr="00F80B47">
        <w:rPr>
          <w:rFonts w:ascii="Times New Roman" w:hAnsi="Times New Roman"/>
          <w:sz w:val="24"/>
          <w:szCs w:val="24"/>
        </w:rPr>
        <w:t xml:space="preserve">мента представлена в Приложении № 3). 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  <w:u w:val="single"/>
        </w:rPr>
        <w:t>8.1.1. Юридические лица предоставляют</w:t>
      </w:r>
      <w:r w:rsidRPr="00F80B47">
        <w:rPr>
          <w:rFonts w:ascii="Times New Roman" w:hAnsi="Times New Roman"/>
          <w:sz w:val="24"/>
          <w:szCs w:val="24"/>
        </w:rPr>
        <w:t>: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заявка на участие в аукционе (Приложение № 1);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учредительные документы;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</w:t>
      </w:r>
      <w:r w:rsidRPr="00F80B47">
        <w:rPr>
          <w:rFonts w:ascii="Times New Roman" w:hAnsi="Times New Roman"/>
          <w:sz w:val="24"/>
          <w:szCs w:val="24"/>
        </w:rPr>
        <w:t>й</w:t>
      </w:r>
      <w:r w:rsidRPr="00F80B47">
        <w:rPr>
          <w:rFonts w:ascii="Times New Roman" w:hAnsi="Times New Roman"/>
          <w:sz w:val="24"/>
          <w:szCs w:val="24"/>
        </w:rPr>
        <w:t>ской Федерации или муниципального образования в уставном капитале юридического л</w:t>
      </w:r>
      <w:r w:rsidRPr="00F80B47">
        <w:rPr>
          <w:rFonts w:ascii="Times New Roman" w:hAnsi="Times New Roman"/>
          <w:sz w:val="24"/>
          <w:szCs w:val="24"/>
        </w:rPr>
        <w:t>и</w:t>
      </w:r>
      <w:r w:rsidRPr="00F80B47">
        <w:rPr>
          <w:rFonts w:ascii="Times New Roman" w:hAnsi="Times New Roman"/>
          <w:sz w:val="24"/>
          <w:szCs w:val="24"/>
        </w:rPr>
        <w:t>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ренности  на осуществление действий от имени претендента (в случае, если от имени пр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  <w:u w:val="single"/>
        </w:rPr>
        <w:t>8.1.2. Физические лица предоставляют</w:t>
      </w:r>
      <w:r w:rsidRPr="00F80B47">
        <w:rPr>
          <w:rFonts w:ascii="Times New Roman" w:hAnsi="Times New Roman"/>
          <w:sz w:val="24"/>
          <w:szCs w:val="24"/>
        </w:rPr>
        <w:t>: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заявка на участие в аукционе (Приложение № 1);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документ, удостоверяющий личность (все листы);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оформленная в установленном порядке или нотариально заверенная копия дов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ренности на осуществление действий от имени претендента (в случае, если от имени пр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тендента действует его представитель);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опись документов, входящих в состав заявки (Приложение № 3).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>8.2. В случае если от имени претендента действует его представитель по довере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ности, к заявке должна быть приложена доверенность на осуществление действий от им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ни претендента, оформленная в установленном порядке, или нотариально заверенная к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явка должна содержать также документ, подтверждающий полномочия этого лица.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8.3. Соблюдение претендентом указанных требований означает, что заявка и док</w:t>
      </w:r>
      <w:r w:rsidRPr="00F80B47">
        <w:rPr>
          <w:rFonts w:ascii="Times New Roman" w:hAnsi="Times New Roman"/>
          <w:sz w:val="24"/>
          <w:szCs w:val="24"/>
        </w:rPr>
        <w:t>у</w:t>
      </w:r>
      <w:r w:rsidRPr="00F80B47">
        <w:rPr>
          <w:rFonts w:ascii="Times New Roman" w:hAnsi="Times New Roman"/>
          <w:sz w:val="24"/>
          <w:szCs w:val="24"/>
        </w:rPr>
        <w:t>менты, представляемые одновременно с заявкой, поданы от имени Претендента.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8.4. Указанные документы в части их оформления и содержания должны соотве</w:t>
      </w:r>
      <w:r w:rsidRPr="00F80B47">
        <w:rPr>
          <w:rFonts w:ascii="Times New Roman" w:hAnsi="Times New Roman"/>
          <w:sz w:val="24"/>
          <w:szCs w:val="24"/>
        </w:rPr>
        <w:t>т</w:t>
      </w:r>
      <w:r w:rsidRPr="00F80B47">
        <w:rPr>
          <w:rFonts w:ascii="Times New Roman" w:hAnsi="Times New Roman"/>
          <w:sz w:val="24"/>
          <w:szCs w:val="24"/>
        </w:rPr>
        <w:t>ствовать требованиям законодательства Российской Федерации.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Не подлежат рассмотрению документы, исполненные карандашом, имеющие по</w:t>
      </w:r>
      <w:r w:rsidRPr="00F80B47">
        <w:rPr>
          <w:rFonts w:ascii="Times New Roman" w:hAnsi="Times New Roman"/>
          <w:sz w:val="24"/>
          <w:szCs w:val="24"/>
        </w:rPr>
        <w:t>д</w:t>
      </w:r>
      <w:r w:rsidRPr="00F80B47">
        <w:rPr>
          <w:rFonts w:ascii="Times New Roman" w:hAnsi="Times New Roman"/>
          <w:sz w:val="24"/>
          <w:szCs w:val="24"/>
        </w:rPr>
        <w:t>чистки, приписки, иные не оговоренные в них исправления.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 xml:space="preserve">8.5. </w:t>
      </w:r>
      <w:proofErr w:type="gramStart"/>
      <w:r w:rsidRPr="00F80B47">
        <w:rPr>
          <w:rFonts w:ascii="Times New Roman" w:hAnsi="Times New Roman"/>
          <w:color w:val="000000"/>
          <w:sz w:val="24"/>
          <w:szCs w:val="24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proofErr w:type="gramEnd"/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>Для организации электронного документооборота пользователь электронной то</w:t>
      </w:r>
      <w:r w:rsidRPr="00F80B47">
        <w:rPr>
          <w:rFonts w:ascii="Times New Roman" w:hAnsi="Times New Roman"/>
          <w:color w:val="000000"/>
          <w:sz w:val="24"/>
          <w:szCs w:val="24"/>
        </w:rPr>
        <w:t>р</w:t>
      </w:r>
      <w:r w:rsidRPr="00F80B47">
        <w:rPr>
          <w:rFonts w:ascii="Times New Roman" w:hAnsi="Times New Roman"/>
          <w:color w:val="000000"/>
          <w:sz w:val="24"/>
          <w:szCs w:val="24"/>
        </w:rPr>
        <w:t>говой площадки должен установить необходимые аппаратные средства, клиентское пр</w:t>
      </w:r>
      <w:r w:rsidRPr="00F80B47">
        <w:rPr>
          <w:rFonts w:ascii="Times New Roman" w:hAnsi="Times New Roman"/>
          <w:color w:val="000000"/>
          <w:sz w:val="24"/>
          <w:szCs w:val="24"/>
        </w:rPr>
        <w:t>о</w:t>
      </w:r>
      <w:r w:rsidRPr="00F80B47">
        <w:rPr>
          <w:rFonts w:ascii="Times New Roman" w:hAnsi="Times New Roman"/>
          <w:color w:val="000000"/>
          <w:sz w:val="24"/>
          <w:szCs w:val="24"/>
        </w:rPr>
        <w:t>граммное и информационное обеспечение и получить электронную подпись в доверенном удостоверяющем центре.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</w:t>
      </w:r>
      <w:r w:rsidRPr="00F80B47">
        <w:rPr>
          <w:rFonts w:ascii="Times New Roman" w:hAnsi="Times New Roman"/>
          <w:color w:val="000000"/>
          <w:sz w:val="24"/>
          <w:szCs w:val="24"/>
        </w:rPr>
        <w:t>у</w:t>
      </w:r>
      <w:r w:rsidRPr="00F80B47">
        <w:rPr>
          <w:rFonts w:ascii="Times New Roman" w:hAnsi="Times New Roman"/>
          <w:color w:val="000000"/>
          <w:sz w:val="24"/>
          <w:szCs w:val="24"/>
        </w:rPr>
        <w:t>мажном носителе.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 xml:space="preserve">Если в соответствии с </w:t>
      </w:r>
      <w:proofErr w:type="gramStart"/>
      <w:r w:rsidRPr="00F80B47">
        <w:rPr>
          <w:rFonts w:ascii="Times New Roman" w:hAnsi="Times New Roman"/>
          <w:color w:val="000000"/>
          <w:sz w:val="24"/>
          <w:szCs w:val="24"/>
        </w:rPr>
        <w:t>федеральными законами, принимаемыми в соответствии с ними нормативными правовыми актами или обычаем делового оборота документ должен быть заверен</w:t>
      </w:r>
      <w:proofErr w:type="gramEnd"/>
      <w:r w:rsidRPr="00F80B47">
        <w:rPr>
          <w:rFonts w:ascii="Times New Roman" w:hAnsi="Times New Roman"/>
          <w:color w:val="000000"/>
          <w:sz w:val="24"/>
          <w:szCs w:val="24"/>
        </w:rPr>
        <w:t xml:space="preserve"> печатью, электронный документ, подписанный усиленной электронной по</w:t>
      </w:r>
      <w:r w:rsidRPr="00F80B47">
        <w:rPr>
          <w:rFonts w:ascii="Times New Roman" w:hAnsi="Times New Roman"/>
          <w:color w:val="000000"/>
          <w:sz w:val="24"/>
          <w:szCs w:val="24"/>
        </w:rPr>
        <w:t>д</w:t>
      </w:r>
      <w:r w:rsidRPr="00F80B47">
        <w:rPr>
          <w:rFonts w:ascii="Times New Roman" w:hAnsi="Times New Roman"/>
          <w:color w:val="000000"/>
          <w:sz w:val="24"/>
          <w:szCs w:val="24"/>
        </w:rPr>
        <w:t xml:space="preserve">писью и признаваемый равнозначным документу на бумажном носителе, подписанному собственноручной подписью и заверенному печатью.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80B47">
        <w:rPr>
          <w:rFonts w:ascii="Times New Roman" w:hAnsi="Times New Roman"/>
          <w:color w:val="000000"/>
          <w:sz w:val="24"/>
          <w:szCs w:val="24"/>
        </w:rPr>
        <w:t xml:space="preserve">8.6. Наличие электронной подписи означает, что документы и </w:t>
      </w:r>
      <w:proofErr w:type="gramStart"/>
      <w:r w:rsidRPr="00F80B47">
        <w:rPr>
          <w:rFonts w:ascii="Times New Roman" w:hAnsi="Times New Roman"/>
          <w:color w:val="000000"/>
          <w:sz w:val="24"/>
          <w:szCs w:val="24"/>
        </w:rPr>
        <w:t>сведения, поданные в форме электронных документов направлены</w:t>
      </w:r>
      <w:proofErr w:type="gramEnd"/>
      <w:r w:rsidRPr="00F80B47">
        <w:rPr>
          <w:rFonts w:ascii="Times New Roman" w:hAnsi="Times New Roman"/>
          <w:color w:val="000000"/>
          <w:sz w:val="24"/>
          <w:szCs w:val="24"/>
        </w:rPr>
        <w:t xml:space="preserve"> от имени соответственно Претендента, участника, Продавца, либо Оператора и отправитель несет ответственность за подли</w:t>
      </w:r>
      <w:r w:rsidRPr="00F80B47">
        <w:rPr>
          <w:rFonts w:ascii="Times New Roman" w:hAnsi="Times New Roman"/>
          <w:color w:val="000000"/>
          <w:sz w:val="24"/>
          <w:szCs w:val="24"/>
        </w:rPr>
        <w:t>н</w:t>
      </w:r>
      <w:r w:rsidRPr="00F80B47">
        <w:rPr>
          <w:rFonts w:ascii="Times New Roman" w:hAnsi="Times New Roman"/>
          <w:color w:val="000000"/>
          <w:sz w:val="24"/>
          <w:szCs w:val="24"/>
        </w:rPr>
        <w:t>ность и достоверность таких документов и сведений.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9. Определение участников электронного аукциона</w:t>
      </w:r>
    </w:p>
    <w:p w:rsidR="00193528" w:rsidRPr="00F80B47" w:rsidRDefault="00193528" w:rsidP="001935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pStyle w:val="a9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В день определения участников, указанный в настоящем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193528" w:rsidRPr="00F80B47" w:rsidRDefault="00193528" w:rsidP="00193528">
      <w:pPr>
        <w:pStyle w:val="a9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Решение продавца о признании претендентов участниками аукциона принимается в течение 5 рабочих дней с даты окончания срока приема заявок.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 xml:space="preserve">9.3. </w:t>
      </w:r>
      <w:proofErr w:type="gramStart"/>
      <w:r w:rsidRPr="00F80B47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ния факта поступления задатка подписывает протокол о признании претендентов учас</w:t>
      </w:r>
      <w:r w:rsidRPr="00F80B47">
        <w:rPr>
          <w:rFonts w:ascii="Times New Roman" w:hAnsi="Times New Roman"/>
          <w:sz w:val="24"/>
          <w:szCs w:val="24"/>
        </w:rPr>
        <w:t>т</w:t>
      </w:r>
      <w:r w:rsidRPr="00F80B47">
        <w:rPr>
          <w:rFonts w:ascii="Times New Roman" w:hAnsi="Times New Roman"/>
          <w:sz w:val="24"/>
          <w:szCs w:val="24"/>
        </w:rPr>
        <w:t>никами, в котором приводится перечень принятых заявок (с указанием имен (наименов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</w:t>
      </w:r>
      <w:r w:rsidRPr="00F80B47">
        <w:rPr>
          <w:rFonts w:ascii="Times New Roman" w:hAnsi="Times New Roman"/>
          <w:sz w:val="24"/>
          <w:szCs w:val="24"/>
        </w:rPr>
        <w:t>т</w:t>
      </w:r>
      <w:r w:rsidRPr="00F80B47">
        <w:rPr>
          <w:rFonts w:ascii="Times New Roman" w:hAnsi="Times New Roman"/>
          <w:sz w:val="24"/>
          <w:szCs w:val="24"/>
        </w:rPr>
        <w:t>казано в допуске к участию в аукционе, с указанием оснований отказа.</w:t>
      </w:r>
      <w:proofErr w:type="gramEnd"/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Претендент не допускается к участию в электронном аукционе по следующим о</w:t>
      </w:r>
      <w:r w:rsidRPr="00F80B47">
        <w:rPr>
          <w:rFonts w:ascii="Times New Roman" w:hAnsi="Times New Roman"/>
          <w:sz w:val="24"/>
          <w:szCs w:val="24"/>
        </w:rPr>
        <w:t>с</w:t>
      </w:r>
      <w:r w:rsidRPr="00F80B47">
        <w:rPr>
          <w:rFonts w:ascii="Times New Roman" w:hAnsi="Times New Roman"/>
          <w:sz w:val="24"/>
          <w:szCs w:val="24"/>
        </w:rPr>
        <w:t>нованиям: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- представленные документы не подтверждают право претендента быть покупат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лем в соответствии с законодательством Российской Федерации;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- представлены не все документы в соответствии с перечнем, указанным в инфо</w:t>
      </w:r>
      <w:r w:rsidRPr="00F80B47">
        <w:rPr>
          <w:rFonts w:ascii="Times New Roman" w:hAnsi="Times New Roman"/>
          <w:sz w:val="24"/>
          <w:szCs w:val="24"/>
        </w:rPr>
        <w:t>р</w:t>
      </w:r>
      <w:r w:rsidRPr="00F80B47">
        <w:rPr>
          <w:rFonts w:ascii="Times New Roman" w:hAnsi="Times New Roman"/>
          <w:sz w:val="24"/>
          <w:szCs w:val="24"/>
        </w:rPr>
        <w:t>мационном сообщении, или оформление указанных документов не соответствует закон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дательству Российской Федерации;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ab/>
        <w:t>- заявка подана лицом, не уполномоченным претендентом на осуществление таких действий;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Настоящий перечень оснований отказа претенденту на участие в аукционе является исчерпывающим.</w:t>
      </w:r>
    </w:p>
    <w:p w:rsidR="00193528" w:rsidRPr="00F80B47" w:rsidRDefault="00193528" w:rsidP="0019352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9.4. 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</w:t>
      </w:r>
      <w:r w:rsidRPr="00F80B47">
        <w:rPr>
          <w:rFonts w:ascii="Times New Roman" w:hAnsi="Times New Roman"/>
          <w:sz w:val="24"/>
          <w:szCs w:val="24"/>
        </w:rPr>
        <w:t>т</w:t>
      </w:r>
      <w:r w:rsidRPr="00F80B47">
        <w:rPr>
          <w:rFonts w:ascii="Times New Roman" w:hAnsi="Times New Roman"/>
          <w:sz w:val="24"/>
          <w:szCs w:val="24"/>
        </w:rPr>
        <w:t xml:space="preserve">никами аукциона либо о признании </w:t>
      </w:r>
      <w:r w:rsidRPr="00F80B47">
        <w:rPr>
          <w:rFonts w:ascii="Times New Roman" w:hAnsi="Times New Roman"/>
          <w:color w:val="000000"/>
          <w:sz w:val="24"/>
          <w:szCs w:val="24"/>
        </w:rPr>
        <w:t>претендента единственным участником аукциона</w:t>
      </w:r>
      <w:r w:rsidRPr="00F80B47">
        <w:rPr>
          <w:rFonts w:ascii="Times New Roman" w:hAnsi="Times New Roman"/>
          <w:sz w:val="24"/>
          <w:szCs w:val="24"/>
        </w:rPr>
        <w:t>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9.5. Не позднее следующего рабочего дня после дня подписания протокола о пр</w:t>
      </w:r>
      <w:r w:rsidRPr="00F80B47">
        <w:rPr>
          <w:rFonts w:ascii="Times New Roman" w:hAnsi="Times New Roman"/>
          <w:sz w:val="24"/>
          <w:szCs w:val="24"/>
          <w:lang w:eastAsia="ru-RU"/>
        </w:rPr>
        <w:t>и</w:t>
      </w:r>
      <w:r w:rsidRPr="00F80B47">
        <w:rPr>
          <w:rFonts w:ascii="Times New Roman" w:hAnsi="Times New Roman"/>
          <w:sz w:val="24"/>
          <w:szCs w:val="24"/>
          <w:lang w:eastAsia="ru-RU"/>
        </w:rPr>
        <w:t>знании претендентов участниками</w:t>
      </w:r>
      <w:r w:rsidRPr="00F80B47">
        <w:rPr>
          <w:rFonts w:ascii="Times New Roman" w:hAnsi="Times New Roman"/>
          <w:sz w:val="24"/>
          <w:szCs w:val="24"/>
        </w:rPr>
        <w:t xml:space="preserve"> аукциона либо о признании </w:t>
      </w:r>
      <w:r w:rsidRPr="00F80B47">
        <w:rPr>
          <w:rFonts w:ascii="Times New Roman" w:hAnsi="Times New Roman"/>
          <w:color w:val="000000"/>
          <w:sz w:val="24"/>
          <w:szCs w:val="24"/>
        </w:rPr>
        <w:t>претендента единственным участником аукциона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 всем претендентам, подавшим заявки, направляется уведомление о признании их участниками аукциона, о признании претендента единственным участником аукциона или об отказе в признании участниками аукциона с указанием оснований отказа.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9.6. В случае если заявку на участие в аукционе подало только одно лицо, призна</w:t>
      </w:r>
      <w:r w:rsidRPr="00F80B47">
        <w:rPr>
          <w:rFonts w:ascii="Times New Roman" w:hAnsi="Times New Roman"/>
          <w:sz w:val="24"/>
          <w:szCs w:val="24"/>
          <w:lang w:eastAsia="ru-RU"/>
        </w:rPr>
        <w:t>н</w:t>
      </w:r>
      <w:r w:rsidRPr="00F80B47">
        <w:rPr>
          <w:rFonts w:ascii="Times New Roman" w:hAnsi="Times New Roman"/>
          <w:sz w:val="24"/>
          <w:szCs w:val="24"/>
          <w:lang w:eastAsia="ru-RU"/>
        </w:rPr>
        <w:t>ное единственным участником аукциона, договор заключается с таким лицом по начал</w:t>
      </w:r>
      <w:r w:rsidRPr="00F80B47">
        <w:rPr>
          <w:rFonts w:ascii="Times New Roman" w:hAnsi="Times New Roman"/>
          <w:sz w:val="24"/>
          <w:szCs w:val="24"/>
          <w:lang w:eastAsia="ru-RU"/>
        </w:rPr>
        <w:t>ь</w:t>
      </w:r>
      <w:r w:rsidRPr="00F80B47">
        <w:rPr>
          <w:rFonts w:ascii="Times New Roman" w:hAnsi="Times New Roman"/>
          <w:sz w:val="24"/>
          <w:szCs w:val="24"/>
          <w:lang w:eastAsia="ru-RU"/>
        </w:rPr>
        <w:t>ной цене продажи муниципального имущества.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9.7. Информация о претендентах, не допущенных к участию в аукционе, размещ</w:t>
      </w:r>
      <w:r w:rsidRPr="00F80B47">
        <w:rPr>
          <w:rFonts w:ascii="Times New Roman" w:hAnsi="Times New Roman"/>
          <w:sz w:val="24"/>
          <w:szCs w:val="24"/>
          <w:lang w:eastAsia="ru-RU"/>
        </w:rPr>
        <w:t>а</w:t>
      </w:r>
      <w:r w:rsidRPr="00F80B47">
        <w:rPr>
          <w:rFonts w:ascii="Times New Roman" w:hAnsi="Times New Roman"/>
          <w:sz w:val="24"/>
          <w:szCs w:val="24"/>
          <w:lang w:eastAsia="ru-RU"/>
        </w:rPr>
        <w:t>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</w:t>
      </w:r>
      <w:r w:rsidRPr="00F80B47">
        <w:rPr>
          <w:rFonts w:ascii="Times New Roman" w:hAnsi="Times New Roman"/>
          <w:sz w:val="24"/>
          <w:szCs w:val="24"/>
          <w:lang w:eastAsia="ru-RU"/>
        </w:rPr>
        <w:t>с</w:t>
      </w:r>
      <w:r w:rsidRPr="00F80B47">
        <w:rPr>
          <w:rFonts w:ascii="Times New Roman" w:hAnsi="Times New Roman"/>
          <w:sz w:val="24"/>
          <w:szCs w:val="24"/>
          <w:lang w:eastAsia="ru-RU"/>
        </w:rPr>
        <w:t>сийской Федерации, а также на сайте продавца в сети "Интернет".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9.8. Проведение процедуры аукциона должно состояться не позднее третьего раб</w:t>
      </w:r>
      <w:r w:rsidRPr="00F80B47">
        <w:rPr>
          <w:rFonts w:ascii="Times New Roman" w:eastAsia="Calibri" w:hAnsi="Times New Roman"/>
          <w:sz w:val="24"/>
          <w:szCs w:val="24"/>
        </w:rPr>
        <w:t>о</w:t>
      </w:r>
      <w:r w:rsidRPr="00F80B47">
        <w:rPr>
          <w:rFonts w:ascii="Times New Roman" w:eastAsia="Calibri" w:hAnsi="Times New Roman"/>
          <w:sz w:val="24"/>
          <w:szCs w:val="24"/>
        </w:rPr>
        <w:t>чего дня со дня определения участников аукциона, указанного в информационном соо</w:t>
      </w:r>
      <w:r w:rsidRPr="00F80B47">
        <w:rPr>
          <w:rFonts w:ascii="Times New Roman" w:eastAsia="Calibri" w:hAnsi="Times New Roman"/>
          <w:sz w:val="24"/>
          <w:szCs w:val="24"/>
        </w:rPr>
        <w:t>б</w:t>
      </w:r>
      <w:r w:rsidRPr="00F80B47">
        <w:rPr>
          <w:rFonts w:ascii="Times New Roman" w:eastAsia="Calibri" w:hAnsi="Times New Roman"/>
          <w:sz w:val="24"/>
          <w:szCs w:val="24"/>
        </w:rPr>
        <w:t>щении.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528" w:rsidRPr="00F80B47" w:rsidRDefault="00193528" w:rsidP="00193528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80B47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F80B47">
        <w:rPr>
          <w:rFonts w:ascii="Times New Roman" w:hAnsi="Times New Roman"/>
          <w:b/>
          <w:sz w:val="24"/>
          <w:szCs w:val="24"/>
        </w:rPr>
        <w:t xml:space="preserve">. Порядок проведения </w:t>
      </w:r>
      <w:r w:rsidRPr="00F80B47">
        <w:rPr>
          <w:rFonts w:ascii="Times New Roman" w:hAnsi="Times New Roman"/>
          <w:b/>
          <w:sz w:val="24"/>
          <w:szCs w:val="24"/>
          <w:lang w:val="ru-RU"/>
        </w:rPr>
        <w:t xml:space="preserve">электронного </w:t>
      </w:r>
      <w:r w:rsidRPr="00F80B47">
        <w:rPr>
          <w:rFonts w:ascii="Times New Roman" w:hAnsi="Times New Roman"/>
          <w:b/>
          <w:sz w:val="24"/>
          <w:szCs w:val="24"/>
        </w:rPr>
        <w:t>аукциона</w:t>
      </w:r>
      <w:r w:rsidRPr="00F80B47">
        <w:rPr>
          <w:rFonts w:ascii="Times New Roman" w:hAnsi="Times New Roman"/>
          <w:b/>
          <w:sz w:val="24"/>
          <w:szCs w:val="24"/>
          <w:lang w:val="ru-RU"/>
        </w:rPr>
        <w:t xml:space="preserve"> и определения победителей электронного аукциона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 xml:space="preserve">10.1. </w:t>
      </w:r>
      <w:proofErr w:type="gramStart"/>
      <w:r w:rsidRPr="00F80B47">
        <w:rPr>
          <w:rFonts w:ascii="Times New Roman" w:hAnsi="Times New Roman"/>
          <w:sz w:val="24"/>
          <w:szCs w:val="24"/>
        </w:rPr>
        <w:t xml:space="preserve">Электронный аукцион проводится в указанные в информационном сообщении день и час </w:t>
      </w:r>
      <w:r w:rsidRPr="00F80B47">
        <w:rPr>
          <w:rFonts w:ascii="Times New Roman" w:eastAsia="Calibri" w:hAnsi="Times New Roman"/>
          <w:sz w:val="24"/>
          <w:szCs w:val="24"/>
        </w:rPr>
        <w:t>путем последовательного повышения участниками начальной цены на велич</w:t>
      </w:r>
      <w:r w:rsidRPr="00F80B47">
        <w:rPr>
          <w:rFonts w:ascii="Times New Roman" w:eastAsia="Calibri" w:hAnsi="Times New Roman"/>
          <w:sz w:val="24"/>
          <w:szCs w:val="24"/>
        </w:rPr>
        <w:t>и</w:t>
      </w:r>
      <w:r w:rsidRPr="00F80B47">
        <w:rPr>
          <w:rFonts w:ascii="Times New Roman" w:eastAsia="Calibri" w:hAnsi="Times New Roman"/>
          <w:sz w:val="24"/>
          <w:szCs w:val="24"/>
        </w:rPr>
        <w:t>ну, равную либо кратную величине «шага аукциона».</w:t>
      </w:r>
      <w:proofErr w:type="gramEnd"/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«Шаг аукциона» устанавливается Продавцом в фиксированной сумме, составля</w:t>
      </w:r>
      <w:r w:rsidRPr="00F80B47">
        <w:rPr>
          <w:rFonts w:ascii="Times New Roman" w:eastAsia="Calibri" w:hAnsi="Times New Roman"/>
          <w:sz w:val="24"/>
          <w:szCs w:val="24"/>
        </w:rPr>
        <w:t>ю</w:t>
      </w:r>
      <w:r w:rsidRPr="00F80B47">
        <w:rPr>
          <w:rFonts w:ascii="Times New Roman" w:eastAsia="Calibri" w:hAnsi="Times New Roman"/>
          <w:sz w:val="24"/>
          <w:szCs w:val="24"/>
        </w:rPr>
        <w:t>щей не более 5 (пяти) процентов начальной цены продажи, и не изменяется в течение вс</w:t>
      </w:r>
      <w:r w:rsidRPr="00F80B47">
        <w:rPr>
          <w:rFonts w:ascii="Times New Roman" w:eastAsia="Calibri" w:hAnsi="Times New Roman"/>
          <w:sz w:val="24"/>
          <w:szCs w:val="24"/>
        </w:rPr>
        <w:t>е</w:t>
      </w:r>
      <w:r w:rsidRPr="00F80B47">
        <w:rPr>
          <w:rFonts w:ascii="Times New Roman" w:eastAsia="Calibri" w:hAnsi="Times New Roman"/>
          <w:sz w:val="24"/>
          <w:szCs w:val="24"/>
        </w:rPr>
        <w:t>го аукциона.</w:t>
      </w:r>
    </w:p>
    <w:p w:rsidR="00193528" w:rsidRPr="00F80B47" w:rsidRDefault="00193528" w:rsidP="00193528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  <w:lang w:val="ru-RU"/>
        </w:rPr>
        <w:t xml:space="preserve">10.2. </w:t>
      </w:r>
      <w:r w:rsidRPr="00F80B47">
        <w:rPr>
          <w:rFonts w:ascii="Times New Roman" w:hAnsi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lastRenderedPageBreak/>
        <w:t>10.3. Со времени начала проведения процедуры аукциона Оператором размещае</w:t>
      </w:r>
      <w:r w:rsidRPr="00F80B47">
        <w:rPr>
          <w:rFonts w:ascii="Times New Roman" w:eastAsia="Calibri" w:hAnsi="Times New Roman"/>
          <w:sz w:val="24"/>
          <w:szCs w:val="24"/>
        </w:rPr>
        <w:t>т</w:t>
      </w:r>
      <w:r w:rsidRPr="00F80B47">
        <w:rPr>
          <w:rFonts w:ascii="Times New Roman" w:eastAsia="Calibri" w:hAnsi="Times New Roman"/>
          <w:sz w:val="24"/>
          <w:szCs w:val="24"/>
        </w:rPr>
        <w:t>ся: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в открытой части электронной площадки - информация о начале проведения пр</w:t>
      </w:r>
      <w:r w:rsidRPr="00F80B47">
        <w:rPr>
          <w:rFonts w:ascii="Times New Roman" w:eastAsia="Calibri" w:hAnsi="Times New Roman"/>
          <w:sz w:val="24"/>
          <w:szCs w:val="24"/>
        </w:rPr>
        <w:t>о</w:t>
      </w:r>
      <w:r w:rsidRPr="00F80B47">
        <w:rPr>
          <w:rFonts w:ascii="Times New Roman" w:eastAsia="Calibri" w:hAnsi="Times New Roman"/>
          <w:sz w:val="24"/>
          <w:szCs w:val="24"/>
        </w:rPr>
        <w:t>цедуры аукциона с указанием наименования имущества, начальной цены и текущего "ш</w:t>
      </w:r>
      <w:r w:rsidRPr="00F80B47">
        <w:rPr>
          <w:rFonts w:ascii="Times New Roman" w:eastAsia="Calibri" w:hAnsi="Times New Roman"/>
          <w:sz w:val="24"/>
          <w:szCs w:val="24"/>
        </w:rPr>
        <w:t>а</w:t>
      </w:r>
      <w:r w:rsidRPr="00F80B47">
        <w:rPr>
          <w:rFonts w:ascii="Times New Roman" w:eastAsia="Calibri" w:hAnsi="Times New Roman"/>
          <w:sz w:val="24"/>
          <w:szCs w:val="24"/>
        </w:rPr>
        <w:t>га аукциона";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в закрытой части электронной площадки - помимо информации, указанной в о</w:t>
      </w:r>
      <w:r w:rsidRPr="00F80B47">
        <w:rPr>
          <w:rFonts w:ascii="Times New Roman" w:eastAsia="Calibri" w:hAnsi="Times New Roman"/>
          <w:sz w:val="24"/>
          <w:szCs w:val="24"/>
        </w:rPr>
        <w:t>т</w:t>
      </w:r>
      <w:r w:rsidRPr="00F80B47">
        <w:rPr>
          <w:rFonts w:ascii="Times New Roman" w:eastAsia="Calibri" w:hAnsi="Times New Roman"/>
          <w:sz w:val="24"/>
          <w:szCs w:val="24"/>
        </w:rPr>
        <w:t>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10.4.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</w:t>
      </w:r>
      <w:r w:rsidRPr="00F80B47">
        <w:rPr>
          <w:rFonts w:ascii="Times New Roman" w:eastAsia="Calibri" w:hAnsi="Times New Roman"/>
          <w:sz w:val="24"/>
          <w:szCs w:val="24"/>
        </w:rPr>
        <w:t>т</w:t>
      </w:r>
      <w:r w:rsidRPr="00F80B47">
        <w:rPr>
          <w:rFonts w:ascii="Times New Roman" w:eastAsia="Calibri" w:hAnsi="Times New Roman"/>
          <w:sz w:val="24"/>
          <w:szCs w:val="24"/>
        </w:rPr>
        <w:t>ся на 10 (десять) минут со времени представления каждого следующего предложения. Е</w:t>
      </w:r>
      <w:r w:rsidRPr="00F80B47">
        <w:rPr>
          <w:rFonts w:ascii="Times New Roman" w:eastAsia="Calibri" w:hAnsi="Times New Roman"/>
          <w:sz w:val="24"/>
          <w:szCs w:val="24"/>
        </w:rPr>
        <w:t>с</w:t>
      </w:r>
      <w:r w:rsidRPr="00F80B47">
        <w:rPr>
          <w:rFonts w:ascii="Times New Roman" w:eastAsia="Calibri" w:hAnsi="Times New Roman"/>
          <w:sz w:val="24"/>
          <w:szCs w:val="24"/>
        </w:rPr>
        <w:t>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</w:t>
      </w:r>
      <w:r w:rsidRPr="00F80B47">
        <w:rPr>
          <w:rFonts w:ascii="Times New Roman" w:eastAsia="Calibri" w:hAnsi="Times New Roman"/>
          <w:sz w:val="24"/>
          <w:szCs w:val="24"/>
        </w:rPr>
        <w:t>е</w:t>
      </w:r>
      <w:r w:rsidRPr="00F80B47">
        <w:rPr>
          <w:rFonts w:ascii="Times New Roman" w:eastAsia="Calibri" w:hAnsi="Times New Roman"/>
          <w:sz w:val="24"/>
          <w:szCs w:val="24"/>
        </w:rPr>
        <w:t>мя завершения аукциона.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10.5. Во время проведения процедуры аукциона программными средствами эле</w:t>
      </w:r>
      <w:r w:rsidRPr="00F80B47">
        <w:rPr>
          <w:rFonts w:ascii="Times New Roman" w:eastAsia="Calibri" w:hAnsi="Times New Roman"/>
          <w:sz w:val="24"/>
          <w:szCs w:val="24"/>
        </w:rPr>
        <w:t>к</w:t>
      </w:r>
      <w:r w:rsidRPr="00F80B47">
        <w:rPr>
          <w:rFonts w:ascii="Times New Roman" w:eastAsia="Calibri" w:hAnsi="Times New Roman"/>
          <w:sz w:val="24"/>
          <w:szCs w:val="24"/>
        </w:rPr>
        <w:t>тронной площадки обеспечивается: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- уведомление участника в случае, если предложение этого участника о цене им</w:t>
      </w:r>
      <w:r w:rsidRPr="00F80B47">
        <w:rPr>
          <w:rFonts w:ascii="Times New Roman" w:eastAsia="Calibri" w:hAnsi="Times New Roman"/>
          <w:sz w:val="24"/>
          <w:szCs w:val="24"/>
        </w:rPr>
        <w:t>у</w:t>
      </w:r>
      <w:r w:rsidRPr="00F80B47">
        <w:rPr>
          <w:rFonts w:ascii="Times New Roman" w:eastAsia="Calibri" w:hAnsi="Times New Roman"/>
          <w:sz w:val="24"/>
          <w:szCs w:val="24"/>
        </w:rPr>
        <w:t>щества не может быть принято в связи с подачей аналогичного предложения ранее другим участником.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10.6. Победителем аукциона признается участник, предложивший наибольшую ц</w:t>
      </w:r>
      <w:r w:rsidRPr="00F80B47">
        <w:rPr>
          <w:rFonts w:ascii="Times New Roman" w:hAnsi="Times New Roman"/>
          <w:sz w:val="24"/>
          <w:szCs w:val="24"/>
          <w:lang w:eastAsia="ru-RU"/>
        </w:rPr>
        <w:t>е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ну имущества. </w:t>
      </w: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>10.7. 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</w:t>
      </w:r>
      <w:r w:rsidRPr="00F80B47">
        <w:rPr>
          <w:rFonts w:ascii="Times New Roman" w:hAnsi="Times New Roman" w:cs="Times New Roman"/>
          <w:sz w:val="24"/>
          <w:szCs w:val="24"/>
        </w:rPr>
        <w:t>е</w:t>
      </w:r>
      <w:r w:rsidRPr="00F80B47">
        <w:rPr>
          <w:rFonts w:ascii="Times New Roman" w:hAnsi="Times New Roman" w:cs="Times New Roman"/>
          <w:sz w:val="24"/>
          <w:szCs w:val="24"/>
        </w:rPr>
        <w:t xml:space="preserve">ния протокола об итогах аукциона.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Цена продажи муниципального имущества, определенная по итогам электронного аукциона, распределяется между объектами имущества, входящими в состав лота, пр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порционально их начальной цене. Общая цена продажи муниципального имущества и ц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на продажи каждого объекта, определенная в указанном порядке, заносятся в протокол об итогах электронного аукциона.</w:t>
      </w:r>
    </w:p>
    <w:p w:rsidR="00193528" w:rsidRPr="00F80B47" w:rsidRDefault="00193528" w:rsidP="00193528">
      <w:pPr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proofErr w:type="gramStart"/>
      <w:r w:rsidRPr="00F80B47">
        <w:rPr>
          <w:rFonts w:ascii="Times New Roman" w:eastAsia="Calibri" w:hAnsi="Times New Roman"/>
          <w:sz w:val="24"/>
          <w:szCs w:val="24"/>
          <w:lang w:eastAsia="ru-RU"/>
        </w:rPr>
        <w:t>Протокол об итогах аукциона удостоверяет право победителя на заключение догов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о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ра купли-продажи имущества, содержит фамилию, имя, отчество или наименование юр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и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дического лица - победителя аукциона, цену имущества, предложенную победителем, ф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а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милию, имя, отчество или наименование юридического лица - участника продажи, кот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о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рый сделал предпоследнее предложение о цене такого имущества в ходе продажи, и по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д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писывается продавцом в течение одного часа с момента получения электронного журнала, но не</w:t>
      </w:r>
      <w:proofErr w:type="gramEnd"/>
      <w:r w:rsidRPr="00F80B47">
        <w:rPr>
          <w:rFonts w:ascii="Times New Roman" w:eastAsia="Calibri" w:hAnsi="Times New Roman"/>
          <w:sz w:val="24"/>
          <w:szCs w:val="24"/>
          <w:lang w:eastAsia="ru-RU"/>
        </w:rPr>
        <w:t xml:space="preserve"> позднее рабочего дня, следующего за днем подведения итогов аукциона.</w:t>
      </w:r>
    </w:p>
    <w:p w:rsidR="00193528" w:rsidRPr="00F80B47" w:rsidRDefault="00193528" w:rsidP="0019352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10.8. Процедура аукциона считается завершенной с момента подписания Прода</w:t>
      </w:r>
      <w:r w:rsidRPr="00F80B47">
        <w:rPr>
          <w:rFonts w:ascii="Times New Roman" w:hAnsi="Times New Roman"/>
          <w:sz w:val="24"/>
          <w:szCs w:val="24"/>
          <w:lang w:eastAsia="ru-RU"/>
        </w:rPr>
        <w:t>в</w:t>
      </w:r>
      <w:r w:rsidRPr="00F80B47">
        <w:rPr>
          <w:rFonts w:ascii="Times New Roman" w:hAnsi="Times New Roman"/>
          <w:sz w:val="24"/>
          <w:szCs w:val="24"/>
          <w:lang w:eastAsia="ru-RU"/>
        </w:rPr>
        <w:t xml:space="preserve">цом протокола об итогах аукциона.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>Протокол об итогах электронного аукциона является документом, удостоверя</w:t>
      </w:r>
      <w:r w:rsidRPr="00F80B47">
        <w:rPr>
          <w:rFonts w:ascii="Times New Roman" w:hAnsi="Times New Roman"/>
          <w:sz w:val="24"/>
          <w:szCs w:val="24"/>
        </w:rPr>
        <w:t>ю</w:t>
      </w:r>
      <w:r w:rsidRPr="00F80B47">
        <w:rPr>
          <w:rFonts w:ascii="Times New Roman" w:hAnsi="Times New Roman"/>
          <w:sz w:val="24"/>
          <w:szCs w:val="24"/>
        </w:rPr>
        <w:t>щим право победителя на заключение договора купли-продажи муниципального имущ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ства.</w:t>
      </w:r>
    </w:p>
    <w:p w:rsidR="00193528" w:rsidRPr="00F80B47" w:rsidRDefault="00193528" w:rsidP="0019352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F80B47">
        <w:rPr>
          <w:rFonts w:ascii="Times New Roman" w:eastAsia="Calibri" w:hAnsi="Times New Roman"/>
          <w:sz w:val="24"/>
          <w:szCs w:val="24"/>
        </w:rPr>
        <w:t>10.9. Аукцион признается несостоявшимся в следующих случаях:</w:t>
      </w:r>
    </w:p>
    <w:p w:rsidR="00193528" w:rsidRPr="00F80B47" w:rsidRDefault="00193528" w:rsidP="00193528">
      <w:pPr>
        <w:pStyle w:val="TextBasTxt"/>
        <w:ind w:firstLine="709"/>
      </w:pPr>
      <w:r w:rsidRPr="00F80B47">
        <w:t>- не было подано ни одной заявки на участие либо ни один из Претендентов не признан участником;</w:t>
      </w:r>
    </w:p>
    <w:p w:rsidR="00193528" w:rsidRPr="00F80B47" w:rsidRDefault="00193528" w:rsidP="00193528">
      <w:pPr>
        <w:pStyle w:val="TextBasTxt"/>
        <w:ind w:firstLine="709"/>
      </w:pPr>
      <w:r w:rsidRPr="00F80B47">
        <w:t>- ни один из участников не сделал предложение о начальной цене имущества.</w:t>
      </w:r>
    </w:p>
    <w:p w:rsidR="00193528" w:rsidRPr="00F80B47" w:rsidRDefault="00193528" w:rsidP="00193528">
      <w:pPr>
        <w:pStyle w:val="TextBasTxt"/>
        <w:ind w:firstLine="709"/>
      </w:pPr>
      <w:r w:rsidRPr="00F80B47">
        <w:t>Решение о признан</w:t>
      </w:r>
      <w:proofErr w:type="gramStart"/>
      <w:r w:rsidRPr="00F80B47">
        <w:t>ии ау</w:t>
      </w:r>
      <w:proofErr w:type="gramEnd"/>
      <w:r w:rsidRPr="00F80B47">
        <w:t>кциона несостоявшимся оформляется протоколом об ит</w:t>
      </w:r>
      <w:r w:rsidRPr="00F80B47">
        <w:t>о</w:t>
      </w:r>
      <w:r w:rsidRPr="00F80B47">
        <w:t>гах аукциона.</w:t>
      </w:r>
    </w:p>
    <w:p w:rsidR="00193528" w:rsidRPr="00F80B47" w:rsidRDefault="00193528" w:rsidP="00193528">
      <w:pPr>
        <w:pStyle w:val="TextBasTxt"/>
        <w:ind w:firstLine="709"/>
      </w:pPr>
      <w:r w:rsidRPr="00F80B47">
        <w:t>10.10.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</w:t>
      </w:r>
      <w:r w:rsidRPr="00F80B47">
        <w:t>н</w:t>
      </w:r>
      <w:r w:rsidRPr="00F80B47">
        <w:t>ного протокола, а также размещается в открытой части электронной площадки следующая информация:</w:t>
      </w:r>
    </w:p>
    <w:p w:rsidR="00193528" w:rsidRPr="00F80B47" w:rsidRDefault="00193528" w:rsidP="00193528">
      <w:pPr>
        <w:pStyle w:val="TextBasTxt"/>
        <w:ind w:firstLine="709"/>
      </w:pPr>
      <w:r w:rsidRPr="00F80B47">
        <w:t>- наименование имущества и иные позволяющие его индивидуализировать свед</w:t>
      </w:r>
      <w:r w:rsidRPr="00F80B47">
        <w:t>е</w:t>
      </w:r>
      <w:r w:rsidRPr="00F80B47">
        <w:t>ния;</w:t>
      </w:r>
    </w:p>
    <w:p w:rsidR="00193528" w:rsidRPr="00F80B47" w:rsidRDefault="00193528" w:rsidP="00193528">
      <w:pPr>
        <w:pStyle w:val="TextBasTxt"/>
        <w:ind w:firstLine="709"/>
      </w:pPr>
      <w:r w:rsidRPr="00F80B47">
        <w:t>- цена сделки;</w:t>
      </w:r>
    </w:p>
    <w:p w:rsidR="00193528" w:rsidRPr="00F80B47" w:rsidRDefault="00193528" w:rsidP="00193528">
      <w:pPr>
        <w:pStyle w:val="TextBasTxt"/>
        <w:ind w:firstLine="709"/>
      </w:pPr>
      <w:r w:rsidRPr="00F80B47">
        <w:t>- фамилия, имя, отчество физического лица или наименование юридического лица Победителя либо лицо, признанное единственным участником аукциона.</w:t>
      </w:r>
    </w:p>
    <w:p w:rsidR="00193528" w:rsidRPr="00F80B47" w:rsidRDefault="00193528" w:rsidP="00193528">
      <w:pPr>
        <w:pStyle w:val="TextBasTxt"/>
        <w:ind w:firstLine="709"/>
      </w:pPr>
      <w:r w:rsidRPr="00F80B47">
        <w:t>10.11. В случае отказа лица, признанного единственным участником аукциона, от заключения договора аукцион признается несостоявшимся</w:t>
      </w:r>
    </w:p>
    <w:p w:rsidR="00193528" w:rsidRPr="00F80B47" w:rsidRDefault="00193528" w:rsidP="00193528">
      <w:pPr>
        <w:pStyle w:val="TextBasTxt"/>
        <w:ind w:firstLine="709"/>
        <w:rPr>
          <w:color w:val="00B050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11. Порядок заключения договора купли-продажи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B47">
        <w:rPr>
          <w:rFonts w:ascii="Times New Roman" w:hAnsi="Times New Roman" w:cs="Times New Roman"/>
          <w:sz w:val="24"/>
          <w:szCs w:val="24"/>
        </w:rPr>
        <w:t xml:space="preserve">11.1. Договор купли-продажи муниципального имущества заключается между Продавцом и победителем электронного аукциона либо лицом, </w:t>
      </w:r>
      <w:r w:rsidRPr="00F80B47">
        <w:rPr>
          <w:rFonts w:ascii="Times New Roman" w:hAnsi="Times New Roman"/>
          <w:sz w:val="24"/>
          <w:szCs w:val="24"/>
        </w:rPr>
        <w:t>признанным единстве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ным участником аукциона</w:t>
      </w:r>
      <w:r w:rsidRPr="00F80B47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в течение пяти рабочих дней </w:t>
      </w:r>
      <w:proofErr w:type="gramStart"/>
      <w:r w:rsidRPr="00F80B47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F80B47">
        <w:rPr>
          <w:rFonts w:ascii="Times New Roman" w:hAnsi="Times New Roman" w:cs="Times New Roman"/>
          <w:sz w:val="24"/>
          <w:szCs w:val="24"/>
        </w:rPr>
        <w:t xml:space="preserve"> итогов электронного аукциона.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</w:rPr>
        <w:t xml:space="preserve">11.2. При уклонении или отказе победителя аукциона 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либо лица, признанного единственным участником аукциона от заключения в установленный срок договора ку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п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ли-продажи имущества задаток ему не возвращается, и он утрачивает право на заключ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>е</w:t>
      </w:r>
      <w:r w:rsidRPr="00F80B47">
        <w:rPr>
          <w:rFonts w:ascii="Times New Roman" w:eastAsia="Calibri" w:hAnsi="Times New Roman"/>
          <w:sz w:val="24"/>
          <w:szCs w:val="24"/>
          <w:lang w:eastAsia="ru-RU"/>
        </w:rPr>
        <w:t xml:space="preserve">ние указанного договора. 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11.3. Оплата муниципального имущества Покупателем производится единовреме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>но не позднее 10 рабочих дней со дня заключения договора купли-продажи. Оплата пр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изводится в валюте Российской Федерации на реквизиты, указанные в договоре купли-продажи. Факт оплаты имущества подтверждается выпиской со счета, указанного в дог</w:t>
      </w:r>
      <w:r w:rsidRPr="00F80B47">
        <w:rPr>
          <w:rFonts w:ascii="Times New Roman" w:hAnsi="Times New Roman"/>
          <w:sz w:val="24"/>
          <w:szCs w:val="24"/>
        </w:rPr>
        <w:t>о</w:t>
      </w:r>
      <w:r w:rsidRPr="00F80B47">
        <w:rPr>
          <w:rFonts w:ascii="Times New Roman" w:hAnsi="Times New Roman"/>
          <w:sz w:val="24"/>
          <w:szCs w:val="24"/>
        </w:rPr>
        <w:t>воре купли-продажи имущества.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11.4. Задаток, внесенный Победителем аукциона либо лицом, признанным еди</w:t>
      </w:r>
      <w:r w:rsidRPr="00F80B47">
        <w:rPr>
          <w:rFonts w:ascii="Times New Roman" w:hAnsi="Times New Roman"/>
          <w:sz w:val="24"/>
          <w:szCs w:val="24"/>
        </w:rPr>
        <w:t>н</w:t>
      </w:r>
      <w:r w:rsidRPr="00F80B47">
        <w:rPr>
          <w:rFonts w:ascii="Times New Roman" w:hAnsi="Times New Roman"/>
          <w:sz w:val="24"/>
          <w:szCs w:val="24"/>
        </w:rPr>
        <w:t xml:space="preserve">ственным участником аукциона, засчитывается в счет оплаты приобретаемого имущества и перечисляется на счет Продавца в течение 5 дней </w:t>
      </w:r>
      <w:r w:rsidRPr="00F80B47">
        <w:rPr>
          <w:rFonts w:ascii="Times New Roman" w:hAnsi="Times New Roman"/>
          <w:sz w:val="24"/>
          <w:szCs w:val="24"/>
          <w:lang w:eastAsia="ru-RU"/>
        </w:rPr>
        <w:t>со дня истечения срока, установленн</w:t>
      </w:r>
      <w:r w:rsidRPr="00F80B47">
        <w:rPr>
          <w:rFonts w:ascii="Times New Roman" w:hAnsi="Times New Roman"/>
          <w:sz w:val="24"/>
          <w:szCs w:val="24"/>
          <w:lang w:eastAsia="ru-RU"/>
        </w:rPr>
        <w:t>о</w:t>
      </w:r>
      <w:r w:rsidRPr="00F80B47">
        <w:rPr>
          <w:rFonts w:ascii="Times New Roman" w:hAnsi="Times New Roman"/>
          <w:sz w:val="24"/>
          <w:szCs w:val="24"/>
          <w:lang w:eastAsia="ru-RU"/>
        </w:rPr>
        <w:t>го для заключения договора купли-продажи имущества</w:t>
      </w:r>
      <w:r w:rsidRPr="00F80B47">
        <w:rPr>
          <w:rFonts w:ascii="Times New Roman" w:hAnsi="Times New Roman"/>
          <w:sz w:val="24"/>
          <w:szCs w:val="24"/>
        </w:rPr>
        <w:t>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  <w:shd w:val="clear" w:color="auto" w:fill="FFFFFF"/>
        </w:rPr>
        <w:t>11.5. 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</w:t>
      </w:r>
      <w:r w:rsidRPr="00F80B47">
        <w:rPr>
          <w:rFonts w:ascii="Times New Roman" w:hAnsi="Times New Roman"/>
          <w:sz w:val="24"/>
          <w:szCs w:val="24"/>
          <w:shd w:val="clear" w:color="auto" w:fill="FFFFFF"/>
        </w:rPr>
        <w:t>ь</w:t>
      </w:r>
      <w:r w:rsidRPr="00F80B47">
        <w:rPr>
          <w:rFonts w:ascii="Times New Roman" w:hAnsi="Times New Roman"/>
          <w:sz w:val="24"/>
          <w:szCs w:val="24"/>
          <w:shd w:val="clear" w:color="auto" w:fill="FFFFFF"/>
        </w:rPr>
        <w:t>ствам, возникшим из заключенного на торгах договора. Обязательства по такому договору должны быть исполнены победителем торгов.</w:t>
      </w:r>
    </w:p>
    <w:p w:rsidR="00193528" w:rsidRPr="00F80B47" w:rsidRDefault="00193528" w:rsidP="001935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b/>
          <w:sz w:val="24"/>
          <w:szCs w:val="24"/>
        </w:rPr>
        <w:t>12. Переход права собственности на муниципальное имущество</w:t>
      </w:r>
    </w:p>
    <w:p w:rsidR="00193528" w:rsidRPr="00F80B47" w:rsidRDefault="00193528" w:rsidP="001935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80B47">
        <w:rPr>
          <w:rFonts w:ascii="Times New Roman" w:hAnsi="Times New Roman"/>
          <w:sz w:val="24"/>
          <w:szCs w:val="24"/>
          <w:lang w:eastAsia="ru-RU"/>
        </w:rPr>
        <w:t>12.1. Передача имущества и оформление права собственности на него осуществл</w:t>
      </w:r>
      <w:r w:rsidRPr="00F80B47">
        <w:rPr>
          <w:rFonts w:ascii="Times New Roman" w:hAnsi="Times New Roman"/>
          <w:sz w:val="24"/>
          <w:szCs w:val="24"/>
          <w:lang w:eastAsia="ru-RU"/>
        </w:rPr>
        <w:t>я</w:t>
      </w:r>
      <w:r w:rsidRPr="00F80B47">
        <w:rPr>
          <w:rFonts w:ascii="Times New Roman" w:hAnsi="Times New Roman"/>
          <w:sz w:val="24"/>
          <w:szCs w:val="24"/>
          <w:lang w:eastAsia="ru-RU"/>
        </w:rPr>
        <w:t>ются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</w:t>
      </w:r>
      <w:r w:rsidRPr="00F80B47">
        <w:rPr>
          <w:rFonts w:ascii="Times New Roman" w:hAnsi="Times New Roman"/>
          <w:sz w:val="24"/>
          <w:szCs w:val="24"/>
          <w:lang w:eastAsia="ru-RU"/>
        </w:rPr>
        <w:t>е</w:t>
      </w:r>
      <w:r w:rsidRPr="00F80B47">
        <w:rPr>
          <w:rFonts w:ascii="Times New Roman" w:hAnsi="Times New Roman"/>
          <w:sz w:val="24"/>
          <w:szCs w:val="24"/>
          <w:lang w:eastAsia="ru-RU"/>
        </w:rPr>
        <w:t>ства.</w:t>
      </w:r>
    </w:p>
    <w:p w:rsidR="00193528" w:rsidRPr="00F80B47" w:rsidRDefault="00193528" w:rsidP="001935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lastRenderedPageBreak/>
        <w:t>12.2. Все иные вопросы, касающиеся проведения аукциона, не нашедшие отраж</w:t>
      </w:r>
      <w:r w:rsidRPr="00F80B47">
        <w:rPr>
          <w:rFonts w:ascii="Times New Roman" w:hAnsi="Times New Roman"/>
          <w:sz w:val="24"/>
          <w:szCs w:val="24"/>
        </w:rPr>
        <w:t>е</w:t>
      </w:r>
      <w:r w:rsidRPr="00F80B47">
        <w:rPr>
          <w:rFonts w:ascii="Times New Roman" w:hAnsi="Times New Roman"/>
          <w:sz w:val="24"/>
          <w:szCs w:val="24"/>
        </w:rPr>
        <w:t>ния в настоящем информационном сообщении, регулируются действующим законод</w:t>
      </w:r>
      <w:r w:rsidRPr="00F80B47">
        <w:rPr>
          <w:rFonts w:ascii="Times New Roman" w:hAnsi="Times New Roman"/>
          <w:sz w:val="24"/>
          <w:szCs w:val="24"/>
        </w:rPr>
        <w:t>а</w:t>
      </w:r>
      <w:r w:rsidRPr="00F80B47">
        <w:rPr>
          <w:rFonts w:ascii="Times New Roman" w:hAnsi="Times New Roman"/>
          <w:sz w:val="24"/>
          <w:szCs w:val="24"/>
        </w:rPr>
        <w:t>тельством Российской Федерации.</w:t>
      </w: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3528" w:rsidRPr="00F80B47" w:rsidRDefault="00193528" w:rsidP="00193528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 xml:space="preserve">Начальник управления </w:t>
      </w:r>
      <w:proofErr w:type="gramStart"/>
      <w:r w:rsidRPr="00F80B47">
        <w:rPr>
          <w:rFonts w:ascii="Times New Roman" w:hAnsi="Times New Roman"/>
          <w:sz w:val="24"/>
          <w:szCs w:val="24"/>
        </w:rPr>
        <w:t>имущественных</w:t>
      </w:r>
      <w:proofErr w:type="gramEnd"/>
      <w:r w:rsidRPr="00F80B47">
        <w:rPr>
          <w:rFonts w:ascii="Times New Roman" w:hAnsi="Times New Roman"/>
          <w:sz w:val="24"/>
          <w:szCs w:val="24"/>
        </w:rPr>
        <w:t xml:space="preserve"> и </w:t>
      </w:r>
    </w:p>
    <w:p w:rsidR="00193528" w:rsidRPr="00F80B47" w:rsidRDefault="00193528" w:rsidP="00193528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 xml:space="preserve">земельных отношений администрации </w:t>
      </w:r>
    </w:p>
    <w:p w:rsidR="00193528" w:rsidRPr="00F80B47" w:rsidRDefault="00193528" w:rsidP="00193528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 xml:space="preserve">Георгиевского городского округа </w:t>
      </w:r>
    </w:p>
    <w:p w:rsidR="00193528" w:rsidRDefault="00193528" w:rsidP="00193528">
      <w:pPr>
        <w:spacing w:after="0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F80B47">
        <w:rPr>
          <w:rFonts w:ascii="Times New Roman" w:hAnsi="Times New Roman"/>
          <w:sz w:val="24"/>
          <w:szCs w:val="24"/>
        </w:rPr>
        <w:t>Ставропольского края                                                                                            С.П.Ситников</w:t>
      </w:r>
    </w:p>
    <w:p w:rsidR="00193528" w:rsidRDefault="00193528" w:rsidP="00193528"/>
    <w:p w:rsidR="00193528" w:rsidRDefault="00193528" w:rsidP="00193528"/>
    <w:p w:rsidR="00193528" w:rsidRDefault="00193528" w:rsidP="00193528"/>
    <w:p w:rsidR="00AC4662" w:rsidRDefault="00AC4662"/>
    <w:sectPr w:rsidR="00AC4662" w:rsidSect="001D423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D84"/>
    <w:multiLevelType w:val="multilevel"/>
    <w:tmpl w:val="27A414C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575E6E1F"/>
    <w:multiLevelType w:val="hybridMultilevel"/>
    <w:tmpl w:val="9BC44DB2"/>
    <w:lvl w:ilvl="0" w:tplc="6F7685FC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6B6276"/>
    <w:multiLevelType w:val="hybridMultilevel"/>
    <w:tmpl w:val="1504A942"/>
    <w:lvl w:ilvl="0" w:tplc="48E04AFC">
      <w:start w:val="7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595FDF"/>
    <w:multiLevelType w:val="multilevel"/>
    <w:tmpl w:val="B4D01B6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28"/>
    <w:rsid w:val="00083618"/>
    <w:rsid w:val="000E2762"/>
    <w:rsid w:val="00193528"/>
    <w:rsid w:val="001D423A"/>
    <w:rsid w:val="0038348B"/>
    <w:rsid w:val="00617792"/>
    <w:rsid w:val="007518A2"/>
    <w:rsid w:val="0096346B"/>
    <w:rsid w:val="00984310"/>
    <w:rsid w:val="00A4053F"/>
    <w:rsid w:val="00AC4662"/>
    <w:rsid w:val="00B72459"/>
    <w:rsid w:val="00B83658"/>
    <w:rsid w:val="00BC4A67"/>
    <w:rsid w:val="00BF3B83"/>
    <w:rsid w:val="00CA50E0"/>
    <w:rsid w:val="00DF4067"/>
    <w:rsid w:val="00FA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9352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93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5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93528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193528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193528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1935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19352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193528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19352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935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19352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193528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193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193528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BF3B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8348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348B"/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9352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935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5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93528"/>
    <w:pPr>
      <w:spacing w:after="120"/>
    </w:pPr>
    <w:rPr>
      <w:sz w:val="20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semiHidden/>
    <w:rsid w:val="00193528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6">
    <w:name w:val="Без интервала Знак"/>
    <w:link w:val="a7"/>
    <w:uiPriority w:val="99"/>
    <w:locked/>
    <w:rsid w:val="00193528"/>
    <w:rPr>
      <w:rFonts w:ascii="Calibri" w:eastAsia="Times New Roman" w:hAnsi="Calibri" w:cs="Times New Roman"/>
      <w:sz w:val="20"/>
      <w:szCs w:val="20"/>
      <w:lang w:eastAsia="ru-RU"/>
    </w:rPr>
  </w:style>
  <w:style w:type="paragraph" w:styleId="a7">
    <w:name w:val="No Spacing"/>
    <w:link w:val="a6"/>
    <w:uiPriority w:val="99"/>
    <w:qFormat/>
    <w:rsid w:val="0019352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Абзац списка Знак"/>
    <w:link w:val="a9"/>
    <w:uiPriority w:val="99"/>
    <w:locked/>
    <w:rsid w:val="0019352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9">
    <w:name w:val="List Paragraph"/>
    <w:basedOn w:val="a"/>
    <w:link w:val="a8"/>
    <w:uiPriority w:val="99"/>
    <w:qFormat/>
    <w:rsid w:val="00193528"/>
    <w:pPr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193528"/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935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asTxt">
    <w:name w:val="TextBasTxt"/>
    <w:basedOn w:val="a"/>
    <w:rsid w:val="0019352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193528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Default">
    <w:name w:val="Default"/>
    <w:uiPriority w:val="99"/>
    <w:rsid w:val="00193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doc">
    <w:name w:val="headdoc"/>
    <w:rsid w:val="00193528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ConsTitle">
    <w:name w:val="ConsTitle"/>
    <w:rsid w:val="00BF3B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8348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348B"/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izo@georgievsk.stavregion.ru" TargetMode="External"/><Relationship Id="rId12" Type="http://schemas.openxmlformats.org/officeDocument/2006/relationships/hyperlink" Target="http://www.roseltor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s://login.consultant.ru/link/?rnd=5B6CA103F10816C49547E1D06755C655&amp;req=doc&amp;base=LAW&amp;n=283163&amp;dst=5&amp;fld=134&amp;REFFIELD=134&amp;REFDST=573&amp;REFDOC=358877&amp;REFBASE=LAW&amp;stat=refcode%3D16610%3Bdstident%3D5%3Bindex%3D125&amp;date=18.11.202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5B6CA103F10816C49547E1D06755C655&amp;req=doc&amp;base=LAW&amp;n=358877&amp;dst=445&amp;fld=134&amp;date=18.11.20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Кудреватых</dc:creator>
  <cp:lastModifiedBy>Кудреватых</cp:lastModifiedBy>
  <cp:revision>4</cp:revision>
  <cp:lastPrinted>2022-08-10T09:05:00Z</cp:lastPrinted>
  <dcterms:created xsi:type="dcterms:W3CDTF">2022-08-09T11:15:00Z</dcterms:created>
  <dcterms:modified xsi:type="dcterms:W3CDTF">2022-08-10T09:10:00Z</dcterms:modified>
</cp:coreProperties>
</file>