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0EB3" w14:textId="77777777" w:rsidR="00D812FC" w:rsidRDefault="00833C07" w:rsidP="00833C07">
      <w:pPr>
        <w:spacing w:line="240" w:lineRule="exact"/>
        <w:jc w:val="center"/>
        <w:rPr>
          <w:color w:val="000000"/>
          <w:szCs w:val="28"/>
        </w:rPr>
      </w:pPr>
      <w:r>
        <w:rPr>
          <w:color w:val="000000"/>
          <w:szCs w:val="28"/>
        </w:rPr>
        <w:t xml:space="preserve">                                                                </w:t>
      </w:r>
    </w:p>
    <w:p w14:paraId="3F2AD995" w14:textId="721186F7" w:rsidR="00752E6A" w:rsidRPr="00752E6A" w:rsidRDefault="008C2C23" w:rsidP="00833C07">
      <w:pPr>
        <w:spacing w:line="240" w:lineRule="exact"/>
        <w:jc w:val="center"/>
        <w:rPr>
          <w:color w:val="000000"/>
          <w:szCs w:val="28"/>
        </w:rPr>
      </w:pPr>
      <w:r>
        <w:rPr>
          <w:color w:val="000000"/>
          <w:szCs w:val="28"/>
        </w:rPr>
        <w:t xml:space="preserve"> </w:t>
      </w:r>
    </w:p>
    <w:p w14:paraId="45A1762B" w14:textId="5D937B8F" w:rsidR="00435041" w:rsidRPr="000E47A2" w:rsidRDefault="00435041" w:rsidP="000E47A2">
      <w:pPr>
        <w:widowControl/>
        <w:spacing w:line="240" w:lineRule="exact"/>
        <w:jc w:val="left"/>
        <w:rPr>
          <w:szCs w:val="28"/>
        </w:rPr>
      </w:pPr>
    </w:p>
    <w:p w14:paraId="2EBC6D97" w14:textId="77777777" w:rsidR="000E47A2" w:rsidRPr="000E47A2" w:rsidRDefault="000E47A2" w:rsidP="000E47A2">
      <w:pPr>
        <w:widowControl/>
        <w:spacing w:line="240" w:lineRule="exact"/>
        <w:jc w:val="left"/>
        <w:rPr>
          <w:szCs w:val="28"/>
        </w:rPr>
      </w:pPr>
    </w:p>
    <w:p w14:paraId="334A33F5" w14:textId="77777777" w:rsidR="00D76BDD" w:rsidRPr="000E47A2" w:rsidRDefault="00D76BDD" w:rsidP="00D76BDD">
      <w:pPr>
        <w:widowControl/>
        <w:jc w:val="center"/>
        <w:rPr>
          <w:bCs/>
          <w:szCs w:val="28"/>
        </w:rPr>
      </w:pPr>
      <w:r w:rsidRPr="000E47A2">
        <w:rPr>
          <w:bCs/>
          <w:szCs w:val="28"/>
        </w:rPr>
        <w:t xml:space="preserve">Уведомление </w:t>
      </w:r>
    </w:p>
    <w:p w14:paraId="40B8088F" w14:textId="77777777" w:rsidR="00D76BDD" w:rsidRPr="000E47A2" w:rsidRDefault="00D76BDD" w:rsidP="00D76BDD">
      <w:pPr>
        <w:widowControl/>
        <w:jc w:val="center"/>
        <w:rPr>
          <w:sz w:val="20"/>
          <w:szCs w:val="20"/>
        </w:rPr>
      </w:pPr>
      <w:r w:rsidRPr="000E47A2">
        <w:rPr>
          <w:bCs/>
          <w:szCs w:val="28"/>
        </w:rPr>
        <w:t>о проведении осмотра объектов недвижимости</w:t>
      </w:r>
      <w:r w:rsidRPr="000E47A2">
        <w:rPr>
          <w:b/>
          <w:bCs/>
          <w:szCs w:val="28"/>
        </w:rPr>
        <w:t xml:space="preserve"> </w:t>
      </w:r>
    </w:p>
    <w:p w14:paraId="6F2D2585" w14:textId="77777777" w:rsidR="00D76BDD" w:rsidRPr="000E47A2" w:rsidRDefault="00D76BDD" w:rsidP="00D76BDD">
      <w:pPr>
        <w:widowControl/>
        <w:jc w:val="center"/>
        <w:rPr>
          <w:szCs w:val="28"/>
        </w:rPr>
      </w:pPr>
    </w:p>
    <w:p w14:paraId="32055BC6" w14:textId="7F816C51" w:rsidR="00D76BDD" w:rsidRPr="000E47A2" w:rsidRDefault="00D76BDD" w:rsidP="00D76BDD">
      <w:pPr>
        <w:widowControl/>
        <w:autoSpaceDE w:val="0"/>
        <w:ind w:firstLine="567"/>
        <w:rPr>
          <w:szCs w:val="28"/>
        </w:rPr>
      </w:pPr>
      <w:r w:rsidRPr="000E47A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w:t>
      </w:r>
      <w:r>
        <w:rPr>
          <w:szCs w:val="28"/>
        </w:rPr>
        <w:t>Георгиевского городского округа Ставропольского края</w:t>
      </w:r>
      <w:r w:rsidRPr="000E47A2">
        <w:rPr>
          <w:szCs w:val="28"/>
        </w:rPr>
        <w:t xml:space="preserve"> </w:t>
      </w:r>
      <w:r w:rsidR="001A72EF">
        <w:rPr>
          <w:b/>
          <w:bCs/>
          <w:szCs w:val="28"/>
          <w:u w:val="single"/>
        </w:rPr>
        <w:t>02</w:t>
      </w:r>
      <w:r w:rsidR="008C7899">
        <w:rPr>
          <w:b/>
          <w:bCs/>
          <w:szCs w:val="28"/>
          <w:u w:val="single"/>
        </w:rPr>
        <w:t xml:space="preserve"> </w:t>
      </w:r>
      <w:r w:rsidR="001A72EF">
        <w:rPr>
          <w:b/>
          <w:bCs/>
          <w:szCs w:val="28"/>
          <w:u w:val="single"/>
        </w:rPr>
        <w:t>сентября</w:t>
      </w:r>
      <w:r w:rsidRPr="000E47A2">
        <w:rPr>
          <w:b/>
          <w:bCs/>
          <w:szCs w:val="28"/>
          <w:u w:val="single"/>
        </w:rPr>
        <w:t xml:space="preserve"> 2022 года с </w:t>
      </w:r>
      <w:r w:rsidR="00AF19B0">
        <w:rPr>
          <w:b/>
          <w:bCs/>
          <w:szCs w:val="28"/>
          <w:u w:val="single"/>
        </w:rPr>
        <w:t>0</w:t>
      </w:r>
      <w:r w:rsidRPr="000E47A2">
        <w:rPr>
          <w:b/>
          <w:bCs/>
          <w:szCs w:val="28"/>
          <w:u w:val="single"/>
        </w:rPr>
        <w:t>9 часов 00 минут до 1</w:t>
      </w:r>
      <w:r w:rsidR="00AF19B0">
        <w:rPr>
          <w:b/>
          <w:bCs/>
          <w:szCs w:val="28"/>
          <w:u w:val="single"/>
        </w:rPr>
        <w:t>7</w:t>
      </w:r>
      <w:r w:rsidRPr="000E47A2">
        <w:rPr>
          <w:b/>
          <w:bCs/>
          <w:szCs w:val="28"/>
          <w:u w:val="single"/>
        </w:rPr>
        <w:t xml:space="preserve"> часов 00 минут </w:t>
      </w:r>
      <w:r w:rsidRPr="000E47A2">
        <w:rPr>
          <w:szCs w:val="28"/>
        </w:rPr>
        <w:t>будет проводиться  осмотр следующих объектов:</w:t>
      </w:r>
    </w:p>
    <w:p w14:paraId="0183F2A0" w14:textId="77777777" w:rsidR="000E47A2" w:rsidRPr="008534B6" w:rsidRDefault="000E47A2" w:rsidP="000E47A2">
      <w:pPr>
        <w:widowControl/>
        <w:tabs>
          <w:tab w:val="left" w:pos="2340"/>
        </w:tabs>
        <w:jc w:val="left"/>
        <w:rPr>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200936" w:rsidRPr="000E47A2" w14:paraId="36BEF669" w14:textId="77777777" w:rsidTr="008534B6">
        <w:tc>
          <w:tcPr>
            <w:tcW w:w="851" w:type="dxa"/>
            <w:vAlign w:val="center"/>
          </w:tcPr>
          <w:p w14:paraId="00B8FE4E" w14:textId="77777777" w:rsidR="00200936" w:rsidRPr="000E47A2" w:rsidRDefault="00200936" w:rsidP="007635FA">
            <w:pPr>
              <w:widowControl/>
              <w:tabs>
                <w:tab w:val="left" w:pos="2340"/>
              </w:tabs>
              <w:jc w:val="center"/>
              <w:rPr>
                <w:sz w:val="26"/>
                <w:szCs w:val="26"/>
              </w:rPr>
            </w:pPr>
            <w:bookmarkStart w:id="0" w:name="_Hlk112669436"/>
            <w:r w:rsidRPr="000E47A2">
              <w:rPr>
                <w:sz w:val="26"/>
                <w:szCs w:val="26"/>
              </w:rPr>
              <w:t>№ п/п</w:t>
            </w:r>
          </w:p>
        </w:tc>
        <w:tc>
          <w:tcPr>
            <w:tcW w:w="8221" w:type="dxa"/>
            <w:vAlign w:val="center"/>
          </w:tcPr>
          <w:p w14:paraId="54009E1F" w14:textId="77777777" w:rsidR="00200936" w:rsidRPr="000E47A2" w:rsidRDefault="00200936" w:rsidP="007635FA">
            <w:pPr>
              <w:widowControl/>
              <w:tabs>
                <w:tab w:val="left" w:pos="2340"/>
              </w:tabs>
              <w:jc w:val="center"/>
              <w:rPr>
                <w:sz w:val="26"/>
                <w:szCs w:val="26"/>
              </w:rPr>
            </w:pPr>
            <w:r w:rsidRPr="000E47A2">
              <w:rPr>
                <w:sz w:val="26"/>
                <w:szCs w:val="26"/>
              </w:rPr>
              <w:t>Адрес объекта</w:t>
            </w:r>
          </w:p>
        </w:tc>
      </w:tr>
      <w:tr w:rsidR="00880FE8" w:rsidRPr="000E47A2" w14:paraId="7943AD37" w14:textId="77777777" w:rsidTr="008C7899">
        <w:trPr>
          <w:trHeight w:val="168"/>
        </w:trPr>
        <w:tc>
          <w:tcPr>
            <w:tcW w:w="851" w:type="dxa"/>
          </w:tcPr>
          <w:p w14:paraId="56FFF5B5" w14:textId="77777777" w:rsidR="00880FE8" w:rsidRPr="003E095A" w:rsidRDefault="00880FE8" w:rsidP="00880FE8">
            <w:pPr>
              <w:widowControl/>
              <w:tabs>
                <w:tab w:val="left" w:pos="2340"/>
              </w:tabs>
              <w:jc w:val="center"/>
              <w:rPr>
                <w:sz w:val="26"/>
                <w:szCs w:val="26"/>
              </w:rPr>
            </w:pPr>
            <w:r w:rsidRPr="003E095A">
              <w:rPr>
                <w:sz w:val="26"/>
                <w:szCs w:val="26"/>
              </w:rPr>
              <w:t>1.</w:t>
            </w:r>
          </w:p>
        </w:tc>
        <w:tc>
          <w:tcPr>
            <w:tcW w:w="8221" w:type="dxa"/>
          </w:tcPr>
          <w:p w14:paraId="3481F93F" w14:textId="6BEEFA1E" w:rsidR="00880FE8" w:rsidRPr="003E095A" w:rsidRDefault="00880FE8" w:rsidP="00880FE8">
            <w:pPr>
              <w:widowControl/>
              <w:tabs>
                <w:tab w:val="left" w:pos="2340"/>
              </w:tabs>
              <w:rPr>
                <w:sz w:val="26"/>
                <w:szCs w:val="26"/>
              </w:rPr>
            </w:pPr>
            <w:r w:rsidRPr="003E095A">
              <w:rPr>
                <w:sz w:val="26"/>
                <w:szCs w:val="26"/>
              </w:rPr>
              <w:t xml:space="preserve">г. Георгиевск, ул. </w:t>
            </w:r>
            <w:r w:rsidR="00F63969" w:rsidRPr="003E095A">
              <w:rPr>
                <w:sz w:val="26"/>
                <w:szCs w:val="26"/>
              </w:rPr>
              <w:t>В</w:t>
            </w:r>
            <w:r w:rsidR="001A72EF" w:rsidRPr="003E095A">
              <w:rPr>
                <w:sz w:val="26"/>
                <w:szCs w:val="26"/>
              </w:rPr>
              <w:t>атутина</w:t>
            </w:r>
            <w:r w:rsidR="00F63969" w:rsidRPr="003E095A">
              <w:rPr>
                <w:sz w:val="26"/>
                <w:szCs w:val="26"/>
              </w:rPr>
              <w:t xml:space="preserve">, </w:t>
            </w:r>
            <w:r w:rsidR="001A72EF" w:rsidRPr="003E095A">
              <w:rPr>
                <w:sz w:val="26"/>
                <w:szCs w:val="26"/>
              </w:rPr>
              <w:t>12</w:t>
            </w:r>
          </w:p>
        </w:tc>
      </w:tr>
      <w:tr w:rsidR="00034829" w:rsidRPr="000E47A2" w14:paraId="6076064F" w14:textId="77777777" w:rsidTr="008C7899">
        <w:trPr>
          <w:trHeight w:val="168"/>
        </w:trPr>
        <w:tc>
          <w:tcPr>
            <w:tcW w:w="851" w:type="dxa"/>
          </w:tcPr>
          <w:p w14:paraId="57514B86" w14:textId="3A89E3C1" w:rsidR="00034829" w:rsidRPr="003E095A" w:rsidRDefault="003E095A" w:rsidP="00880FE8">
            <w:pPr>
              <w:widowControl/>
              <w:tabs>
                <w:tab w:val="left" w:pos="2340"/>
              </w:tabs>
              <w:jc w:val="center"/>
              <w:rPr>
                <w:sz w:val="26"/>
                <w:szCs w:val="26"/>
              </w:rPr>
            </w:pPr>
            <w:r w:rsidRPr="003E095A">
              <w:rPr>
                <w:sz w:val="26"/>
                <w:szCs w:val="26"/>
              </w:rPr>
              <w:t>2.</w:t>
            </w:r>
          </w:p>
        </w:tc>
        <w:tc>
          <w:tcPr>
            <w:tcW w:w="8221" w:type="dxa"/>
          </w:tcPr>
          <w:p w14:paraId="64CB25CD" w14:textId="35A7CE78" w:rsidR="00034829" w:rsidRPr="003E095A" w:rsidRDefault="00034829" w:rsidP="00880FE8">
            <w:pPr>
              <w:widowControl/>
              <w:tabs>
                <w:tab w:val="left" w:pos="2340"/>
              </w:tabs>
              <w:rPr>
                <w:sz w:val="26"/>
                <w:szCs w:val="26"/>
              </w:rPr>
            </w:pPr>
            <w:r w:rsidRPr="003E095A">
              <w:rPr>
                <w:sz w:val="26"/>
                <w:szCs w:val="26"/>
              </w:rPr>
              <w:t>г. Георгиевск, ул. Володарского- Ватутина, 8/51</w:t>
            </w:r>
          </w:p>
        </w:tc>
      </w:tr>
      <w:tr w:rsidR="003E095A" w:rsidRPr="000E47A2" w14:paraId="3EE0EE88" w14:textId="77777777" w:rsidTr="008534B6">
        <w:tc>
          <w:tcPr>
            <w:tcW w:w="851" w:type="dxa"/>
          </w:tcPr>
          <w:p w14:paraId="6DB8FBAE" w14:textId="50C823FB" w:rsidR="003E095A" w:rsidRPr="003E095A" w:rsidRDefault="003E095A" w:rsidP="003E095A">
            <w:pPr>
              <w:widowControl/>
              <w:tabs>
                <w:tab w:val="left" w:pos="2340"/>
              </w:tabs>
              <w:jc w:val="center"/>
              <w:rPr>
                <w:sz w:val="26"/>
                <w:szCs w:val="26"/>
              </w:rPr>
            </w:pPr>
            <w:r w:rsidRPr="003E095A">
              <w:rPr>
                <w:sz w:val="26"/>
                <w:szCs w:val="26"/>
              </w:rPr>
              <w:t>3.</w:t>
            </w:r>
          </w:p>
        </w:tc>
        <w:tc>
          <w:tcPr>
            <w:tcW w:w="8221" w:type="dxa"/>
          </w:tcPr>
          <w:p w14:paraId="6C9C2FC1" w14:textId="2EAD129C" w:rsidR="003E095A" w:rsidRPr="003E095A" w:rsidRDefault="003E095A" w:rsidP="003E095A">
            <w:pPr>
              <w:widowControl/>
              <w:tabs>
                <w:tab w:val="left" w:pos="2340"/>
              </w:tabs>
              <w:rPr>
                <w:sz w:val="26"/>
                <w:szCs w:val="26"/>
              </w:rPr>
            </w:pPr>
            <w:r w:rsidRPr="003E095A">
              <w:rPr>
                <w:sz w:val="26"/>
                <w:szCs w:val="26"/>
              </w:rPr>
              <w:t>г. Георгиевск, ул. Некрасова, 36</w:t>
            </w:r>
          </w:p>
        </w:tc>
      </w:tr>
      <w:tr w:rsidR="003E095A" w:rsidRPr="000E47A2" w14:paraId="71461956" w14:textId="77777777" w:rsidTr="008534B6">
        <w:tc>
          <w:tcPr>
            <w:tcW w:w="851" w:type="dxa"/>
          </w:tcPr>
          <w:p w14:paraId="5DF863F8" w14:textId="2919331F" w:rsidR="003E095A" w:rsidRPr="003E095A" w:rsidRDefault="003E095A" w:rsidP="003E095A">
            <w:pPr>
              <w:widowControl/>
              <w:tabs>
                <w:tab w:val="left" w:pos="2340"/>
              </w:tabs>
              <w:jc w:val="center"/>
              <w:rPr>
                <w:sz w:val="26"/>
                <w:szCs w:val="26"/>
              </w:rPr>
            </w:pPr>
            <w:r w:rsidRPr="003E095A">
              <w:rPr>
                <w:sz w:val="26"/>
                <w:szCs w:val="26"/>
              </w:rPr>
              <w:t>4.</w:t>
            </w:r>
          </w:p>
        </w:tc>
        <w:tc>
          <w:tcPr>
            <w:tcW w:w="8221" w:type="dxa"/>
          </w:tcPr>
          <w:p w14:paraId="1D200AAC" w14:textId="4C51AA4C" w:rsidR="003E095A" w:rsidRPr="003E095A" w:rsidRDefault="003E095A" w:rsidP="003E095A">
            <w:pPr>
              <w:widowControl/>
              <w:tabs>
                <w:tab w:val="left" w:pos="2340"/>
              </w:tabs>
              <w:rPr>
                <w:sz w:val="26"/>
                <w:szCs w:val="26"/>
              </w:rPr>
            </w:pPr>
            <w:r w:rsidRPr="003E095A">
              <w:rPr>
                <w:sz w:val="26"/>
                <w:szCs w:val="26"/>
              </w:rPr>
              <w:t>г. Георгиевск, ул. Октябрьская, 76</w:t>
            </w:r>
          </w:p>
        </w:tc>
      </w:tr>
      <w:tr w:rsidR="003E095A" w:rsidRPr="000E47A2" w14:paraId="32CF2E64" w14:textId="77777777" w:rsidTr="008534B6">
        <w:tc>
          <w:tcPr>
            <w:tcW w:w="851" w:type="dxa"/>
          </w:tcPr>
          <w:p w14:paraId="627D978C" w14:textId="46CAE50F" w:rsidR="003E095A" w:rsidRPr="003E095A" w:rsidRDefault="003E095A" w:rsidP="003E095A">
            <w:pPr>
              <w:widowControl/>
              <w:tabs>
                <w:tab w:val="left" w:pos="2340"/>
              </w:tabs>
              <w:jc w:val="center"/>
              <w:rPr>
                <w:sz w:val="26"/>
                <w:szCs w:val="26"/>
              </w:rPr>
            </w:pPr>
            <w:r w:rsidRPr="003E095A">
              <w:rPr>
                <w:sz w:val="26"/>
                <w:szCs w:val="26"/>
              </w:rPr>
              <w:t>5.</w:t>
            </w:r>
          </w:p>
        </w:tc>
        <w:tc>
          <w:tcPr>
            <w:tcW w:w="8221" w:type="dxa"/>
          </w:tcPr>
          <w:p w14:paraId="072BB519" w14:textId="2013E0E7" w:rsidR="003E095A" w:rsidRPr="003E095A" w:rsidRDefault="003E095A" w:rsidP="003E095A">
            <w:pPr>
              <w:widowControl/>
              <w:tabs>
                <w:tab w:val="left" w:pos="2340"/>
              </w:tabs>
              <w:rPr>
                <w:sz w:val="26"/>
                <w:szCs w:val="26"/>
              </w:rPr>
            </w:pPr>
            <w:r w:rsidRPr="003E095A">
              <w:rPr>
                <w:sz w:val="26"/>
                <w:szCs w:val="26"/>
              </w:rPr>
              <w:t>г. Георгиевск, ул. Октябрьская, 87</w:t>
            </w:r>
          </w:p>
        </w:tc>
      </w:tr>
      <w:tr w:rsidR="003E095A" w:rsidRPr="000E47A2" w14:paraId="4C04F312" w14:textId="77777777" w:rsidTr="008534B6">
        <w:tc>
          <w:tcPr>
            <w:tcW w:w="851" w:type="dxa"/>
          </w:tcPr>
          <w:p w14:paraId="062953E8" w14:textId="70C23E26" w:rsidR="003E095A" w:rsidRPr="003E095A" w:rsidRDefault="003E095A" w:rsidP="003E095A">
            <w:pPr>
              <w:widowControl/>
              <w:tabs>
                <w:tab w:val="left" w:pos="2340"/>
              </w:tabs>
              <w:jc w:val="center"/>
              <w:rPr>
                <w:sz w:val="26"/>
                <w:szCs w:val="26"/>
              </w:rPr>
            </w:pPr>
            <w:r w:rsidRPr="003E095A">
              <w:rPr>
                <w:sz w:val="26"/>
                <w:szCs w:val="26"/>
              </w:rPr>
              <w:t>6.</w:t>
            </w:r>
          </w:p>
        </w:tc>
        <w:tc>
          <w:tcPr>
            <w:tcW w:w="8221" w:type="dxa"/>
          </w:tcPr>
          <w:p w14:paraId="7A849995" w14:textId="643E1B8A" w:rsidR="003E095A" w:rsidRPr="003E095A" w:rsidRDefault="003E095A" w:rsidP="003E095A">
            <w:pPr>
              <w:widowControl/>
              <w:tabs>
                <w:tab w:val="left" w:pos="2340"/>
              </w:tabs>
              <w:rPr>
                <w:sz w:val="26"/>
                <w:szCs w:val="26"/>
              </w:rPr>
            </w:pPr>
            <w:r w:rsidRPr="003E095A">
              <w:rPr>
                <w:sz w:val="26"/>
                <w:szCs w:val="26"/>
              </w:rPr>
              <w:t>г. Георгиевск, ул. Пушкина, 94</w:t>
            </w:r>
          </w:p>
        </w:tc>
      </w:tr>
      <w:tr w:rsidR="003E095A" w:rsidRPr="000E47A2" w14:paraId="06466960" w14:textId="77777777" w:rsidTr="008534B6">
        <w:tc>
          <w:tcPr>
            <w:tcW w:w="851" w:type="dxa"/>
          </w:tcPr>
          <w:p w14:paraId="5651AA7C" w14:textId="65E080B0" w:rsidR="003E095A" w:rsidRPr="003E095A" w:rsidRDefault="003E095A" w:rsidP="003E095A">
            <w:pPr>
              <w:widowControl/>
              <w:tabs>
                <w:tab w:val="left" w:pos="2340"/>
              </w:tabs>
              <w:jc w:val="center"/>
              <w:rPr>
                <w:sz w:val="26"/>
                <w:szCs w:val="26"/>
              </w:rPr>
            </w:pPr>
            <w:r w:rsidRPr="003E095A">
              <w:rPr>
                <w:sz w:val="26"/>
                <w:szCs w:val="26"/>
              </w:rPr>
              <w:t>7.</w:t>
            </w:r>
          </w:p>
        </w:tc>
        <w:tc>
          <w:tcPr>
            <w:tcW w:w="8221" w:type="dxa"/>
          </w:tcPr>
          <w:p w14:paraId="16062F04" w14:textId="61A4881A" w:rsidR="003E095A" w:rsidRPr="003E095A" w:rsidRDefault="003E095A" w:rsidP="003E095A">
            <w:pPr>
              <w:widowControl/>
              <w:tabs>
                <w:tab w:val="left" w:pos="2340"/>
              </w:tabs>
              <w:rPr>
                <w:sz w:val="26"/>
                <w:szCs w:val="26"/>
              </w:rPr>
            </w:pPr>
            <w:r w:rsidRPr="003E095A">
              <w:rPr>
                <w:sz w:val="26"/>
                <w:szCs w:val="26"/>
              </w:rPr>
              <w:t>г. Георгиевск, ул. Советская, 61</w:t>
            </w:r>
          </w:p>
        </w:tc>
      </w:tr>
      <w:tr w:rsidR="003E095A" w:rsidRPr="000E47A2" w14:paraId="31F8C806" w14:textId="77777777" w:rsidTr="008534B6">
        <w:tc>
          <w:tcPr>
            <w:tcW w:w="851" w:type="dxa"/>
          </w:tcPr>
          <w:p w14:paraId="34591430" w14:textId="3E2DF368" w:rsidR="003E095A" w:rsidRPr="003E095A" w:rsidRDefault="003E095A" w:rsidP="003E095A">
            <w:pPr>
              <w:widowControl/>
              <w:tabs>
                <w:tab w:val="left" w:pos="2340"/>
              </w:tabs>
              <w:jc w:val="center"/>
              <w:rPr>
                <w:sz w:val="26"/>
                <w:szCs w:val="26"/>
              </w:rPr>
            </w:pPr>
            <w:r w:rsidRPr="003E095A">
              <w:rPr>
                <w:sz w:val="26"/>
                <w:szCs w:val="26"/>
              </w:rPr>
              <w:t>8.</w:t>
            </w:r>
          </w:p>
        </w:tc>
        <w:tc>
          <w:tcPr>
            <w:tcW w:w="8221" w:type="dxa"/>
          </w:tcPr>
          <w:p w14:paraId="58683CFE" w14:textId="546E4420" w:rsidR="003E095A" w:rsidRPr="003E095A" w:rsidRDefault="003E095A" w:rsidP="003E095A">
            <w:pPr>
              <w:widowControl/>
              <w:tabs>
                <w:tab w:val="left" w:pos="2340"/>
              </w:tabs>
              <w:rPr>
                <w:sz w:val="26"/>
                <w:szCs w:val="26"/>
              </w:rPr>
            </w:pPr>
            <w:r w:rsidRPr="003E095A">
              <w:rPr>
                <w:sz w:val="26"/>
                <w:szCs w:val="26"/>
              </w:rPr>
              <w:t>г. Георгиевск, ул. Тюленина, 20</w:t>
            </w:r>
          </w:p>
        </w:tc>
      </w:tr>
      <w:tr w:rsidR="003E095A" w:rsidRPr="000E47A2" w14:paraId="6B821A73" w14:textId="77777777" w:rsidTr="008534B6">
        <w:tc>
          <w:tcPr>
            <w:tcW w:w="851" w:type="dxa"/>
          </w:tcPr>
          <w:p w14:paraId="1993DFC7" w14:textId="03DFBF51" w:rsidR="003E095A" w:rsidRPr="003E095A" w:rsidRDefault="003E095A" w:rsidP="003E095A">
            <w:pPr>
              <w:widowControl/>
              <w:tabs>
                <w:tab w:val="left" w:pos="2340"/>
              </w:tabs>
              <w:jc w:val="center"/>
              <w:rPr>
                <w:sz w:val="26"/>
                <w:szCs w:val="26"/>
              </w:rPr>
            </w:pPr>
            <w:r w:rsidRPr="003E095A">
              <w:rPr>
                <w:sz w:val="26"/>
                <w:szCs w:val="26"/>
              </w:rPr>
              <w:t>9.</w:t>
            </w:r>
          </w:p>
        </w:tc>
        <w:tc>
          <w:tcPr>
            <w:tcW w:w="8221" w:type="dxa"/>
          </w:tcPr>
          <w:p w14:paraId="58FC8B8A" w14:textId="31DECE9C" w:rsidR="003E095A" w:rsidRPr="003E095A" w:rsidRDefault="003E095A" w:rsidP="003E095A">
            <w:pPr>
              <w:widowControl/>
              <w:tabs>
                <w:tab w:val="left" w:pos="2340"/>
              </w:tabs>
              <w:rPr>
                <w:sz w:val="26"/>
                <w:szCs w:val="26"/>
              </w:rPr>
            </w:pPr>
            <w:r w:rsidRPr="003E095A">
              <w:rPr>
                <w:sz w:val="26"/>
                <w:szCs w:val="26"/>
              </w:rPr>
              <w:t>г. Георгиевск, ул.  Фурманова, 37</w:t>
            </w:r>
          </w:p>
        </w:tc>
      </w:tr>
      <w:tr w:rsidR="003E095A" w:rsidRPr="000E47A2" w14:paraId="4284C5FE" w14:textId="77777777" w:rsidTr="008534B6">
        <w:trPr>
          <w:trHeight w:val="251"/>
        </w:trPr>
        <w:tc>
          <w:tcPr>
            <w:tcW w:w="851" w:type="dxa"/>
          </w:tcPr>
          <w:p w14:paraId="37EFB890" w14:textId="39BB346F" w:rsidR="003E095A" w:rsidRPr="003E095A" w:rsidRDefault="003E095A" w:rsidP="003E095A">
            <w:pPr>
              <w:widowControl/>
              <w:tabs>
                <w:tab w:val="left" w:pos="2340"/>
              </w:tabs>
              <w:jc w:val="center"/>
              <w:rPr>
                <w:sz w:val="26"/>
                <w:szCs w:val="26"/>
              </w:rPr>
            </w:pPr>
            <w:r w:rsidRPr="003E095A">
              <w:rPr>
                <w:sz w:val="26"/>
                <w:szCs w:val="26"/>
              </w:rPr>
              <w:t>10.</w:t>
            </w:r>
          </w:p>
        </w:tc>
        <w:tc>
          <w:tcPr>
            <w:tcW w:w="8221" w:type="dxa"/>
          </w:tcPr>
          <w:p w14:paraId="0288507F" w14:textId="1899A6AC" w:rsidR="003E095A" w:rsidRPr="003E095A" w:rsidRDefault="003E095A" w:rsidP="003E095A">
            <w:pPr>
              <w:widowControl/>
              <w:tabs>
                <w:tab w:val="left" w:pos="2340"/>
              </w:tabs>
              <w:rPr>
                <w:sz w:val="26"/>
                <w:szCs w:val="26"/>
              </w:rPr>
            </w:pPr>
            <w:r w:rsidRPr="003E095A">
              <w:rPr>
                <w:sz w:val="26"/>
                <w:szCs w:val="26"/>
              </w:rPr>
              <w:t>г. Георгиевск, ул.  Фурманова, 67</w:t>
            </w:r>
          </w:p>
        </w:tc>
      </w:tr>
      <w:tr w:rsidR="003E095A" w:rsidRPr="000E47A2" w14:paraId="1C55D6D5" w14:textId="77777777" w:rsidTr="008534B6">
        <w:trPr>
          <w:trHeight w:val="167"/>
        </w:trPr>
        <w:tc>
          <w:tcPr>
            <w:tcW w:w="851" w:type="dxa"/>
          </w:tcPr>
          <w:p w14:paraId="7AAC8168" w14:textId="5DD74E07" w:rsidR="003E095A" w:rsidRPr="003E095A" w:rsidRDefault="003E095A" w:rsidP="003E095A">
            <w:pPr>
              <w:widowControl/>
              <w:tabs>
                <w:tab w:val="left" w:pos="2340"/>
              </w:tabs>
              <w:jc w:val="center"/>
              <w:rPr>
                <w:sz w:val="26"/>
                <w:szCs w:val="26"/>
              </w:rPr>
            </w:pPr>
            <w:r w:rsidRPr="003E095A">
              <w:rPr>
                <w:sz w:val="26"/>
                <w:szCs w:val="26"/>
              </w:rPr>
              <w:t>11.</w:t>
            </w:r>
          </w:p>
        </w:tc>
        <w:tc>
          <w:tcPr>
            <w:tcW w:w="8221" w:type="dxa"/>
          </w:tcPr>
          <w:p w14:paraId="46ED6559" w14:textId="70952E4C" w:rsidR="003E095A" w:rsidRPr="003E095A" w:rsidRDefault="003E095A" w:rsidP="003E095A">
            <w:pPr>
              <w:widowControl/>
              <w:tabs>
                <w:tab w:val="left" w:pos="2340"/>
              </w:tabs>
              <w:rPr>
                <w:sz w:val="26"/>
                <w:szCs w:val="26"/>
              </w:rPr>
            </w:pPr>
            <w:r w:rsidRPr="003E095A">
              <w:rPr>
                <w:sz w:val="26"/>
                <w:szCs w:val="26"/>
              </w:rPr>
              <w:t>г. Георгиевск, ул.  Шевченко, 10</w:t>
            </w:r>
          </w:p>
        </w:tc>
      </w:tr>
      <w:tr w:rsidR="003E095A" w:rsidRPr="000E47A2" w14:paraId="5234F45C" w14:textId="77777777" w:rsidTr="008534B6">
        <w:trPr>
          <w:trHeight w:val="167"/>
        </w:trPr>
        <w:tc>
          <w:tcPr>
            <w:tcW w:w="851" w:type="dxa"/>
          </w:tcPr>
          <w:p w14:paraId="700E940D" w14:textId="0AFD1B5B" w:rsidR="003E095A" w:rsidRPr="003E095A" w:rsidRDefault="003E095A" w:rsidP="003E095A">
            <w:pPr>
              <w:widowControl/>
              <w:tabs>
                <w:tab w:val="left" w:pos="2340"/>
              </w:tabs>
              <w:jc w:val="center"/>
              <w:rPr>
                <w:sz w:val="26"/>
                <w:szCs w:val="26"/>
              </w:rPr>
            </w:pPr>
            <w:r w:rsidRPr="003E095A">
              <w:rPr>
                <w:sz w:val="26"/>
                <w:szCs w:val="26"/>
              </w:rPr>
              <w:t>12.</w:t>
            </w:r>
          </w:p>
        </w:tc>
        <w:tc>
          <w:tcPr>
            <w:tcW w:w="8221" w:type="dxa"/>
          </w:tcPr>
          <w:p w14:paraId="7A52B69F" w14:textId="3F205CF7" w:rsidR="003E095A" w:rsidRPr="003E095A" w:rsidRDefault="003E095A" w:rsidP="003E095A">
            <w:pPr>
              <w:widowControl/>
              <w:tabs>
                <w:tab w:val="left" w:pos="2340"/>
              </w:tabs>
              <w:rPr>
                <w:sz w:val="26"/>
                <w:szCs w:val="26"/>
              </w:rPr>
            </w:pPr>
            <w:r w:rsidRPr="003E095A">
              <w:rPr>
                <w:sz w:val="26"/>
                <w:szCs w:val="26"/>
              </w:rPr>
              <w:t>г. Георгиевск, ул.  Энгельса, 43</w:t>
            </w:r>
          </w:p>
        </w:tc>
      </w:tr>
      <w:tr w:rsidR="003E095A" w:rsidRPr="000E47A2" w14:paraId="4C35BC05" w14:textId="77777777" w:rsidTr="008534B6">
        <w:trPr>
          <w:trHeight w:val="167"/>
        </w:trPr>
        <w:tc>
          <w:tcPr>
            <w:tcW w:w="851" w:type="dxa"/>
          </w:tcPr>
          <w:p w14:paraId="4F2756CD" w14:textId="6831E6F7" w:rsidR="003E095A" w:rsidRPr="003E095A" w:rsidRDefault="003E095A" w:rsidP="003E095A">
            <w:pPr>
              <w:widowControl/>
              <w:tabs>
                <w:tab w:val="left" w:pos="2340"/>
              </w:tabs>
              <w:jc w:val="center"/>
              <w:rPr>
                <w:sz w:val="26"/>
                <w:szCs w:val="26"/>
              </w:rPr>
            </w:pPr>
            <w:r w:rsidRPr="003E095A">
              <w:rPr>
                <w:sz w:val="26"/>
                <w:szCs w:val="26"/>
              </w:rPr>
              <w:t>13.</w:t>
            </w:r>
          </w:p>
        </w:tc>
        <w:tc>
          <w:tcPr>
            <w:tcW w:w="8221" w:type="dxa"/>
          </w:tcPr>
          <w:p w14:paraId="3339D1E3" w14:textId="2DD29ACB" w:rsidR="003E095A" w:rsidRPr="003E095A" w:rsidRDefault="003E095A" w:rsidP="003E095A">
            <w:pPr>
              <w:widowControl/>
              <w:tabs>
                <w:tab w:val="left" w:pos="2340"/>
              </w:tabs>
              <w:rPr>
                <w:sz w:val="26"/>
                <w:szCs w:val="26"/>
              </w:rPr>
            </w:pPr>
            <w:r w:rsidRPr="003E095A">
              <w:rPr>
                <w:sz w:val="26"/>
                <w:szCs w:val="26"/>
              </w:rPr>
              <w:t>г. Георгиевск, ул. Энгельса, 12</w:t>
            </w:r>
          </w:p>
        </w:tc>
      </w:tr>
      <w:tr w:rsidR="003E095A" w:rsidRPr="000E47A2" w14:paraId="2C091D5E" w14:textId="77777777" w:rsidTr="008534B6">
        <w:trPr>
          <w:trHeight w:val="167"/>
        </w:trPr>
        <w:tc>
          <w:tcPr>
            <w:tcW w:w="851" w:type="dxa"/>
          </w:tcPr>
          <w:p w14:paraId="7B6776B2" w14:textId="052E5807" w:rsidR="003E095A" w:rsidRPr="003E095A" w:rsidRDefault="003E095A" w:rsidP="003E095A">
            <w:pPr>
              <w:widowControl/>
              <w:tabs>
                <w:tab w:val="left" w:pos="2340"/>
              </w:tabs>
              <w:jc w:val="center"/>
              <w:rPr>
                <w:sz w:val="26"/>
                <w:szCs w:val="26"/>
              </w:rPr>
            </w:pPr>
            <w:r w:rsidRPr="003E095A">
              <w:rPr>
                <w:sz w:val="26"/>
                <w:szCs w:val="26"/>
              </w:rPr>
              <w:t>14.</w:t>
            </w:r>
          </w:p>
        </w:tc>
        <w:tc>
          <w:tcPr>
            <w:tcW w:w="8221" w:type="dxa"/>
          </w:tcPr>
          <w:p w14:paraId="4B4187F2" w14:textId="310E5B28" w:rsidR="003E095A" w:rsidRPr="003E095A" w:rsidRDefault="003E095A" w:rsidP="003E095A">
            <w:pPr>
              <w:widowControl/>
              <w:tabs>
                <w:tab w:val="left" w:pos="2340"/>
              </w:tabs>
              <w:rPr>
                <w:sz w:val="26"/>
                <w:szCs w:val="26"/>
              </w:rPr>
            </w:pPr>
            <w:r w:rsidRPr="003E095A">
              <w:rPr>
                <w:sz w:val="26"/>
                <w:szCs w:val="26"/>
              </w:rPr>
              <w:t>г. Георгиевск, ул. Энгельса, 121</w:t>
            </w:r>
          </w:p>
        </w:tc>
      </w:tr>
      <w:tr w:rsidR="003E095A" w:rsidRPr="000E47A2" w14:paraId="674D9D33" w14:textId="77777777" w:rsidTr="008534B6">
        <w:trPr>
          <w:trHeight w:val="167"/>
        </w:trPr>
        <w:tc>
          <w:tcPr>
            <w:tcW w:w="851" w:type="dxa"/>
          </w:tcPr>
          <w:p w14:paraId="45B1AE52" w14:textId="6C1DB002" w:rsidR="003E095A" w:rsidRPr="003E095A" w:rsidRDefault="003E095A" w:rsidP="003E095A">
            <w:pPr>
              <w:widowControl/>
              <w:tabs>
                <w:tab w:val="left" w:pos="2340"/>
              </w:tabs>
              <w:jc w:val="center"/>
              <w:rPr>
                <w:sz w:val="26"/>
                <w:szCs w:val="26"/>
              </w:rPr>
            </w:pPr>
            <w:r w:rsidRPr="003E095A">
              <w:rPr>
                <w:sz w:val="26"/>
                <w:szCs w:val="26"/>
              </w:rPr>
              <w:t>15.</w:t>
            </w:r>
          </w:p>
        </w:tc>
        <w:tc>
          <w:tcPr>
            <w:tcW w:w="8221" w:type="dxa"/>
          </w:tcPr>
          <w:p w14:paraId="4C795F66" w14:textId="1334B1F8" w:rsidR="003E095A" w:rsidRPr="003E095A" w:rsidRDefault="003E095A" w:rsidP="003E095A">
            <w:pPr>
              <w:widowControl/>
              <w:tabs>
                <w:tab w:val="left" w:pos="2340"/>
              </w:tabs>
              <w:rPr>
                <w:sz w:val="26"/>
                <w:szCs w:val="26"/>
              </w:rPr>
            </w:pPr>
            <w:r w:rsidRPr="003E095A">
              <w:rPr>
                <w:sz w:val="26"/>
                <w:szCs w:val="26"/>
              </w:rPr>
              <w:t>ст. Незлобная, ул. Гагарина, 67</w:t>
            </w:r>
          </w:p>
        </w:tc>
      </w:tr>
    </w:tbl>
    <w:bookmarkEnd w:id="0"/>
    <w:p w14:paraId="3DED9DBD" w14:textId="77777777" w:rsidR="000F764C" w:rsidRDefault="00D76BDD" w:rsidP="00D76BDD">
      <w:pPr>
        <w:spacing w:line="240" w:lineRule="exact"/>
        <w:jc w:val="center"/>
        <w:rPr>
          <w:color w:val="000000"/>
          <w:szCs w:val="28"/>
        </w:rPr>
      </w:pPr>
      <w:r>
        <w:rPr>
          <w:color w:val="000000"/>
          <w:szCs w:val="28"/>
        </w:rPr>
        <w:t xml:space="preserve">                                                                            </w:t>
      </w:r>
    </w:p>
    <w:p w14:paraId="41C36774" w14:textId="77777777" w:rsidR="000F764C" w:rsidRDefault="000F764C" w:rsidP="00D76BDD">
      <w:pPr>
        <w:spacing w:line="240" w:lineRule="exact"/>
        <w:jc w:val="center"/>
        <w:rPr>
          <w:color w:val="000000"/>
          <w:szCs w:val="28"/>
        </w:rPr>
      </w:pPr>
    </w:p>
    <w:p w14:paraId="2F2A8B15" w14:textId="3340E118" w:rsidR="000F764C" w:rsidRDefault="00FE666C" w:rsidP="00D76BDD">
      <w:pPr>
        <w:spacing w:line="240" w:lineRule="exact"/>
        <w:jc w:val="center"/>
        <w:rPr>
          <w:color w:val="000000"/>
          <w:szCs w:val="28"/>
        </w:rPr>
      </w:pPr>
      <w:r>
        <w:rPr>
          <w:color w:val="000000"/>
          <w:szCs w:val="28"/>
        </w:rPr>
        <w:t>___________________</w:t>
      </w:r>
      <w:r w:rsidR="008C2C23">
        <w:rPr>
          <w:color w:val="000000"/>
          <w:szCs w:val="28"/>
        </w:rPr>
        <w:t>______________</w:t>
      </w:r>
      <w:r>
        <w:rPr>
          <w:color w:val="000000"/>
          <w:szCs w:val="28"/>
        </w:rPr>
        <w:t>_</w:t>
      </w:r>
    </w:p>
    <w:p w14:paraId="036A35CA" w14:textId="1C9E3985" w:rsidR="00FE666C" w:rsidRDefault="00FE666C" w:rsidP="00D76BDD">
      <w:pPr>
        <w:spacing w:line="240" w:lineRule="exact"/>
        <w:jc w:val="center"/>
        <w:rPr>
          <w:color w:val="000000"/>
          <w:szCs w:val="28"/>
        </w:rPr>
      </w:pPr>
    </w:p>
    <w:p w14:paraId="7D11612E" w14:textId="4BABF9E2" w:rsidR="00FE666C" w:rsidRDefault="00FE666C" w:rsidP="00D76BDD">
      <w:pPr>
        <w:spacing w:line="240" w:lineRule="exact"/>
        <w:jc w:val="center"/>
        <w:rPr>
          <w:color w:val="000000"/>
          <w:szCs w:val="28"/>
        </w:rPr>
      </w:pPr>
    </w:p>
    <w:p w14:paraId="1F9E3D21" w14:textId="77777777" w:rsidR="00F477D4" w:rsidRDefault="00F477D4" w:rsidP="00D76BDD">
      <w:pPr>
        <w:spacing w:line="240" w:lineRule="exact"/>
        <w:jc w:val="center"/>
        <w:rPr>
          <w:color w:val="000000"/>
          <w:szCs w:val="28"/>
        </w:rPr>
      </w:pPr>
    </w:p>
    <w:p w14:paraId="4F5A6CC6" w14:textId="44394069" w:rsidR="00D76BDD" w:rsidRPr="00752E6A" w:rsidRDefault="008C2C23" w:rsidP="00D76BDD">
      <w:pPr>
        <w:spacing w:line="240" w:lineRule="exact"/>
        <w:jc w:val="center"/>
        <w:rPr>
          <w:color w:val="000000"/>
          <w:szCs w:val="28"/>
        </w:rPr>
      </w:pPr>
      <w:r>
        <w:rPr>
          <w:color w:val="000000"/>
          <w:szCs w:val="28"/>
        </w:rPr>
        <w:t xml:space="preserve"> </w:t>
      </w:r>
    </w:p>
    <w:p w14:paraId="1BE27597" w14:textId="5F75D27D" w:rsidR="008E36BD" w:rsidRDefault="008C2C23" w:rsidP="008E36BD">
      <w:pPr>
        <w:pStyle w:val="a3"/>
        <w:ind w:left="0" w:firstLine="705"/>
        <w:rPr>
          <w:szCs w:val="28"/>
          <w:lang w:eastAsia="zh-CN"/>
        </w:rPr>
      </w:pPr>
      <w:r>
        <w:rPr>
          <w:szCs w:val="28"/>
          <w:lang w:eastAsia="zh-CN"/>
        </w:rPr>
        <w:lastRenderedPageBreak/>
        <w:t xml:space="preserve"> </w:t>
      </w:r>
    </w:p>
    <w:p w14:paraId="4A21D9F0" w14:textId="64861B5B" w:rsidR="00223F43" w:rsidRPr="009855B6" w:rsidRDefault="004637AC" w:rsidP="00582461">
      <w:pPr>
        <w:rPr>
          <w:szCs w:val="28"/>
        </w:rPr>
      </w:pPr>
      <w:r>
        <w:rPr>
          <w:szCs w:val="28"/>
        </w:rPr>
        <w:t xml:space="preserve"> </w:t>
      </w:r>
    </w:p>
    <w:p w14:paraId="0FB297CB" w14:textId="77777777" w:rsidR="00451F01" w:rsidRPr="009855B6" w:rsidRDefault="00451F01" w:rsidP="00582461">
      <w:pPr>
        <w:rPr>
          <w:szCs w:val="28"/>
        </w:rPr>
      </w:pPr>
    </w:p>
    <w:p w14:paraId="517604C9" w14:textId="2BBADAEB" w:rsidR="00D76C7C" w:rsidRDefault="00D76C7C" w:rsidP="00582461">
      <w:pPr>
        <w:rPr>
          <w:szCs w:val="28"/>
        </w:rPr>
      </w:pPr>
    </w:p>
    <w:p w14:paraId="3A6D3054" w14:textId="77777777" w:rsidR="002D279A" w:rsidRDefault="002D279A" w:rsidP="00582461">
      <w:pPr>
        <w:rPr>
          <w:szCs w:val="28"/>
        </w:rPr>
      </w:pPr>
    </w:p>
    <w:p w14:paraId="6F816B35" w14:textId="2981C541" w:rsidR="006C3DED" w:rsidRDefault="004637AC" w:rsidP="000E1AE9">
      <w:pPr>
        <w:spacing w:line="240" w:lineRule="exact"/>
        <w:rPr>
          <w:color w:val="000000" w:themeColor="text1"/>
          <w:szCs w:val="28"/>
        </w:rPr>
      </w:pPr>
      <w:r>
        <w:rPr>
          <w:color w:val="000000" w:themeColor="text1"/>
          <w:szCs w:val="28"/>
        </w:rPr>
        <w:t xml:space="preserve"> </w:t>
      </w:r>
    </w:p>
    <w:p w14:paraId="576A3174" w14:textId="7BA64C37" w:rsidR="005E36CF" w:rsidRDefault="004637AC" w:rsidP="000E1AE9">
      <w:pPr>
        <w:spacing w:line="240" w:lineRule="exact"/>
        <w:rPr>
          <w:color w:val="000000" w:themeColor="text1"/>
          <w:szCs w:val="28"/>
        </w:rPr>
      </w:pPr>
      <w:r>
        <w:rPr>
          <w:color w:val="000000" w:themeColor="text1"/>
          <w:szCs w:val="28"/>
        </w:rPr>
        <w:t xml:space="preserve"> </w:t>
      </w:r>
    </w:p>
    <w:p w14:paraId="779BB6A5" w14:textId="261CEBA1" w:rsidR="002D279A" w:rsidRDefault="002D279A" w:rsidP="000E1AE9">
      <w:pPr>
        <w:spacing w:line="240" w:lineRule="exact"/>
        <w:rPr>
          <w:color w:val="000000" w:themeColor="text1"/>
          <w:szCs w:val="28"/>
        </w:rPr>
      </w:pPr>
    </w:p>
    <w:p w14:paraId="3E884253" w14:textId="0C6544E5" w:rsidR="002A4234" w:rsidRDefault="002A4234" w:rsidP="000E1AE9">
      <w:pPr>
        <w:spacing w:line="240" w:lineRule="exact"/>
        <w:rPr>
          <w:color w:val="000000" w:themeColor="text1"/>
          <w:szCs w:val="28"/>
        </w:rPr>
      </w:pPr>
    </w:p>
    <w:sectPr w:rsidR="002A4234" w:rsidSect="00007A1F">
      <w:pgSz w:w="11906" w:h="16838"/>
      <w:pgMar w:top="1276"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C6A14"/>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5874"/>
    <w:rsid w:val="00223F43"/>
    <w:rsid w:val="00225221"/>
    <w:rsid w:val="00230556"/>
    <w:rsid w:val="00242246"/>
    <w:rsid w:val="0024514B"/>
    <w:rsid w:val="002521F9"/>
    <w:rsid w:val="00252A73"/>
    <w:rsid w:val="00255436"/>
    <w:rsid w:val="00260AA7"/>
    <w:rsid w:val="00263291"/>
    <w:rsid w:val="00270BFF"/>
    <w:rsid w:val="00275130"/>
    <w:rsid w:val="002A4234"/>
    <w:rsid w:val="002A59FF"/>
    <w:rsid w:val="002A5CE3"/>
    <w:rsid w:val="002B3A66"/>
    <w:rsid w:val="002B4AF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3844"/>
    <w:rsid w:val="00535F2F"/>
    <w:rsid w:val="00544A27"/>
    <w:rsid w:val="00555DE7"/>
    <w:rsid w:val="005562A2"/>
    <w:rsid w:val="00562EF6"/>
    <w:rsid w:val="005651BF"/>
    <w:rsid w:val="005710A5"/>
    <w:rsid w:val="005741A2"/>
    <w:rsid w:val="00574CFD"/>
    <w:rsid w:val="00582461"/>
    <w:rsid w:val="005928EF"/>
    <w:rsid w:val="0059784C"/>
    <w:rsid w:val="005B2336"/>
    <w:rsid w:val="005B35CA"/>
    <w:rsid w:val="005C4135"/>
    <w:rsid w:val="005C7B86"/>
    <w:rsid w:val="005E36CF"/>
    <w:rsid w:val="005E4B98"/>
    <w:rsid w:val="005E7BD4"/>
    <w:rsid w:val="005F150C"/>
    <w:rsid w:val="00620CA2"/>
    <w:rsid w:val="0062680F"/>
    <w:rsid w:val="00657D12"/>
    <w:rsid w:val="00663C0F"/>
    <w:rsid w:val="006675CE"/>
    <w:rsid w:val="00671AE7"/>
    <w:rsid w:val="00677398"/>
    <w:rsid w:val="00680426"/>
    <w:rsid w:val="00680FFC"/>
    <w:rsid w:val="006A552D"/>
    <w:rsid w:val="006B2C63"/>
    <w:rsid w:val="006C264A"/>
    <w:rsid w:val="006C3DED"/>
    <w:rsid w:val="006D19C7"/>
    <w:rsid w:val="006E1F0B"/>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A1981"/>
    <w:rsid w:val="007C1284"/>
    <w:rsid w:val="007C23D3"/>
    <w:rsid w:val="007C4825"/>
    <w:rsid w:val="007C6217"/>
    <w:rsid w:val="007E5D46"/>
    <w:rsid w:val="007E75AD"/>
    <w:rsid w:val="007F6E1B"/>
    <w:rsid w:val="00800F77"/>
    <w:rsid w:val="00813A66"/>
    <w:rsid w:val="00821817"/>
    <w:rsid w:val="0082280E"/>
    <w:rsid w:val="008300BE"/>
    <w:rsid w:val="00833C07"/>
    <w:rsid w:val="00842D83"/>
    <w:rsid w:val="0085138C"/>
    <w:rsid w:val="00852147"/>
    <w:rsid w:val="008534B6"/>
    <w:rsid w:val="0085566F"/>
    <w:rsid w:val="008600FD"/>
    <w:rsid w:val="0086563B"/>
    <w:rsid w:val="00880FE8"/>
    <w:rsid w:val="00886C0A"/>
    <w:rsid w:val="00886FC8"/>
    <w:rsid w:val="00887DCB"/>
    <w:rsid w:val="00894324"/>
    <w:rsid w:val="008A3BA3"/>
    <w:rsid w:val="008B60D8"/>
    <w:rsid w:val="008C2C23"/>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7FAF"/>
    <w:rsid w:val="00D62496"/>
    <w:rsid w:val="00D646DF"/>
    <w:rsid w:val="00D741ED"/>
    <w:rsid w:val="00D76BDD"/>
    <w:rsid w:val="00D76C7C"/>
    <w:rsid w:val="00D812FC"/>
    <w:rsid w:val="00D8256E"/>
    <w:rsid w:val="00D86BD6"/>
    <w:rsid w:val="00DA476B"/>
    <w:rsid w:val="00DA61DA"/>
    <w:rsid w:val="00DA7E59"/>
    <w:rsid w:val="00DB5F6B"/>
    <w:rsid w:val="00DB7675"/>
    <w:rsid w:val="00DC419D"/>
    <w:rsid w:val="00DC59CE"/>
    <w:rsid w:val="00DD70B1"/>
    <w:rsid w:val="00DD77E8"/>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90079"/>
    <w:rsid w:val="00E905A3"/>
    <w:rsid w:val="00E9460B"/>
    <w:rsid w:val="00E95401"/>
    <w:rsid w:val="00EB2411"/>
    <w:rsid w:val="00EB66EC"/>
    <w:rsid w:val="00EC4248"/>
    <w:rsid w:val="00EC67A0"/>
    <w:rsid w:val="00EC77E3"/>
    <w:rsid w:val="00ED4EE7"/>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95522EFF-5796-4539-B1D6-AF04B76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107</cp:revision>
  <cp:lastPrinted>2022-08-29T09:46:00Z</cp:lastPrinted>
  <dcterms:created xsi:type="dcterms:W3CDTF">2019-05-20T09:22:00Z</dcterms:created>
  <dcterms:modified xsi:type="dcterms:W3CDTF">2022-08-29T09:47:00Z</dcterms:modified>
</cp:coreProperties>
</file>