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85" w:rsidRPr="008D4C11" w:rsidRDefault="00DC2C85" w:rsidP="00DC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DC2C85" w:rsidRPr="008D4C11" w:rsidRDefault="00DC2C85" w:rsidP="00DC2C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DC2C85" w:rsidRDefault="00DC2C85" w:rsidP="00DC2C8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Hlk105074864"/>
      <w:bookmarkStart w:id="1" w:name="_Hlk128755784"/>
    </w:p>
    <w:p w:rsidR="00DC2C85" w:rsidRDefault="00DC2C85" w:rsidP="00DC2C8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bookmarkEnd w:id="0"/>
    <w:bookmarkEnd w:id="1"/>
    <w:p w:rsidR="00A358F8" w:rsidRPr="00B21321" w:rsidRDefault="00DC2C85" w:rsidP="00A358F8">
      <w:pPr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2761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планом работы контрольно-счётной палаты Георгиевского городского округа Ставропольского края на 2023 год, </w:t>
      </w:r>
      <w:r w:rsidRPr="00AD276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A358F8" w:rsidRPr="00190727">
        <w:rPr>
          <w:rFonts w:ascii="Times New Roman" w:hAnsi="Times New Roman"/>
          <w:sz w:val="28"/>
          <w:szCs w:val="28"/>
        </w:rPr>
        <w:t>«</w:t>
      </w:r>
      <w:bookmarkStart w:id="2" w:name="_Hlk20388106"/>
      <w:r w:rsidR="00A358F8" w:rsidRPr="00190727">
        <w:rPr>
          <w:rFonts w:ascii="Times New Roman" w:hAnsi="Times New Roman"/>
          <w:sz w:val="28"/>
          <w:szCs w:val="28"/>
        </w:rPr>
        <w:t xml:space="preserve">Проверка использования средств субсидий, выделенных из бюджета Георгиевского городского округа Ставропольского края на выполнение муниципального задания и иные цели муниципальному бюджетному учреждению дополнительного образования </w:t>
      </w:r>
      <w:r w:rsidR="00A358F8">
        <w:rPr>
          <w:rFonts w:ascii="Times New Roman" w:hAnsi="Times New Roman"/>
          <w:sz w:val="28"/>
          <w:szCs w:val="28"/>
        </w:rPr>
        <w:t>Спортивная школа города Георгиевска</w:t>
      </w:r>
      <w:r w:rsidR="00A358F8" w:rsidRPr="00190727">
        <w:rPr>
          <w:rFonts w:ascii="Times New Roman" w:hAnsi="Times New Roman"/>
          <w:sz w:val="28"/>
          <w:szCs w:val="28"/>
        </w:rPr>
        <w:t xml:space="preserve"> за 2022 год и истекший период 2023 года</w:t>
      </w:r>
      <w:bookmarkEnd w:id="2"/>
      <w:r w:rsidR="00A358F8">
        <w:rPr>
          <w:rFonts w:ascii="Times New Roman" w:hAnsi="Times New Roman"/>
          <w:sz w:val="28"/>
          <w:szCs w:val="28"/>
        </w:rPr>
        <w:t xml:space="preserve">». </w:t>
      </w:r>
      <w:r w:rsidR="00A358F8" w:rsidRPr="00AC4718">
        <w:rPr>
          <w:rFonts w:ascii="Times New Roman" w:hAnsi="Times New Roman"/>
          <w:sz w:val="28"/>
          <w:szCs w:val="28"/>
        </w:rPr>
        <w:t xml:space="preserve"> </w:t>
      </w:r>
    </w:p>
    <w:p w:rsidR="00DC2C85" w:rsidRPr="006251AF" w:rsidRDefault="00DC2C85" w:rsidP="00A460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1AE">
        <w:rPr>
          <w:rFonts w:ascii="Times New Roman" w:hAnsi="Times New Roman"/>
          <w:sz w:val="28"/>
          <w:szCs w:val="28"/>
        </w:rPr>
        <w:t xml:space="preserve">Акт контрольного мероприятия подписан </w:t>
      </w:r>
      <w:r w:rsidR="00A358F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A358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.2023</w:t>
      </w:r>
      <w:r w:rsidRPr="00E711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без разногласий.</w:t>
      </w:r>
      <w:r w:rsidR="00A46092">
        <w:rPr>
          <w:rFonts w:ascii="Times New Roman" w:hAnsi="Times New Roman"/>
          <w:sz w:val="28"/>
          <w:szCs w:val="28"/>
        </w:rPr>
        <w:t xml:space="preserve"> </w:t>
      </w: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Отчёт о результатах контрольного мероприятия утверждён </w:t>
      </w:r>
      <w:r w:rsidRPr="00785B1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785B15">
        <w:rPr>
          <w:rFonts w:ascii="Times New Roman" w:hAnsi="Times New Roman"/>
          <w:sz w:val="28"/>
          <w:szCs w:val="28"/>
        </w:rPr>
        <w:t xml:space="preserve"> контрольно-счётной палаты Георгиевского городского округа </w:t>
      </w:r>
      <w:r w:rsidR="00A358F8">
        <w:rPr>
          <w:rFonts w:ascii="Times New Roman" w:hAnsi="Times New Roman"/>
          <w:sz w:val="28"/>
          <w:szCs w:val="28"/>
        </w:rPr>
        <w:t>1</w:t>
      </w:r>
      <w:r w:rsidR="00A460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A358F8">
        <w:rPr>
          <w:rFonts w:ascii="Times New Roman" w:hAnsi="Times New Roman"/>
          <w:sz w:val="28"/>
          <w:szCs w:val="28"/>
        </w:rPr>
        <w:t>9</w:t>
      </w:r>
      <w:r w:rsidRPr="00785B1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785B15">
        <w:rPr>
          <w:rFonts w:ascii="Times New Roman" w:hAnsi="Times New Roman"/>
          <w:sz w:val="28"/>
          <w:szCs w:val="28"/>
        </w:rPr>
        <w:t xml:space="preserve"> г.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 результате контрольного мероприятия установлены незначительные нарушения, требующие внесения изменений в правовые акты </w:t>
      </w:r>
      <w:r w:rsidR="00A358F8" w:rsidRPr="00190727">
        <w:rPr>
          <w:rFonts w:ascii="Times New Roman" w:hAnsi="Times New Roman"/>
          <w:sz w:val="28"/>
          <w:szCs w:val="28"/>
        </w:rPr>
        <w:t>муниципально</w:t>
      </w:r>
      <w:r w:rsidR="00A358F8">
        <w:rPr>
          <w:rFonts w:ascii="Times New Roman" w:hAnsi="Times New Roman"/>
          <w:sz w:val="28"/>
          <w:szCs w:val="28"/>
        </w:rPr>
        <w:t>го</w:t>
      </w:r>
      <w:r w:rsidR="00A358F8" w:rsidRPr="00190727">
        <w:rPr>
          <w:rFonts w:ascii="Times New Roman" w:hAnsi="Times New Roman"/>
          <w:sz w:val="28"/>
          <w:szCs w:val="28"/>
        </w:rPr>
        <w:t xml:space="preserve"> бюджетно</w:t>
      </w:r>
      <w:r w:rsidR="00A358F8">
        <w:rPr>
          <w:rFonts w:ascii="Times New Roman" w:hAnsi="Times New Roman"/>
          <w:sz w:val="28"/>
          <w:szCs w:val="28"/>
        </w:rPr>
        <w:t>го</w:t>
      </w:r>
      <w:r w:rsidR="00A358F8" w:rsidRPr="00190727">
        <w:rPr>
          <w:rFonts w:ascii="Times New Roman" w:hAnsi="Times New Roman"/>
          <w:sz w:val="28"/>
          <w:szCs w:val="28"/>
        </w:rPr>
        <w:t xml:space="preserve"> учреждени</w:t>
      </w:r>
      <w:r w:rsidR="00A358F8">
        <w:rPr>
          <w:rFonts w:ascii="Times New Roman" w:hAnsi="Times New Roman"/>
          <w:sz w:val="28"/>
          <w:szCs w:val="28"/>
        </w:rPr>
        <w:t>я</w:t>
      </w:r>
      <w:r w:rsidR="00A358F8" w:rsidRPr="00190727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A358F8">
        <w:rPr>
          <w:rFonts w:ascii="Times New Roman" w:hAnsi="Times New Roman"/>
          <w:sz w:val="28"/>
          <w:szCs w:val="28"/>
        </w:rPr>
        <w:t>Спортивная школа города Георгиевска, а также усилению контроля за использованием средств местного бюджета на исполнение муниципального задания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. 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В целом</w:t>
      </w:r>
      <w:r w:rsidR="00A4609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работу Учреждения можно признать удовлетворительной.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DC2C85" w:rsidRDefault="00DC2C85" w:rsidP="00DC2C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85" w:rsidRPr="00227FF3" w:rsidRDefault="00DC2C85" w:rsidP="00DC2C85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DC2C85" w:rsidRPr="00227FF3" w:rsidRDefault="00DC2C85" w:rsidP="00DC2C85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контрольно-счётной палаты</w:t>
      </w:r>
    </w:p>
    <w:p w:rsidR="00DC2C85" w:rsidRPr="003C1761" w:rsidRDefault="00DC2C85" w:rsidP="00DC2C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Георгиевского городского округа                                                   Т.В. Иванова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DC2C85" w:rsidRPr="000D28D5" w:rsidRDefault="00DC2C85" w:rsidP="00DC2C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FB7" w:rsidRDefault="007A5FB7"/>
    <w:sectPr w:rsidR="007A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3"/>
    <w:rsid w:val="002D7695"/>
    <w:rsid w:val="00793A03"/>
    <w:rsid w:val="007A5FB7"/>
    <w:rsid w:val="00A358F8"/>
    <w:rsid w:val="00A46092"/>
    <w:rsid w:val="00A736AE"/>
    <w:rsid w:val="00D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A1B00-A44E-400F-B06C-611C75F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KSPZAM</cp:lastModifiedBy>
  <cp:revision>4</cp:revision>
  <dcterms:created xsi:type="dcterms:W3CDTF">2023-09-13T14:41:00Z</dcterms:created>
  <dcterms:modified xsi:type="dcterms:W3CDTF">2023-09-13T14:52:00Z</dcterms:modified>
</cp:coreProperties>
</file>