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3F5" w14:textId="2FAC1854" w:rsidR="0008052F" w:rsidRDefault="0008052F" w:rsidP="0008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УТВЕРЖДЁН</w:t>
      </w:r>
    </w:p>
    <w:p w14:paraId="78549819" w14:textId="27AFF5CE" w:rsidR="0008052F" w:rsidRDefault="0008052F" w:rsidP="0008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распоряжением контрольно-счётной </w:t>
      </w:r>
    </w:p>
    <w:p w14:paraId="605BFF13" w14:textId="2E644E49" w:rsidR="0008052F" w:rsidRDefault="0008052F" w:rsidP="0008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палаты Георгиевского муниципального </w:t>
      </w:r>
    </w:p>
    <w:p w14:paraId="44556FD1" w14:textId="083BAB1F" w:rsidR="0008052F" w:rsidRDefault="0008052F" w:rsidP="0008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округа Ставропольского края  </w:t>
      </w:r>
    </w:p>
    <w:p w14:paraId="1CAF7EB1" w14:textId="63A61663" w:rsidR="0008052F" w:rsidRPr="00EF4B28" w:rsidRDefault="0008052F" w:rsidP="0008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11 декабря 2023 года № 66-о</w:t>
      </w:r>
    </w:p>
    <w:p w14:paraId="261D56DD" w14:textId="77777777" w:rsidR="006E7BD5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E9A19A7" w14:textId="77777777" w:rsidR="006E7BD5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D6EC72" w14:textId="77777777" w:rsidR="006E7BD5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397D8C" w14:textId="77777777" w:rsidR="006E7BD5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0923D2D" w14:textId="77777777" w:rsidR="006E7BD5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541AE9A" w14:textId="77777777" w:rsidR="006E7BD5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ECB361" w14:textId="77777777" w:rsidR="006E7BD5" w:rsidRPr="00F06980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80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14:paraId="13B28798" w14:textId="77777777" w:rsidR="00403093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4EB7">
        <w:rPr>
          <w:rFonts w:ascii="Times New Roman" w:hAnsi="Times New Roman" w:cs="Times New Roman"/>
          <w:sz w:val="28"/>
          <w:szCs w:val="28"/>
        </w:rPr>
        <w:t>ВНЕШНЕГО МУНИЦИПАЛЬНОГО ФИНАНСОВОГО</w:t>
      </w:r>
      <w:r w:rsidRPr="00C94E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0AA3DA4" w14:textId="77BA0084" w:rsidR="006E7BD5" w:rsidRPr="00C94EB7" w:rsidRDefault="006E7BD5" w:rsidP="006E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EB7">
        <w:rPr>
          <w:rFonts w:ascii="Times New Roman" w:hAnsi="Times New Roman" w:cs="Times New Roman"/>
          <w:sz w:val="28"/>
          <w:szCs w:val="28"/>
        </w:rPr>
        <w:t>КОНТРОЛЯ</w:t>
      </w:r>
    </w:p>
    <w:p w14:paraId="6D58732D" w14:textId="77777777" w:rsidR="00C94EB7" w:rsidRPr="00683AF8" w:rsidRDefault="00C94EB7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34C1CD2" w14:textId="77777777" w:rsidR="00C94EB7" w:rsidRDefault="00C94EB7" w:rsidP="006E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D7D961" w14:textId="49F685B4" w:rsidR="00652D60" w:rsidRPr="00C94EB7" w:rsidRDefault="006E7BD5" w:rsidP="006E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4EB7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652D60" w:rsidRPr="00C94EB7"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="00C94EB7" w:rsidRPr="00C94EB7">
        <w:rPr>
          <w:rFonts w:ascii="Times New Roman" w:hAnsi="Times New Roman" w:cs="Times New Roman"/>
          <w:b/>
          <w:bCs/>
          <w:sz w:val="40"/>
          <w:szCs w:val="40"/>
        </w:rPr>
        <w:t>онтроль реализации результатов контрольных и экспертно- аналитических мероприятий</w:t>
      </w:r>
      <w:r w:rsidR="00652D60" w:rsidRPr="00C94EB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2BFCE33" w14:textId="77777777" w:rsidR="00AB27F2" w:rsidRPr="00C94EB7" w:rsidRDefault="00AB27F2" w:rsidP="006E7B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0A5E7C50" w14:textId="77777777" w:rsidR="006E7BD5" w:rsidRPr="009B6026" w:rsidRDefault="006E7BD5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5D3B9EA" w14:textId="77777777" w:rsidR="006E7BD5" w:rsidRDefault="006E7BD5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6903056" w14:textId="77777777" w:rsidR="006E7BD5" w:rsidRDefault="006E7BD5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49AFD0D" w14:textId="77777777" w:rsidR="006E7BD5" w:rsidRDefault="006E7BD5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28EAC333" w14:textId="77777777" w:rsidR="006E7BD5" w:rsidRDefault="006E7BD5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13F3D358" w14:textId="77777777" w:rsidR="006E7BD5" w:rsidRDefault="006E7BD5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22A605E4" w14:textId="3123C154" w:rsidR="00F06980" w:rsidRPr="0008052F" w:rsidRDefault="00F06980" w:rsidP="00F06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805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начала действия «</w:t>
      </w:r>
      <w:r w:rsidR="0008052F" w:rsidRPr="0008052F">
        <w:rPr>
          <w:rFonts w:ascii="Times New Roman" w:hAnsi="Times New Roman" w:cs="Times New Roman"/>
          <w:sz w:val="28"/>
          <w:szCs w:val="28"/>
        </w:rPr>
        <w:t>11</w:t>
      </w:r>
      <w:r w:rsidRPr="0008052F">
        <w:rPr>
          <w:rFonts w:ascii="Times New Roman" w:hAnsi="Times New Roman" w:cs="Times New Roman"/>
          <w:sz w:val="28"/>
          <w:szCs w:val="28"/>
        </w:rPr>
        <w:t>»</w:t>
      </w:r>
      <w:r w:rsidR="0008052F" w:rsidRPr="0008052F">
        <w:rPr>
          <w:rFonts w:ascii="Times New Roman" w:hAnsi="Times New Roman" w:cs="Times New Roman"/>
          <w:sz w:val="28"/>
          <w:szCs w:val="28"/>
        </w:rPr>
        <w:t xml:space="preserve"> </w:t>
      </w:r>
      <w:r w:rsidR="00746A0E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08052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563CB7C5" w14:textId="77777777" w:rsidR="00F06980" w:rsidRPr="005B5DF0" w:rsidRDefault="00F06980" w:rsidP="00F06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5DF0">
        <w:rPr>
          <w:rFonts w:ascii="Times New Roman" w:hAnsi="Times New Roman" w:cs="Times New Roman"/>
          <w:sz w:val="28"/>
          <w:szCs w:val="28"/>
        </w:rPr>
        <w:t>рок действия</w:t>
      </w:r>
      <w:r>
        <w:rPr>
          <w:rFonts w:ascii="Times New Roman" w:hAnsi="Times New Roman" w:cs="Times New Roman"/>
          <w:sz w:val="28"/>
          <w:szCs w:val="28"/>
        </w:rPr>
        <w:t>: бессрочно</w:t>
      </w:r>
    </w:p>
    <w:p w14:paraId="2F988DF8" w14:textId="77777777" w:rsidR="006E7BD5" w:rsidRDefault="006E7BD5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0A8B3D89" w14:textId="77777777" w:rsidR="006E7BD5" w:rsidRDefault="006E7BD5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B30A3DA" w14:textId="77777777" w:rsidR="00F06980" w:rsidRDefault="00F06980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0AC986" w14:textId="77777777" w:rsidR="00F06980" w:rsidRDefault="00F06980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B2BDF7" w14:textId="77777777" w:rsidR="008B5F3F" w:rsidRDefault="008B5F3F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2E89DE" w14:textId="77777777" w:rsidR="008B5F3F" w:rsidRDefault="008B5F3F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6BDB06" w14:textId="77777777" w:rsidR="008B5F3F" w:rsidRDefault="008B5F3F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5BE32B3" w14:textId="77777777" w:rsidR="008B5F3F" w:rsidRDefault="008B5F3F" w:rsidP="006E7B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E3A2A3" w14:textId="3EE328D9" w:rsidR="002475FE" w:rsidRDefault="002475FE">
      <w:pPr>
        <w:rPr>
          <w:rFonts w:ascii="Times New Roman" w:hAnsi="Times New Roman" w:cs="Times New Roman"/>
          <w:sz w:val="28"/>
          <w:szCs w:val="28"/>
        </w:rPr>
      </w:pPr>
    </w:p>
    <w:p w14:paraId="2BA2DA4F" w14:textId="219DDB7F" w:rsidR="002475FE" w:rsidRDefault="002475FE">
      <w:pPr>
        <w:rPr>
          <w:rFonts w:ascii="Times New Roman" w:hAnsi="Times New Roman" w:cs="Times New Roman"/>
          <w:sz w:val="28"/>
          <w:szCs w:val="28"/>
        </w:rPr>
      </w:pPr>
    </w:p>
    <w:p w14:paraId="3FFA65F6" w14:textId="04266B82" w:rsidR="002475FE" w:rsidRDefault="002475FE">
      <w:pPr>
        <w:rPr>
          <w:rFonts w:ascii="Times New Roman" w:hAnsi="Times New Roman" w:cs="Times New Roman"/>
          <w:sz w:val="28"/>
          <w:szCs w:val="28"/>
        </w:rPr>
      </w:pPr>
    </w:p>
    <w:p w14:paraId="50F7053C" w14:textId="2F90B2AD" w:rsidR="002475FE" w:rsidRDefault="002475FE">
      <w:pPr>
        <w:rPr>
          <w:rFonts w:ascii="Times New Roman" w:hAnsi="Times New Roman" w:cs="Times New Roman"/>
          <w:sz w:val="28"/>
          <w:szCs w:val="28"/>
        </w:rPr>
      </w:pPr>
    </w:p>
    <w:p w14:paraId="5D23758E" w14:textId="3461B934" w:rsidR="002475FE" w:rsidRDefault="002475FE">
      <w:pPr>
        <w:rPr>
          <w:rFonts w:ascii="Times New Roman" w:hAnsi="Times New Roman" w:cs="Times New Roman"/>
          <w:sz w:val="28"/>
          <w:szCs w:val="28"/>
        </w:rPr>
      </w:pPr>
    </w:p>
    <w:p w14:paraId="240AD9F5" w14:textId="77777777" w:rsidR="002475FE" w:rsidRDefault="002475FE">
      <w:pPr>
        <w:rPr>
          <w:rFonts w:ascii="Times New Roman" w:hAnsi="Times New Roman" w:cs="Times New Roman"/>
          <w:sz w:val="28"/>
          <w:szCs w:val="28"/>
        </w:rPr>
      </w:pPr>
    </w:p>
    <w:p w14:paraId="0D295482" w14:textId="6C0B950A" w:rsidR="00652D60" w:rsidRPr="0008052F" w:rsidRDefault="00D91F65" w:rsidP="00C84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52F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6E7BD5" w:rsidRPr="0008052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7000B840" w14:textId="77777777" w:rsidR="00C841C3" w:rsidRDefault="00C841C3" w:rsidP="00C8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0A0FE" w14:textId="729F2A57" w:rsidR="00D83797" w:rsidRPr="00403093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652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7BD5">
        <w:rPr>
          <w:rFonts w:ascii="Times New Roman" w:hAnsi="Times New Roman" w:cs="Times New Roman"/>
          <w:sz w:val="28"/>
          <w:szCs w:val="28"/>
        </w:rPr>
        <w:t>финансового</w:t>
      </w:r>
      <w:r w:rsidR="00140DF6">
        <w:rPr>
          <w:rFonts w:ascii="Times New Roman" w:hAnsi="Times New Roman" w:cs="Times New Roman"/>
          <w:sz w:val="28"/>
          <w:szCs w:val="28"/>
        </w:rPr>
        <w:t xml:space="preserve"> </w:t>
      </w:r>
      <w:r w:rsidRPr="006E7BD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52D60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652D6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7700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52D6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6E7BD5">
        <w:rPr>
          <w:rFonts w:ascii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 мероприятий» (далее – Стандарт) разработан в соответствии со статьей 11 Федерального закона от 7 февраля 2011 г. № 6-ФЗ «Об общих принципах организации и деятельности контрольно-счетных органов субъектов Российской Федерации</w:t>
      </w:r>
      <w:r w:rsidR="008F0C78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6E7BD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="006B5083">
        <w:rPr>
          <w:rFonts w:ascii="Times New Roman" w:hAnsi="Times New Roman" w:cs="Times New Roman"/>
          <w:sz w:val="28"/>
          <w:szCs w:val="28"/>
        </w:rPr>
        <w:t xml:space="preserve"> (далее – Закон № 6-ФЗ)</w:t>
      </w:r>
      <w:r w:rsidRPr="006E7BD5">
        <w:rPr>
          <w:rFonts w:ascii="Times New Roman" w:hAnsi="Times New Roman" w:cs="Times New Roman"/>
          <w:sz w:val="28"/>
          <w:szCs w:val="28"/>
        </w:rPr>
        <w:t xml:space="preserve">,  </w:t>
      </w:r>
      <w:r w:rsidR="00D83797" w:rsidRPr="00276266">
        <w:rPr>
          <w:rFonts w:ascii="Times New Roman" w:hAnsi="Times New Roman" w:cs="Times New Roman"/>
          <w:sz w:val="28"/>
          <w:szCs w:val="28"/>
        </w:rPr>
        <w:t>Общи</w:t>
      </w:r>
      <w:r w:rsidR="00D83797">
        <w:rPr>
          <w:rFonts w:ascii="Times New Roman" w:hAnsi="Times New Roman" w:cs="Times New Roman"/>
          <w:sz w:val="28"/>
          <w:szCs w:val="28"/>
        </w:rPr>
        <w:t>ми</w:t>
      </w:r>
      <w:r w:rsidR="00D83797" w:rsidRPr="0027626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83797">
        <w:rPr>
          <w:rFonts w:ascii="Times New Roman" w:hAnsi="Times New Roman" w:cs="Times New Roman"/>
          <w:sz w:val="28"/>
          <w:szCs w:val="28"/>
        </w:rPr>
        <w:t>ями</w:t>
      </w:r>
      <w:r w:rsidR="00D83797" w:rsidRPr="00276266">
        <w:rPr>
          <w:rFonts w:ascii="Times New Roman" w:hAnsi="Times New Roman" w:cs="Times New Roman"/>
          <w:sz w:val="28"/>
          <w:szCs w:val="28"/>
        </w:rPr>
        <w:t xml:space="preserve"> к стандартам внешнего </w:t>
      </w:r>
      <w:r w:rsidR="00D83797">
        <w:rPr>
          <w:rFonts w:ascii="Times New Roman" w:hAnsi="Times New Roman" w:cs="Times New Roman"/>
          <w:sz w:val="28"/>
          <w:szCs w:val="28"/>
        </w:rPr>
        <w:t>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</w:t>
      </w:r>
      <w:r w:rsidR="00140DF6">
        <w:rPr>
          <w:rFonts w:ascii="Times New Roman" w:hAnsi="Times New Roman" w:cs="Times New Roman"/>
          <w:sz w:val="28"/>
          <w:szCs w:val="28"/>
        </w:rPr>
        <w:t xml:space="preserve">, </w:t>
      </w:r>
      <w:r w:rsidR="00D8379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140DF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837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40DF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8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Коллегии Счётной палаты Российской Федерации от 29.03.2022 г. № 2ПК</w:t>
      </w:r>
      <w:r w:rsidR="0040309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со Стандартом внешнего государственного аудита (контроля) «Контроль реализации результатов контрольных и экспертно-аналитических мероприятий</w:t>
      </w:r>
      <w:r w:rsidR="00403093" w:rsidRPr="00403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03093" w:rsidRPr="00403093">
        <w:rPr>
          <w:rFonts w:ascii="Times New Roman" w:hAnsi="Times New Roman" w:cs="Times New Roman"/>
          <w:sz w:val="28"/>
          <w:szCs w:val="28"/>
        </w:rPr>
        <w:t>утвержденного постановлением Коллегии Счетной палаты Российской Федерации от 27 июля 2018 г. № 10ПК, в редакции от 24 декабря 2020 г. № 21ПК</w:t>
      </w:r>
      <w:r w:rsidR="00D83797" w:rsidRPr="00403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4FA8C8" w14:textId="6A764220" w:rsidR="00D83797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1.2. Целью Стандарта является установление общих правил и процедур обеспечения контроля реализации результатов контрольных и экспертно</w:t>
      </w:r>
      <w:r w:rsidR="00D83797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 xml:space="preserve">аналитических мероприятий, проведенных </w:t>
      </w:r>
      <w:r w:rsidR="00D83797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DD369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7700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D369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E7BD5">
        <w:rPr>
          <w:rFonts w:ascii="Times New Roman" w:hAnsi="Times New Roman" w:cs="Times New Roman"/>
          <w:sz w:val="28"/>
          <w:szCs w:val="28"/>
        </w:rPr>
        <w:t xml:space="preserve"> (далее – результаты проведенных мероприятий). </w:t>
      </w:r>
    </w:p>
    <w:p w14:paraId="27EFFC05" w14:textId="77777777" w:rsidR="00DD3699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1.3. Задачами Стандарта являются: </w:t>
      </w:r>
    </w:p>
    <w:p w14:paraId="5EDA281A" w14:textId="77777777" w:rsidR="00DD3699" w:rsidRDefault="006E7BD5" w:rsidP="00B9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определение правил и процедур контроля реализации результатов проведенных мероприятий; </w:t>
      </w:r>
    </w:p>
    <w:p w14:paraId="4DA629B3" w14:textId="77777777" w:rsidR="00DD3699" w:rsidRDefault="006E7BD5" w:rsidP="00B9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установление единого порядка организации и осуществления контроля реализации результатов проведенных мероприятий; </w:t>
      </w:r>
    </w:p>
    <w:p w14:paraId="0E39FC2E" w14:textId="36D7EE44" w:rsidR="00D83797" w:rsidRDefault="006E7BD5" w:rsidP="00B9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определение порядка оформления итогов контроля реализации результатов проведенных мероприятий. </w:t>
      </w:r>
    </w:p>
    <w:p w14:paraId="57820185" w14:textId="34A5FE4F" w:rsidR="00E5420E" w:rsidRDefault="006E7BD5" w:rsidP="00F374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DD3699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</w:t>
      </w:r>
      <w:r w:rsidR="00D83797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DD369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7700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D3699">
        <w:rPr>
          <w:rFonts w:ascii="Times New Roman" w:hAnsi="Times New Roman" w:cs="Times New Roman"/>
          <w:sz w:val="28"/>
          <w:szCs w:val="28"/>
        </w:rPr>
        <w:t xml:space="preserve"> </w:t>
      </w:r>
      <w:r w:rsidRPr="006E7BD5">
        <w:rPr>
          <w:rFonts w:ascii="Times New Roman" w:hAnsi="Times New Roman" w:cs="Times New Roman"/>
          <w:sz w:val="28"/>
          <w:szCs w:val="28"/>
        </w:rPr>
        <w:t>Ставропольского края (далее –</w:t>
      </w:r>
      <w:r w:rsidR="00DD3699">
        <w:rPr>
          <w:rFonts w:ascii="Times New Roman" w:hAnsi="Times New Roman" w:cs="Times New Roman"/>
          <w:sz w:val="28"/>
          <w:szCs w:val="28"/>
        </w:rPr>
        <w:t xml:space="preserve"> контрольно-счётная палата</w:t>
      </w:r>
      <w:r w:rsidRPr="006E7BD5">
        <w:rPr>
          <w:rFonts w:ascii="Times New Roman" w:hAnsi="Times New Roman" w:cs="Times New Roman"/>
          <w:sz w:val="28"/>
          <w:szCs w:val="28"/>
        </w:rPr>
        <w:t xml:space="preserve">) объектам контроля, органам </w:t>
      </w:r>
      <w:r w:rsidR="004E5C75">
        <w:rPr>
          <w:rFonts w:ascii="Times New Roman" w:hAnsi="Times New Roman" w:cs="Times New Roman"/>
          <w:sz w:val="28"/>
          <w:szCs w:val="28"/>
        </w:rPr>
        <w:t xml:space="preserve">местного самоуправления Георгиевского </w:t>
      </w:r>
      <w:r w:rsidR="0077008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E5C7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25BF0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Pr="006E7BD5">
        <w:rPr>
          <w:rFonts w:ascii="Times New Roman" w:hAnsi="Times New Roman" w:cs="Times New Roman"/>
          <w:sz w:val="28"/>
          <w:szCs w:val="28"/>
        </w:rPr>
        <w:t xml:space="preserve">, правоохранительным органам, иным органам и организациям (далее – документы, направленные </w:t>
      </w:r>
      <w:r w:rsidR="00E5420E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палатой). </w:t>
      </w:r>
    </w:p>
    <w:p w14:paraId="6FE591FC" w14:textId="49E87609" w:rsidR="00C841C3" w:rsidRDefault="006E7BD5" w:rsidP="004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Под реализацией результатов проведенных мероприятий понимаются итоги рассмотрения (исполнения) объектами контроля, органами</w:t>
      </w:r>
      <w:r w:rsidR="009103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E7BD5">
        <w:rPr>
          <w:rFonts w:ascii="Times New Roman" w:hAnsi="Times New Roman" w:cs="Times New Roman"/>
          <w:sz w:val="28"/>
          <w:szCs w:val="28"/>
        </w:rPr>
        <w:t xml:space="preserve">, правоохранительными органами, иными органами и организациями следующих документов, направленных </w:t>
      </w:r>
      <w:r w:rsidR="00C841C3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палатой по результатам проведенных мероприятий:</w:t>
      </w:r>
    </w:p>
    <w:p w14:paraId="085D2F97" w14:textId="25F8BA63" w:rsidR="00C841C3" w:rsidRDefault="006E7BD5" w:rsidP="004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 отчет (заключение) по результатам проведенного контрольного (экспертно-аналитического) мероприятия; </w:t>
      </w:r>
    </w:p>
    <w:p w14:paraId="73A05759" w14:textId="77777777" w:rsidR="00C841C3" w:rsidRDefault="006E7BD5" w:rsidP="004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представление; </w:t>
      </w:r>
    </w:p>
    <w:p w14:paraId="5AB01BEC" w14:textId="77777777" w:rsidR="00C841C3" w:rsidRDefault="006E7BD5" w:rsidP="004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предписание; </w:t>
      </w:r>
    </w:p>
    <w:p w14:paraId="7206E4DA" w14:textId="77777777" w:rsidR="00C841C3" w:rsidRDefault="006E7BD5" w:rsidP="004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информационное письмо; </w:t>
      </w:r>
    </w:p>
    <w:p w14:paraId="125D96A2" w14:textId="77777777" w:rsidR="00C841C3" w:rsidRDefault="006E7BD5" w:rsidP="004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обращение в правоохранительные органы</w:t>
      </w:r>
      <w:r w:rsidR="00C841C3">
        <w:rPr>
          <w:rFonts w:ascii="Times New Roman" w:hAnsi="Times New Roman" w:cs="Times New Roman"/>
          <w:sz w:val="28"/>
          <w:szCs w:val="28"/>
        </w:rPr>
        <w:t>;</w:t>
      </w:r>
    </w:p>
    <w:p w14:paraId="5C9DED38" w14:textId="77777777" w:rsidR="00595B9D" w:rsidRDefault="006E7BD5" w:rsidP="004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составленные уполномоченными должностными лицами </w:t>
      </w:r>
      <w:r w:rsidR="00C841C3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палаты, в случаях, установленных законодательством; </w:t>
      </w:r>
    </w:p>
    <w:p w14:paraId="08F42E6F" w14:textId="33659F52" w:rsidR="00595B9D" w:rsidRDefault="006E7BD5" w:rsidP="004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принуждения;</w:t>
      </w:r>
    </w:p>
    <w:p w14:paraId="15A6810C" w14:textId="63B1D798" w:rsidR="00F374D7" w:rsidRDefault="006E7BD5" w:rsidP="0050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иные документы. </w:t>
      </w:r>
    </w:p>
    <w:p w14:paraId="38A8D95B" w14:textId="77777777" w:rsidR="0050346F" w:rsidRDefault="0050346F" w:rsidP="0050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954CD" w14:textId="77EDC16B" w:rsidR="00F374D7" w:rsidRPr="0008052F" w:rsidRDefault="006E7BD5" w:rsidP="00752B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52F">
        <w:rPr>
          <w:rFonts w:ascii="Times New Roman" w:hAnsi="Times New Roman" w:cs="Times New Roman"/>
          <w:b/>
          <w:bCs/>
          <w:sz w:val="28"/>
          <w:szCs w:val="28"/>
        </w:rPr>
        <w:t>2. Цель, задачи и формы контроля реализации результатов проведенных мероприятий</w:t>
      </w:r>
    </w:p>
    <w:p w14:paraId="5B129C0D" w14:textId="77777777" w:rsidR="00F374D7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2.1. Контроль реализации результатов проведенных мероприятий включает в себя: </w:t>
      </w:r>
    </w:p>
    <w:p w14:paraId="5106CFE5" w14:textId="77777777" w:rsidR="00F374D7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анализ итогов рассмотрения представлений и исполнения предписаний;</w:t>
      </w:r>
    </w:p>
    <w:p w14:paraId="27644B57" w14:textId="77777777" w:rsidR="00F374D7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контроль соблюдения сроков рассмотрения представлений и предписаний, а также информирования </w:t>
      </w:r>
      <w:r w:rsidR="00F374D7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F374D7">
        <w:rPr>
          <w:rFonts w:ascii="Times New Roman" w:hAnsi="Times New Roman" w:cs="Times New Roman"/>
          <w:sz w:val="28"/>
          <w:szCs w:val="28"/>
        </w:rPr>
        <w:t>о</w:t>
      </w:r>
      <w:r w:rsidRPr="006E7BD5">
        <w:rPr>
          <w:rFonts w:ascii="Times New Roman" w:hAnsi="Times New Roman" w:cs="Times New Roman"/>
          <w:sz w:val="28"/>
          <w:szCs w:val="28"/>
        </w:rPr>
        <w:t xml:space="preserve"> принятых по представлениям и предписаниям решениях и мерах по их реализации, выполнения указанных решений и мер; </w:t>
      </w:r>
    </w:p>
    <w:p w14:paraId="78398AA6" w14:textId="77777777" w:rsidR="00C25BF0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анализ итогов рассмотрения </w:t>
      </w:r>
      <w:r w:rsidR="00C25BF0">
        <w:rPr>
          <w:rFonts w:ascii="Times New Roman" w:hAnsi="Times New Roman" w:cs="Times New Roman"/>
          <w:sz w:val="28"/>
          <w:szCs w:val="28"/>
        </w:rPr>
        <w:t xml:space="preserve">объектами контроля, </w:t>
      </w:r>
      <w:proofErr w:type="gramStart"/>
      <w:r w:rsidRPr="006E7BD5">
        <w:rPr>
          <w:rFonts w:ascii="Times New Roman" w:hAnsi="Times New Roman" w:cs="Times New Roman"/>
          <w:sz w:val="28"/>
          <w:szCs w:val="28"/>
        </w:rPr>
        <w:t xml:space="preserve">органами  </w:t>
      </w:r>
      <w:r w:rsidR="00C25BF0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C25BF0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6E7BD5">
        <w:rPr>
          <w:rFonts w:ascii="Times New Roman" w:hAnsi="Times New Roman" w:cs="Times New Roman"/>
          <w:sz w:val="28"/>
          <w:szCs w:val="28"/>
        </w:rPr>
        <w:t xml:space="preserve">заключений, аналитических и других документов по результатам проведенных мероприятий; </w:t>
      </w:r>
    </w:p>
    <w:p w14:paraId="63691842" w14:textId="6B353DF0" w:rsidR="00C25BF0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анализ итогов рассмотрения информационных писем; </w:t>
      </w:r>
    </w:p>
    <w:p w14:paraId="4AA04296" w14:textId="77777777" w:rsidR="00C25BF0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C25BF0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C25BF0">
        <w:rPr>
          <w:rFonts w:ascii="Times New Roman" w:hAnsi="Times New Roman" w:cs="Times New Roman"/>
          <w:sz w:val="28"/>
          <w:szCs w:val="28"/>
        </w:rPr>
        <w:t>;</w:t>
      </w:r>
    </w:p>
    <w:p w14:paraId="4326CC6C" w14:textId="77777777" w:rsidR="00FD59D6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анализ итогов рассмотрения протоколов об административных правонарушениях, составленных должностными лицами </w:t>
      </w:r>
      <w:r w:rsidR="00C25BF0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 и уведомлений о применении бюджетных мер принуждения; </w:t>
      </w:r>
    </w:p>
    <w:p w14:paraId="4B2ECC85" w14:textId="77777777" w:rsidR="00FD59D6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иные меры, направленные на обеспечение полноты и своевременности принятия мер по итогам проведенных </w:t>
      </w:r>
      <w:r w:rsidR="00FD59D6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палатой мероприятий. </w:t>
      </w:r>
    </w:p>
    <w:p w14:paraId="1146655F" w14:textId="39697B8B" w:rsidR="00752BB5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2.2. 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752BB5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онтрольно-счетную палату</w:t>
      </w:r>
      <w:r w:rsidR="00752BB5">
        <w:rPr>
          <w:rFonts w:ascii="Times New Roman" w:hAnsi="Times New Roman" w:cs="Times New Roman"/>
          <w:sz w:val="28"/>
          <w:szCs w:val="28"/>
        </w:rPr>
        <w:t>,</w:t>
      </w:r>
      <w:r w:rsidRPr="006E7BD5">
        <w:rPr>
          <w:rFonts w:ascii="Times New Roman" w:hAnsi="Times New Roman" w:cs="Times New Roman"/>
          <w:sz w:val="28"/>
          <w:szCs w:val="28"/>
        </w:rPr>
        <w:t xml:space="preserve"> эффективности ее контрольной и экспертно</w:t>
      </w:r>
      <w:r w:rsidR="00752BB5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>аналитической деятельности.</w:t>
      </w:r>
    </w:p>
    <w:p w14:paraId="67829969" w14:textId="77777777" w:rsidR="00752BB5" w:rsidRDefault="006E7BD5" w:rsidP="00F3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 Задачами контроля реализации результатов проведенных мероприятий являются: </w:t>
      </w:r>
    </w:p>
    <w:p w14:paraId="372DA1D8" w14:textId="77777777" w:rsidR="00C27729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и полного получения </w:t>
      </w:r>
      <w:r w:rsidR="00752BB5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</w:t>
      </w:r>
      <w:r w:rsidR="00752BB5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>счетной палатой информации о рассмотрении (исполнении) объектами контроля, органами</w:t>
      </w:r>
      <w:r w:rsidR="00752BB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E7BD5">
        <w:rPr>
          <w:rFonts w:ascii="Times New Roman" w:hAnsi="Times New Roman" w:cs="Times New Roman"/>
          <w:sz w:val="28"/>
          <w:szCs w:val="28"/>
        </w:rPr>
        <w:t xml:space="preserve">, правоохранительными органами, иными органами и организациями документов, направленных им </w:t>
      </w:r>
      <w:r w:rsidR="00752BB5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палатой по результатам проведенных мероприятий; </w:t>
      </w:r>
    </w:p>
    <w:p w14:paraId="1ABD4D55" w14:textId="77777777" w:rsidR="00C27729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определение результативности проведенных мероприятий;</w:t>
      </w:r>
    </w:p>
    <w:p w14:paraId="1CC14AF1" w14:textId="77777777" w:rsidR="00C27729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</w:t>
      </w:r>
      <w:r w:rsidR="00C27729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 </w:t>
      </w:r>
    </w:p>
    <w:p w14:paraId="204EF3AB" w14:textId="77777777" w:rsidR="00C27729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выявление резервов совершенствования контрольной и экспертно</w:t>
      </w:r>
      <w:r w:rsidR="00C27729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 xml:space="preserve">аналитической деятельности </w:t>
      </w:r>
      <w:r w:rsidR="00C27729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палаты, ее правового, организационного, методологического, информационного и иного обеспечения.</w:t>
      </w:r>
    </w:p>
    <w:p w14:paraId="23AC4B9F" w14:textId="77777777" w:rsidR="00C43FEF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 2.3. Контроль реализации результатов проведенных мероприятий организуют руководители контрольных и экспертно-аналитических мероприятий в соответствии с приказом </w:t>
      </w:r>
      <w:r w:rsidR="00C27729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C277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1E6CA" w14:textId="77777777" w:rsidR="00C43FEF" w:rsidRDefault="00C43FEF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.4. Контроль реализации результатов проведенных мероприятий осуществляется посредством: </w:t>
      </w:r>
    </w:p>
    <w:p w14:paraId="664D57FA" w14:textId="04A1B4A6" w:rsidR="00A64F96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анализа полученной информации и подтверждающих документов о решениях и мерах, принятых объектами контроля, органами</w:t>
      </w:r>
      <w:r w:rsidR="0070555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E7BD5">
        <w:rPr>
          <w:rFonts w:ascii="Times New Roman" w:hAnsi="Times New Roman" w:cs="Times New Roman"/>
          <w:sz w:val="28"/>
          <w:szCs w:val="28"/>
        </w:rPr>
        <w:t xml:space="preserve">, правоохранительными органами, иными органами и организациями по итогам рассмотрения документов </w:t>
      </w:r>
      <w:r w:rsidR="00705558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</w:t>
      </w:r>
      <w:r w:rsidR="00705558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 xml:space="preserve">счетной палаты по результатам проведенных мероприятий, по выполнению требований, предложений (рекомендаций) </w:t>
      </w:r>
      <w:r w:rsidR="00A64F96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14:paraId="1BAA9584" w14:textId="77777777" w:rsidR="00A64F96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мониторинга учета предложений (рекомендаций) </w:t>
      </w:r>
      <w:r w:rsidR="00A64F96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палаты при принятии нормативных правовых актов, внесения в них изменений;</w:t>
      </w:r>
    </w:p>
    <w:p w14:paraId="3779E060" w14:textId="77777777" w:rsidR="00A64F96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включения в программы контрольных мероприятий вопросов проверки реализации представлений (предписаний) </w:t>
      </w:r>
      <w:r w:rsidR="00A64F96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A64F96">
        <w:rPr>
          <w:rFonts w:ascii="Times New Roman" w:hAnsi="Times New Roman" w:cs="Times New Roman"/>
          <w:sz w:val="28"/>
          <w:szCs w:val="28"/>
        </w:rPr>
        <w:t>,</w:t>
      </w:r>
      <w:r w:rsidRPr="006E7BD5">
        <w:rPr>
          <w:rFonts w:ascii="Times New Roman" w:hAnsi="Times New Roman" w:cs="Times New Roman"/>
          <w:sz w:val="28"/>
          <w:szCs w:val="28"/>
        </w:rPr>
        <w:t xml:space="preserve"> направленных по результатам ранее проведенных мероприятий на данном объекте контроля; </w:t>
      </w:r>
    </w:p>
    <w:p w14:paraId="64C12E93" w14:textId="77777777" w:rsidR="00A64F96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проведения контрольных и экспертно-аналитических мероприятий по проверке реализации представлений (предписаний) </w:t>
      </w:r>
      <w:r w:rsidR="00A64F96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палаты; </w:t>
      </w:r>
    </w:p>
    <w:p w14:paraId="3F757D76" w14:textId="712C9FCF" w:rsidR="00A64F96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иными способами, установленными </w:t>
      </w:r>
      <w:r w:rsidR="00A64F96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палатой.</w:t>
      </w:r>
    </w:p>
    <w:p w14:paraId="6BF5A634" w14:textId="2438FAB5" w:rsidR="000C1A14" w:rsidRPr="000C1A14" w:rsidRDefault="000C1A14" w:rsidP="000C1A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0C1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C1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об итогах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реализации результатов проведённых мероприятий </w:t>
      </w:r>
      <w:r w:rsidRPr="000C1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отражается специалистом, уполномоченным на занесение информации о результатах мероприятий в утвержденные контрольно-счётной палатой формы документов (дале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– о</w:t>
      </w:r>
      <w:r w:rsidRPr="000C1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тветственный сотрудник). Формы документов установлены приложениями № 1-</w:t>
      </w:r>
      <w:r w:rsidR="003F20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0C1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Стандарту.</w:t>
      </w:r>
    </w:p>
    <w:p w14:paraId="5D1C475D" w14:textId="77777777" w:rsidR="00A64F96" w:rsidRDefault="00A64F96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304D6" w14:textId="2C002112" w:rsidR="00A64F96" w:rsidRPr="0008052F" w:rsidRDefault="0002274E" w:rsidP="00022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E7BD5"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Реализация представлений и предписаний</w:t>
      </w:r>
    </w:p>
    <w:p w14:paraId="1C01809D" w14:textId="77777777" w:rsidR="0050346F" w:rsidRPr="00513198" w:rsidRDefault="0050346F" w:rsidP="000227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DBB7D" w14:textId="65B6264A" w:rsidR="00DE0DC3" w:rsidRPr="00513198" w:rsidRDefault="0002274E" w:rsidP="00DE0D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E7BD5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DE0DC3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реализацией представлений и предписаний контрольно-счётной палаты осуществляют лица,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14:paraId="302515C5" w14:textId="0B5D255D" w:rsidR="00A64F96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реализации представлений и предписаний</w:t>
      </w:r>
      <w:r w:rsidR="00A64F96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</w:t>
      </w:r>
      <w:r w:rsidR="00A64F96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>счетной палаты включает в себя следующие процедуры:</w:t>
      </w:r>
    </w:p>
    <w:p w14:paraId="7E302657" w14:textId="77777777" w:rsidR="00A64F96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постановка представлений и предписаний </w:t>
      </w:r>
      <w:r w:rsidR="00A64F96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 на контроль (с указанием сроков контроля); </w:t>
      </w:r>
    </w:p>
    <w:p w14:paraId="78C54B4B" w14:textId="77777777" w:rsidR="000029ED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анализ хода и результатов реализации представлений и предписаний </w:t>
      </w:r>
      <w:r w:rsidR="000029ED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 (по истечении установленного срока); </w:t>
      </w:r>
    </w:p>
    <w:p w14:paraId="6B86B33D" w14:textId="0E655CC1" w:rsidR="00AB6CBD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принятие мер в случаях неисполнения представлений и предписаний </w:t>
      </w:r>
      <w:r w:rsidR="000029ED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палаты, установленных </w:t>
      </w:r>
      <w:r w:rsidR="00AB6CBD" w:rsidRPr="00AB6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кодексом Российской Федерации, Законом №6-ФЗ Законом Ставропольского края от 10.04.2008 г. № 20-кз «Об административных правонарушениях в Ставропольском крае» и статьей 19.5 </w:t>
      </w:r>
      <w:r w:rsidRPr="00AB6CBD">
        <w:rPr>
          <w:rFonts w:ascii="Times New Roman" w:hAnsi="Times New Roman" w:cs="Times New Roman"/>
          <w:color w:val="000000" w:themeColor="text1"/>
          <w:sz w:val="28"/>
          <w:szCs w:val="28"/>
        </w:rPr>
        <w:t>Код</w:t>
      </w:r>
      <w:r w:rsidRPr="006E7BD5">
        <w:rPr>
          <w:rFonts w:ascii="Times New Roman" w:hAnsi="Times New Roman" w:cs="Times New Roman"/>
          <w:sz w:val="28"/>
          <w:szCs w:val="28"/>
        </w:rPr>
        <w:t xml:space="preserve">екса Российской Федерации об административных правонарушениях; </w:t>
      </w:r>
    </w:p>
    <w:p w14:paraId="3063F3A1" w14:textId="2DF4A7C9" w:rsidR="0043631B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снятие представлений и (или) предписаний </w:t>
      </w:r>
      <w:r w:rsidR="00AB6CBD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844C94">
        <w:rPr>
          <w:rFonts w:ascii="Times New Roman" w:hAnsi="Times New Roman" w:cs="Times New Roman"/>
          <w:sz w:val="28"/>
          <w:szCs w:val="28"/>
        </w:rPr>
        <w:t>с</w:t>
      </w:r>
      <w:r w:rsidRPr="006E7BD5">
        <w:rPr>
          <w:rFonts w:ascii="Times New Roman" w:hAnsi="Times New Roman" w:cs="Times New Roman"/>
          <w:sz w:val="28"/>
          <w:szCs w:val="28"/>
        </w:rPr>
        <w:t xml:space="preserve"> контроля в связи с их реализацией или принятием исчерпывающего комплекса мер.</w:t>
      </w:r>
    </w:p>
    <w:p w14:paraId="2AA9803D" w14:textId="6B7668DC" w:rsidR="00844C94" w:rsidRDefault="0002274E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.2. Постановка представлений и предписаний </w:t>
      </w:r>
      <w:r w:rsidR="00844C94">
        <w:rPr>
          <w:rFonts w:ascii="Times New Roman" w:hAnsi="Times New Roman" w:cs="Times New Roman"/>
          <w:sz w:val="28"/>
          <w:szCs w:val="28"/>
        </w:rPr>
        <w:t>к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 на контроль осуществляется после принятия решения об их направлении. </w:t>
      </w:r>
    </w:p>
    <w:p w14:paraId="532F12E7" w14:textId="2D046373" w:rsidR="00844C94" w:rsidRDefault="0002274E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.3. Анализ результатов реализации представлений и предписаний осуществляется путем: </w:t>
      </w:r>
    </w:p>
    <w:p w14:paraId="40A08F81" w14:textId="77777777" w:rsidR="00844C94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текущего контроля реализации представлений и предписаний, осуществляемого путем изучения и анализа полученной от объектов </w:t>
      </w:r>
      <w:proofErr w:type="gramStart"/>
      <w:r w:rsidRPr="006E7BD5">
        <w:rPr>
          <w:rFonts w:ascii="Times New Roman" w:hAnsi="Times New Roman" w:cs="Times New Roman"/>
          <w:sz w:val="28"/>
          <w:szCs w:val="28"/>
        </w:rPr>
        <w:t>контроля  информации</w:t>
      </w:r>
      <w:proofErr w:type="gramEnd"/>
      <w:r w:rsidRPr="006E7BD5">
        <w:rPr>
          <w:rFonts w:ascii="Times New Roman" w:hAnsi="Times New Roman" w:cs="Times New Roman"/>
          <w:sz w:val="28"/>
          <w:szCs w:val="28"/>
        </w:rPr>
        <w:t xml:space="preserve"> и подтверждающих документов о ходе и результатах реализации представлений и предписаний; </w:t>
      </w:r>
    </w:p>
    <w:p w14:paraId="2DE4BC06" w14:textId="77777777" w:rsidR="00844C94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>проведения контрольных мероприятий, предметом или одним из вопросов которых является реализация ранее направленных представлений и предписаний.</w:t>
      </w:r>
    </w:p>
    <w:p w14:paraId="1E80C5AC" w14:textId="5CDE9068" w:rsidR="00844C94" w:rsidRDefault="0002274E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.4. Текущий контроль реализации представлений и предписаний включает в себя осуществление анализа своевременности информирования </w:t>
      </w:r>
      <w:r w:rsidR="00844C94">
        <w:rPr>
          <w:rFonts w:ascii="Times New Roman" w:hAnsi="Times New Roman" w:cs="Times New Roman"/>
          <w:sz w:val="28"/>
          <w:szCs w:val="28"/>
        </w:rPr>
        <w:t>к</w:t>
      </w:r>
      <w:r w:rsidR="006E7BD5" w:rsidRPr="006E7BD5">
        <w:rPr>
          <w:rFonts w:ascii="Times New Roman" w:hAnsi="Times New Roman" w:cs="Times New Roman"/>
          <w:sz w:val="28"/>
          <w:szCs w:val="28"/>
        </w:rPr>
        <w:t>онтрольно-счетной палаты о принятых по представлениям и предписаниям решениях и полноты мер по их реализации.</w:t>
      </w:r>
    </w:p>
    <w:p w14:paraId="67A2D98B" w14:textId="77777777" w:rsidR="00874BDF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</w:t>
      </w:r>
      <w:r w:rsidR="00874BDF">
        <w:rPr>
          <w:rFonts w:ascii="Times New Roman" w:hAnsi="Times New Roman" w:cs="Times New Roman"/>
          <w:sz w:val="28"/>
          <w:szCs w:val="28"/>
        </w:rPr>
        <w:t>кон</w:t>
      </w:r>
      <w:r w:rsidRPr="006E7BD5">
        <w:rPr>
          <w:rFonts w:ascii="Times New Roman" w:hAnsi="Times New Roman" w:cs="Times New Roman"/>
          <w:sz w:val="28"/>
          <w:szCs w:val="28"/>
        </w:rPr>
        <w:t xml:space="preserve">трольно-счетной палаты со сроками, указанными в представлениях и предписаниях (определяются по входящей дате документов о результатах реализации представлений (предписаний) или датой почтового отправления на конверте). </w:t>
      </w:r>
    </w:p>
    <w:p w14:paraId="7677A932" w14:textId="77777777" w:rsidR="00874BDF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Контроль полноты рассмотрения и выполнения объектами контроля требований и предложений, содержащихся в представлениях и предписаниях, включает в себя анализ: </w:t>
      </w:r>
    </w:p>
    <w:p w14:paraId="1A32EAE7" w14:textId="77777777" w:rsidR="00874BDF" w:rsidRPr="00513198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соответствия решений и мер, принятых объектами контроля, содержанию требований и предложений, указанных в представлениях и 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предписаниях; </w:t>
      </w:r>
    </w:p>
    <w:p w14:paraId="7043BB63" w14:textId="77777777" w:rsidR="00823AF2" w:rsidRPr="00513198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 невыполнения требований и предложений, содержащихся в представлениях и предписаниях. </w:t>
      </w:r>
    </w:p>
    <w:p w14:paraId="51989C0B" w14:textId="63E90860" w:rsidR="00823AF2" w:rsidRPr="00513198" w:rsidRDefault="006E7BD5" w:rsidP="00503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текущего контроля реализации представлений (предписаний), объектов контроля может быть запрошена дополнительная информация или документация о ходе и результатах реализации представлений (предписаний) </w:t>
      </w:r>
      <w:r w:rsidR="00823AF2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палаты. </w:t>
      </w:r>
    </w:p>
    <w:p w14:paraId="381E9A26" w14:textId="1DF2CA31" w:rsidR="00B5739F" w:rsidRPr="00513198" w:rsidRDefault="0002274E" w:rsidP="00503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B5739F"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лица, ответственные за проведение контрольных и экспертно-аналитических мероприятий, не позднее 15 рабочих дней со дня истечения срока выполнения представления (предписания) направляют председателю контрольно-счётной палаты служебную записку с предложениями:</w:t>
      </w:r>
    </w:p>
    <w:p w14:paraId="090C78ED" w14:textId="77777777" w:rsidR="00B5739F" w:rsidRPr="00513198" w:rsidRDefault="00B5739F" w:rsidP="0050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продлении срока выполнения представления (предписания) контрольно-счётной палаты и продлении срока контроля за выполнением представления (предписания) контрольно-счётной палаты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. Срок выполнения представления (предписания) может быть продлен по решению контрольно-счетной палаты, но не более одного раза;</w:t>
      </w:r>
    </w:p>
    <w:p w14:paraId="3E87DCC3" w14:textId="77777777" w:rsidR="00B5739F" w:rsidRPr="00513198" w:rsidRDefault="00B5739F" w:rsidP="0050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направлении руководителям объектов контроля обязательных для выполнения предписаний контрольно-счётной палаты в случаях невыполнения представлений контрольно-счётной палаты (отдельных требований (пунктов);</w:t>
      </w:r>
    </w:p>
    <w:p w14:paraId="7D2CF54F" w14:textId="77777777" w:rsidR="00B5739F" w:rsidRPr="00513198" w:rsidRDefault="00B5739F" w:rsidP="0050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контрольного мероприятия по проверке выполнения представления (предписания) контрольно-счётной палаты;</w:t>
      </w:r>
    </w:p>
    <w:p w14:paraId="40CBDB0C" w14:textId="77777777" w:rsidR="00B5739F" w:rsidRPr="00513198" w:rsidRDefault="00B5739F" w:rsidP="0050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применении к 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лицам и (или) юридическим лицам (объектам контроля) мер ответственности в соответствии с действующим законодательством </w:t>
      </w: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неисполнение или ненадлежащее исполнение представления (предписания);</w:t>
      </w:r>
    </w:p>
    <w:p w14:paraId="679F453B" w14:textId="50704B47" w:rsidR="00B5739F" w:rsidRPr="00513198" w:rsidRDefault="00B5739F" w:rsidP="0050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снятии с контроля представления (предписания).</w:t>
      </w:r>
    </w:p>
    <w:p w14:paraId="77715A3B" w14:textId="77777777" w:rsidR="00AC5A09" w:rsidRPr="00513198" w:rsidRDefault="00AC5A09" w:rsidP="005034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3198">
        <w:rPr>
          <w:color w:val="000000" w:themeColor="text1"/>
          <w:sz w:val="28"/>
          <w:szCs w:val="28"/>
          <w:shd w:val="clear" w:color="auto" w:fill="FFFFFF"/>
        </w:rPr>
        <w:t>По итогам рассмотрения служебной записки председатель контрольно-счётной палаты принимает решение.</w:t>
      </w:r>
    </w:p>
    <w:p w14:paraId="37045A02" w14:textId="730213A0" w:rsidR="00823AF2" w:rsidRPr="00513198" w:rsidRDefault="0002274E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E7BD5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E7BD5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 </w:t>
      </w:r>
    </w:p>
    <w:p w14:paraId="2DBBAF0B" w14:textId="77777777" w:rsidR="00823AF2" w:rsidRPr="00513198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 </w:t>
      </w:r>
    </w:p>
    <w:p w14:paraId="1346B713" w14:textId="77777777" w:rsidR="00823AF2" w:rsidRPr="00513198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от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 </w:t>
      </w:r>
    </w:p>
    <w:p w14:paraId="0A53F39E" w14:textId="3613E061" w:rsidR="00823AF2" w:rsidRPr="00513198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по результатам текущего контроля реализации представлений (предписаний) </w:t>
      </w:r>
      <w:r w:rsidR="00823AF2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онтрольно-счетной палаты информации о неэффективности или низкой результативности мер по реализации представлений (предписаний), принятых объектами контроля.</w:t>
      </w:r>
    </w:p>
    <w:p w14:paraId="4625AE25" w14:textId="77777777" w:rsidR="00AC5A09" w:rsidRPr="00513198" w:rsidRDefault="00AC5A09" w:rsidP="00AC5A0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контрольных мероприятий по проверке выполнения представлений контрольно-счётной палаты получаются фактические данные о выполнении объектами аудита (контроля) требований, содержащихся в представлениях контрольно-счётной палаты, которые отражаются в актах по результатам проведенных мероприятий.</w:t>
      </w:r>
    </w:p>
    <w:p w14:paraId="2E96A0D4" w14:textId="77777777" w:rsidR="00AC5A09" w:rsidRPr="00513198" w:rsidRDefault="00AC5A09" w:rsidP="00AC5A0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полученных фактических данных осуществляется анализ результатов выполнения представлений контрольно-счётной палаты, формируются выводы о своевременности, полноте и результативности выполнения требований, содержащихся в представлениях контрольно-счётной палаты, возможных причинах их невыполнения, неполного и (или) несвоевременного выполнения (в необходимых случаях). Указанные выводы и соответствующие предложения отражаются в отчетах, подготовленных по результатам контрольных мероприятий.</w:t>
      </w:r>
    </w:p>
    <w:p w14:paraId="63746F48" w14:textId="4FCBEEDA" w:rsidR="00823AF2" w:rsidRPr="002F5F1F" w:rsidRDefault="006E7BD5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Планирование, подготовка и проведение 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контрольных мероприятий, а также оформление их результатов осуществляется в порядке, установленном </w:t>
      </w:r>
      <w:r w:rsidR="00AC5A09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стандартами </w:t>
      </w:r>
      <w:r w:rsidR="00823AF2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онтрольно-счетной палат</w:t>
      </w:r>
      <w:r w:rsidR="00AC5A09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E4527D" w14:textId="59AD500E" w:rsidR="00A47AA9" w:rsidRPr="002F5F1F" w:rsidRDefault="0002274E" w:rsidP="00C2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изменения обстоятельств, послуживших основанием для направления представления (предписания), может быть принято решение об отмене представления (предписания) </w:t>
      </w:r>
      <w:proofErr w:type="gramStart"/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62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162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162F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него</w:t>
      </w:r>
      <w:r w:rsidR="00A47AA9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</w:t>
      </w:r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BB9635" w14:textId="0D285CF5" w:rsidR="00A47AA9" w:rsidRPr="002F5F1F" w:rsidRDefault="0002274E" w:rsidP="00A47A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неисполнения или ненадлежащего исполнения предписаний </w:t>
      </w:r>
      <w:r w:rsidR="00A47AA9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онтрольно-счетной палаты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законодательством.</w:t>
      </w:r>
    </w:p>
    <w:p w14:paraId="38949380" w14:textId="7A5EAC5E" w:rsidR="0016380B" w:rsidRPr="002F5F1F" w:rsidRDefault="0002274E" w:rsidP="00163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Сроком завершения контроля представления (предписания) является дата принятия </w:t>
      </w:r>
      <w:r w:rsidR="00AC5A09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контрольно-счётной палаты </w:t>
      </w:r>
      <w:r w:rsidR="006E7BD5"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снятии его с контроля. </w:t>
      </w:r>
    </w:p>
    <w:p w14:paraId="039490E7" w14:textId="5B48FAD2" w:rsidR="002F5F1F" w:rsidRPr="002F5F1F" w:rsidRDefault="002F5F1F" w:rsidP="002F5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об итогах реализации представлений и предписаний отражается ответственным сотрудником в Таблице № 1 «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итогов ВМФК» (прило</w:t>
      </w:r>
      <w:r w:rsidRPr="002F5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жение № 1 к Стандарту).</w:t>
      </w:r>
    </w:p>
    <w:p w14:paraId="1D077FC5" w14:textId="77777777" w:rsidR="000C1A14" w:rsidRPr="002F5F1F" w:rsidRDefault="000C1A14" w:rsidP="00163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485742" w14:textId="26F2A39F" w:rsidR="002D7C17" w:rsidRPr="0008052F" w:rsidRDefault="002D7C17" w:rsidP="000C1A1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Контроль за реализацией предложений (рекомендаций) контрольно-счётной палаты</w:t>
      </w:r>
    </w:p>
    <w:p w14:paraId="73A6A1D3" w14:textId="77777777" w:rsidR="0050346F" w:rsidRPr="00513198" w:rsidRDefault="0050346F" w:rsidP="000C1A1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8373F" w14:textId="63DADB23" w:rsidR="002D7C17" w:rsidRPr="00513198" w:rsidRDefault="000C1A14" w:rsidP="002D7C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2D7C17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реализацией предложений (рекомендаций) контрольно-счётной палаты осуществля</w:t>
      </w:r>
      <w:r w:rsidR="00DE0DC3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2D7C17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14:paraId="097C558A" w14:textId="77777777" w:rsidR="002D7C17" w:rsidRPr="00513198" w:rsidRDefault="002D7C17" w:rsidP="002D7C1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13198">
        <w:rPr>
          <w:color w:val="000000" w:themeColor="text1"/>
          <w:sz w:val="28"/>
          <w:szCs w:val="28"/>
        </w:rPr>
        <w:t>Контроль реализации предложений (рекомендаций), содержащихся в информационных письмах контрольно-счётной палаты, состоит в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14:paraId="01EA46F5" w14:textId="77777777" w:rsidR="002D7C17" w:rsidRPr="00513198" w:rsidRDefault="002D7C17" w:rsidP="002D7C1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13198">
        <w:rPr>
          <w:color w:val="000000" w:themeColor="text1"/>
          <w:sz w:val="28"/>
          <w:szCs w:val="28"/>
        </w:rPr>
        <w:t>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14:paraId="13B0E4D9" w14:textId="77777777" w:rsidR="002D7C17" w:rsidRPr="00513198" w:rsidRDefault="002D7C17" w:rsidP="002D7C1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13198">
        <w:rPr>
          <w:color w:val="000000" w:themeColor="text1"/>
          <w:sz w:val="28"/>
          <w:szCs w:val="28"/>
        </w:rPr>
        <w:t>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14:paraId="04480306" w14:textId="77777777" w:rsidR="002D7C17" w:rsidRPr="00513198" w:rsidRDefault="002D7C17" w:rsidP="002D7C1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13198">
        <w:rPr>
          <w:color w:val="000000" w:themeColor="text1"/>
          <w:sz w:val="28"/>
          <w:szCs w:val="28"/>
        </w:rPr>
        <w:t>определение причин того, что предложения (рекомендации) не были рассмотрены и (или) не были реализованы.</w:t>
      </w:r>
    </w:p>
    <w:p w14:paraId="59A8AB69" w14:textId="657D7F7F" w:rsidR="002D7C17" w:rsidRPr="00513198" w:rsidRDefault="000C1A14" w:rsidP="002D7C1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3198">
        <w:rPr>
          <w:color w:val="000000" w:themeColor="text1"/>
          <w:sz w:val="28"/>
          <w:szCs w:val="28"/>
          <w:shd w:val="clear" w:color="auto" w:fill="FFFFFF"/>
        </w:rPr>
        <w:t xml:space="preserve">4.2. </w:t>
      </w:r>
      <w:r w:rsidR="002D7C17" w:rsidRPr="00513198">
        <w:rPr>
          <w:color w:val="000000" w:themeColor="text1"/>
          <w:sz w:val="28"/>
          <w:szCs w:val="28"/>
          <w:shd w:val="clear" w:color="auto" w:fill="FFFFFF"/>
        </w:rPr>
        <w:t>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 </w:t>
      </w:r>
      <w:r w:rsidR="002D7C17" w:rsidRPr="00513198">
        <w:rPr>
          <w:color w:val="000000" w:themeColor="text1"/>
          <w:sz w:val="28"/>
          <w:szCs w:val="28"/>
        </w:rPr>
        <w:t>документом</w:t>
      </w:r>
      <w:r w:rsidR="002D7C17" w:rsidRPr="00513198">
        <w:rPr>
          <w:color w:val="000000" w:themeColor="text1"/>
          <w:sz w:val="28"/>
          <w:szCs w:val="28"/>
          <w:shd w:val="clear" w:color="auto" w:fill="FFFFFF"/>
        </w:rPr>
        <w:t>. В случае необходимости председателем контрольно-счетной палаты может быть принято решение о подтверждении достоверности информации о реализации предложений (рекомендаций).</w:t>
      </w:r>
    </w:p>
    <w:p w14:paraId="741600AF" w14:textId="22034D13" w:rsidR="002D7C17" w:rsidRPr="00513198" w:rsidRDefault="000C1A14" w:rsidP="002D7C1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13198">
        <w:rPr>
          <w:color w:val="000000" w:themeColor="text1"/>
          <w:sz w:val="28"/>
          <w:szCs w:val="28"/>
          <w:shd w:val="clear" w:color="auto" w:fill="FFFFFF"/>
        </w:rPr>
        <w:t xml:space="preserve">4.3. </w:t>
      </w:r>
      <w:r w:rsidR="002D7C17" w:rsidRPr="00513198">
        <w:rPr>
          <w:color w:val="000000" w:themeColor="text1"/>
          <w:sz w:val="28"/>
          <w:szCs w:val="28"/>
          <w:shd w:val="clear" w:color="auto" w:fill="FFFFFF"/>
        </w:rPr>
        <w:t>Должностные лица</w:t>
      </w:r>
      <w:r w:rsidR="002D7C17" w:rsidRPr="0008052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2D7C17" w:rsidRPr="0008052F">
        <w:rPr>
          <w:sz w:val="28"/>
          <w:szCs w:val="28"/>
          <w:shd w:val="clear" w:color="auto" w:fill="FFFFFF"/>
        </w:rPr>
        <w:t xml:space="preserve">ответственные за проведение контрольных </w:t>
      </w:r>
      <w:r w:rsidR="00C61BBD" w:rsidRPr="0008052F">
        <w:rPr>
          <w:sz w:val="28"/>
          <w:szCs w:val="28"/>
          <w:shd w:val="clear" w:color="auto" w:fill="FFFFFF"/>
        </w:rPr>
        <w:t xml:space="preserve">и экспертно-аналитических </w:t>
      </w:r>
      <w:r w:rsidR="002D7C17" w:rsidRPr="0008052F">
        <w:rPr>
          <w:sz w:val="28"/>
          <w:szCs w:val="28"/>
          <w:shd w:val="clear" w:color="auto" w:fill="FFFFFF"/>
        </w:rPr>
        <w:t xml:space="preserve">мероприятий, </w:t>
      </w:r>
      <w:r w:rsidR="002D7C17" w:rsidRPr="0008052F">
        <w:rPr>
          <w:sz w:val="28"/>
          <w:szCs w:val="28"/>
        </w:rPr>
        <w:t xml:space="preserve">не позднее 15 рабочих дней со дня истечения рекомендованного срока реализации предложений (рекомендаций) направляют председателю </w:t>
      </w:r>
      <w:r w:rsidR="002D7C17" w:rsidRPr="0008052F">
        <w:rPr>
          <w:color w:val="000000" w:themeColor="text1"/>
          <w:sz w:val="28"/>
          <w:szCs w:val="28"/>
        </w:rPr>
        <w:t>контрольно-счётной палаты служебную записку с предложениями:</w:t>
      </w:r>
    </w:p>
    <w:p w14:paraId="0B253C07" w14:textId="77777777" w:rsidR="002D7C17" w:rsidRPr="00513198" w:rsidRDefault="002D7C17" w:rsidP="002D7C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снятии с контроля реализованных предложений (рекомендаций) с письменным обоснованием целесообразности снятия с контроля;</w:t>
      </w:r>
    </w:p>
    <w:p w14:paraId="2E7C9529" w14:textId="77777777" w:rsidR="002D7C17" w:rsidRPr="00513198" w:rsidRDefault="002D7C17" w:rsidP="002D7C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признании предложений (рекомендаций) неактуальными с письменным обоснованием целесообразности снятия с контроля;</w:t>
      </w:r>
    </w:p>
    <w:p w14:paraId="7C731DB5" w14:textId="77777777" w:rsidR="002D7C17" w:rsidRPr="00513198" w:rsidRDefault="002D7C17" w:rsidP="002D7C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оставлении реализации предложения (рекомендации) на контроле с обоснованием причин;</w:t>
      </w:r>
    </w:p>
    <w:p w14:paraId="6747A475" w14:textId="77777777" w:rsidR="002D7C17" w:rsidRPr="00513198" w:rsidRDefault="002D7C17" w:rsidP="002D7C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переносе срока реализации предложений (рекомендаций) с обоснованием причин;</w:t>
      </w:r>
    </w:p>
    <w:p w14:paraId="427D1883" w14:textId="61BD31FD" w:rsidR="002D7C17" w:rsidRPr="00513198" w:rsidRDefault="002D7C17" w:rsidP="002D7C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принятии контрольно-счётной палатой дополнительных мер, направленных на выяснение причин </w:t>
      </w:r>
      <w:proofErr w:type="spellStart"/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нереализации</w:t>
      </w:r>
      <w:proofErr w:type="spellEnd"/>
      <w:r w:rsidRPr="0051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неполной реализации предложений (рекомендаций), оставленных на контроле.</w:t>
      </w:r>
    </w:p>
    <w:p w14:paraId="3233B2EB" w14:textId="29EE4EB9" w:rsidR="001B0607" w:rsidRPr="00513198" w:rsidRDefault="001B0607" w:rsidP="001B060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" w:name="_Hlk100587934"/>
      <w:r w:rsidRPr="00513198">
        <w:rPr>
          <w:color w:val="000000" w:themeColor="text1"/>
          <w:sz w:val="28"/>
          <w:szCs w:val="28"/>
          <w:shd w:val="clear" w:color="auto" w:fill="FFFFFF"/>
        </w:rPr>
        <w:t>По итогам рассмотрения служебной записки председатель контрольно-счётной палаты принимает решение</w:t>
      </w:r>
      <w:bookmarkEnd w:id="1"/>
      <w:r w:rsidRPr="0051319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1248D72" w14:textId="7FA139FE" w:rsidR="00513198" w:rsidRPr="00513198" w:rsidRDefault="00513198" w:rsidP="00513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Контрольно-счетная палата проводит анализ выполнения </w:t>
      </w:r>
      <w:r w:rsidRPr="005A6062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50346F" w:rsidRPr="005A6062">
        <w:rPr>
          <w:rFonts w:ascii="Times New Roman" w:hAnsi="Times New Roman" w:cs="Times New Roman"/>
          <w:sz w:val="28"/>
          <w:szCs w:val="28"/>
        </w:rPr>
        <w:t>(</w:t>
      </w:r>
      <w:r w:rsidRPr="005A6062">
        <w:rPr>
          <w:rFonts w:ascii="Times New Roman" w:hAnsi="Times New Roman" w:cs="Times New Roman"/>
          <w:sz w:val="28"/>
          <w:szCs w:val="28"/>
        </w:rPr>
        <w:t>решений и мер по их реализации</w:t>
      </w:r>
      <w:r w:rsidR="0050346F" w:rsidRPr="005A6062">
        <w:rPr>
          <w:rFonts w:ascii="Times New Roman" w:hAnsi="Times New Roman" w:cs="Times New Roman"/>
          <w:sz w:val="28"/>
          <w:szCs w:val="28"/>
        </w:rPr>
        <w:t>)</w:t>
      </w:r>
      <w:r w:rsidRPr="005A6062">
        <w:rPr>
          <w:rFonts w:ascii="Times New Roman" w:hAnsi="Times New Roman" w:cs="Times New Roman"/>
          <w:sz w:val="28"/>
          <w:szCs w:val="28"/>
        </w:rPr>
        <w:t xml:space="preserve">, принятых по итогам 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на заседаниях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="007700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заключений, аналитических и других документов контрольно-счетной палаты по результатам проведенных мероприятий, а также по итогам рассмотрения представленных контрольно-счетной палатой предложений (рекомендаций) по совершенствованию бюджетного законодательства, организации бюджетного процесса. </w:t>
      </w:r>
    </w:p>
    <w:p w14:paraId="542224AB" w14:textId="0631715B" w:rsidR="002D7C17" w:rsidRPr="00513198" w:rsidRDefault="000C1A14" w:rsidP="00513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513198" w:rsidRPr="00513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513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D7C17" w:rsidRPr="00513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об итогах рассмотрения предложений (рекомендаций) контрольно-счётной палаты отражается ответственным сотрудником контрольно-счётной палаты в </w:t>
      </w:r>
      <w:bookmarkStart w:id="2" w:name="_Hlk100744583"/>
      <w:r w:rsidR="002D7C17" w:rsidRPr="00513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Таблице № 1 «</w:t>
      </w:r>
      <w:r w:rsidR="002D7C17" w:rsidRPr="0051319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итогов ВМФК».</w:t>
      </w:r>
      <w:bookmarkEnd w:id="2"/>
    </w:p>
    <w:p w14:paraId="40A1A6FD" w14:textId="77777777" w:rsidR="00C716E5" w:rsidRDefault="00C716E5" w:rsidP="00A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DD87C" w14:textId="19CE656B" w:rsidR="00D52805" w:rsidRPr="0008052F" w:rsidRDefault="00A1722F" w:rsidP="004969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6E7BD5"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D52805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Анализ </w:t>
      </w:r>
      <w:r w:rsidR="00423FD9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</w:t>
      </w:r>
      <w:r w:rsidR="00D52805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обращений и информаций </w:t>
      </w:r>
      <w:r w:rsidR="00C61BBD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результатах проведенных </w:t>
      </w:r>
      <w:r w:rsidR="00D52805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мероприятий</w:t>
      </w:r>
      <w:r w:rsidR="004C1AC1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н</w:t>
      </w:r>
      <w:r w:rsidR="00D52805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аправленных </w:t>
      </w:r>
      <w:r w:rsidR="004C1AC1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контрольно-счётной палатой </w:t>
      </w:r>
      <w:r w:rsidR="00D52805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правоохранительные органы</w:t>
      </w:r>
      <w:r w:rsidR="00326248" w:rsidRPr="00080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органы прокуратуры</w:t>
      </w:r>
    </w:p>
    <w:p w14:paraId="57A67276" w14:textId="50BF8F0E" w:rsidR="00326248" w:rsidRDefault="006E7BD5" w:rsidP="00A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 </w:t>
      </w:r>
      <w:r w:rsidR="00A1722F">
        <w:rPr>
          <w:rFonts w:ascii="Times New Roman" w:hAnsi="Times New Roman" w:cs="Times New Roman"/>
          <w:sz w:val="28"/>
          <w:szCs w:val="28"/>
        </w:rPr>
        <w:t>5</w:t>
      </w:r>
      <w:r w:rsidRPr="006E7BD5">
        <w:rPr>
          <w:rFonts w:ascii="Times New Roman" w:hAnsi="Times New Roman" w:cs="Times New Roman"/>
          <w:sz w:val="28"/>
          <w:szCs w:val="28"/>
        </w:rPr>
        <w:t xml:space="preserve">.1. По итогам рассмотрения правоохранительными органами материалов контрольных мероприятий, направленных в их адрес </w:t>
      </w:r>
      <w:r w:rsidR="004C1AC1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палатой, проводится анализ принятых ими мер по выявленным </w:t>
      </w:r>
      <w:r w:rsidR="00326248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326248">
        <w:rPr>
          <w:rFonts w:ascii="Times New Roman" w:hAnsi="Times New Roman" w:cs="Times New Roman"/>
          <w:sz w:val="28"/>
          <w:szCs w:val="28"/>
        </w:rPr>
        <w:t xml:space="preserve"> </w:t>
      </w:r>
      <w:r w:rsidRPr="006E7BD5">
        <w:rPr>
          <w:rFonts w:ascii="Times New Roman" w:hAnsi="Times New Roman" w:cs="Times New Roman"/>
          <w:sz w:val="28"/>
          <w:szCs w:val="28"/>
        </w:rPr>
        <w:t>нарушениям.</w:t>
      </w:r>
    </w:p>
    <w:p w14:paraId="478954BD" w14:textId="77777777" w:rsidR="00326248" w:rsidRDefault="006E7BD5" w:rsidP="0032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 Анализ проводится на основе информации, полученной </w:t>
      </w:r>
      <w:r w:rsidR="00326248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</w:t>
      </w:r>
      <w:r w:rsidR="00326248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>счетной палатой от правоохранительного органа.</w:t>
      </w:r>
    </w:p>
    <w:p w14:paraId="4E31FEA8" w14:textId="2D8FAF3C" w:rsidR="00326248" w:rsidRDefault="00A1722F" w:rsidP="0032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BD5" w:rsidRPr="006E7BD5">
        <w:rPr>
          <w:rFonts w:ascii="Times New Roman" w:hAnsi="Times New Roman" w:cs="Times New Roman"/>
          <w:sz w:val="28"/>
          <w:szCs w:val="28"/>
        </w:rPr>
        <w:t>.2. Анализ информации, полученной от правоохранительного органа, осуществляются в отношении:</w:t>
      </w:r>
    </w:p>
    <w:p w14:paraId="22DABB79" w14:textId="77777777" w:rsidR="00326248" w:rsidRDefault="006E7BD5" w:rsidP="0032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мер, принятых правоохранительным органом по нарушениям, выявленным </w:t>
      </w:r>
      <w:r w:rsidR="00326248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326248">
        <w:rPr>
          <w:rFonts w:ascii="Times New Roman" w:hAnsi="Times New Roman" w:cs="Times New Roman"/>
          <w:sz w:val="28"/>
          <w:szCs w:val="28"/>
        </w:rPr>
        <w:t xml:space="preserve"> </w:t>
      </w:r>
      <w:r w:rsidRPr="006E7BD5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и отраженным в его обращении в правоохранительный орган; </w:t>
      </w:r>
    </w:p>
    <w:p w14:paraId="05F1B0F2" w14:textId="55A877B3" w:rsidR="00326248" w:rsidRDefault="006E7BD5" w:rsidP="0032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причин отказа правоохранительного органа в принятии мер по материалам, направленным ему </w:t>
      </w:r>
      <w:r w:rsidR="00326248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326248">
        <w:rPr>
          <w:rFonts w:ascii="Times New Roman" w:hAnsi="Times New Roman" w:cs="Times New Roman"/>
          <w:sz w:val="28"/>
          <w:szCs w:val="28"/>
        </w:rPr>
        <w:t xml:space="preserve"> </w:t>
      </w:r>
      <w:r w:rsidRPr="006E7BD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мероприятия. 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</w:t>
      </w:r>
      <w:r w:rsidR="00326248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 xml:space="preserve">онтрольно-счетной палаты, в соответствующий орган прокуратуры может быть направлено обращение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 </w:t>
      </w:r>
    </w:p>
    <w:p w14:paraId="4EE2547B" w14:textId="7FE7B26C" w:rsidR="00326248" w:rsidRPr="00655D61" w:rsidRDefault="008E043B" w:rsidP="003262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6248"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Контрольно-счётная палата анализирует </w:t>
      </w:r>
      <w:r w:rsidR="00423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</w:t>
      </w:r>
      <w:r w:rsidR="00326248"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органом прокуратуры </w:t>
      </w:r>
      <w:bookmarkStart w:id="3" w:name="_Hlk100648844"/>
      <w:r w:rsidR="00326248"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C6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проведённых </w:t>
      </w:r>
      <w:proofErr w:type="gramStart"/>
      <w:r w:rsidR="00C61BB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326248"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>,  направленной</w:t>
      </w:r>
      <w:proofErr w:type="gramEnd"/>
      <w:r w:rsidR="00326248"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соглашения о сотрудничестве, заключённого между контрольно-счётной палатой и Георгиевской межрайонной прокуратурой. </w:t>
      </w:r>
      <w:bookmarkEnd w:id="3"/>
      <w:r w:rsidR="00326248"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мерах, принятых органом прокуратуры по итогам рассмотрения информации контрольно-счётной палаты, отражается контрольно-счётной палатой в годовом отчёте о </w:t>
      </w:r>
      <w:r w:rsidR="0065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326248"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14:paraId="2C39C25F" w14:textId="77777777" w:rsidR="00326248" w:rsidRDefault="00326248" w:rsidP="0032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3663D" w14:textId="03E00623" w:rsidR="001D07AB" w:rsidRDefault="00655D61" w:rsidP="0049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326248"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E7BD5"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D07AB" w:rsidRPr="000805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 реализацией протоколов об административных правонарушениях</w:t>
      </w:r>
    </w:p>
    <w:p w14:paraId="44581121" w14:textId="77777777" w:rsidR="0008052F" w:rsidRPr="0008052F" w:rsidRDefault="0008052F" w:rsidP="0049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854D4C" w14:textId="2160BED1" w:rsidR="001D07AB" w:rsidRPr="00655D61" w:rsidRDefault="00655D61" w:rsidP="001D07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6.1. </w:t>
      </w:r>
      <w:r w:rsidR="001D07AB" w:rsidRPr="00655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своевременным составлением должностными лицами контрольно-счётной палаты протоколов об административных правонарушениях и соблюдением установленного законом срока их направления для рассмотрения дела об административном правонарушении, за ходом рассмотрения дел об административных правонарушениях и анализ вынесенных по ним процессуальных решений осуществляются руководителем контрольного мероприятия.</w:t>
      </w:r>
    </w:p>
    <w:p w14:paraId="23F347E9" w14:textId="77777777" w:rsidR="001D07AB" w:rsidRPr="00655D61" w:rsidRDefault="001D07AB" w:rsidP="001D07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принятых уполномоченными органами решений по протоколам об административных правонарушениях, составленных должностными лицами контрольно-счетной палаты, вносятся ответственным сотрудником в Таблицу № 2 «Реализация итогов </w:t>
      </w:r>
      <w:proofErr w:type="gramStart"/>
      <w:r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>ВМФК  -</w:t>
      </w:r>
      <w:proofErr w:type="gramEnd"/>
      <w:r w:rsidRPr="0065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протоколы об административных правонарушениях».</w:t>
      </w:r>
    </w:p>
    <w:p w14:paraId="11CF5F3C" w14:textId="77777777" w:rsidR="001D07AB" w:rsidRPr="00655D61" w:rsidRDefault="001D07AB" w:rsidP="001D0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72AD77" w14:textId="6A3B574C" w:rsidR="001D07AB" w:rsidRPr="0008052F" w:rsidRDefault="00655D61" w:rsidP="0049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52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E7BD5" w:rsidRPr="0008052F">
        <w:rPr>
          <w:rFonts w:ascii="Times New Roman" w:hAnsi="Times New Roman" w:cs="Times New Roman"/>
          <w:b/>
          <w:bCs/>
          <w:sz w:val="28"/>
          <w:szCs w:val="28"/>
        </w:rPr>
        <w:t>. Результаты принятых решений по уведомлениям о применении бюджетных мер принуждения</w:t>
      </w:r>
    </w:p>
    <w:p w14:paraId="0190E93D" w14:textId="77777777" w:rsidR="00D91F65" w:rsidRPr="0008052F" w:rsidRDefault="00D91F65" w:rsidP="0049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E6BD4" w14:textId="4CCF7691" w:rsidR="001D07AB" w:rsidRDefault="008E34C8" w:rsidP="0032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.1. Контрольно-счетная палата осуществляет анализ принятия решений по уведомлениям о применении бюджетных мер принуждения, составленных и направленных </w:t>
      </w:r>
      <w:r w:rsidR="001D07AB">
        <w:rPr>
          <w:rFonts w:ascii="Times New Roman" w:hAnsi="Times New Roman" w:cs="Times New Roman"/>
          <w:sz w:val="28"/>
          <w:szCs w:val="28"/>
        </w:rPr>
        <w:t>к</w:t>
      </w:r>
      <w:r w:rsidR="006E7BD5" w:rsidRPr="006E7BD5">
        <w:rPr>
          <w:rFonts w:ascii="Times New Roman" w:hAnsi="Times New Roman" w:cs="Times New Roman"/>
          <w:sz w:val="28"/>
          <w:szCs w:val="28"/>
        </w:rPr>
        <w:t>онтрольно</w:t>
      </w:r>
      <w:r w:rsidR="001D07AB">
        <w:rPr>
          <w:rFonts w:ascii="Times New Roman" w:hAnsi="Times New Roman" w:cs="Times New Roman"/>
          <w:sz w:val="28"/>
          <w:szCs w:val="28"/>
        </w:rPr>
        <w:t>-</w:t>
      </w:r>
      <w:r w:rsidR="006E7BD5" w:rsidRPr="006E7BD5">
        <w:rPr>
          <w:rFonts w:ascii="Times New Roman" w:hAnsi="Times New Roman" w:cs="Times New Roman"/>
          <w:sz w:val="28"/>
          <w:szCs w:val="28"/>
        </w:rPr>
        <w:t>счетной палат</w:t>
      </w:r>
      <w:r w:rsidR="00496915">
        <w:rPr>
          <w:rFonts w:ascii="Times New Roman" w:hAnsi="Times New Roman" w:cs="Times New Roman"/>
          <w:sz w:val="28"/>
          <w:szCs w:val="28"/>
        </w:rPr>
        <w:t>ой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7BA2B" w14:textId="1A8D706E" w:rsidR="00496915" w:rsidRPr="00485315" w:rsidRDefault="008E34C8" w:rsidP="004969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E7BD5" w:rsidRPr="0048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По результатам принятого решения по уведомлению о применении бюджетных мер принуждения </w:t>
      </w:r>
      <w:r w:rsidR="00496915" w:rsidRPr="0048531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сотрудником вносятся сведения о принятых решениях в Таблицу № 1 «Реализация итогов ВМФК».</w:t>
      </w:r>
    </w:p>
    <w:p w14:paraId="34AB31C9" w14:textId="77777777" w:rsidR="00323D3E" w:rsidRDefault="00323D3E" w:rsidP="0032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221BF" w14:textId="276CCC7D" w:rsidR="00496915" w:rsidRPr="0008052F" w:rsidRDefault="00485315" w:rsidP="0049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52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E7BD5" w:rsidRPr="000805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052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E7BD5" w:rsidRPr="0008052F">
        <w:rPr>
          <w:rFonts w:ascii="Times New Roman" w:hAnsi="Times New Roman" w:cs="Times New Roman"/>
          <w:b/>
          <w:bCs/>
          <w:sz w:val="28"/>
          <w:szCs w:val="28"/>
        </w:rPr>
        <w:t>спользование итогов контроля реализации результатов проведенных мероприятий</w:t>
      </w:r>
    </w:p>
    <w:p w14:paraId="13EDAD0E" w14:textId="77777777" w:rsidR="00D91F65" w:rsidRDefault="00D91F65" w:rsidP="00496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97D11" w14:textId="3ADAB3C4" w:rsidR="006024AD" w:rsidRDefault="006E7BD5" w:rsidP="0032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D5">
        <w:rPr>
          <w:rFonts w:ascii="Times New Roman" w:hAnsi="Times New Roman" w:cs="Times New Roman"/>
          <w:sz w:val="28"/>
          <w:szCs w:val="28"/>
        </w:rPr>
        <w:t xml:space="preserve"> </w:t>
      </w:r>
      <w:r w:rsidR="00485315">
        <w:rPr>
          <w:rFonts w:ascii="Times New Roman" w:hAnsi="Times New Roman" w:cs="Times New Roman"/>
          <w:sz w:val="28"/>
          <w:szCs w:val="28"/>
        </w:rPr>
        <w:t>8</w:t>
      </w:r>
      <w:r w:rsidRPr="006E7BD5">
        <w:rPr>
          <w:rFonts w:ascii="Times New Roman" w:hAnsi="Times New Roman" w:cs="Times New Roman"/>
          <w:sz w:val="28"/>
          <w:szCs w:val="28"/>
        </w:rPr>
        <w:t>.</w:t>
      </w:r>
      <w:r w:rsidR="00485315">
        <w:rPr>
          <w:rFonts w:ascii="Times New Roman" w:hAnsi="Times New Roman" w:cs="Times New Roman"/>
          <w:sz w:val="28"/>
          <w:szCs w:val="28"/>
        </w:rPr>
        <w:t>1</w:t>
      </w:r>
      <w:r w:rsidRPr="006E7BD5">
        <w:rPr>
          <w:rFonts w:ascii="Times New Roman" w:hAnsi="Times New Roman" w:cs="Times New Roman"/>
          <w:sz w:val="28"/>
          <w:szCs w:val="28"/>
        </w:rPr>
        <w:t xml:space="preserve">. Информация об итогах контроля реализации результатов проведенных мероприятий включается в годовой отчет о деятельности </w:t>
      </w:r>
      <w:r w:rsidR="006024AD">
        <w:rPr>
          <w:rFonts w:ascii="Times New Roman" w:hAnsi="Times New Roman" w:cs="Times New Roman"/>
          <w:sz w:val="28"/>
          <w:szCs w:val="28"/>
        </w:rPr>
        <w:t>к</w:t>
      </w:r>
      <w:r w:rsidRPr="006E7BD5">
        <w:rPr>
          <w:rFonts w:ascii="Times New Roman" w:hAnsi="Times New Roman" w:cs="Times New Roman"/>
          <w:sz w:val="28"/>
          <w:szCs w:val="28"/>
        </w:rPr>
        <w:t>онтрольно</w:t>
      </w:r>
      <w:r w:rsidR="006024AD">
        <w:rPr>
          <w:rFonts w:ascii="Times New Roman" w:hAnsi="Times New Roman" w:cs="Times New Roman"/>
          <w:sz w:val="28"/>
          <w:szCs w:val="28"/>
        </w:rPr>
        <w:t>-</w:t>
      </w:r>
      <w:r w:rsidRPr="006E7BD5">
        <w:rPr>
          <w:rFonts w:ascii="Times New Roman" w:hAnsi="Times New Roman" w:cs="Times New Roman"/>
          <w:sz w:val="28"/>
          <w:szCs w:val="28"/>
        </w:rPr>
        <w:t>счетной палаты</w:t>
      </w:r>
      <w:r w:rsidR="006024AD">
        <w:rPr>
          <w:rFonts w:ascii="Times New Roman" w:hAnsi="Times New Roman" w:cs="Times New Roman"/>
          <w:sz w:val="28"/>
          <w:szCs w:val="28"/>
        </w:rPr>
        <w:t>.</w:t>
      </w:r>
    </w:p>
    <w:p w14:paraId="5FEB1CA8" w14:textId="07F35F82" w:rsidR="006024AD" w:rsidRDefault="00485315" w:rsidP="0032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7BD5" w:rsidRPr="006E7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. Итоги контроля реализации результатов проведенных мероприятий используются при планировании работы </w:t>
      </w:r>
      <w:r w:rsidR="006024AD">
        <w:rPr>
          <w:rFonts w:ascii="Times New Roman" w:hAnsi="Times New Roman" w:cs="Times New Roman"/>
          <w:sz w:val="28"/>
          <w:szCs w:val="28"/>
        </w:rPr>
        <w:t>к</w:t>
      </w:r>
      <w:r w:rsidR="006E7BD5" w:rsidRPr="006E7BD5">
        <w:rPr>
          <w:rFonts w:ascii="Times New Roman" w:hAnsi="Times New Roman" w:cs="Times New Roman"/>
          <w:sz w:val="28"/>
          <w:szCs w:val="28"/>
        </w:rPr>
        <w:t>онтрольно-счетной палаты и разработке мероприятий по совершенствованию ее контрольной и экспертно</w:t>
      </w:r>
      <w:r w:rsidR="006024AD">
        <w:rPr>
          <w:rFonts w:ascii="Times New Roman" w:hAnsi="Times New Roman" w:cs="Times New Roman"/>
          <w:sz w:val="28"/>
          <w:szCs w:val="28"/>
        </w:rPr>
        <w:t>-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аналитической деятельности. </w:t>
      </w:r>
    </w:p>
    <w:p w14:paraId="53EC73E3" w14:textId="50D1BE33" w:rsidR="006024AD" w:rsidRDefault="00485315" w:rsidP="0060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7BD5" w:rsidRPr="006E7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. Мероприятия по реализации представлений и предписаний </w:t>
      </w:r>
      <w:r w:rsidR="006024AD">
        <w:rPr>
          <w:rFonts w:ascii="Times New Roman" w:hAnsi="Times New Roman" w:cs="Times New Roman"/>
          <w:sz w:val="28"/>
          <w:szCs w:val="28"/>
        </w:rPr>
        <w:t>к</w:t>
      </w:r>
      <w:r w:rsidR="006E7BD5" w:rsidRPr="006E7BD5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6024AD">
        <w:rPr>
          <w:rFonts w:ascii="Times New Roman" w:hAnsi="Times New Roman" w:cs="Times New Roman"/>
          <w:sz w:val="28"/>
          <w:szCs w:val="28"/>
        </w:rPr>
        <w:t xml:space="preserve"> </w:t>
      </w:r>
      <w:r w:rsidR="006E7BD5" w:rsidRPr="006E7BD5">
        <w:rPr>
          <w:rFonts w:ascii="Times New Roman" w:hAnsi="Times New Roman" w:cs="Times New Roman"/>
          <w:sz w:val="28"/>
          <w:szCs w:val="28"/>
        </w:rPr>
        <w:t xml:space="preserve">могут включаться в план работы </w:t>
      </w:r>
      <w:r w:rsidR="006024AD">
        <w:rPr>
          <w:rFonts w:ascii="Times New Roman" w:hAnsi="Times New Roman" w:cs="Times New Roman"/>
          <w:sz w:val="28"/>
          <w:szCs w:val="28"/>
        </w:rPr>
        <w:t>к</w:t>
      </w:r>
      <w:r w:rsidR="006E7BD5" w:rsidRPr="006E7BD5">
        <w:rPr>
          <w:rFonts w:ascii="Times New Roman" w:hAnsi="Times New Roman" w:cs="Times New Roman"/>
          <w:sz w:val="28"/>
          <w:szCs w:val="28"/>
        </w:rPr>
        <w:t>онтрольно</w:t>
      </w:r>
      <w:r w:rsidR="006024AD">
        <w:rPr>
          <w:rFonts w:ascii="Times New Roman" w:hAnsi="Times New Roman" w:cs="Times New Roman"/>
          <w:sz w:val="28"/>
          <w:szCs w:val="28"/>
        </w:rPr>
        <w:t>-</w:t>
      </w:r>
      <w:r w:rsidR="006E7BD5" w:rsidRPr="006E7BD5">
        <w:rPr>
          <w:rFonts w:ascii="Times New Roman" w:hAnsi="Times New Roman" w:cs="Times New Roman"/>
          <w:sz w:val="28"/>
          <w:szCs w:val="28"/>
        </w:rPr>
        <w:t>счетной палаты</w:t>
      </w:r>
      <w:r w:rsidR="006024AD">
        <w:rPr>
          <w:rFonts w:ascii="Times New Roman" w:hAnsi="Times New Roman" w:cs="Times New Roman"/>
          <w:sz w:val="28"/>
          <w:szCs w:val="28"/>
        </w:rPr>
        <w:t xml:space="preserve"> </w:t>
      </w:r>
      <w:r w:rsidR="006E7BD5" w:rsidRPr="006E7BD5">
        <w:rPr>
          <w:rFonts w:ascii="Times New Roman" w:hAnsi="Times New Roman" w:cs="Times New Roman"/>
          <w:sz w:val="28"/>
          <w:szCs w:val="28"/>
        </w:rPr>
        <w:t>как самостоятельное контрольное мероприятие.</w:t>
      </w:r>
    </w:p>
    <w:p w14:paraId="19FF52C3" w14:textId="7316C7B2" w:rsidR="006E7BD5" w:rsidRDefault="006E7BD5"/>
    <w:p w14:paraId="4BF7F518" w14:textId="51BD8720" w:rsidR="006E7BD5" w:rsidRPr="00CF01F5" w:rsidRDefault="006E7BD5">
      <w:pPr>
        <w:rPr>
          <w:sz w:val="28"/>
          <w:szCs w:val="28"/>
        </w:rPr>
      </w:pPr>
    </w:p>
    <w:p w14:paraId="6EF5B721" w14:textId="7E343043" w:rsidR="00CF01F5" w:rsidRPr="00CF01F5" w:rsidRDefault="00CF01F5" w:rsidP="00CF0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1F5"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14:paraId="332C6B42" w14:textId="3DCECBF8" w:rsidR="00CF01F5" w:rsidRPr="00CF01F5" w:rsidRDefault="00CF01F5" w:rsidP="00CF0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1F5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14:paraId="4173CBA0" w14:textId="521CA0F0" w:rsidR="00CF01F5" w:rsidRPr="00CF01F5" w:rsidRDefault="00CF01F5" w:rsidP="00CF0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1F5"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0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CF01F5"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</w:p>
    <w:sectPr w:rsidR="00CF01F5" w:rsidRPr="00CF01F5" w:rsidSect="00403093">
      <w:foot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0F1B" w14:textId="77777777" w:rsidR="0001513F" w:rsidRDefault="0001513F" w:rsidP="00592A9B">
      <w:pPr>
        <w:spacing w:after="0" w:line="240" w:lineRule="auto"/>
      </w:pPr>
      <w:r>
        <w:separator/>
      </w:r>
    </w:p>
  </w:endnote>
  <w:endnote w:type="continuationSeparator" w:id="0">
    <w:p w14:paraId="075B52E7" w14:textId="77777777" w:rsidR="0001513F" w:rsidRDefault="0001513F" w:rsidP="005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999420"/>
      <w:docPartObj>
        <w:docPartGallery w:val="Page Numbers (Bottom of Page)"/>
        <w:docPartUnique/>
      </w:docPartObj>
    </w:sdtPr>
    <w:sdtEndPr/>
    <w:sdtContent>
      <w:p w14:paraId="430D2A12" w14:textId="2BB12D15" w:rsidR="00592A9B" w:rsidRDefault="00592A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3F">
          <w:rPr>
            <w:noProof/>
          </w:rPr>
          <w:t>12</w:t>
        </w:r>
        <w:r>
          <w:fldChar w:fldCharType="end"/>
        </w:r>
      </w:p>
    </w:sdtContent>
  </w:sdt>
  <w:p w14:paraId="7A238433" w14:textId="77777777" w:rsidR="00592A9B" w:rsidRDefault="00592A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7C4D" w14:textId="77777777" w:rsidR="0001513F" w:rsidRDefault="0001513F" w:rsidP="00592A9B">
      <w:pPr>
        <w:spacing w:after="0" w:line="240" w:lineRule="auto"/>
      </w:pPr>
      <w:r>
        <w:separator/>
      </w:r>
    </w:p>
  </w:footnote>
  <w:footnote w:type="continuationSeparator" w:id="0">
    <w:p w14:paraId="7C0A779A" w14:textId="77777777" w:rsidR="0001513F" w:rsidRDefault="0001513F" w:rsidP="0059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77"/>
    <w:rsid w:val="000029ED"/>
    <w:rsid w:val="0001513F"/>
    <w:rsid w:val="0002274E"/>
    <w:rsid w:val="0008052F"/>
    <w:rsid w:val="00086E0E"/>
    <w:rsid w:val="000C1A14"/>
    <w:rsid w:val="00140DF6"/>
    <w:rsid w:val="00162FC5"/>
    <w:rsid w:val="0016380B"/>
    <w:rsid w:val="001A794C"/>
    <w:rsid w:val="001B0607"/>
    <w:rsid w:val="001D07AB"/>
    <w:rsid w:val="001F67E6"/>
    <w:rsid w:val="002475FE"/>
    <w:rsid w:val="002D7C17"/>
    <w:rsid w:val="002F5F1F"/>
    <w:rsid w:val="00323D3E"/>
    <w:rsid w:val="00326248"/>
    <w:rsid w:val="003F20A1"/>
    <w:rsid w:val="00403093"/>
    <w:rsid w:val="00423FD9"/>
    <w:rsid w:val="0043631B"/>
    <w:rsid w:val="00485315"/>
    <w:rsid w:val="00496915"/>
    <w:rsid w:val="004C1AC1"/>
    <w:rsid w:val="004E5C75"/>
    <w:rsid w:val="0050346F"/>
    <w:rsid w:val="00513198"/>
    <w:rsid w:val="0056587D"/>
    <w:rsid w:val="00592A9B"/>
    <w:rsid w:val="00595B9D"/>
    <w:rsid w:val="005A6062"/>
    <w:rsid w:val="006024AD"/>
    <w:rsid w:val="006310FF"/>
    <w:rsid w:val="00652BE9"/>
    <w:rsid w:val="00652D60"/>
    <w:rsid w:val="00655D61"/>
    <w:rsid w:val="006B5083"/>
    <w:rsid w:val="006E7BD5"/>
    <w:rsid w:val="00705558"/>
    <w:rsid w:val="00746A0E"/>
    <w:rsid w:val="00752BB5"/>
    <w:rsid w:val="00770089"/>
    <w:rsid w:val="00823AF2"/>
    <w:rsid w:val="00844C94"/>
    <w:rsid w:val="00874BDF"/>
    <w:rsid w:val="0087554D"/>
    <w:rsid w:val="008B5F3F"/>
    <w:rsid w:val="008E043B"/>
    <w:rsid w:val="008E34C8"/>
    <w:rsid w:val="008F0C78"/>
    <w:rsid w:val="009103BD"/>
    <w:rsid w:val="009160FE"/>
    <w:rsid w:val="0098395E"/>
    <w:rsid w:val="00A1722F"/>
    <w:rsid w:val="00A47AA9"/>
    <w:rsid w:val="00A64F96"/>
    <w:rsid w:val="00AB27F2"/>
    <w:rsid w:val="00AB6CBD"/>
    <w:rsid w:val="00AC5A09"/>
    <w:rsid w:val="00AF5ED7"/>
    <w:rsid w:val="00B360AC"/>
    <w:rsid w:val="00B5739F"/>
    <w:rsid w:val="00B923BF"/>
    <w:rsid w:val="00BA5577"/>
    <w:rsid w:val="00C143C7"/>
    <w:rsid w:val="00C25BF0"/>
    <w:rsid w:val="00C27729"/>
    <w:rsid w:val="00C43FEF"/>
    <w:rsid w:val="00C61BBD"/>
    <w:rsid w:val="00C70FFC"/>
    <w:rsid w:val="00C716E5"/>
    <w:rsid w:val="00C841C3"/>
    <w:rsid w:val="00C94EB7"/>
    <w:rsid w:val="00CF01F5"/>
    <w:rsid w:val="00D0525B"/>
    <w:rsid w:val="00D52805"/>
    <w:rsid w:val="00D83797"/>
    <w:rsid w:val="00D91F65"/>
    <w:rsid w:val="00DD3699"/>
    <w:rsid w:val="00DE0DC3"/>
    <w:rsid w:val="00DE1370"/>
    <w:rsid w:val="00E5420E"/>
    <w:rsid w:val="00F06980"/>
    <w:rsid w:val="00F115ED"/>
    <w:rsid w:val="00F374D7"/>
    <w:rsid w:val="00FA19B5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D8E9"/>
  <w15:chartTrackingRefBased/>
  <w15:docId w15:val="{41CA33FF-AB15-4AB6-B0AD-4218A2D0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6E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E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A9B"/>
  </w:style>
  <w:style w:type="paragraph" w:styleId="a7">
    <w:name w:val="footer"/>
    <w:basedOn w:val="a"/>
    <w:link w:val="a8"/>
    <w:uiPriority w:val="99"/>
    <w:unhideWhenUsed/>
    <w:rsid w:val="0059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A9B"/>
  </w:style>
  <w:style w:type="paragraph" w:styleId="a9">
    <w:name w:val="Balloon Text"/>
    <w:basedOn w:val="a"/>
    <w:link w:val="aa"/>
    <w:uiPriority w:val="99"/>
    <w:semiHidden/>
    <w:unhideWhenUsed/>
    <w:rsid w:val="00CF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Дума Георгиевского городского округа</cp:lastModifiedBy>
  <cp:revision>23</cp:revision>
  <cp:lastPrinted>2023-12-20T14:18:00Z</cp:lastPrinted>
  <dcterms:created xsi:type="dcterms:W3CDTF">2022-04-12T12:32:00Z</dcterms:created>
  <dcterms:modified xsi:type="dcterms:W3CDTF">2023-12-20T14:25:00Z</dcterms:modified>
</cp:coreProperties>
</file>