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EA" w:rsidRPr="00CB20EA" w:rsidRDefault="00CB20EA" w:rsidP="00CB20EA">
      <w:pPr>
        <w:tabs>
          <w:tab w:val="num" w:pos="0"/>
        </w:tabs>
        <w:jc w:val="right"/>
        <w:rPr>
          <w:sz w:val="28"/>
          <w:szCs w:val="28"/>
        </w:rPr>
      </w:pPr>
      <w:r w:rsidRPr="00CB20EA">
        <w:rPr>
          <w:sz w:val="28"/>
          <w:szCs w:val="28"/>
        </w:rPr>
        <w:t>Проект</w:t>
      </w:r>
    </w:p>
    <w:p w:rsidR="00747097" w:rsidRDefault="00747097" w:rsidP="00747097">
      <w:pPr>
        <w:tabs>
          <w:tab w:val="num" w:pos="0"/>
        </w:tabs>
        <w:jc w:val="center"/>
      </w:pPr>
      <w:r w:rsidRPr="003C756B">
        <w:rPr>
          <w:noProof/>
          <w:sz w:val="28"/>
          <w:szCs w:val="28"/>
        </w:rPr>
        <w:drawing>
          <wp:inline distT="0" distB="0" distL="0" distR="0">
            <wp:extent cx="564515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97" w:rsidRPr="007F10AD" w:rsidRDefault="00747097" w:rsidP="00747097">
      <w:pPr>
        <w:pStyle w:val="a3"/>
        <w:numPr>
          <w:ilvl w:val="0"/>
          <w:numId w:val="2"/>
        </w:numPr>
        <w:suppressAutoHyphens w:val="0"/>
        <w:spacing w:after="160" w:line="259" w:lineRule="auto"/>
        <w:jc w:val="center"/>
        <w:rPr>
          <w:b/>
          <w:bCs/>
          <w:sz w:val="28"/>
          <w:szCs w:val="28"/>
        </w:rPr>
      </w:pPr>
      <w:r w:rsidRPr="007F10AD">
        <w:rPr>
          <w:b/>
          <w:bCs/>
          <w:sz w:val="28"/>
          <w:szCs w:val="28"/>
        </w:rPr>
        <w:t>КОНТРОЛЬНО-СЧЁТНАЯ ПАЛАТА</w:t>
      </w:r>
    </w:p>
    <w:p w:rsidR="00747097" w:rsidRPr="009B40CF" w:rsidRDefault="00747097" w:rsidP="00747097">
      <w:pPr>
        <w:pStyle w:val="a3"/>
        <w:numPr>
          <w:ilvl w:val="0"/>
          <w:numId w:val="2"/>
        </w:numPr>
        <w:suppressAutoHyphens w:val="0"/>
        <w:spacing w:after="160" w:line="259" w:lineRule="auto"/>
        <w:jc w:val="center"/>
        <w:rPr>
          <w:sz w:val="28"/>
          <w:szCs w:val="28"/>
        </w:rPr>
      </w:pPr>
      <w:r w:rsidRPr="007F10AD">
        <w:rPr>
          <w:b/>
          <w:bCs/>
          <w:sz w:val="28"/>
          <w:szCs w:val="28"/>
        </w:rPr>
        <w:t xml:space="preserve">ГЕОРГИЕВСКОГО </w:t>
      </w:r>
      <w:r>
        <w:rPr>
          <w:b/>
          <w:bCs/>
          <w:sz w:val="28"/>
          <w:szCs w:val="28"/>
        </w:rPr>
        <w:t>МУНИЦИПАЛЬНОГО ОКРУГА</w:t>
      </w:r>
      <w:r w:rsidRPr="007F10AD">
        <w:rPr>
          <w:b/>
          <w:bCs/>
          <w:sz w:val="28"/>
          <w:szCs w:val="28"/>
        </w:rPr>
        <w:t xml:space="preserve"> </w:t>
      </w:r>
    </w:p>
    <w:p w:rsidR="00747097" w:rsidRPr="007F10AD" w:rsidRDefault="00747097" w:rsidP="00747097">
      <w:pPr>
        <w:pStyle w:val="a3"/>
        <w:numPr>
          <w:ilvl w:val="0"/>
          <w:numId w:val="2"/>
        </w:numPr>
        <w:suppressAutoHyphens w:val="0"/>
        <w:spacing w:after="160" w:line="259" w:lineRule="auto"/>
        <w:jc w:val="center"/>
        <w:rPr>
          <w:sz w:val="28"/>
          <w:szCs w:val="28"/>
        </w:rPr>
      </w:pPr>
      <w:r w:rsidRPr="007F10AD">
        <w:rPr>
          <w:b/>
          <w:bCs/>
          <w:sz w:val="28"/>
          <w:szCs w:val="28"/>
        </w:rPr>
        <w:t xml:space="preserve">СТАВРОПОЛЬСКОГО КРАЯ </w:t>
      </w:r>
    </w:p>
    <w:p w:rsidR="00747097" w:rsidRPr="009B40CF" w:rsidRDefault="00747097" w:rsidP="00747097">
      <w:pPr>
        <w:pStyle w:val="a3"/>
        <w:numPr>
          <w:ilvl w:val="0"/>
          <w:numId w:val="2"/>
        </w:numPr>
        <w:suppressAutoHyphens w:val="0"/>
        <w:spacing w:after="160" w:line="259" w:lineRule="auto"/>
        <w:jc w:val="center"/>
      </w:pPr>
      <w:r w:rsidRPr="009B40CF">
        <w:t>Победы пл., 1, г. Георгиевск, Ставропольский край, 357820</w:t>
      </w:r>
    </w:p>
    <w:p w:rsidR="00747097" w:rsidRPr="009B40CF" w:rsidRDefault="00747097" w:rsidP="00747097">
      <w:pPr>
        <w:pStyle w:val="a3"/>
        <w:numPr>
          <w:ilvl w:val="0"/>
          <w:numId w:val="2"/>
        </w:numPr>
        <w:pBdr>
          <w:bottom w:val="single" w:sz="4" w:space="1" w:color="auto"/>
        </w:pBdr>
        <w:suppressAutoHyphens w:val="0"/>
        <w:spacing w:after="160" w:line="259" w:lineRule="auto"/>
        <w:jc w:val="center"/>
      </w:pPr>
      <w:r w:rsidRPr="009B40CF">
        <w:t>тел. (87951) 5-01-19,</w:t>
      </w:r>
      <w:r>
        <w:t xml:space="preserve"> </w:t>
      </w:r>
      <w:proofErr w:type="gramStart"/>
      <w:r w:rsidRPr="009B40CF">
        <w:rPr>
          <w:lang w:val="en-US"/>
        </w:rPr>
        <w:t>e</w:t>
      </w:r>
      <w:r w:rsidRPr="009B40CF">
        <w:t>-</w:t>
      </w:r>
      <w:r w:rsidRPr="009B40CF">
        <w:rPr>
          <w:lang w:val="en-US"/>
        </w:rPr>
        <w:t>mail</w:t>
      </w:r>
      <w:r w:rsidRPr="009B40CF">
        <w:t>:</w:t>
      </w:r>
      <w:proofErr w:type="spellStart"/>
      <w:r w:rsidRPr="009B40CF">
        <w:rPr>
          <w:lang w:val="en-US"/>
        </w:rPr>
        <w:t>ksp</w:t>
      </w:r>
      <w:proofErr w:type="spellEnd"/>
      <w:r w:rsidRPr="009B40CF">
        <w:t>-</w:t>
      </w:r>
      <w:proofErr w:type="spellStart"/>
      <w:r w:rsidRPr="009B40CF">
        <w:rPr>
          <w:lang w:val="en-US"/>
        </w:rPr>
        <w:t>ggo</w:t>
      </w:r>
      <w:proofErr w:type="spellEnd"/>
      <w:r w:rsidRPr="009B40CF">
        <w:t>@</w:t>
      </w:r>
      <w:r w:rsidRPr="009B40CF">
        <w:rPr>
          <w:lang w:val="en-US"/>
        </w:rPr>
        <w:t>mail</w:t>
      </w:r>
      <w:r w:rsidRPr="009B40CF">
        <w:t>.</w:t>
      </w:r>
      <w:proofErr w:type="spellStart"/>
      <w:r w:rsidRPr="009B40CF">
        <w:rPr>
          <w:lang w:val="en-US"/>
        </w:rPr>
        <w:t>ru</w:t>
      </w:r>
      <w:proofErr w:type="spellEnd"/>
      <w:proofErr w:type="gramEnd"/>
    </w:p>
    <w:p w:rsidR="00941174" w:rsidRPr="0095570F" w:rsidRDefault="00941174" w:rsidP="00941174">
      <w:pPr>
        <w:jc w:val="center"/>
        <w:rPr>
          <w:b/>
          <w:sz w:val="28"/>
          <w:szCs w:val="28"/>
        </w:rPr>
      </w:pPr>
      <w:r w:rsidRPr="0095570F">
        <w:rPr>
          <w:b/>
          <w:sz w:val="28"/>
          <w:szCs w:val="28"/>
        </w:rPr>
        <w:t xml:space="preserve">РАСПОРЯЖЕНИЕ </w:t>
      </w:r>
    </w:p>
    <w:p w:rsidR="00941174" w:rsidRPr="0095570F" w:rsidRDefault="00941174" w:rsidP="00941174">
      <w:pPr>
        <w:rPr>
          <w:sz w:val="28"/>
        </w:rPr>
      </w:pPr>
    </w:p>
    <w:p w:rsidR="00941174" w:rsidRPr="00CB20EA" w:rsidRDefault="00894B8E" w:rsidP="00941174">
      <w:pPr>
        <w:rPr>
          <w:sz w:val="28"/>
          <w:szCs w:val="28"/>
        </w:rPr>
      </w:pPr>
      <w:r w:rsidRPr="00CB20EA">
        <w:rPr>
          <w:sz w:val="28"/>
          <w:szCs w:val="28"/>
        </w:rPr>
        <w:t>________</w:t>
      </w:r>
      <w:r w:rsidR="00941174" w:rsidRPr="00CB20EA">
        <w:rPr>
          <w:sz w:val="28"/>
          <w:szCs w:val="28"/>
        </w:rPr>
        <w:t xml:space="preserve"> </w:t>
      </w:r>
      <w:r w:rsidR="00941174" w:rsidRPr="002745E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21289">
        <w:rPr>
          <w:sz w:val="28"/>
          <w:szCs w:val="28"/>
        </w:rPr>
        <w:t xml:space="preserve"> </w:t>
      </w:r>
      <w:r w:rsidR="00941174" w:rsidRPr="002745EF">
        <w:rPr>
          <w:sz w:val="28"/>
          <w:szCs w:val="28"/>
        </w:rPr>
        <w:t xml:space="preserve">г.                         </w:t>
      </w:r>
      <w:r w:rsidR="00F556E8" w:rsidRPr="002745EF">
        <w:rPr>
          <w:sz w:val="28"/>
          <w:szCs w:val="28"/>
        </w:rPr>
        <w:t>г. Георгиевск</w:t>
      </w:r>
      <w:r w:rsidR="00941174" w:rsidRPr="002745EF">
        <w:rPr>
          <w:sz w:val="28"/>
          <w:szCs w:val="28"/>
        </w:rPr>
        <w:t xml:space="preserve">                       </w:t>
      </w:r>
      <w:r w:rsidR="003E66D6" w:rsidRPr="002745EF">
        <w:rPr>
          <w:sz w:val="28"/>
          <w:szCs w:val="28"/>
        </w:rPr>
        <w:t xml:space="preserve">            </w:t>
      </w:r>
      <w:r w:rsidR="00941174" w:rsidRPr="002745EF">
        <w:rPr>
          <w:sz w:val="28"/>
          <w:szCs w:val="28"/>
        </w:rPr>
        <w:t xml:space="preserve">№ </w:t>
      </w:r>
      <w:r w:rsidRPr="00CB20EA">
        <w:rPr>
          <w:sz w:val="28"/>
          <w:szCs w:val="28"/>
        </w:rPr>
        <w:t>____</w:t>
      </w:r>
      <w:r w:rsidR="00941174" w:rsidRPr="00CB20EA">
        <w:rPr>
          <w:sz w:val="28"/>
          <w:szCs w:val="28"/>
        </w:rPr>
        <w:t xml:space="preserve"> </w:t>
      </w:r>
    </w:p>
    <w:p w:rsidR="00941174" w:rsidRPr="00CB20EA" w:rsidRDefault="00941174" w:rsidP="00941174">
      <w:pPr>
        <w:pStyle w:val="msonormalbullet2gifbullet2gif"/>
        <w:spacing w:before="0" w:beforeAutospacing="0" w:after="0" w:afterAutospacing="0"/>
        <w:contextualSpacing/>
        <w:rPr>
          <w:sz w:val="28"/>
          <w:szCs w:val="22"/>
        </w:rPr>
      </w:pPr>
    </w:p>
    <w:p w:rsidR="00054567" w:rsidRDefault="00054567" w:rsidP="00941174">
      <w:pPr>
        <w:pStyle w:val="msonormalbullet2gifbullet2gif"/>
        <w:spacing w:before="0" w:beforeAutospacing="0" w:after="0" w:afterAutospacing="0"/>
        <w:contextualSpacing/>
        <w:rPr>
          <w:sz w:val="28"/>
          <w:szCs w:val="22"/>
        </w:rPr>
      </w:pPr>
    </w:p>
    <w:p w:rsidR="00611426" w:rsidRPr="00611426" w:rsidRDefault="00054567" w:rsidP="00F556E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54567">
        <w:rPr>
          <w:rFonts w:ascii="Times New Roman" w:hAnsi="Times New Roman" w:cs="Times New Roman"/>
          <w:color w:val="22272F"/>
          <w:sz w:val="28"/>
          <w:szCs w:val="28"/>
        </w:rPr>
        <w:t>Об утверждении перечня должностей с высоким риском коррупционн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ых </w:t>
      </w:r>
      <w:r w:rsidRPr="00054567">
        <w:rPr>
          <w:rFonts w:ascii="Times New Roman" w:hAnsi="Times New Roman" w:cs="Times New Roman"/>
          <w:color w:val="22272F"/>
          <w:sz w:val="28"/>
          <w:szCs w:val="28"/>
        </w:rPr>
        <w:t xml:space="preserve">проявлений, перечня </w:t>
      </w:r>
      <w:proofErr w:type="spellStart"/>
      <w:r w:rsidRPr="00054567">
        <w:rPr>
          <w:rFonts w:ascii="Times New Roman" w:hAnsi="Times New Roman" w:cs="Times New Roman"/>
          <w:color w:val="22272F"/>
          <w:sz w:val="28"/>
          <w:szCs w:val="28"/>
        </w:rPr>
        <w:t>коррупцио</w:t>
      </w:r>
      <w:r>
        <w:rPr>
          <w:rFonts w:ascii="Times New Roman" w:hAnsi="Times New Roman" w:cs="Times New Roman"/>
          <w:color w:val="22272F"/>
          <w:sz w:val="28"/>
          <w:szCs w:val="28"/>
        </w:rPr>
        <w:t>н</w:t>
      </w:r>
      <w:r w:rsidRPr="00054567">
        <w:rPr>
          <w:rFonts w:ascii="Times New Roman" w:hAnsi="Times New Roman" w:cs="Times New Roman"/>
          <w:color w:val="22272F"/>
          <w:sz w:val="28"/>
          <w:szCs w:val="28"/>
        </w:rPr>
        <w:t>но</w:t>
      </w:r>
      <w:proofErr w:type="spellEnd"/>
      <w:r w:rsidRPr="00054567">
        <w:rPr>
          <w:rFonts w:ascii="Times New Roman" w:hAnsi="Times New Roman" w:cs="Times New Roman"/>
          <w:color w:val="22272F"/>
          <w:sz w:val="28"/>
          <w:szCs w:val="28"/>
        </w:rPr>
        <w:t xml:space="preserve"> - опасных функций, Положения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54567">
        <w:rPr>
          <w:rFonts w:ascii="Times New Roman" w:hAnsi="Times New Roman" w:cs="Times New Roman"/>
          <w:color w:val="22272F"/>
          <w:sz w:val="28"/>
          <w:szCs w:val="28"/>
        </w:rPr>
        <w:t>об оценке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54567">
        <w:rPr>
          <w:rFonts w:ascii="Times New Roman" w:hAnsi="Times New Roman" w:cs="Times New Roman"/>
          <w:color w:val="22272F"/>
          <w:sz w:val="28"/>
          <w:szCs w:val="28"/>
        </w:rPr>
        <w:t>коррупционных рисков и формы карты коррупционн</w:t>
      </w:r>
      <w:r>
        <w:rPr>
          <w:rFonts w:ascii="Times New Roman" w:hAnsi="Times New Roman" w:cs="Times New Roman"/>
          <w:color w:val="22272F"/>
          <w:sz w:val="28"/>
          <w:szCs w:val="28"/>
        </w:rPr>
        <w:t>ых</w:t>
      </w:r>
      <w:r w:rsidRPr="00054567">
        <w:rPr>
          <w:rFonts w:ascii="Times New Roman" w:hAnsi="Times New Roman" w:cs="Times New Roman"/>
          <w:color w:val="22272F"/>
          <w:sz w:val="28"/>
          <w:szCs w:val="28"/>
        </w:rPr>
        <w:t xml:space="preserve"> рисков </w:t>
      </w:r>
      <w:r w:rsidR="00611426" w:rsidRPr="00611426">
        <w:rPr>
          <w:rFonts w:ascii="Times New Roman" w:hAnsi="Times New Roman" w:cs="Times New Roman"/>
          <w:color w:val="22272F"/>
          <w:sz w:val="28"/>
          <w:szCs w:val="28"/>
        </w:rPr>
        <w:t xml:space="preserve">в контрольно-счётной палате Георгиевского </w:t>
      </w:r>
      <w:bookmarkStart w:id="0" w:name="_Hlk173245834"/>
      <w:r w:rsidR="001B6E93">
        <w:rPr>
          <w:rFonts w:ascii="Times New Roman" w:hAnsi="Times New Roman" w:cs="Times New Roman"/>
          <w:color w:val="22272F"/>
          <w:sz w:val="28"/>
          <w:szCs w:val="28"/>
        </w:rPr>
        <w:t>муниципального</w:t>
      </w:r>
      <w:bookmarkEnd w:id="0"/>
      <w:r w:rsidR="0014225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11426" w:rsidRPr="00611426">
        <w:rPr>
          <w:rFonts w:ascii="Times New Roman" w:hAnsi="Times New Roman" w:cs="Times New Roman"/>
          <w:color w:val="22272F"/>
          <w:sz w:val="28"/>
          <w:szCs w:val="28"/>
        </w:rPr>
        <w:t>округа</w:t>
      </w:r>
      <w:r w:rsidR="0014225B">
        <w:rPr>
          <w:rFonts w:ascii="Times New Roman" w:hAnsi="Times New Roman" w:cs="Times New Roman"/>
          <w:color w:val="22272F"/>
          <w:sz w:val="28"/>
          <w:szCs w:val="28"/>
        </w:rPr>
        <w:t xml:space="preserve"> Ставропольского края</w:t>
      </w:r>
    </w:p>
    <w:p w:rsidR="003478BF" w:rsidRDefault="003478BF" w:rsidP="003478BF">
      <w:pPr>
        <w:pStyle w:val="a8"/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478BF" w:rsidRDefault="00F556E8" w:rsidP="00F556E8">
      <w:pPr>
        <w:pStyle w:val="a8"/>
        <w:keepNext/>
        <w:keepLine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B75B6" w:rsidRPr="000B75B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0B75B6" w:rsidRPr="000B75B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0B75B6" w:rsidRPr="000B75B6">
        <w:rPr>
          <w:rFonts w:ascii="Times New Roman" w:hAnsi="Times New Roman"/>
          <w:sz w:val="28"/>
          <w:szCs w:val="28"/>
        </w:rPr>
        <w:t>от 25.12.2008</w:t>
      </w:r>
      <w:r w:rsidR="000B75B6">
        <w:rPr>
          <w:rFonts w:ascii="Times New Roman" w:hAnsi="Times New Roman"/>
          <w:sz w:val="28"/>
          <w:szCs w:val="28"/>
        </w:rPr>
        <w:t xml:space="preserve"> г.</w:t>
      </w:r>
      <w:r w:rsidR="000B75B6" w:rsidRPr="000B75B6">
        <w:rPr>
          <w:rFonts w:ascii="Times New Roman" w:hAnsi="Times New Roman"/>
          <w:sz w:val="28"/>
          <w:szCs w:val="28"/>
        </w:rPr>
        <w:t xml:space="preserve"> </w:t>
      </w:r>
      <w:r w:rsidR="000B75B6">
        <w:rPr>
          <w:rFonts w:ascii="Times New Roman" w:hAnsi="Times New Roman"/>
          <w:sz w:val="28"/>
          <w:szCs w:val="28"/>
        </w:rPr>
        <w:t xml:space="preserve">№ </w:t>
      </w:r>
      <w:r w:rsidR="000B75B6" w:rsidRPr="000B75B6">
        <w:rPr>
          <w:rFonts w:ascii="Times New Roman" w:hAnsi="Times New Roman"/>
          <w:sz w:val="28"/>
          <w:szCs w:val="28"/>
        </w:rPr>
        <w:t>273- 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0B75B6" w:rsidRPr="000B75B6">
        <w:rPr>
          <w:rFonts w:ascii="Times New Roman" w:hAnsi="Times New Roman"/>
          <w:sz w:val="28"/>
          <w:szCs w:val="28"/>
        </w:rPr>
        <w:t xml:space="preserve">«О противодействии коррупции» </w:t>
      </w:r>
    </w:p>
    <w:p w:rsidR="005E65A7" w:rsidRPr="005A20D8" w:rsidRDefault="005E65A7" w:rsidP="003478BF">
      <w:pPr>
        <w:pStyle w:val="a8"/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1505C" w:rsidRPr="00E1505C" w:rsidRDefault="005E65A7" w:rsidP="00E1505C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0" w:firstLine="567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 xml:space="preserve">Утвердить </w:t>
      </w:r>
      <w:r w:rsidR="00103741">
        <w:rPr>
          <w:color w:val="22272F"/>
          <w:sz w:val="28"/>
          <w:szCs w:val="28"/>
        </w:rPr>
        <w:t>Перечень должностей с высоким риском коррупционных проявлений</w:t>
      </w:r>
      <w:r w:rsidRPr="00611426">
        <w:rPr>
          <w:color w:val="22272F"/>
          <w:sz w:val="28"/>
          <w:szCs w:val="28"/>
        </w:rPr>
        <w:t xml:space="preserve"> в контрольно-счётной палате Георгиевского </w:t>
      </w:r>
      <w:r w:rsidR="001B6E93">
        <w:rPr>
          <w:color w:val="22272F"/>
          <w:sz w:val="28"/>
          <w:szCs w:val="28"/>
        </w:rPr>
        <w:t>муниципального</w:t>
      </w:r>
      <w:r w:rsidR="0014225B">
        <w:rPr>
          <w:color w:val="22272F"/>
          <w:sz w:val="28"/>
          <w:szCs w:val="28"/>
        </w:rPr>
        <w:t xml:space="preserve"> </w:t>
      </w:r>
      <w:r w:rsidRPr="00611426">
        <w:rPr>
          <w:color w:val="22272F"/>
          <w:sz w:val="28"/>
          <w:szCs w:val="28"/>
        </w:rPr>
        <w:t>округа</w:t>
      </w:r>
      <w:r w:rsidR="0014225B">
        <w:rPr>
          <w:color w:val="22272F"/>
          <w:sz w:val="28"/>
          <w:szCs w:val="28"/>
        </w:rPr>
        <w:t xml:space="preserve"> Ставропольского края</w:t>
      </w:r>
      <w:r w:rsidR="001911E1">
        <w:rPr>
          <w:color w:val="22272F"/>
          <w:sz w:val="28"/>
          <w:szCs w:val="28"/>
        </w:rPr>
        <w:t xml:space="preserve"> (Приложение 1)</w:t>
      </w:r>
      <w:r w:rsidR="003D0BEE">
        <w:rPr>
          <w:color w:val="22272F"/>
          <w:sz w:val="28"/>
          <w:szCs w:val="28"/>
        </w:rPr>
        <w:t>.</w:t>
      </w:r>
    </w:p>
    <w:p w:rsidR="00E1505C" w:rsidRPr="00E1505C" w:rsidRDefault="00E1505C" w:rsidP="00E1505C">
      <w:pPr>
        <w:pStyle w:val="1"/>
        <w:shd w:val="clear" w:color="auto" w:fill="auto"/>
        <w:tabs>
          <w:tab w:val="left" w:pos="0"/>
          <w:tab w:val="left" w:pos="851"/>
        </w:tabs>
        <w:spacing w:before="0" w:after="0" w:line="240" w:lineRule="auto"/>
        <w:rPr>
          <w:color w:val="000000"/>
          <w:sz w:val="28"/>
          <w:szCs w:val="28"/>
        </w:rPr>
      </w:pPr>
    </w:p>
    <w:p w:rsidR="003D0BEE" w:rsidRPr="00E1505C" w:rsidRDefault="00103741" w:rsidP="00E1505C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0" w:firstLine="567"/>
        <w:rPr>
          <w:color w:val="000000"/>
          <w:sz w:val="28"/>
          <w:szCs w:val="28"/>
        </w:rPr>
      </w:pPr>
      <w:r w:rsidRPr="003D0BEE">
        <w:rPr>
          <w:color w:val="22272F"/>
          <w:sz w:val="28"/>
          <w:szCs w:val="28"/>
        </w:rPr>
        <w:t xml:space="preserve">Утвердить Перечень </w:t>
      </w:r>
      <w:proofErr w:type="spellStart"/>
      <w:r w:rsidRPr="003D0BEE">
        <w:rPr>
          <w:color w:val="22272F"/>
          <w:sz w:val="28"/>
          <w:szCs w:val="28"/>
        </w:rPr>
        <w:t>коррупционно</w:t>
      </w:r>
      <w:proofErr w:type="spellEnd"/>
      <w:r w:rsidRPr="003D0BEE">
        <w:rPr>
          <w:color w:val="22272F"/>
          <w:sz w:val="28"/>
          <w:szCs w:val="28"/>
        </w:rPr>
        <w:t xml:space="preserve"> - опасных функций в контрольно-счётной палате Георгиевского </w:t>
      </w:r>
      <w:r w:rsidR="001B6E93" w:rsidRPr="001B6E93">
        <w:rPr>
          <w:color w:val="22272F"/>
          <w:sz w:val="28"/>
          <w:szCs w:val="28"/>
        </w:rPr>
        <w:t>муниципального</w:t>
      </w:r>
      <w:r w:rsidRPr="003D0BEE">
        <w:rPr>
          <w:color w:val="22272F"/>
          <w:sz w:val="28"/>
          <w:szCs w:val="28"/>
        </w:rPr>
        <w:t xml:space="preserve"> округа Ставропольского края</w:t>
      </w:r>
      <w:r w:rsidR="001911E1">
        <w:rPr>
          <w:color w:val="22272F"/>
          <w:sz w:val="28"/>
          <w:szCs w:val="28"/>
        </w:rPr>
        <w:t xml:space="preserve"> (Приложение 2).</w:t>
      </w:r>
    </w:p>
    <w:p w:rsidR="00E1505C" w:rsidRPr="003D0BEE" w:rsidRDefault="00E1505C" w:rsidP="00E1505C">
      <w:pPr>
        <w:pStyle w:val="1"/>
        <w:shd w:val="clear" w:color="auto" w:fill="auto"/>
        <w:tabs>
          <w:tab w:val="left" w:pos="0"/>
          <w:tab w:val="left" w:pos="851"/>
        </w:tabs>
        <w:spacing w:before="0" w:after="0" w:line="240" w:lineRule="auto"/>
        <w:rPr>
          <w:color w:val="000000"/>
          <w:sz w:val="28"/>
          <w:szCs w:val="28"/>
        </w:rPr>
      </w:pPr>
    </w:p>
    <w:p w:rsidR="00103741" w:rsidRPr="00E1505C" w:rsidRDefault="00103741" w:rsidP="00C05A49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0" w:firstLine="567"/>
        <w:rPr>
          <w:color w:val="000000"/>
          <w:sz w:val="28"/>
          <w:szCs w:val="28"/>
        </w:rPr>
      </w:pPr>
      <w:r w:rsidRPr="003D0BEE">
        <w:rPr>
          <w:color w:val="22272F"/>
          <w:sz w:val="28"/>
          <w:szCs w:val="28"/>
        </w:rPr>
        <w:t xml:space="preserve">Утвердить Положение об оценке </w:t>
      </w:r>
      <w:r w:rsidR="003D0BEE" w:rsidRPr="003D0BEE">
        <w:rPr>
          <w:color w:val="22272F"/>
          <w:sz w:val="28"/>
          <w:szCs w:val="28"/>
        </w:rPr>
        <w:t>коррупционных</w:t>
      </w:r>
      <w:r w:rsidRPr="003D0BEE">
        <w:rPr>
          <w:color w:val="22272F"/>
          <w:sz w:val="28"/>
          <w:szCs w:val="28"/>
        </w:rPr>
        <w:t xml:space="preserve"> рисков в контрольно-счётной палате Георгиевского </w:t>
      </w:r>
      <w:r w:rsidR="001B6E93">
        <w:rPr>
          <w:color w:val="22272F"/>
          <w:sz w:val="28"/>
          <w:szCs w:val="28"/>
        </w:rPr>
        <w:t>муниципального</w:t>
      </w:r>
      <w:r w:rsidRPr="003D0BEE">
        <w:rPr>
          <w:color w:val="22272F"/>
          <w:sz w:val="28"/>
          <w:szCs w:val="28"/>
        </w:rPr>
        <w:t xml:space="preserve"> округа Ставропольского края</w:t>
      </w:r>
      <w:r w:rsidR="001911E1">
        <w:rPr>
          <w:color w:val="22272F"/>
          <w:sz w:val="28"/>
          <w:szCs w:val="28"/>
        </w:rPr>
        <w:t xml:space="preserve"> (Приложение 3).</w:t>
      </w:r>
    </w:p>
    <w:p w:rsidR="00E1505C" w:rsidRPr="003D0BEE" w:rsidRDefault="00E1505C" w:rsidP="00E1505C">
      <w:pPr>
        <w:pStyle w:val="1"/>
        <w:shd w:val="clear" w:color="auto" w:fill="auto"/>
        <w:tabs>
          <w:tab w:val="left" w:pos="0"/>
          <w:tab w:val="left" w:pos="851"/>
        </w:tabs>
        <w:spacing w:before="0" w:after="0" w:line="240" w:lineRule="auto"/>
        <w:rPr>
          <w:color w:val="000000"/>
          <w:sz w:val="28"/>
          <w:szCs w:val="28"/>
        </w:rPr>
      </w:pPr>
    </w:p>
    <w:p w:rsidR="00103741" w:rsidRPr="00E1505C" w:rsidRDefault="00103741" w:rsidP="00103741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0" w:firstLine="567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>Утвердить ф</w:t>
      </w:r>
      <w:r w:rsidRPr="00103741">
        <w:rPr>
          <w:color w:val="22272F"/>
          <w:sz w:val="28"/>
          <w:szCs w:val="28"/>
        </w:rPr>
        <w:t xml:space="preserve">орму карты </w:t>
      </w:r>
      <w:r>
        <w:rPr>
          <w:color w:val="22272F"/>
          <w:sz w:val="28"/>
          <w:szCs w:val="28"/>
        </w:rPr>
        <w:t xml:space="preserve">коррупционных </w:t>
      </w:r>
      <w:r w:rsidRPr="00103741">
        <w:rPr>
          <w:color w:val="22272F"/>
          <w:sz w:val="28"/>
          <w:szCs w:val="28"/>
        </w:rPr>
        <w:t>риско</w:t>
      </w:r>
      <w:r w:rsidRPr="00611426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 xml:space="preserve"> в</w:t>
      </w:r>
      <w:r w:rsidRPr="00611426">
        <w:rPr>
          <w:color w:val="22272F"/>
          <w:sz w:val="28"/>
          <w:szCs w:val="28"/>
        </w:rPr>
        <w:t xml:space="preserve"> контрольно-счётной палате Георгиевского </w:t>
      </w:r>
      <w:r w:rsidR="001B6E93">
        <w:rPr>
          <w:color w:val="22272F"/>
          <w:sz w:val="28"/>
          <w:szCs w:val="28"/>
        </w:rPr>
        <w:t>муниципального</w:t>
      </w:r>
      <w:r>
        <w:rPr>
          <w:color w:val="22272F"/>
          <w:sz w:val="28"/>
          <w:szCs w:val="28"/>
        </w:rPr>
        <w:t xml:space="preserve"> </w:t>
      </w:r>
      <w:r w:rsidRPr="00611426">
        <w:rPr>
          <w:color w:val="22272F"/>
          <w:sz w:val="28"/>
          <w:szCs w:val="28"/>
        </w:rPr>
        <w:t>округа</w:t>
      </w:r>
      <w:r>
        <w:rPr>
          <w:color w:val="22272F"/>
          <w:sz w:val="28"/>
          <w:szCs w:val="28"/>
        </w:rPr>
        <w:t xml:space="preserve"> Ставропольского края</w:t>
      </w:r>
      <w:r w:rsidR="001911E1">
        <w:rPr>
          <w:color w:val="22272F"/>
          <w:sz w:val="28"/>
          <w:szCs w:val="28"/>
        </w:rPr>
        <w:t xml:space="preserve"> (Приложение 4).</w:t>
      </w:r>
    </w:p>
    <w:p w:rsidR="00E1505C" w:rsidRPr="00E1505C" w:rsidRDefault="00E1505C" w:rsidP="00E1505C">
      <w:pPr>
        <w:pStyle w:val="1"/>
        <w:shd w:val="clear" w:color="auto" w:fill="auto"/>
        <w:tabs>
          <w:tab w:val="left" w:pos="0"/>
          <w:tab w:val="left" w:pos="851"/>
        </w:tabs>
        <w:spacing w:before="0" w:after="0" w:line="240" w:lineRule="auto"/>
        <w:rPr>
          <w:color w:val="000000"/>
          <w:sz w:val="28"/>
          <w:szCs w:val="28"/>
        </w:rPr>
      </w:pPr>
    </w:p>
    <w:p w:rsidR="00E1505C" w:rsidRPr="00E1505C" w:rsidRDefault="006D28B1" w:rsidP="00E1505C">
      <w:pPr>
        <w:ind w:firstLine="567"/>
        <w:jc w:val="both"/>
        <w:rPr>
          <w:sz w:val="28"/>
          <w:szCs w:val="28"/>
        </w:rPr>
      </w:pPr>
      <w:r w:rsidRPr="00E1505C">
        <w:rPr>
          <w:sz w:val="28"/>
          <w:szCs w:val="28"/>
        </w:rPr>
        <w:t xml:space="preserve">5. Признать утратившим силу распоряжения контрольно-счётной палаты Георгиевского </w:t>
      </w:r>
      <w:r w:rsidR="00E1505C" w:rsidRPr="00E1505C">
        <w:rPr>
          <w:sz w:val="28"/>
          <w:szCs w:val="28"/>
        </w:rPr>
        <w:t>муниципального</w:t>
      </w:r>
      <w:r w:rsidRPr="00E1505C">
        <w:rPr>
          <w:sz w:val="28"/>
          <w:szCs w:val="28"/>
        </w:rPr>
        <w:t xml:space="preserve"> округа Ставропольского края от </w:t>
      </w:r>
      <w:r w:rsidR="00E1505C" w:rsidRPr="00E1505C">
        <w:rPr>
          <w:sz w:val="28"/>
          <w:szCs w:val="28"/>
        </w:rPr>
        <w:t>29</w:t>
      </w:r>
      <w:r w:rsidRPr="00E1505C">
        <w:rPr>
          <w:sz w:val="28"/>
          <w:szCs w:val="28"/>
        </w:rPr>
        <w:t xml:space="preserve"> </w:t>
      </w:r>
      <w:r w:rsidR="00E1505C" w:rsidRPr="00E1505C">
        <w:rPr>
          <w:sz w:val="28"/>
          <w:szCs w:val="28"/>
        </w:rPr>
        <w:t>июня</w:t>
      </w:r>
      <w:r w:rsidRPr="00E1505C">
        <w:rPr>
          <w:sz w:val="28"/>
          <w:szCs w:val="28"/>
        </w:rPr>
        <w:t xml:space="preserve"> 202</w:t>
      </w:r>
      <w:r w:rsidR="00E1505C" w:rsidRPr="00E1505C">
        <w:rPr>
          <w:sz w:val="28"/>
          <w:szCs w:val="28"/>
        </w:rPr>
        <w:t>3</w:t>
      </w:r>
      <w:r w:rsidRPr="00E1505C">
        <w:rPr>
          <w:sz w:val="28"/>
          <w:szCs w:val="28"/>
        </w:rPr>
        <w:t xml:space="preserve"> г. № </w:t>
      </w:r>
      <w:r w:rsidR="00E1505C" w:rsidRPr="00E1505C">
        <w:rPr>
          <w:sz w:val="28"/>
          <w:szCs w:val="28"/>
        </w:rPr>
        <w:t>28</w:t>
      </w:r>
      <w:r w:rsidRPr="00E1505C">
        <w:rPr>
          <w:sz w:val="28"/>
          <w:szCs w:val="28"/>
        </w:rPr>
        <w:t>-о «</w:t>
      </w:r>
      <w:r w:rsidR="00E1505C" w:rsidRPr="00E1505C">
        <w:rPr>
          <w:sz w:val="28"/>
          <w:szCs w:val="28"/>
        </w:rPr>
        <w:t>Об утверждении перечня должностей с высоким риском коррупционных проявлений, переч</w:t>
      </w:r>
      <w:bookmarkStart w:id="1" w:name="_GoBack"/>
      <w:bookmarkEnd w:id="1"/>
      <w:r w:rsidR="00E1505C" w:rsidRPr="00E1505C">
        <w:rPr>
          <w:sz w:val="28"/>
          <w:szCs w:val="28"/>
        </w:rPr>
        <w:t xml:space="preserve">ня </w:t>
      </w:r>
      <w:proofErr w:type="spellStart"/>
      <w:r w:rsidR="00E1505C" w:rsidRPr="00E1505C">
        <w:rPr>
          <w:sz w:val="28"/>
          <w:szCs w:val="28"/>
        </w:rPr>
        <w:t>коррупционно</w:t>
      </w:r>
      <w:proofErr w:type="spellEnd"/>
      <w:r w:rsidR="00E1505C" w:rsidRPr="00E1505C">
        <w:rPr>
          <w:sz w:val="28"/>
          <w:szCs w:val="28"/>
        </w:rPr>
        <w:t xml:space="preserve"> - опасных функций, Положения об оценке коррупционных рисков и </w:t>
      </w:r>
      <w:r w:rsidR="00E1505C" w:rsidRPr="00E1505C">
        <w:rPr>
          <w:sz w:val="28"/>
          <w:szCs w:val="28"/>
        </w:rPr>
        <w:lastRenderedPageBreak/>
        <w:t>формы карты коррупционных рисков в контрольно-счётной палате Георгиевского городского округа Ставропольского края</w:t>
      </w:r>
      <w:r w:rsidRPr="00E1505C">
        <w:rPr>
          <w:sz w:val="28"/>
          <w:szCs w:val="28"/>
        </w:rPr>
        <w:t>».</w:t>
      </w:r>
    </w:p>
    <w:p w:rsidR="00E1505C" w:rsidRDefault="00E1505C" w:rsidP="00E1505C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</w:p>
    <w:p w:rsidR="00103741" w:rsidRPr="00E1505C" w:rsidRDefault="00E1505C" w:rsidP="00E1505C">
      <w:pPr>
        <w:pStyle w:val="a3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3741" w:rsidRPr="00E1505C">
        <w:rPr>
          <w:sz w:val="28"/>
          <w:szCs w:val="28"/>
        </w:rPr>
        <w:t>Контроль за исполнением распоряжения оставляю за собой.</w:t>
      </w:r>
    </w:p>
    <w:p w:rsidR="00941174" w:rsidRDefault="00941174" w:rsidP="00A6750D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941174" w:rsidRDefault="00941174" w:rsidP="00941174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941174" w:rsidRPr="0095570F" w:rsidRDefault="00941174" w:rsidP="00941174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5E65A7" w:rsidRDefault="0055371E" w:rsidP="00941174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67450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3432BE">
        <w:rPr>
          <w:color w:val="000000"/>
          <w:sz w:val="28"/>
          <w:szCs w:val="28"/>
        </w:rPr>
        <w:t xml:space="preserve"> </w:t>
      </w:r>
      <w:r w:rsidR="00941174" w:rsidRPr="0095570F">
        <w:rPr>
          <w:color w:val="000000"/>
          <w:sz w:val="28"/>
          <w:szCs w:val="28"/>
        </w:rPr>
        <w:t xml:space="preserve">контрольно-счётной </w:t>
      </w:r>
    </w:p>
    <w:p w:rsidR="001B6E93" w:rsidRDefault="00941174" w:rsidP="00941174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95570F">
        <w:rPr>
          <w:color w:val="000000"/>
          <w:sz w:val="28"/>
          <w:szCs w:val="28"/>
        </w:rPr>
        <w:t xml:space="preserve">палаты Георгиевского </w:t>
      </w:r>
      <w:r w:rsidR="001B6E93">
        <w:rPr>
          <w:color w:val="000000"/>
          <w:sz w:val="28"/>
          <w:szCs w:val="28"/>
        </w:rPr>
        <w:t>муниципального</w:t>
      </w:r>
    </w:p>
    <w:p w:rsidR="00941174" w:rsidRPr="0095570F" w:rsidRDefault="00941174" w:rsidP="00941174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95570F">
        <w:rPr>
          <w:color w:val="000000"/>
          <w:sz w:val="28"/>
          <w:szCs w:val="28"/>
        </w:rPr>
        <w:t>округа</w:t>
      </w:r>
      <w:r w:rsidR="001B6E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Ставропольского края</w:t>
      </w:r>
      <w:r w:rsidR="003E66D6">
        <w:rPr>
          <w:color w:val="000000"/>
          <w:sz w:val="28"/>
          <w:szCs w:val="28"/>
        </w:rPr>
        <w:t xml:space="preserve">                                      </w:t>
      </w:r>
      <w:r w:rsidR="003432BE">
        <w:rPr>
          <w:color w:val="000000"/>
          <w:sz w:val="28"/>
          <w:szCs w:val="28"/>
        </w:rPr>
        <w:t xml:space="preserve">    </w:t>
      </w:r>
      <w:r w:rsidR="003E66D6">
        <w:rPr>
          <w:color w:val="000000"/>
          <w:sz w:val="28"/>
          <w:szCs w:val="28"/>
        </w:rPr>
        <w:t xml:space="preserve">   </w:t>
      </w:r>
      <w:r w:rsidR="0055371E">
        <w:rPr>
          <w:color w:val="000000"/>
          <w:sz w:val="28"/>
          <w:szCs w:val="28"/>
        </w:rPr>
        <w:t xml:space="preserve">    </w:t>
      </w:r>
      <w:r w:rsidR="003E66D6">
        <w:rPr>
          <w:color w:val="000000"/>
          <w:sz w:val="28"/>
          <w:szCs w:val="28"/>
        </w:rPr>
        <w:t xml:space="preserve">          </w:t>
      </w:r>
      <w:proofErr w:type="spellStart"/>
      <w:r w:rsidR="0055371E">
        <w:rPr>
          <w:color w:val="000000"/>
          <w:sz w:val="28"/>
          <w:szCs w:val="28"/>
        </w:rPr>
        <w:t>Т.В.Иванова</w:t>
      </w:r>
      <w:proofErr w:type="spellEnd"/>
    </w:p>
    <w:p w:rsidR="00FB511D" w:rsidRDefault="00FB511D" w:rsidP="00FB511D">
      <w:pPr>
        <w:rPr>
          <w:sz w:val="28"/>
          <w:szCs w:val="28"/>
        </w:rPr>
      </w:pPr>
    </w:p>
    <w:p w:rsidR="00941174" w:rsidRDefault="00941174" w:rsidP="00FB511D">
      <w:pPr>
        <w:rPr>
          <w:sz w:val="28"/>
          <w:szCs w:val="28"/>
        </w:rPr>
      </w:pPr>
    </w:p>
    <w:p w:rsidR="00941174" w:rsidRDefault="00941174" w:rsidP="00941174">
      <w:pPr>
        <w:ind w:left="5103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3D0BEE" w:rsidRDefault="003D0BEE" w:rsidP="007B2DC6">
      <w:pPr>
        <w:jc w:val="both"/>
        <w:rPr>
          <w:sz w:val="28"/>
          <w:szCs w:val="28"/>
        </w:rPr>
      </w:pPr>
    </w:p>
    <w:p w:rsidR="00941174" w:rsidRDefault="00941174" w:rsidP="00941174">
      <w:pPr>
        <w:ind w:left="5103"/>
        <w:rPr>
          <w:sz w:val="28"/>
          <w:szCs w:val="28"/>
        </w:rPr>
      </w:pPr>
    </w:p>
    <w:p w:rsidR="00894B8E" w:rsidRDefault="00894B8E" w:rsidP="00941174">
      <w:pPr>
        <w:ind w:left="5103"/>
        <w:rPr>
          <w:sz w:val="28"/>
          <w:szCs w:val="28"/>
        </w:rPr>
      </w:pPr>
    </w:p>
    <w:p w:rsidR="00894B8E" w:rsidRDefault="00894B8E" w:rsidP="00941174">
      <w:pPr>
        <w:ind w:left="5103"/>
        <w:rPr>
          <w:sz w:val="28"/>
          <w:szCs w:val="28"/>
        </w:rPr>
      </w:pPr>
    </w:p>
    <w:p w:rsidR="00894B8E" w:rsidRDefault="00894B8E" w:rsidP="00941174">
      <w:pPr>
        <w:ind w:left="5103"/>
        <w:rPr>
          <w:sz w:val="28"/>
          <w:szCs w:val="28"/>
        </w:rPr>
      </w:pPr>
    </w:p>
    <w:p w:rsidR="00894B8E" w:rsidRDefault="00894B8E" w:rsidP="00941174">
      <w:pPr>
        <w:ind w:left="5103"/>
        <w:rPr>
          <w:sz w:val="28"/>
          <w:szCs w:val="28"/>
        </w:rPr>
      </w:pPr>
    </w:p>
    <w:p w:rsidR="00894B8E" w:rsidRDefault="00894B8E" w:rsidP="00941174">
      <w:pPr>
        <w:ind w:left="5103"/>
        <w:rPr>
          <w:sz w:val="28"/>
          <w:szCs w:val="28"/>
        </w:rPr>
      </w:pPr>
    </w:p>
    <w:p w:rsidR="00894B8E" w:rsidRDefault="00894B8E" w:rsidP="00941174">
      <w:pPr>
        <w:ind w:left="5103"/>
        <w:rPr>
          <w:sz w:val="28"/>
          <w:szCs w:val="28"/>
        </w:rPr>
      </w:pPr>
    </w:p>
    <w:p w:rsidR="00941174" w:rsidRDefault="00941174" w:rsidP="00941174">
      <w:pPr>
        <w:ind w:left="5103"/>
        <w:rPr>
          <w:sz w:val="28"/>
          <w:szCs w:val="28"/>
        </w:rPr>
      </w:pPr>
    </w:p>
    <w:p w:rsidR="00146C7A" w:rsidRDefault="003E66D6" w:rsidP="00146C7A">
      <w:pPr>
        <w:jc w:val="center"/>
        <w:rPr>
          <w:sz w:val="28"/>
          <w:szCs w:val="28"/>
        </w:rPr>
      </w:pPr>
      <w:bookmarkStart w:id="2" w:name="_Hlk139449974"/>
      <w:r>
        <w:rPr>
          <w:sz w:val="28"/>
          <w:szCs w:val="28"/>
        </w:rPr>
        <w:t xml:space="preserve">        </w:t>
      </w:r>
      <w:r w:rsidR="00225459">
        <w:rPr>
          <w:sz w:val="28"/>
          <w:szCs w:val="28"/>
        </w:rPr>
        <w:t xml:space="preserve"> </w:t>
      </w:r>
      <w:r w:rsidR="00BC1A3C">
        <w:rPr>
          <w:sz w:val="28"/>
          <w:szCs w:val="28"/>
        </w:rPr>
        <w:t>Приложение 1</w:t>
      </w:r>
    </w:p>
    <w:p w:rsidR="003C465E" w:rsidRDefault="00146C7A" w:rsidP="005E76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C1A3C">
        <w:rPr>
          <w:sz w:val="28"/>
          <w:szCs w:val="28"/>
        </w:rPr>
        <w:t xml:space="preserve">  </w:t>
      </w:r>
      <w:bookmarkStart w:id="3" w:name="_Hlk173248273"/>
      <w:r w:rsidR="004B4C98">
        <w:rPr>
          <w:sz w:val="28"/>
          <w:szCs w:val="28"/>
        </w:rPr>
        <w:t>у</w:t>
      </w:r>
      <w:r w:rsidR="003C465E">
        <w:rPr>
          <w:sz w:val="28"/>
          <w:szCs w:val="28"/>
        </w:rPr>
        <w:t xml:space="preserve">твержден </w:t>
      </w:r>
      <w:r>
        <w:rPr>
          <w:sz w:val="28"/>
          <w:szCs w:val="28"/>
        </w:rPr>
        <w:t>распоряжени</w:t>
      </w:r>
      <w:r w:rsidR="003C465E">
        <w:rPr>
          <w:sz w:val="28"/>
          <w:szCs w:val="28"/>
        </w:rPr>
        <w:t>ем к</w:t>
      </w:r>
      <w:r>
        <w:rPr>
          <w:sz w:val="28"/>
          <w:szCs w:val="28"/>
        </w:rPr>
        <w:t>онтрольно-</w:t>
      </w:r>
      <w:r w:rsidR="003C465E">
        <w:rPr>
          <w:sz w:val="28"/>
          <w:szCs w:val="28"/>
        </w:rPr>
        <w:t xml:space="preserve"> </w:t>
      </w:r>
    </w:p>
    <w:p w:rsidR="003C465E" w:rsidRDefault="003C465E" w:rsidP="005E76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46C7A">
        <w:rPr>
          <w:sz w:val="28"/>
          <w:szCs w:val="28"/>
        </w:rPr>
        <w:t>счётной</w:t>
      </w:r>
      <w:r>
        <w:rPr>
          <w:sz w:val="28"/>
          <w:szCs w:val="28"/>
        </w:rPr>
        <w:t xml:space="preserve"> </w:t>
      </w:r>
      <w:r w:rsidR="00146C7A">
        <w:rPr>
          <w:sz w:val="28"/>
          <w:szCs w:val="28"/>
        </w:rPr>
        <w:t xml:space="preserve">палаты Георгиевского </w:t>
      </w:r>
    </w:p>
    <w:p w:rsidR="00E708D0" w:rsidRDefault="003C465E" w:rsidP="005E76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708D0">
        <w:rPr>
          <w:sz w:val="28"/>
          <w:szCs w:val="28"/>
        </w:rPr>
        <w:t>муниципального</w:t>
      </w:r>
      <w:r w:rsidR="00146C7A">
        <w:rPr>
          <w:sz w:val="28"/>
          <w:szCs w:val="28"/>
        </w:rPr>
        <w:t xml:space="preserve"> округа </w:t>
      </w:r>
    </w:p>
    <w:p w:rsidR="00146C7A" w:rsidRDefault="00E708D0" w:rsidP="005E76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46C7A">
        <w:rPr>
          <w:sz w:val="28"/>
          <w:szCs w:val="28"/>
        </w:rPr>
        <w:t>Ставропольского края</w:t>
      </w:r>
    </w:p>
    <w:p w:rsidR="00146C7A" w:rsidRPr="007B2DC6" w:rsidRDefault="003E66D6" w:rsidP="005E76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C465E">
        <w:rPr>
          <w:sz w:val="28"/>
          <w:szCs w:val="28"/>
        </w:rPr>
        <w:t xml:space="preserve"> </w:t>
      </w:r>
      <w:bookmarkStart w:id="4" w:name="_Hlk183701344"/>
      <w:r w:rsidR="00894B8E">
        <w:rPr>
          <w:sz w:val="28"/>
          <w:szCs w:val="28"/>
        </w:rPr>
        <w:t>о</w:t>
      </w:r>
      <w:r w:rsidR="00146C7A" w:rsidRPr="00894B8E">
        <w:rPr>
          <w:sz w:val="28"/>
          <w:szCs w:val="28"/>
        </w:rPr>
        <w:t>т</w:t>
      </w:r>
      <w:r w:rsidR="00894B8E">
        <w:rPr>
          <w:sz w:val="28"/>
          <w:szCs w:val="28"/>
        </w:rPr>
        <w:t xml:space="preserve"> </w:t>
      </w:r>
      <w:r w:rsidR="00894B8E">
        <w:rPr>
          <w:sz w:val="28"/>
          <w:szCs w:val="28"/>
          <w:u w:val="single"/>
        </w:rPr>
        <w:t xml:space="preserve">                     </w:t>
      </w:r>
      <w:r w:rsidR="00146C7A" w:rsidRPr="00894B8E">
        <w:rPr>
          <w:sz w:val="28"/>
          <w:szCs w:val="28"/>
        </w:rPr>
        <w:t xml:space="preserve"> 202</w:t>
      </w:r>
      <w:r w:rsidR="00E708D0" w:rsidRPr="00894B8E">
        <w:rPr>
          <w:sz w:val="28"/>
          <w:szCs w:val="28"/>
        </w:rPr>
        <w:t>4</w:t>
      </w:r>
      <w:r w:rsidR="00146C7A" w:rsidRPr="00894B8E">
        <w:rPr>
          <w:sz w:val="28"/>
          <w:szCs w:val="28"/>
        </w:rPr>
        <w:t xml:space="preserve"> г. № </w:t>
      </w:r>
      <w:r w:rsidR="00894B8E">
        <w:rPr>
          <w:sz w:val="28"/>
          <w:szCs w:val="28"/>
          <w:u w:val="single"/>
        </w:rPr>
        <w:t xml:space="preserve">   ______</w:t>
      </w:r>
      <w:bookmarkEnd w:id="4"/>
    </w:p>
    <w:bookmarkEnd w:id="3"/>
    <w:p w:rsidR="00146C7A" w:rsidRDefault="00146C7A" w:rsidP="00146C7A">
      <w:pPr>
        <w:jc w:val="center"/>
        <w:rPr>
          <w:b/>
          <w:bCs/>
          <w:sz w:val="28"/>
          <w:szCs w:val="28"/>
        </w:rPr>
      </w:pPr>
    </w:p>
    <w:p w:rsidR="00146C7A" w:rsidRDefault="00146C7A" w:rsidP="00146C7A">
      <w:pPr>
        <w:jc w:val="center"/>
        <w:rPr>
          <w:b/>
          <w:bCs/>
          <w:sz w:val="28"/>
          <w:szCs w:val="28"/>
        </w:rPr>
      </w:pPr>
      <w:bookmarkStart w:id="5" w:name="_Hlk139450103"/>
      <w:bookmarkEnd w:id="2"/>
    </w:p>
    <w:p w:rsidR="0097610E" w:rsidRPr="008E58AB" w:rsidRDefault="008E58AB" w:rsidP="0097610E">
      <w:pPr>
        <w:jc w:val="center"/>
        <w:rPr>
          <w:sz w:val="28"/>
          <w:szCs w:val="28"/>
        </w:rPr>
      </w:pPr>
      <w:r w:rsidRPr="008E58AB">
        <w:rPr>
          <w:sz w:val="28"/>
          <w:szCs w:val="28"/>
        </w:rPr>
        <w:t>ПЕРЕЧЕНЬ</w:t>
      </w:r>
    </w:p>
    <w:p w:rsidR="003D0BEE" w:rsidRDefault="003D0BEE" w:rsidP="0097610E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bookmarkStart w:id="6" w:name="_Hlk109812070"/>
      <w:r w:rsidRPr="003D0BEE">
        <w:rPr>
          <w:rFonts w:eastAsia="Calibri"/>
          <w:sz w:val="28"/>
          <w:szCs w:val="28"/>
          <w:lang w:eastAsia="en-US"/>
        </w:rPr>
        <w:t>должностей с высоким риском коррупционных проявлени</w:t>
      </w:r>
      <w:r>
        <w:rPr>
          <w:rFonts w:eastAsia="Calibri"/>
          <w:sz w:val="28"/>
          <w:szCs w:val="28"/>
          <w:lang w:eastAsia="en-US"/>
        </w:rPr>
        <w:t xml:space="preserve">й </w:t>
      </w:r>
      <w:r w:rsidR="0097610E" w:rsidRPr="0097610E">
        <w:rPr>
          <w:rFonts w:eastAsia="Calibri"/>
          <w:sz w:val="28"/>
          <w:szCs w:val="28"/>
          <w:lang w:eastAsia="en-US"/>
        </w:rPr>
        <w:t xml:space="preserve">в </w:t>
      </w:r>
      <w:bookmarkStart w:id="7" w:name="_Hlk109139508"/>
      <w:r w:rsidR="0097610E" w:rsidRPr="0097610E">
        <w:rPr>
          <w:rFonts w:eastAsia="Calibri"/>
          <w:sz w:val="28"/>
          <w:szCs w:val="28"/>
          <w:lang w:eastAsia="en-US"/>
        </w:rPr>
        <w:t xml:space="preserve">контрольно-счётной палате </w:t>
      </w:r>
      <w:bookmarkEnd w:id="7"/>
      <w:r w:rsidR="0097610E" w:rsidRPr="0097610E">
        <w:rPr>
          <w:rFonts w:eastAsia="Calibri"/>
          <w:sz w:val="28"/>
          <w:szCs w:val="28"/>
          <w:lang w:eastAsia="en-US"/>
        </w:rPr>
        <w:t xml:space="preserve">Георгиевского </w:t>
      </w:r>
      <w:r w:rsidR="00E708D0">
        <w:rPr>
          <w:rFonts w:eastAsia="Calibri"/>
          <w:sz w:val="28"/>
          <w:szCs w:val="28"/>
          <w:lang w:eastAsia="en-US"/>
        </w:rPr>
        <w:t>муниципального</w:t>
      </w:r>
      <w:r w:rsidR="00CD430E">
        <w:rPr>
          <w:rFonts w:eastAsia="Calibri"/>
          <w:sz w:val="28"/>
          <w:szCs w:val="28"/>
          <w:lang w:eastAsia="en-US"/>
        </w:rPr>
        <w:t xml:space="preserve"> </w:t>
      </w:r>
    </w:p>
    <w:p w:rsidR="0097610E" w:rsidRPr="0097610E" w:rsidRDefault="0097610E" w:rsidP="0097610E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97610E">
        <w:rPr>
          <w:rFonts w:eastAsia="Calibri"/>
          <w:sz w:val="28"/>
          <w:szCs w:val="28"/>
          <w:lang w:eastAsia="en-US"/>
        </w:rPr>
        <w:t>округа</w:t>
      </w:r>
      <w:r w:rsidR="003D0BEE">
        <w:rPr>
          <w:rFonts w:eastAsia="Calibri"/>
          <w:sz w:val="28"/>
          <w:szCs w:val="28"/>
          <w:lang w:eastAsia="en-US"/>
        </w:rPr>
        <w:t xml:space="preserve"> </w:t>
      </w:r>
      <w:r w:rsidRPr="0097610E">
        <w:rPr>
          <w:rFonts w:eastAsia="Calibri"/>
          <w:sz w:val="28"/>
          <w:szCs w:val="28"/>
          <w:lang w:eastAsia="en-US"/>
        </w:rPr>
        <w:t>Ставропольского края</w:t>
      </w:r>
    </w:p>
    <w:bookmarkEnd w:id="6"/>
    <w:p w:rsidR="0097610E" w:rsidRPr="0097610E" w:rsidRDefault="0097610E" w:rsidP="0097610E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3D0BEE" w:rsidRDefault="0097610E" w:rsidP="003D0BE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610E">
        <w:rPr>
          <w:rFonts w:eastAsia="Calibri"/>
          <w:sz w:val="28"/>
          <w:szCs w:val="28"/>
          <w:lang w:eastAsia="en-US"/>
        </w:rPr>
        <w:t>1.</w:t>
      </w:r>
      <w:r w:rsidR="003D0BEE" w:rsidRPr="003D0BEE">
        <w:t xml:space="preserve"> </w:t>
      </w:r>
      <w:r w:rsidR="003D0BEE" w:rsidRPr="003D0BEE">
        <w:rPr>
          <w:rFonts w:eastAsia="Calibri"/>
          <w:sz w:val="28"/>
          <w:szCs w:val="28"/>
          <w:lang w:eastAsia="en-US"/>
        </w:rPr>
        <w:t>Лица, замещающие муниципальн</w:t>
      </w:r>
      <w:r w:rsidR="003D0BEE">
        <w:rPr>
          <w:rFonts w:eastAsia="Calibri"/>
          <w:sz w:val="28"/>
          <w:szCs w:val="28"/>
          <w:lang w:eastAsia="en-US"/>
        </w:rPr>
        <w:t>ые</w:t>
      </w:r>
      <w:r w:rsidR="003D0BEE" w:rsidRPr="003D0BEE">
        <w:rPr>
          <w:rFonts w:eastAsia="Calibri"/>
          <w:sz w:val="28"/>
          <w:szCs w:val="28"/>
          <w:lang w:eastAsia="en-US"/>
        </w:rPr>
        <w:t xml:space="preserve"> должности</w:t>
      </w:r>
      <w:r w:rsidR="003D0BEE">
        <w:rPr>
          <w:rFonts w:eastAsia="Calibri"/>
          <w:sz w:val="28"/>
          <w:szCs w:val="28"/>
          <w:lang w:eastAsia="en-US"/>
        </w:rPr>
        <w:t>:</w:t>
      </w:r>
    </w:p>
    <w:p w:rsidR="003D0BEE" w:rsidRDefault="003D0BEE" w:rsidP="003D0BE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0BEE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0BEE"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  <w:t xml:space="preserve">контрольно-счётной палаты Георгиевского </w:t>
      </w:r>
      <w:r w:rsidR="00E708D0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края;</w:t>
      </w:r>
    </w:p>
    <w:p w:rsidR="003D0BEE" w:rsidRDefault="003D0BEE" w:rsidP="003D0BE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заместитель </w:t>
      </w:r>
      <w:r w:rsidRPr="003D0BEE">
        <w:rPr>
          <w:rFonts w:eastAsia="Calibri"/>
          <w:sz w:val="28"/>
          <w:szCs w:val="28"/>
          <w:lang w:eastAsia="en-US"/>
        </w:rPr>
        <w:t>председател</w:t>
      </w:r>
      <w:r>
        <w:rPr>
          <w:rFonts w:eastAsia="Calibri"/>
          <w:sz w:val="28"/>
          <w:szCs w:val="28"/>
          <w:lang w:eastAsia="en-US"/>
        </w:rPr>
        <w:t>я</w:t>
      </w:r>
      <w:r w:rsidRPr="003D0B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контрольно-счётной палаты Георгиевского </w:t>
      </w:r>
      <w:r w:rsidR="00E708D0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округа Ставропольского края.</w:t>
      </w:r>
    </w:p>
    <w:p w:rsidR="003D0BEE" w:rsidRDefault="003D0BEE" w:rsidP="003D0BE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3D0BEE">
        <w:t xml:space="preserve"> </w:t>
      </w:r>
      <w:r w:rsidRPr="003D0BEE">
        <w:rPr>
          <w:rFonts w:eastAsia="Calibri"/>
          <w:sz w:val="28"/>
          <w:szCs w:val="28"/>
          <w:lang w:eastAsia="en-US"/>
        </w:rPr>
        <w:t>Лица, замещаю</w:t>
      </w:r>
      <w:r>
        <w:rPr>
          <w:rFonts w:eastAsia="Calibri"/>
          <w:sz w:val="28"/>
          <w:szCs w:val="28"/>
          <w:lang w:eastAsia="en-US"/>
        </w:rPr>
        <w:t>щ</w:t>
      </w:r>
      <w:r w:rsidRPr="003D0BEE">
        <w:rPr>
          <w:rFonts w:eastAsia="Calibri"/>
          <w:sz w:val="28"/>
          <w:szCs w:val="28"/>
          <w:lang w:eastAsia="en-US"/>
        </w:rPr>
        <w:t>ие должности муниципальной службы</w:t>
      </w:r>
      <w:r>
        <w:rPr>
          <w:rFonts w:eastAsia="Calibri"/>
          <w:sz w:val="28"/>
          <w:szCs w:val="28"/>
          <w:lang w:eastAsia="en-US"/>
        </w:rPr>
        <w:t xml:space="preserve"> - инспекторы контрольно-счётной палаты Георгиевского </w:t>
      </w:r>
      <w:r w:rsidR="00E708D0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округа Ставропольского края.</w:t>
      </w:r>
    </w:p>
    <w:p w:rsidR="003D0BEE" w:rsidRDefault="003D0BEE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D0BEE" w:rsidRDefault="003D0BEE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bookmarkEnd w:id="5"/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5E76C4">
      <w:pPr>
        <w:jc w:val="center"/>
        <w:rPr>
          <w:sz w:val="28"/>
          <w:szCs w:val="28"/>
        </w:rPr>
      </w:pPr>
    </w:p>
    <w:p w:rsidR="005E76C4" w:rsidRDefault="005E76C4" w:rsidP="005E7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2</w:t>
      </w:r>
    </w:p>
    <w:p w:rsidR="00E708D0" w:rsidRDefault="005E76C4" w:rsidP="00E708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bookmarkStart w:id="8" w:name="_Hlk173248324"/>
      <w:r w:rsidR="00E708D0">
        <w:rPr>
          <w:sz w:val="28"/>
          <w:szCs w:val="28"/>
        </w:rPr>
        <w:t xml:space="preserve">утвержден распоряжением контрольно- </w:t>
      </w:r>
    </w:p>
    <w:p w:rsidR="00E708D0" w:rsidRDefault="00E708D0" w:rsidP="00E708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счётной палаты Георгиевского </w:t>
      </w:r>
    </w:p>
    <w:p w:rsidR="00E708D0" w:rsidRDefault="00E708D0" w:rsidP="00E708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муниципального округа </w:t>
      </w:r>
    </w:p>
    <w:p w:rsidR="00E708D0" w:rsidRDefault="00E708D0" w:rsidP="00E708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Ставропольского края</w:t>
      </w:r>
    </w:p>
    <w:p w:rsidR="005E76C4" w:rsidRDefault="00E708D0" w:rsidP="00894B8E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bookmarkEnd w:id="8"/>
      <w:r w:rsidR="00894B8E" w:rsidRPr="00894B8E">
        <w:rPr>
          <w:sz w:val="28"/>
          <w:szCs w:val="28"/>
        </w:rPr>
        <w:t>от</w:t>
      </w:r>
      <w:r w:rsidR="00894B8E" w:rsidRPr="00894B8E">
        <w:rPr>
          <w:sz w:val="28"/>
          <w:szCs w:val="28"/>
          <w:u w:val="single"/>
        </w:rPr>
        <w:t xml:space="preserve">                      </w:t>
      </w:r>
      <w:r w:rsidR="00894B8E" w:rsidRPr="00894B8E">
        <w:rPr>
          <w:sz w:val="28"/>
          <w:szCs w:val="28"/>
        </w:rPr>
        <w:t xml:space="preserve"> 2024 г. № </w:t>
      </w:r>
      <w:r w:rsidR="00894B8E" w:rsidRPr="00894B8E">
        <w:rPr>
          <w:sz w:val="28"/>
          <w:szCs w:val="28"/>
          <w:u w:val="single"/>
        </w:rPr>
        <w:t xml:space="preserve">   ______</w:t>
      </w:r>
    </w:p>
    <w:p w:rsidR="00E708D0" w:rsidRDefault="00E708D0" w:rsidP="00E708D0">
      <w:pPr>
        <w:spacing w:line="240" w:lineRule="exact"/>
        <w:rPr>
          <w:b/>
          <w:bCs/>
          <w:sz w:val="28"/>
          <w:szCs w:val="28"/>
        </w:rPr>
      </w:pPr>
    </w:p>
    <w:p w:rsidR="005E76C4" w:rsidRPr="008E58AB" w:rsidRDefault="008E58AB" w:rsidP="005E76C4">
      <w:pPr>
        <w:jc w:val="center"/>
        <w:rPr>
          <w:sz w:val="28"/>
          <w:szCs w:val="28"/>
        </w:rPr>
      </w:pPr>
      <w:bookmarkStart w:id="9" w:name="_Hlk139450630"/>
      <w:r w:rsidRPr="008E58AB">
        <w:rPr>
          <w:sz w:val="28"/>
          <w:szCs w:val="28"/>
        </w:rPr>
        <w:t>ПЕРЕЧЕНЬ</w:t>
      </w:r>
    </w:p>
    <w:p w:rsidR="005E76C4" w:rsidRPr="0097610E" w:rsidRDefault="005E76C4" w:rsidP="005E76C4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</w:t>
      </w:r>
      <w:r w:rsidRPr="003D0BEE">
        <w:rPr>
          <w:rFonts w:eastAsia="Calibri"/>
          <w:sz w:val="28"/>
          <w:szCs w:val="28"/>
          <w:lang w:eastAsia="en-US"/>
        </w:rPr>
        <w:t>оррупционн</w:t>
      </w:r>
      <w:r>
        <w:rPr>
          <w:rFonts w:eastAsia="Calibri"/>
          <w:sz w:val="28"/>
          <w:szCs w:val="28"/>
          <w:lang w:eastAsia="en-US"/>
        </w:rPr>
        <w:t>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опасных функций </w:t>
      </w:r>
      <w:r w:rsidRPr="0097610E">
        <w:rPr>
          <w:rFonts w:eastAsia="Calibri"/>
          <w:sz w:val="28"/>
          <w:szCs w:val="28"/>
          <w:lang w:eastAsia="en-US"/>
        </w:rPr>
        <w:t>в контрольно-счётной палате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610E">
        <w:rPr>
          <w:rFonts w:eastAsia="Calibri"/>
          <w:sz w:val="28"/>
          <w:szCs w:val="28"/>
          <w:lang w:eastAsia="en-US"/>
        </w:rPr>
        <w:t xml:space="preserve">Георгиевского </w:t>
      </w:r>
      <w:r w:rsidR="00E708D0">
        <w:rPr>
          <w:rFonts w:eastAsia="Calibri"/>
          <w:sz w:val="28"/>
          <w:szCs w:val="28"/>
          <w:lang w:eastAsia="en-US"/>
        </w:rPr>
        <w:t>муниципа</w:t>
      </w:r>
      <w:r w:rsidR="0055371E">
        <w:rPr>
          <w:rFonts w:eastAsia="Calibri"/>
          <w:sz w:val="28"/>
          <w:szCs w:val="28"/>
          <w:lang w:eastAsia="en-US"/>
        </w:rPr>
        <w:t>л</w:t>
      </w:r>
      <w:r w:rsidR="00E708D0">
        <w:rPr>
          <w:rFonts w:eastAsia="Calibri"/>
          <w:sz w:val="28"/>
          <w:szCs w:val="28"/>
          <w:lang w:eastAsia="en-US"/>
        </w:rPr>
        <w:t>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610E">
        <w:rPr>
          <w:rFonts w:eastAsia="Calibri"/>
          <w:sz w:val="28"/>
          <w:szCs w:val="28"/>
          <w:lang w:eastAsia="en-US"/>
        </w:rPr>
        <w:t>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610E">
        <w:rPr>
          <w:rFonts w:eastAsia="Calibri"/>
          <w:sz w:val="28"/>
          <w:szCs w:val="28"/>
          <w:lang w:eastAsia="en-US"/>
        </w:rPr>
        <w:t>Ставропольского края</w:t>
      </w:r>
    </w:p>
    <w:bookmarkEnd w:id="9"/>
    <w:p w:rsidR="005E76C4" w:rsidRPr="0097610E" w:rsidRDefault="005E76C4" w:rsidP="005E76C4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5E76C4" w:rsidRPr="005E76C4" w:rsidRDefault="005E76C4" w:rsidP="005E76C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5E76C4">
        <w:rPr>
          <w:rFonts w:eastAsia="Calibri"/>
          <w:sz w:val="28"/>
          <w:szCs w:val="28"/>
          <w:lang w:eastAsia="en-US"/>
        </w:rPr>
        <w:t>Осуществление вне</w:t>
      </w:r>
      <w:r>
        <w:rPr>
          <w:rFonts w:eastAsia="Calibri"/>
          <w:sz w:val="28"/>
          <w:szCs w:val="28"/>
          <w:lang w:eastAsia="en-US"/>
        </w:rPr>
        <w:t>ш</w:t>
      </w:r>
      <w:r w:rsidRPr="005E76C4">
        <w:rPr>
          <w:rFonts w:eastAsia="Calibri"/>
          <w:sz w:val="28"/>
          <w:szCs w:val="28"/>
          <w:lang w:eastAsia="en-US"/>
        </w:rPr>
        <w:t>него муниципа</w:t>
      </w:r>
      <w:r>
        <w:rPr>
          <w:rFonts w:eastAsia="Calibri"/>
          <w:sz w:val="28"/>
          <w:szCs w:val="28"/>
          <w:lang w:eastAsia="en-US"/>
        </w:rPr>
        <w:t>ль</w:t>
      </w:r>
      <w:r w:rsidRPr="005E76C4">
        <w:rPr>
          <w:rFonts w:eastAsia="Calibri"/>
          <w:sz w:val="28"/>
          <w:szCs w:val="28"/>
          <w:lang w:eastAsia="en-US"/>
        </w:rPr>
        <w:t>ного финансового контроля.</w:t>
      </w:r>
    </w:p>
    <w:p w:rsidR="005E76C4" w:rsidRPr="005E76C4" w:rsidRDefault="005E76C4" w:rsidP="005E76C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76C4">
        <w:rPr>
          <w:rFonts w:eastAsia="Calibri"/>
          <w:sz w:val="28"/>
          <w:szCs w:val="28"/>
          <w:lang w:eastAsia="en-US"/>
        </w:rPr>
        <w:t>2. Аудит в сфере закупок.</w:t>
      </w:r>
    </w:p>
    <w:p w:rsidR="005E76C4" w:rsidRPr="005E76C4" w:rsidRDefault="005E76C4" w:rsidP="005E76C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5E76C4">
        <w:rPr>
          <w:rFonts w:eastAsia="Calibri"/>
          <w:sz w:val="28"/>
          <w:szCs w:val="28"/>
          <w:lang w:eastAsia="en-US"/>
        </w:rPr>
        <w:t xml:space="preserve"> Осуществление закупок товаром, работ, у</w:t>
      </w:r>
      <w:r>
        <w:rPr>
          <w:rFonts w:eastAsia="Calibri"/>
          <w:sz w:val="28"/>
          <w:szCs w:val="28"/>
          <w:lang w:eastAsia="en-US"/>
        </w:rPr>
        <w:t>слуг</w:t>
      </w:r>
      <w:r w:rsidRPr="005E76C4">
        <w:rPr>
          <w:rFonts w:eastAsia="Calibri"/>
          <w:sz w:val="28"/>
          <w:szCs w:val="28"/>
          <w:lang w:eastAsia="en-US"/>
        </w:rPr>
        <w:t xml:space="preserve">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76C4">
        <w:rPr>
          <w:rFonts w:eastAsia="Calibri"/>
          <w:sz w:val="28"/>
          <w:szCs w:val="28"/>
          <w:lang w:eastAsia="en-US"/>
        </w:rPr>
        <w:t>обеспечения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76C4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>ницип</w:t>
      </w:r>
      <w:r w:rsidRPr="005E76C4">
        <w:rPr>
          <w:rFonts w:eastAsia="Calibri"/>
          <w:sz w:val="28"/>
          <w:szCs w:val="28"/>
          <w:lang w:eastAsia="en-US"/>
        </w:rPr>
        <w:t>альных нужд.</w:t>
      </w:r>
    </w:p>
    <w:p w:rsidR="005E76C4" w:rsidRPr="005E76C4" w:rsidRDefault="005E76C4" w:rsidP="005E76C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76C4">
        <w:rPr>
          <w:rFonts w:eastAsia="Calibri"/>
          <w:sz w:val="28"/>
          <w:szCs w:val="28"/>
          <w:lang w:eastAsia="en-US"/>
        </w:rPr>
        <w:t xml:space="preserve">4. Обеспечение контроля за сохранением </w:t>
      </w:r>
      <w:r w:rsidR="00495F78">
        <w:rPr>
          <w:rFonts w:eastAsia="Calibri"/>
          <w:sz w:val="28"/>
          <w:szCs w:val="28"/>
          <w:lang w:eastAsia="en-US"/>
        </w:rPr>
        <w:t>и</w:t>
      </w:r>
      <w:r w:rsidRPr="005E76C4">
        <w:rPr>
          <w:rFonts w:eastAsia="Calibri"/>
          <w:sz w:val="28"/>
          <w:szCs w:val="28"/>
          <w:lang w:eastAsia="en-US"/>
        </w:rPr>
        <w:t xml:space="preserve"> распределением материально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76C4">
        <w:rPr>
          <w:rFonts w:eastAsia="Calibri"/>
          <w:sz w:val="28"/>
          <w:szCs w:val="28"/>
          <w:lang w:eastAsia="en-US"/>
        </w:rPr>
        <w:t>технических ресурсов.</w:t>
      </w:r>
    </w:p>
    <w:p w:rsidR="005E76C4" w:rsidRPr="005E76C4" w:rsidRDefault="005E76C4" w:rsidP="005E76C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76C4">
        <w:rPr>
          <w:rFonts w:eastAsia="Calibri"/>
          <w:sz w:val="28"/>
          <w:szCs w:val="28"/>
          <w:lang w:eastAsia="en-US"/>
        </w:rPr>
        <w:t>5. Кадровое обеспечение деятельности.</w:t>
      </w:r>
    </w:p>
    <w:p w:rsidR="005E76C4" w:rsidRPr="005E76C4" w:rsidRDefault="005E76C4" w:rsidP="005E76C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</w:t>
      </w:r>
      <w:r w:rsidRPr="005E76C4">
        <w:rPr>
          <w:rFonts w:eastAsia="Calibri"/>
          <w:sz w:val="28"/>
          <w:szCs w:val="28"/>
          <w:lang w:eastAsia="en-US"/>
        </w:rPr>
        <w:t xml:space="preserve"> Составление протоколов об административных правонарушениях.</w:t>
      </w:r>
    </w:p>
    <w:p w:rsidR="005E76C4" w:rsidRPr="005E76C4" w:rsidRDefault="005E76C4" w:rsidP="005E76C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E76C4">
        <w:rPr>
          <w:rFonts w:eastAsia="Calibri"/>
          <w:sz w:val="28"/>
          <w:szCs w:val="28"/>
          <w:lang w:eastAsia="en-US"/>
        </w:rPr>
        <w:t>. Представление в судебных органах прав и законных интересов 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76C4">
        <w:rPr>
          <w:rFonts w:eastAsia="Calibri"/>
          <w:sz w:val="28"/>
          <w:szCs w:val="28"/>
          <w:lang w:eastAsia="en-US"/>
        </w:rPr>
        <w:t>местного самоуправления.</w:t>
      </w:r>
    </w:p>
    <w:p w:rsidR="005E76C4" w:rsidRDefault="005E76C4" w:rsidP="005E76C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76C4">
        <w:rPr>
          <w:rFonts w:eastAsia="Calibri"/>
          <w:sz w:val="28"/>
          <w:szCs w:val="28"/>
          <w:lang w:eastAsia="en-US"/>
        </w:rPr>
        <w:t xml:space="preserve">8. Проведение необходимых мероприятий </w:t>
      </w:r>
      <w:r w:rsidR="00495F78">
        <w:rPr>
          <w:rFonts w:eastAsia="Calibri"/>
          <w:sz w:val="28"/>
          <w:szCs w:val="28"/>
          <w:lang w:eastAsia="en-US"/>
        </w:rPr>
        <w:t>в</w:t>
      </w:r>
      <w:r w:rsidRPr="005E76C4">
        <w:rPr>
          <w:rFonts w:eastAsia="Calibri"/>
          <w:sz w:val="28"/>
          <w:szCs w:val="28"/>
          <w:lang w:eastAsia="en-US"/>
        </w:rPr>
        <w:t xml:space="preserve"> рамках работы по противодействию</w:t>
      </w:r>
      <w:r>
        <w:rPr>
          <w:rFonts w:eastAsia="Calibri"/>
          <w:sz w:val="28"/>
          <w:szCs w:val="28"/>
          <w:lang w:eastAsia="en-US"/>
        </w:rPr>
        <w:t xml:space="preserve"> коррупции.</w:t>
      </w:r>
    </w:p>
    <w:p w:rsidR="005E76C4" w:rsidRDefault="005E76C4" w:rsidP="005E76C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Работа с обращениями граждан.</w:t>
      </w:r>
    </w:p>
    <w:p w:rsidR="005E76C4" w:rsidRDefault="005E76C4" w:rsidP="005E76C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6C4" w:rsidRDefault="005E76C4" w:rsidP="0097610E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94B8E" w:rsidRDefault="005E76C4" w:rsidP="005E7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67450" w:rsidRDefault="005E76C4" w:rsidP="005E7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E76C4" w:rsidRDefault="00267450" w:rsidP="005E7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5E76C4">
        <w:rPr>
          <w:sz w:val="28"/>
          <w:szCs w:val="28"/>
        </w:rPr>
        <w:t>Приложение 3</w:t>
      </w:r>
    </w:p>
    <w:p w:rsidR="00E708D0" w:rsidRDefault="005E76C4" w:rsidP="00E708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708D0">
        <w:rPr>
          <w:sz w:val="28"/>
          <w:szCs w:val="28"/>
        </w:rPr>
        <w:t xml:space="preserve">утвержден распоряжением контрольно- </w:t>
      </w:r>
    </w:p>
    <w:p w:rsidR="00E708D0" w:rsidRDefault="00E708D0" w:rsidP="00E708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счётной палаты Георгиевского </w:t>
      </w:r>
    </w:p>
    <w:p w:rsidR="00E708D0" w:rsidRDefault="00E708D0" w:rsidP="00E708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муниципального округа </w:t>
      </w:r>
    </w:p>
    <w:p w:rsidR="00E708D0" w:rsidRDefault="00E708D0" w:rsidP="00E708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Ставропольского края</w:t>
      </w:r>
    </w:p>
    <w:p w:rsidR="00E708D0" w:rsidRPr="007B2DC6" w:rsidRDefault="00E708D0" w:rsidP="00E708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94B8E" w:rsidRPr="00894B8E">
        <w:rPr>
          <w:sz w:val="28"/>
          <w:szCs w:val="28"/>
        </w:rPr>
        <w:t xml:space="preserve">от  </w:t>
      </w:r>
      <w:r w:rsidR="00894B8E" w:rsidRPr="00121289">
        <w:rPr>
          <w:sz w:val="28"/>
          <w:szCs w:val="28"/>
          <w:u w:val="single"/>
        </w:rPr>
        <w:t xml:space="preserve">                    </w:t>
      </w:r>
      <w:r w:rsidR="00894B8E" w:rsidRPr="00894B8E">
        <w:rPr>
          <w:sz w:val="28"/>
          <w:szCs w:val="28"/>
        </w:rPr>
        <w:t xml:space="preserve"> 2024 г. № </w:t>
      </w:r>
      <w:r w:rsidR="00894B8E" w:rsidRPr="00121289">
        <w:rPr>
          <w:sz w:val="28"/>
          <w:szCs w:val="28"/>
          <w:u w:val="single"/>
        </w:rPr>
        <w:t xml:space="preserve">   ______</w:t>
      </w:r>
    </w:p>
    <w:p w:rsidR="008E58AB" w:rsidRDefault="008E58AB" w:rsidP="00E708D0">
      <w:pPr>
        <w:spacing w:line="240" w:lineRule="exact"/>
        <w:rPr>
          <w:b/>
          <w:bCs/>
          <w:sz w:val="28"/>
          <w:szCs w:val="28"/>
        </w:rPr>
      </w:pPr>
    </w:p>
    <w:p w:rsidR="008E58AB" w:rsidRDefault="008E58AB" w:rsidP="008E58AB">
      <w:pPr>
        <w:jc w:val="center"/>
        <w:rPr>
          <w:b/>
          <w:bCs/>
          <w:sz w:val="28"/>
          <w:szCs w:val="28"/>
        </w:rPr>
      </w:pPr>
    </w:p>
    <w:p w:rsidR="008E58AB" w:rsidRPr="008E58AB" w:rsidRDefault="008E58AB" w:rsidP="008E58AB">
      <w:pPr>
        <w:jc w:val="center"/>
        <w:rPr>
          <w:sz w:val="28"/>
          <w:szCs w:val="28"/>
        </w:rPr>
      </w:pPr>
      <w:r w:rsidRPr="008E58AB">
        <w:rPr>
          <w:sz w:val="28"/>
          <w:szCs w:val="28"/>
        </w:rPr>
        <w:t>ПОЛОЖЕНИЕ</w:t>
      </w:r>
    </w:p>
    <w:p w:rsidR="008E58AB" w:rsidRDefault="008E58AB" w:rsidP="008E58AB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8E58AB">
        <w:rPr>
          <w:rFonts w:eastAsia="Calibri"/>
          <w:sz w:val="28"/>
          <w:szCs w:val="28"/>
          <w:lang w:eastAsia="en-US"/>
        </w:rPr>
        <w:t>об оценке коррупци</w:t>
      </w:r>
      <w:r>
        <w:rPr>
          <w:rFonts w:eastAsia="Calibri"/>
          <w:sz w:val="28"/>
          <w:szCs w:val="28"/>
          <w:lang w:eastAsia="en-US"/>
        </w:rPr>
        <w:t>о</w:t>
      </w:r>
      <w:r w:rsidRPr="008E58AB">
        <w:rPr>
          <w:rFonts w:eastAsia="Calibri"/>
          <w:sz w:val="28"/>
          <w:szCs w:val="28"/>
          <w:lang w:eastAsia="en-US"/>
        </w:rPr>
        <w:t>нных рисков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610E">
        <w:rPr>
          <w:rFonts w:eastAsia="Calibri"/>
          <w:sz w:val="28"/>
          <w:szCs w:val="28"/>
          <w:lang w:eastAsia="en-US"/>
        </w:rPr>
        <w:t>в контрольно-счётной палате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610E">
        <w:rPr>
          <w:rFonts w:eastAsia="Calibri"/>
          <w:sz w:val="28"/>
          <w:szCs w:val="28"/>
          <w:lang w:eastAsia="en-US"/>
        </w:rPr>
        <w:t>Георгиевского</w:t>
      </w:r>
      <w:r w:rsidR="00E708D0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97610E">
        <w:rPr>
          <w:rFonts w:eastAsia="Calibri"/>
          <w:sz w:val="28"/>
          <w:szCs w:val="28"/>
          <w:lang w:eastAsia="en-US"/>
        </w:rPr>
        <w:t>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610E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8E58AB" w:rsidRDefault="008E58AB" w:rsidP="008E58AB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8E58AB" w:rsidRPr="008E58AB" w:rsidRDefault="008E58AB" w:rsidP="008E58AB">
      <w:pPr>
        <w:suppressAutoHyphens w:val="0"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58AB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8E58AB" w:rsidRDefault="008E58AB" w:rsidP="008E58AB">
      <w:pPr>
        <w:suppressAutoHyphens w:val="0"/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8E58AB" w:rsidRPr="00697B14" w:rsidRDefault="008E58AB" w:rsidP="00697B14">
      <w:pPr>
        <w:tabs>
          <w:tab w:val="left" w:pos="0"/>
        </w:tabs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1.1. Оценка коррупционных рисков в контрольно- сч</w:t>
      </w:r>
      <w:r w:rsidR="00697B14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палате</w:t>
      </w:r>
      <w:r w:rsidR="008A01C6" w:rsidRPr="00697B14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 xml:space="preserve">Георгиевского </w:t>
      </w:r>
      <w:r w:rsidR="00E708D0">
        <w:rPr>
          <w:rFonts w:eastAsia="Calibri"/>
          <w:sz w:val="28"/>
          <w:szCs w:val="28"/>
          <w:lang w:eastAsia="en-US"/>
        </w:rPr>
        <w:t>муниципального</w:t>
      </w:r>
      <w:r w:rsidRPr="00697B14">
        <w:rPr>
          <w:rFonts w:eastAsia="Calibri"/>
          <w:sz w:val="28"/>
          <w:szCs w:val="28"/>
          <w:lang w:eastAsia="en-US"/>
        </w:rPr>
        <w:t xml:space="preserve"> округа Ставропольского края (далее - контрольно-счётная палата)</w:t>
      </w:r>
      <w:r w:rsidR="00697B14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 xml:space="preserve">позволяет обеспечить соответствие реализуемых </w:t>
      </w:r>
      <w:r w:rsidR="00697B14">
        <w:rPr>
          <w:rFonts w:eastAsia="Calibri"/>
          <w:sz w:val="28"/>
          <w:szCs w:val="28"/>
          <w:lang w:eastAsia="en-US"/>
        </w:rPr>
        <w:t xml:space="preserve">антикоррупционных </w:t>
      </w:r>
      <w:r w:rsidRPr="00697B14">
        <w:rPr>
          <w:rFonts w:eastAsia="Calibri"/>
          <w:sz w:val="28"/>
          <w:szCs w:val="28"/>
          <w:lang w:eastAsia="en-US"/>
        </w:rPr>
        <w:t xml:space="preserve">мероприятий специфике деятельности </w:t>
      </w:r>
      <w:r w:rsidR="00697B14">
        <w:rPr>
          <w:rFonts w:eastAsia="Calibri"/>
          <w:sz w:val="28"/>
          <w:szCs w:val="28"/>
          <w:lang w:eastAsia="en-US"/>
        </w:rPr>
        <w:t>контрольно-</w:t>
      </w:r>
      <w:r w:rsidRPr="00697B14">
        <w:rPr>
          <w:rFonts w:eastAsia="Calibri"/>
          <w:sz w:val="28"/>
          <w:szCs w:val="28"/>
          <w:lang w:eastAsia="en-US"/>
        </w:rPr>
        <w:t>счетной палаты и</w:t>
      </w:r>
      <w:r w:rsidR="00697B14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рационально использовать ресурсы, направляемые на проведение работы по</w:t>
      </w:r>
      <w:r w:rsidR="00697B14">
        <w:rPr>
          <w:rFonts w:eastAsia="Calibri"/>
          <w:sz w:val="28"/>
          <w:szCs w:val="28"/>
          <w:lang w:eastAsia="en-US"/>
        </w:rPr>
        <w:t xml:space="preserve"> п</w:t>
      </w:r>
      <w:r w:rsidRPr="00697B14">
        <w:rPr>
          <w:rFonts w:eastAsia="Calibri"/>
          <w:sz w:val="28"/>
          <w:szCs w:val="28"/>
          <w:lang w:eastAsia="en-US"/>
        </w:rPr>
        <w:t>рофилактике</w:t>
      </w:r>
      <w:r w:rsidR="00697B14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корру</w:t>
      </w:r>
      <w:r w:rsidR="00697B14">
        <w:rPr>
          <w:rFonts w:eastAsia="Calibri"/>
          <w:sz w:val="28"/>
          <w:szCs w:val="28"/>
          <w:lang w:eastAsia="en-US"/>
        </w:rPr>
        <w:t>п</w:t>
      </w:r>
      <w:r w:rsidRPr="00697B14">
        <w:rPr>
          <w:rFonts w:eastAsia="Calibri"/>
          <w:sz w:val="28"/>
          <w:szCs w:val="28"/>
          <w:lang w:eastAsia="en-US"/>
        </w:rPr>
        <w:t>ции в контрольно-счетной палате.</w:t>
      </w:r>
    </w:p>
    <w:p w:rsidR="008E58AB" w:rsidRPr="00697B14" w:rsidRDefault="008E58AB" w:rsidP="00697B1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1.2. Целью оценки корру</w:t>
      </w:r>
      <w:r w:rsidR="00697B14">
        <w:rPr>
          <w:rFonts w:eastAsia="Calibri"/>
          <w:sz w:val="28"/>
          <w:szCs w:val="28"/>
          <w:lang w:eastAsia="en-US"/>
        </w:rPr>
        <w:t>пци</w:t>
      </w:r>
      <w:r w:rsidRPr="00697B14">
        <w:rPr>
          <w:rFonts w:eastAsia="Calibri"/>
          <w:sz w:val="28"/>
          <w:szCs w:val="28"/>
          <w:lang w:eastAsia="en-US"/>
        </w:rPr>
        <w:t>онных рисков является определение</w:t>
      </w:r>
      <w:r w:rsidR="00697B14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конкретных процессов и видов деятельности контрольно-сч</w:t>
      </w:r>
      <w:r w:rsidR="00697B14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палаты, при</w:t>
      </w:r>
      <w:r w:rsidR="00697B14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 xml:space="preserve">реализации которых наиболее высока вероятность совершения </w:t>
      </w:r>
      <w:r w:rsidR="00697B14">
        <w:rPr>
          <w:rFonts w:eastAsia="Calibri"/>
          <w:sz w:val="28"/>
          <w:szCs w:val="28"/>
          <w:lang w:eastAsia="en-US"/>
        </w:rPr>
        <w:t>в</w:t>
      </w:r>
      <w:r w:rsidRPr="00697B14">
        <w:rPr>
          <w:rFonts w:eastAsia="Calibri"/>
          <w:sz w:val="28"/>
          <w:szCs w:val="28"/>
          <w:lang w:eastAsia="en-US"/>
        </w:rPr>
        <w:t xml:space="preserve"> контрольно-сч</w:t>
      </w:r>
      <w:r w:rsidR="00697B14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палате коррупционных правонарушений, как в целях получения</w:t>
      </w:r>
      <w:r w:rsidR="00697B14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личной выгоды, так и в целях получения выгоды контрольно-счетной палаты.</w:t>
      </w:r>
    </w:p>
    <w:p w:rsidR="00DE1061" w:rsidRDefault="00DE1061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8E58AB" w:rsidRDefault="008E58AB" w:rsidP="00DE1061">
      <w:pPr>
        <w:suppressAutoHyphens w:val="0"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1061">
        <w:rPr>
          <w:rFonts w:eastAsia="Calibri"/>
          <w:b/>
          <w:bCs/>
          <w:sz w:val="28"/>
          <w:szCs w:val="28"/>
          <w:lang w:eastAsia="en-US"/>
        </w:rPr>
        <w:t>2. Порядок оценки коррупционных рисков</w:t>
      </w:r>
    </w:p>
    <w:p w:rsidR="00DE1061" w:rsidRPr="00DE1061" w:rsidRDefault="00DE1061" w:rsidP="00DE1061">
      <w:pPr>
        <w:suppressAutoHyphens w:val="0"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58AB" w:rsidRPr="00697B14" w:rsidRDefault="008E58AB" w:rsidP="00DE1061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2.1. Оценка коррупционных рисков контрольно-сч</w:t>
      </w:r>
      <w:r w:rsidR="00DE1061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палаты</w:t>
      </w:r>
      <w:r w:rsidR="00DE1061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проводится на регулярной основе ежегодно до 01 декабря. На</w:t>
      </w:r>
      <w:r w:rsidR="00DE1061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основании</w:t>
      </w:r>
    </w:p>
    <w:p w:rsidR="008E58AB" w:rsidRPr="00697B14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оценки коррупционных рисков составляется</w:t>
      </w:r>
      <w:r w:rsidR="00DE1061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 xml:space="preserve">перечень </w:t>
      </w:r>
      <w:proofErr w:type="spellStart"/>
      <w:r w:rsidRPr="00697B14">
        <w:rPr>
          <w:rFonts w:eastAsia="Calibri"/>
          <w:sz w:val="28"/>
          <w:szCs w:val="28"/>
          <w:lang w:eastAsia="en-US"/>
        </w:rPr>
        <w:t>коррупцио</w:t>
      </w:r>
      <w:r w:rsidR="00DE1061">
        <w:rPr>
          <w:rFonts w:eastAsia="Calibri"/>
          <w:sz w:val="28"/>
          <w:szCs w:val="28"/>
          <w:lang w:eastAsia="en-US"/>
        </w:rPr>
        <w:t>н</w:t>
      </w:r>
      <w:r w:rsidRPr="00697B14">
        <w:rPr>
          <w:rFonts w:eastAsia="Calibri"/>
          <w:sz w:val="28"/>
          <w:szCs w:val="28"/>
          <w:lang w:eastAsia="en-US"/>
        </w:rPr>
        <w:t>но</w:t>
      </w:r>
      <w:proofErr w:type="spellEnd"/>
      <w:r w:rsidRPr="00697B14">
        <w:rPr>
          <w:rFonts w:eastAsia="Calibri"/>
          <w:sz w:val="28"/>
          <w:szCs w:val="28"/>
          <w:lang w:eastAsia="en-US"/>
        </w:rPr>
        <w:t>-опасн</w:t>
      </w:r>
      <w:r w:rsidR="00DE1061">
        <w:rPr>
          <w:rFonts w:eastAsia="Calibri"/>
          <w:sz w:val="28"/>
          <w:szCs w:val="28"/>
          <w:lang w:eastAsia="en-US"/>
        </w:rPr>
        <w:t xml:space="preserve">ых </w:t>
      </w:r>
      <w:r w:rsidRPr="00697B14">
        <w:rPr>
          <w:rFonts w:eastAsia="Calibri"/>
          <w:sz w:val="28"/>
          <w:szCs w:val="28"/>
          <w:lang w:eastAsia="en-US"/>
        </w:rPr>
        <w:t>функций, и разрабатывается комплекс мер по минимизации выявленных</w:t>
      </w:r>
      <w:r w:rsidR="00DE1061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коррупционн</w:t>
      </w:r>
      <w:r w:rsidR="00DE1061">
        <w:rPr>
          <w:rFonts w:eastAsia="Calibri"/>
          <w:sz w:val="28"/>
          <w:szCs w:val="28"/>
          <w:lang w:eastAsia="en-US"/>
        </w:rPr>
        <w:t>ых</w:t>
      </w:r>
      <w:r w:rsidRPr="00697B14">
        <w:rPr>
          <w:rFonts w:eastAsia="Calibri"/>
          <w:sz w:val="28"/>
          <w:szCs w:val="28"/>
          <w:lang w:eastAsia="en-US"/>
        </w:rPr>
        <w:t xml:space="preserve"> рисков при их реализаци</w:t>
      </w:r>
      <w:r w:rsidR="00DE1061">
        <w:rPr>
          <w:rFonts w:eastAsia="Calibri"/>
          <w:sz w:val="28"/>
          <w:szCs w:val="28"/>
          <w:lang w:eastAsia="en-US"/>
        </w:rPr>
        <w:t>и</w:t>
      </w:r>
      <w:r w:rsidRPr="00697B14">
        <w:rPr>
          <w:rFonts w:eastAsia="Calibri"/>
          <w:sz w:val="28"/>
          <w:szCs w:val="28"/>
          <w:lang w:eastAsia="en-US"/>
        </w:rPr>
        <w:t>.</w:t>
      </w:r>
    </w:p>
    <w:p w:rsidR="008E58AB" w:rsidRPr="00697B14" w:rsidRDefault="008E58AB" w:rsidP="006A6E93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 xml:space="preserve">2.2. Оценку эффективности мер по </w:t>
      </w:r>
      <w:r w:rsidR="006A6E93" w:rsidRPr="00697B14">
        <w:rPr>
          <w:rFonts w:eastAsia="Calibri"/>
          <w:sz w:val="28"/>
          <w:szCs w:val="28"/>
          <w:lang w:eastAsia="en-US"/>
        </w:rPr>
        <w:t>минимизации</w:t>
      </w:r>
      <w:r w:rsidRPr="00697B14">
        <w:rPr>
          <w:rFonts w:eastAsia="Calibri"/>
          <w:sz w:val="28"/>
          <w:szCs w:val="28"/>
          <w:lang w:eastAsia="en-US"/>
        </w:rPr>
        <w:t xml:space="preserve"> выявленных</w:t>
      </w:r>
      <w:r w:rsidR="006A6E93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коррупционных рисков при их реализации осуществляет должностное</w:t>
      </w:r>
      <w:r w:rsidR="006A6E93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лицо,</w:t>
      </w:r>
      <w:r w:rsidR="006A6E93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 xml:space="preserve">ответственное за профилактику </w:t>
      </w:r>
      <w:r w:rsidR="00577AB5">
        <w:rPr>
          <w:rFonts w:eastAsia="Calibri"/>
          <w:sz w:val="28"/>
          <w:szCs w:val="28"/>
          <w:lang w:eastAsia="en-US"/>
        </w:rPr>
        <w:t>коррупционных</w:t>
      </w:r>
      <w:r w:rsidRPr="00697B14">
        <w:rPr>
          <w:rFonts w:eastAsia="Calibri"/>
          <w:sz w:val="28"/>
          <w:szCs w:val="28"/>
          <w:lang w:eastAsia="en-US"/>
        </w:rPr>
        <w:t xml:space="preserve"> правонарушений.</w:t>
      </w:r>
    </w:p>
    <w:p w:rsidR="008E58AB" w:rsidRPr="00697B14" w:rsidRDefault="008E58AB" w:rsidP="001078C8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2.3. Этапы проведения оценки коррупционных рисков</w:t>
      </w:r>
      <w:r w:rsidR="001078C8">
        <w:rPr>
          <w:rFonts w:eastAsia="Calibri"/>
          <w:sz w:val="28"/>
          <w:szCs w:val="28"/>
          <w:lang w:eastAsia="en-US"/>
        </w:rPr>
        <w:t>:</w:t>
      </w:r>
    </w:p>
    <w:p w:rsidR="008E58AB" w:rsidRPr="00697B14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 xml:space="preserve">- </w:t>
      </w:r>
      <w:r w:rsidR="001078C8">
        <w:rPr>
          <w:rFonts w:eastAsia="Calibri"/>
          <w:sz w:val="28"/>
          <w:szCs w:val="28"/>
          <w:lang w:eastAsia="en-US"/>
        </w:rPr>
        <w:t>выделение</w:t>
      </w:r>
      <w:r w:rsidRPr="00697B14">
        <w:rPr>
          <w:rFonts w:eastAsia="Calibri"/>
          <w:sz w:val="28"/>
          <w:szCs w:val="28"/>
          <w:lang w:eastAsia="en-US"/>
        </w:rPr>
        <w:t xml:space="preserve"> видов деятельности контрольно-сч</w:t>
      </w:r>
      <w:r w:rsidR="001078C8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палаты;</w:t>
      </w:r>
    </w:p>
    <w:p w:rsidR="008E58AB" w:rsidRPr="00697B14" w:rsidRDefault="001078C8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="008E58AB" w:rsidRPr="00697B14">
        <w:rPr>
          <w:rFonts w:eastAsia="Calibri"/>
          <w:sz w:val="28"/>
          <w:szCs w:val="28"/>
          <w:lang w:eastAsia="en-US"/>
        </w:rPr>
        <w:t xml:space="preserve">ыделение </w:t>
      </w:r>
      <w:proofErr w:type="spellStart"/>
      <w:r>
        <w:rPr>
          <w:rFonts w:eastAsia="Calibri"/>
          <w:sz w:val="28"/>
          <w:szCs w:val="28"/>
          <w:lang w:eastAsia="en-US"/>
        </w:rPr>
        <w:t>коррупционно</w:t>
      </w:r>
      <w:proofErr w:type="spellEnd"/>
      <w:r w:rsidR="008E58AB" w:rsidRPr="00697B1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опасных</w:t>
      </w:r>
      <w:r w:rsidR="008E58AB" w:rsidRPr="00697B14">
        <w:rPr>
          <w:rFonts w:eastAsia="Calibri"/>
          <w:sz w:val="28"/>
          <w:szCs w:val="28"/>
          <w:lang w:eastAsia="en-US"/>
        </w:rPr>
        <w:t xml:space="preserve"> функций (далее - функ</w:t>
      </w:r>
      <w:r>
        <w:rPr>
          <w:rFonts w:eastAsia="Calibri"/>
          <w:sz w:val="28"/>
          <w:szCs w:val="28"/>
          <w:lang w:eastAsia="en-US"/>
        </w:rPr>
        <w:t>ции</w:t>
      </w:r>
      <w:r w:rsidR="008E58AB" w:rsidRPr="00697B14">
        <w:rPr>
          <w:rFonts w:eastAsia="Calibri"/>
          <w:sz w:val="28"/>
          <w:szCs w:val="28"/>
          <w:lang w:eastAsia="en-US"/>
        </w:rPr>
        <w:t>),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E58AB" w:rsidRPr="00697B14">
        <w:rPr>
          <w:rFonts w:eastAsia="Calibri"/>
          <w:sz w:val="28"/>
          <w:szCs w:val="28"/>
          <w:lang w:eastAsia="en-US"/>
        </w:rPr>
        <w:t>реализации которых наиболее вероятно возникновение коррупционн</w:t>
      </w:r>
      <w:r>
        <w:rPr>
          <w:rFonts w:eastAsia="Calibri"/>
          <w:sz w:val="28"/>
          <w:szCs w:val="28"/>
          <w:lang w:eastAsia="en-US"/>
        </w:rPr>
        <w:t xml:space="preserve">ых </w:t>
      </w:r>
      <w:r w:rsidR="008E58AB" w:rsidRPr="00697B14">
        <w:rPr>
          <w:rFonts w:eastAsia="Calibri"/>
          <w:sz w:val="28"/>
          <w:szCs w:val="28"/>
          <w:lang w:eastAsia="en-US"/>
        </w:rPr>
        <w:t>правонарушений;</w:t>
      </w:r>
    </w:p>
    <w:p w:rsidR="001078C8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составление для функций, реализация которых</w:t>
      </w:r>
      <w:r w:rsidR="001078C8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связана с коррупционным</w:t>
      </w:r>
      <w:r w:rsidR="001078C8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риском, описания возможных коррупционны</w:t>
      </w:r>
      <w:r w:rsidR="001078C8">
        <w:rPr>
          <w:rFonts w:eastAsia="Calibri"/>
          <w:sz w:val="28"/>
          <w:szCs w:val="28"/>
          <w:lang w:eastAsia="en-US"/>
        </w:rPr>
        <w:t>х</w:t>
      </w:r>
      <w:r w:rsidRPr="00697B14">
        <w:rPr>
          <w:rFonts w:eastAsia="Calibri"/>
          <w:sz w:val="28"/>
          <w:szCs w:val="28"/>
          <w:lang w:eastAsia="en-US"/>
        </w:rPr>
        <w:t xml:space="preserve"> правонарушений, вк</w:t>
      </w:r>
      <w:r w:rsidR="001078C8">
        <w:rPr>
          <w:rFonts w:eastAsia="Calibri"/>
          <w:sz w:val="28"/>
          <w:szCs w:val="28"/>
          <w:lang w:eastAsia="en-US"/>
        </w:rPr>
        <w:t>лю</w:t>
      </w:r>
      <w:r w:rsidRPr="00697B14">
        <w:rPr>
          <w:rFonts w:eastAsia="Calibri"/>
          <w:sz w:val="28"/>
          <w:szCs w:val="28"/>
          <w:lang w:eastAsia="en-US"/>
        </w:rPr>
        <w:t>чающее:</w:t>
      </w:r>
      <w:r w:rsidR="001078C8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характеристику выгоды или преимущество, которое может</w:t>
      </w:r>
      <w:r w:rsidR="001078C8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быть получено</w:t>
      </w:r>
      <w:r w:rsidR="001078C8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работником ко</w:t>
      </w:r>
      <w:r w:rsidR="001078C8">
        <w:rPr>
          <w:rFonts w:eastAsia="Calibri"/>
          <w:sz w:val="28"/>
          <w:szCs w:val="28"/>
          <w:lang w:eastAsia="en-US"/>
        </w:rPr>
        <w:t>н</w:t>
      </w:r>
      <w:r w:rsidRPr="00697B14">
        <w:rPr>
          <w:rFonts w:eastAsia="Calibri"/>
          <w:sz w:val="28"/>
          <w:szCs w:val="28"/>
          <w:lang w:eastAsia="en-US"/>
        </w:rPr>
        <w:t>трольно-</w:t>
      </w:r>
      <w:r w:rsidR="001078C8">
        <w:rPr>
          <w:rFonts w:eastAsia="Calibri"/>
          <w:sz w:val="28"/>
          <w:szCs w:val="28"/>
          <w:lang w:eastAsia="en-US"/>
        </w:rPr>
        <w:t>с</w:t>
      </w:r>
      <w:r w:rsidRPr="00697B14">
        <w:rPr>
          <w:rFonts w:eastAsia="Calibri"/>
          <w:sz w:val="28"/>
          <w:szCs w:val="28"/>
          <w:lang w:eastAsia="en-US"/>
        </w:rPr>
        <w:t>ч</w:t>
      </w:r>
      <w:r w:rsidR="001078C8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</w:t>
      </w:r>
      <w:r w:rsidR="001078C8">
        <w:rPr>
          <w:rFonts w:eastAsia="Calibri"/>
          <w:sz w:val="28"/>
          <w:szCs w:val="28"/>
          <w:lang w:eastAsia="en-US"/>
        </w:rPr>
        <w:t>н</w:t>
      </w:r>
      <w:r w:rsidRPr="00697B14">
        <w:rPr>
          <w:rFonts w:eastAsia="Calibri"/>
          <w:sz w:val="28"/>
          <w:szCs w:val="28"/>
          <w:lang w:eastAsia="en-US"/>
        </w:rPr>
        <w:t>ой палаты при совершении коррупционного</w:t>
      </w:r>
      <w:r w:rsidR="001078C8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правонарушения;</w:t>
      </w:r>
    </w:p>
    <w:p w:rsidR="008E58AB" w:rsidRPr="00697B14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определение должностей, которые являются «ключевыми»</w:t>
      </w:r>
      <w:r w:rsidR="001078C8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для</w:t>
      </w:r>
      <w:r w:rsidR="001078C8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совершения коррупционного правонарушения (потенциально коррупционные</w:t>
      </w:r>
      <w:r w:rsidR="001078C8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должности);</w:t>
      </w:r>
    </w:p>
    <w:p w:rsidR="008E58AB" w:rsidRPr="00697B14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разработка комплекса мер по устранению или м</w:t>
      </w:r>
      <w:r w:rsidR="00647BE7">
        <w:rPr>
          <w:rFonts w:eastAsia="Calibri"/>
          <w:sz w:val="28"/>
          <w:szCs w:val="28"/>
          <w:lang w:eastAsia="en-US"/>
        </w:rPr>
        <w:t>и</w:t>
      </w:r>
      <w:r w:rsidRPr="00697B14">
        <w:rPr>
          <w:rFonts w:eastAsia="Calibri"/>
          <w:sz w:val="28"/>
          <w:szCs w:val="28"/>
          <w:lang w:eastAsia="en-US"/>
        </w:rPr>
        <w:t>нимизации</w:t>
      </w:r>
      <w:r w:rsidR="00647BE7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корруп</w:t>
      </w:r>
      <w:r w:rsidR="00647BE7">
        <w:rPr>
          <w:rFonts w:eastAsia="Calibri"/>
          <w:sz w:val="28"/>
          <w:szCs w:val="28"/>
          <w:lang w:eastAsia="en-US"/>
        </w:rPr>
        <w:t xml:space="preserve">ционных </w:t>
      </w:r>
      <w:r w:rsidRPr="00697B14">
        <w:rPr>
          <w:rFonts w:eastAsia="Calibri"/>
          <w:sz w:val="28"/>
          <w:szCs w:val="28"/>
          <w:lang w:eastAsia="en-US"/>
        </w:rPr>
        <w:t>рисков каждой функции;</w:t>
      </w:r>
    </w:p>
    <w:p w:rsidR="008E58AB" w:rsidRPr="00697B14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разработка на основании проведенного анализа карты коррупционных</w:t>
      </w:r>
      <w:r w:rsidR="00647BE7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рисков в контрол</w:t>
      </w:r>
      <w:r w:rsidR="00647BE7">
        <w:rPr>
          <w:rFonts w:eastAsia="Calibri"/>
          <w:sz w:val="28"/>
          <w:szCs w:val="28"/>
          <w:lang w:eastAsia="en-US"/>
        </w:rPr>
        <w:t>ь</w:t>
      </w:r>
      <w:r w:rsidRPr="00697B14">
        <w:rPr>
          <w:rFonts w:eastAsia="Calibri"/>
          <w:sz w:val="28"/>
          <w:szCs w:val="28"/>
          <w:lang w:eastAsia="en-US"/>
        </w:rPr>
        <w:t>но-сч</w:t>
      </w:r>
      <w:r w:rsidR="00647BE7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палате (сводное описание функций и возможных</w:t>
      </w:r>
      <w:r w:rsidR="00647BE7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коррупционн</w:t>
      </w:r>
      <w:r w:rsidR="00647BE7">
        <w:rPr>
          <w:rFonts w:eastAsia="Calibri"/>
          <w:sz w:val="28"/>
          <w:szCs w:val="28"/>
          <w:lang w:eastAsia="en-US"/>
        </w:rPr>
        <w:t>ых</w:t>
      </w:r>
      <w:r w:rsidRPr="00697B14">
        <w:rPr>
          <w:rFonts w:eastAsia="Calibri"/>
          <w:sz w:val="28"/>
          <w:szCs w:val="28"/>
          <w:lang w:eastAsia="en-US"/>
        </w:rPr>
        <w:t xml:space="preserve"> правонарушений).</w:t>
      </w:r>
    </w:p>
    <w:p w:rsidR="003D29C3" w:rsidRDefault="003D29C3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8E58AB" w:rsidRDefault="008E58AB" w:rsidP="003D29C3">
      <w:pPr>
        <w:suppressAutoHyphens w:val="0"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D29C3">
        <w:rPr>
          <w:rFonts w:eastAsia="Calibri"/>
          <w:b/>
          <w:bCs/>
          <w:sz w:val="28"/>
          <w:szCs w:val="28"/>
          <w:lang w:eastAsia="en-US"/>
        </w:rPr>
        <w:t>3. Карта коррупционных рисков</w:t>
      </w:r>
    </w:p>
    <w:p w:rsidR="003D29C3" w:rsidRPr="003D29C3" w:rsidRDefault="003D29C3" w:rsidP="003D29C3">
      <w:pPr>
        <w:suppressAutoHyphens w:val="0"/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58AB" w:rsidRPr="00697B14" w:rsidRDefault="008E58AB" w:rsidP="003D29C3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3.1. Карта коррупционных риском (далее - Карта) содержит:</w:t>
      </w:r>
    </w:p>
    <w:p w:rsidR="008E58AB" w:rsidRPr="00697B14" w:rsidRDefault="008E58AB" w:rsidP="002C49F9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зоны повышенного коррупционного риска (</w:t>
      </w:r>
      <w:proofErr w:type="spellStart"/>
      <w:r w:rsidRPr="00697B14">
        <w:rPr>
          <w:rFonts w:eastAsia="Calibri"/>
          <w:sz w:val="28"/>
          <w:szCs w:val="28"/>
          <w:lang w:eastAsia="en-US"/>
        </w:rPr>
        <w:t>коррупцио</w:t>
      </w:r>
      <w:r w:rsidR="002C49F9">
        <w:rPr>
          <w:rFonts w:eastAsia="Calibri"/>
          <w:sz w:val="28"/>
          <w:szCs w:val="28"/>
          <w:lang w:eastAsia="en-US"/>
        </w:rPr>
        <w:t>н</w:t>
      </w:r>
      <w:r w:rsidRPr="00697B14">
        <w:rPr>
          <w:rFonts w:eastAsia="Calibri"/>
          <w:sz w:val="28"/>
          <w:szCs w:val="28"/>
          <w:lang w:eastAsia="en-US"/>
        </w:rPr>
        <w:t>но</w:t>
      </w:r>
      <w:proofErr w:type="spellEnd"/>
      <w:r w:rsidRPr="00697B14">
        <w:rPr>
          <w:rFonts w:eastAsia="Calibri"/>
          <w:sz w:val="28"/>
          <w:szCs w:val="28"/>
          <w:lang w:eastAsia="en-US"/>
        </w:rPr>
        <w:t>-опасные</w:t>
      </w:r>
      <w:r w:rsidR="002C49F9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функции), которые считаются наиболее предрасполагающими к</w:t>
      </w:r>
      <w:r w:rsidR="002C49F9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возн</w:t>
      </w:r>
      <w:r w:rsidR="002C49F9">
        <w:rPr>
          <w:rFonts w:eastAsia="Calibri"/>
          <w:sz w:val="28"/>
          <w:szCs w:val="28"/>
          <w:lang w:eastAsia="en-US"/>
        </w:rPr>
        <w:t>икновению</w:t>
      </w:r>
      <w:r w:rsidRPr="00697B14">
        <w:rPr>
          <w:rFonts w:eastAsia="Calibri"/>
          <w:sz w:val="28"/>
          <w:szCs w:val="28"/>
          <w:lang w:eastAsia="en-US"/>
        </w:rPr>
        <w:t xml:space="preserve"> коррупционных правонарушений;</w:t>
      </w:r>
    </w:p>
    <w:p w:rsidR="008E58AB" w:rsidRPr="00697B14" w:rsidRDefault="008E58AB" w:rsidP="002C49F9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перечень должностей контрольно-сч</w:t>
      </w:r>
      <w:r w:rsidR="002C49F9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палаты, связанных с</w:t>
      </w:r>
      <w:r w:rsidR="002C49F9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определенной зоной повышенного коррупцио</w:t>
      </w:r>
      <w:r w:rsidR="002C49F9">
        <w:rPr>
          <w:rFonts w:eastAsia="Calibri"/>
          <w:sz w:val="28"/>
          <w:szCs w:val="28"/>
          <w:lang w:eastAsia="en-US"/>
        </w:rPr>
        <w:t>н</w:t>
      </w:r>
      <w:r w:rsidRPr="00697B14">
        <w:rPr>
          <w:rFonts w:eastAsia="Calibri"/>
          <w:sz w:val="28"/>
          <w:szCs w:val="28"/>
          <w:lang w:eastAsia="en-US"/>
        </w:rPr>
        <w:t>ного риска</w:t>
      </w:r>
      <w:r w:rsidR="002C49F9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 xml:space="preserve">(с реализацией </w:t>
      </w:r>
      <w:proofErr w:type="spellStart"/>
      <w:r w:rsidRPr="00697B14">
        <w:rPr>
          <w:rFonts w:eastAsia="Calibri"/>
          <w:sz w:val="28"/>
          <w:szCs w:val="28"/>
          <w:lang w:eastAsia="en-US"/>
        </w:rPr>
        <w:t>коррупционно</w:t>
      </w:r>
      <w:proofErr w:type="spellEnd"/>
      <w:r w:rsidRPr="00697B14">
        <w:rPr>
          <w:rFonts w:eastAsia="Calibri"/>
          <w:sz w:val="28"/>
          <w:szCs w:val="28"/>
          <w:lang w:eastAsia="en-US"/>
        </w:rPr>
        <w:t>-опасных функций);</w:t>
      </w:r>
    </w:p>
    <w:p w:rsidR="008E58AB" w:rsidRPr="00697B14" w:rsidRDefault="008E58AB" w:rsidP="000A0473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типовые ситуации, характеризующие выгоды или преимущества,</w:t>
      </w:r>
      <w:r w:rsidR="000A0473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которые могут быть получены работниками ко</w:t>
      </w:r>
      <w:r w:rsidR="000A0473">
        <w:rPr>
          <w:rFonts w:eastAsia="Calibri"/>
          <w:sz w:val="28"/>
          <w:szCs w:val="28"/>
          <w:lang w:eastAsia="en-US"/>
        </w:rPr>
        <w:t>н</w:t>
      </w:r>
      <w:r w:rsidRPr="00697B14">
        <w:rPr>
          <w:rFonts w:eastAsia="Calibri"/>
          <w:sz w:val="28"/>
          <w:szCs w:val="28"/>
          <w:lang w:eastAsia="en-US"/>
        </w:rPr>
        <w:t>трольно-сч</w:t>
      </w:r>
      <w:r w:rsidR="000A0473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палаты</w:t>
      </w:r>
    </w:p>
    <w:p w:rsidR="008E58AB" w:rsidRPr="00697B14" w:rsidRDefault="000A0473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E58AB" w:rsidRPr="00697B14">
        <w:rPr>
          <w:rFonts w:eastAsia="Calibri"/>
          <w:sz w:val="28"/>
          <w:szCs w:val="28"/>
          <w:lang w:eastAsia="en-US"/>
        </w:rPr>
        <w:t>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E58AB" w:rsidRPr="00697B14">
        <w:rPr>
          <w:rFonts w:eastAsia="Calibri"/>
          <w:sz w:val="28"/>
          <w:szCs w:val="28"/>
          <w:lang w:eastAsia="en-US"/>
        </w:rPr>
        <w:t>совершении коррупционного правонарушения;</w:t>
      </w:r>
    </w:p>
    <w:p w:rsidR="008E58AB" w:rsidRPr="00697B14" w:rsidRDefault="008E58AB" w:rsidP="0035424F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степень риска (высокая, средняя, низкая). Степень</w:t>
      </w:r>
      <w:r w:rsidR="000A0473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риска определяется</w:t>
      </w:r>
      <w:r w:rsidR="000A0473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в зависимости от уровня во</w:t>
      </w:r>
      <w:r w:rsidR="000A0473">
        <w:rPr>
          <w:rFonts w:eastAsia="Calibri"/>
          <w:sz w:val="28"/>
          <w:szCs w:val="28"/>
          <w:lang w:eastAsia="en-US"/>
        </w:rPr>
        <w:t>в</w:t>
      </w:r>
      <w:r w:rsidRPr="00697B14">
        <w:rPr>
          <w:rFonts w:eastAsia="Calibri"/>
          <w:sz w:val="28"/>
          <w:szCs w:val="28"/>
          <w:lang w:eastAsia="en-US"/>
        </w:rPr>
        <w:t>леченности служащего в процесс</w:t>
      </w:r>
      <w:r w:rsidR="000A0473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принятия</w:t>
      </w:r>
      <w:r w:rsidR="000A0473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решений при реализации функций, включенных в перечень, (еди</w:t>
      </w:r>
      <w:r w:rsidR="000A0473">
        <w:rPr>
          <w:rFonts w:eastAsia="Calibri"/>
          <w:sz w:val="28"/>
          <w:szCs w:val="28"/>
          <w:lang w:eastAsia="en-US"/>
        </w:rPr>
        <w:t>н</w:t>
      </w:r>
      <w:r w:rsidRPr="00697B14">
        <w:rPr>
          <w:rFonts w:eastAsia="Calibri"/>
          <w:sz w:val="28"/>
          <w:szCs w:val="28"/>
          <w:lang w:eastAsia="en-US"/>
        </w:rPr>
        <w:t>олично, в</w:t>
      </w:r>
      <w:r w:rsidR="0035424F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составе комиссии</w:t>
      </w:r>
      <w:r w:rsidR="00377DE6">
        <w:rPr>
          <w:rFonts w:eastAsia="Calibri"/>
          <w:sz w:val="28"/>
          <w:szCs w:val="28"/>
          <w:lang w:eastAsia="en-US"/>
        </w:rPr>
        <w:t>,</w:t>
      </w:r>
      <w:r w:rsidRPr="00697B14">
        <w:rPr>
          <w:rFonts w:eastAsia="Calibri"/>
          <w:sz w:val="28"/>
          <w:szCs w:val="28"/>
          <w:lang w:eastAsia="en-US"/>
        </w:rPr>
        <w:t xml:space="preserve"> группы);</w:t>
      </w:r>
    </w:p>
    <w:p w:rsidR="008E58AB" w:rsidRPr="00697B14" w:rsidRDefault="008E58AB" w:rsidP="0035424F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меры по управлению коррупционн</w:t>
      </w:r>
      <w:r w:rsidR="0035424F">
        <w:rPr>
          <w:rFonts w:eastAsia="Calibri"/>
          <w:sz w:val="28"/>
          <w:szCs w:val="28"/>
          <w:lang w:eastAsia="en-US"/>
        </w:rPr>
        <w:t>ы</w:t>
      </w:r>
      <w:r w:rsidRPr="00697B14">
        <w:rPr>
          <w:rFonts w:eastAsia="Calibri"/>
          <w:sz w:val="28"/>
          <w:szCs w:val="28"/>
          <w:lang w:eastAsia="en-US"/>
        </w:rPr>
        <w:t>ми рисками, направленные</w:t>
      </w:r>
      <w:r w:rsidR="0035424F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на</w:t>
      </w:r>
      <w:r w:rsidR="0035424F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ми</w:t>
      </w:r>
      <w:r w:rsidR="0035424F">
        <w:rPr>
          <w:rFonts w:eastAsia="Calibri"/>
          <w:sz w:val="28"/>
          <w:szCs w:val="28"/>
          <w:lang w:eastAsia="en-US"/>
        </w:rPr>
        <w:t>н</w:t>
      </w:r>
      <w:r w:rsidRPr="00697B14">
        <w:rPr>
          <w:rFonts w:eastAsia="Calibri"/>
          <w:sz w:val="28"/>
          <w:szCs w:val="28"/>
          <w:lang w:eastAsia="en-US"/>
        </w:rPr>
        <w:t>и</w:t>
      </w:r>
      <w:r w:rsidR="0035424F">
        <w:rPr>
          <w:rFonts w:eastAsia="Calibri"/>
          <w:sz w:val="28"/>
          <w:szCs w:val="28"/>
          <w:lang w:eastAsia="en-US"/>
        </w:rPr>
        <w:t xml:space="preserve">мизацию </w:t>
      </w:r>
      <w:r w:rsidRPr="00697B14">
        <w:rPr>
          <w:rFonts w:eastAsia="Calibri"/>
          <w:sz w:val="28"/>
          <w:szCs w:val="28"/>
          <w:lang w:eastAsia="en-US"/>
        </w:rPr>
        <w:t>по устранени</w:t>
      </w:r>
      <w:r w:rsidR="00377DE6">
        <w:rPr>
          <w:rFonts w:eastAsia="Calibri"/>
          <w:sz w:val="28"/>
          <w:szCs w:val="28"/>
          <w:lang w:eastAsia="en-US"/>
        </w:rPr>
        <w:t>ю</w:t>
      </w:r>
      <w:r w:rsidRPr="00697B14">
        <w:rPr>
          <w:rFonts w:eastAsia="Calibri"/>
          <w:sz w:val="28"/>
          <w:szCs w:val="28"/>
          <w:lang w:eastAsia="en-US"/>
        </w:rPr>
        <w:t xml:space="preserve"> коррупционного риска при реализации</w:t>
      </w:r>
      <w:r w:rsidR="003542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97B14">
        <w:rPr>
          <w:rFonts w:eastAsia="Calibri"/>
          <w:sz w:val="28"/>
          <w:szCs w:val="28"/>
          <w:lang w:eastAsia="en-US"/>
        </w:rPr>
        <w:t>коррупционно</w:t>
      </w:r>
      <w:proofErr w:type="spellEnd"/>
      <w:r w:rsidRPr="00697B14">
        <w:rPr>
          <w:rFonts w:eastAsia="Calibri"/>
          <w:sz w:val="28"/>
          <w:szCs w:val="28"/>
          <w:lang w:eastAsia="en-US"/>
        </w:rPr>
        <w:t>-опасных функций.</w:t>
      </w:r>
    </w:p>
    <w:p w:rsidR="008E58AB" w:rsidRPr="00697B14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3.2. Карта разрабатывается должностным лицом,</w:t>
      </w:r>
      <w:r w:rsidR="000B166C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ответственным за</w:t>
      </w:r>
      <w:r w:rsidR="000B166C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профилактику коррупцио</w:t>
      </w:r>
      <w:r w:rsidR="000B166C">
        <w:rPr>
          <w:rFonts w:eastAsia="Calibri"/>
          <w:sz w:val="28"/>
          <w:szCs w:val="28"/>
          <w:lang w:eastAsia="en-US"/>
        </w:rPr>
        <w:t>н</w:t>
      </w:r>
      <w:r w:rsidRPr="00697B14">
        <w:rPr>
          <w:rFonts w:eastAsia="Calibri"/>
          <w:sz w:val="28"/>
          <w:szCs w:val="28"/>
          <w:lang w:eastAsia="en-US"/>
        </w:rPr>
        <w:t>н</w:t>
      </w:r>
      <w:r w:rsidR="000B166C">
        <w:rPr>
          <w:rFonts w:eastAsia="Calibri"/>
          <w:sz w:val="28"/>
          <w:szCs w:val="28"/>
          <w:lang w:eastAsia="en-US"/>
        </w:rPr>
        <w:t>ых</w:t>
      </w:r>
      <w:r w:rsidRPr="00697B14">
        <w:rPr>
          <w:rFonts w:eastAsia="Calibri"/>
          <w:sz w:val="28"/>
          <w:szCs w:val="28"/>
          <w:lang w:eastAsia="en-US"/>
        </w:rPr>
        <w:t xml:space="preserve"> правонарушений в контрольно-сч</w:t>
      </w:r>
      <w:r w:rsidR="000B166C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</w:t>
      </w:r>
      <w:r w:rsidR="000B166C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палате</w:t>
      </w:r>
      <w:r w:rsidR="000B166C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62482D">
        <w:rPr>
          <w:rFonts w:eastAsia="Calibri"/>
          <w:sz w:val="28"/>
          <w:szCs w:val="28"/>
          <w:lang w:eastAsia="en-US"/>
        </w:rPr>
        <w:t>с формой в приложении к настоящему Положению,</w:t>
      </w:r>
      <w:r w:rsidR="000B166C" w:rsidRPr="0062482D">
        <w:rPr>
          <w:rFonts w:eastAsia="Calibri"/>
          <w:sz w:val="28"/>
          <w:szCs w:val="28"/>
          <w:lang w:eastAsia="en-US"/>
        </w:rPr>
        <w:t xml:space="preserve"> </w:t>
      </w:r>
      <w:r w:rsidRPr="0062482D">
        <w:rPr>
          <w:rFonts w:eastAsia="Calibri"/>
          <w:sz w:val="28"/>
          <w:szCs w:val="28"/>
          <w:lang w:eastAsia="en-US"/>
        </w:rPr>
        <w:t>и</w:t>
      </w:r>
      <w:r w:rsidR="000B166C" w:rsidRPr="0062482D">
        <w:rPr>
          <w:rFonts w:eastAsia="Calibri"/>
          <w:sz w:val="28"/>
          <w:szCs w:val="28"/>
          <w:lang w:eastAsia="en-US"/>
        </w:rPr>
        <w:t xml:space="preserve"> </w:t>
      </w:r>
      <w:r w:rsidRPr="0062482D">
        <w:rPr>
          <w:rFonts w:eastAsia="Calibri"/>
          <w:sz w:val="28"/>
          <w:szCs w:val="28"/>
          <w:lang w:eastAsia="en-US"/>
        </w:rPr>
        <w:t>утверждается председателем контрольно-сч</w:t>
      </w:r>
      <w:r w:rsidR="000B166C" w:rsidRPr="0062482D">
        <w:rPr>
          <w:rFonts w:eastAsia="Calibri"/>
          <w:sz w:val="28"/>
          <w:szCs w:val="28"/>
          <w:lang w:eastAsia="en-US"/>
        </w:rPr>
        <w:t>ё</w:t>
      </w:r>
      <w:r w:rsidRPr="0062482D">
        <w:rPr>
          <w:rFonts w:eastAsia="Calibri"/>
          <w:sz w:val="28"/>
          <w:szCs w:val="28"/>
          <w:lang w:eastAsia="en-US"/>
        </w:rPr>
        <w:t>тной</w:t>
      </w:r>
      <w:r w:rsidR="000B166C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палаты.</w:t>
      </w:r>
    </w:p>
    <w:p w:rsidR="008E58AB" w:rsidRPr="00697B14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3.3. Изменению карта подлежит:</w:t>
      </w:r>
    </w:p>
    <w:p w:rsidR="008E58AB" w:rsidRPr="00697B14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по результатам ежегодного проведения оценки</w:t>
      </w:r>
      <w:r w:rsidR="000B166C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коррупционных рисков</w:t>
      </w:r>
    </w:p>
    <w:p w:rsidR="008E58AB" w:rsidRPr="00697B14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в контроль</w:t>
      </w:r>
      <w:r w:rsidR="000B166C">
        <w:rPr>
          <w:rFonts w:eastAsia="Calibri"/>
          <w:sz w:val="28"/>
          <w:szCs w:val="28"/>
          <w:lang w:eastAsia="en-US"/>
        </w:rPr>
        <w:t>н</w:t>
      </w:r>
      <w:r w:rsidRPr="00697B14">
        <w:rPr>
          <w:rFonts w:eastAsia="Calibri"/>
          <w:sz w:val="28"/>
          <w:szCs w:val="28"/>
          <w:lang w:eastAsia="en-US"/>
        </w:rPr>
        <w:t>о-сч</w:t>
      </w:r>
      <w:r w:rsidR="000B166C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палате;</w:t>
      </w:r>
    </w:p>
    <w:p w:rsidR="008E58AB" w:rsidRPr="00697B14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в случае внесения изменений в должностные</w:t>
      </w:r>
      <w:r w:rsidR="000B166C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инструкции работников</w:t>
      </w:r>
      <w:r w:rsidR="000B166C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контрольно-сч</w:t>
      </w:r>
      <w:r w:rsidR="0062482D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палаты, должности которых указаны в Карте;</w:t>
      </w:r>
    </w:p>
    <w:p w:rsidR="008E58AB" w:rsidRDefault="008E58AB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97B14">
        <w:rPr>
          <w:rFonts w:eastAsia="Calibri"/>
          <w:sz w:val="28"/>
          <w:szCs w:val="28"/>
          <w:lang w:eastAsia="en-US"/>
        </w:rPr>
        <w:t>- в случае выявления фактов коррупции</w:t>
      </w:r>
      <w:r w:rsidR="0062482D">
        <w:rPr>
          <w:rFonts w:eastAsia="Calibri"/>
          <w:sz w:val="28"/>
          <w:szCs w:val="28"/>
          <w:lang w:eastAsia="en-US"/>
        </w:rPr>
        <w:t xml:space="preserve"> </w:t>
      </w:r>
      <w:r w:rsidRPr="00697B14">
        <w:rPr>
          <w:rFonts w:eastAsia="Calibri"/>
          <w:sz w:val="28"/>
          <w:szCs w:val="28"/>
          <w:lang w:eastAsia="en-US"/>
        </w:rPr>
        <w:t>в контрольно-</w:t>
      </w:r>
      <w:r w:rsidR="0062482D">
        <w:rPr>
          <w:rFonts w:eastAsia="Calibri"/>
          <w:sz w:val="28"/>
          <w:szCs w:val="28"/>
          <w:lang w:eastAsia="en-US"/>
        </w:rPr>
        <w:t>с</w:t>
      </w:r>
      <w:r w:rsidRPr="00697B14">
        <w:rPr>
          <w:rFonts w:eastAsia="Calibri"/>
          <w:sz w:val="28"/>
          <w:szCs w:val="28"/>
          <w:lang w:eastAsia="en-US"/>
        </w:rPr>
        <w:t>ч</w:t>
      </w:r>
      <w:r w:rsidR="0062482D">
        <w:rPr>
          <w:rFonts w:eastAsia="Calibri"/>
          <w:sz w:val="28"/>
          <w:szCs w:val="28"/>
          <w:lang w:eastAsia="en-US"/>
        </w:rPr>
        <w:t>ё</w:t>
      </w:r>
      <w:r w:rsidRPr="00697B14">
        <w:rPr>
          <w:rFonts w:eastAsia="Calibri"/>
          <w:sz w:val="28"/>
          <w:szCs w:val="28"/>
          <w:lang w:eastAsia="en-US"/>
        </w:rPr>
        <w:t>тной палате.</w:t>
      </w:r>
    </w:p>
    <w:p w:rsidR="00185BBE" w:rsidRDefault="00185BBE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21289" w:rsidRDefault="00121289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185BBE" w:rsidRDefault="00185BBE" w:rsidP="00185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Приложение 4</w:t>
      </w:r>
    </w:p>
    <w:p w:rsidR="00185BBE" w:rsidRDefault="00185BBE" w:rsidP="00185B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Утверждено распоряжением контрольно-</w:t>
      </w:r>
    </w:p>
    <w:p w:rsidR="00185BBE" w:rsidRDefault="00185BBE" w:rsidP="00185B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счётной палаты Георгиевского </w:t>
      </w:r>
    </w:p>
    <w:p w:rsidR="005A6E1A" w:rsidRDefault="00185BBE" w:rsidP="00185B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A6E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185BBE" w:rsidRDefault="005A6E1A" w:rsidP="00185B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85BBE">
        <w:rPr>
          <w:sz w:val="28"/>
          <w:szCs w:val="28"/>
        </w:rPr>
        <w:t>Ставропольского края</w:t>
      </w:r>
    </w:p>
    <w:p w:rsidR="00185BBE" w:rsidRPr="007B2DC6" w:rsidRDefault="00185BBE" w:rsidP="00185B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21289">
        <w:rPr>
          <w:sz w:val="28"/>
          <w:szCs w:val="28"/>
        </w:rPr>
        <w:t xml:space="preserve">от </w:t>
      </w:r>
      <w:r w:rsidR="00121289" w:rsidRPr="00121289">
        <w:rPr>
          <w:sz w:val="28"/>
          <w:szCs w:val="28"/>
          <w:u w:val="single"/>
        </w:rPr>
        <w:t xml:space="preserve">                        </w:t>
      </w:r>
      <w:r w:rsidRPr="00121289">
        <w:rPr>
          <w:sz w:val="28"/>
          <w:szCs w:val="28"/>
        </w:rPr>
        <w:t xml:space="preserve"> 202</w:t>
      </w:r>
      <w:r w:rsidR="005A6E1A" w:rsidRPr="00121289">
        <w:rPr>
          <w:sz w:val="28"/>
          <w:szCs w:val="28"/>
        </w:rPr>
        <w:t>4</w:t>
      </w:r>
      <w:r w:rsidRPr="00121289">
        <w:rPr>
          <w:sz w:val="28"/>
          <w:szCs w:val="28"/>
        </w:rPr>
        <w:t xml:space="preserve"> г. № </w:t>
      </w:r>
      <w:r w:rsidR="00121289" w:rsidRPr="00121289">
        <w:rPr>
          <w:sz w:val="28"/>
          <w:szCs w:val="28"/>
          <w:u w:val="single"/>
        </w:rPr>
        <w:t>______</w:t>
      </w:r>
    </w:p>
    <w:p w:rsidR="00185BBE" w:rsidRPr="00697B14" w:rsidRDefault="00185BBE" w:rsidP="00697B14">
      <w:pPr>
        <w:suppressAutoHyphens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Ind w:w="4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</w:tblGrid>
      <w:tr w:rsidR="00062552" w:rsidTr="00062552">
        <w:tc>
          <w:tcPr>
            <w:tcW w:w="4701" w:type="dxa"/>
          </w:tcPr>
          <w:p w:rsidR="00062552" w:rsidRDefault="00062552" w:rsidP="00EC0243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62552" w:rsidRDefault="00062552" w:rsidP="00EC0243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</w:p>
          <w:p w:rsidR="00062552" w:rsidRDefault="00062552" w:rsidP="00EC0243">
            <w:pPr>
              <w:shd w:val="clear" w:color="auto" w:fill="FFFFFF"/>
              <w:spacing w:line="240" w:lineRule="exact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Председатель контрольно-счетной палаты Георгиевского </w:t>
            </w:r>
            <w:r w:rsidR="005A6E1A">
              <w:rPr>
                <w:color w:val="000000"/>
                <w:spacing w:val="-1"/>
                <w:sz w:val="28"/>
                <w:szCs w:val="28"/>
              </w:rPr>
              <w:t>муниципального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округа </w:t>
            </w:r>
            <w:r>
              <w:rPr>
                <w:color w:val="000000"/>
                <w:spacing w:val="-3"/>
                <w:sz w:val="28"/>
                <w:szCs w:val="28"/>
              </w:rPr>
              <w:t>Ставропольского края</w:t>
            </w:r>
          </w:p>
          <w:p w:rsidR="00062552" w:rsidRDefault="00062552" w:rsidP="00EC0243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___________________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И.О.Фамилия</w:t>
            </w:r>
            <w:proofErr w:type="spellEnd"/>
          </w:p>
          <w:p w:rsidR="00062552" w:rsidRPr="00C53089" w:rsidRDefault="00062552" w:rsidP="00EC0243">
            <w:pPr>
              <w:shd w:val="clear" w:color="auto" w:fill="FFFFFF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                     </w:t>
            </w:r>
            <w:r w:rsidRPr="00C53089">
              <w:rPr>
                <w:color w:val="000000"/>
                <w:spacing w:val="-3"/>
                <w:szCs w:val="28"/>
              </w:rPr>
              <w:t>(подпись)</w:t>
            </w:r>
          </w:p>
          <w:p w:rsidR="00062552" w:rsidRDefault="00062552" w:rsidP="00EC02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«</w:t>
            </w:r>
            <w:r w:rsidR="00D428A1">
              <w:rPr>
                <w:color w:val="000000"/>
                <w:spacing w:val="-3"/>
                <w:sz w:val="28"/>
                <w:szCs w:val="28"/>
              </w:rPr>
              <w:softHyphen/>
            </w:r>
            <w:r w:rsidR="00D428A1">
              <w:rPr>
                <w:color w:val="000000"/>
                <w:spacing w:val="-3"/>
                <w:sz w:val="28"/>
                <w:szCs w:val="28"/>
              </w:rPr>
              <w:softHyphen/>
            </w:r>
            <w:r w:rsidR="00D428A1">
              <w:rPr>
                <w:color w:val="000000"/>
                <w:spacing w:val="-3"/>
                <w:sz w:val="28"/>
                <w:szCs w:val="28"/>
              </w:rPr>
              <w:softHyphen/>
            </w:r>
            <w:r w:rsidR="00D428A1">
              <w:rPr>
                <w:color w:val="000000"/>
                <w:spacing w:val="-3"/>
                <w:sz w:val="28"/>
                <w:szCs w:val="28"/>
              </w:rPr>
              <w:softHyphen/>
            </w:r>
            <w:r w:rsidR="00D428A1">
              <w:rPr>
                <w:color w:val="000000"/>
                <w:spacing w:val="-3"/>
                <w:sz w:val="28"/>
                <w:szCs w:val="28"/>
              </w:rPr>
              <w:softHyphen/>
            </w:r>
            <w:r w:rsidR="00D428A1">
              <w:rPr>
                <w:color w:val="000000"/>
                <w:spacing w:val="-3"/>
                <w:sz w:val="28"/>
                <w:szCs w:val="28"/>
              </w:rPr>
              <w:softHyphen/>
            </w:r>
            <w:r w:rsidR="00D428A1">
              <w:rPr>
                <w:color w:val="000000"/>
                <w:spacing w:val="-3"/>
                <w:sz w:val="28"/>
                <w:szCs w:val="28"/>
              </w:rPr>
              <w:softHyphen/>
            </w:r>
            <w:r w:rsidR="00D428A1">
              <w:rPr>
                <w:color w:val="000000"/>
                <w:spacing w:val="-3"/>
                <w:sz w:val="28"/>
                <w:szCs w:val="28"/>
              </w:rPr>
              <w:softHyphen/>
              <w:t xml:space="preserve"> </w:t>
            </w:r>
            <w:r w:rsidR="00D428A1">
              <w:rPr>
                <w:color w:val="000000"/>
                <w:spacing w:val="-3"/>
                <w:sz w:val="28"/>
                <w:szCs w:val="28"/>
                <w:u w:val="single"/>
              </w:rPr>
              <w:t xml:space="preserve">       </w:t>
            </w:r>
            <w:proofErr w:type="gramStart"/>
            <w:r w:rsidR="00D428A1">
              <w:rPr>
                <w:color w:val="000000"/>
                <w:spacing w:val="-3"/>
                <w:sz w:val="28"/>
                <w:szCs w:val="28"/>
                <w:u w:val="single"/>
              </w:rPr>
              <w:t xml:space="preserve"> </w:t>
            </w:r>
            <w:r w:rsidR="00D428A1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»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_</w:t>
            </w:r>
            <w:r w:rsidR="00D428A1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D428A1" w:rsidRPr="00D428A1">
              <w:rPr>
                <w:color w:val="000000"/>
                <w:spacing w:val="-3"/>
                <w:sz w:val="28"/>
                <w:szCs w:val="28"/>
                <w:u w:val="single"/>
              </w:rPr>
              <w:t xml:space="preserve">                             </w:t>
            </w:r>
            <w:r w:rsidR="00D428A1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20</w:t>
            </w:r>
            <w:r w:rsidRPr="00D428A1">
              <w:rPr>
                <w:color w:val="000000"/>
                <w:spacing w:val="-3"/>
                <w:sz w:val="28"/>
                <w:szCs w:val="28"/>
                <w:u w:val="single"/>
              </w:rPr>
              <w:t>___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г.</w:t>
            </w:r>
          </w:p>
        </w:tc>
      </w:tr>
    </w:tbl>
    <w:p w:rsidR="00062552" w:rsidRDefault="00062552" w:rsidP="00697B14">
      <w:pPr>
        <w:suppressAutoHyphens w:val="0"/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62552" w:rsidRDefault="00062552" w:rsidP="00062552">
      <w:pPr>
        <w:suppressAutoHyphens w:val="0"/>
        <w:spacing w:line="259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Карта коррупционных рисков контрольно-счётной </w:t>
      </w:r>
    </w:p>
    <w:p w:rsidR="00062552" w:rsidRPr="00697B14" w:rsidRDefault="00062552" w:rsidP="00062552">
      <w:pPr>
        <w:suppressAutoHyphens w:val="0"/>
        <w:spacing w:line="259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палаты Георгиевского </w:t>
      </w:r>
      <w:r w:rsidR="005A6E1A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</w:p>
    <w:p w:rsidR="00062552" w:rsidRDefault="00062552" w:rsidP="00062552">
      <w:pPr>
        <w:suppressAutoHyphens w:val="0"/>
        <w:spacing w:line="259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086"/>
        <w:gridCol w:w="1327"/>
        <w:gridCol w:w="1965"/>
        <w:gridCol w:w="1284"/>
        <w:gridCol w:w="1747"/>
      </w:tblGrid>
      <w:tr w:rsidR="00035345" w:rsidTr="00035345">
        <w:tc>
          <w:tcPr>
            <w:tcW w:w="567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57" w:type="dxa"/>
          </w:tcPr>
          <w:p w:rsidR="00503CA4" w:rsidRDefault="00D428A1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Коррупционно</w:t>
            </w:r>
            <w:proofErr w:type="spellEnd"/>
            <w:r w:rsidR="00035345">
              <w:rPr>
                <w:rFonts w:eastAsia="Calibri"/>
                <w:sz w:val="28"/>
                <w:szCs w:val="28"/>
                <w:lang w:eastAsia="en-US"/>
              </w:rPr>
              <w:t>-опасная функция (1)</w:t>
            </w:r>
          </w:p>
        </w:tc>
        <w:tc>
          <w:tcPr>
            <w:tcW w:w="1251" w:type="dxa"/>
          </w:tcPr>
          <w:p w:rsidR="00503CA4" w:rsidRDefault="00035345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Типовые ситуации (2)</w:t>
            </w:r>
          </w:p>
        </w:tc>
        <w:tc>
          <w:tcPr>
            <w:tcW w:w="1845" w:type="dxa"/>
          </w:tcPr>
          <w:p w:rsidR="00503CA4" w:rsidRDefault="00035345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должности (3)</w:t>
            </w:r>
          </w:p>
        </w:tc>
        <w:tc>
          <w:tcPr>
            <w:tcW w:w="1434" w:type="dxa"/>
          </w:tcPr>
          <w:p w:rsidR="00503CA4" w:rsidRDefault="00035345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Степень риска (низкая, средняя, высокая) (4)</w:t>
            </w:r>
          </w:p>
        </w:tc>
        <w:tc>
          <w:tcPr>
            <w:tcW w:w="1949" w:type="dxa"/>
          </w:tcPr>
          <w:p w:rsidR="00503CA4" w:rsidRDefault="00035345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Меры по управлению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коррупцион-ными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рисками (5)</w:t>
            </w:r>
          </w:p>
        </w:tc>
      </w:tr>
      <w:tr w:rsidR="00035345" w:rsidTr="00035345">
        <w:tc>
          <w:tcPr>
            <w:tcW w:w="567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7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1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5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34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49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035345" w:rsidTr="00035345">
        <w:tc>
          <w:tcPr>
            <w:tcW w:w="567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5345" w:rsidTr="00035345">
        <w:tc>
          <w:tcPr>
            <w:tcW w:w="567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</w:tcPr>
          <w:p w:rsidR="00503CA4" w:rsidRDefault="00503CA4" w:rsidP="00062552">
            <w:pPr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62552" w:rsidRDefault="00062552">
      <w:pPr>
        <w:suppressAutoHyphens w:val="0"/>
        <w:spacing w:line="259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503CA4" w:rsidRPr="00C15DCB" w:rsidRDefault="00503CA4" w:rsidP="00C15DCB">
      <w:pPr>
        <w:suppressAutoHyphens w:val="0"/>
        <w:spacing w:line="259" w:lineRule="auto"/>
        <w:ind w:firstLine="567"/>
        <w:rPr>
          <w:rFonts w:eastAsia="Calibri"/>
          <w:lang w:eastAsia="en-US"/>
        </w:rPr>
      </w:pPr>
      <w:r w:rsidRPr="00C15DCB">
        <w:rPr>
          <w:rFonts w:eastAsia="Calibri"/>
          <w:lang w:eastAsia="en-US"/>
        </w:rPr>
        <w:t>Примечание:</w:t>
      </w:r>
    </w:p>
    <w:p w:rsidR="00503CA4" w:rsidRPr="00C15DCB" w:rsidRDefault="00503CA4" w:rsidP="009D3A86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C15DCB">
        <w:rPr>
          <w:rFonts w:eastAsia="Calibri"/>
          <w:lang w:eastAsia="en-US"/>
        </w:rPr>
        <w:t>1. Указать функции, входящие в перечень функций контрольно-сч</w:t>
      </w:r>
      <w:r w:rsidR="00C15DCB">
        <w:rPr>
          <w:rFonts w:eastAsia="Calibri"/>
          <w:lang w:eastAsia="en-US"/>
        </w:rPr>
        <w:t>ё</w:t>
      </w:r>
      <w:r w:rsidRPr="00C15DCB">
        <w:rPr>
          <w:rFonts w:eastAsia="Calibri"/>
          <w:lang w:eastAsia="en-US"/>
        </w:rPr>
        <w:t>тной</w:t>
      </w:r>
      <w:r w:rsidR="00C15DCB">
        <w:rPr>
          <w:rFonts w:eastAsia="Calibri"/>
          <w:lang w:eastAsia="en-US"/>
        </w:rPr>
        <w:t xml:space="preserve"> </w:t>
      </w:r>
      <w:r w:rsidRPr="00C15DCB">
        <w:rPr>
          <w:rFonts w:eastAsia="Calibri"/>
          <w:lang w:eastAsia="en-US"/>
        </w:rPr>
        <w:t>палаты, при реализации которых наиболее вероятно возни</w:t>
      </w:r>
      <w:r w:rsidR="00C15DCB">
        <w:rPr>
          <w:rFonts w:eastAsia="Calibri"/>
          <w:lang w:eastAsia="en-US"/>
        </w:rPr>
        <w:t>к</w:t>
      </w:r>
      <w:r w:rsidRPr="00C15DCB">
        <w:rPr>
          <w:rFonts w:eastAsia="Calibri"/>
          <w:lang w:eastAsia="en-US"/>
        </w:rPr>
        <w:t>новения</w:t>
      </w:r>
      <w:r w:rsidR="00C15DCB">
        <w:rPr>
          <w:rFonts w:eastAsia="Calibri"/>
          <w:lang w:eastAsia="en-US"/>
        </w:rPr>
        <w:t xml:space="preserve"> </w:t>
      </w:r>
      <w:r w:rsidRPr="00C15DCB">
        <w:rPr>
          <w:rFonts w:eastAsia="Calibri"/>
          <w:lang w:eastAsia="en-US"/>
        </w:rPr>
        <w:t>коррупционных правонарушений.</w:t>
      </w:r>
    </w:p>
    <w:p w:rsidR="00503CA4" w:rsidRPr="00C15DCB" w:rsidRDefault="00503CA4" w:rsidP="009D3A86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C15DCB">
        <w:rPr>
          <w:rFonts w:eastAsia="Calibri"/>
          <w:lang w:eastAsia="en-US"/>
        </w:rPr>
        <w:t>2. Типовые ситуации</w:t>
      </w:r>
      <w:r w:rsidR="009D3A86">
        <w:rPr>
          <w:rFonts w:eastAsia="Calibri"/>
          <w:lang w:eastAsia="en-US"/>
        </w:rPr>
        <w:t>,</w:t>
      </w:r>
      <w:r w:rsidRPr="00C15DCB">
        <w:rPr>
          <w:rFonts w:eastAsia="Calibri"/>
          <w:lang w:eastAsia="en-US"/>
        </w:rPr>
        <w:t xml:space="preserve"> характеризующие выгоды или преимущества, которые</w:t>
      </w:r>
      <w:r w:rsidR="009D3A86">
        <w:rPr>
          <w:rFonts w:eastAsia="Calibri"/>
          <w:lang w:eastAsia="en-US"/>
        </w:rPr>
        <w:t xml:space="preserve"> м</w:t>
      </w:r>
      <w:r w:rsidRPr="00C15DCB">
        <w:rPr>
          <w:rFonts w:eastAsia="Calibri"/>
          <w:lang w:eastAsia="en-US"/>
        </w:rPr>
        <w:t>огут быть получены работниками при совершении коррупционного</w:t>
      </w:r>
      <w:r w:rsidR="009D3A86">
        <w:rPr>
          <w:rFonts w:eastAsia="Calibri"/>
          <w:lang w:eastAsia="en-US"/>
        </w:rPr>
        <w:t xml:space="preserve"> </w:t>
      </w:r>
      <w:r w:rsidRPr="00C15DCB">
        <w:rPr>
          <w:rFonts w:eastAsia="Calibri"/>
          <w:lang w:eastAsia="en-US"/>
        </w:rPr>
        <w:t>правонарушений.</w:t>
      </w:r>
    </w:p>
    <w:p w:rsidR="00503CA4" w:rsidRPr="00C15DCB" w:rsidRDefault="009D3A86" w:rsidP="009D3A86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503CA4" w:rsidRPr="00C15DCB">
        <w:rPr>
          <w:rFonts w:eastAsia="Calibri"/>
          <w:lang w:eastAsia="en-US"/>
        </w:rPr>
        <w:t>. Указываются должности, связанные с определенной зоной повышенного</w:t>
      </w:r>
      <w:r>
        <w:rPr>
          <w:rFonts w:eastAsia="Calibri"/>
          <w:lang w:eastAsia="en-US"/>
        </w:rPr>
        <w:t xml:space="preserve"> </w:t>
      </w:r>
      <w:r w:rsidR="00503CA4" w:rsidRPr="00C15DCB">
        <w:rPr>
          <w:rFonts w:eastAsia="Calibri"/>
          <w:lang w:eastAsia="en-US"/>
        </w:rPr>
        <w:t xml:space="preserve">коррупционного риска (с реализацией </w:t>
      </w:r>
      <w:proofErr w:type="spellStart"/>
      <w:r w:rsidR="00503CA4" w:rsidRPr="00C15DCB">
        <w:rPr>
          <w:rFonts w:eastAsia="Calibri"/>
          <w:lang w:eastAsia="en-US"/>
        </w:rPr>
        <w:t>коррупционно</w:t>
      </w:r>
      <w:proofErr w:type="spellEnd"/>
      <w:r w:rsidR="00503CA4" w:rsidRPr="00C15DC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="00503CA4" w:rsidRPr="00C15DCB">
        <w:rPr>
          <w:rFonts w:eastAsia="Calibri"/>
          <w:lang w:eastAsia="en-US"/>
        </w:rPr>
        <w:t xml:space="preserve"> опасных</w:t>
      </w:r>
      <w:r>
        <w:rPr>
          <w:rFonts w:eastAsia="Calibri"/>
          <w:lang w:eastAsia="en-US"/>
        </w:rPr>
        <w:t xml:space="preserve"> </w:t>
      </w:r>
      <w:r w:rsidR="00503CA4" w:rsidRPr="00C15DCB">
        <w:rPr>
          <w:rFonts w:eastAsia="Calibri"/>
          <w:lang w:eastAsia="en-US"/>
        </w:rPr>
        <w:t>функций).</w:t>
      </w:r>
    </w:p>
    <w:p w:rsidR="00503CA4" w:rsidRPr="00C15DCB" w:rsidRDefault="00503CA4" w:rsidP="009D3A86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C15DCB">
        <w:rPr>
          <w:rFonts w:eastAsia="Calibri"/>
          <w:lang w:eastAsia="en-US"/>
        </w:rPr>
        <w:t xml:space="preserve">4. Степень риска определяются в зависимости от уровня </w:t>
      </w:r>
      <w:r w:rsidR="009D3A86" w:rsidRPr="00C15DCB">
        <w:rPr>
          <w:rFonts w:eastAsia="Calibri"/>
          <w:lang w:eastAsia="en-US"/>
        </w:rPr>
        <w:t>вовлеченности</w:t>
      </w:r>
      <w:r w:rsidR="009D3A86">
        <w:rPr>
          <w:rFonts w:eastAsia="Calibri"/>
          <w:lang w:eastAsia="en-US"/>
        </w:rPr>
        <w:t xml:space="preserve"> </w:t>
      </w:r>
      <w:r w:rsidRPr="00C15DCB">
        <w:rPr>
          <w:rFonts w:eastAsia="Calibri"/>
          <w:lang w:eastAsia="en-US"/>
        </w:rPr>
        <w:t>служащего в процесс принятия решений при реализации функций, включенных в</w:t>
      </w:r>
      <w:r w:rsidR="009D3A86">
        <w:rPr>
          <w:rFonts w:eastAsia="Calibri"/>
          <w:lang w:eastAsia="en-US"/>
        </w:rPr>
        <w:t xml:space="preserve"> </w:t>
      </w:r>
      <w:r w:rsidRPr="00C15DCB">
        <w:rPr>
          <w:rFonts w:eastAsia="Calibri"/>
          <w:lang w:eastAsia="en-US"/>
        </w:rPr>
        <w:t>перечень (единолично, в составе комиссии, группы</w:t>
      </w:r>
      <w:r w:rsidR="0077662E">
        <w:rPr>
          <w:rFonts w:eastAsia="Calibri"/>
          <w:lang w:eastAsia="en-US"/>
        </w:rPr>
        <w:t>)</w:t>
      </w:r>
      <w:r w:rsidRPr="00C15DCB">
        <w:rPr>
          <w:rFonts w:eastAsia="Calibri"/>
          <w:lang w:eastAsia="en-US"/>
        </w:rPr>
        <w:t>.</w:t>
      </w:r>
    </w:p>
    <w:p w:rsidR="00503CA4" w:rsidRPr="00C15DCB" w:rsidRDefault="00503CA4" w:rsidP="0077662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C15DCB">
        <w:rPr>
          <w:rFonts w:eastAsia="Calibri"/>
          <w:lang w:eastAsia="en-US"/>
        </w:rPr>
        <w:t>5. Указываются конкретные мероприятия, направленные на миним</w:t>
      </w:r>
      <w:r w:rsidR="009D3A86">
        <w:rPr>
          <w:rFonts w:eastAsia="Calibri"/>
          <w:lang w:eastAsia="en-US"/>
        </w:rPr>
        <w:t>и</w:t>
      </w:r>
      <w:r w:rsidRPr="00C15DCB">
        <w:rPr>
          <w:rFonts w:eastAsia="Calibri"/>
          <w:lang w:eastAsia="en-US"/>
        </w:rPr>
        <w:t>зацию</w:t>
      </w:r>
      <w:r w:rsidR="009D3A86">
        <w:rPr>
          <w:rFonts w:eastAsia="Calibri"/>
          <w:lang w:eastAsia="en-US"/>
        </w:rPr>
        <w:t xml:space="preserve"> </w:t>
      </w:r>
      <w:r w:rsidRPr="00C15DCB">
        <w:rPr>
          <w:rFonts w:eastAsia="Calibri"/>
          <w:lang w:eastAsia="en-US"/>
        </w:rPr>
        <w:t>(устранение) коррупцио</w:t>
      </w:r>
      <w:r w:rsidR="009D3A86">
        <w:rPr>
          <w:rFonts w:eastAsia="Calibri"/>
          <w:lang w:eastAsia="en-US"/>
        </w:rPr>
        <w:t>н</w:t>
      </w:r>
      <w:r w:rsidRPr="00C15DCB">
        <w:rPr>
          <w:rFonts w:eastAsia="Calibri"/>
          <w:lang w:eastAsia="en-US"/>
        </w:rPr>
        <w:t xml:space="preserve">ного риска при реализации </w:t>
      </w:r>
      <w:proofErr w:type="spellStart"/>
      <w:r w:rsidRPr="00C15DCB">
        <w:rPr>
          <w:rFonts w:eastAsia="Calibri"/>
          <w:lang w:eastAsia="en-US"/>
        </w:rPr>
        <w:t>корру</w:t>
      </w:r>
      <w:r w:rsidR="009D3A86">
        <w:rPr>
          <w:rFonts w:eastAsia="Calibri"/>
          <w:lang w:eastAsia="en-US"/>
        </w:rPr>
        <w:t>пц</w:t>
      </w:r>
      <w:r w:rsidRPr="00C15DCB">
        <w:rPr>
          <w:rFonts w:eastAsia="Calibri"/>
          <w:lang w:eastAsia="en-US"/>
        </w:rPr>
        <w:t>и</w:t>
      </w:r>
      <w:r w:rsidR="009D3A86">
        <w:rPr>
          <w:rFonts w:eastAsia="Calibri"/>
          <w:lang w:eastAsia="en-US"/>
        </w:rPr>
        <w:t>онно</w:t>
      </w:r>
      <w:proofErr w:type="spellEnd"/>
      <w:r w:rsidRPr="00C15DCB">
        <w:rPr>
          <w:rFonts w:eastAsia="Calibri"/>
          <w:lang w:eastAsia="en-US"/>
        </w:rPr>
        <w:t>-опасных</w:t>
      </w:r>
      <w:r w:rsidR="0077662E">
        <w:rPr>
          <w:rFonts w:eastAsia="Calibri"/>
          <w:lang w:eastAsia="en-US"/>
        </w:rPr>
        <w:t xml:space="preserve"> функций.</w:t>
      </w:r>
    </w:p>
    <w:sectPr w:rsidR="00503CA4" w:rsidRPr="00C15DCB" w:rsidSect="008E58AB">
      <w:pgSz w:w="11906" w:h="16838" w:code="9"/>
      <w:pgMar w:top="1418" w:right="1134" w:bottom="567" w:left="1985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97E61"/>
    <w:multiLevelType w:val="hybridMultilevel"/>
    <w:tmpl w:val="7FFE9A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27293A"/>
    <w:multiLevelType w:val="hybridMultilevel"/>
    <w:tmpl w:val="50EE43BA"/>
    <w:lvl w:ilvl="0" w:tplc="73C495BC">
      <w:start w:val="1"/>
      <w:numFmt w:val="decimal"/>
      <w:lvlText w:val="%1."/>
      <w:lvlJc w:val="left"/>
      <w:pPr>
        <w:ind w:left="1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864241C"/>
    <w:multiLevelType w:val="hybridMultilevel"/>
    <w:tmpl w:val="097EAA72"/>
    <w:lvl w:ilvl="0" w:tplc="AF8C068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5D183675"/>
    <w:multiLevelType w:val="hybridMultilevel"/>
    <w:tmpl w:val="C96256BA"/>
    <w:lvl w:ilvl="0" w:tplc="73C495BC">
      <w:start w:val="1"/>
      <w:numFmt w:val="decimal"/>
      <w:lvlText w:val="%1."/>
      <w:lvlJc w:val="left"/>
      <w:pPr>
        <w:ind w:left="1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4A"/>
    <w:rsid w:val="00016B3A"/>
    <w:rsid w:val="00035345"/>
    <w:rsid w:val="0004770E"/>
    <w:rsid w:val="000502BA"/>
    <w:rsid w:val="00054567"/>
    <w:rsid w:val="00054BE6"/>
    <w:rsid w:val="00062552"/>
    <w:rsid w:val="00074C95"/>
    <w:rsid w:val="00097B58"/>
    <w:rsid w:val="000A0473"/>
    <w:rsid w:val="000A3951"/>
    <w:rsid w:val="000B166C"/>
    <w:rsid w:val="000B75B6"/>
    <w:rsid w:val="000D0C94"/>
    <w:rsid w:val="001002F0"/>
    <w:rsid w:val="00103741"/>
    <w:rsid w:val="001078C8"/>
    <w:rsid w:val="00121289"/>
    <w:rsid w:val="0014225B"/>
    <w:rsid w:val="00146C7A"/>
    <w:rsid w:val="00185BBE"/>
    <w:rsid w:val="00187482"/>
    <w:rsid w:val="001911E1"/>
    <w:rsid w:val="001B6E93"/>
    <w:rsid w:val="001D2E4A"/>
    <w:rsid w:val="001F4E31"/>
    <w:rsid w:val="00225459"/>
    <w:rsid w:val="0025348B"/>
    <w:rsid w:val="0026705E"/>
    <w:rsid w:val="00267450"/>
    <w:rsid w:val="00271E97"/>
    <w:rsid w:val="00271FA2"/>
    <w:rsid w:val="002745EF"/>
    <w:rsid w:val="002B7FB5"/>
    <w:rsid w:val="002C49F9"/>
    <w:rsid w:val="002E5981"/>
    <w:rsid w:val="002F7029"/>
    <w:rsid w:val="003200CF"/>
    <w:rsid w:val="00334618"/>
    <w:rsid w:val="003432BE"/>
    <w:rsid w:val="003478BF"/>
    <w:rsid w:val="0035424F"/>
    <w:rsid w:val="00377DE6"/>
    <w:rsid w:val="00387DB3"/>
    <w:rsid w:val="003B4BD8"/>
    <w:rsid w:val="003B74C8"/>
    <w:rsid w:val="003C465E"/>
    <w:rsid w:val="003D0BEE"/>
    <w:rsid w:val="003D29C3"/>
    <w:rsid w:val="003D3D03"/>
    <w:rsid w:val="003E66D6"/>
    <w:rsid w:val="003F2AC5"/>
    <w:rsid w:val="004447E1"/>
    <w:rsid w:val="00455F2F"/>
    <w:rsid w:val="004746D5"/>
    <w:rsid w:val="00495F78"/>
    <w:rsid w:val="004B4C98"/>
    <w:rsid w:val="00503CA4"/>
    <w:rsid w:val="005071AE"/>
    <w:rsid w:val="0055371E"/>
    <w:rsid w:val="0056236C"/>
    <w:rsid w:val="00577AB5"/>
    <w:rsid w:val="005829A1"/>
    <w:rsid w:val="005875FD"/>
    <w:rsid w:val="005A6614"/>
    <w:rsid w:val="005A6E1A"/>
    <w:rsid w:val="005C0EE0"/>
    <w:rsid w:val="005E2688"/>
    <w:rsid w:val="005E65A7"/>
    <w:rsid w:val="005E76C4"/>
    <w:rsid w:val="005F31B4"/>
    <w:rsid w:val="005F5A37"/>
    <w:rsid w:val="00605587"/>
    <w:rsid w:val="0060618B"/>
    <w:rsid w:val="0061141D"/>
    <w:rsid w:val="00611426"/>
    <w:rsid w:val="0062482D"/>
    <w:rsid w:val="00647BE7"/>
    <w:rsid w:val="0067510B"/>
    <w:rsid w:val="0069218B"/>
    <w:rsid w:val="00697B14"/>
    <w:rsid w:val="006A6E93"/>
    <w:rsid w:val="006D28B1"/>
    <w:rsid w:val="00704E23"/>
    <w:rsid w:val="00715029"/>
    <w:rsid w:val="0073456D"/>
    <w:rsid w:val="00735D6F"/>
    <w:rsid w:val="00744045"/>
    <w:rsid w:val="00747097"/>
    <w:rsid w:val="00750D6A"/>
    <w:rsid w:val="0077662E"/>
    <w:rsid w:val="007A187A"/>
    <w:rsid w:val="007B2DC6"/>
    <w:rsid w:val="007C7824"/>
    <w:rsid w:val="007F01D0"/>
    <w:rsid w:val="00800B75"/>
    <w:rsid w:val="008203C2"/>
    <w:rsid w:val="00821934"/>
    <w:rsid w:val="008272B5"/>
    <w:rsid w:val="00894B8E"/>
    <w:rsid w:val="008A01C6"/>
    <w:rsid w:val="008A4FC5"/>
    <w:rsid w:val="008C2462"/>
    <w:rsid w:val="008E58AB"/>
    <w:rsid w:val="009221AB"/>
    <w:rsid w:val="00941174"/>
    <w:rsid w:val="0097610E"/>
    <w:rsid w:val="009B5E8C"/>
    <w:rsid w:val="009C0818"/>
    <w:rsid w:val="009D3A86"/>
    <w:rsid w:val="009D4F2E"/>
    <w:rsid w:val="009E6D23"/>
    <w:rsid w:val="00A02DD9"/>
    <w:rsid w:val="00A50432"/>
    <w:rsid w:val="00A51C22"/>
    <w:rsid w:val="00A6750D"/>
    <w:rsid w:val="00AA063A"/>
    <w:rsid w:val="00AB20F9"/>
    <w:rsid w:val="00AB706D"/>
    <w:rsid w:val="00B03303"/>
    <w:rsid w:val="00B23EEF"/>
    <w:rsid w:val="00B34826"/>
    <w:rsid w:val="00B87EFE"/>
    <w:rsid w:val="00BB1CFA"/>
    <w:rsid w:val="00BC041F"/>
    <w:rsid w:val="00BC1A3C"/>
    <w:rsid w:val="00BC3B82"/>
    <w:rsid w:val="00BD6A12"/>
    <w:rsid w:val="00C15DCB"/>
    <w:rsid w:val="00C546A7"/>
    <w:rsid w:val="00CB20EA"/>
    <w:rsid w:val="00CB3EAA"/>
    <w:rsid w:val="00CD0083"/>
    <w:rsid w:val="00CD430E"/>
    <w:rsid w:val="00CF588D"/>
    <w:rsid w:val="00CF6612"/>
    <w:rsid w:val="00D428A1"/>
    <w:rsid w:val="00D933E3"/>
    <w:rsid w:val="00DA0B76"/>
    <w:rsid w:val="00DA7076"/>
    <w:rsid w:val="00DC326B"/>
    <w:rsid w:val="00DE1061"/>
    <w:rsid w:val="00DE4A25"/>
    <w:rsid w:val="00DF4CA7"/>
    <w:rsid w:val="00DF622A"/>
    <w:rsid w:val="00E1505C"/>
    <w:rsid w:val="00E708D0"/>
    <w:rsid w:val="00E94D44"/>
    <w:rsid w:val="00EC5B78"/>
    <w:rsid w:val="00F439E2"/>
    <w:rsid w:val="00F556E8"/>
    <w:rsid w:val="00F643D1"/>
    <w:rsid w:val="00FB511D"/>
    <w:rsid w:val="00FE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2423"/>
  <w15:docId w15:val="{CE08582F-6D3F-4CD9-AD7E-3F781F9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9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34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46C7A"/>
    <w:rPr>
      <w:color w:val="0000FF"/>
      <w:u w:val="single"/>
    </w:rPr>
  </w:style>
  <w:style w:type="paragraph" w:customStyle="1" w:styleId="ConsPlusNormal">
    <w:name w:val="ConsPlusNormal"/>
    <w:rsid w:val="00941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bullet2gifbullet2gif">
    <w:name w:val="msonormalbullet2gifbullet2.gif"/>
    <w:basedOn w:val="a"/>
    <w:rsid w:val="009411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_"/>
    <w:basedOn w:val="a0"/>
    <w:link w:val="1"/>
    <w:rsid w:val="00941174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941174"/>
    <w:pPr>
      <w:widowControl w:val="0"/>
      <w:shd w:val="clear" w:color="auto" w:fill="FFFFFF"/>
      <w:suppressAutoHyphens w:val="0"/>
      <w:spacing w:before="240" w:after="960" w:line="0" w:lineRule="atLeast"/>
      <w:jc w:val="both"/>
    </w:pPr>
    <w:rPr>
      <w:spacing w:val="-4"/>
      <w:sz w:val="26"/>
      <w:szCs w:val="26"/>
      <w:lang w:eastAsia="en-US"/>
    </w:rPr>
  </w:style>
  <w:style w:type="paragraph" w:styleId="a8">
    <w:name w:val="No Spacing"/>
    <w:link w:val="a9"/>
    <w:uiPriority w:val="1"/>
    <w:qFormat/>
    <w:rsid w:val="003478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3478BF"/>
    <w:rPr>
      <w:rFonts w:ascii="Calibri" w:eastAsia="Times New Roman" w:hAnsi="Calibri" w:cs="Times New Roman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A187A"/>
    <w:rPr>
      <w:color w:val="605E5C"/>
      <w:shd w:val="clear" w:color="auto" w:fill="E1DFDD"/>
    </w:rPr>
  </w:style>
  <w:style w:type="table" w:styleId="aa">
    <w:name w:val="Table Grid"/>
    <w:basedOn w:val="a1"/>
    <w:rsid w:val="00B2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776A-5830-4BE0-A15E-BE066394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8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KSPZAM</dc:creator>
  <cp:keywords/>
  <dc:description/>
  <cp:lastModifiedBy>МальневаНП</cp:lastModifiedBy>
  <cp:revision>109</cp:revision>
  <cp:lastPrinted>2024-11-29T08:39:00Z</cp:lastPrinted>
  <dcterms:created xsi:type="dcterms:W3CDTF">2022-01-13T14:26:00Z</dcterms:created>
  <dcterms:modified xsi:type="dcterms:W3CDTF">2024-11-29T08:39:00Z</dcterms:modified>
</cp:coreProperties>
</file>