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4008" w14:textId="77777777" w:rsidR="00BA7CA5" w:rsidRPr="00777998" w:rsidRDefault="00BA7CA5" w:rsidP="00BA7CA5">
      <w:pPr>
        <w:pStyle w:val="a8"/>
        <w:numPr>
          <w:ilvl w:val="0"/>
          <w:numId w:val="1"/>
        </w:numPr>
        <w:spacing w:after="160"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</w:t>
      </w:r>
      <w:r w:rsidRPr="00777998">
        <w:rPr>
          <w:b/>
          <w:bCs/>
          <w:sz w:val="28"/>
          <w:szCs w:val="28"/>
        </w:rPr>
        <w:t>ЧЁТНАЯ ПАЛАТА</w:t>
      </w:r>
    </w:p>
    <w:p w14:paraId="68576B3D" w14:textId="77777777" w:rsidR="00BA7CA5" w:rsidRPr="00777998" w:rsidRDefault="00BA7CA5" w:rsidP="00BA7CA5">
      <w:pPr>
        <w:pStyle w:val="a8"/>
        <w:numPr>
          <w:ilvl w:val="0"/>
          <w:numId w:val="1"/>
        </w:numPr>
        <w:spacing w:after="160" w:line="254" w:lineRule="auto"/>
        <w:jc w:val="center"/>
        <w:rPr>
          <w:sz w:val="28"/>
          <w:szCs w:val="28"/>
        </w:rPr>
      </w:pPr>
      <w:r w:rsidRPr="00777998">
        <w:rPr>
          <w:b/>
          <w:bCs/>
          <w:sz w:val="28"/>
          <w:szCs w:val="28"/>
        </w:rPr>
        <w:t xml:space="preserve">ГЕОРГИЕВСКОГО ГОРОДСКОГО ОКРУГА </w:t>
      </w:r>
    </w:p>
    <w:p w14:paraId="7CB9F892" w14:textId="77777777" w:rsidR="00BA7CA5" w:rsidRPr="00777998" w:rsidRDefault="00BA7CA5" w:rsidP="00BA7CA5">
      <w:pPr>
        <w:pStyle w:val="a8"/>
        <w:numPr>
          <w:ilvl w:val="0"/>
          <w:numId w:val="1"/>
        </w:numPr>
        <w:spacing w:after="160" w:line="254" w:lineRule="auto"/>
        <w:jc w:val="center"/>
        <w:rPr>
          <w:sz w:val="28"/>
          <w:szCs w:val="28"/>
        </w:rPr>
      </w:pPr>
      <w:r w:rsidRPr="00777998">
        <w:rPr>
          <w:b/>
          <w:bCs/>
          <w:sz w:val="28"/>
          <w:szCs w:val="28"/>
        </w:rPr>
        <w:t xml:space="preserve">СТАВРОПОЛЬСКОГО КРАЯ </w:t>
      </w:r>
    </w:p>
    <w:p w14:paraId="0581EB15" w14:textId="77777777" w:rsidR="00A83A65" w:rsidRDefault="00BA7CA5" w:rsidP="00BA7CA5">
      <w:pPr>
        <w:pStyle w:val="a8"/>
        <w:numPr>
          <w:ilvl w:val="0"/>
          <w:numId w:val="1"/>
        </w:numPr>
        <w:pBdr>
          <w:bottom w:val="single" w:sz="4" w:space="1" w:color="auto"/>
        </w:pBdr>
        <w:spacing w:after="160" w:line="254" w:lineRule="auto"/>
        <w:jc w:val="center"/>
        <w:rPr>
          <w:sz w:val="28"/>
          <w:szCs w:val="28"/>
        </w:rPr>
      </w:pPr>
      <w:r w:rsidRPr="00777998">
        <w:rPr>
          <w:sz w:val="28"/>
          <w:szCs w:val="28"/>
        </w:rPr>
        <w:t xml:space="preserve">Победы пл., 1, г. Георгиевск, Ставропольский край, 357820 </w:t>
      </w:r>
    </w:p>
    <w:p w14:paraId="642449C9" w14:textId="77777777" w:rsidR="00BA7CA5" w:rsidRPr="00A83A65" w:rsidRDefault="00BA7CA5" w:rsidP="002467DE">
      <w:pPr>
        <w:pStyle w:val="a8"/>
        <w:numPr>
          <w:ilvl w:val="0"/>
          <w:numId w:val="1"/>
        </w:numPr>
        <w:pBdr>
          <w:bottom w:val="single" w:sz="4" w:space="1" w:color="auto"/>
        </w:pBdr>
        <w:spacing w:after="160" w:line="254" w:lineRule="auto"/>
        <w:jc w:val="center"/>
        <w:rPr>
          <w:sz w:val="28"/>
          <w:szCs w:val="28"/>
        </w:rPr>
      </w:pPr>
      <w:r w:rsidRPr="00A83A65">
        <w:rPr>
          <w:sz w:val="28"/>
          <w:szCs w:val="28"/>
        </w:rPr>
        <w:t xml:space="preserve">тел. (87951) 5-01-19 </w:t>
      </w:r>
      <w:proofErr w:type="gramStart"/>
      <w:r w:rsidRPr="00A83A65">
        <w:rPr>
          <w:sz w:val="28"/>
          <w:szCs w:val="28"/>
          <w:lang w:val="en-US"/>
        </w:rPr>
        <w:t>e</w:t>
      </w:r>
      <w:r w:rsidRPr="00A83A65">
        <w:rPr>
          <w:sz w:val="28"/>
          <w:szCs w:val="28"/>
        </w:rPr>
        <w:t>-</w:t>
      </w:r>
      <w:r w:rsidRPr="00A83A65">
        <w:rPr>
          <w:sz w:val="28"/>
          <w:szCs w:val="28"/>
          <w:lang w:val="en-US"/>
        </w:rPr>
        <w:t>mail</w:t>
      </w:r>
      <w:r w:rsidRPr="00A83A65">
        <w:rPr>
          <w:sz w:val="28"/>
          <w:szCs w:val="28"/>
        </w:rPr>
        <w:t>:</w:t>
      </w:r>
      <w:r w:rsidRPr="00A83A65">
        <w:rPr>
          <w:sz w:val="28"/>
          <w:szCs w:val="28"/>
          <w:lang w:val="en-US"/>
        </w:rPr>
        <w:t>ksp</w:t>
      </w:r>
      <w:r w:rsidRPr="00A83A65">
        <w:rPr>
          <w:sz w:val="28"/>
          <w:szCs w:val="28"/>
        </w:rPr>
        <w:t>-</w:t>
      </w:r>
      <w:r w:rsidRPr="00A83A65">
        <w:rPr>
          <w:sz w:val="28"/>
          <w:szCs w:val="28"/>
          <w:lang w:val="en-US"/>
        </w:rPr>
        <w:t>ggo</w:t>
      </w:r>
      <w:r w:rsidRPr="00A83A65">
        <w:rPr>
          <w:sz w:val="28"/>
          <w:szCs w:val="28"/>
        </w:rPr>
        <w:t>@</w:t>
      </w:r>
      <w:r w:rsidRPr="00A83A65">
        <w:rPr>
          <w:sz w:val="28"/>
          <w:szCs w:val="28"/>
          <w:lang w:val="en-US"/>
        </w:rPr>
        <w:t>mail</w:t>
      </w:r>
      <w:r w:rsidRPr="00A83A65">
        <w:rPr>
          <w:sz w:val="28"/>
          <w:szCs w:val="28"/>
        </w:rPr>
        <w:t>.</w:t>
      </w:r>
      <w:proofErr w:type="spellStart"/>
      <w:r w:rsidRPr="00A83A65">
        <w:rPr>
          <w:sz w:val="28"/>
          <w:szCs w:val="28"/>
          <w:lang w:val="en-US"/>
        </w:rPr>
        <w:t>ru</w:t>
      </w:r>
      <w:proofErr w:type="spellEnd"/>
      <w:proofErr w:type="gramEnd"/>
    </w:p>
    <w:p w14:paraId="235628A0" w14:textId="77777777" w:rsidR="005F7349" w:rsidRDefault="005F7349" w:rsidP="00BA7CA5">
      <w:pPr>
        <w:pStyle w:val="a8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14:paraId="3FBF2745" w14:textId="04CF64AE" w:rsidR="00BA7CA5" w:rsidRPr="00777998" w:rsidRDefault="00BA7CA5" w:rsidP="00BA7CA5">
      <w:pPr>
        <w:pStyle w:val="a8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777998">
        <w:rPr>
          <w:b/>
          <w:sz w:val="28"/>
          <w:szCs w:val="28"/>
        </w:rPr>
        <w:t xml:space="preserve">РАСПОРЯЖЕНИЕ </w:t>
      </w:r>
    </w:p>
    <w:p w14:paraId="23525BFC" w14:textId="77777777" w:rsidR="00BA7CA5" w:rsidRPr="00777998" w:rsidRDefault="00BA7CA5" w:rsidP="00BA7CA5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</w:p>
    <w:p w14:paraId="299F84D3" w14:textId="5CF075D7" w:rsidR="00BA7CA5" w:rsidRDefault="00980742" w:rsidP="00BA7CA5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B7D7F">
        <w:rPr>
          <w:sz w:val="28"/>
          <w:szCs w:val="28"/>
        </w:rPr>
        <w:t xml:space="preserve">  </w:t>
      </w:r>
      <w:r w:rsidR="003D758E">
        <w:rPr>
          <w:sz w:val="28"/>
          <w:szCs w:val="28"/>
        </w:rPr>
        <w:t xml:space="preserve">03 </w:t>
      </w:r>
      <w:proofErr w:type="gramStart"/>
      <w:r w:rsidR="002B7D7F">
        <w:rPr>
          <w:sz w:val="28"/>
          <w:szCs w:val="28"/>
        </w:rPr>
        <w:t xml:space="preserve">марта </w:t>
      </w:r>
      <w:r w:rsidRPr="00980742">
        <w:rPr>
          <w:sz w:val="28"/>
          <w:szCs w:val="28"/>
        </w:rPr>
        <w:t xml:space="preserve"> </w:t>
      </w:r>
      <w:r w:rsidR="00BA7CA5" w:rsidRPr="00980742">
        <w:rPr>
          <w:sz w:val="28"/>
          <w:szCs w:val="28"/>
        </w:rPr>
        <w:t>2022</w:t>
      </w:r>
      <w:proofErr w:type="gramEnd"/>
      <w:r w:rsidR="00BA7CA5" w:rsidRPr="00980742">
        <w:rPr>
          <w:sz w:val="28"/>
          <w:szCs w:val="28"/>
        </w:rPr>
        <w:t xml:space="preserve"> г.                                                                            </w:t>
      </w:r>
      <w:r w:rsidR="006123A2" w:rsidRPr="00980742">
        <w:rPr>
          <w:sz w:val="28"/>
          <w:szCs w:val="28"/>
        </w:rPr>
        <w:t xml:space="preserve">     </w:t>
      </w:r>
      <w:r w:rsidR="00BA7CA5" w:rsidRPr="00980742">
        <w:rPr>
          <w:sz w:val="28"/>
          <w:szCs w:val="28"/>
        </w:rPr>
        <w:t xml:space="preserve">    </w:t>
      </w:r>
      <w:r w:rsidR="002B7D7F">
        <w:rPr>
          <w:sz w:val="28"/>
          <w:szCs w:val="28"/>
        </w:rPr>
        <w:t xml:space="preserve">   </w:t>
      </w:r>
      <w:r w:rsidR="00BA7CA5" w:rsidRPr="00980742">
        <w:rPr>
          <w:sz w:val="28"/>
          <w:szCs w:val="28"/>
        </w:rPr>
        <w:t xml:space="preserve">   </w:t>
      </w:r>
      <w:r w:rsidR="002B7D7F">
        <w:rPr>
          <w:sz w:val="28"/>
          <w:szCs w:val="28"/>
        </w:rPr>
        <w:t xml:space="preserve">    </w:t>
      </w:r>
      <w:r w:rsidR="003D758E">
        <w:rPr>
          <w:sz w:val="28"/>
          <w:szCs w:val="28"/>
        </w:rPr>
        <w:t xml:space="preserve"> </w:t>
      </w:r>
      <w:r w:rsidR="00BA7CA5" w:rsidRPr="00980742">
        <w:rPr>
          <w:sz w:val="28"/>
          <w:szCs w:val="28"/>
        </w:rPr>
        <w:t xml:space="preserve">   № </w:t>
      </w:r>
      <w:r w:rsidR="003D758E">
        <w:rPr>
          <w:sz w:val="28"/>
          <w:szCs w:val="28"/>
        </w:rPr>
        <w:t>46-о</w:t>
      </w:r>
      <w:r w:rsidR="00BA7CA5" w:rsidRPr="00980742">
        <w:rPr>
          <w:sz w:val="28"/>
          <w:szCs w:val="28"/>
        </w:rPr>
        <w:t xml:space="preserve"> </w:t>
      </w:r>
      <w:r w:rsidR="002B7D7F">
        <w:rPr>
          <w:sz w:val="28"/>
          <w:szCs w:val="28"/>
        </w:rPr>
        <w:t xml:space="preserve"> </w:t>
      </w:r>
    </w:p>
    <w:p w14:paraId="7773A65D" w14:textId="77777777" w:rsidR="003D758E" w:rsidRPr="003D758E" w:rsidRDefault="003D758E" w:rsidP="003D758E">
      <w:pPr>
        <w:pStyle w:val="a8"/>
        <w:rPr>
          <w:sz w:val="28"/>
          <w:szCs w:val="28"/>
        </w:rPr>
      </w:pPr>
    </w:p>
    <w:p w14:paraId="1DC3F798" w14:textId="77777777" w:rsidR="00086F7E" w:rsidRPr="00086F7E" w:rsidRDefault="00086F7E" w:rsidP="00086F7E">
      <w:pPr>
        <w:pStyle w:val="a8"/>
        <w:rPr>
          <w:color w:val="FF0000"/>
          <w:sz w:val="28"/>
          <w:szCs w:val="28"/>
        </w:rPr>
      </w:pPr>
    </w:p>
    <w:p w14:paraId="7DE064DB" w14:textId="33C139F7" w:rsidR="009F0E74" w:rsidRPr="002B7D7F" w:rsidRDefault="009F0E74" w:rsidP="009F0E7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D7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r w:rsidR="00F63D0B">
        <w:rPr>
          <w:rFonts w:ascii="Times New Roman" w:hAnsi="Times New Roman" w:cs="Times New Roman"/>
          <w:b/>
          <w:bCs/>
          <w:sz w:val="28"/>
          <w:szCs w:val="28"/>
        </w:rPr>
        <w:t>контрольно-счётной палаты</w:t>
      </w:r>
      <w:r w:rsidRPr="002B7D7F">
        <w:rPr>
          <w:rFonts w:ascii="Times New Roman" w:hAnsi="Times New Roman" w:cs="Times New Roman"/>
          <w:b/>
          <w:bCs/>
          <w:sz w:val="28"/>
          <w:szCs w:val="28"/>
        </w:rPr>
        <w:t xml:space="preserve"> Георгиевского городского округа Ставропольского края</w:t>
      </w:r>
    </w:p>
    <w:p w14:paraId="62F9FA08" w14:textId="32DB0995" w:rsidR="009F0E74" w:rsidRPr="002B7D7F" w:rsidRDefault="009F0E74" w:rsidP="002B7D7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bCs/>
          <w:sz w:val="28"/>
          <w:szCs w:val="28"/>
        </w:rPr>
        <w:tab/>
      </w:r>
    </w:p>
    <w:p w14:paraId="53F37CBB" w14:textId="1D0F0324" w:rsidR="009F0E74" w:rsidRPr="002B7D7F" w:rsidRDefault="009F0E74" w:rsidP="009F0E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Hlk97127954"/>
      <w:r w:rsidRPr="002B7D7F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5 марта 2011 г. № 129 «Об утверждении Кодекса этики и служебного поведения государственных гражданских служащих Ставропольского края</w:t>
      </w:r>
      <w:bookmarkEnd w:id="0"/>
      <w:r w:rsidR="003D758E">
        <w:rPr>
          <w:rFonts w:ascii="Times New Roman" w:hAnsi="Times New Roman" w:cs="Times New Roman"/>
          <w:sz w:val="28"/>
          <w:szCs w:val="28"/>
        </w:rPr>
        <w:t>»</w:t>
      </w:r>
      <w:r w:rsidR="00F63D0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2B7D7F">
        <w:rPr>
          <w:rFonts w:ascii="Times New Roman" w:hAnsi="Times New Roman" w:cs="Times New Roman"/>
          <w:sz w:val="28"/>
          <w:szCs w:val="28"/>
        </w:rPr>
        <w:t>:</w:t>
      </w:r>
    </w:p>
    <w:p w14:paraId="3F050087" w14:textId="0FFABF9B" w:rsidR="009F0E74" w:rsidRDefault="009F0E74" w:rsidP="009F0E7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>Утвердить</w:t>
      </w:r>
      <w:r w:rsidR="002B7D7F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2B7D7F">
        <w:rPr>
          <w:rFonts w:ascii="Times New Roman" w:hAnsi="Times New Roman" w:cs="Times New Roman"/>
          <w:sz w:val="28"/>
          <w:szCs w:val="28"/>
        </w:rPr>
        <w:t xml:space="preserve"> </w:t>
      </w:r>
      <w:r w:rsidRPr="002B7D7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Кодекс </w:t>
      </w:r>
      <w:r w:rsidRPr="002B7D7F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</w:t>
      </w:r>
      <w:r w:rsidRPr="002B7D7F">
        <w:rPr>
          <w:rFonts w:ascii="Times New Roman" w:hAnsi="Times New Roman" w:cs="Times New Roman"/>
          <w:sz w:val="28"/>
          <w:szCs w:val="28"/>
        </w:rPr>
        <w:softHyphen/>
        <w:t xml:space="preserve">жащих </w:t>
      </w:r>
      <w:r w:rsidR="002B7D7F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2B7D7F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края.</w:t>
      </w:r>
    </w:p>
    <w:p w14:paraId="787781F2" w14:textId="77777777" w:rsidR="007501FE" w:rsidRPr="002B7D7F" w:rsidRDefault="007501FE" w:rsidP="007501FE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F4A0865" w14:textId="1BC110C9" w:rsidR="009F0E74" w:rsidRDefault="009F0E74" w:rsidP="009F0E74">
      <w:pPr>
        <w:widowControl w:val="0"/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2B7D7F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2B7D7F">
        <w:rPr>
          <w:rFonts w:ascii="Times New Roman" w:hAnsi="Times New Roman" w:cs="Times New Roman"/>
          <w:sz w:val="28"/>
          <w:szCs w:val="28"/>
        </w:rPr>
        <w:t>.</w:t>
      </w:r>
    </w:p>
    <w:p w14:paraId="58ADA9D6" w14:textId="77777777" w:rsidR="007501FE" w:rsidRDefault="007501FE" w:rsidP="007501FE">
      <w:pPr>
        <w:widowControl w:val="0"/>
        <w:tabs>
          <w:tab w:val="left" w:pos="709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DB4B258" w14:textId="4C50CFC2" w:rsidR="002B7D7F" w:rsidRPr="002B7D7F" w:rsidRDefault="002B7D7F" w:rsidP="009F0E74">
      <w:pPr>
        <w:widowControl w:val="0"/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</w:t>
      </w:r>
      <w:r w:rsidR="007501FE">
        <w:rPr>
          <w:rFonts w:ascii="Times New Roman" w:hAnsi="Times New Roman" w:cs="Times New Roman"/>
          <w:sz w:val="28"/>
          <w:szCs w:val="28"/>
        </w:rPr>
        <w:t>.</w:t>
      </w:r>
    </w:p>
    <w:p w14:paraId="5B0FBA59" w14:textId="77777777" w:rsidR="009F0E74" w:rsidRPr="002B7D7F" w:rsidRDefault="009F0E74" w:rsidP="009F0E7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56CC1F3" w14:textId="77777777" w:rsidR="009F0E74" w:rsidRPr="002B7D7F" w:rsidRDefault="009F0E74" w:rsidP="009F0E74">
      <w:pPr>
        <w:widowControl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59440C" w14:textId="459CC1D6" w:rsidR="009F0E74" w:rsidRDefault="002B7D7F" w:rsidP="002B7D7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14:paraId="29C4FE9E" w14:textId="2C19B76B" w:rsidR="002B7D7F" w:rsidRDefault="002B7D7F" w:rsidP="002B7D7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719E5850" w14:textId="5F926B69" w:rsidR="002B7D7F" w:rsidRPr="002B7D7F" w:rsidRDefault="002B7D7F" w:rsidP="002B7D7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75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3D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</w:p>
    <w:p w14:paraId="53943FBF" w14:textId="77777777" w:rsidR="009F0E74" w:rsidRPr="002B7D7F" w:rsidRDefault="009F0E74" w:rsidP="002B7D7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5E75D9" w14:textId="77777777" w:rsidR="009F0E74" w:rsidRPr="002B7D7F" w:rsidRDefault="009F0E74" w:rsidP="009F0E7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48AEF36" w14:textId="1B04A9C7" w:rsidR="007501FE" w:rsidRDefault="007501FE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F20AB1" w14:textId="0C90E226" w:rsidR="00FF653C" w:rsidRDefault="00FF653C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4087F9" w14:textId="1FAD2FD4" w:rsidR="00FF653C" w:rsidRDefault="00FF653C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109FB9" w14:textId="62CC4F87" w:rsidR="00FF653C" w:rsidRDefault="00FF653C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313C748" w14:textId="38D0FBCF" w:rsidR="00FF653C" w:rsidRDefault="00FF653C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590832" w14:textId="269C3165" w:rsidR="00FF653C" w:rsidRDefault="00FF653C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11FB141" w14:textId="77777777" w:rsidR="00FF653C" w:rsidRDefault="00FF653C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10E796E" w14:textId="77777777" w:rsidR="007501FE" w:rsidRDefault="007501FE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4F383F" w14:textId="773AE507" w:rsidR="007501FE" w:rsidRDefault="007501FE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713C53" w14:textId="77777777" w:rsidR="00930DC2" w:rsidRDefault="00930DC2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5FA1B1" w14:textId="77777777" w:rsidR="007501FE" w:rsidRDefault="007501FE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593F06" w14:textId="1E9C60BA" w:rsidR="009F0E74" w:rsidRPr="002B7D7F" w:rsidRDefault="002B7D7F" w:rsidP="007501F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УТВЕРЖДЕН</w:t>
      </w:r>
    </w:p>
    <w:p w14:paraId="0371BBE0" w14:textId="77777777" w:rsidR="007501FE" w:rsidRDefault="009F0E74" w:rsidP="007501FE">
      <w:pPr>
        <w:widowControl w:val="0"/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>распоряжени</w:t>
      </w:r>
      <w:r w:rsidR="002B7D7F">
        <w:rPr>
          <w:rFonts w:ascii="Times New Roman" w:hAnsi="Times New Roman" w:cs="Times New Roman"/>
          <w:sz w:val="28"/>
          <w:szCs w:val="28"/>
        </w:rPr>
        <w:t>ем</w:t>
      </w:r>
      <w:r w:rsidRPr="002B7D7F">
        <w:rPr>
          <w:rFonts w:ascii="Times New Roman" w:hAnsi="Times New Roman" w:cs="Times New Roman"/>
          <w:sz w:val="28"/>
          <w:szCs w:val="28"/>
        </w:rPr>
        <w:t xml:space="preserve"> контрольно-счётной палаты Георгиевского городского округа Ставропольского края </w:t>
      </w:r>
    </w:p>
    <w:p w14:paraId="1C98A840" w14:textId="6245C5EB" w:rsidR="009F0E74" w:rsidRPr="002B7D7F" w:rsidRDefault="009F0E74" w:rsidP="007501FE">
      <w:pPr>
        <w:widowControl w:val="0"/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 xml:space="preserve">от </w:t>
      </w:r>
      <w:r w:rsidR="007501FE">
        <w:rPr>
          <w:rFonts w:ascii="Times New Roman" w:hAnsi="Times New Roman" w:cs="Times New Roman"/>
          <w:sz w:val="28"/>
          <w:szCs w:val="28"/>
        </w:rPr>
        <w:t>03 марта 2022</w:t>
      </w:r>
      <w:r w:rsidRPr="002B7D7F">
        <w:rPr>
          <w:rFonts w:ascii="Times New Roman" w:hAnsi="Times New Roman" w:cs="Times New Roman"/>
          <w:sz w:val="28"/>
          <w:szCs w:val="28"/>
        </w:rPr>
        <w:t xml:space="preserve"> </w:t>
      </w:r>
      <w:r w:rsidR="007501FE">
        <w:rPr>
          <w:rFonts w:ascii="Times New Roman" w:hAnsi="Times New Roman" w:cs="Times New Roman"/>
          <w:sz w:val="28"/>
          <w:szCs w:val="28"/>
        </w:rPr>
        <w:t xml:space="preserve">г. </w:t>
      </w:r>
      <w:r w:rsidRPr="002B7D7F">
        <w:rPr>
          <w:rFonts w:ascii="Times New Roman" w:hAnsi="Times New Roman" w:cs="Times New Roman"/>
          <w:sz w:val="28"/>
          <w:szCs w:val="28"/>
        </w:rPr>
        <w:t>№</w:t>
      </w:r>
      <w:r w:rsidR="007501FE">
        <w:rPr>
          <w:rFonts w:ascii="Times New Roman" w:hAnsi="Times New Roman" w:cs="Times New Roman"/>
          <w:sz w:val="28"/>
          <w:szCs w:val="28"/>
        </w:rPr>
        <w:t xml:space="preserve"> 46-о</w:t>
      </w:r>
    </w:p>
    <w:p w14:paraId="277B50B4" w14:textId="668C3DDD" w:rsidR="009F0E74" w:rsidRDefault="009F0E74" w:rsidP="003D758E">
      <w:pPr>
        <w:widowControl w:val="0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D2E3F79" w14:textId="77777777" w:rsidR="007501FE" w:rsidRPr="002B7D7F" w:rsidRDefault="007501FE" w:rsidP="003D758E">
      <w:pPr>
        <w:widowControl w:val="0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CEB14BA" w14:textId="77777777" w:rsidR="009F0E74" w:rsidRPr="002B7D7F" w:rsidRDefault="009F0E74" w:rsidP="003D758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D7F">
        <w:rPr>
          <w:rFonts w:ascii="Times New Roman" w:hAnsi="Times New Roman" w:cs="Times New Roman"/>
          <w:b/>
          <w:bCs/>
          <w:sz w:val="28"/>
          <w:szCs w:val="28"/>
        </w:rPr>
        <w:t xml:space="preserve">КОДЕКС </w:t>
      </w:r>
    </w:p>
    <w:p w14:paraId="71870F3D" w14:textId="77777777" w:rsidR="009F0E74" w:rsidRPr="002B7D7F" w:rsidRDefault="009F0E74" w:rsidP="003D758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D7F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муниципальных служащих </w:t>
      </w:r>
    </w:p>
    <w:p w14:paraId="65609809" w14:textId="77777777" w:rsidR="009F0E74" w:rsidRPr="002B7D7F" w:rsidRDefault="009F0E74" w:rsidP="003D758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7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контрольно-счётной палаты </w:t>
      </w:r>
      <w:r w:rsidRPr="002B7D7F">
        <w:rPr>
          <w:rFonts w:ascii="Times New Roman" w:hAnsi="Times New Roman" w:cs="Times New Roman"/>
          <w:b/>
          <w:sz w:val="28"/>
          <w:szCs w:val="28"/>
        </w:rPr>
        <w:t>Георгиевского городского округа</w:t>
      </w:r>
    </w:p>
    <w:p w14:paraId="45B57B4B" w14:textId="77777777" w:rsidR="009F0E74" w:rsidRPr="002B7D7F" w:rsidRDefault="009F0E74" w:rsidP="003D758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D7F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14:paraId="02A6AA3F" w14:textId="77777777" w:rsidR="009F0E74" w:rsidRPr="002B7D7F" w:rsidRDefault="009F0E74" w:rsidP="003D758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DDEF2" w14:textId="77777777" w:rsidR="009F0E74" w:rsidRPr="002B7D7F" w:rsidRDefault="009F0E74" w:rsidP="003D758E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D7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0BEBC44" w14:textId="77777777" w:rsidR="009F0E74" w:rsidRPr="002B7D7F" w:rsidRDefault="009F0E74" w:rsidP="003D758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04938B9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2B7D7F">
        <w:rPr>
          <w:rFonts w:ascii="Times New Roman" w:hAnsi="Times New Roman" w:cs="Times New Roman"/>
          <w:sz w:val="28"/>
          <w:szCs w:val="28"/>
        </w:rPr>
        <w:t>1. Настоящий Кодекс этики и служебного поведения муниципальных служащих контрольно-счётной палаты Георгиевского городского округа Ставропольского края (далее – Кодекс) определяет общие прин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ципы и правила служебного поведения и этики, которыми должны руково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дствоваться муниципальные служащие контрольно-счётной палаты Георгиевского городского округа Ставропольского края (далее – му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ниципальные служащие) независимо от замещаемой ими должности.</w:t>
      </w:r>
    </w:p>
    <w:p w14:paraId="3411D7A4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2B7D7F">
        <w:rPr>
          <w:rFonts w:ascii="Times New Roman" w:hAnsi="Times New Roman" w:cs="Times New Roman"/>
          <w:sz w:val="28"/>
          <w:szCs w:val="28"/>
        </w:rPr>
        <w:t>2. Основными целями настоящего Кодекса являются:</w:t>
      </w:r>
    </w:p>
    <w:p w14:paraId="2B8A7E87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bookmarkEnd w:id="3"/>
      <w:r w:rsidRPr="002B7D7F">
        <w:rPr>
          <w:rFonts w:ascii="Times New Roman" w:hAnsi="Times New Roman" w:cs="Times New Roman"/>
          <w:sz w:val="28"/>
          <w:szCs w:val="28"/>
        </w:rPr>
        <w:t>1) установление этических норм и правил служебного поведения муни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ципальных служащих для добросовестного выполнения ими должностных обя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занностей;</w:t>
      </w:r>
    </w:p>
    <w:p w14:paraId="7B24D39C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2B7D7F">
        <w:rPr>
          <w:rFonts w:ascii="Times New Roman" w:hAnsi="Times New Roman" w:cs="Times New Roman"/>
          <w:sz w:val="28"/>
          <w:szCs w:val="28"/>
        </w:rPr>
        <w:t>2) обеспечение единых норм поведения муниципальных служащих;</w:t>
      </w:r>
    </w:p>
    <w:p w14:paraId="4ED70E51" w14:textId="6D86C259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2B7D7F">
        <w:rPr>
          <w:rFonts w:ascii="Times New Roman" w:hAnsi="Times New Roman" w:cs="Times New Roman"/>
          <w:sz w:val="28"/>
          <w:szCs w:val="28"/>
        </w:rPr>
        <w:t>3) формирова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ние положительного имиджа муниципальных служащих контрольно-счётной палаты Георгиевского городского округа Ставропольского края (далее</w:t>
      </w:r>
      <w:r w:rsidR="007501FE">
        <w:rPr>
          <w:rFonts w:ascii="Times New Roman" w:hAnsi="Times New Roman" w:cs="Times New Roman"/>
          <w:sz w:val="28"/>
          <w:szCs w:val="28"/>
        </w:rPr>
        <w:t xml:space="preserve"> </w:t>
      </w:r>
      <w:r w:rsidRPr="002B7D7F">
        <w:rPr>
          <w:rFonts w:ascii="Times New Roman" w:hAnsi="Times New Roman" w:cs="Times New Roman"/>
          <w:sz w:val="28"/>
          <w:szCs w:val="28"/>
        </w:rPr>
        <w:t>- контрольно-счётная палата);</w:t>
      </w:r>
    </w:p>
    <w:p w14:paraId="2B4D2300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bookmarkEnd w:id="6"/>
      <w:r w:rsidRPr="002B7D7F">
        <w:rPr>
          <w:rFonts w:ascii="Times New Roman" w:hAnsi="Times New Roman" w:cs="Times New Roman"/>
          <w:sz w:val="28"/>
          <w:szCs w:val="28"/>
        </w:rPr>
        <w:t>4) исключение злоупотреблений и коррупции на муниципальной службе.</w:t>
      </w:r>
    </w:p>
    <w:p w14:paraId="49448E37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2B7D7F">
        <w:rPr>
          <w:rFonts w:ascii="Times New Roman" w:hAnsi="Times New Roman" w:cs="Times New Roman"/>
          <w:sz w:val="28"/>
          <w:szCs w:val="28"/>
        </w:rPr>
        <w:t>3. Настоящий Кодекс призван повысить эффективность и результатив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ность выполнения муниципальными служащими своих должностных обязанно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стей.</w:t>
      </w:r>
    </w:p>
    <w:p w14:paraId="6610BE4D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2B7D7F">
        <w:rPr>
          <w:rFonts w:ascii="Times New Roman" w:hAnsi="Times New Roman" w:cs="Times New Roman"/>
          <w:sz w:val="28"/>
          <w:szCs w:val="28"/>
        </w:rPr>
        <w:t>4. Настоящий Кодекс:</w:t>
      </w:r>
    </w:p>
    <w:p w14:paraId="2B61868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>1) служит основой для формирования у муниципаль</w:t>
      </w:r>
      <w:r w:rsidRPr="002B7D7F">
        <w:rPr>
          <w:rFonts w:ascii="Times New Roman" w:hAnsi="Times New Roman" w:cs="Times New Roman"/>
          <w:sz w:val="28"/>
          <w:szCs w:val="28"/>
        </w:rPr>
        <w:softHyphen/>
        <w:t xml:space="preserve">ных служащих высоконравственных качеств, соответствующих нормам и принципам общечеловеческой и профессиональной морали; </w:t>
      </w:r>
    </w:p>
    <w:p w14:paraId="577210B4" w14:textId="77777777" w:rsidR="009F0E74" w:rsidRPr="002B7D7F" w:rsidRDefault="009F0E74" w:rsidP="003D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>2)</w:t>
      </w:r>
      <w:bookmarkStart w:id="10" w:name="sub_1042"/>
      <w:r w:rsidRPr="002B7D7F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обязательные для исполнения нравственно-этические предписания, регламентирующие служебное поведение муниципальных служащих</w:t>
      </w:r>
      <w:r w:rsidRPr="002B7D7F">
        <w:rPr>
          <w:rFonts w:ascii="Times New Roman" w:hAnsi="Times New Roman" w:cs="Times New Roman"/>
          <w:sz w:val="28"/>
          <w:szCs w:val="28"/>
        </w:rPr>
        <w:t>;</w:t>
      </w:r>
    </w:p>
    <w:p w14:paraId="4DF79D4F" w14:textId="77777777" w:rsidR="009F0E74" w:rsidRPr="002B7D7F" w:rsidRDefault="009F0E74" w:rsidP="003D75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"/>
      <w:bookmarkEnd w:id="10"/>
      <w:r w:rsidRPr="002B7D7F">
        <w:rPr>
          <w:rFonts w:ascii="Times New Roman" w:hAnsi="Times New Roman" w:cs="Times New Roman"/>
          <w:color w:val="000000"/>
          <w:sz w:val="28"/>
          <w:szCs w:val="28"/>
        </w:rPr>
        <w:t>3) определяет профессионально-этический стандарт антикоррупционного поведения муниципальных служащих</w:t>
      </w:r>
      <w:r w:rsidRPr="002B7D7F">
        <w:rPr>
          <w:rFonts w:ascii="Times New Roman" w:hAnsi="Times New Roman" w:cs="Times New Roman"/>
          <w:sz w:val="28"/>
          <w:szCs w:val="28"/>
        </w:rPr>
        <w:t>;</w:t>
      </w:r>
    </w:p>
    <w:bookmarkEnd w:id="11"/>
    <w:p w14:paraId="2F5ACA5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>4) выступает инстру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ментом общественного контроля.</w:t>
      </w:r>
    </w:p>
    <w:bookmarkEnd w:id="9"/>
    <w:p w14:paraId="491097D6" w14:textId="65DAC119" w:rsidR="009F0E74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2EC429" w14:textId="77777777" w:rsidR="007501FE" w:rsidRPr="002B7D7F" w:rsidRDefault="007501FE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9DC3BD" w14:textId="77777777" w:rsidR="009F0E74" w:rsidRPr="007501FE" w:rsidRDefault="009F0E74" w:rsidP="003D758E">
      <w:pPr>
        <w:pStyle w:val="1"/>
        <w:widowControl w:val="0"/>
        <w:numPr>
          <w:ilvl w:val="0"/>
          <w:numId w:val="6"/>
        </w:numPr>
        <w:autoSpaceDE/>
        <w:autoSpaceDN/>
        <w:adjustRightInd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bookmarkStart w:id="12" w:name="sub_200"/>
      <w:r w:rsidRPr="007501FE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Общие принципы и правила служебного </w:t>
      </w:r>
    </w:p>
    <w:p w14:paraId="6B6AD8B6" w14:textId="77777777" w:rsidR="009F0E74" w:rsidRPr="007501FE" w:rsidRDefault="009F0E74" w:rsidP="003D758E">
      <w:pPr>
        <w:pStyle w:val="1"/>
        <w:widowControl w:val="0"/>
        <w:spacing w:after="0"/>
        <w:rPr>
          <w:rFonts w:ascii="Times New Roman" w:hAnsi="Times New Roman" w:cs="Times New Roman"/>
          <w:bCs w:val="0"/>
          <w:sz w:val="28"/>
          <w:szCs w:val="28"/>
        </w:rPr>
      </w:pPr>
      <w:r w:rsidRPr="007501FE">
        <w:rPr>
          <w:rFonts w:ascii="Times New Roman" w:hAnsi="Times New Roman" w:cs="Times New Roman"/>
          <w:bCs w:val="0"/>
          <w:sz w:val="28"/>
          <w:szCs w:val="28"/>
        </w:rPr>
        <w:t>поведения муниципальных служащих</w:t>
      </w:r>
    </w:p>
    <w:bookmarkEnd w:id="12"/>
    <w:p w14:paraId="7D08C10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E19CE1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"/>
      <w:r w:rsidRPr="002B7D7F">
        <w:rPr>
          <w:rFonts w:ascii="Times New Roman" w:hAnsi="Times New Roman" w:cs="Times New Roman"/>
          <w:sz w:val="28"/>
          <w:szCs w:val="28"/>
        </w:rPr>
        <w:t>5.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14:paraId="114C4945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"/>
      <w:bookmarkEnd w:id="13"/>
      <w:r w:rsidRPr="002B7D7F">
        <w:rPr>
          <w:rFonts w:ascii="Times New Roman" w:hAnsi="Times New Roman" w:cs="Times New Roman"/>
          <w:sz w:val="28"/>
          <w:szCs w:val="28"/>
        </w:rPr>
        <w:t>6. Муниципальные служащие, сознавая ответственность перед государст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вом, обществом и гражданами, призваны:</w:t>
      </w:r>
    </w:p>
    <w:p w14:paraId="36A3944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1"/>
      <w:bookmarkEnd w:id="14"/>
      <w:r w:rsidRPr="002B7D7F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контрольно-счётной палаты;</w:t>
      </w:r>
    </w:p>
    <w:p w14:paraId="3C7BB105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2"/>
      <w:bookmarkEnd w:id="15"/>
      <w:r w:rsidRPr="002B7D7F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его профес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сиональной деятельности;</w:t>
      </w:r>
    </w:p>
    <w:p w14:paraId="7042EF1F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3"/>
      <w:bookmarkEnd w:id="16"/>
      <w:r w:rsidRPr="002B7D7F">
        <w:rPr>
          <w:rFonts w:ascii="Times New Roman" w:hAnsi="Times New Roman" w:cs="Times New Roman"/>
          <w:sz w:val="28"/>
          <w:szCs w:val="28"/>
        </w:rPr>
        <w:t>3) осуществлять свою профессиональную деятельность в пределах пол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номочий контрольно-счётной палаты;</w:t>
      </w:r>
    </w:p>
    <w:p w14:paraId="52DC5E17" w14:textId="77777777" w:rsidR="009F0E74" w:rsidRPr="002B7D7F" w:rsidRDefault="009F0E74" w:rsidP="003D7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4"/>
      <w:bookmarkEnd w:id="17"/>
      <w:r w:rsidRPr="002B7D7F">
        <w:rPr>
          <w:rFonts w:ascii="Times New Roman" w:hAnsi="Times New Roman" w:cs="Times New Roman"/>
          <w:sz w:val="28"/>
          <w:szCs w:val="28"/>
        </w:rPr>
        <w:t xml:space="preserve">4) </w:t>
      </w:r>
      <w:r w:rsidRPr="002B7D7F">
        <w:rPr>
          <w:rFonts w:ascii="Times New Roman" w:hAnsi="Times New Roman" w:cs="Times New Roman"/>
          <w:color w:val="000000"/>
          <w:sz w:val="28"/>
          <w:szCs w:val="28"/>
        </w:rPr>
        <w:t>обеспечивать равное, беспристрастное отношение ко всем физическим и юридическим лицам</w:t>
      </w:r>
      <w:r w:rsidRPr="002B7D7F">
        <w:rPr>
          <w:rFonts w:ascii="Times New Roman" w:hAnsi="Times New Roman" w:cs="Times New Roman"/>
          <w:sz w:val="28"/>
          <w:szCs w:val="28"/>
        </w:rPr>
        <w:t xml:space="preserve">, не оказывать </w:t>
      </w:r>
      <w:r w:rsidRPr="002B7D7F">
        <w:rPr>
          <w:rFonts w:ascii="Times New Roman" w:hAnsi="Times New Roman" w:cs="Times New Roman"/>
          <w:color w:val="000000"/>
          <w:sz w:val="28"/>
          <w:szCs w:val="28"/>
        </w:rPr>
        <w:t>предпочтение</w:t>
      </w:r>
      <w:r w:rsidRPr="002B7D7F">
        <w:rPr>
          <w:rFonts w:ascii="Times New Roman" w:hAnsi="Times New Roman" w:cs="Times New Roman"/>
          <w:sz w:val="28"/>
          <w:szCs w:val="28"/>
        </w:rPr>
        <w:t xml:space="preserve"> каким-либо </w:t>
      </w:r>
      <w:r w:rsidRPr="002B7D7F">
        <w:rPr>
          <w:rFonts w:ascii="Times New Roman" w:hAnsi="Times New Roman" w:cs="Times New Roman"/>
          <w:color w:val="000000"/>
          <w:sz w:val="28"/>
          <w:szCs w:val="28"/>
        </w:rPr>
        <w:t>общественным или религиозным объединениям</w:t>
      </w:r>
      <w:r w:rsidRPr="002B7D7F">
        <w:rPr>
          <w:rFonts w:ascii="Times New Roman" w:hAnsi="Times New Roman" w:cs="Times New Roman"/>
          <w:sz w:val="28"/>
          <w:szCs w:val="28"/>
        </w:rPr>
        <w:t xml:space="preserve">, профессиональным или социальным группам, </w:t>
      </w:r>
      <w:r w:rsidRPr="002B7D7F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Pr="002B7D7F">
        <w:rPr>
          <w:rFonts w:ascii="Times New Roman" w:hAnsi="Times New Roman" w:cs="Times New Roman"/>
          <w:sz w:val="28"/>
          <w:szCs w:val="28"/>
        </w:rPr>
        <w:t xml:space="preserve"> и организациям </w:t>
      </w:r>
      <w:r w:rsidRPr="002B7D7F">
        <w:rPr>
          <w:rFonts w:ascii="Times New Roman" w:hAnsi="Times New Roman" w:cs="Times New Roman"/>
          <w:color w:val="000000"/>
          <w:sz w:val="28"/>
          <w:szCs w:val="28"/>
        </w:rPr>
        <w:t>и не допускать предвзятости в отношении таких объединений, групп, граждан и организаций</w:t>
      </w:r>
      <w:r w:rsidRPr="002B7D7F">
        <w:rPr>
          <w:rFonts w:ascii="Times New Roman" w:hAnsi="Times New Roman" w:cs="Times New Roman"/>
          <w:sz w:val="28"/>
          <w:szCs w:val="28"/>
        </w:rPr>
        <w:t>;</w:t>
      </w:r>
    </w:p>
    <w:p w14:paraId="6B126C7F" w14:textId="77777777" w:rsidR="009F0E74" w:rsidRPr="00E41DD7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65"/>
      <w:bookmarkEnd w:id="18"/>
      <w:r w:rsidRPr="002B7D7F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щественных (финансовых) и иных интересов, препятствующих добросовест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ному исполнению должностных обязанностей;</w:t>
      </w:r>
    </w:p>
    <w:p w14:paraId="3CD943AA" w14:textId="77777777" w:rsidR="009F0E74" w:rsidRPr="00E41DD7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6"/>
      <w:bookmarkEnd w:id="19"/>
      <w:r w:rsidRPr="00E41DD7">
        <w:rPr>
          <w:rFonts w:ascii="Times New Roman" w:hAnsi="Times New Roman" w:cs="Times New Roman"/>
          <w:sz w:val="28"/>
          <w:szCs w:val="28"/>
        </w:rPr>
        <w:t xml:space="preserve">6) соблюдать установленные Федеральными законами </w:t>
      </w:r>
      <w:hyperlink r:id="rId7" w:history="1">
        <w:r w:rsidRPr="00E41D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«О муниципальной службе в Российской Федерации</w:t>
        </w:r>
      </w:hyperlink>
      <w:r w:rsidRPr="00E41DD7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8" w:history="1">
        <w:r w:rsidRPr="00E41D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«О противодействии коррупции</w:t>
        </w:r>
      </w:hyperlink>
      <w:r w:rsidRPr="00E41DD7">
        <w:rPr>
          <w:rFonts w:ascii="Times New Roman" w:hAnsi="Times New Roman" w:cs="Times New Roman"/>
          <w:sz w:val="28"/>
          <w:szCs w:val="28"/>
        </w:rPr>
        <w:t>» ограниче</w:t>
      </w:r>
      <w:r w:rsidRPr="00E41DD7">
        <w:rPr>
          <w:rFonts w:ascii="Times New Roman" w:hAnsi="Times New Roman" w:cs="Times New Roman"/>
          <w:sz w:val="28"/>
          <w:szCs w:val="28"/>
        </w:rPr>
        <w:softHyphen/>
        <w:t>ния и запреты, исполнять обязанности, связанные с прохождением муници</w:t>
      </w:r>
      <w:r w:rsidRPr="00E41DD7">
        <w:rPr>
          <w:rFonts w:ascii="Times New Roman" w:hAnsi="Times New Roman" w:cs="Times New Roman"/>
          <w:sz w:val="28"/>
          <w:szCs w:val="28"/>
        </w:rPr>
        <w:softHyphen/>
        <w:t>пальной службы;</w:t>
      </w:r>
    </w:p>
    <w:p w14:paraId="7605B097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67"/>
      <w:bookmarkEnd w:id="20"/>
      <w:r w:rsidRPr="00E41DD7">
        <w:rPr>
          <w:rFonts w:ascii="Times New Roman" w:hAnsi="Times New Roman" w:cs="Times New Roman"/>
          <w:sz w:val="28"/>
          <w:szCs w:val="28"/>
        </w:rPr>
        <w:t>7) соблюдать нейтральность и беспристрастность</w:t>
      </w:r>
      <w:r w:rsidRPr="002B7D7F">
        <w:rPr>
          <w:rFonts w:ascii="Times New Roman" w:hAnsi="Times New Roman" w:cs="Times New Roman"/>
          <w:sz w:val="28"/>
          <w:szCs w:val="28"/>
        </w:rPr>
        <w:t>, исключающую воз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можность влияния на их служебную деятельность решений политических пар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тий, общественных объединений, религиозных объединений и иных организа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ций;</w:t>
      </w:r>
    </w:p>
    <w:p w14:paraId="535476E8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68"/>
      <w:bookmarkEnd w:id="21"/>
      <w:r w:rsidRPr="002B7D7F">
        <w:rPr>
          <w:rFonts w:ascii="Times New Roman" w:hAnsi="Times New Roman" w:cs="Times New Roman"/>
          <w:sz w:val="28"/>
          <w:szCs w:val="28"/>
        </w:rPr>
        <w:t>8) соблюдать нормы служебной, профессиональной этики и правила де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лового поведения, не совершать поступки, порочащие его честь и достоинство;</w:t>
      </w:r>
    </w:p>
    <w:p w14:paraId="6A628B67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69"/>
      <w:bookmarkEnd w:id="22"/>
      <w:r w:rsidRPr="002B7D7F"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 и должностными лицами;</w:t>
      </w:r>
    </w:p>
    <w:p w14:paraId="618AE88D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610"/>
      <w:bookmarkEnd w:id="23"/>
      <w:r w:rsidRPr="002B7D7F">
        <w:rPr>
          <w:rFonts w:ascii="Times New Roman" w:hAnsi="Times New Roman" w:cs="Times New Roman"/>
          <w:sz w:val="28"/>
          <w:szCs w:val="28"/>
        </w:rPr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вовать межнациональному и межконфессиональному согласию;</w:t>
      </w:r>
    </w:p>
    <w:p w14:paraId="290845E9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611"/>
      <w:bookmarkEnd w:id="24"/>
      <w:r w:rsidRPr="002B7D7F">
        <w:rPr>
          <w:rFonts w:ascii="Times New Roman" w:hAnsi="Times New Roman" w:cs="Times New Roman"/>
          <w:sz w:val="28"/>
          <w:szCs w:val="28"/>
        </w:rPr>
        <w:t xml:space="preserve">11) воздерживаться от поведения, которое могло бы вызвать сомнение в </w:t>
      </w:r>
      <w:r w:rsidRPr="002B7D7F">
        <w:rPr>
          <w:rFonts w:ascii="Times New Roman" w:hAnsi="Times New Roman" w:cs="Times New Roman"/>
          <w:sz w:val="28"/>
          <w:szCs w:val="28"/>
        </w:rPr>
        <w:lastRenderedPageBreak/>
        <w:t>добросовестном исполнении муниципальным служащим должностных обязан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ностей, а также избегать конфликтных ситуаций, способных нанести ущерб его репутации или авторитету контрольно-счётной палаты;</w:t>
      </w:r>
    </w:p>
    <w:p w14:paraId="3D6EC992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612"/>
      <w:bookmarkEnd w:id="25"/>
      <w:r w:rsidRPr="002B7D7F">
        <w:rPr>
          <w:rFonts w:ascii="Times New Roman" w:hAnsi="Times New Roman" w:cs="Times New Roman"/>
          <w:sz w:val="28"/>
          <w:szCs w:val="28"/>
        </w:rPr>
        <w:t>12) принимать предусмотренные законодательством Российской Федера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ции меры по недопущению возникновения конфликта интересов и урегулиро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ванию возникших случаев конфликта интересов;</w:t>
      </w:r>
    </w:p>
    <w:p w14:paraId="5E37BC48" w14:textId="1AD6A41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bCs/>
          <w:sz w:val="28"/>
          <w:szCs w:val="28"/>
        </w:rPr>
        <w:t>13) в порядке, установленном контрольно-счётной палат</w:t>
      </w:r>
      <w:r w:rsidR="00E41DD7">
        <w:rPr>
          <w:rFonts w:ascii="Times New Roman" w:hAnsi="Times New Roman" w:cs="Times New Roman"/>
          <w:bCs/>
          <w:sz w:val="28"/>
          <w:szCs w:val="28"/>
        </w:rPr>
        <w:t>ой</w:t>
      </w:r>
      <w:r w:rsidRPr="002B7D7F">
        <w:rPr>
          <w:rFonts w:ascii="Times New Roman" w:hAnsi="Times New Roman" w:cs="Times New Roman"/>
          <w:bCs/>
          <w:sz w:val="28"/>
          <w:szCs w:val="28"/>
        </w:rPr>
        <w:t>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B3EF29F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613"/>
      <w:bookmarkEnd w:id="26"/>
      <w:r w:rsidRPr="002B7D7F">
        <w:rPr>
          <w:rFonts w:ascii="Times New Roman" w:hAnsi="Times New Roman" w:cs="Times New Roman"/>
          <w:sz w:val="28"/>
          <w:szCs w:val="28"/>
        </w:rPr>
        <w:t>14) не использовать служебное положение для оказания влияния на дея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тельность государственных органов, органов местного самоуправления, орга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низаций, должностных лиц, государственных, муниципальных служащих и граждан при решении вопросов личного характера;</w:t>
      </w:r>
    </w:p>
    <w:p w14:paraId="58EE76C8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614"/>
      <w:bookmarkEnd w:id="27"/>
      <w:r w:rsidRPr="002B7D7F">
        <w:rPr>
          <w:rFonts w:ascii="Times New Roman" w:hAnsi="Times New Roman" w:cs="Times New Roman"/>
          <w:sz w:val="28"/>
          <w:szCs w:val="28"/>
        </w:rPr>
        <w:t>15) воздерживаться от публичных высказываний, суждений и оценок в отношении деятельности контрольно-счётной палаты, её руководителя, если это не входит в должностные обязанности муниципального служащего;</w:t>
      </w:r>
    </w:p>
    <w:p w14:paraId="4F4FB94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615"/>
      <w:bookmarkEnd w:id="28"/>
      <w:r w:rsidRPr="002B7D7F">
        <w:rPr>
          <w:rFonts w:ascii="Times New Roman" w:hAnsi="Times New Roman" w:cs="Times New Roman"/>
          <w:sz w:val="28"/>
          <w:szCs w:val="28"/>
        </w:rPr>
        <w:t>16) соблюдать установленные в контрольно-счётной палате правила пуб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личных выступлений и предоставления служебной информации;</w:t>
      </w:r>
    </w:p>
    <w:p w14:paraId="40831AAD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616"/>
      <w:bookmarkEnd w:id="29"/>
      <w:r w:rsidRPr="002B7D7F">
        <w:rPr>
          <w:rFonts w:ascii="Times New Roman" w:hAnsi="Times New Roman" w:cs="Times New Roman"/>
          <w:sz w:val="28"/>
          <w:szCs w:val="28"/>
        </w:rPr>
        <w:t>17) уважительно относиться к деятельности представителей средств мас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совой информации по информированию общества о работе контрольно-счётной палаты, а также оказывать содействие в получении достоверной информации в установленном порядке;</w:t>
      </w:r>
    </w:p>
    <w:p w14:paraId="00A348CD" w14:textId="77777777" w:rsidR="009F0E74" w:rsidRPr="00E41DD7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617"/>
      <w:bookmarkEnd w:id="30"/>
      <w:r w:rsidRPr="002B7D7F">
        <w:rPr>
          <w:rFonts w:ascii="Times New Roman" w:hAnsi="Times New Roman" w:cs="Times New Roman"/>
          <w:sz w:val="28"/>
          <w:szCs w:val="28"/>
        </w:rPr>
        <w:t xml:space="preserve">18) воздерживаться в публичных выступлениях, в том числе в средствах массовой информации, от обозначения </w:t>
      </w:r>
      <w:r w:rsidRPr="00E41DD7">
        <w:rPr>
          <w:rFonts w:ascii="Times New Roman" w:hAnsi="Times New Roman" w:cs="Times New Roman"/>
          <w:sz w:val="28"/>
          <w:szCs w:val="28"/>
        </w:rPr>
        <w:t xml:space="preserve">стоимости в </w:t>
      </w:r>
      <w:hyperlink r:id="rId9" w:history="1">
        <w:r w:rsidRPr="00E41D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иностранной валюте</w:t>
        </w:r>
      </w:hyperlink>
      <w:r w:rsidRPr="00E41DD7">
        <w:rPr>
          <w:rFonts w:ascii="Times New Roman" w:hAnsi="Times New Roman" w:cs="Times New Roman"/>
          <w:sz w:val="28"/>
          <w:szCs w:val="28"/>
        </w:rPr>
        <w:t xml:space="preserve"> (услов</w:t>
      </w:r>
      <w:r w:rsidRPr="00E41DD7">
        <w:rPr>
          <w:rFonts w:ascii="Times New Roman" w:hAnsi="Times New Roman" w:cs="Times New Roman"/>
          <w:sz w:val="28"/>
          <w:szCs w:val="28"/>
        </w:rPr>
        <w:softHyphen/>
        <w:t>ных денежных единицах) на территории Российской Федерации товаров, работ, услуг и иных объектов гражданских прав, сумм сделок между резиден</w:t>
      </w:r>
      <w:r w:rsidRPr="00E41DD7">
        <w:rPr>
          <w:rFonts w:ascii="Times New Roman" w:hAnsi="Times New Roman" w:cs="Times New Roman"/>
          <w:sz w:val="28"/>
          <w:szCs w:val="28"/>
        </w:rPr>
        <w:softHyphen/>
        <w:t xml:space="preserve">тами </w:t>
      </w:r>
      <w:r w:rsidRPr="002B7D7F">
        <w:rPr>
          <w:rFonts w:ascii="Times New Roman" w:hAnsi="Times New Roman" w:cs="Times New Roman"/>
          <w:sz w:val="28"/>
          <w:szCs w:val="28"/>
        </w:rPr>
        <w:t>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рено законодательством Российской Федерации, международными договорами Российской Федерации, обычаями делового оборота.</w:t>
      </w:r>
    </w:p>
    <w:p w14:paraId="132C8DCF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7"/>
      <w:bookmarkEnd w:id="31"/>
      <w:r w:rsidRPr="00E41DD7">
        <w:rPr>
          <w:rFonts w:ascii="Times New Roman" w:hAnsi="Times New Roman" w:cs="Times New Roman"/>
          <w:sz w:val="28"/>
          <w:szCs w:val="28"/>
        </w:rPr>
        <w:t xml:space="preserve">7. Муниципальные служащие обязаны соблюдать </w:t>
      </w:r>
      <w:hyperlink r:id="rId10" w:history="1">
        <w:r w:rsidRPr="00E41D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Конституцию</w:t>
        </w:r>
      </w:hyperlink>
      <w:r w:rsidRPr="00E41DD7">
        <w:rPr>
          <w:rFonts w:ascii="Times New Roman" w:hAnsi="Times New Roman" w:cs="Times New Roman"/>
          <w:sz w:val="28"/>
          <w:szCs w:val="28"/>
        </w:rPr>
        <w:t xml:space="preserve"> Россий</w:t>
      </w:r>
      <w:r w:rsidRPr="00E41DD7">
        <w:rPr>
          <w:rFonts w:ascii="Times New Roman" w:hAnsi="Times New Roman" w:cs="Times New Roman"/>
          <w:sz w:val="28"/>
          <w:szCs w:val="28"/>
        </w:rPr>
        <w:softHyphen/>
        <w:t xml:space="preserve">ской Федерации, федеральные конституционные и федеральные законы, иные </w:t>
      </w:r>
      <w:r w:rsidRPr="002B7D7F">
        <w:rPr>
          <w:rFonts w:ascii="Times New Roman" w:hAnsi="Times New Roman" w:cs="Times New Roman"/>
          <w:sz w:val="28"/>
          <w:szCs w:val="28"/>
        </w:rPr>
        <w:t>правовые акты Российской Федерации, законы иные правовые акты Ставро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польского края, муниципальные правовые акты Георгиевского городского округа Ставропольского края (далее – муниципальные правовые акты).</w:t>
      </w:r>
    </w:p>
    <w:p w14:paraId="2F48ED8E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8"/>
      <w:bookmarkEnd w:id="32"/>
      <w:r w:rsidRPr="002B7D7F">
        <w:rPr>
          <w:rFonts w:ascii="Times New Roman" w:hAnsi="Times New Roman" w:cs="Times New Roman"/>
          <w:sz w:val="28"/>
          <w:szCs w:val="28"/>
        </w:rPr>
        <w:t xml:space="preserve">8. Муниципальные служащие обязаны противодействовать проявлениям коррупции и </w:t>
      </w:r>
      <w:r w:rsidRPr="00E41DD7">
        <w:rPr>
          <w:rFonts w:ascii="Times New Roman" w:hAnsi="Times New Roman" w:cs="Times New Roman"/>
          <w:sz w:val="28"/>
          <w:szCs w:val="28"/>
        </w:rPr>
        <w:t>предпринимать меры по профилактике коррупции в порядке, ус</w:t>
      </w:r>
      <w:r w:rsidRPr="00E41DD7">
        <w:rPr>
          <w:rFonts w:ascii="Times New Roman" w:hAnsi="Times New Roman" w:cs="Times New Roman"/>
          <w:sz w:val="28"/>
          <w:szCs w:val="28"/>
        </w:rPr>
        <w:softHyphen/>
        <w:t xml:space="preserve">тановленном </w:t>
      </w:r>
      <w:hyperlink r:id="rId11" w:history="1">
        <w:r w:rsidRPr="00E41D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E41DD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2B7D7F">
        <w:rPr>
          <w:rFonts w:ascii="Times New Roman" w:hAnsi="Times New Roman" w:cs="Times New Roman"/>
          <w:sz w:val="28"/>
          <w:szCs w:val="28"/>
        </w:rPr>
        <w:t>Федерации.</w:t>
      </w:r>
    </w:p>
    <w:p w14:paraId="1BCE3E2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9"/>
      <w:bookmarkEnd w:id="33"/>
      <w:r w:rsidRPr="002B7D7F">
        <w:rPr>
          <w:rFonts w:ascii="Times New Roman" w:hAnsi="Times New Roman" w:cs="Times New Roman"/>
          <w:sz w:val="28"/>
          <w:szCs w:val="28"/>
        </w:rPr>
        <w:t xml:space="preserve">9. Гражданин при назначении на должность муниципальной службы при </w:t>
      </w:r>
      <w:r w:rsidRPr="002B7D7F">
        <w:rPr>
          <w:rFonts w:ascii="Times New Roman" w:hAnsi="Times New Roman" w:cs="Times New Roman"/>
          <w:sz w:val="28"/>
          <w:szCs w:val="28"/>
        </w:rPr>
        <w:lastRenderedPageBreak/>
        <w:t>исполнении своих должностных обязанностей обязан в письменной форме уведомить своего непосредственного руководителя о возникшем конфликте ин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тересов, как только ему станет об этом известно.</w:t>
      </w:r>
    </w:p>
    <w:p w14:paraId="523282DE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0"/>
      <w:bookmarkEnd w:id="34"/>
      <w:r w:rsidRPr="002B7D7F">
        <w:rPr>
          <w:rFonts w:ascii="Times New Roman" w:hAnsi="Times New Roman" w:cs="Times New Roman"/>
          <w:sz w:val="28"/>
          <w:szCs w:val="28"/>
        </w:rPr>
        <w:t xml:space="preserve">10. Муниципальный служащий, замещающий должность муниципальной службы, </w:t>
      </w:r>
      <w:r w:rsidRPr="00E41DD7">
        <w:rPr>
          <w:rFonts w:ascii="Times New Roman" w:hAnsi="Times New Roman" w:cs="Times New Roman"/>
          <w:sz w:val="28"/>
          <w:szCs w:val="28"/>
        </w:rPr>
        <w:t xml:space="preserve">включённую в </w:t>
      </w:r>
      <w:hyperlink r:id="rId12" w:history="1">
        <w:r w:rsidRPr="00E41D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E41DD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контрольно-счётной палате, при назна</w:t>
      </w:r>
      <w:r w:rsidRPr="00E41DD7">
        <w:rPr>
          <w:rFonts w:ascii="Times New Roman" w:hAnsi="Times New Roman" w:cs="Times New Roman"/>
          <w:sz w:val="28"/>
          <w:szCs w:val="28"/>
        </w:rPr>
        <w:softHyphen/>
        <w:t xml:space="preserve">чении на </w:t>
      </w:r>
      <w:r w:rsidRPr="002B7D7F">
        <w:rPr>
          <w:rFonts w:ascii="Times New Roman" w:hAnsi="Times New Roman" w:cs="Times New Roman"/>
          <w:sz w:val="28"/>
          <w:szCs w:val="28"/>
        </w:rPr>
        <w:t>которые граждане и при замещении ко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торых муниципальные служащие обязаны представлять сведения о своих дохо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дах, об имуществе и обязательствах имущественного характера, а также сведе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 своих доходах, расходах, об имуществе и обяза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тельствах имущественного характера, а также сведения о доходах, расходах, об имуще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стве и обязательствах имущественного характера членов своей семьи в соответ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ствии с законодательством Российской Федерации, законодательством Ставропольского края и муниципальными правовыми актами.</w:t>
      </w:r>
    </w:p>
    <w:p w14:paraId="76D35F0A" w14:textId="77777777" w:rsidR="009F0E74" w:rsidRPr="002B7D7F" w:rsidRDefault="009F0E74" w:rsidP="003D75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1"/>
      <w:bookmarkEnd w:id="35"/>
      <w:r w:rsidRPr="002B7D7F">
        <w:rPr>
          <w:rFonts w:ascii="Times New Roman" w:hAnsi="Times New Roman" w:cs="Times New Roman"/>
          <w:color w:val="000000"/>
          <w:sz w:val="28"/>
          <w:szCs w:val="28"/>
        </w:rPr>
        <w:t>11.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14:paraId="25F209CE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>12. Муниципальный служащий обязан уведомлять представителя нанима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516EF16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1"/>
      <w:bookmarkEnd w:id="36"/>
      <w:r w:rsidRPr="002B7D7F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рупционных правонарушений, за исключением случаев, когда по данным фак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там проведена или проводится проверка, является должностной обязанностью муниципального служащего.</w:t>
      </w:r>
      <w:bookmarkStart w:id="38" w:name="sub_112"/>
      <w:bookmarkEnd w:id="37"/>
    </w:p>
    <w:p w14:paraId="282F3CBB" w14:textId="078AF36E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>13. Муниципальному служащему запрещается получать в связи с испол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нением им должностных обязанностей вознаграждения от физических и юри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дических лиц (подарки, денежное вознаграждение, ссуды, услуги материаль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участие в которых связано с исполнением ими служебных должностных обязанностей, признаются собственностью Георгиевского городского округа Ставропольского края и передаются муниципальным служащим по акту в контрольно-счётную палату в соответствии Положени</w:t>
      </w:r>
      <w:r w:rsidR="003D758E">
        <w:rPr>
          <w:rFonts w:ascii="Times New Roman" w:hAnsi="Times New Roman" w:cs="Times New Roman"/>
          <w:sz w:val="28"/>
          <w:szCs w:val="28"/>
        </w:rPr>
        <w:t>ем</w:t>
      </w:r>
      <w:r w:rsidRPr="002B7D7F">
        <w:rPr>
          <w:rFonts w:ascii="Times New Roman" w:hAnsi="Times New Roman" w:cs="Times New Roman"/>
          <w:sz w:val="28"/>
          <w:szCs w:val="28"/>
        </w:rPr>
        <w:t xml:space="preserve"> о</w:t>
      </w:r>
      <w:r w:rsidR="003D758E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B7D7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D758E">
        <w:rPr>
          <w:rFonts w:ascii="Times New Roman" w:hAnsi="Times New Roman" w:cs="Times New Roman"/>
          <w:sz w:val="28"/>
          <w:szCs w:val="28"/>
        </w:rPr>
        <w:t>я</w:t>
      </w:r>
      <w:r w:rsidRPr="002B7D7F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контрольно-счётной палаты Георгиевского городского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2B7D7F"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D758E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3D758E" w:rsidRPr="002B7D7F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контрольно-счётной палаты Георгиевского городского округа Ставропольского края  от 28 февраля 2022 года № 44-о</w:t>
      </w:r>
      <w:r w:rsidR="003D758E">
        <w:rPr>
          <w:rFonts w:ascii="Times New Roman" w:hAnsi="Times New Roman" w:cs="Times New Roman"/>
          <w:sz w:val="28"/>
          <w:szCs w:val="28"/>
        </w:rPr>
        <w:t>.</w:t>
      </w:r>
    </w:p>
    <w:p w14:paraId="37399CA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3"/>
      <w:bookmarkEnd w:id="38"/>
      <w:r w:rsidRPr="002B7D7F">
        <w:rPr>
          <w:rFonts w:ascii="Times New Roman" w:hAnsi="Times New Roman" w:cs="Times New Roman"/>
          <w:sz w:val="28"/>
          <w:szCs w:val="28"/>
        </w:rPr>
        <w:t>14. Муниципальный служащий может обрабатывать и передавать слу</w:t>
      </w:r>
      <w:r w:rsidRPr="002B7D7F">
        <w:rPr>
          <w:rFonts w:ascii="Times New Roman" w:hAnsi="Times New Roman" w:cs="Times New Roman"/>
          <w:sz w:val="28"/>
          <w:szCs w:val="28"/>
        </w:rPr>
        <w:softHyphen/>
        <w:t xml:space="preserve">жебную информацию при соблюдении действующих в контрольно-счётной палате норм и требований, принятых в соответствии с </w:t>
      </w:r>
      <w:hyperlink r:id="rId13" w:history="1">
        <w:r w:rsidRPr="002B7D7F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D7F">
        <w:rPr>
          <w:rFonts w:ascii="Times New Roman" w:hAnsi="Times New Roman" w:cs="Times New Roman"/>
          <w:sz w:val="28"/>
          <w:szCs w:val="28"/>
        </w:rPr>
        <w:t xml:space="preserve"> Россий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14:paraId="383AF6BA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4"/>
      <w:bookmarkEnd w:id="39"/>
      <w:r w:rsidRPr="002B7D7F">
        <w:rPr>
          <w:rFonts w:ascii="Times New Roman" w:hAnsi="Times New Roman" w:cs="Times New Roman"/>
          <w:sz w:val="28"/>
          <w:szCs w:val="28"/>
        </w:rPr>
        <w:t>15. Муниципальному служащему запрещается разглашать или использо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 xml:space="preserve">вать в целях, не связанных с муниципальной службой, сведения, отнесённые в соответствии с </w:t>
      </w:r>
      <w:hyperlink r:id="rId14" w:history="1">
        <w:r w:rsidRPr="002B7D7F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D7F">
        <w:rPr>
          <w:rFonts w:ascii="Times New Roman" w:hAnsi="Times New Roman" w:cs="Times New Roman"/>
          <w:sz w:val="28"/>
          <w:szCs w:val="28"/>
        </w:rPr>
        <w:t xml:space="preserve"> Российской Федерации к сведениям конфиден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циального характера, или служебную информацию, ставшие ему из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вестными в связи с исполнением им должностных обязанностей.</w:t>
      </w:r>
      <w:bookmarkStart w:id="41" w:name="sub_115"/>
      <w:bookmarkEnd w:id="40"/>
    </w:p>
    <w:p w14:paraId="49180B6C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D7F">
        <w:rPr>
          <w:rFonts w:ascii="Times New Roman" w:hAnsi="Times New Roman" w:cs="Times New Roman"/>
          <w:sz w:val="28"/>
          <w:szCs w:val="28"/>
        </w:rPr>
        <w:t>16. Муниципальные служащие, исполняющие организационно-распоряди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тельные функции по отношению к другим муниципальным служа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щим (далее – муниципальные служащие, исполняющие организационно-распорядительные функции), также при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званы:</w:t>
      </w:r>
    </w:p>
    <w:p w14:paraId="3A7AFD82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51"/>
      <w:bookmarkEnd w:id="41"/>
      <w:r w:rsidRPr="002B7D7F"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конфликта ин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тересов;</w:t>
      </w:r>
    </w:p>
    <w:p w14:paraId="1B5C44D0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52"/>
      <w:bookmarkEnd w:id="42"/>
      <w:r w:rsidRPr="002B7D7F"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14:paraId="3DC89835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53"/>
      <w:bookmarkEnd w:id="43"/>
      <w:r w:rsidRPr="002B7D7F">
        <w:rPr>
          <w:rFonts w:ascii="Times New Roman" w:hAnsi="Times New Roman" w:cs="Times New Roman"/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53840F61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54"/>
      <w:bookmarkEnd w:id="44"/>
      <w:r w:rsidRPr="002B7D7F">
        <w:rPr>
          <w:rFonts w:ascii="Times New Roman" w:hAnsi="Times New Roman" w:cs="Times New Roman"/>
          <w:sz w:val="28"/>
          <w:szCs w:val="28"/>
        </w:rPr>
        <w:t>Муниципальные служащие, исполняющие организационно-распоряди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контрольно-счётной палате благоприятного для эффективной работы морально-психо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логического климата.</w:t>
      </w:r>
    </w:p>
    <w:bookmarkEnd w:id="45"/>
    <w:p w14:paraId="0C4EEC2F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C788C9" w14:textId="77777777" w:rsidR="009F0E74" w:rsidRPr="00F63D0B" w:rsidRDefault="009F0E74" w:rsidP="003D758E">
      <w:pPr>
        <w:pStyle w:val="1"/>
        <w:widowControl w:val="0"/>
        <w:spacing w:after="0"/>
        <w:rPr>
          <w:rFonts w:ascii="Times New Roman" w:hAnsi="Times New Roman" w:cs="Times New Roman"/>
          <w:bCs w:val="0"/>
          <w:sz w:val="28"/>
          <w:szCs w:val="28"/>
        </w:rPr>
      </w:pPr>
      <w:bookmarkStart w:id="46" w:name="sub_300"/>
      <w:r w:rsidRPr="00F63D0B">
        <w:rPr>
          <w:rFonts w:ascii="Times New Roman" w:hAnsi="Times New Roman" w:cs="Times New Roman"/>
          <w:bCs w:val="0"/>
          <w:sz w:val="28"/>
          <w:szCs w:val="28"/>
        </w:rPr>
        <w:t>III. Общие принципы этики муниципальных служащих</w:t>
      </w:r>
    </w:p>
    <w:bookmarkEnd w:id="46"/>
    <w:p w14:paraId="63D76C52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6375CE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6"/>
      <w:r w:rsidRPr="002B7D7F">
        <w:rPr>
          <w:rFonts w:ascii="Times New Roman" w:hAnsi="Times New Roman" w:cs="Times New Roman"/>
          <w:sz w:val="28"/>
          <w:szCs w:val="28"/>
        </w:rPr>
        <w:t>17. В служебном поведении муниципальному служащему необходимо исходить из конституционных положений о том, что человек, его права и сво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боды являются высшей ценностью и каждый гражданин имеет право на непри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косновенность частной жизни, личную и семейную тайну, защиту чести, досто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инства, своего доброго имени.</w:t>
      </w:r>
    </w:p>
    <w:p w14:paraId="34AB4EE1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7"/>
      <w:bookmarkEnd w:id="47"/>
      <w:r w:rsidRPr="002B7D7F">
        <w:rPr>
          <w:rFonts w:ascii="Times New Roman" w:hAnsi="Times New Roman" w:cs="Times New Roman"/>
          <w:sz w:val="28"/>
          <w:szCs w:val="28"/>
        </w:rPr>
        <w:t>18. При осуществлении профессиональной деятельности муниципальный служащий соблюдает правила делового общения, нормы служебной суборди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нации в отношениях с руководителями и подчинёнными, придерживается об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щепринятого делового стиля одежды.</w:t>
      </w:r>
    </w:p>
    <w:p w14:paraId="2AFDEEEC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8"/>
      <w:bookmarkEnd w:id="48"/>
      <w:r w:rsidRPr="002B7D7F">
        <w:rPr>
          <w:rFonts w:ascii="Times New Roman" w:hAnsi="Times New Roman" w:cs="Times New Roman"/>
          <w:sz w:val="28"/>
          <w:szCs w:val="28"/>
        </w:rPr>
        <w:t>19. 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14:paraId="6AC39DC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81"/>
      <w:bookmarkEnd w:id="49"/>
      <w:r w:rsidRPr="002B7D7F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</w:t>
      </w:r>
      <w:r w:rsidRPr="002B7D7F">
        <w:rPr>
          <w:rFonts w:ascii="Times New Roman" w:hAnsi="Times New Roman" w:cs="Times New Roman"/>
          <w:sz w:val="28"/>
          <w:szCs w:val="28"/>
        </w:rPr>
        <w:softHyphen/>
        <w:t xml:space="preserve">ными, </w:t>
      </w:r>
      <w:r w:rsidRPr="002B7D7F">
        <w:rPr>
          <w:rFonts w:ascii="Times New Roman" w:hAnsi="Times New Roman" w:cs="Times New Roman"/>
          <w:sz w:val="28"/>
          <w:szCs w:val="28"/>
        </w:rPr>
        <w:lastRenderedPageBreak/>
        <w:t>корректными, внимательными и проявлять тактичность в общении с гражданами коллегами и подчинёнными.</w:t>
      </w:r>
    </w:p>
    <w:p w14:paraId="6D882D5C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9"/>
      <w:bookmarkEnd w:id="50"/>
      <w:r w:rsidRPr="002B7D7F">
        <w:rPr>
          <w:rFonts w:ascii="Times New Roman" w:hAnsi="Times New Roman" w:cs="Times New Roman"/>
          <w:sz w:val="28"/>
          <w:szCs w:val="28"/>
        </w:rPr>
        <w:t>20. В служебном поведении муниципальный служащий воздерживается от:</w:t>
      </w:r>
    </w:p>
    <w:p w14:paraId="1C41155D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91"/>
      <w:bookmarkEnd w:id="51"/>
      <w:r w:rsidRPr="002B7D7F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ального, имущественного или семейного положения, политических или религи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озных взглядов;</w:t>
      </w:r>
    </w:p>
    <w:p w14:paraId="07DD5CD7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92"/>
      <w:bookmarkEnd w:id="52"/>
      <w:r w:rsidRPr="002B7D7F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взятых замечаний, предъявления неправомерных требований;</w:t>
      </w:r>
    </w:p>
    <w:p w14:paraId="523F6598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93"/>
      <w:bookmarkEnd w:id="53"/>
      <w:r w:rsidRPr="002B7D7F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вующих нормальному общению или провоцирующих противоправное поведе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ние.</w:t>
      </w:r>
    </w:p>
    <w:bookmarkEnd w:id="54"/>
    <w:p w14:paraId="6529489D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D3AB6A" w14:textId="77777777" w:rsidR="009F0E74" w:rsidRPr="00F63D0B" w:rsidRDefault="009F0E74" w:rsidP="003D758E">
      <w:pPr>
        <w:pStyle w:val="1"/>
        <w:widowControl w:val="0"/>
        <w:spacing w:after="0"/>
        <w:rPr>
          <w:rFonts w:ascii="Times New Roman" w:hAnsi="Times New Roman" w:cs="Times New Roman"/>
          <w:bCs w:val="0"/>
          <w:sz w:val="28"/>
          <w:szCs w:val="28"/>
        </w:rPr>
      </w:pPr>
      <w:bookmarkStart w:id="55" w:name="sub_400"/>
      <w:r w:rsidRPr="00F63D0B">
        <w:rPr>
          <w:rFonts w:ascii="Times New Roman" w:hAnsi="Times New Roman" w:cs="Times New Roman"/>
          <w:bCs w:val="0"/>
          <w:sz w:val="28"/>
          <w:szCs w:val="28"/>
        </w:rPr>
        <w:t>IV. Ответственность за нарушение положений настоящего Кодекса</w:t>
      </w:r>
    </w:p>
    <w:bookmarkEnd w:id="55"/>
    <w:p w14:paraId="0263EF6F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E5146B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0"/>
      <w:r w:rsidRPr="002B7D7F">
        <w:rPr>
          <w:rFonts w:ascii="Times New Roman" w:hAnsi="Times New Roman" w:cs="Times New Roman"/>
          <w:sz w:val="28"/>
          <w:szCs w:val="28"/>
        </w:rPr>
        <w:t>21. Вопросы, связанные с соблюдением требований к служебному пове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дению и (или) требований об урегулировании конфликта интересов на муници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 xml:space="preserve">пальной службе, рассматриваются на заседании </w:t>
      </w:r>
      <w:hyperlink r:id="rId15" w:history="1">
        <w:r w:rsidRPr="002B7D7F">
          <w:rPr>
            <w:rStyle w:val="a4"/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2B7D7F">
        <w:rPr>
          <w:rFonts w:ascii="Times New Roman" w:hAnsi="Times New Roman" w:cs="Times New Roman"/>
          <w:sz w:val="28"/>
          <w:szCs w:val="28"/>
        </w:rPr>
        <w:t xml:space="preserve"> по соблюдению требо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ваний к служебному поведению муниципальных служащих и урегулиро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ванию конфликта интересов в контрольно-счётной палате Георгиевского городского округа Ставропольского края.</w:t>
      </w:r>
    </w:p>
    <w:p w14:paraId="454D355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01"/>
      <w:bookmarkEnd w:id="56"/>
      <w:r w:rsidRPr="002B7D7F">
        <w:rPr>
          <w:rFonts w:ascii="Times New Roman" w:hAnsi="Times New Roman" w:cs="Times New Roman"/>
          <w:sz w:val="28"/>
          <w:szCs w:val="28"/>
        </w:rPr>
        <w:t>В случае несоблюдения положений настоящего Кодекса муниципальный служащий несёт ответственность в соответствии с законодательством Россий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14:paraId="3E038393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02"/>
      <w:bookmarkEnd w:id="57"/>
      <w:r w:rsidRPr="002B7D7F">
        <w:rPr>
          <w:rFonts w:ascii="Times New Roman" w:hAnsi="Times New Roman" w:cs="Times New Roman"/>
          <w:sz w:val="28"/>
          <w:szCs w:val="28"/>
        </w:rPr>
        <w:t>Муниципальный служащий, исполняющий организационно-распоряди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тельные функции по отношению к другим муниципальным служащим, несёт ответственность в соответствии с законодательством Российской Федерации за действия или бездействие подчинённых ему сотрудников, нарушающих пра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вила и принципы служебного поведения и этики, если он не принял меры по недопущению таких действий или бездействия.</w:t>
      </w:r>
    </w:p>
    <w:p w14:paraId="27DB70C0" w14:textId="77777777" w:rsidR="009F0E74" w:rsidRPr="002B7D7F" w:rsidRDefault="009F0E74" w:rsidP="003D75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203"/>
      <w:bookmarkEnd w:id="58"/>
      <w:r w:rsidRPr="002B7D7F">
        <w:rPr>
          <w:rFonts w:ascii="Times New Roman" w:hAnsi="Times New Roman" w:cs="Times New Roman"/>
          <w:sz w:val="28"/>
          <w:szCs w:val="28"/>
        </w:rPr>
        <w:t>Соблюдение муниципальным служащими положений настоящего Ко</w:t>
      </w:r>
      <w:r w:rsidRPr="002B7D7F">
        <w:rPr>
          <w:rFonts w:ascii="Times New Roman" w:hAnsi="Times New Roman" w:cs="Times New Roman"/>
          <w:sz w:val="28"/>
          <w:szCs w:val="28"/>
        </w:rPr>
        <w:softHyphen/>
        <w:t>декса учитывается при проведении аттестаций, формировании кадрового ре</w:t>
      </w:r>
      <w:r w:rsidRPr="002B7D7F">
        <w:rPr>
          <w:rFonts w:ascii="Times New Roman" w:hAnsi="Times New Roman" w:cs="Times New Roman"/>
          <w:sz w:val="28"/>
          <w:szCs w:val="28"/>
        </w:rPr>
        <w:softHyphen/>
        <w:t xml:space="preserve">зерва для выдвижения на вышестоящие должности муниципальной службы, а также при применении </w:t>
      </w:r>
      <w:hyperlink r:id="rId16" w:history="1">
        <w:r w:rsidRPr="002B7D7F">
          <w:rPr>
            <w:rStyle w:val="a4"/>
            <w:rFonts w:ascii="Times New Roman" w:hAnsi="Times New Roman" w:cs="Times New Roman"/>
            <w:sz w:val="28"/>
            <w:szCs w:val="28"/>
          </w:rPr>
          <w:t>дисциплинарных взысканий</w:t>
        </w:r>
      </w:hyperlink>
      <w:r w:rsidRPr="002B7D7F">
        <w:rPr>
          <w:rFonts w:ascii="Times New Roman" w:hAnsi="Times New Roman" w:cs="Times New Roman"/>
          <w:sz w:val="28"/>
          <w:szCs w:val="28"/>
        </w:rPr>
        <w:t>.</w:t>
      </w:r>
    </w:p>
    <w:bookmarkEnd w:id="59"/>
    <w:p w14:paraId="4CB1B089" w14:textId="58523F63" w:rsidR="009F0E74" w:rsidRDefault="009F0E74" w:rsidP="003D7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569D5E" w14:textId="77777777" w:rsidR="00930DC2" w:rsidRDefault="00930DC2" w:rsidP="003D7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2D02B5" w14:textId="2CCDBD43" w:rsidR="003D758E" w:rsidRDefault="003D758E" w:rsidP="003D7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758E" w:rsidSect="00F80FB9">
      <w:headerReference w:type="first" r:id="rId17"/>
      <w:pgSz w:w="11900" w:h="16800"/>
      <w:pgMar w:top="993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5C61" w14:textId="77777777" w:rsidR="00516221" w:rsidRDefault="000438F6">
      <w:pPr>
        <w:spacing w:after="0" w:line="240" w:lineRule="auto"/>
      </w:pPr>
      <w:r>
        <w:separator/>
      </w:r>
    </w:p>
  </w:endnote>
  <w:endnote w:type="continuationSeparator" w:id="0">
    <w:p w14:paraId="4927E9F6" w14:textId="77777777" w:rsidR="00516221" w:rsidRDefault="000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7785" w14:textId="77777777" w:rsidR="00516221" w:rsidRDefault="000438F6">
      <w:pPr>
        <w:spacing w:after="0" w:line="240" w:lineRule="auto"/>
      </w:pPr>
      <w:r>
        <w:separator/>
      </w:r>
    </w:p>
  </w:footnote>
  <w:footnote w:type="continuationSeparator" w:id="0">
    <w:p w14:paraId="03D830C7" w14:textId="77777777" w:rsidR="00516221" w:rsidRDefault="0004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CB61" w14:textId="77777777" w:rsidR="00B338B3" w:rsidRDefault="00FF653C">
    <w:pPr>
      <w:pStyle w:val="ad"/>
      <w:jc w:val="center"/>
    </w:pPr>
  </w:p>
  <w:p w14:paraId="7FF7138A" w14:textId="77777777" w:rsidR="00B338B3" w:rsidRDefault="00FF653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464A42"/>
    <w:multiLevelType w:val="multilevel"/>
    <w:tmpl w:val="36302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66E747A"/>
    <w:multiLevelType w:val="multilevel"/>
    <w:tmpl w:val="706C4B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5F69A6"/>
    <w:multiLevelType w:val="hybridMultilevel"/>
    <w:tmpl w:val="E9A4EC0E"/>
    <w:lvl w:ilvl="0" w:tplc="A24004A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25F3C"/>
    <w:multiLevelType w:val="hybridMultilevel"/>
    <w:tmpl w:val="39164D5A"/>
    <w:lvl w:ilvl="0" w:tplc="78D62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0"/>
    <w:rsid w:val="000438F6"/>
    <w:rsid w:val="00086F7E"/>
    <w:rsid w:val="000A3BC6"/>
    <w:rsid w:val="001060AE"/>
    <w:rsid w:val="00121CE8"/>
    <w:rsid w:val="001346BB"/>
    <w:rsid w:val="00164D17"/>
    <w:rsid w:val="00177ED4"/>
    <w:rsid w:val="001824D3"/>
    <w:rsid w:val="001E2A8D"/>
    <w:rsid w:val="00215D21"/>
    <w:rsid w:val="002B7D7F"/>
    <w:rsid w:val="002C7FEC"/>
    <w:rsid w:val="003D758E"/>
    <w:rsid w:val="004A37DF"/>
    <w:rsid w:val="00516221"/>
    <w:rsid w:val="00572251"/>
    <w:rsid w:val="005A70D5"/>
    <w:rsid w:val="005F7349"/>
    <w:rsid w:val="006123A2"/>
    <w:rsid w:val="00704A35"/>
    <w:rsid w:val="007501FE"/>
    <w:rsid w:val="007A3C0D"/>
    <w:rsid w:val="00835377"/>
    <w:rsid w:val="00912368"/>
    <w:rsid w:val="00930DC2"/>
    <w:rsid w:val="009608CB"/>
    <w:rsid w:val="00972608"/>
    <w:rsid w:val="00980742"/>
    <w:rsid w:val="0098462D"/>
    <w:rsid w:val="009862BA"/>
    <w:rsid w:val="009C7E94"/>
    <w:rsid w:val="009F0E74"/>
    <w:rsid w:val="00A71D2F"/>
    <w:rsid w:val="00A83A65"/>
    <w:rsid w:val="00A864D5"/>
    <w:rsid w:val="00AC6E7A"/>
    <w:rsid w:val="00B33D1D"/>
    <w:rsid w:val="00BA7CA5"/>
    <w:rsid w:val="00BD076A"/>
    <w:rsid w:val="00C40A8F"/>
    <w:rsid w:val="00CB6EAD"/>
    <w:rsid w:val="00D0293A"/>
    <w:rsid w:val="00D03C72"/>
    <w:rsid w:val="00D47D25"/>
    <w:rsid w:val="00D9097A"/>
    <w:rsid w:val="00D962BD"/>
    <w:rsid w:val="00D96E76"/>
    <w:rsid w:val="00E26D21"/>
    <w:rsid w:val="00E41DD7"/>
    <w:rsid w:val="00E93056"/>
    <w:rsid w:val="00E950B8"/>
    <w:rsid w:val="00E97F49"/>
    <w:rsid w:val="00F07B4C"/>
    <w:rsid w:val="00F42E37"/>
    <w:rsid w:val="00F63D0B"/>
    <w:rsid w:val="00F64C41"/>
    <w:rsid w:val="00F80FB9"/>
    <w:rsid w:val="00FF0B43"/>
    <w:rsid w:val="00FF2080"/>
    <w:rsid w:val="00FF653C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F772"/>
  <w15:chartTrackingRefBased/>
  <w15:docId w15:val="{E97DC759-0A60-4B12-A13A-B5D0F23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7C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C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7C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7CA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1"/>
    <w:qFormat/>
    <w:rsid w:val="00BA7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71D2F"/>
    <w:pPr>
      <w:suppressAutoHyphens/>
      <w:spacing w:after="0" w:line="240" w:lineRule="auto"/>
      <w:ind w:right="510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1D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24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24D3"/>
  </w:style>
  <w:style w:type="paragraph" w:styleId="2">
    <w:name w:val="Body Text Indent 2"/>
    <w:basedOn w:val="a"/>
    <w:link w:val="20"/>
    <w:uiPriority w:val="99"/>
    <w:semiHidden/>
    <w:unhideWhenUsed/>
    <w:rsid w:val="001824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24D3"/>
  </w:style>
  <w:style w:type="paragraph" w:customStyle="1" w:styleId="ConsPlusTitle">
    <w:name w:val="ConsPlusTitle"/>
    <w:uiPriority w:val="99"/>
    <w:rsid w:val="00182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182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82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824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64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64C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64C41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rsid w:val="009F0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9F0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hyperlink" Target="garantF1://12048555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8" TargetMode="External"/><Relationship Id="rId12" Type="http://schemas.openxmlformats.org/officeDocument/2006/relationships/hyperlink" Target="garantF1://27018303.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36354.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6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7015336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3556.1012" TargetMode="External"/><Relationship Id="rId14" Type="http://schemas.openxmlformats.org/officeDocument/2006/relationships/hyperlink" Target="garantF1://10002673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31</cp:revision>
  <cp:lastPrinted>2022-03-03T09:12:00Z</cp:lastPrinted>
  <dcterms:created xsi:type="dcterms:W3CDTF">2021-12-13T12:46:00Z</dcterms:created>
  <dcterms:modified xsi:type="dcterms:W3CDTF">2022-03-10T06:24:00Z</dcterms:modified>
</cp:coreProperties>
</file>