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D7" w:rsidRPr="00233881" w:rsidRDefault="00CE5373" w:rsidP="00E6320E">
      <w:pPr>
        <w:tabs>
          <w:tab w:val="left" w:pos="-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E6320E">
        <w:rPr>
          <w:sz w:val="28"/>
          <w:szCs w:val="28"/>
        </w:rPr>
        <w:t xml:space="preserve">                         </w:t>
      </w:r>
      <w:r w:rsidR="00D931D7" w:rsidRPr="00233881">
        <w:rPr>
          <w:sz w:val="28"/>
          <w:szCs w:val="28"/>
        </w:rPr>
        <w:t>УТВЕРЖДЕН</w:t>
      </w:r>
      <w:r w:rsidR="00233881">
        <w:rPr>
          <w:sz w:val="28"/>
          <w:szCs w:val="28"/>
        </w:rPr>
        <w:t>О</w:t>
      </w:r>
    </w:p>
    <w:p w:rsidR="0018057B" w:rsidRDefault="0018057B" w:rsidP="00180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36BBA">
        <w:rPr>
          <w:sz w:val="28"/>
          <w:szCs w:val="28"/>
        </w:rPr>
        <w:t>распоряжением контрольно-счётной</w:t>
      </w:r>
    </w:p>
    <w:p w:rsidR="0018057B" w:rsidRDefault="0018057B" w:rsidP="00180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36BBA">
        <w:rPr>
          <w:sz w:val="28"/>
          <w:szCs w:val="28"/>
        </w:rPr>
        <w:t xml:space="preserve">палаты Георгиевского муниципального </w:t>
      </w:r>
      <w:r>
        <w:rPr>
          <w:sz w:val="28"/>
          <w:szCs w:val="28"/>
        </w:rPr>
        <w:t xml:space="preserve"> </w:t>
      </w:r>
    </w:p>
    <w:p w:rsidR="0018057B" w:rsidRPr="00436BBA" w:rsidRDefault="0018057B" w:rsidP="00180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36BBA">
        <w:rPr>
          <w:sz w:val="28"/>
          <w:szCs w:val="28"/>
        </w:rPr>
        <w:t>округа Ставропольского края</w:t>
      </w:r>
    </w:p>
    <w:p w:rsidR="0018057B" w:rsidRPr="00A11EF9" w:rsidRDefault="0018057B" w:rsidP="00180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36BBA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436BB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36BBA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50</w:t>
      </w:r>
      <w:r w:rsidRPr="00436BBA">
        <w:rPr>
          <w:sz w:val="28"/>
          <w:szCs w:val="28"/>
        </w:rPr>
        <w:t>-о</w:t>
      </w:r>
    </w:p>
    <w:p w:rsidR="00D931D7" w:rsidRDefault="00D931D7" w:rsidP="00E6320E">
      <w:pPr>
        <w:tabs>
          <w:tab w:val="left" w:pos="-1980"/>
        </w:tabs>
        <w:jc w:val="right"/>
      </w:pPr>
    </w:p>
    <w:p w:rsidR="00233881" w:rsidRDefault="00233881" w:rsidP="00233881">
      <w:pPr>
        <w:tabs>
          <w:tab w:val="left" w:pos="-1980"/>
        </w:tabs>
        <w:jc w:val="both"/>
      </w:pPr>
    </w:p>
    <w:p w:rsidR="00233881" w:rsidRDefault="00233881" w:rsidP="00233881">
      <w:pPr>
        <w:tabs>
          <w:tab w:val="left" w:pos="-1980"/>
        </w:tabs>
        <w:jc w:val="both"/>
      </w:pPr>
    </w:p>
    <w:p w:rsidR="00233881" w:rsidRPr="00E6320E" w:rsidRDefault="00233881" w:rsidP="00233881">
      <w:pPr>
        <w:tabs>
          <w:tab w:val="left" w:pos="-1980"/>
        </w:tabs>
        <w:jc w:val="center"/>
        <w:rPr>
          <w:sz w:val="28"/>
          <w:szCs w:val="28"/>
        </w:rPr>
      </w:pPr>
      <w:r w:rsidRPr="00E6320E">
        <w:rPr>
          <w:sz w:val="28"/>
          <w:szCs w:val="28"/>
        </w:rPr>
        <w:t xml:space="preserve">Положение  </w:t>
      </w:r>
    </w:p>
    <w:p w:rsidR="00233881" w:rsidRPr="00E6320E" w:rsidRDefault="00233881" w:rsidP="00233881">
      <w:pPr>
        <w:tabs>
          <w:tab w:val="left" w:pos="-1980"/>
        </w:tabs>
        <w:jc w:val="center"/>
        <w:rPr>
          <w:sz w:val="28"/>
          <w:szCs w:val="28"/>
        </w:rPr>
      </w:pPr>
    </w:p>
    <w:p w:rsidR="00233881" w:rsidRPr="00E6320E" w:rsidRDefault="00233881" w:rsidP="00233881">
      <w:pPr>
        <w:tabs>
          <w:tab w:val="left" w:pos="-1980"/>
        </w:tabs>
        <w:jc w:val="center"/>
        <w:rPr>
          <w:sz w:val="28"/>
          <w:szCs w:val="28"/>
        </w:rPr>
      </w:pPr>
      <w:r w:rsidRPr="00E6320E">
        <w:rPr>
          <w:sz w:val="28"/>
          <w:szCs w:val="28"/>
        </w:rPr>
        <w:t>о проверке достоверности и полноты сведений, представляемых</w:t>
      </w:r>
    </w:p>
    <w:p w:rsidR="00233881" w:rsidRPr="00E6320E" w:rsidRDefault="00233881" w:rsidP="00233881">
      <w:pPr>
        <w:tabs>
          <w:tab w:val="left" w:pos="-1980"/>
        </w:tabs>
        <w:jc w:val="center"/>
        <w:rPr>
          <w:sz w:val="28"/>
          <w:szCs w:val="28"/>
        </w:rPr>
      </w:pPr>
      <w:r w:rsidRPr="00E6320E">
        <w:rPr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замещающими должности муниципальной службы в контрольно-счётной палате Георгиевского </w:t>
      </w:r>
      <w:r w:rsidR="00F962D6">
        <w:rPr>
          <w:sz w:val="28"/>
          <w:szCs w:val="28"/>
        </w:rPr>
        <w:t>муниципального</w:t>
      </w:r>
      <w:r w:rsidRPr="00E6320E">
        <w:rPr>
          <w:sz w:val="28"/>
          <w:szCs w:val="28"/>
        </w:rPr>
        <w:t xml:space="preserve"> округа Ставропольского края, и соблюдения муниципальными служащими требований к служебному поведению</w:t>
      </w:r>
    </w:p>
    <w:p w:rsidR="00233881" w:rsidRPr="00E6320E" w:rsidRDefault="00233881" w:rsidP="00233881">
      <w:pPr>
        <w:tabs>
          <w:tab w:val="left" w:pos="-1980"/>
        </w:tabs>
        <w:jc w:val="center"/>
        <w:rPr>
          <w:sz w:val="28"/>
          <w:szCs w:val="28"/>
        </w:rPr>
      </w:pP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1. Настоящее Положение определяет порядок осуществления проверки: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достоверности и полноты: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характера, представленных гражданами Российской Федерации 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претендующими на замещение должностей муниципальной службы в </w:t>
      </w:r>
      <w:r w:rsidR="00CB17EA">
        <w:rPr>
          <w:sz w:val="28"/>
          <w:szCs w:val="28"/>
          <w:lang w:eastAsia="ru-RU"/>
        </w:rPr>
        <w:t xml:space="preserve">контрольно-счётной палате </w:t>
      </w:r>
      <w:r w:rsidRPr="00233881">
        <w:rPr>
          <w:sz w:val="28"/>
          <w:szCs w:val="28"/>
          <w:lang w:eastAsia="ru-RU"/>
        </w:rPr>
        <w:t xml:space="preserve">Георгиевского </w:t>
      </w:r>
      <w:r w:rsidR="00E6320E">
        <w:rPr>
          <w:sz w:val="28"/>
          <w:szCs w:val="28"/>
          <w:lang w:eastAsia="ru-RU"/>
        </w:rPr>
        <w:t>муниципального</w:t>
      </w:r>
      <w:r w:rsidRPr="00233881">
        <w:rPr>
          <w:sz w:val="28"/>
          <w:szCs w:val="28"/>
          <w:lang w:eastAsia="ru-RU"/>
        </w:rPr>
        <w:t xml:space="preserve"> округа Ставропольского края (далее соответственно - граждане, </w:t>
      </w:r>
      <w:r w:rsidR="00A87F30">
        <w:rPr>
          <w:sz w:val="28"/>
          <w:szCs w:val="28"/>
          <w:lang w:eastAsia="ru-RU"/>
        </w:rPr>
        <w:t>к</w:t>
      </w:r>
      <w:r w:rsidR="00CB17EA">
        <w:rPr>
          <w:sz w:val="28"/>
          <w:szCs w:val="28"/>
          <w:lang w:eastAsia="ru-RU"/>
        </w:rPr>
        <w:t>онтрольно-счётная палата</w:t>
      </w:r>
      <w:r w:rsidRPr="00233881">
        <w:rPr>
          <w:sz w:val="28"/>
          <w:szCs w:val="28"/>
          <w:lang w:eastAsia="ru-RU"/>
        </w:rPr>
        <w:t xml:space="preserve">, муниципальная служба), на </w:t>
      </w:r>
      <w:r w:rsidR="0037569F" w:rsidRPr="00233881">
        <w:rPr>
          <w:sz w:val="28"/>
          <w:szCs w:val="28"/>
          <w:lang w:eastAsia="ru-RU"/>
        </w:rPr>
        <w:t>отчётную</w:t>
      </w:r>
      <w:r w:rsidRPr="00233881">
        <w:rPr>
          <w:sz w:val="28"/>
          <w:szCs w:val="28"/>
          <w:lang w:eastAsia="ru-RU"/>
        </w:rPr>
        <w:t xml:space="preserve"> дату;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</w:t>
      </w:r>
      <w:r w:rsidR="00CB17EA">
        <w:rPr>
          <w:sz w:val="28"/>
          <w:szCs w:val="28"/>
          <w:lang w:eastAsia="ru-RU"/>
        </w:rPr>
        <w:t>контрольно-счётной палате</w:t>
      </w:r>
      <w:r w:rsidRPr="00233881">
        <w:rPr>
          <w:sz w:val="28"/>
          <w:szCs w:val="28"/>
          <w:lang w:eastAsia="ru-RU"/>
        </w:rPr>
        <w:t xml:space="preserve"> Георгиевского </w:t>
      </w:r>
      <w:r w:rsidR="00E6320E">
        <w:rPr>
          <w:sz w:val="28"/>
          <w:szCs w:val="28"/>
          <w:lang w:eastAsia="ru-RU"/>
        </w:rPr>
        <w:t>муниципального</w:t>
      </w:r>
      <w:r w:rsidRPr="00233881">
        <w:rPr>
          <w:sz w:val="28"/>
          <w:szCs w:val="28"/>
          <w:lang w:eastAsia="ru-RU"/>
        </w:rPr>
        <w:t xml:space="preserve"> округа Ставропольского края (далее - муниципальные служащие), за </w:t>
      </w:r>
      <w:r w:rsidR="0037569F" w:rsidRPr="00233881">
        <w:rPr>
          <w:sz w:val="28"/>
          <w:szCs w:val="28"/>
          <w:lang w:eastAsia="ru-RU"/>
        </w:rPr>
        <w:t>отчётный</w:t>
      </w:r>
      <w:r w:rsidRPr="00233881">
        <w:rPr>
          <w:sz w:val="28"/>
          <w:szCs w:val="28"/>
          <w:lang w:eastAsia="ru-RU"/>
        </w:rPr>
        <w:t xml:space="preserve"> период и за два года, предшествующие </w:t>
      </w:r>
      <w:r w:rsidR="0037569F" w:rsidRPr="00233881">
        <w:rPr>
          <w:sz w:val="28"/>
          <w:szCs w:val="28"/>
          <w:lang w:eastAsia="ru-RU"/>
        </w:rPr>
        <w:t>отчётному</w:t>
      </w:r>
      <w:r w:rsidRPr="00233881">
        <w:rPr>
          <w:sz w:val="28"/>
          <w:szCs w:val="28"/>
          <w:lang w:eastAsia="ru-RU"/>
        </w:rPr>
        <w:t xml:space="preserve"> периоду;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на </w:t>
      </w:r>
      <w:r w:rsidR="0037569F" w:rsidRPr="00233881">
        <w:rPr>
          <w:sz w:val="28"/>
          <w:szCs w:val="28"/>
          <w:lang w:eastAsia="ru-RU"/>
        </w:rPr>
        <w:t>отчётную</w:t>
      </w:r>
      <w:r w:rsidRPr="00233881">
        <w:rPr>
          <w:sz w:val="28"/>
          <w:szCs w:val="28"/>
          <w:lang w:eastAsia="ru-RU"/>
        </w:rPr>
        <w:t xml:space="preserve"> дату;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3) соблюдения муниципальными служащими в течение </w:t>
      </w:r>
      <w:r w:rsidR="0037569F" w:rsidRPr="00233881">
        <w:rPr>
          <w:sz w:val="28"/>
          <w:szCs w:val="28"/>
          <w:lang w:eastAsia="ru-RU"/>
        </w:rPr>
        <w:t>трёх</w:t>
      </w:r>
      <w:r w:rsidRPr="00233881">
        <w:rPr>
          <w:sz w:val="28"/>
          <w:szCs w:val="28"/>
          <w:lang w:eastAsia="ru-RU"/>
        </w:rPr>
        <w:t xml:space="preserve"> лет, предшествующих поступлению информации, явившейся основанием для </w:t>
      </w:r>
      <w:r w:rsidRPr="00233881">
        <w:rPr>
          <w:sz w:val="28"/>
          <w:szCs w:val="28"/>
          <w:lang w:eastAsia="ru-RU"/>
        </w:rPr>
        <w:lastRenderedPageBreak/>
        <w:t xml:space="preserve">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hyperlink r:id="rId5" w:history="1">
        <w:r w:rsidRPr="00233881">
          <w:rPr>
            <w:sz w:val="28"/>
            <w:szCs w:val="28"/>
            <w:lang w:eastAsia="ru-RU"/>
          </w:rPr>
          <w:t>от 02 марта 2007 г. № 25-ФЗ</w:t>
        </w:r>
      </w:hyperlink>
      <w:r w:rsidRPr="00233881">
        <w:rPr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6" w:history="1">
        <w:r w:rsidRPr="00233881">
          <w:rPr>
            <w:sz w:val="28"/>
            <w:szCs w:val="28"/>
            <w:lang w:eastAsia="ru-RU"/>
          </w:rPr>
          <w:t>от 25 декабря 2008 г. № 273-ФЗ</w:t>
        </w:r>
      </w:hyperlink>
      <w:r w:rsidRPr="00233881">
        <w:rPr>
          <w:sz w:val="28"/>
          <w:szCs w:val="28"/>
          <w:lang w:eastAsia="ru-RU"/>
        </w:rPr>
        <w:t xml:space="preserve"> «О противодействии коррупции» и другими федеральными законами (далее - требования к служебному поведению).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2. Проверка, предусмотренная </w:t>
      </w:r>
      <w:hyperlink r:id="rId7" w:anchor="sub_10113" w:history="1">
        <w:r w:rsidRPr="00233881">
          <w:rPr>
            <w:sz w:val="28"/>
            <w:szCs w:val="28"/>
            <w:lang w:eastAsia="ru-RU"/>
          </w:rPr>
          <w:t>абзацем четвертым подпункта 1</w:t>
        </w:r>
      </w:hyperlink>
      <w:r w:rsidRPr="00233881">
        <w:rPr>
          <w:sz w:val="28"/>
          <w:szCs w:val="28"/>
          <w:lang w:eastAsia="ru-RU"/>
        </w:rPr>
        <w:t xml:space="preserve">, </w:t>
      </w:r>
      <w:hyperlink r:id="rId8" w:anchor="sub_1012" w:history="1">
        <w:r w:rsidRPr="00233881">
          <w:rPr>
            <w:sz w:val="28"/>
            <w:szCs w:val="28"/>
            <w:lang w:eastAsia="ru-RU"/>
          </w:rPr>
          <w:t>подпунктами 2</w:t>
        </w:r>
      </w:hyperlink>
      <w:r w:rsidRPr="00233881">
        <w:rPr>
          <w:sz w:val="28"/>
          <w:szCs w:val="28"/>
          <w:lang w:eastAsia="ru-RU"/>
        </w:rPr>
        <w:t xml:space="preserve"> и </w:t>
      </w:r>
      <w:hyperlink r:id="rId9" w:anchor="sub_1013" w:history="1">
        <w:r w:rsidRPr="00233881">
          <w:rPr>
            <w:sz w:val="28"/>
            <w:szCs w:val="28"/>
            <w:lang w:eastAsia="ru-RU"/>
          </w:rPr>
          <w:t>3 пункта 1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и 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4. Проверки, предусмотренные </w:t>
      </w:r>
      <w:hyperlink r:id="rId10" w:anchor="sub_101" w:history="1">
        <w:r w:rsidRPr="00233881">
          <w:rPr>
            <w:sz w:val="28"/>
            <w:szCs w:val="28"/>
            <w:lang w:eastAsia="ru-RU"/>
          </w:rPr>
          <w:t>пунктом 1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Положения, осуществля</w:t>
      </w:r>
      <w:r w:rsidR="00D64A93">
        <w:rPr>
          <w:sz w:val="28"/>
          <w:szCs w:val="28"/>
          <w:lang w:eastAsia="ru-RU"/>
        </w:rPr>
        <w:t>ет</w:t>
      </w:r>
      <w:r w:rsidR="000D1297">
        <w:rPr>
          <w:sz w:val="28"/>
          <w:szCs w:val="28"/>
          <w:lang w:eastAsia="ru-RU"/>
        </w:rPr>
        <w:t xml:space="preserve"> должностное лицо</w:t>
      </w:r>
      <w:r w:rsidRPr="00233881">
        <w:rPr>
          <w:sz w:val="28"/>
          <w:szCs w:val="28"/>
          <w:lang w:eastAsia="ru-RU"/>
        </w:rPr>
        <w:t xml:space="preserve"> </w:t>
      </w:r>
      <w:r w:rsidR="00D64A93">
        <w:rPr>
          <w:sz w:val="28"/>
          <w:szCs w:val="28"/>
          <w:lang w:eastAsia="ru-RU"/>
        </w:rPr>
        <w:t>ответственное</w:t>
      </w:r>
      <w:r w:rsidR="00CB17EA">
        <w:rPr>
          <w:sz w:val="28"/>
          <w:szCs w:val="28"/>
          <w:lang w:eastAsia="ru-RU"/>
        </w:rPr>
        <w:t xml:space="preserve"> </w:t>
      </w:r>
      <w:r w:rsidR="00D64A93">
        <w:rPr>
          <w:sz w:val="28"/>
          <w:szCs w:val="28"/>
          <w:lang w:eastAsia="ru-RU"/>
        </w:rPr>
        <w:t>за</w:t>
      </w:r>
      <w:r w:rsidR="00CB17EA">
        <w:rPr>
          <w:sz w:val="28"/>
          <w:szCs w:val="28"/>
          <w:lang w:eastAsia="ru-RU"/>
        </w:rPr>
        <w:t xml:space="preserve"> </w:t>
      </w:r>
      <w:bookmarkStart w:id="1" w:name="_Hlk131436619"/>
      <w:r w:rsidR="000065E4">
        <w:rPr>
          <w:sz w:val="28"/>
          <w:szCs w:val="28"/>
          <w:lang w:eastAsia="ru-RU"/>
        </w:rPr>
        <w:t>ведение</w:t>
      </w:r>
      <w:bookmarkEnd w:id="1"/>
      <w:r w:rsidR="000065E4">
        <w:rPr>
          <w:sz w:val="28"/>
          <w:szCs w:val="28"/>
          <w:lang w:eastAsia="ru-RU"/>
        </w:rPr>
        <w:t xml:space="preserve"> </w:t>
      </w:r>
      <w:r w:rsidR="00CB17EA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CB17EA">
        <w:rPr>
          <w:sz w:val="28"/>
          <w:szCs w:val="28"/>
          <w:lang w:eastAsia="ru-RU"/>
        </w:rPr>
        <w:t xml:space="preserve"> работ</w:t>
      </w:r>
      <w:bookmarkStart w:id="2" w:name="_Hlk131429544"/>
      <w:r w:rsidR="000065E4">
        <w:rPr>
          <w:sz w:val="28"/>
          <w:szCs w:val="28"/>
          <w:lang w:eastAsia="ru-RU"/>
        </w:rPr>
        <w:t xml:space="preserve">ы </w:t>
      </w:r>
      <w:r w:rsidR="00A87F30">
        <w:rPr>
          <w:sz w:val="28"/>
          <w:szCs w:val="28"/>
          <w:lang w:eastAsia="ru-RU"/>
        </w:rPr>
        <w:t>к</w:t>
      </w:r>
      <w:r w:rsidR="00800773">
        <w:rPr>
          <w:sz w:val="28"/>
          <w:szCs w:val="28"/>
          <w:lang w:eastAsia="ru-RU"/>
        </w:rPr>
        <w:t>онтрольно-счётной палат</w:t>
      </w:r>
      <w:bookmarkEnd w:id="2"/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>.</w:t>
      </w:r>
    </w:p>
    <w:p w:rsid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5. Решение о проведении проверки принимается председателем </w:t>
      </w:r>
      <w:r w:rsidR="00A87F30">
        <w:rPr>
          <w:sz w:val="28"/>
          <w:szCs w:val="28"/>
          <w:lang w:eastAsia="ru-RU"/>
        </w:rPr>
        <w:t>к</w:t>
      </w:r>
      <w:r w:rsidR="00800773">
        <w:rPr>
          <w:sz w:val="28"/>
          <w:szCs w:val="28"/>
          <w:lang w:eastAsia="ru-RU"/>
        </w:rPr>
        <w:t>онтрольно-счётной палаты</w:t>
      </w:r>
      <w:r w:rsidRPr="00233881">
        <w:rPr>
          <w:sz w:val="28"/>
          <w:szCs w:val="28"/>
          <w:lang w:eastAsia="ru-RU"/>
        </w:rPr>
        <w:t xml:space="preserve"> отдельно в отношении каждого гражданина или муниципального служащего и оформляется распоряжением председателя </w:t>
      </w:r>
      <w:r w:rsidR="00A87F30">
        <w:rPr>
          <w:sz w:val="28"/>
          <w:szCs w:val="28"/>
          <w:lang w:eastAsia="ru-RU"/>
        </w:rPr>
        <w:t>к</w:t>
      </w:r>
      <w:r w:rsidR="00800773" w:rsidRPr="00800773">
        <w:rPr>
          <w:sz w:val="28"/>
          <w:szCs w:val="28"/>
          <w:lang w:eastAsia="ru-RU"/>
        </w:rPr>
        <w:t>онтрольно-счётной палаты</w:t>
      </w:r>
      <w:r w:rsidRPr="00233881">
        <w:rPr>
          <w:sz w:val="28"/>
          <w:szCs w:val="28"/>
          <w:lang w:eastAsia="ru-RU"/>
        </w:rPr>
        <w:t xml:space="preserve"> (далее - решение о проведении проверки).</w:t>
      </w:r>
    </w:p>
    <w:p w:rsidR="00A87F30" w:rsidRPr="00233881" w:rsidRDefault="00A87F30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проведении проверки в случае отсутствия председателя контрольно-счётной палаты принимает заместитель председателя контрольно-счётной палаты.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lastRenderedPageBreak/>
        <w:t>2) должностн</w:t>
      </w:r>
      <w:r w:rsidR="00D64A93">
        <w:rPr>
          <w:sz w:val="28"/>
          <w:szCs w:val="28"/>
          <w:lang w:eastAsia="ru-RU"/>
        </w:rPr>
        <w:t>ое</w:t>
      </w:r>
      <w:r w:rsidRPr="00233881">
        <w:rPr>
          <w:sz w:val="28"/>
          <w:szCs w:val="28"/>
          <w:lang w:eastAsia="ru-RU"/>
        </w:rPr>
        <w:t xml:space="preserve"> лиц</w:t>
      </w:r>
      <w:r w:rsidR="00D64A93">
        <w:rPr>
          <w:sz w:val="28"/>
          <w:szCs w:val="28"/>
          <w:lang w:eastAsia="ru-RU"/>
        </w:rPr>
        <w:t>о</w:t>
      </w:r>
      <w:r w:rsidR="00527802">
        <w:rPr>
          <w:sz w:val="28"/>
          <w:szCs w:val="28"/>
          <w:lang w:eastAsia="ru-RU"/>
        </w:rPr>
        <w:t xml:space="preserve"> ответственн</w:t>
      </w:r>
      <w:r w:rsidR="00D64A93">
        <w:rPr>
          <w:sz w:val="28"/>
          <w:szCs w:val="28"/>
          <w:lang w:eastAsia="ru-RU"/>
        </w:rPr>
        <w:t>ое</w:t>
      </w:r>
      <w:r w:rsidRPr="00233881">
        <w:rPr>
          <w:sz w:val="28"/>
          <w:szCs w:val="28"/>
          <w:lang w:eastAsia="ru-RU"/>
        </w:rPr>
        <w:t xml:space="preserve"> </w:t>
      </w:r>
      <w:r w:rsidR="00D64A93">
        <w:rPr>
          <w:sz w:val="28"/>
          <w:szCs w:val="28"/>
          <w:lang w:eastAsia="ru-RU"/>
        </w:rPr>
        <w:t>за</w:t>
      </w:r>
      <w:r w:rsidR="00800773">
        <w:rPr>
          <w:sz w:val="28"/>
          <w:szCs w:val="28"/>
          <w:lang w:eastAsia="ru-RU"/>
        </w:rPr>
        <w:t xml:space="preserve"> </w:t>
      </w:r>
      <w:r w:rsidR="000065E4" w:rsidRPr="000065E4">
        <w:rPr>
          <w:sz w:val="28"/>
          <w:szCs w:val="28"/>
          <w:lang w:eastAsia="ru-RU"/>
        </w:rPr>
        <w:t xml:space="preserve">ведение </w:t>
      </w:r>
      <w:r w:rsidR="00800773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800773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D64A93">
        <w:rPr>
          <w:sz w:val="28"/>
          <w:szCs w:val="28"/>
          <w:lang w:eastAsia="ru-RU"/>
        </w:rPr>
        <w:t xml:space="preserve"> </w:t>
      </w:r>
      <w:r w:rsidR="00A87F30">
        <w:rPr>
          <w:sz w:val="28"/>
          <w:szCs w:val="28"/>
          <w:lang w:eastAsia="ru-RU"/>
        </w:rPr>
        <w:t>к</w:t>
      </w:r>
      <w:r w:rsidR="00800773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>, ответственн</w:t>
      </w:r>
      <w:r w:rsidR="00D64A93">
        <w:rPr>
          <w:sz w:val="28"/>
          <w:szCs w:val="28"/>
          <w:lang w:eastAsia="ru-RU"/>
        </w:rPr>
        <w:t>ое</w:t>
      </w:r>
      <w:r w:rsidRPr="00233881">
        <w:rPr>
          <w:sz w:val="28"/>
          <w:szCs w:val="28"/>
          <w:lang w:eastAsia="ru-RU"/>
        </w:rPr>
        <w:t xml:space="preserve"> за работу по профилактике коррупционных и иных правонарушений;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4) Общественной палатой Российской Федерации, Общественной палатой Ставропольского края;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5) общероссийскими, региональными средствами массовой информации.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7. Информация анонимного характера не может служить основанием для проведения проверки.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</w:t>
      </w:r>
      <w:r w:rsidR="00935A95">
        <w:rPr>
          <w:sz w:val="28"/>
          <w:szCs w:val="28"/>
          <w:lang w:eastAsia="ru-RU"/>
        </w:rPr>
        <w:t>ё</w:t>
      </w:r>
      <w:r w:rsidRPr="00233881">
        <w:rPr>
          <w:sz w:val="28"/>
          <w:szCs w:val="28"/>
          <w:lang w:eastAsia="ru-RU"/>
        </w:rPr>
        <w:t xml:space="preserve"> проведении. Указанный срок проведения проверки может быть </w:t>
      </w:r>
      <w:r w:rsidR="00FD7CF1" w:rsidRPr="00233881">
        <w:rPr>
          <w:sz w:val="28"/>
          <w:szCs w:val="28"/>
          <w:lang w:eastAsia="ru-RU"/>
        </w:rPr>
        <w:t>продлён</w:t>
      </w:r>
      <w:r w:rsidRPr="00233881">
        <w:rPr>
          <w:sz w:val="28"/>
          <w:szCs w:val="28"/>
          <w:lang w:eastAsia="ru-RU"/>
        </w:rPr>
        <w:t xml:space="preserve"> до 90 дней лицом, принявшим решение о е</w:t>
      </w:r>
      <w:r w:rsidR="00FB3693">
        <w:rPr>
          <w:sz w:val="28"/>
          <w:szCs w:val="28"/>
          <w:lang w:eastAsia="ru-RU"/>
        </w:rPr>
        <w:t>ё</w:t>
      </w:r>
      <w:r w:rsidRPr="00233881">
        <w:rPr>
          <w:sz w:val="28"/>
          <w:szCs w:val="28"/>
          <w:lang w:eastAsia="ru-RU"/>
        </w:rPr>
        <w:t xml:space="preserve"> проведении.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9. </w:t>
      </w:r>
      <w:r w:rsidR="000D1297">
        <w:rPr>
          <w:sz w:val="28"/>
          <w:szCs w:val="28"/>
          <w:lang w:eastAsia="ru-RU"/>
        </w:rPr>
        <w:t>Должностное лицо о</w:t>
      </w:r>
      <w:r w:rsidR="00800773">
        <w:rPr>
          <w:sz w:val="28"/>
          <w:szCs w:val="28"/>
          <w:lang w:eastAsia="ru-RU"/>
        </w:rPr>
        <w:t>тветственн</w:t>
      </w:r>
      <w:r w:rsidR="00D64A93">
        <w:rPr>
          <w:sz w:val="28"/>
          <w:szCs w:val="28"/>
          <w:lang w:eastAsia="ru-RU"/>
        </w:rPr>
        <w:t>ое</w:t>
      </w:r>
      <w:bookmarkStart w:id="3" w:name="_Hlk131429918"/>
      <w:r w:rsidR="00527802">
        <w:rPr>
          <w:sz w:val="28"/>
          <w:szCs w:val="28"/>
          <w:lang w:eastAsia="ru-RU"/>
        </w:rPr>
        <w:t xml:space="preserve"> </w:t>
      </w:r>
      <w:r w:rsidR="00D64A93">
        <w:rPr>
          <w:sz w:val="28"/>
          <w:szCs w:val="28"/>
          <w:lang w:eastAsia="ru-RU"/>
        </w:rPr>
        <w:t>за</w:t>
      </w:r>
      <w:r w:rsidR="00800773">
        <w:rPr>
          <w:sz w:val="28"/>
          <w:szCs w:val="28"/>
          <w:lang w:eastAsia="ru-RU"/>
        </w:rPr>
        <w:t xml:space="preserve"> </w:t>
      </w:r>
      <w:r w:rsidR="000065E4" w:rsidRPr="000065E4">
        <w:rPr>
          <w:sz w:val="28"/>
          <w:szCs w:val="28"/>
          <w:lang w:eastAsia="ru-RU"/>
        </w:rPr>
        <w:t xml:space="preserve">ведение </w:t>
      </w:r>
      <w:r w:rsidR="00800773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800773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D64A93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>к</w:t>
      </w:r>
      <w:r w:rsidR="00800773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 xml:space="preserve"> </w:t>
      </w:r>
      <w:bookmarkEnd w:id="3"/>
      <w:r w:rsidRPr="00233881">
        <w:rPr>
          <w:sz w:val="28"/>
          <w:szCs w:val="28"/>
          <w:lang w:eastAsia="ru-RU"/>
        </w:rPr>
        <w:t>осуществля</w:t>
      </w:r>
      <w:r w:rsidR="000D1297">
        <w:rPr>
          <w:sz w:val="28"/>
          <w:szCs w:val="28"/>
          <w:lang w:eastAsia="ru-RU"/>
        </w:rPr>
        <w:t>ет</w:t>
      </w:r>
      <w:r w:rsidRPr="00233881">
        <w:rPr>
          <w:sz w:val="28"/>
          <w:szCs w:val="28"/>
          <w:lang w:eastAsia="ru-RU"/>
        </w:rPr>
        <w:t xml:space="preserve"> проверку самостоятельно.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10. При осуществлении проверки должностн</w:t>
      </w:r>
      <w:r w:rsidR="00D64A93">
        <w:rPr>
          <w:sz w:val="28"/>
          <w:szCs w:val="28"/>
          <w:lang w:eastAsia="ru-RU"/>
        </w:rPr>
        <w:t>ое</w:t>
      </w:r>
      <w:r w:rsidRPr="00233881">
        <w:rPr>
          <w:sz w:val="28"/>
          <w:szCs w:val="28"/>
          <w:lang w:eastAsia="ru-RU"/>
        </w:rPr>
        <w:t xml:space="preserve"> лиц</w:t>
      </w:r>
      <w:r w:rsidR="00D64A93">
        <w:rPr>
          <w:sz w:val="28"/>
          <w:szCs w:val="28"/>
          <w:lang w:eastAsia="ru-RU"/>
        </w:rPr>
        <w:t>о</w:t>
      </w:r>
      <w:r w:rsidRPr="00233881">
        <w:rPr>
          <w:sz w:val="28"/>
          <w:szCs w:val="28"/>
          <w:lang w:eastAsia="ru-RU"/>
        </w:rPr>
        <w:t xml:space="preserve"> </w:t>
      </w:r>
      <w:r w:rsidR="00527802">
        <w:rPr>
          <w:sz w:val="28"/>
          <w:szCs w:val="28"/>
          <w:lang w:eastAsia="ru-RU"/>
        </w:rPr>
        <w:t>ответственн</w:t>
      </w:r>
      <w:r w:rsidR="00D64A93">
        <w:rPr>
          <w:sz w:val="28"/>
          <w:szCs w:val="28"/>
          <w:lang w:eastAsia="ru-RU"/>
        </w:rPr>
        <w:t>ое</w:t>
      </w:r>
      <w:r w:rsidR="00527802">
        <w:rPr>
          <w:sz w:val="28"/>
          <w:szCs w:val="28"/>
          <w:lang w:eastAsia="ru-RU"/>
        </w:rPr>
        <w:t xml:space="preserve"> </w:t>
      </w:r>
      <w:r w:rsidR="00D64A93">
        <w:rPr>
          <w:sz w:val="28"/>
          <w:szCs w:val="28"/>
          <w:lang w:eastAsia="ru-RU"/>
        </w:rPr>
        <w:t>за</w:t>
      </w:r>
      <w:r w:rsidR="00527802" w:rsidRPr="00527802">
        <w:rPr>
          <w:sz w:val="28"/>
          <w:szCs w:val="28"/>
          <w:lang w:eastAsia="ru-RU"/>
        </w:rPr>
        <w:t xml:space="preserve"> </w:t>
      </w:r>
      <w:r w:rsidR="000065E4" w:rsidRPr="000065E4">
        <w:rPr>
          <w:sz w:val="28"/>
          <w:szCs w:val="28"/>
          <w:lang w:eastAsia="ru-RU"/>
        </w:rPr>
        <w:t xml:space="preserve">ведение </w:t>
      </w:r>
      <w:r w:rsidR="00527802" w:rsidRPr="00527802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527802" w:rsidRPr="00527802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D64A93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>к</w:t>
      </w:r>
      <w:r w:rsidR="00527802" w:rsidRPr="00527802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="00D64A93">
        <w:rPr>
          <w:sz w:val="28"/>
          <w:szCs w:val="28"/>
          <w:lang w:eastAsia="ru-RU"/>
        </w:rPr>
        <w:t xml:space="preserve"> </w:t>
      </w:r>
      <w:r w:rsidRPr="00233881">
        <w:rPr>
          <w:sz w:val="28"/>
          <w:szCs w:val="28"/>
          <w:lang w:eastAsia="ru-RU"/>
        </w:rPr>
        <w:t>вправе: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проводить по своей инициативе собеседование с гражданином или муниципальным служащим;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4) направлять в установленном порядке запросы (кроме запросов, касающихся осуществления оперативно-разыскной деятельности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</w:t>
      </w:r>
      <w:hyperlink r:id="rId11" w:history="1">
        <w:r w:rsidRPr="00233881">
          <w:rPr>
            <w:sz w:val="28"/>
            <w:szCs w:val="28"/>
            <w:lang w:eastAsia="ru-RU"/>
          </w:rPr>
          <w:t>цифровых финансовых активов</w:t>
        </w:r>
      </w:hyperlink>
      <w:r w:rsidRPr="00233881">
        <w:rPr>
          <w:sz w:val="28"/>
          <w:szCs w:val="28"/>
          <w:lang w:eastAsia="ru-RU"/>
        </w:rPr>
        <w:t>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lastRenderedPageBreak/>
        <w:t>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о достоверности и полноте персональных данных;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о соблюдении муниципальным служащим требований к служебному поведению;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233881">
          <w:rPr>
            <w:sz w:val="28"/>
            <w:szCs w:val="28"/>
            <w:lang w:eastAsia="ru-RU"/>
          </w:rPr>
          <w:t>законодательством</w:t>
        </w:r>
      </w:hyperlink>
      <w:r w:rsidRPr="00233881">
        <w:rPr>
          <w:sz w:val="28"/>
          <w:szCs w:val="28"/>
          <w:lang w:eastAsia="ru-RU"/>
        </w:rPr>
        <w:t xml:space="preserve"> Российской Федерации о противодействии коррупции.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11. В запросе указываются: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фамилия, имя, отчество руководителя органа или организации, в которые направляется запрос;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2) ссылка на нормативный правовой акт, на основании которого направляется запрос;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4) содержание и объем сведений, указанных в </w:t>
      </w:r>
      <w:hyperlink r:id="rId13" w:anchor="sub_1104" w:history="1">
        <w:r w:rsidRPr="00233881">
          <w:rPr>
            <w:sz w:val="28"/>
            <w:szCs w:val="28"/>
            <w:lang w:eastAsia="ru-RU"/>
          </w:rPr>
          <w:t>подпункте 4 пункта 10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 (далее - запрашиваемые сведения);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5) срок представления запрашиваемых сведений;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6) фамилия, инициалы и номер телефона должностн</w:t>
      </w:r>
      <w:r w:rsidR="00B32F7B">
        <w:rPr>
          <w:sz w:val="28"/>
          <w:szCs w:val="28"/>
          <w:lang w:eastAsia="ru-RU"/>
        </w:rPr>
        <w:t>ого</w:t>
      </w:r>
      <w:r w:rsidRPr="00233881">
        <w:rPr>
          <w:sz w:val="28"/>
          <w:szCs w:val="28"/>
          <w:lang w:eastAsia="ru-RU"/>
        </w:rPr>
        <w:t xml:space="preserve"> лиц</w:t>
      </w:r>
      <w:r w:rsidR="00B32F7B">
        <w:rPr>
          <w:sz w:val="28"/>
          <w:szCs w:val="28"/>
          <w:lang w:eastAsia="ru-RU"/>
        </w:rPr>
        <w:t>а</w:t>
      </w:r>
      <w:r w:rsidR="00527802">
        <w:rPr>
          <w:sz w:val="28"/>
          <w:szCs w:val="28"/>
          <w:lang w:eastAsia="ru-RU"/>
        </w:rPr>
        <w:t xml:space="preserve"> ответственн</w:t>
      </w:r>
      <w:r w:rsidR="00B32F7B">
        <w:rPr>
          <w:sz w:val="28"/>
          <w:szCs w:val="28"/>
          <w:lang w:eastAsia="ru-RU"/>
        </w:rPr>
        <w:t>ого</w:t>
      </w:r>
      <w:r w:rsidR="00527802">
        <w:rPr>
          <w:sz w:val="28"/>
          <w:szCs w:val="28"/>
          <w:lang w:eastAsia="ru-RU"/>
        </w:rPr>
        <w:t xml:space="preserve"> </w:t>
      </w:r>
      <w:r w:rsidR="00B32F7B">
        <w:rPr>
          <w:sz w:val="28"/>
          <w:szCs w:val="28"/>
          <w:lang w:eastAsia="ru-RU"/>
        </w:rPr>
        <w:t>за</w:t>
      </w:r>
      <w:r w:rsidR="000065E4" w:rsidRPr="000065E4">
        <w:t xml:space="preserve"> </w:t>
      </w:r>
      <w:r w:rsidR="000065E4" w:rsidRPr="000065E4">
        <w:rPr>
          <w:sz w:val="28"/>
          <w:szCs w:val="28"/>
          <w:lang w:eastAsia="ru-RU"/>
        </w:rPr>
        <w:t>ведение</w:t>
      </w:r>
      <w:r w:rsidR="00527802">
        <w:rPr>
          <w:sz w:val="28"/>
          <w:szCs w:val="28"/>
          <w:lang w:eastAsia="ru-RU"/>
        </w:rPr>
        <w:t xml:space="preserve"> кадров</w:t>
      </w:r>
      <w:r w:rsidR="000065E4">
        <w:rPr>
          <w:sz w:val="28"/>
          <w:szCs w:val="28"/>
          <w:lang w:eastAsia="ru-RU"/>
        </w:rPr>
        <w:t>ой</w:t>
      </w:r>
      <w:r w:rsidR="00527802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B32F7B">
        <w:rPr>
          <w:sz w:val="28"/>
          <w:szCs w:val="28"/>
          <w:lang w:eastAsia="ru-RU"/>
        </w:rPr>
        <w:t xml:space="preserve"> в</w:t>
      </w:r>
      <w:r w:rsidR="00527802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>к</w:t>
      </w:r>
      <w:r w:rsidR="00527802">
        <w:rPr>
          <w:sz w:val="28"/>
          <w:szCs w:val="28"/>
          <w:lang w:eastAsia="ru-RU"/>
        </w:rPr>
        <w:t>онтрольно-счётной палат</w:t>
      </w:r>
      <w:r w:rsidR="00B32F7B">
        <w:rPr>
          <w:sz w:val="28"/>
          <w:szCs w:val="28"/>
          <w:lang w:eastAsia="ru-RU"/>
        </w:rPr>
        <w:t>е</w:t>
      </w:r>
      <w:r w:rsidRPr="00233881">
        <w:rPr>
          <w:sz w:val="28"/>
          <w:szCs w:val="28"/>
          <w:lang w:eastAsia="ru-RU"/>
        </w:rPr>
        <w:t>, подготовивш</w:t>
      </w:r>
      <w:r w:rsidR="00B32F7B">
        <w:rPr>
          <w:sz w:val="28"/>
          <w:szCs w:val="28"/>
          <w:lang w:eastAsia="ru-RU"/>
        </w:rPr>
        <w:t>его</w:t>
      </w:r>
      <w:r w:rsidRPr="00233881">
        <w:rPr>
          <w:sz w:val="28"/>
          <w:szCs w:val="28"/>
          <w:lang w:eastAsia="ru-RU"/>
        </w:rPr>
        <w:t xml:space="preserve"> запрос;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7) другие необходимые сведения.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12. Должностн</w:t>
      </w:r>
      <w:r w:rsidR="00B32F7B">
        <w:rPr>
          <w:sz w:val="28"/>
          <w:szCs w:val="28"/>
          <w:lang w:eastAsia="ru-RU"/>
        </w:rPr>
        <w:t>ое</w:t>
      </w:r>
      <w:r w:rsidRPr="00233881">
        <w:rPr>
          <w:sz w:val="28"/>
          <w:szCs w:val="28"/>
          <w:lang w:eastAsia="ru-RU"/>
        </w:rPr>
        <w:t xml:space="preserve"> лиц</w:t>
      </w:r>
      <w:r w:rsidR="00B32F7B">
        <w:rPr>
          <w:sz w:val="28"/>
          <w:szCs w:val="28"/>
          <w:lang w:eastAsia="ru-RU"/>
        </w:rPr>
        <w:t>о</w:t>
      </w:r>
      <w:r w:rsidRPr="00233881">
        <w:rPr>
          <w:sz w:val="28"/>
          <w:szCs w:val="28"/>
          <w:lang w:eastAsia="ru-RU"/>
        </w:rPr>
        <w:t xml:space="preserve"> </w:t>
      </w:r>
      <w:r w:rsidR="00527802">
        <w:rPr>
          <w:sz w:val="28"/>
          <w:szCs w:val="28"/>
          <w:lang w:eastAsia="ru-RU"/>
        </w:rPr>
        <w:t>ответственн</w:t>
      </w:r>
      <w:r w:rsidR="00B32F7B">
        <w:rPr>
          <w:sz w:val="28"/>
          <w:szCs w:val="28"/>
          <w:lang w:eastAsia="ru-RU"/>
        </w:rPr>
        <w:t>ое</w:t>
      </w:r>
      <w:r w:rsidR="00527802">
        <w:rPr>
          <w:sz w:val="28"/>
          <w:szCs w:val="28"/>
          <w:lang w:eastAsia="ru-RU"/>
        </w:rPr>
        <w:t xml:space="preserve"> </w:t>
      </w:r>
      <w:r w:rsidR="00B32F7B">
        <w:rPr>
          <w:sz w:val="28"/>
          <w:szCs w:val="28"/>
          <w:lang w:eastAsia="ru-RU"/>
        </w:rPr>
        <w:t>за</w:t>
      </w:r>
      <w:r w:rsidR="000065E4" w:rsidRPr="000065E4">
        <w:t xml:space="preserve"> </w:t>
      </w:r>
      <w:r w:rsidR="000065E4" w:rsidRPr="000065E4">
        <w:rPr>
          <w:sz w:val="28"/>
          <w:szCs w:val="28"/>
          <w:lang w:eastAsia="ru-RU"/>
        </w:rPr>
        <w:t>ведение</w:t>
      </w:r>
      <w:r w:rsidR="00527802">
        <w:rPr>
          <w:sz w:val="28"/>
          <w:szCs w:val="28"/>
          <w:lang w:eastAsia="ru-RU"/>
        </w:rPr>
        <w:t xml:space="preserve"> </w:t>
      </w:r>
      <w:r w:rsidR="00B32F7B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B32F7B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B32F7B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>к</w:t>
      </w:r>
      <w:r w:rsidR="00527802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>, за работу по профилактике коррупционных и иных правонарушений, обеспечива</w:t>
      </w:r>
      <w:r w:rsidR="000D1297">
        <w:rPr>
          <w:sz w:val="28"/>
          <w:szCs w:val="28"/>
          <w:lang w:eastAsia="ru-RU"/>
        </w:rPr>
        <w:t>е</w:t>
      </w:r>
      <w:r w:rsidR="00527802">
        <w:rPr>
          <w:sz w:val="28"/>
          <w:szCs w:val="28"/>
          <w:lang w:eastAsia="ru-RU"/>
        </w:rPr>
        <w:t>т</w:t>
      </w:r>
      <w:r w:rsidRPr="00233881">
        <w:rPr>
          <w:sz w:val="28"/>
          <w:szCs w:val="28"/>
          <w:lang w:eastAsia="ru-RU"/>
        </w:rPr>
        <w:t>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r:id="rId14" w:anchor="sub_1122" w:history="1">
        <w:r w:rsidRPr="00233881">
          <w:rPr>
            <w:sz w:val="28"/>
            <w:szCs w:val="28"/>
            <w:lang w:eastAsia="ru-RU"/>
          </w:rPr>
          <w:t>подпункта 2</w:t>
        </w:r>
      </w:hyperlink>
      <w:r w:rsidRPr="00233881">
        <w:rPr>
          <w:sz w:val="28"/>
          <w:szCs w:val="28"/>
          <w:lang w:eastAsia="ru-RU"/>
        </w:rPr>
        <w:t xml:space="preserve"> настоящего пункта - в течение двух рабочих дней со дня принятия решения о проведении проверки;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2) проведение беседы с муниципальным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</w:t>
      </w:r>
      <w:r w:rsidRPr="00233881">
        <w:rPr>
          <w:sz w:val="28"/>
          <w:szCs w:val="28"/>
          <w:lang w:eastAsia="ru-RU"/>
        </w:rPr>
        <w:lastRenderedPageBreak/>
        <w:t>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 или гражданином.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13. В течение семи рабочих дней со дня окончания проверки </w:t>
      </w:r>
      <w:r w:rsidR="000D1297">
        <w:rPr>
          <w:sz w:val="28"/>
          <w:szCs w:val="28"/>
          <w:lang w:eastAsia="ru-RU"/>
        </w:rPr>
        <w:t xml:space="preserve">должностное </w:t>
      </w:r>
      <w:r w:rsidR="00465EE9">
        <w:rPr>
          <w:sz w:val="28"/>
          <w:szCs w:val="28"/>
          <w:lang w:eastAsia="ru-RU"/>
        </w:rPr>
        <w:t xml:space="preserve">лицо ответственное за </w:t>
      </w:r>
      <w:r w:rsidR="000065E4" w:rsidRPr="000065E4">
        <w:rPr>
          <w:sz w:val="28"/>
          <w:szCs w:val="28"/>
          <w:lang w:eastAsia="ru-RU"/>
        </w:rPr>
        <w:t xml:space="preserve">ведение </w:t>
      </w:r>
      <w:r w:rsidR="00465EE9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465EE9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FD7CF1">
        <w:rPr>
          <w:sz w:val="28"/>
          <w:szCs w:val="28"/>
          <w:lang w:eastAsia="ru-RU"/>
        </w:rPr>
        <w:t xml:space="preserve"> к</w:t>
      </w:r>
      <w:r w:rsidR="00465EE9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 xml:space="preserve"> обязан</w:t>
      </w:r>
      <w:r w:rsidR="000D1297">
        <w:rPr>
          <w:sz w:val="28"/>
          <w:szCs w:val="28"/>
          <w:lang w:eastAsia="ru-RU"/>
        </w:rPr>
        <w:t>о</w:t>
      </w:r>
      <w:r w:rsidRPr="00233881">
        <w:rPr>
          <w:sz w:val="28"/>
          <w:szCs w:val="28"/>
          <w:lang w:eastAsia="ru-RU"/>
        </w:rPr>
        <w:t xml:space="preserve"> ознакомить муниципального служащего с результатами проверки с соблюдением требований </w:t>
      </w:r>
      <w:hyperlink r:id="rId15" w:history="1">
        <w:r w:rsidRPr="00233881">
          <w:rPr>
            <w:sz w:val="28"/>
            <w:szCs w:val="28"/>
            <w:lang w:eastAsia="ru-RU"/>
          </w:rPr>
          <w:t>законодательства</w:t>
        </w:r>
      </w:hyperlink>
      <w:r w:rsidRPr="00233881">
        <w:rPr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14. Муниципальный служащий вправе: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3) обращаться </w:t>
      </w:r>
      <w:r w:rsidR="003574EB">
        <w:rPr>
          <w:sz w:val="28"/>
          <w:szCs w:val="28"/>
          <w:lang w:eastAsia="ru-RU"/>
        </w:rPr>
        <w:t xml:space="preserve">к должностному лицу ответственному за </w:t>
      </w:r>
      <w:r w:rsidR="000065E4" w:rsidRPr="000065E4">
        <w:rPr>
          <w:sz w:val="28"/>
          <w:szCs w:val="28"/>
          <w:lang w:eastAsia="ru-RU"/>
        </w:rPr>
        <w:t xml:space="preserve">ведение </w:t>
      </w:r>
      <w:r w:rsidR="003574EB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3574EB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е</w:t>
      </w:r>
      <w:r w:rsidR="005B7CE7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>к</w:t>
      </w:r>
      <w:r w:rsidR="005B7CE7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 xml:space="preserve"> с подлежащим удовлетворению ходатайством о проведении беседы с ним по вопросам, указанным в </w:t>
      </w:r>
      <w:hyperlink r:id="rId16" w:anchor="sub_1122" w:history="1">
        <w:r w:rsidRPr="00233881">
          <w:rPr>
            <w:sz w:val="28"/>
            <w:szCs w:val="28"/>
            <w:lang w:eastAsia="ru-RU"/>
          </w:rPr>
          <w:t>подпункте 2 пункта 12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15. Пояснения, указанные в </w:t>
      </w:r>
      <w:hyperlink r:id="rId17" w:anchor="sub_114" w:history="1">
        <w:r w:rsidRPr="00233881">
          <w:rPr>
            <w:sz w:val="28"/>
            <w:szCs w:val="28"/>
            <w:lang w:eastAsia="ru-RU"/>
          </w:rPr>
          <w:t>пункте 14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233881" w:rsidRPr="00233881" w:rsidRDefault="00233881" w:rsidP="008E77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16. На период проведения проверки муниципальный служащий может быть </w:t>
      </w:r>
      <w:r w:rsidR="00FD7CF1" w:rsidRPr="00233881">
        <w:rPr>
          <w:sz w:val="28"/>
          <w:szCs w:val="28"/>
          <w:lang w:eastAsia="ru-RU"/>
        </w:rPr>
        <w:t>отстранён</w:t>
      </w:r>
      <w:r w:rsidRPr="00233881">
        <w:rPr>
          <w:sz w:val="28"/>
          <w:szCs w:val="28"/>
          <w:lang w:eastAsia="ru-RU"/>
        </w:rPr>
        <w:t xml:space="preserve"> от замещаемой должности муниципальной службы председателем </w:t>
      </w:r>
      <w:r w:rsidR="00FD7CF1">
        <w:rPr>
          <w:sz w:val="28"/>
          <w:szCs w:val="28"/>
          <w:lang w:eastAsia="ru-RU"/>
        </w:rPr>
        <w:t>к</w:t>
      </w:r>
      <w:r w:rsidR="00BD78A3">
        <w:rPr>
          <w:sz w:val="28"/>
          <w:szCs w:val="28"/>
          <w:lang w:eastAsia="ru-RU"/>
        </w:rPr>
        <w:t>онтрольно-счётной палаты</w:t>
      </w:r>
      <w:r w:rsidRPr="00233881">
        <w:rPr>
          <w:sz w:val="28"/>
          <w:szCs w:val="28"/>
          <w:lang w:eastAsia="ru-RU"/>
        </w:rPr>
        <w:t xml:space="preserve"> на срок, не превышающий 60 дней со дня принятия решения о е</w:t>
      </w:r>
      <w:r w:rsidR="00FB3693">
        <w:rPr>
          <w:sz w:val="28"/>
          <w:szCs w:val="28"/>
          <w:lang w:eastAsia="ru-RU"/>
        </w:rPr>
        <w:t>ё</w:t>
      </w:r>
      <w:r w:rsidRPr="00233881">
        <w:rPr>
          <w:sz w:val="28"/>
          <w:szCs w:val="28"/>
          <w:lang w:eastAsia="ru-RU"/>
        </w:rPr>
        <w:t xml:space="preserve"> проведении. Указанный срок может быть </w:t>
      </w:r>
      <w:r w:rsidR="00FD7CF1" w:rsidRPr="00233881">
        <w:rPr>
          <w:sz w:val="28"/>
          <w:szCs w:val="28"/>
          <w:lang w:eastAsia="ru-RU"/>
        </w:rPr>
        <w:t>продлён</w:t>
      </w:r>
      <w:r w:rsidRPr="00233881">
        <w:rPr>
          <w:sz w:val="28"/>
          <w:szCs w:val="28"/>
          <w:lang w:eastAsia="ru-RU"/>
        </w:rPr>
        <w:t xml:space="preserve"> до 90 дней </w:t>
      </w:r>
      <w:r w:rsidR="00617F29">
        <w:rPr>
          <w:sz w:val="28"/>
          <w:szCs w:val="28"/>
          <w:lang w:eastAsia="ru-RU"/>
        </w:rPr>
        <w:t>лицом,</w:t>
      </w:r>
      <w:r w:rsidR="00FD7CF1">
        <w:rPr>
          <w:sz w:val="28"/>
          <w:szCs w:val="28"/>
          <w:lang w:eastAsia="ru-RU"/>
        </w:rPr>
        <w:t xml:space="preserve"> принявшим решение о проведении проверки</w:t>
      </w:r>
      <w:r w:rsidRPr="00233881">
        <w:rPr>
          <w:sz w:val="28"/>
          <w:szCs w:val="28"/>
          <w:lang w:eastAsia="ru-RU"/>
        </w:rPr>
        <w:t>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D7CF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17.</w:t>
      </w:r>
      <w:r w:rsidR="00FD7CF1" w:rsidRPr="00FD7CF1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 xml:space="preserve">Должностное лицо ответственное за </w:t>
      </w:r>
      <w:r w:rsidR="00FD7CF1" w:rsidRPr="000065E4">
        <w:rPr>
          <w:sz w:val="28"/>
          <w:szCs w:val="28"/>
          <w:lang w:eastAsia="ru-RU"/>
        </w:rPr>
        <w:t xml:space="preserve">ведение </w:t>
      </w:r>
      <w:r w:rsidR="00FD7CF1">
        <w:rPr>
          <w:sz w:val="28"/>
          <w:szCs w:val="28"/>
          <w:lang w:eastAsia="ru-RU"/>
        </w:rPr>
        <w:t xml:space="preserve">кадровой работы контрольно-счётной палаты представляет </w:t>
      </w:r>
      <w:r w:rsidR="00617F29">
        <w:rPr>
          <w:sz w:val="28"/>
          <w:szCs w:val="28"/>
          <w:lang w:eastAsia="ru-RU"/>
        </w:rPr>
        <w:t>лицу,</w:t>
      </w:r>
      <w:r w:rsidR="00FD7CF1">
        <w:rPr>
          <w:sz w:val="28"/>
          <w:szCs w:val="28"/>
          <w:lang w:eastAsia="ru-RU"/>
        </w:rPr>
        <w:t xml:space="preserve"> принявшему решение о проведении проверки доклад о е</w:t>
      </w:r>
      <w:r w:rsidR="00FB3693">
        <w:rPr>
          <w:sz w:val="28"/>
          <w:szCs w:val="28"/>
          <w:lang w:eastAsia="ru-RU"/>
        </w:rPr>
        <w:t>ё</w:t>
      </w:r>
      <w:r w:rsidR="00FD7CF1">
        <w:rPr>
          <w:sz w:val="28"/>
          <w:szCs w:val="28"/>
          <w:lang w:eastAsia="ru-RU"/>
        </w:rPr>
        <w:t xml:space="preserve"> результатах.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В докладе должно содержаться одно из следующих предложений: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о назначении гражданина на должность муниципальной службы;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2) об отказе гражданину в назначении на должность муниципальной службы;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4) о применении к муниципальному служащему мер юридической ответственности;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в </w:t>
      </w:r>
      <w:r w:rsidR="00FD7CF1">
        <w:rPr>
          <w:sz w:val="28"/>
          <w:szCs w:val="28"/>
          <w:lang w:eastAsia="ru-RU"/>
        </w:rPr>
        <w:t>к</w:t>
      </w:r>
      <w:r w:rsidR="00961FB5">
        <w:rPr>
          <w:sz w:val="28"/>
          <w:szCs w:val="28"/>
          <w:lang w:eastAsia="ru-RU"/>
        </w:rPr>
        <w:t xml:space="preserve">онтрольно-счётной </w:t>
      </w:r>
      <w:r w:rsidR="00961FB5" w:rsidRPr="00D57641">
        <w:rPr>
          <w:sz w:val="28"/>
          <w:szCs w:val="28"/>
          <w:lang w:eastAsia="ru-RU"/>
        </w:rPr>
        <w:t>палате</w:t>
      </w:r>
      <w:r w:rsidRPr="00233881">
        <w:rPr>
          <w:sz w:val="28"/>
          <w:szCs w:val="28"/>
          <w:lang w:eastAsia="ru-RU"/>
        </w:rPr>
        <w:t>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lastRenderedPageBreak/>
        <w:t>18. Сведения о результатах проверки с письменного согласия лица, принявшего решение о проведении проверки, представляются</w:t>
      </w:r>
      <w:r w:rsidR="005B7CE7">
        <w:rPr>
          <w:sz w:val="28"/>
          <w:szCs w:val="28"/>
          <w:lang w:eastAsia="ru-RU"/>
        </w:rPr>
        <w:t xml:space="preserve"> должностным</w:t>
      </w:r>
      <w:r w:rsidRPr="00233881">
        <w:rPr>
          <w:sz w:val="28"/>
          <w:szCs w:val="28"/>
          <w:lang w:eastAsia="ru-RU"/>
        </w:rPr>
        <w:t xml:space="preserve"> </w:t>
      </w:r>
      <w:r w:rsidR="00D57641">
        <w:rPr>
          <w:sz w:val="28"/>
          <w:szCs w:val="28"/>
          <w:lang w:eastAsia="ru-RU"/>
        </w:rPr>
        <w:t xml:space="preserve">лицом ответственным за </w:t>
      </w:r>
      <w:r w:rsidR="000065E4">
        <w:rPr>
          <w:sz w:val="28"/>
          <w:szCs w:val="28"/>
          <w:lang w:eastAsia="ru-RU"/>
        </w:rPr>
        <w:t xml:space="preserve">ведение </w:t>
      </w:r>
      <w:r w:rsidR="00D57641">
        <w:rPr>
          <w:sz w:val="28"/>
          <w:szCs w:val="28"/>
          <w:lang w:eastAsia="ru-RU"/>
        </w:rPr>
        <w:t>кадров</w:t>
      </w:r>
      <w:r w:rsidR="000065E4">
        <w:rPr>
          <w:sz w:val="28"/>
          <w:szCs w:val="28"/>
          <w:lang w:eastAsia="ru-RU"/>
        </w:rPr>
        <w:t>ой</w:t>
      </w:r>
      <w:r w:rsidR="00D57641">
        <w:rPr>
          <w:sz w:val="28"/>
          <w:szCs w:val="28"/>
          <w:lang w:eastAsia="ru-RU"/>
        </w:rPr>
        <w:t xml:space="preserve"> работ</w:t>
      </w:r>
      <w:r w:rsidR="000065E4">
        <w:rPr>
          <w:sz w:val="28"/>
          <w:szCs w:val="28"/>
          <w:lang w:eastAsia="ru-RU"/>
        </w:rPr>
        <w:t>ы</w:t>
      </w:r>
      <w:r w:rsidR="00D57641">
        <w:rPr>
          <w:sz w:val="28"/>
          <w:szCs w:val="28"/>
          <w:lang w:eastAsia="ru-RU"/>
        </w:rPr>
        <w:t xml:space="preserve"> </w:t>
      </w:r>
      <w:r w:rsidR="00FD7CF1">
        <w:rPr>
          <w:sz w:val="28"/>
          <w:szCs w:val="28"/>
          <w:lang w:eastAsia="ru-RU"/>
        </w:rPr>
        <w:t>к</w:t>
      </w:r>
      <w:r w:rsidR="00D57641">
        <w:rPr>
          <w:sz w:val="28"/>
          <w:szCs w:val="28"/>
          <w:lang w:eastAsia="ru-RU"/>
        </w:rPr>
        <w:t>онтрольно-счётной палат</w:t>
      </w:r>
      <w:r w:rsidR="0046167C">
        <w:rPr>
          <w:sz w:val="28"/>
          <w:szCs w:val="28"/>
          <w:lang w:eastAsia="ru-RU"/>
        </w:rPr>
        <w:t>ы</w:t>
      </w:r>
      <w:r w:rsidRPr="00233881">
        <w:rPr>
          <w:sz w:val="28"/>
          <w:szCs w:val="28"/>
          <w:lang w:eastAsia="ru-RU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</w:t>
      </w:r>
      <w:hyperlink r:id="rId18" w:anchor="sub_106" w:history="1">
        <w:r w:rsidRPr="00233881">
          <w:rPr>
            <w:sz w:val="28"/>
            <w:szCs w:val="28"/>
            <w:lang w:eastAsia="ru-RU"/>
          </w:rPr>
          <w:t>пунктом 6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Положения, с соблюдением требований законодательства Российской Федерации о персональных данных и </w:t>
      </w:r>
      <w:hyperlink r:id="rId19" w:history="1">
        <w:r w:rsidRPr="00233881">
          <w:rPr>
            <w:sz w:val="28"/>
            <w:szCs w:val="28"/>
            <w:lang w:eastAsia="ru-RU"/>
          </w:rPr>
          <w:t>государственной тайне</w:t>
        </w:r>
      </w:hyperlink>
      <w:r w:rsidRPr="00233881">
        <w:rPr>
          <w:sz w:val="28"/>
          <w:szCs w:val="28"/>
          <w:lang w:eastAsia="ru-RU"/>
        </w:rPr>
        <w:t>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20. Председатель </w:t>
      </w:r>
      <w:r w:rsidR="00FD7CF1">
        <w:rPr>
          <w:sz w:val="28"/>
          <w:szCs w:val="28"/>
          <w:lang w:eastAsia="ru-RU"/>
        </w:rPr>
        <w:t>к</w:t>
      </w:r>
      <w:r w:rsidR="00CA1D8D">
        <w:rPr>
          <w:sz w:val="28"/>
          <w:szCs w:val="28"/>
          <w:lang w:eastAsia="ru-RU"/>
        </w:rPr>
        <w:t>онтрольно-счётной палаты</w:t>
      </w:r>
      <w:r w:rsidRPr="00233881">
        <w:rPr>
          <w:sz w:val="28"/>
          <w:szCs w:val="28"/>
          <w:lang w:eastAsia="ru-RU"/>
        </w:rPr>
        <w:t xml:space="preserve"> рассмотрев доклад и соответствующее предложение, указанные в </w:t>
      </w:r>
      <w:hyperlink r:id="rId20" w:anchor="sub_117" w:history="1">
        <w:r w:rsidRPr="00233881">
          <w:rPr>
            <w:sz w:val="28"/>
            <w:szCs w:val="28"/>
            <w:lang w:eastAsia="ru-RU"/>
          </w:rPr>
          <w:t>пункте 17</w:t>
        </w:r>
      </w:hyperlink>
      <w:r w:rsidRPr="00233881">
        <w:rPr>
          <w:sz w:val="28"/>
          <w:szCs w:val="28"/>
          <w:lang w:eastAsia="ru-RU"/>
        </w:rPr>
        <w:t xml:space="preserve"> настоящего Положения, принимает одно из следующих решений: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1) назначить гражданина на должность муниципальной службы;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2) отказать гражданину в назначении на должность муниципальной службы;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>3) применить к муниципальному служащему меры юридической ответственности;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в </w:t>
      </w:r>
      <w:r w:rsidR="00FD7CF1">
        <w:rPr>
          <w:sz w:val="28"/>
          <w:szCs w:val="28"/>
          <w:lang w:eastAsia="ru-RU"/>
        </w:rPr>
        <w:t>к</w:t>
      </w:r>
      <w:r w:rsidR="009D3B1F">
        <w:rPr>
          <w:sz w:val="28"/>
          <w:szCs w:val="28"/>
          <w:lang w:eastAsia="ru-RU"/>
        </w:rPr>
        <w:t>онтрольно-счётной палате</w:t>
      </w:r>
      <w:r w:rsidRPr="00233881">
        <w:rPr>
          <w:sz w:val="28"/>
          <w:szCs w:val="28"/>
          <w:lang w:eastAsia="ru-RU"/>
        </w:rPr>
        <w:t>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21. Материалы проверки, </w:t>
      </w:r>
      <w:r w:rsidR="00FD7CF1" w:rsidRPr="00233881">
        <w:rPr>
          <w:sz w:val="28"/>
          <w:szCs w:val="28"/>
          <w:lang w:eastAsia="ru-RU"/>
        </w:rPr>
        <w:t>проведённой</w:t>
      </w:r>
      <w:r w:rsidRPr="00233881">
        <w:rPr>
          <w:sz w:val="28"/>
          <w:szCs w:val="28"/>
          <w:lang w:eastAsia="ru-RU"/>
        </w:rPr>
        <w:t xml:space="preserve"> в отношении муниципального служащего, хранятся в </w:t>
      </w:r>
      <w:r w:rsidR="009D3B1F">
        <w:rPr>
          <w:sz w:val="28"/>
          <w:szCs w:val="28"/>
          <w:lang w:eastAsia="ru-RU"/>
        </w:rPr>
        <w:t xml:space="preserve">кабинете председателя </w:t>
      </w:r>
      <w:r w:rsidR="00FD7CF1">
        <w:rPr>
          <w:sz w:val="28"/>
          <w:szCs w:val="28"/>
          <w:lang w:eastAsia="ru-RU"/>
        </w:rPr>
        <w:t>к</w:t>
      </w:r>
      <w:r w:rsidR="009D3B1F">
        <w:rPr>
          <w:sz w:val="28"/>
          <w:szCs w:val="28"/>
          <w:lang w:eastAsia="ru-RU"/>
        </w:rPr>
        <w:t>онтрольно-счётной палаты</w:t>
      </w:r>
      <w:r w:rsidRPr="00233881">
        <w:rPr>
          <w:sz w:val="28"/>
          <w:szCs w:val="28"/>
          <w:lang w:eastAsia="ru-RU"/>
        </w:rPr>
        <w:t xml:space="preserve"> в течение </w:t>
      </w:r>
      <w:r w:rsidR="00FD7CF1" w:rsidRPr="00233881">
        <w:rPr>
          <w:sz w:val="28"/>
          <w:szCs w:val="28"/>
          <w:lang w:eastAsia="ru-RU"/>
        </w:rPr>
        <w:t>трёх</w:t>
      </w:r>
      <w:r w:rsidRPr="00233881">
        <w:rPr>
          <w:sz w:val="28"/>
          <w:szCs w:val="28"/>
          <w:lang w:eastAsia="ru-RU"/>
        </w:rPr>
        <w:t xml:space="preserve"> лет со дня е</w:t>
      </w:r>
      <w:r w:rsidR="00FB3693">
        <w:rPr>
          <w:sz w:val="28"/>
          <w:szCs w:val="28"/>
          <w:lang w:eastAsia="ru-RU"/>
        </w:rPr>
        <w:t>ё</w:t>
      </w:r>
      <w:r w:rsidRPr="00233881">
        <w:rPr>
          <w:sz w:val="28"/>
          <w:szCs w:val="28"/>
          <w:lang w:eastAsia="ru-RU"/>
        </w:rPr>
        <w:t xml:space="preserve"> окончания, после чего передаются в архив.</w:t>
      </w:r>
    </w:p>
    <w:p w:rsidR="00233881" w:rsidRPr="00233881" w:rsidRDefault="00233881" w:rsidP="002338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3881">
        <w:rPr>
          <w:sz w:val="28"/>
          <w:szCs w:val="28"/>
          <w:lang w:eastAsia="ru-RU"/>
        </w:rPr>
        <w:t xml:space="preserve">Материалы по результатам проверки, </w:t>
      </w:r>
      <w:r w:rsidR="00FD7CF1" w:rsidRPr="00233881">
        <w:rPr>
          <w:sz w:val="28"/>
          <w:szCs w:val="28"/>
          <w:lang w:eastAsia="ru-RU"/>
        </w:rPr>
        <w:t>проведённой</w:t>
      </w:r>
      <w:r w:rsidRPr="00233881">
        <w:rPr>
          <w:sz w:val="28"/>
          <w:szCs w:val="28"/>
          <w:lang w:eastAsia="ru-RU"/>
        </w:rPr>
        <w:t xml:space="preserve"> в отношении гражданина, в установленном порядке передаются в архив.</w:t>
      </w:r>
    </w:p>
    <w:p w:rsidR="00233881" w:rsidRDefault="00233881" w:rsidP="00233881">
      <w:pPr>
        <w:tabs>
          <w:tab w:val="left" w:pos="-1980"/>
        </w:tabs>
        <w:jc w:val="center"/>
        <w:rPr>
          <w:b/>
          <w:bCs/>
          <w:sz w:val="28"/>
          <w:szCs w:val="28"/>
        </w:rPr>
      </w:pPr>
    </w:p>
    <w:p w:rsidR="00DC4DB3" w:rsidRDefault="00DC4DB3" w:rsidP="00233881">
      <w:pPr>
        <w:tabs>
          <w:tab w:val="left" w:pos="-1980"/>
        </w:tabs>
        <w:jc w:val="center"/>
        <w:rPr>
          <w:b/>
          <w:bCs/>
          <w:sz w:val="28"/>
          <w:szCs w:val="28"/>
        </w:rPr>
      </w:pPr>
    </w:p>
    <w:p w:rsidR="00DC4DB3" w:rsidRDefault="00DC4DB3" w:rsidP="00233881">
      <w:pPr>
        <w:tabs>
          <w:tab w:val="left" w:pos="-1980"/>
        </w:tabs>
        <w:jc w:val="center"/>
        <w:rPr>
          <w:b/>
          <w:bCs/>
          <w:sz w:val="28"/>
          <w:szCs w:val="28"/>
        </w:rPr>
      </w:pPr>
    </w:p>
    <w:p w:rsidR="00DC4DB3" w:rsidRPr="00BE749F" w:rsidRDefault="00DC4DB3" w:rsidP="00DC4DB3">
      <w:pPr>
        <w:rPr>
          <w:sz w:val="28"/>
          <w:szCs w:val="28"/>
        </w:rPr>
      </w:pPr>
      <w:r w:rsidRPr="00BE749F">
        <w:rPr>
          <w:sz w:val="28"/>
          <w:szCs w:val="28"/>
        </w:rPr>
        <w:t>Председатель контрольно-счётной</w:t>
      </w:r>
    </w:p>
    <w:p w:rsidR="00DC4DB3" w:rsidRPr="00BE749F" w:rsidRDefault="00DC4DB3" w:rsidP="00DC4DB3">
      <w:pPr>
        <w:rPr>
          <w:sz w:val="28"/>
          <w:szCs w:val="28"/>
        </w:rPr>
      </w:pPr>
      <w:r w:rsidRPr="00BE749F">
        <w:rPr>
          <w:sz w:val="28"/>
          <w:szCs w:val="28"/>
        </w:rPr>
        <w:t>палаты Георгиевского муниципального</w:t>
      </w:r>
    </w:p>
    <w:p w:rsidR="00DC4DB3" w:rsidRDefault="00DC4DB3" w:rsidP="00DC4DB3">
      <w:r w:rsidRPr="00BE749F">
        <w:rPr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 w:rsidRPr="00BE749F">
        <w:rPr>
          <w:sz w:val="28"/>
          <w:szCs w:val="28"/>
        </w:rPr>
        <w:t>Т.В.Иванова</w:t>
      </w:r>
      <w:proofErr w:type="spellEnd"/>
    </w:p>
    <w:p w:rsidR="00DC4DB3" w:rsidRDefault="00DC4DB3" w:rsidP="00233881">
      <w:pPr>
        <w:tabs>
          <w:tab w:val="left" w:pos="-1980"/>
        </w:tabs>
        <w:jc w:val="center"/>
        <w:rPr>
          <w:b/>
          <w:bCs/>
          <w:sz w:val="28"/>
          <w:szCs w:val="28"/>
        </w:rPr>
      </w:pPr>
    </w:p>
    <w:p w:rsidR="00DC4DB3" w:rsidRDefault="00DC4DB3" w:rsidP="00233881">
      <w:pPr>
        <w:tabs>
          <w:tab w:val="left" w:pos="-1980"/>
        </w:tabs>
        <w:jc w:val="center"/>
        <w:rPr>
          <w:b/>
          <w:bCs/>
          <w:sz w:val="28"/>
          <w:szCs w:val="28"/>
        </w:rPr>
      </w:pPr>
    </w:p>
    <w:sectPr w:rsidR="00DC4DB3" w:rsidSect="00D5610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53D35"/>
    <w:multiLevelType w:val="hybridMultilevel"/>
    <w:tmpl w:val="9224ECCA"/>
    <w:lvl w:ilvl="0" w:tplc="86E8E0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D"/>
    <w:rsid w:val="000065E4"/>
    <w:rsid w:val="000D1297"/>
    <w:rsid w:val="000D4BE2"/>
    <w:rsid w:val="00117513"/>
    <w:rsid w:val="00126682"/>
    <w:rsid w:val="0018057B"/>
    <w:rsid w:val="00210D30"/>
    <w:rsid w:val="00233881"/>
    <w:rsid w:val="002425C5"/>
    <w:rsid w:val="00244E24"/>
    <w:rsid w:val="003574EB"/>
    <w:rsid w:val="0037396D"/>
    <w:rsid w:val="0037569F"/>
    <w:rsid w:val="003A5483"/>
    <w:rsid w:val="003C098C"/>
    <w:rsid w:val="0046167C"/>
    <w:rsid w:val="00465EE9"/>
    <w:rsid w:val="00466D72"/>
    <w:rsid w:val="004802C2"/>
    <w:rsid w:val="00527802"/>
    <w:rsid w:val="00557334"/>
    <w:rsid w:val="0058503A"/>
    <w:rsid w:val="0059637A"/>
    <w:rsid w:val="005B54A9"/>
    <w:rsid w:val="005B7CE7"/>
    <w:rsid w:val="00612565"/>
    <w:rsid w:val="00612CC2"/>
    <w:rsid w:val="00617F29"/>
    <w:rsid w:val="0066409B"/>
    <w:rsid w:val="006E5AFC"/>
    <w:rsid w:val="007F26CE"/>
    <w:rsid w:val="007F5A46"/>
    <w:rsid w:val="00800773"/>
    <w:rsid w:val="0080103C"/>
    <w:rsid w:val="008300E9"/>
    <w:rsid w:val="008E7710"/>
    <w:rsid w:val="00914F8B"/>
    <w:rsid w:val="00935A95"/>
    <w:rsid w:val="00961FB5"/>
    <w:rsid w:val="009800E3"/>
    <w:rsid w:val="009867F7"/>
    <w:rsid w:val="009A6AF1"/>
    <w:rsid w:val="009D3B1F"/>
    <w:rsid w:val="00A30424"/>
    <w:rsid w:val="00A33A73"/>
    <w:rsid w:val="00A87F30"/>
    <w:rsid w:val="00B32F7B"/>
    <w:rsid w:val="00BD2C2E"/>
    <w:rsid w:val="00BD78A3"/>
    <w:rsid w:val="00CA1D8D"/>
    <w:rsid w:val="00CA3887"/>
    <w:rsid w:val="00CB13D3"/>
    <w:rsid w:val="00CB17EA"/>
    <w:rsid w:val="00CC5F04"/>
    <w:rsid w:val="00CE5373"/>
    <w:rsid w:val="00D171C9"/>
    <w:rsid w:val="00D56109"/>
    <w:rsid w:val="00D57641"/>
    <w:rsid w:val="00D64A93"/>
    <w:rsid w:val="00D931D7"/>
    <w:rsid w:val="00DA09CB"/>
    <w:rsid w:val="00DC4DB3"/>
    <w:rsid w:val="00E6320E"/>
    <w:rsid w:val="00E90CF2"/>
    <w:rsid w:val="00EE7A2E"/>
    <w:rsid w:val="00EF0FDA"/>
    <w:rsid w:val="00F57098"/>
    <w:rsid w:val="00F84E26"/>
    <w:rsid w:val="00F962D6"/>
    <w:rsid w:val="00FB3693"/>
    <w:rsid w:val="00FD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A57"/>
  <w15:docId w15:val="{A6689D9D-BDB6-42D3-8DFA-654191B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E2"/>
    <w:pPr>
      <w:ind w:left="708"/>
    </w:pPr>
  </w:style>
  <w:style w:type="paragraph" w:styleId="a4">
    <w:name w:val="Body Text Indent"/>
    <w:basedOn w:val="a"/>
    <w:link w:val="a5"/>
    <w:uiPriority w:val="99"/>
    <w:unhideWhenUsed/>
    <w:rsid w:val="000D4B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D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10"/>
    <w:basedOn w:val="a0"/>
    <w:rsid w:val="000D4BE2"/>
  </w:style>
  <w:style w:type="character" w:styleId="a6">
    <w:name w:val="Hyperlink"/>
    <w:basedOn w:val="a0"/>
    <w:uiPriority w:val="99"/>
    <w:unhideWhenUsed/>
    <w:rsid w:val="000D4BE2"/>
    <w:rPr>
      <w:color w:val="0000FF"/>
      <w:u w:val="single"/>
    </w:rPr>
  </w:style>
  <w:style w:type="character" w:styleId="a7">
    <w:name w:val="Emphasis"/>
    <w:basedOn w:val="a0"/>
    <w:uiPriority w:val="20"/>
    <w:qFormat/>
    <w:rsid w:val="000D4BE2"/>
    <w:rPr>
      <w:i/>
      <w:iCs/>
    </w:rPr>
  </w:style>
  <w:style w:type="paragraph" w:customStyle="1" w:styleId="ConsPlusNormal">
    <w:name w:val="ConsPlusNormal"/>
    <w:qFormat/>
    <w:rsid w:val="00612565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0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0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13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18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12" Type="http://schemas.openxmlformats.org/officeDocument/2006/relationships/hyperlink" Target="http://internet.garant.ru/document/redirect/12164203/2" TargetMode="External"/><Relationship Id="rId17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20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74451466/102" TargetMode="External"/><Relationship Id="rId5" Type="http://schemas.openxmlformats.org/officeDocument/2006/relationships/hyperlink" Target="http://internet.garant.ru/document/redirect/12152272/0" TargetMode="External"/><Relationship Id="rId15" Type="http://schemas.openxmlformats.org/officeDocument/2006/relationships/hyperlink" Target="http://internet.garant.ru/document/redirect/10102673/3" TargetMode="External"/><Relationship Id="rId10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19" Type="http://schemas.openxmlformats.org/officeDocument/2006/relationships/hyperlink" Target="http://internet.garant.ru/document/redirect/10102673/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14" Type="http://schemas.openxmlformats.org/officeDocument/2006/relationships/hyperlink" Target="file:///C:\Users\&#1052;&#1072;&#1083;&#1100;&#1085;&#1077;&#1074;&#1072;&#1053;&#1055;\Desktop\&#1056;&#1072;&#1073;&#1086;&#1095;&#1080;&#1081;%20&#1089;&#1090;&#1086;&#1083;\&#1050;&#1057;&#1055;\&#1056;&#1077;&#1096;&#1077;&#1085;&#1080;&#1077;%20&#1044;&#1091;&#1084;&#1099;%20&#1087;&#1086;%20&#1089;&#1087;&#1088;&#1072;&#1074;&#1082;&#1072;&#1084;%2058-5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МальневаНП</cp:lastModifiedBy>
  <cp:revision>2</cp:revision>
  <cp:lastPrinted>2023-12-06T07:37:00Z</cp:lastPrinted>
  <dcterms:created xsi:type="dcterms:W3CDTF">2024-01-12T13:03:00Z</dcterms:created>
  <dcterms:modified xsi:type="dcterms:W3CDTF">2024-01-12T13:03:00Z</dcterms:modified>
</cp:coreProperties>
</file>