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65A" w:rsidRDefault="0089365A" w:rsidP="0089365A">
      <w:pPr>
        <w:jc w:val="center"/>
        <w:rPr>
          <w:sz w:val="28"/>
          <w:szCs w:val="28"/>
        </w:rPr>
      </w:pPr>
      <w:r w:rsidRPr="00DC76FA">
        <w:rPr>
          <w:sz w:val="28"/>
          <w:szCs w:val="28"/>
        </w:rPr>
        <w:t>ПОЯСНИТЕЛЬНАЯ ЗАПИСКА</w:t>
      </w:r>
    </w:p>
    <w:p w:rsidR="0089365A" w:rsidRPr="00DC76FA" w:rsidRDefault="0089365A" w:rsidP="0089365A">
      <w:pPr>
        <w:jc w:val="center"/>
        <w:rPr>
          <w:sz w:val="28"/>
          <w:szCs w:val="28"/>
        </w:rPr>
      </w:pPr>
    </w:p>
    <w:p w:rsidR="00807B18" w:rsidRPr="00D528A5" w:rsidRDefault="0089365A" w:rsidP="00D528A5">
      <w:pPr>
        <w:spacing w:line="240" w:lineRule="exact"/>
        <w:jc w:val="both"/>
        <w:rPr>
          <w:sz w:val="28"/>
          <w:szCs w:val="28"/>
        </w:rPr>
      </w:pPr>
      <w:r w:rsidRPr="00292D15">
        <w:rPr>
          <w:sz w:val="28"/>
          <w:szCs w:val="28"/>
        </w:rPr>
        <w:t xml:space="preserve">к проекту решения Думы Георгиевского городского округа Ставропольского края </w:t>
      </w:r>
      <w:r w:rsidR="00076E33" w:rsidRPr="00D528A5">
        <w:rPr>
          <w:sz w:val="28"/>
          <w:szCs w:val="28"/>
        </w:rPr>
        <w:t xml:space="preserve">«О </w:t>
      </w:r>
      <w:r w:rsidR="00D528A5" w:rsidRPr="00D528A5">
        <w:rPr>
          <w:sz w:val="28"/>
          <w:szCs w:val="28"/>
        </w:rPr>
        <w:t>приостановлении действия подпункта 3.2 пункта 3 решения</w:t>
      </w:r>
      <w:r w:rsidR="00D528A5">
        <w:rPr>
          <w:sz w:val="28"/>
          <w:szCs w:val="28"/>
        </w:rPr>
        <w:t xml:space="preserve"> </w:t>
      </w:r>
      <w:r w:rsidR="00D528A5" w:rsidRPr="00D528A5">
        <w:rPr>
          <w:sz w:val="28"/>
          <w:szCs w:val="28"/>
        </w:rPr>
        <w:t>Думы Георгиевского городского окр</w:t>
      </w:r>
      <w:r w:rsidR="00D528A5" w:rsidRPr="00D528A5">
        <w:rPr>
          <w:sz w:val="28"/>
          <w:szCs w:val="28"/>
        </w:rPr>
        <w:t>у</w:t>
      </w:r>
      <w:r w:rsidR="00D528A5" w:rsidRPr="00D528A5">
        <w:rPr>
          <w:sz w:val="28"/>
          <w:szCs w:val="28"/>
        </w:rPr>
        <w:t>га Ставропольского края</w:t>
      </w:r>
      <w:r w:rsidR="00D528A5">
        <w:rPr>
          <w:sz w:val="28"/>
          <w:szCs w:val="28"/>
        </w:rPr>
        <w:t xml:space="preserve"> </w:t>
      </w:r>
      <w:r w:rsidR="00D528A5" w:rsidRPr="00D528A5">
        <w:rPr>
          <w:sz w:val="28"/>
          <w:szCs w:val="28"/>
        </w:rPr>
        <w:t>от 27 октября 2017 года № 25-2 «О налоге на имущество физических лиц на территории Георгиевского городского округа Ставропольского края»</w:t>
      </w:r>
      <w:r w:rsidR="00D528A5" w:rsidRPr="00D528A5">
        <w:rPr>
          <w:sz w:val="28"/>
          <w:szCs w:val="28"/>
        </w:rPr>
        <w:t xml:space="preserve"> </w:t>
      </w:r>
    </w:p>
    <w:p w:rsidR="00A57BAD" w:rsidRDefault="00A57BAD" w:rsidP="003A1353">
      <w:pPr>
        <w:ind w:firstLine="709"/>
        <w:jc w:val="both"/>
        <w:rPr>
          <w:sz w:val="28"/>
          <w:szCs w:val="28"/>
        </w:rPr>
      </w:pPr>
    </w:p>
    <w:p w:rsidR="0089365A" w:rsidRPr="00194110" w:rsidRDefault="0089365A" w:rsidP="00076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292D15">
        <w:rPr>
          <w:sz w:val="28"/>
          <w:szCs w:val="28"/>
        </w:rPr>
        <w:t xml:space="preserve">решения Думы Георгиевского городского округа Ставропольского края </w:t>
      </w:r>
      <w:r w:rsidR="00076E33" w:rsidRPr="00240C6D">
        <w:rPr>
          <w:sz w:val="28"/>
          <w:szCs w:val="28"/>
        </w:rPr>
        <w:t>«</w:t>
      </w:r>
      <w:r w:rsidR="00D528A5" w:rsidRPr="00D528A5">
        <w:rPr>
          <w:sz w:val="28"/>
          <w:szCs w:val="28"/>
        </w:rPr>
        <w:t>О приостановлении действия подпункта 3.2 пункта 3 решения</w:t>
      </w:r>
      <w:r w:rsidR="00D528A5">
        <w:rPr>
          <w:sz w:val="28"/>
          <w:szCs w:val="28"/>
        </w:rPr>
        <w:t xml:space="preserve"> </w:t>
      </w:r>
      <w:r w:rsidR="00D528A5" w:rsidRPr="00D528A5">
        <w:rPr>
          <w:sz w:val="28"/>
          <w:szCs w:val="28"/>
        </w:rPr>
        <w:t>Думы Георгиевского городского окр</w:t>
      </w:r>
      <w:r w:rsidR="00D528A5" w:rsidRPr="00D528A5">
        <w:rPr>
          <w:sz w:val="28"/>
          <w:szCs w:val="28"/>
        </w:rPr>
        <w:t>у</w:t>
      </w:r>
      <w:r w:rsidR="00D528A5" w:rsidRPr="00D528A5">
        <w:rPr>
          <w:sz w:val="28"/>
          <w:szCs w:val="28"/>
        </w:rPr>
        <w:t>га Ставропольского края</w:t>
      </w:r>
      <w:r w:rsidR="00D528A5">
        <w:rPr>
          <w:sz w:val="28"/>
          <w:szCs w:val="28"/>
        </w:rPr>
        <w:t xml:space="preserve"> </w:t>
      </w:r>
      <w:r w:rsidR="00D528A5" w:rsidRPr="00D528A5">
        <w:rPr>
          <w:sz w:val="28"/>
          <w:szCs w:val="28"/>
        </w:rPr>
        <w:t>от 27 октября 2017 года № 25-2 «О налоге на имущество физических лиц на территории Георгиевского городского округа Ставропольского края</w:t>
      </w:r>
      <w:r w:rsidR="00076E33" w:rsidRPr="00240C6D">
        <w:rPr>
          <w:sz w:val="28"/>
          <w:szCs w:val="28"/>
        </w:rPr>
        <w:t>»</w:t>
      </w:r>
      <w:r w:rsidR="00076E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проект решения) разработан финансовым управлением администрации Георгиевского городского округа Ставропольского края в соответствии </w:t>
      </w:r>
      <w:r w:rsidR="00D528A5" w:rsidRPr="00D528A5">
        <w:rPr>
          <w:sz w:val="28"/>
          <w:szCs w:val="28"/>
        </w:rPr>
        <w:t>с</w:t>
      </w:r>
      <w:r w:rsidR="00D528A5">
        <w:rPr>
          <w:sz w:val="28"/>
          <w:szCs w:val="28"/>
        </w:rPr>
        <w:t xml:space="preserve"> </w:t>
      </w:r>
      <w:r w:rsidR="00D528A5" w:rsidRPr="00D528A5">
        <w:rPr>
          <w:sz w:val="28"/>
          <w:szCs w:val="28"/>
        </w:rPr>
        <w:t xml:space="preserve">пунктом 4 статьи 5 главы 1 части первой Налогового кодекса Российской Федерации, </w:t>
      </w:r>
      <w:r>
        <w:rPr>
          <w:sz w:val="28"/>
          <w:szCs w:val="28"/>
        </w:rPr>
        <w:t xml:space="preserve"> главой  32 «Налог на имущество физических лиц» Налогового кодекса Российской Федерации, </w:t>
      </w:r>
      <w:r w:rsidRPr="00194110">
        <w:rPr>
          <w:sz w:val="28"/>
          <w:szCs w:val="28"/>
        </w:rPr>
        <w:t>статьями 14, 36 Устава Георгиевского городского округа Ставропольского края.</w:t>
      </w:r>
    </w:p>
    <w:p w:rsidR="0098290F" w:rsidRPr="00877A2F" w:rsidRDefault="0098290F" w:rsidP="009829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4110" w:rsidRPr="0098290F">
        <w:rPr>
          <w:rFonts w:ascii="Times New Roman" w:hAnsi="Times New Roman" w:cs="Times New Roman"/>
          <w:sz w:val="28"/>
          <w:szCs w:val="28"/>
        </w:rPr>
        <w:t xml:space="preserve"> связи с закрытием торговых центров и магазинов в условиях распространения </w:t>
      </w:r>
      <w:proofErr w:type="spellStart"/>
      <w:r w:rsidR="00194110" w:rsidRPr="0098290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194110" w:rsidRPr="0098290F">
        <w:rPr>
          <w:rFonts w:ascii="Times New Roman" w:hAnsi="Times New Roman" w:cs="Times New Roman"/>
          <w:sz w:val="28"/>
          <w:szCs w:val="28"/>
        </w:rPr>
        <w:t xml:space="preserve"> инфекции, и в связи с необходимостью поддержки </w:t>
      </w:r>
      <w:r w:rsidR="00FB7EDA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="00194110" w:rsidRPr="0098290F">
        <w:rPr>
          <w:rFonts w:ascii="Times New Roman" w:hAnsi="Times New Roman" w:cs="Times New Roman"/>
          <w:sz w:val="28"/>
          <w:szCs w:val="28"/>
        </w:rPr>
        <w:t xml:space="preserve">, предлагаем установить ставку налога на имущество </w:t>
      </w:r>
      <w:r w:rsidR="00D528A5" w:rsidRPr="00D528A5">
        <w:rPr>
          <w:rFonts w:ascii="Times New Roman" w:hAnsi="Times New Roman" w:cs="Times New Roman"/>
          <w:sz w:val="28"/>
          <w:szCs w:val="28"/>
        </w:rPr>
        <w:t xml:space="preserve">физических лиц на 2019 год </w:t>
      </w:r>
      <w:r w:rsidR="00194110" w:rsidRPr="0098290F">
        <w:rPr>
          <w:rFonts w:ascii="Times New Roman" w:hAnsi="Times New Roman" w:cs="Times New Roman"/>
          <w:sz w:val="28"/>
          <w:szCs w:val="28"/>
        </w:rPr>
        <w:t xml:space="preserve">в отношении объектов налогообложения, включённых в перечень, определяемый в соответствии с </w:t>
      </w:r>
      <w:hyperlink r:id="rId5" w:history="1">
        <w:r w:rsidR="00194110" w:rsidRPr="0098290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 статьи 378.2</w:t>
        </w:r>
      </w:hyperlink>
      <w:r w:rsidR="00194110" w:rsidRPr="00982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Налогового кодекса Российской Федерации, и объектов налогообложения, предусмотренных </w:t>
      </w:r>
      <w:hyperlink r:id="rId6" w:history="1">
        <w:r w:rsidR="00194110" w:rsidRPr="0098290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абзацем вторым пункта 10 статьи 378.2</w:t>
        </w:r>
      </w:hyperlink>
      <w:r w:rsidR="00194110" w:rsidRPr="00982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Налогового кодекса Российской Федерации, в размере 1,0 процента</w:t>
      </w:r>
      <w:r w:rsidR="00194110" w:rsidRPr="0098290F">
        <w:rPr>
          <w:rFonts w:ascii="Times New Roman" w:hAnsi="Times New Roman" w:cs="Times New Roman"/>
          <w:sz w:val="28"/>
          <w:szCs w:val="28"/>
        </w:rPr>
        <w:t xml:space="preserve">. Ставка налога уменьшается в 2 раза. Так как </w:t>
      </w:r>
      <w:r>
        <w:rPr>
          <w:rFonts w:ascii="Times New Roman" w:hAnsi="Times New Roman" w:cs="Times New Roman"/>
          <w:sz w:val="28"/>
          <w:szCs w:val="28"/>
        </w:rPr>
        <w:t xml:space="preserve">срок уплаты </w:t>
      </w:r>
      <w:r w:rsidR="00194110" w:rsidRPr="0098290F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4110" w:rsidRPr="0098290F">
        <w:rPr>
          <w:rFonts w:ascii="Times New Roman" w:hAnsi="Times New Roman" w:cs="Times New Roman"/>
          <w:sz w:val="28"/>
          <w:szCs w:val="28"/>
        </w:rPr>
        <w:t xml:space="preserve"> на имущество физических лиц за 2019 </w:t>
      </w:r>
      <w:r w:rsidR="00194110" w:rsidRPr="00D528A5">
        <w:rPr>
          <w:rFonts w:ascii="Times New Roman" w:hAnsi="Times New Roman" w:cs="Times New Roman"/>
          <w:sz w:val="28"/>
          <w:szCs w:val="28"/>
        </w:rPr>
        <w:t xml:space="preserve">год </w:t>
      </w:r>
      <w:r w:rsidR="00D528A5" w:rsidRPr="00D528A5">
        <w:rPr>
          <w:rFonts w:ascii="Times New Roman" w:hAnsi="Times New Roman" w:cs="Times New Roman"/>
          <w:sz w:val="28"/>
          <w:szCs w:val="28"/>
        </w:rPr>
        <w:t>наступает в 2020 году</w:t>
      </w:r>
      <w:r w:rsidR="00194110" w:rsidRPr="0098290F">
        <w:rPr>
          <w:rFonts w:ascii="Times New Roman" w:hAnsi="Times New Roman" w:cs="Times New Roman"/>
          <w:sz w:val="28"/>
          <w:szCs w:val="28"/>
        </w:rPr>
        <w:t xml:space="preserve">, предлагаем </w:t>
      </w:r>
      <w:r w:rsidRPr="0098290F">
        <w:rPr>
          <w:rFonts w:ascii="Times New Roman" w:hAnsi="Times New Roman" w:cs="Times New Roman"/>
          <w:sz w:val="28"/>
          <w:szCs w:val="28"/>
        </w:rPr>
        <w:t xml:space="preserve">распространить действие решения на правоотношения, связанные с исчислением налога на имущество физических лиц за </w:t>
      </w:r>
      <w:r w:rsidRPr="00877A2F">
        <w:rPr>
          <w:rFonts w:ascii="Times New Roman" w:hAnsi="Times New Roman" w:cs="Times New Roman"/>
          <w:sz w:val="28"/>
          <w:szCs w:val="28"/>
        </w:rPr>
        <w:t>налоговый период 2019 года.</w:t>
      </w:r>
    </w:p>
    <w:p w:rsidR="00C73AF2" w:rsidRDefault="0098290F" w:rsidP="00C73AF2">
      <w:pPr>
        <w:pStyle w:val="a3"/>
        <w:ind w:firstLine="709"/>
        <w:rPr>
          <w:szCs w:val="28"/>
        </w:rPr>
      </w:pPr>
      <w:r>
        <w:rPr>
          <w:szCs w:val="28"/>
        </w:rPr>
        <w:t xml:space="preserve">В результате снижения налоговой ставки на 50 процентов </w:t>
      </w:r>
      <w:r w:rsidR="00FB7EDA">
        <w:rPr>
          <w:szCs w:val="28"/>
        </w:rPr>
        <w:t xml:space="preserve">выпадающие доходы </w:t>
      </w:r>
      <w:r>
        <w:rPr>
          <w:szCs w:val="28"/>
        </w:rPr>
        <w:t>бюджет</w:t>
      </w:r>
      <w:r w:rsidR="00FB7EDA">
        <w:rPr>
          <w:szCs w:val="28"/>
        </w:rPr>
        <w:t>а</w:t>
      </w:r>
      <w:r>
        <w:rPr>
          <w:szCs w:val="28"/>
        </w:rPr>
        <w:t xml:space="preserve"> Георгиевского городского округа Ставропольского края в 2020 году </w:t>
      </w:r>
      <w:r w:rsidR="00FB7EDA">
        <w:rPr>
          <w:szCs w:val="28"/>
        </w:rPr>
        <w:t>прогнозно составят</w:t>
      </w:r>
      <w:r>
        <w:rPr>
          <w:szCs w:val="28"/>
        </w:rPr>
        <w:t xml:space="preserve"> 10</w:t>
      </w:r>
      <w:r w:rsidR="00FB7EDA">
        <w:rPr>
          <w:szCs w:val="28"/>
        </w:rPr>
        <w:t>,2</w:t>
      </w:r>
      <w:r>
        <w:rPr>
          <w:szCs w:val="28"/>
        </w:rPr>
        <w:t xml:space="preserve"> млн. рублей.</w:t>
      </w:r>
    </w:p>
    <w:p w:rsidR="0089365A" w:rsidRDefault="0089365A" w:rsidP="00E6152F">
      <w:pPr>
        <w:pStyle w:val="a3"/>
        <w:ind w:firstLine="709"/>
        <w:rPr>
          <w:szCs w:val="28"/>
        </w:rPr>
      </w:pPr>
    </w:p>
    <w:p w:rsidR="009F5934" w:rsidRDefault="009F5934" w:rsidP="00E6152F">
      <w:pPr>
        <w:pStyle w:val="a3"/>
        <w:ind w:firstLine="709"/>
        <w:rPr>
          <w:szCs w:val="28"/>
        </w:rPr>
      </w:pPr>
      <w:bookmarkStart w:id="0" w:name="_GoBack"/>
      <w:bookmarkEnd w:id="0"/>
    </w:p>
    <w:p w:rsidR="00BE7664" w:rsidRDefault="00BE7664" w:rsidP="00E6152F">
      <w:pPr>
        <w:pStyle w:val="a3"/>
        <w:ind w:firstLine="709"/>
        <w:rPr>
          <w:szCs w:val="28"/>
        </w:rPr>
      </w:pPr>
    </w:p>
    <w:p w:rsidR="006A2227" w:rsidRDefault="006A2227" w:rsidP="006A222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Исполняющая полномочия Главы </w:t>
      </w:r>
    </w:p>
    <w:p w:rsidR="006A2227" w:rsidRDefault="006A2227" w:rsidP="006A222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6A2227" w:rsidRDefault="006A2227" w:rsidP="006A222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2F20CA">
        <w:rPr>
          <w:sz w:val="28"/>
          <w:szCs w:val="28"/>
        </w:rPr>
        <w:t xml:space="preserve">                           </w:t>
      </w:r>
      <w:proofErr w:type="spellStart"/>
      <w:r w:rsidR="002F20CA">
        <w:rPr>
          <w:sz w:val="28"/>
          <w:szCs w:val="28"/>
        </w:rPr>
        <w:t>Ж.А.</w:t>
      </w:r>
      <w:r>
        <w:rPr>
          <w:sz w:val="28"/>
          <w:szCs w:val="28"/>
        </w:rPr>
        <w:t>Донец</w:t>
      </w:r>
      <w:proofErr w:type="spellEnd"/>
    </w:p>
    <w:p w:rsidR="006A2227" w:rsidRDefault="006A2227" w:rsidP="006A2227">
      <w:pPr>
        <w:spacing w:line="240" w:lineRule="exact"/>
        <w:rPr>
          <w:sz w:val="28"/>
          <w:szCs w:val="28"/>
        </w:rPr>
      </w:pPr>
    </w:p>
    <w:p w:rsidR="00A57BAD" w:rsidRPr="00F247D4" w:rsidRDefault="00A57BAD" w:rsidP="00BE7664">
      <w:pPr>
        <w:rPr>
          <w:sz w:val="28"/>
          <w:szCs w:val="28"/>
        </w:rPr>
      </w:pPr>
    </w:p>
    <w:p w:rsidR="00D528A5" w:rsidRDefault="00D528A5" w:rsidP="00D528A5">
      <w:pPr>
        <w:spacing w:line="240" w:lineRule="exact"/>
        <w:rPr>
          <w:sz w:val="28"/>
          <w:szCs w:val="28"/>
        </w:rPr>
      </w:pPr>
      <w:r w:rsidRPr="00D528A5">
        <w:rPr>
          <w:sz w:val="28"/>
          <w:szCs w:val="28"/>
        </w:rPr>
        <w:t>З</w:t>
      </w:r>
      <w:r w:rsidRPr="00A554AB">
        <w:rPr>
          <w:sz w:val="28"/>
          <w:szCs w:val="28"/>
        </w:rPr>
        <w:t>аместител</w:t>
      </w:r>
      <w:r w:rsidRPr="00D528A5">
        <w:rPr>
          <w:sz w:val="28"/>
          <w:szCs w:val="28"/>
        </w:rPr>
        <w:t>ь</w:t>
      </w:r>
      <w:r w:rsidRPr="00A554AB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администрации</w:t>
      </w:r>
      <w:r w:rsidRPr="00A554A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</w:p>
    <w:p w:rsidR="00D528A5" w:rsidRDefault="00D528A5" w:rsidP="00D528A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 </w:t>
      </w:r>
      <w:r w:rsidRPr="00A554AB">
        <w:rPr>
          <w:sz w:val="28"/>
          <w:szCs w:val="28"/>
        </w:rPr>
        <w:t xml:space="preserve">финансового управления </w:t>
      </w:r>
    </w:p>
    <w:p w:rsidR="00D528A5" w:rsidRDefault="00D528A5" w:rsidP="00D528A5">
      <w:pPr>
        <w:spacing w:line="240" w:lineRule="exact"/>
        <w:rPr>
          <w:sz w:val="28"/>
          <w:szCs w:val="28"/>
        </w:rPr>
      </w:pPr>
      <w:r w:rsidRPr="00A554AB">
        <w:rPr>
          <w:sz w:val="28"/>
          <w:szCs w:val="28"/>
        </w:rPr>
        <w:t xml:space="preserve">администрации Георгиевского </w:t>
      </w:r>
    </w:p>
    <w:p w:rsidR="00D528A5" w:rsidRPr="00D528A5" w:rsidRDefault="00D528A5" w:rsidP="00D528A5">
      <w:pPr>
        <w:spacing w:line="240" w:lineRule="exact"/>
        <w:rPr>
          <w:sz w:val="28"/>
          <w:szCs w:val="28"/>
        </w:rPr>
      </w:pPr>
      <w:r w:rsidRPr="00A554AB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</w:t>
      </w:r>
      <w:r w:rsidRPr="00022629">
        <w:rPr>
          <w:sz w:val="28"/>
          <w:szCs w:val="28"/>
        </w:rPr>
        <w:t>Ста</w:t>
      </w:r>
      <w:r>
        <w:rPr>
          <w:sz w:val="28"/>
          <w:szCs w:val="28"/>
        </w:rPr>
        <w:t>вропольского края</w:t>
      </w:r>
      <w:r w:rsidRPr="0002262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</w:t>
      </w:r>
      <w:proofErr w:type="spellStart"/>
      <w:r w:rsidRPr="00022629">
        <w:rPr>
          <w:sz w:val="28"/>
          <w:szCs w:val="28"/>
        </w:rPr>
        <w:t>И.И.Дубовиков</w:t>
      </w:r>
      <w:r w:rsidRPr="00D528A5">
        <w:rPr>
          <w:sz w:val="28"/>
          <w:szCs w:val="28"/>
        </w:rPr>
        <w:t>а</w:t>
      </w:r>
      <w:proofErr w:type="spellEnd"/>
    </w:p>
    <w:p w:rsidR="00D528A5" w:rsidRDefault="00D528A5" w:rsidP="00D528A5">
      <w:pPr>
        <w:pStyle w:val="ConsNormal"/>
        <w:spacing w:line="240" w:lineRule="exact"/>
        <w:ind w:right="-5" w:firstLine="0"/>
        <w:jc w:val="both"/>
      </w:pPr>
    </w:p>
    <w:p w:rsidR="009169CB" w:rsidRPr="00D528A5" w:rsidRDefault="009169CB" w:rsidP="00D528A5">
      <w:pPr>
        <w:pStyle w:val="a5"/>
        <w:tabs>
          <w:tab w:val="left" w:pos="426"/>
        </w:tabs>
        <w:spacing w:line="240" w:lineRule="exact"/>
        <w:jc w:val="both"/>
      </w:pPr>
    </w:p>
    <w:sectPr w:rsidR="009169CB" w:rsidRPr="00D528A5" w:rsidSect="00A00703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5716F2"/>
    <w:multiLevelType w:val="multilevel"/>
    <w:tmpl w:val="7620161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9365A"/>
    <w:rsid w:val="000363A9"/>
    <w:rsid w:val="0005173F"/>
    <w:rsid w:val="00076E33"/>
    <w:rsid w:val="00081723"/>
    <w:rsid w:val="00134D30"/>
    <w:rsid w:val="00194110"/>
    <w:rsid w:val="001D1DF5"/>
    <w:rsid w:val="0027671F"/>
    <w:rsid w:val="002D46FC"/>
    <w:rsid w:val="002F20CA"/>
    <w:rsid w:val="003770A8"/>
    <w:rsid w:val="003A1353"/>
    <w:rsid w:val="003D76FF"/>
    <w:rsid w:val="004C5879"/>
    <w:rsid w:val="004D3B9B"/>
    <w:rsid w:val="004E65E1"/>
    <w:rsid w:val="00547A8B"/>
    <w:rsid w:val="00633A11"/>
    <w:rsid w:val="006A2227"/>
    <w:rsid w:val="006D171B"/>
    <w:rsid w:val="00765216"/>
    <w:rsid w:val="007A4573"/>
    <w:rsid w:val="007F683B"/>
    <w:rsid w:val="00807B18"/>
    <w:rsid w:val="0089365A"/>
    <w:rsid w:val="009169CB"/>
    <w:rsid w:val="0098290F"/>
    <w:rsid w:val="0098305D"/>
    <w:rsid w:val="009F5934"/>
    <w:rsid w:val="00A00703"/>
    <w:rsid w:val="00A57BAD"/>
    <w:rsid w:val="00B9264A"/>
    <w:rsid w:val="00BE7664"/>
    <w:rsid w:val="00C73AF2"/>
    <w:rsid w:val="00CB40BF"/>
    <w:rsid w:val="00D528A5"/>
    <w:rsid w:val="00DE7C8D"/>
    <w:rsid w:val="00E001BE"/>
    <w:rsid w:val="00E21818"/>
    <w:rsid w:val="00E45B5C"/>
    <w:rsid w:val="00E6152F"/>
    <w:rsid w:val="00E83A5D"/>
    <w:rsid w:val="00EA0164"/>
    <w:rsid w:val="00EB688B"/>
    <w:rsid w:val="00F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5070D-67D1-4D71-B66C-69FF4652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65A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936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qFormat/>
    <w:rsid w:val="00633A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633A11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770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0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basedOn w:val="a0"/>
    <w:uiPriority w:val="99"/>
    <w:rsid w:val="001D1DF5"/>
    <w:rPr>
      <w:color w:val="106BBE"/>
    </w:rPr>
  </w:style>
  <w:style w:type="paragraph" w:customStyle="1" w:styleId="ConsPlusNormal">
    <w:name w:val="ConsPlusNormal"/>
    <w:rsid w:val="009829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D528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B9FCDB46D2B0B39C561620E412AEC1272A47C00FBDDA875E22235ECA74230B7ED493C9FAEAD57o5XCG" TargetMode="External"/><Relationship Id="rId5" Type="http://schemas.openxmlformats.org/officeDocument/2006/relationships/hyperlink" Target="consultantplus://offline/ref=AB9FCDB46D2B0B39C561620E412AEC1272A47C00FBDDA875E22235ECA74230B7ED493C97ADA8o5X8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cp:lastPrinted>2018-07-03T11:41:00Z</cp:lastPrinted>
  <dcterms:created xsi:type="dcterms:W3CDTF">2017-10-02T05:54:00Z</dcterms:created>
  <dcterms:modified xsi:type="dcterms:W3CDTF">2020-04-30T06:54:00Z</dcterms:modified>
</cp:coreProperties>
</file>