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5F442" w14:textId="77777777" w:rsidR="00CA4F14" w:rsidRDefault="00CA4F14" w:rsidP="00CA4F14">
      <w:pPr>
        <w:pStyle w:val="a3"/>
        <w:keepNext/>
        <w:keepLines/>
        <w:rPr>
          <w:spacing w:val="200"/>
          <w:w w:val="100"/>
          <w:sz w:val="36"/>
          <w:szCs w:val="36"/>
        </w:rPr>
      </w:pPr>
      <w:r>
        <w:rPr>
          <w:spacing w:val="200"/>
          <w:w w:val="100"/>
          <w:sz w:val="36"/>
          <w:szCs w:val="36"/>
        </w:rPr>
        <w:t>РЕШЕНИЕ</w:t>
      </w:r>
    </w:p>
    <w:p w14:paraId="19F87C45" w14:textId="77777777" w:rsidR="00CA4F14" w:rsidRDefault="00CA4F14" w:rsidP="00CA4F14">
      <w:pPr>
        <w:pStyle w:val="a5"/>
        <w:keepNext/>
        <w:keepLines/>
        <w:ind w:right="-1"/>
        <w:contextualSpacing/>
        <w:jc w:val="center"/>
        <w:rPr>
          <w:spacing w:val="60"/>
          <w:sz w:val="36"/>
          <w:szCs w:val="36"/>
        </w:rPr>
      </w:pPr>
      <w:r>
        <w:rPr>
          <w:spacing w:val="60"/>
          <w:sz w:val="36"/>
          <w:szCs w:val="36"/>
        </w:rPr>
        <w:t>Думы Георгиевского городского округа Ставропольского края</w:t>
      </w:r>
    </w:p>
    <w:p w14:paraId="6CC412F1" w14:textId="77777777" w:rsidR="00CA4F14" w:rsidRPr="00290FE4" w:rsidRDefault="00CA4F14" w:rsidP="00CA4F14">
      <w:pPr>
        <w:pStyle w:val="a5"/>
        <w:keepNext/>
        <w:keepLines/>
        <w:jc w:val="left"/>
        <w:rPr>
          <w:b w:val="0"/>
          <w:sz w:val="24"/>
          <w:szCs w:val="24"/>
        </w:rPr>
      </w:pPr>
    </w:p>
    <w:p w14:paraId="5D484DB9" w14:textId="77777777" w:rsidR="00290FE4" w:rsidRPr="00290FE4" w:rsidRDefault="00290FE4" w:rsidP="00CA4F14">
      <w:pPr>
        <w:pStyle w:val="a5"/>
        <w:keepNext/>
        <w:keepLines/>
        <w:jc w:val="left"/>
        <w:rPr>
          <w:b w:val="0"/>
          <w:sz w:val="24"/>
          <w:szCs w:val="24"/>
        </w:rPr>
      </w:pPr>
    </w:p>
    <w:p w14:paraId="3917AA60" w14:textId="5B2D51AA" w:rsidR="00CA4F14" w:rsidRPr="007B3F3D" w:rsidRDefault="00290FE4" w:rsidP="00CA4F14">
      <w:pPr>
        <w:pStyle w:val="a5"/>
        <w:keepNext/>
        <w:keepLines/>
        <w:ind w:right="-1"/>
        <w:rPr>
          <w:b w:val="0"/>
          <w:lang w:val="ru-RU"/>
        </w:rPr>
      </w:pPr>
      <w:r>
        <w:rPr>
          <w:b w:val="0"/>
          <w:lang w:val="ru-RU"/>
        </w:rPr>
        <w:t>28 июня 2023 г.</w:t>
      </w:r>
      <w:r w:rsidR="00CA4F14">
        <w:rPr>
          <w:b w:val="0"/>
        </w:rPr>
        <w:t xml:space="preserve">                          г. Георгиевск         </w:t>
      </w:r>
      <w:r w:rsidR="00CA4F14">
        <w:rPr>
          <w:b w:val="0"/>
          <w:lang w:val="ru-RU"/>
        </w:rPr>
        <w:t xml:space="preserve">     </w:t>
      </w:r>
      <w:r w:rsidR="00CA4F14">
        <w:rPr>
          <w:b w:val="0"/>
        </w:rPr>
        <w:t xml:space="preserve">                               № </w:t>
      </w:r>
      <w:r>
        <w:rPr>
          <w:b w:val="0"/>
          <w:lang w:val="ru-RU"/>
        </w:rPr>
        <w:t>156-14</w:t>
      </w:r>
    </w:p>
    <w:p w14:paraId="5BF00468" w14:textId="77777777" w:rsidR="00CA4F14" w:rsidRPr="00290FE4" w:rsidRDefault="00CA4F14" w:rsidP="00CA4F14">
      <w:pPr>
        <w:rPr>
          <w:bCs/>
          <w:sz w:val="24"/>
          <w:szCs w:val="24"/>
        </w:rPr>
      </w:pPr>
    </w:p>
    <w:p w14:paraId="51307D0B" w14:textId="77777777" w:rsidR="00290FE4" w:rsidRPr="00290FE4" w:rsidRDefault="00290FE4" w:rsidP="00CA4F14">
      <w:pPr>
        <w:rPr>
          <w:bCs/>
          <w:sz w:val="24"/>
          <w:szCs w:val="24"/>
        </w:rPr>
      </w:pPr>
    </w:p>
    <w:p w14:paraId="6630AD40" w14:textId="77777777" w:rsidR="00290FE4" w:rsidRDefault="00CA4F14" w:rsidP="00CA4F1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B675B">
        <w:rPr>
          <w:rFonts w:ascii="Times New Roman" w:hAnsi="Times New Roman" w:cs="Times New Roman"/>
          <w:sz w:val="28"/>
          <w:szCs w:val="28"/>
        </w:rPr>
        <w:t>О выплате единовременного денежного поощрения председателю</w:t>
      </w:r>
    </w:p>
    <w:p w14:paraId="2FF5BD24" w14:textId="648E1422" w:rsidR="00290FE4" w:rsidRDefault="00CA4F14" w:rsidP="00CA4F1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B675B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9B675B">
        <w:rPr>
          <w:rFonts w:ascii="Times New Roman" w:hAnsi="Times New Roman" w:cs="Times New Roman"/>
          <w:sz w:val="28"/>
          <w:szCs w:val="28"/>
        </w:rPr>
        <w:t xml:space="preserve"> – сч</w:t>
      </w:r>
      <w:r w:rsidR="00442128">
        <w:rPr>
          <w:rFonts w:ascii="Times New Roman" w:hAnsi="Times New Roman" w:cs="Times New Roman"/>
          <w:sz w:val="28"/>
          <w:szCs w:val="28"/>
        </w:rPr>
        <w:t>ё</w:t>
      </w:r>
      <w:r w:rsidRPr="009B675B">
        <w:rPr>
          <w:rFonts w:ascii="Times New Roman" w:hAnsi="Times New Roman" w:cs="Times New Roman"/>
          <w:sz w:val="28"/>
          <w:szCs w:val="28"/>
        </w:rPr>
        <w:t>тной палаты Георгиевского городского округа</w:t>
      </w:r>
    </w:p>
    <w:p w14:paraId="21E5FA53" w14:textId="0165EAFE" w:rsidR="00CA4F14" w:rsidRDefault="00CA4F14" w:rsidP="00CA4F1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675B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14:paraId="0EC11540" w14:textId="77777777" w:rsidR="00CA4F14" w:rsidRDefault="00CA4F14" w:rsidP="00CA4F1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3AC18E7" w14:textId="77777777" w:rsidR="00290FE4" w:rsidRPr="00830EAF" w:rsidRDefault="00290FE4" w:rsidP="00CA4F1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058FC96" w14:textId="20DAA5D1" w:rsidR="00CA4F14" w:rsidRPr="004E2AB8" w:rsidRDefault="00CA4F14" w:rsidP="004F2846">
      <w:pPr>
        <w:pStyle w:val="1"/>
        <w:ind w:firstLine="709"/>
        <w:jc w:val="both"/>
        <w:rPr>
          <w:rFonts w:ascii="Times New Roman" w:hAnsi="Times New Roman"/>
          <w:bCs/>
          <w:i w:val="0"/>
          <w:szCs w:val="28"/>
          <w:shd w:val="clear" w:color="auto" w:fill="FFFFFF"/>
        </w:rPr>
      </w:pPr>
      <w:r w:rsidRPr="004E2AB8">
        <w:rPr>
          <w:rFonts w:ascii="Times New Roman" w:hAnsi="Times New Roman"/>
          <w:i w:val="0"/>
          <w:szCs w:val="28"/>
        </w:rPr>
        <w:t>В соответствии</w:t>
      </w:r>
      <w:r>
        <w:rPr>
          <w:rFonts w:ascii="Times New Roman" w:hAnsi="Times New Roman"/>
          <w:i w:val="0"/>
          <w:szCs w:val="28"/>
        </w:rPr>
        <w:t xml:space="preserve"> </w:t>
      </w:r>
      <w:r w:rsidRPr="00CA4F14">
        <w:rPr>
          <w:rFonts w:ascii="Times New Roman" w:hAnsi="Times New Roman"/>
          <w:i w:val="0"/>
          <w:szCs w:val="28"/>
        </w:rPr>
        <w:t>с Положени</w:t>
      </w:r>
      <w:r>
        <w:rPr>
          <w:rFonts w:ascii="Times New Roman" w:hAnsi="Times New Roman"/>
          <w:i w:val="0"/>
          <w:szCs w:val="28"/>
        </w:rPr>
        <w:t>е</w:t>
      </w:r>
      <w:r w:rsidRPr="00CA4F14">
        <w:rPr>
          <w:rFonts w:ascii="Times New Roman" w:hAnsi="Times New Roman"/>
          <w:i w:val="0"/>
          <w:szCs w:val="28"/>
        </w:rPr>
        <w:t xml:space="preserve">м </w:t>
      </w:r>
      <w:r w:rsidRPr="00CA4F14">
        <w:rPr>
          <w:rFonts w:ascii="Times New Roman" w:hAnsi="Times New Roman"/>
          <w:i w:val="0"/>
          <w:kern w:val="1"/>
          <w:szCs w:val="32"/>
        </w:rPr>
        <w:t>о размерах и порядке выплаты ежемесячных и иных дополнительных выплат, премировании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Думе, контрольно-счётной палате и администрации Георгиевского городского округа Ставропольского края</w:t>
      </w:r>
      <w:r w:rsidRPr="00CA4F14">
        <w:rPr>
          <w:rFonts w:ascii="Times New Roman" w:hAnsi="Times New Roman"/>
          <w:i w:val="0"/>
          <w:szCs w:val="28"/>
        </w:rPr>
        <w:t>, утверждённым решением Думы Георгиевского городского округа Ставропольского края от 24 ноября 2021 г. № 925-85</w:t>
      </w:r>
      <w:r>
        <w:rPr>
          <w:rFonts w:ascii="Times New Roman" w:hAnsi="Times New Roman"/>
          <w:i w:val="0"/>
          <w:szCs w:val="28"/>
        </w:rPr>
        <w:t xml:space="preserve">, положением </w:t>
      </w:r>
      <w:r w:rsidRPr="004E2AB8">
        <w:rPr>
          <w:rFonts w:ascii="Times New Roman" w:hAnsi="Times New Roman"/>
          <w:i w:val="0"/>
          <w:szCs w:val="28"/>
        </w:rPr>
        <w:t>о проведении мониторинга качества финансового менеджмента, осуществляемого главными распорядителями средств бюджета Георгиевского городского округа Ставропольского края</w:t>
      </w:r>
      <w:r w:rsidRPr="004E2AB8">
        <w:rPr>
          <w:rFonts w:ascii="Times New Roman" w:hAnsi="Times New Roman"/>
          <w:bCs/>
          <w:i w:val="0"/>
          <w:szCs w:val="28"/>
        </w:rPr>
        <w:t>,</w:t>
      </w:r>
      <w:r w:rsidRPr="004E2AB8">
        <w:rPr>
          <w:rFonts w:ascii="Times New Roman" w:hAnsi="Times New Roman"/>
          <w:i w:val="0"/>
          <w:color w:val="000000"/>
          <w:szCs w:val="28"/>
        </w:rPr>
        <w:t xml:space="preserve"> </w:t>
      </w:r>
      <w:r>
        <w:rPr>
          <w:rFonts w:ascii="Times New Roman" w:hAnsi="Times New Roman"/>
          <w:i w:val="0"/>
          <w:color w:val="000000"/>
          <w:szCs w:val="28"/>
        </w:rPr>
        <w:t>утвержд</w:t>
      </w:r>
      <w:r w:rsidR="006A0CD7">
        <w:rPr>
          <w:rFonts w:ascii="Times New Roman" w:hAnsi="Times New Roman"/>
          <w:i w:val="0"/>
          <w:color w:val="000000"/>
          <w:szCs w:val="28"/>
        </w:rPr>
        <w:t>ё</w:t>
      </w:r>
      <w:r>
        <w:rPr>
          <w:rFonts w:ascii="Times New Roman" w:hAnsi="Times New Roman"/>
          <w:i w:val="0"/>
          <w:color w:val="000000"/>
          <w:szCs w:val="28"/>
        </w:rPr>
        <w:t>нн</w:t>
      </w:r>
      <w:r w:rsidR="004F2846">
        <w:rPr>
          <w:rFonts w:ascii="Times New Roman" w:hAnsi="Times New Roman"/>
          <w:i w:val="0"/>
          <w:color w:val="000000"/>
          <w:szCs w:val="28"/>
        </w:rPr>
        <w:t>ым</w:t>
      </w:r>
      <w:r>
        <w:rPr>
          <w:rFonts w:ascii="Times New Roman" w:hAnsi="Times New Roman"/>
          <w:i w:val="0"/>
          <w:color w:val="000000"/>
          <w:szCs w:val="28"/>
        </w:rPr>
        <w:t xml:space="preserve"> приказом финансового управления администрации Георгиевского городского округа Ставропольского края от 23 июня 2021 года № 148-б, протокол</w:t>
      </w:r>
      <w:r w:rsidR="004F2846">
        <w:rPr>
          <w:rFonts w:ascii="Times New Roman" w:hAnsi="Times New Roman"/>
          <w:i w:val="0"/>
          <w:color w:val="000000"/>
          <w:szCs w:val="28"/>
        </w:rPr>
        <w:t xml:space="preserve">ом </w:t>
      </w:r>
      <w:r>
        <w:rPr>
          <w:rFonts w:ascii="Times New Roman" w:hAnsi="Times New Roman"/>
          <w:i w:val="0"/>
          <w:color w:val="000000"/>
          <w:szCs w:val="28"/>
        </w:rPr>
        <w:t xml:space="preserve">межведомственной бюджетной комиссии по повышению результативности расходов Георгиевского городского округа Ставропольского </w:t>
      </w:r>
      <w:r w:rsidRPr="005956FF">
        <w:rPr>
          <w:rFonts w:ascii="Times New Roman" w:hAnsi="Times New Roman"/>
          <w:i w:val="0"/>
          <w:szCs w:val="28"/>
        </w:rPr>
        <w:t xml:space="preserve">края от </w:t>
      </w:r>
      <w:r w:rsidR="005956FF" w:rsidRPr="005956FF">
        <w:rPr>
          <w:rFonts w:ascii="Times New Roman" w:hAnsi="Times New Roman"/>
          <w:i w:val="0"/>
          <w:szCs w:val="28"/>
        </w:rPr>
        <w:t>14</w:t>
      </w:r>
      <w:r w:rsidRPr="005956FF">
        <w:rPr>
          <w:rFonts w:ascii="Times New Roman" w:hAnsi="Times New Roman"/>
          <w:i w:val="0"/>
          <w:szCs w:val="28"/>
        </w:rPr>
        <w:t xml:space="preserve"> июня 2023 года № </w:t>
      </w:r>
      <w:r w:rsidR="005956FF" w:rsidRPr="005956FF">
        <w:rPr>
          <w:rFonts w:ascii="Times New Roman" w:hAnsi="Times New Roman"/>
          <w:i w:val="0"/>
          <w:szCs w:val="28"/>
        </w:rPr>
        <w:t>1</w:t>
      </w:r>
      <w:r w:rsidRPr="005956FF">
        <w:rPr>
          <w:rFonts w:ascii="Times New Roman" w:hAnsi="Times New Roman"/>
          <w:i w:val="0"/>
          <w:szCs w:val="28"/>
        </w:rPr>
        <w:t xml:space="preserve">, Дума Георгиевского городского округа Ставропольского </w:t>
      </w:r>
      <w:r w:rsidRPr="004E2AB8">
        <w:rPr>
          <w:rFonts w:ascii="Times New Roman" w:hAnsi="Times New Roman"/>
          <w:i w:val="0"/>
          <w:color w:val="000000"/>
          <w:szCs w:val="28"/>
        </w:rPr>
        <w:t>края</w:t>
      </w:r>
    </w:p>
    <w:p w14:paraId="10DED326" w14:textId="77777777" w:rsidR="00CA4F14" w:rsidRPr="00E66D09" w:rsidRDefault="00CA4F14" w:rsidP="00CA4F14">
      <w:pPr>
        <w:pStyle w:val="2"/>
        <w:rPr>
          <w:lang w:val="ru-RU"/>
        </w:rPr>
      </w:pPr>
    </w:p>
    <w:p w14:paraId="4F570550" w14:textId="77777777" w:rsidR="00CA4F14" w:rsidRPr="002872DB" w:rsidRDefault="00CA4F14" w:rsidP="00CA4F14">
      <w:pPr>
        <w:jc w:val="both"/>
        <w:rPr>
          <w:b/>
          <w:spacing w:val="60"/>
          <w:sz w:val="28"/>
        </w:rPr>
      </w:pPr>
      <w:r w:rsidRPr="002872DB">
        <w:rPr>
          <w:b/>
          <w:spacing w:val="60"/>
          <w:sz w:val="28"/>
        </w:rPr>
        <w:t>РЕШИЛА:</w:t>
      </w:r>
    </w:p>
    <w:p w14:paraId="5873A3DB" w14:textId="77777777" w:rsidR="005956FF" w:rsidRDefault="005956FF" w:rsidP="00CA4F14">
      <w:pPr>
        <w:ind w:firstLine="708"/>
        <w:contextualSpacing/>
        <w:jc w:val="both"/>
        <w:rPr>
          <w:sz w:val="28"/>
          <w:szCs w:val="28"/>
        </w:rPr>
      </w:pPr>
    </w:p>
    <w:p w14:paraId="6761E192" w14:textId="7754375B" w:rsidR="00CA4F14" w:rsidRDefault="005956FF" w:rsidP="00CA4F1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4F14" w:rsidRPr="003421FD">
        <w:rPr>
          <w:sz w:val="28"/>
          <w:szCs w:val="28"/>
        </w:rPr>
        <w:t xml:space="preserve">. </w:t>
      </w:r>
      <w:r w:rsidR="00CA4F14">
        <w:rPr>
          <w:bCs/>
          <w:kern w:val="32"/>
          <w:sz w:val="28"/>
          <w:szCs w:val="32"/>
        </w:rPr>
        <w:t>З</w:t>
      </w:r>
      <w:r w:rsidR="00CA4F14" w:rsidRPr="00C97D39">
        <w:rPr>
          <w:bCs/>
          <w:kern w:val="32"/>
          <w:sz w:val="28"/>
          <w:szCs w:val="32"/>
        </w:rPr>
        <w:t>а добросовестное исполнение должностных обязанностей,</w:t>
      </w:r>
      <w:r w:rsidR="00CA4F14" w:rsidRPr="00C97D39">
        <w:rPr>
          <w:bCs/>
          <w:sz w:val="28"/>
          <w:szCs w:val="28"/>
        </w:rPr>
        <w:t xml:space="preserve"> творческий подход и инициативу</w:t>
      </w:r>
      <w:r w:rsidR="00CA4F14">
        <w:rPr>
          <w:bCs/>
          <w:sz w:val="28"/>
          <w:szCs w:val="28"/>
        </w:rPr>
        <w:t xml:space="preserve">, </w:t>
      </w:r>
      <w:r w:rsidR="00CA4F14">
        <w:rPr>
          <w:sz w:val="28"/>
          <w:szCs w:val="28"/>
        </w:rPr>
        <w:t xml:space="preserve">исполнения бюджетных полномочий </w:t>
      </w:r>
      <w:r w:rsidR="00CA4F14" w:rsidRPr="00C97D39">
        <w:rPr>
          <w:sz w:val="28"/>
          <w:szCs w:val="28"/>
        </w:rPr>
        <w:t>с уч</w:t>
      </w:r>
      <w:r w:rsidR="006A0CD7">
        <w:rPr>
          <w:sz w:val="28"/>
          <w:szCs w:val="28"/>
        </w:rPr>
        <w:t>ё</w:t>
      </w:r>
      <w:r w:rsidR="00CA4F14" w:rsidRPr="00C97D39">
        <w:rPr>
          <w:sz w:val="28"/>
          <w:szCs w:val="28"/>
        </w:rPr>
        <w:t xml:space="preserve">том </w:t>
      </w:r>
      <w:r w:rsidR="00CA4F14">
        <w:rPr>
          <w:sz w:val="28"/>
          <w:szCs w:val="28"/>
        </w:rPr>
        <w:t xml:space="preserve">реализации </w:t>
      </w:r>
      <w:r w:rsidR="00CA4F14" w:rsidRPr="00C97D39">
        <w:rPr>
          <w:sz w:val="28"/>
          <w:szCs w:val="28"/>
        </w:rPr>
        <w:t xml:space="preserve">задач, возложенных на </w:t>
      </w:r>
      <w:proofErr w:type="spellStart"/>
      <w:r w:rsidR="00CA4F14" w:rsidRPr="009B675B">
        <w:rPr>
          <w:sz w:val="28"/>
          <w:szCs w:val="28"/>
        </w:rPr>
        <w:t>контрольно</w:t>
      </w:r>
      <w:proofErr w:type="spellEnd"/>
      <w:r w:rsidR="00CA4F14" w:rsidRPr="009B675B">
        <w:rPr>
          <w:sz w:val="28"/>
          <w:szCs w:val="28"/>
        </w:rPr>
        <w:t xml:space="preserve"> – сч</w:t>
      </w:r>
      <w:r w:rsidR="006A0CD7">
        <w:rPr>
          <w:sz w:val="28"/>
          <w:szCs w:val="28"/>
        </w:rPr>
        <w:t>ё</w:t>
      </w:r>
      <w:r w:rsidR="00CA4F14" w:rsidRPr="009B675B">
        <w:rPr>
          <w:sz w:val="28"/>
          <w:szCs w:val="28"/>
        </w:rPr>
        <w:t>тн</w:t>
      </w:r>
      <w:r w:rsidR="00CA4F14">
        <w:rPr>
          <w:sz w:val="28"/>
          <w:szCs w:val="28"/>
        </w:rPr>
        <w:t>ую палату</w:t>
      </w:r>
      <w:r w:rsidR="00CA4F14" w:rsidRPr="009B675B">
        <w:rPr>
          <w:sz w:val="28"/>
          <w:szCs w:val="28"/>
        </w:rPr>
        <w:t xml:space="preserve"> </w:t>
      </w:r>
      <w:r w:rsidR="00CA4F14" w:rsidRPr="00DC6609">
        <w:rPr>
          <w:bCs/>
          <w:kern w:val="32"/>
          <w:sz w:val="28"/>
          <w:szCs w:val="32"/>
        </w:rPr>
        <w:t>Георгиевского городского округа Ставропольского края</w:t>
      </w:r>
      <w:r w:rsidR="00CA4F14">
        <w:rPr>
          <w:bCs/>
          <w:kern w:val="32"/>
          <w:sz w:val="28"/>
          <w:szCs w:val="32"/>
        </w:rPr>
        <w:t xml:space="preserve">, </w:t>
      </w:r>
      <w:r w:rsidR="00CA4F14" w:rsidRPr="00C97D39">
        <w:rPr>
          <w:sz w:val="28"/>
          <w:szCs w:val="28"/>
        </w:rPr>
        <w:t xml:space="preserve">по </w:t>
      </w:r>
      <w:r w:rsidR="004F2846">
        <w:rPr>
          <w:sz w:val="28"/>
          <w:szCs w:val="28"/>
        </w:rPr>
        <w:t>результатам</w:t>
      </w:r>
      <w:r w:rsidR="00CA4F14" w:rsidRPr="00C97D39">
        <w:rPr>
          <w:sz w:val="28"/>
          <w:szCs w:val="28"/>
        </w:rPr>
        <w:t xml:space="preserve"> </w:t>
      </w:r>
      <w:r w:rsidR="00CA4F14">
        <w:rPr>
          <w:sz w:val="28"/>
          <w:szCs w:val="28"/>
        </w:rPr>
        <w:t>мониторинга качества финансового менеджмента, осуществляемого главными распорядителями средств бюджета Георгиевского городского округа Ставропольского края по итогам</w:t>
      </w:r>
      <w:r w:rsidR="00CA4F14" w:rsidRPr="00C97D39">
        <w:rPr>
          <w:sz w:val="28"/>
          <w:szCs w:val="28"/>
        </w:rPr>
        <w:t xml:space="preserve"> </w:t>
      </w:r>
      <w:r w:rsidR="00CA4F14">
        <w:rPr>
          <w:sz w:val="28"/>
          <w:szCs w:val="28"/>
        </w:rPr>
        <w:t>2022</w:t>
      </w:r>
      <w:r w:rsidR="00CA4F14" w:rsidRPr="00C97D39">
        <w:rPr>
          <w:sz w:val="28"/>
          <w:szCs w:val="28"/>
        </w:rPr>
        <w:t xml:space="preserve"> год</w:t>
      </w:r>
      <w:r w:rsidR="00CA4F14">
        <w:rPr>
          <w:sz w:val="28"/>
          <w:szCs w:val="28"/>
        </w:rPr>
        <w:t>а,</w:t>
      </w:r>
      <w:r w:rsidR="00CA4F14">
        <w:rPr>
          <w:bCs/>
          <w:kern w:val="32"/>
          <w:sz w:val="28"/>
          <w:szCs w:val="32"/>
        </w:rPr>
        <w:t xml:space="preserve"> в</w:t>
      </w:r>
      <w:r w:rsidR="00CA4F14" w:rsidRPr="003421FD">
        <w:rPr>
          <w:sz w:val="28"/>
          <w:szCs w:val="28"/>
        </w:rPr>
        <w:t>ыплатить</w:t>
      </w:r>
      <w:r w:rsidR="00CA4F14" w:rsidRPr="009E152A">
        <w:rPr>
          <w:sz w:val="28"/>
          <w:szCs w:val="28"/>
        </w:rPr>
        <w:t xml:space="preserve"> </w:t>
      </w:r>
      <w:r w:rsidR="00CA4F14">
        <w:rPr>
          <w:sz w:val="28"/>
          <w:szCs w:val="28"/>
        </w:rPr>
        <w:t>единовременное денежное поощрение</w:t>
      </w:r>
      <w:r w:rsidR="00CA4F14" w:rsidRPr="00F54D1D">
        <w:rPr>
          <w:sz w:val="28"/>
          <w:szCs w:val="28"/>
        </w:rPr>
        <w:t xml:space="preserve"> </w:t>
      </w:r>
      <w:r w:rsidR="00CA4F14" w:rsidRPr="00921D9A">
        <w:rPr>
          <w:sz w:val="28"/>
          <w:szCs w:val="28"/>
        </w:rPr>
        <w:t xml:space="preserve">в размере </w:t>
      </w:r>
      <w:r w:rsidR="00C40599">
        <w:rPr>
          <w:sz w:val="28"/>
          <w:szCs w:val="28"/>
        </w:rPr>
        <w:t>2</w:t>
      </w:r>
      <w:r w:rsidR="00CA4F14" w:rsidRPr="00921D9A">
        <w:rPr>
          <w:sz w:val="28"/>
          <w:szCs w:val="28"/>
        </w:rPr>
        <w:t xml:space="preserve"> должностн</w:t>
      </w:r>
      <w:r w:rsidR="00C40599">
        <w:rPr>
          <w:sz w:val="28"/>
          <w:szCs w:val="28"/>
        </w:rPr>
        <w:t>ых</w:t>
      </w:r>
      <w:r w:rsidR="00CA4F14">
        <w:rPr>
          <w:sz w:val="28"/>
          <w:szCs w:val="28"/>
        </w:rPr>
        <w:t xml:space="preserve"> </w:t>
      </w:r>
      <w:r w:rsidR="00CA4F14" w:rsidRPr="00921D9A">
        <w:rPr>
          <w:sz w:val="28"/>
          <w:szCs w:val="28"/>
        </w:rPr>
        <w:t>оклад</w:t>
      </w:r>
      <w:r w:rsidR="00C40599">
        <w:rPr>
          <w:sz w:val="28"/>
          <w:szCs w:val="28"/>
        </w:rPr>
        <w:t>ов</w:t>
      </w:r>
      <w:r w:rsidR="00CA4F14">
        <w:rPr>
          <w:sz w:val="28"/>
          <w:szCs w:val="28"/>
        </w:rPr>
        <w:t xml:space="preserve"> Ивановой Татьяне Владимировне</w:t>
      </w:r>
      <w:r w:rsidR="00CA4F14">
        <w:rPr>
          <w:bCs/>
          <w:kern w:val="32"/>
          <w:sz w:val="28"/>
          <w:szCs w:val="28"/>
        </w:rPr>
        <w:t xml:space="preserve">, </w:t>
      </w:r>
      <w:r w:rsidR="00CA4F14" w:rsidRPr="009B675B">
        <w:rPr>
          <w:sz w:val="28"/>
          <w:szCs w:val="28"/>
        </w:rPr>
        <w:t>председателю контрольно</w:t>
      </w:r>
      <w:r w:rsidR="00CA4F14">
        <w:rPr>
          <w:sz w:val="28"/>
          <w:szCs w:val="28"/>
        </w:rPr>
        <w:t>-</w:t>
      </w:r>
      <w:r w:rsidR="00CA4F14" w:rsidRPr="009B675B">
        <w:rPr>
          <w:sz w:val="28"/>
          <w:szCs w:val="28"/>
        </w:rPr>
        <w:t>сч</w:t>
      </w:r>
      <w:r w:rsidR="00CA4F14">
        <w:rPr>
          <w:sz w:val="28"/>
          <w:szCs w:val="28"/>
        </w:rPr>
        <w:t>ё</w:t>
      </w:r>
      <w:r w:rsidR="00CA4F14" w:rsidRPr="009B675B">
        <w:rPr>
          <w:sz w:val="28"/>
          <w:szCs w:val="28"/>
        </w:rPr>
        <w:t>тной палаты Георгиевского городского округа Ставропольского края</w:t>
      </w:r>
      <w:r w:rsidR="004F2846">
        <w:rPr>
          <w:sz w:val="28"/>
          <w:szCs w:val="28"/>
        </w:rPr>
        <w:t>.</w:t>
      </w:r>
    </w:p>
    <w:p w14:paraId="31179626" w14:textId="77777777" w:rsidR="00CA4F14" w:rsidRPr="00256FF3" w:rsidRDefault="00CA4F14" w:rsidP="00CA4F1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</w:t>
      </w:r>
      <w:r w:rsidRPr="00256F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Настоящее решение вступает в силу со дня его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принятия.</w:t>
      </w:r>
    </w:p>
    <w:p w14:paraId="70E81029" w14:textId="77777777" w:rsidR="00CA4F14" w:rsidRDefault="00CA4F14" w:rsidP="00CA4F14">
      <w:pPr>
        <w:widowControl w:val="0"/>
        <w:ind w:firstLine="709"/>
        <w:jc w:val="both"/>
        <w:rPr>
          <w:sz w:val="28"/>
          <w:szCs w:val="28"/>
        </w:rPr>
      </w:pPr>
    </w:p>
    <w:p w14:paraId="11C0E55D" w14:textId="77777777" w:rsidR="00CA4F14" w:rsidRPr="00FC19E1" w:rsidRDefault="00CA4F14" w:rsidP="00CA4F14">
      <w:pPr>
        <w:pStyle w:val="a7"/>
        <w:rPr>
          <w:rFonts w:ascii="Times New Roman" w:hAnsi="Times New Roman"/>
          <w:sz w:val="28"/>
          <w:szCs w:val="28"/>
        </w:rPr>
      </w:pPr>
      <w:r w:rsidRPr="00FC19E1">
        <w:rPr>
          <w:rFonts w:ascii="Times New Roman" w:hAnsi="Times New Roman"/>
          <w:sz w:val="28"/>
          <w:szCs w:val="28"/>
        </w:rPr>
        <w:t xml:space="preserve">Председатель Думы </w:t>
      </w:r>
    </w:p>
    <w:p w14:paraId="302BECFD" w14:textId="77777777" w:rsidR="00CA4F14" w:rsidRPr="00FD032A" w:rsidRDefault="00CA4F14" w:rsidP="00CA4F14">
      <w:pPr>
        <w:pStyle w:val="a7"/>
        <w:rPr>
          <w:rFonts w:ascii="Times New Roman" w:hAnsi="Times New Roman"/>
          <w:sz w:val="28"/>
          <w:szCs w:val="28"/>
        </w:rPr>
      </w:pPr>
      <w:r w:rsidRPr="00FD032A">
        <w:rPr>
          <w:rFonts w:ascii="Times New Roman" w:hAnsi="Times New Roman"/>
          <w:sz w:val="28"/>
          <w:szCs w:val="28"/>
        </w:rPr>
        <w:t>Георгиевского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FD032A">
        <w:rPr>
          <w:rFonts w:ascii="Times New Roman" w:hAnsi="Times New Roman"/>
          <w:sz w:val="28"/>
          <w:szCs w:val="28"/>
        </w:rPr>
        <w:t>ородского округа</w:t>
      </w:r>
    </w:p>
    <w:p w14:paraId="202F7556" w14:textId="77777777" w:rsidR="0050570D" w:rsidRDefault="00CA4F14" w:rsidP="00CA4F14">
      <w:pPr>
        <w:shd w:val="clear" w:color="auto" w:fill="FFFFFF"/>
        <w:rPr>
          <w:sz w:val="28"/>
          <w:szCs w:val="28"/>
        </w:rPr>
      </w:pPr>
      <w:r w:rsidRPr="00FD032A">
        <w:rPr>
          <w:sz w:val="28"/>
          <w:szCs w:val="28"/>
        </w:rPr>
        <w:t xml:space="preserve">Ставропольского края                                      </w:t>
      </w:r>
      <w:r>
        <w:rPr>
          <w:sz w:val="28"/>
          <w:szCs w:val="28"/>
        </w:rPr>
        <w:t xml:space="preserve">     </w:t>
      </w:r>
      <w:r w:rsidRPr="00FD032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</w:t>
      </w:r>
      <w:proofErr w:type="spellStart"/>
      <w:r w:rsidRPr="00FD032A">
        <w:rPr>
          <w:sz w:val="28"/>
          <w:szCs w:val="28"/>
        </w:rPr>
        <w:t>А.М.Стрельников</w:t>
      </w:r>
      <w:proofErr w:type="spellEnd"/>
    </w:p>
    <w:sectPr w:rsidR="0050570D" w:rsidSect="00290FE4"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27B"/>
    <w:rsid w:val="00083827"/>
    <w:rsid w:val="00285CC1"/>
    <w:rsid w:val="00290FE4"/>
    <w:rsid w:val="002D7695"/>
    <w:rsid w:val="00442128"/>
    <w:rsid w:val="004F2846"/>
    <w:rsid w:val="0050570D"/>
    <w:rsid w:val="005956FF"/>
    <w:rsid w:val="006A0CD7"/>
    <w:rsid w:val="0072627B"/>
    <w:rsid w:val="00A736AE"/>
    <w:rsid w:val="00C40599"/>
    <w:rsid w:val="00CA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FE5C2"/>
  <w15:chartTrackingRefBased/>
  <w15:docId w15:val="{29D49D26-BFD9-4D8D-B2AC-E54A80E4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4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4F14"/>
    <w:pPr>
      <w:keepNext/>
      <w:tabs>
        <w:tab w:val="num" w:pos="0"/>
        <w:tab w:val="left" w:pos="709"/>
      </w:tabs>
      <w:outlineLvl w:val="0"/>
    </w:pPr>
    <w:rPr>
      <w:rFonts w:ascii="Arial" w:hAnsi="Arial"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4F14"/>
    <w:rPr>
      <w:rFonts w:ascii="Arial" w:eastAsia="Times New Roman" w:hAnsi="Arial" w:cs="Times New Roman"/>
      <w:i/>
      <w:sz w:val="28"/>
      <w:szCs w:val="20"/>
      <w:lang w:eastAsia="ru-RU"/>
    </w:rPr>
  </w:style>
  <w:style w:type="paragraph" w:styleId="2">
    <w:name w:val="Body Text Indent 2"/>
    <w:basedOn w:val="a"/>
    <w:link w:val="20"/>
    <w:rsid w:val="00CA4F14"/>
    <w:pPr>
      <w:ind w:firstLine="709"/>
      <w:jc w:val="both"/>
    </w:pPr>
    <w:rPr>
      <w:sz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CA4F1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Subtitle"/>
    <w:basedOn w:val="a"/>
    <w:link w:val="a4"/>
    <w:qFormat/>
    <w:rsid w:val="00CA4F14"/>
    <w:pPr>
      <w:jc w:val="center"/>
    </w:pPr>
    <w:rPr>
      <w:b/>
      <w:w w:val="200"/>
      <w:sz w:val="40"/>
      <w:lang w:val="x-none" w:eastAsia="x-none"/>
    </w:rPr>
  </w:style>
  <w:style w:type="character" w:customStyle="1" w:styleId="a4">
    <w:name w:val="Подзаголовок Знак"/>
    <w:basedOn w:val="a0"/>
    <w:link w:val="a3"/>
    <w:rsid w:val="00CA4F14"/>
    <w:rPr>
      <w:rFonts w:ascii="Times New Roman" w:eastAsia="Times New Roman" w:hAnsi="Times New Roman" w:cs="Times New Roman"/>
      <w:b/>
      <w:w w:val="200"/>
      <w:sz w:val="40"/>
      <w:szCs w:val="20"/>
      <w:lang w:val="x-none" w:eastAsia="x-none"/>
    </w:rPr>
  </w:style>
  <w:style w:type="paragraph" w:styleId="a5">
    <w:name w:val="Body Text"/>
    <w:basedOn w:val="a"/>
    <w:link w:val="a6"/>
    <w:rsid w:val="00CA4F14"/>
    <w:pPr>
      <w:suppressAutoHyphens/>
      <w:ind w:right="5101"/>
      <w:jc w:val="both"/>
    </w:pPr>
    <w:rPr>
      <w:b/>
      <w:sz w:val="28"/>
      <w:lang w:val="x-none" w:eastAsia="x-none"/>
    </w:rPr>
  </w:style>
  <w:style w:type="character" w:customStyle="1" w:styleId="a6">
    <w:name w:val="Основной текст Знак"/>
    <w:basedOn w:val="a0"/>
    <w:link w:val="a5"/>
    <w:rsid w:val="00CA4F1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Title">
    <w:name w:val="ConsPlusTitle"/>
    <w:uiPriority w:val="99"/>
    <w:rsid w:val="00CA4F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No Spacing"/>
    <w:link w:val="a8"/>
    <w:uiPriority w:val="1"/>
    <w:qFormat/>
    <w:rsid w:val="00CA4F14"/>
    <w:pPr>
      <w:spacing w:after="0" w:line="240" w:lineRule="auto"/>
    </w:pPr>
    <w:rPr>
      <w:rFonts w:ascii="Cambria" w:eastAsia="Times New Roman" w:hAnsi="Cambria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CA4F14"/>
    <w:rPr>
      <w:rFonts w:ascii="Cambria" w:eastAsia="Times New Roman" w:hAnsi="Cambria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956F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956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KSPZAM</dc:creator>
  <cp:keywords/>
  <dc:description/>
  <cp:lastModifiedBy>Татьяна Павлий</cp:lastModifiedBy>
  <cp:revision>11</cp:revision>
  <cp:lastPrinted>2023-06-14T14:44:00Z</cp:lastPrinted>
  <dcterms:created xsi:type="dcterms:W3CDTF">2023-06-07T07:14:00Z</dcterms:created>
  <dcterms:modified xsi:type="dcterms:W3CDTF">2023-06-27T06:45:00Z</dcterms:modified>
</cp:coreProperties>
</file>