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715" w:rsidRPr="002714BD" w:rsidRDefault="00D27715" w:rsidP="002714BD">
      <w:pPr>
        <w:widowControl w:val="0"/>
        <w:spacing w:after="0" w:line="240" w:lineRule="auto"/>
        <w:contextualSpacing/>
        <w:jc w:val="center"/>
        <w:rPr>
          <w:rFonts w:ascii="Times New Roman" w:eastAsia="Times New Roman" w:hAnsi="Times New Roman" w:cs="Times New Roman"/>
          <w:b/>
          <w:spacing w:val="200"/>
          <w:sz w:val="36"/>
          <w:szCs w:val="20"/>
          <w:lang w:eastAsia="ru-RU"/>
        </w:rPr>
      </w:pPr>
      <w:r w:rsidRPr="002714BD">
        <w:rPr>
          <w:rFonts w:ascii="Times New Roman" w:eastAsia="Times New Roman" w:hAnsi="Times New Roman" w:cs="Times New Roman"/>
          <w:b/>
          <w:spacing w:val="200"/>
          <w:sz w:val="36"/>
          <w:szCs w:val="20"/>
          <w:lang w:eastAsia="ru-RU"/>
        </w:rPr>
        <w:t>РЕШЕНИЕ</w:t>
      </w:r>
    </w:p>
    <w:p w:rsidR="00D27715" w:rsidRPr="002714BD" w:rsidRDefault="00D27715" w:rsidP="002714BD">
      <w:pPr>
        <w:widowControl w:val="0"/>
        <w:spacing w:after="0" w:line="240" w:lineRule="auto"/>
        <w:contextualSpacing/>
        <w:jc w:val="center"/>
        <w:rPr>
          <w:rFonts w:ascii="Times New Roman" w:eastAsia="Times New Roman" w:hAnsi="Times New Roman" w:cs="Times New Roman"/>
          <w:b/>
          <w:spacing w:val="60"/>
          <w:sz w:val="36"/>
          <w:szCs w:val="20"/>
          <w:lang w:eastAsia="ru-RU"/>
        </w:rPr>
      </w:pPr>
      <w:r w:rsidRPr="002714BD">
        <w:rPr>
          <w:rFonts w:ascii="Times New Roman" w:eastAsia="Times New Roman" w:hAnsi="Times New Roman" w:cs="Times New Roman"/>
          <w:b/>
          <w:spacing w:val="60"/>
          <w:sz w:val="36"/>
          <w:szCs w:val="20"/>
          <w:lang w:eastAsia="ru-RU"/>
        </w:rPr>
        <w:t>Думы Георгиевского городского округа</w:t>
      </w:r>
    </w:p>
    <w:p w:rsidR="00D27715" w:rsidRPr="002714BD" w:rsidRDefault="00D27715" w:rsidP="002714BD">
      <w:pPr>
        <w:pStyle w:val="afff9"/>
        <w:widowControl w:val="0"/>
        <w:contextualSpacing/>
        <w:jc w:val="center"/>
        <w:rPr>
          <w:b/>
          <w:spacing w:val="60"/>
          <w:sz w:val="36"/>
        </w:rPr>
      </w:pPr>
      <w:r w:rsidRPr="002714BD">
        <w:rPr>
          <w:b/>
          <w:spacing w:val="60"/>
          <w:sz w:val="36"/>
          <w:szCs w:val="24"/>
        </w:rPr>
        <w:t>Ставропольского края</w:t>
      </w:r>
    </w:p>
    <w:p w:rsidR="00D27715" w:rsidRPr="002714BD" w:rsidRDefault="00D27715" w:rsidP="002714BD">
      <w:pPr>
        <w:pStyle w:val="afff9"/>
        <w:widowControl w:val="0"/>
        <w:contextualSpacing/>
        <w:jc w:val="left"/>
      </w:pPr>
    </w:p>
    <w:p w:rsidR="00D27715" w:rsidRPr="002714BD" w:rsidRDefault="00D27715" w:rsidP="002714BD">
      <w:pPr>
        <w:pStyle w:val="afff9"/>
        <w:widowControl w:val="0"/>
        <w:contextualSpacing/>
        <w:jc w:val="left"/>
      </w:pPr>
    </w:p>
    <w:p w:rsidR="00D27715" w:rsidRPr="002714BD" w:rsidRDefault="002714BD" w:rsidP="002714BD">
      <w:pPr>
        <w:pStyle w:val="afff9"/>
        <w:widowControl w:val="0"/>
        <w:contextualSpacing/>
        <w:jc w:val="left"/>
      </w:pPr>
      <w:r w:rsidRPr="002714BD">
        <w:t xml:space="preserve">26 декабря </w:t>
      </w:r>
      <w:r w:rsidR="00D27715" w:rsidRPr="002714BD">
        <w:t>2018 г</w:t>
      </w:r>
      <w:r w:rsidRPr="002714BD">
        <w:t>.</w:t>
      </w:r>
      <w:r w:rsidR="00D27715" w:rsidRPr="002714BD">
        <w:t xml:space="preserve">     </w:t>
      </w:r>
      <w:r w:rsidRPr="002714BD">
        <w:t xml:space="preserve">     </w:t>
      </w:r>
      <w:r w:rsidR="00D27715" w:rsidRPr="002714BD">
        <w:t xml:space="preserve">              г. Георгиевск                                      № </w:t>
      </w:r>
      <w:r w:rsidRPr="002714BD">
        <w:t>474-24</w:t>
      </w:r>
    </w:p>
    <w:p w:rsidR="00D27715" w:rsidRPr="002714BD" w:rsidRDefault="00D27715" w:rsidP="002714BD">
      <w:pPr>
        <w:pStyle w:val="33"/>
        <w:widowControl w:val="0"/>
        <w:contextualSpacing/>
        <w:jc w:val="left"/>
        <w:rPr>
          <w:sz w:val="16"/>
          <w:szCs w:val="16"/>
        </w:rPr>
      </w:pPr>
    </w:p>
    <w:p w:rsidR="00D27715" w:rsidRPr="002714BD" w:rsidRDefault="00D27715" w:rsidP="002714BD">
      <w:pPr>
        <w:pStyle w:val="33"/>
        <w:widowControl w:val="0"/>
        <w:contextualSpacing/>
        <w:jc w:val="left"/>
      </w:pPr>
    </w:p>
    <w:p w:rsidR="002714BD" w:rsidRPr="002714BD" w:rsidRDefault="00D27715" w:rsidP="002714BD">
      <w:pPr>
        <w:pStyle w:val="afff9"/>
        <w:ind w:right="-6"/>
        <w:contextualSpacing/>
        <w:jc w:val="center"/>
        <w:rPr>
          <w:b/>
        </w:rPr>
      </w:pPr>
      <w:r w:rsidRPr="002714BD">
        <w:rPr>
          <w:b/>
        </w:rPr>
        <w:t>О внесении изменений в Правила землепользования и застройки</w:t>
      </w:r>
    </w:p>
    <w:p w:rsidR="002714BD" w:rsidRPr="002714BD" w:rsidRDefault="00D27715" w:rsidP="002714BD">
      <w:pPr>
        <w:pStyle w:val="afff9"/>
        <w:ind w:right="-6"/>
        <w:contextualSpacing/>
        <w:jc w:val="center"/>
        <w:rPr>
          <w:b/>
        </w:rPr>
      </w:pPr>
      <w:r w:rsidRPr="002714BD">
        <w:rPr>
          <w:b/>
        </w:rPr>
        <w:t>Георгиевского городского округа Ставропольского края относительно территории насел</w:t>
      </w:r>
      <w:r w:rsidR="00A819E2" w:rsidRPr="002714BD">
        <w:rPr>
          <w:b/>
        </w:rPr>
        <w:t>енного пункта город Георгиевск</w:t>
      </w:r>
      <w:r w:rsidR="00CE1BDF" w:rsidRPr="002714BD">
        <w:rPr>
          <w:b/>
        </w:rPr>
        <w:t>,</w:t>
      </w:r>
      <w:r w:rsidR="00CE1BDF" w:rsidRPr="002714BD">
        <w:rPr>
          <w:rFonts w:eastAsiaTheme="minorHAnsi"/>
          <w:szCs w:val="28"/>
          <w:lang w:eastAsia="en-US"/>
        </w:rPr>
        <w:t xml:space="preserve"> </w:t>
      </w:r>
      <w:r w:rsidR="00CE1BDF" w:rsidRPr="002714BD">
        <w:rPr>
          <w:b/>
        </w:rPr>
        <w:t>утвержденные</w:t>
      </w:r>
    </w:p>
    <w:p w:rsidR="00D27715" w:rsidRPr="002714BD" w:rsidRDefault="00CE1BDF" w:rsidP="002714BD">
      <w:pPr>
        <w:pStyle w:val="afff9"/>
        <w:ind w:right="-6"/>
        <w:contextualSpacing/>
        <w:jc w:val="center"/>
        <w:rPr>
          <w:b/>
          <w:bCs/>
          <w:szCs w:val="28"/>
        </w:rPr>
      </w:pPr>
      <w:r w:rsidRPr="002714BD">
        <w:rPr>
          <w:b/>
        </w:rPr>
        <w:t>решением Думы города Георгиевска от 31 мая 2017 года № 922-76</w:t>
      </w:r>
    </w:p>
    <w:p w:rsidR="00D27715" w:rsidRPr="002714BD" w:rsidRDefault="00D27715" w:rsidP="002714BD">
      <w:pPr>
        <w:spacing w:after="0" w:line="240" w:lineRule="auto"/>
        <w:contextualSpacing/>
        <w:rPr>
          <w:rFonts w:ascii="Times New Roman" w:hAnsi="Times New Roman" w:cs="Times New Roman"/>
          <w:sz w:val="28"/>
          <w:szCs w:val="28"/>
        </w:rPr>
      </w:pPr>
    </w:p>
    <w:p w:rsidR="00D27715" w:rsidRPr="002714BD" w:rsidRDefault="00D27715" w:rsidP="002714BD">
      <w:pPr>
        <w:spacing w:after="0" w:line="240" w:lineRule="auto"/>
        <w:contextualSpacing/>
        <w:rPr>
          <w:rFonts w:ascii="Times New Roman" w:hAnsi="Times New Roman" w:cs="Times New Roman"/>
          <w:sz w:val="28"/>
          <w:szCs w:val="28"/>
        </w:rPr>
      </w:pPr>
    </w:p>
    <w:p w:rsidR="00D27715" w:rsidRPr="002714BD" w:rsidRDefault="00D27715" w:rsidP="002714BD">
      <w:pPr>
        <w:spacing w:after="0" w:line="240" w:lineRule="auto"/>
        <w:ind w:firstLine="709"/>
        <w:contextualSpacing/>
        <w:jc w:val="both"/>
        <w:rPr>
          <w:rFonts w:ascii="Times New Roman" w:hAnsi="Times New Roman" w:cs="Times New Roman"/>
          <w:szCs w:val="28"/>
        </w:rPr>
      </w:pPr>
      <w:r w:rsidRPr="002714BD">
        <w:rPr>
          <w:rFonts w:ascii="Times New Roman" w:hAnsi="Times New Roman" w:cs="Times New Roman"/>
          <w:sz w:val="28"/>
        </w:rPr>
        <w:t xml:space="preserve">В соответствии со статьями 31, 32, 33 Градостроительного кодекса Российской Федерации, </w:t>
      </w:r>
      <w:r w:rsidR="00225CF3" w:rsidRPr="002714BD">
        <w:rPr>
          <w:rFonts w:ascii="Times New Roman" w:hAnsi="Times New Roman" w:cs="Times New Roman"/>
          <w:sz w:val="28"/>
        </w:rPr>
        <w:t xml:space="preserve">статьей 36 Устава Георгиевского городского округа Ставропольского края, </w:t>
      </w:r>
      <w:r w:rsidR="00A819E2" w:rsidRPr="002714BD">
        <w:rPr>
          <w:rFonts w:ascii="Times New Roman" w:hAnsi="Times New Roman" w:cs="Times New Roman"/>
          <w:sz w:val="28"/>
        </w:rPr>
        <w:t>протоколом публичных слушаний</w:t>
      </w:r>
      <w:r w:rsidR="00225CF3" w:rsidRPr="002714BD">
        <w:rPr>
          <w:rFonts w:ascii="Times New Roman" w:hAnsi="Times New Roman" w:cs="Times New Roman"/>
          <w:sz w:val="28"/>
        </w:rPr>
        <w:t xml:space="preserve"> </w:t>
      </w:r>
      <w:r w:rsidR="007B4C17" w:rsidRPr="002714BD">
        <w:rPr>
          <w:rFonts w:ascii="Times New Roman" w:hAnsi="Times New Roman" w:cs="Times New Roman"/>
          <w:sz w:val="28"/>
        </w:rPr>
        <w:t xml:space="preserve">от </w:t>
      </w:r>
      <w:r w:rsidR="00225CF3" w:rsidRPr="002714BD">
        <w:rPr>
          <w:rFonts w:ascii="Times New Roman" w:hAnsi="Times New Roman" w:cs="Times New Roman"/>
          <w:sz w:val="28"/>
        </w:rPr>
        <w:t>1</w:t>
      </w:r>
      <w:r w:rsidR="00D20FCD" w:rsidRPr="002714BD">
        <w:rPr>
          <w:rFonts w:ascii="Times New Roman" w:hAnsi="Times New Roman" w:cs="Times New Roman"/>
          <w:sz w:val="28"/>
        </w:rPr>
        <w:t>7</w:t>
      </w:r>
      <w:r w:rsidR="002714BD" w:rsidRPr="002714BD">
        <w:rPr>
          <w:rFonts w:ascii="Times New Roman" w:hAnsi="Times New Roman" w:cs="Times New Roman"/>
          <w:sz w:val="28"/>
        </w:rPr>
        <w:t xml:space="preserve"> декабря </w:t>
      </w:r>
      <w:r w:rsidR="00225CF3" w:rsidRPr="002714BD">
        <w:rPr>
          <w:rFonts w:ascii="Times New Roman" w:hAnsi="Times New Roman" w:cs="Times New Roman"/>
          <w:sz w:val="28"/>
        </w:rPr>
        <w:t>2018 г.</w:t>
      </w:r>
      <w:r w:rsidRPr="002714BD">
        <w:rPr>
          <w:rFonts w:ascii="Times New Roman" w:hAnsi="Times New Roman" w:cs="Times New Roman"/>
          <w:sz w:val="28"/>
          <w:szCs w:val="28"/>
        </w:rPr>
        <w:t xml:space="preserve">, </w:t>
      </w:r>
      <w:r w:rsidR="00A22EF4" w:rsidRPr="002714BD">
        <w:rPr>
          <w:rFonts w:ascii="Times New Roman" w:hAnsi="Times New Roman" w:cs="Times New Roman"/>
          <w:sz w:val="28"/>
          <w:szCs w:val="28"/>
        </w:rPr>
        <w:t xml:space="preserve">заключением о результатах </w:t>
      </w:r>
      <w:r w:rsidR="00A819E2" w:rsidRPr="002714BD">
        <w:rPr>
          <w:rFonts w:ascii="Times New Roman" w:hAnsi="Times New Roman" w:cs="Times New Roman"/>
          <w:sz w:val="28"/>
          <w:szCs w:val="28"/>
        </w:rPr>
        <w:t>публичных слушаний</w:t>
      </w:r>
      <w:r w:rsidR="00225CF3" w:rsidRPr="002714BD">
        <w:rPr>
          <w:rFonts w:ascii="Times New Roman" w:hAnsi="Times New Roman" w:cs="Times New Roman"/>
          <w:sz w:val="28"/>
          <w:szCs w:val="28"/>
        </w:rPr>
        <w:t xml:space="preserve"> </w:t>
      </w:r>
      <w:r w:rsidR="007B4C17" w:rsidRPr="002714BD">
        <w:rPr>
          <w:rFonts w:ascii="Times New Roman" w:hAnsi="Times New Roman" w:cs="Times New Roman"/>
          <w:sz w:val="28"/>
          <w:szCs w:val="28"/>
        </w:rPr>
        <w:t xml:space="preserve">от </w:t>
      </w:r>
      <w:r w:rsidR="00225CF3" w:rsidRPr="002714BD">
        <w:rPr>
          <w:rFonts w:ascii="Times New Roman" w:hAnsi="Times New Roman" w:cs="Times New Roman"/>
          <w:sz w:val="28"/>
          <w:szCs w:val="28"/>
        </w:rPr>
        <w:t>1</w:t>
      </w:r>
      <w:r w:rsidR="00D20FCD" w:rsidRPr="002714BD">
        <w:rPr>
          <w:rFonts w:ascii="Times New Roman" w:hAnsi="Times New Roman" w:cs="Times New Roman"/>
          <w:sz w:val="28"/>
          <w:szCs w:val="28"/>
        </w:rPr>
        <w:t>7</w:t>
      </w:r>
      <w:r w:rsidR="002714BD" w:rsidRPr="002714BD">
        <w:rPr>
          <w:rFonts w:ascii="Times New Roman" w:hAnsi="Times New Roman" w:cs="Times New Roman"/>
          <w:sz w:val="28"/>
          <w:szCs w:val="28"/>
        </w:rPr>
        <w:t xml:space="preserve"> декабря </w:t>
      </w:r>
      <w:r w:rsidR="00225CF3" w:rsidRPr="002714BD">
        <w:rPr>
          <w:rFonts w:ascii="Times New Roman" w:hAnsi="Times New Roman" w:cs="Times New Roman"/>
          <w:sz w:val="28"/>
          <w:szCs w:val="28"/>
        </w:rPr>
        <w:t>2018 г.</w:t>
      </w:r>
      <w:r w:rsidR="00A22EF4" w:rsidRPr="002714BD">
        <w:rPr>
          <w:rFonts w:ascii="Times New Roman" w:hAnsi="Times New Roman" w:cs="Times New Roman"/>
          <w:sz w:val="28"/>
          <w:szCs w:val="28"/>
        </w:rPr>
        <w:t xml:space="preserve">, </w:t>
      </w:r>
      <w:r w:rsidRPr="002714BD">
        <w:rPr>
          <w:rFonts w:ascii="Times New Roman" w:hAnsi="Times New Roman" w:cs="Times New Roman"/>
          <w:sz w:val="28"/>
          <w:szCs w:val="28"/>
        </w:rPr>
        <w:t>Дума Георгиевского городского округа Ставропольского края</w:t>
      </w:r>
    </w:p>
    <w:p w:rsidR="00D27715" w:rsidRPr="002714BD" w:rsidRDefault="00D27715" w:rsidP="002714BD">
      <w:pPr>
        <w:pStyle w:val="afff9"/>
        <w:widowControl w:val="0"/>
        <w:contextualSpacing/>
        <w:rPr>
          <w:szCs w:val="28"/>
        </w:rPr>
      </w:pPr>
    </w:p>
    <w:p w:rsidR="00D27715" w:rsidRPr="002714BD" w:rsidRDefault="00D27715" w:rsidP="002714BD">
      <w:pPr>
        <w:pStyle w:val="1"/>
        <w:keepNext w:val="0"/>
        <w:widowControl w:val="0"/>
        <w:spacing w:before="0"/>
        <w:contextualSpacing/>
        <w:jc w:val="both"/>
        <w:rPr>
          <w:rFonts w:ascii="Times New Roman" w:hAnsi="Times New Roman"/>
          <w:color w:val="auto"/>
          <w:spacing w:val="60"/>
          <w:szCs w:val="28"/>
        </w:rPr>
      </w:pPr>
      <w:r w:rsidRPr="002714BD">
        <w:rPr>
          <w:rFonts w:ascii="Times New Roman" w:hAnsi="Times New Roman"/>
          <w:color w:val="auto"/>
          <w:spacing w:val="60"/>
          <w:szCs w:val="28"/>
        </w:rPr>
        <w:t>РЕШИЛА:</w:t>
      </w:r>
    </w:p>
    <w:p w:rsidR="00D27715" w:rsidRPr="002714BD" w:rsidRDefault="00D27715" w:rsidP="002714BD">
      <w:pPr>
        <w:pStyle w:val="afff9"/>
        <w:widowControl w:val="0"/>
        <w:contextualSpacing/>
        <w:rPr>
          <w:szCs w:val="28"/>
        </w:rPr>
      </w:pPr>
    </w:p>
    <w:p w:rsidR="00D27715" w:rsidRPr="002714BD" w:rsidRDefault="00D27715" w:rsidP="002714BD">
      <w:pPr>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1. Утвердить прилагаемые изменения в Правила землепользования и застройки Георгиевского городского округа Ставропольского края относительно территории населенного пункта город Георгиевск, утвержденные решением Думы города Георгиевс</w:t>
      </w:r>
      <w:r w:rsidR="00AC7030" w:rsidRPr="002714BD">
        <w:rPr>
          <w:rFonts w:ascii="Times New Roman" w:hAnsi="Times New Roman" w:cs="Times New Roman"/>
          <w:sz w:val="28"/>
          <w:szCs w:val="28"/>
        </w:rPr>
        <w:t>ка от 31 мая 2017 года № 922-76.</w:t>
      </w:r>
    </w:p>
    <w:p w:rsidR="00D27715" w:rsidRPr="002714BD" w:rsidRDefault="00D27715" w:rsidP="002714BD">
      <w:pPr>
        <w:pStyle w:val="aff1"/>
        <w:ind w:firstLine="709"/>
        <w:contextualSpacing/>
        <w:jc w:val="both"/>
        <w:rPr>
          <w:rFonts w:ascii="Times New Roman" w:hAnsi="Times New Roman"/>
          <w:sz w:val="28"/>
          <w:szCs w:val="28"/>
        </w:rPr>
      </w:pPr>
      <w:r w:rsidRPr="002714BD">
        <w:rPr>
          <w:rFonts w:ascii="Times New Roman" w:hAnsi="Times New Roman"/>
          <w:sz w:val="28"/>
          <w:szCs w:val="28"/>
        </w:rPr>
        <w:t xml:space="preserve">2. Настоящее решение вступает в силу со дня его официального опубликования. </w:t>
      </w:r>
    </w:p>
    <w:p w:rsidR="00D27715" w:rsidRPr="002714BD" w:rsidRDefault="00D27715" w:rsidP="002714BD">
      <w:pPr>
        <w:pStyle w:val="aff1"/>
        <w:ind w:firstLine="708"/>
        <w:contextualSpacing/>
        <w:jc w:val="both"/>
        <w:rPr>
          <w:rFonts w:ascii="Times New Roman" w:hAnsi="Times New Roman"/>
          <w:sz w:val="28"/>
          <w:szCs w:val="28"/>
        </w:rPr>
      </w:pPr>
      <w:r w:rsidRPr="002714BD">
        <w:rPr>
          <w:rFonts w:ascii="Times New Roman" w:hAnsi="Times New Roman"/>
          <w:sz w:val="28"/>
          <w:szCs w:val="28"/>
        </w:rPr>
        <w:t>3. Контроль за выполнением настоящего решения возложить на постоянную комиссию по промышленности и транспорту Думы Георгиевского городского округа Ставропольского края (Сулимов) и постоянную комиссию по вопросам коммунального хозяйства Думы Георгиевского городского округа Ставропольского края (Колесников).</w:t>
      </w:r>
    </w:p>
    <w:p w:rsidR="00D27715" w:rsidRPr="002714BD" w:rsidRDefault="00D27715" w:rsidP="002714BD">
      <w:pPr>
        <w:pStyle w:val="aff1"/>
        <w:contextualSpacing/>
        <w:jc w:val="both"/>
        <w:rPr>
          <w:rFonts w:ascii="Times New Roman" w:hAnsi="Times New Roman"/>
          <w:sz w:val="28"/>
          <w:szCs w:val="28"/>
        </w:rPr>
      </w:pPr>
    </w:p>
    <w:p w:rsidR="002714BD" w:rsidRPr="002714BD" w:rsidRDefault="002714BD" w:rsidP="002714BD">
      <w:pPr>
        <w:pStyle w:val="aff1"/>
        <w:contextualSpacing/>
        <w:jc w:val="both"/>
        <w:rPr>
          <w:rFonts w:ascii="Times New Roman" w:hAnsi="Times New Roman"/>
          <w:sz w:val="28"/>
          <w:szCs w:val="28"/>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3"/>
      </w:tblGrid>
      <w:tr w:rsidR="00D27715" w:rsidRPr="002714BD" w:rsidTr="00D27715">
        <w:tc>
          <w:tcPr>
            <w:tcW w:w="4783" w:type="dxa"/>
            <w:tcBorders>
              <w:top w:val="single" w:sz="4" w:space="0" w:color="FFFFFF"/>
              <w:left w:val="single" w:sz="4" w:space="0" w:color="FFFFFF"/>
              <w:bottom w:val="single" w:sz="4" w:space="0" w:color="FFFFFF"/>
              <w:right w:val="single" w:sz="4" w:space="0" w:color="FFFFFF"/>
            </w:tcBorders>
          </w:tcPr>
          <w:p w:rsidR="00D27715" w:rsidRPr="002714BD" w:rsidRDefault="00D27715" w:rsidP="002714BD">
            <w:pPr>
              <w:pStyle w:val="aff1"/>
              <w:contextualSpacing/>
              <w:jc w:val="both"/>
              <w:rPr>
                <w:rFonts w:ascii="Times New Roman" w:hAnsi="Times New Roman"/>
                <w:sz w:val="28"/>
                <w:szCs w:val="28"/>
              </w:rPr>
            </w:pPr>
            <w:r w:rsidRPr="002714BD">
              <w:rPr>
                <w:rFonts w:ascii="Times New Roman" w:hAnsi="Times New Roman"/>
                <w:sz w:val="28"/>
                <w:szCs w:val="28"/>
              </w:rPr>
              <w:t>Председатель Думы</w:t>
            </w:r>
          </w:p>
          <w:p w:rsidR="00D27715" w:rsidRPr="002714BD" w:rsidRDefault="00D27715" w:rsidP="002714BD">
            <w:pPr>
              <w:pStyle w:val="aff1"/>
              <w:contextualSpacing/>
              <w:jc w:val="both"/>
              <w:rPr>
                <w:rFonts w:ascii="Times New Roman" w:hAnsi="Times New Roman"/>
                <w:sz w:val="28"/>
                <w:szCs w:val="28"/>
              </w:rPr>
            </w:pPr>
            <w:r w:rsidRPr="002714BD">
              <w:rPr>
                <w:rFonts w:ascii="Times New Roman" w:hAnsi="Times New Roman"/>
                <w:sz w:val="28"/>
                <w:szCs w:val="28"/>
              </w:rPr>
              <w:t>Георгиевского городского</w:t>
            </w:r>
            <w:r w:rsidR="002714BD" w:rsidRPr="002714BD">
              <w:rPr>
                <w:rFonts w:ascii="Times New Roman" w:hAnsi="Times New Roman"/>
                <w:sz w:val="28"/>
                <w:szCs w:val="28"/>
              </w:rPr>
              <w:t xml:space="preserve"> </w:t>
            </w:r>
            <w:r w:rsidRPr="002714BD">
              <w:rPr>
                <w:rFonts w:ascii="Times New Roman" w:hAnsi="Times New Roman"/>
                <w:sz w:val="28"/>
                <w:szCs w:val="28"/>
              </w:rPr>
              <w:t>округа Ставропольского края</w:t>
            </w:r>
          </w:p>
          <w:p w:rsidR="00D27715" w:rsidRPr="002714BD" w:rsidRDefault="00D27715" w:rsidP="002714BD">
            <w:pPr>
              <w:pStyle w:val="aff1"/>
              <w:contextualSpacing/>
              <w:jc w:val="both"/>
              <w:rPr>
                <w:rFonts w:ascii="Times New Roman" w:hAnsi="Times New Roman"/>
                <w:sz w:val="28"/>
                <w:szCs w:val="28"/>
              </w:rPr>
            </w:pPr>
          </w:p>
          <w:p w:rsidR="00D27715" w:rsidRPr="002714BD" w:rsidRDefault="00D27715" w:rsidP="002714BD">
            <w:pPr>
              <w:pStyle w:val="aff1"/>
              <w:contextualSpacing/>
              <w:jc w:val="both"/>
              <w:rPr>
                <w:rFonts w:ascii="Times New Roman" w:hAnsi="Times New Roman"/>
                <w:sz w:val="28"/>
                <w:szCs w:val="28"/>
              </w:rPr>
            </w:pPr>
            <w:r w:rsidRPr="002714BD">
              <w:rPr>
                <w:rFonts w:ascii="Times New Roman" w:hAnsi="Times New Roman"/>
                <w:sz w:val="28"/>
                <w:szCs w:val="28"/>
              </w:rPr>
              <w:t xml:space="preserve">                                 </w:t>
            </w:r>
            <w:proofErr w:type="spellStart"/>
            <w:r w:rsidRPr="002714BD">
              <w:rPr>
                <w:rFonts w:ascii="Times New Roman" w:hAnsi="Times New Roman"/>
                <w:sz w:val="28"/>
                <w:szCs w:val="28"/>
              </w:rPr>
              <w:t>А.М.Стрельников</w:t>
            </w:r>
            <w:proofErr w:type="spellEnd"/>
          </w:p>
        </w:tc>
        <w:tc>
          <w:tcPr>
            <w:tcW w:w="4783" w:type="dxa"/>
            <w:tcBorders>
              <w:top w:val="single" w:sz="4" w:space="0" w:color="FFFFFF"/>
              <w:left w:val="single" w:sz="4" w:space="0" w:color="FFFFFF"/>
              <w:bottom w:val="single" w:sz="4" w:space="0" w:color="FFFFFF"/>
              <w:right w:val="single" w:sz="4" w:space="0" w:color="FFFFFF"/>
            </w:tcBorders>
          </w:tcPr>
          <w:p w:rsidR="00D27715" w:rsidRPr="002714BD" w:rsidRDefault="00D27715" w:rsidP="002714BD">
            <w:pPr>
              <w:pStyle w:val="aff1"/>
              <w:contextualSpacing/>
              <w:jc w:val="both"/>
              <w:rPr>
                <w:rFonts w:ascii="Times New Roman" w:hAnsi="Times New Roman"/>
                <w:sz w:val="28"/>
                <w:szCs w:val="28"/>
              </w:rPr>
            </w:pPr>
            <w:r w:rsidRPr="002714BD">
              <w:rPr>
                <w:rFonts w:ascii="Times New Roman" w:hAnsi="Times New Roman"/>
                <w:sz w:val="28"/>
                <w:szCs w:val="28"/>
              </w:rPr>
              <w:t xml:space="preserve">Глава </w:t>
            </w:r>
          </w:p>
          <w:p w:rsidR="00D27715" w:rsidRPr="002714BD" w:rsidRDefault="00D27715" w:rsidP="002714BD">
            <w:pPr>
              <w:pStyle w:val="aff1"/>
              <w:contextualSpacing/>
              <w:jc w:val="both"/>
              <w:rPr>
                <w:rFonts w:ascii="Times New Roman" w:hAnsi="Times New Roman"/>
                <w:sz w:val="28"/>
                <w:szCs w:val="28"/>
              </w:rPr>
            </w:pPr>
            <w:r w:rsidRPr="002714BD">
              <w:rPr>
                <w:rFonts w:ascii="Times New Roman" w:hAnsi="Times New Roman"/>
                <w:sz w:val="28"/>
                <w:szCs w:val="28"/>
              </w:rPr>
              <w:t>Георгиевского городского округа Ставропольского края</w:t>
            </w:r>
          </w:p>
          <w:p w:rsidR="00D27715" w:rsidRPr="002714BD" w:rsidRDefault="00D27715" w:rsidP="002714BD">
            <w:pPr>
              <w:pStyle w:val="aff1"/>
              <w:contextualSpacing/>
              <w:jc w:val="both"/>
              <w:rPr>
                <w:rFonts w:ascii="Times New Roman" w:hAnsi="Times New Roman"/>
                <w:sz w:val="28"/>
                <w:szCs w:val="28"/>
              </w:rPr>
            </w:pPr>
          </w:p>
          <w:p w:rsidR="00D27715" w:rsidRPr="002714BD" w:rsidRDefault="00D27715" w:rsidP="002714BD">
            <w:pPr>
              <w:pStyle w:val="aff1"/>
              <w:contextualSpacing/>
              <w:jc w:val="both"/>
              <w:rPr>
                <w:rFonts w:ascii="Times New Roman" w:hAnsi="Times New Roman"/>
                <w:sz w:val="28"/>
                <w:szCs w:val="28"/>
              </w:rPr>
            </w:pPr>
            <w:r w:rsidRPr="002714BD">
              <w:rPr>
                <w:rFonts w:ascii="Times New Roman" w:hAnsi="Times New Roman"/>
                <w:sz w:val="28"/>
                <w:szCs w:val="28"/>
              </w:rPr>
              <w:t xml:space="preserve">                                        </w:t>
            </w:r>
            <w:proofErr w:type="spellStart"/>
            <w:r w:rsidRPr="002714BD">
              <w:rPr>
                <w:rFonts w:ascii="Times New Roman" w:hAnsi="Times New Roman"/>
                <w:sz w:val="28"/>
                <w:szCs w:val="28"/>
              </w:rPr>
              <w:t>М.В.Клетин</w:t>
            </w:r>
            <w:proofErr w:type="spellEnd"/>
          </w:p>
        </w:tc>
      </w:tr>
      <w:tr w:rsidR="002714BD" w:rsidRPr="002714BD" w:rsidTr="00D27715">
        <w:tc>
          <w:tcPr>
            <w:tcW w:w="4783" w:type="dxa"/>
            <w:tcBorders>
              <w:top w:val="single" w:sz="4" w:space="0" w:color="FFFFFF"/>
              <w:left w:val="single" w:sz="4" w:space="0" w:color="FFFFFF"/>
              <w:bottom w:val="single" w:sz="4" w:space="0" w:color="FFFFFF"/>
              <w:right w:val="single" w:sz="4" w:space="0" w:color="FFFFFF"/>
            </w:tcBorders>
          </w:tcPr>
          <w:p w:rsidR="002714BD" w:rsidRDefault="002714BD" w:rsidP="002714BD">
            <w:pPr>
              <w:pStyle w:val="aff1"/>
              <w:contextualSpacing/>
              <w:jc w:val="both"/>
              <w:rPr>
                <w:rFonts w:ascii="Times New Roman" w:hAnsi="Times New Roman"/>
                <w:sz w:val="28"/>
                <w:szCs w:val="28"/>
              </w:rPr>
            </w:pPr>
          </w:p>
          <w:p w:rsidR="002714BD" w:rsidRPr="002714BD" w:rsidRDefault="002714BD" w:rsidP="002714BD">
            <w:pPr>
              <w:keepNext/>
              <w:keepLines/>
              <w:spacing w:after="0" w:line="240" w:lineRule="auto"/>
              <w:contextualSpacing/>
              <w:rPr>
                <w:rFonts w:ascii="Times New Roman" w:hAnsi="Times New Roman" w:cs="Times New Roman"/>
                <w:sz w:val="28"/>
                <w:szCs w:val="28"/>
              </w:rPr>
            </w:pPr>
            <w:r w:rsidRPr="002714BD">
              <w:rPr>
                <w:rFonts w:ascii="Times New Roman" w:hAnsi="Times New Roman" w:cs="Times New Roman"/>
                <w:sz w:val="28"/>
                <w:szCs w:val="28"/>
              </w:rPr>
              <w:t>Подписано:</w:t>
            </w:r>
          </w:p>
          <w:p w:rsidR="002714BD" w:rsidRPr="002714BD" w:rsidRDefault="002714BD" w:rsidP="002714BD">
            <w:pPr>
              <w:keepNext/>
              <w:keepLines/>
              <w:spacing w:after="0" w:line="240" w:lineRule="auto"/>
              <w:contextualSpacing/>
              <w:rPr>
                <w:rFonts w:ascii="Times New Roman" w:hAnsi="Times New Roman" w:cs="Times New Roman"/>
                <w:sz w:val="28"/>
                <w:szCs w:val="28"/>
              </w:rPr>
            </w:pPr>
            <w:r w:rsidRPr="002714BD">
              <w:rPr>
                <w:rFonts w:ascii="Times New Roman" w:hAnsi="Times New Roman" w:cs="Times New Roman"/>
                <w:sz w:val="28"/>
                <w:szCs w:val="28"/>
              </w:rPr>
              <w:t>26 декабря 2018г.</w:t>
            </w:r>
          </w:p>
          <w:p w:rsidR="002714BD" w:rsidRPr="002714BD" w:rsidRDefault="002714BD" w:rsidP="002714BD">
            <w:pPr>
              <w:pStyle w:val="aff1"/>
              <w:contextualSpacing/>
              <w:jc w:val="both"/>
              <w:rPr>
                <w:rFonts w:ascii="Times New Roman" w:hAnsi="Times New Roman"/>
                <w:sz w:val="28"/>
                <w:szCs w:val="28"/>
              </w:rPr>
            </w:pPr>
          </w:p>
        </w:tc>
        <w:tc>
          <w:tcPr>
            <w:tcW w:w="4783" w:type="dxa"/>
            <w:tcBorders>
              <w:top w:val="single" w:sz="4" w:space="0" w:color="FFFFFF"/>
              <w:left w:val="single" w:sz="4" w:space="0" w:color="FFFFFF"/>
              <w:bottom w:val="single" w:sz="4" w:space="0" w:color="FFFFFF"/>
              <w:right w:val="single" w:sz="4" w:space="0" w:color="FFFFFF"/>
            </w:tcBorders>
          </w:tcPr>
          <w:p w:rsidR="002714BD" w:rsidRPr="002714BD" w:rsidRDefault="002714BD" w:rsidP="002714BD">
            <w:pPr>
              <w:pStyle w:val="aff1"/>
              <w:contextualSpacing/>
              <w:jc w:val="both"/>
              <w:rPr>
                <w:rFonts w:ascii="Times New Roman" w:hAnsi="Times New Roman"/>
                <w:sz w:val="28"/>
                <w:szCs w:val="28"/>
              </w:rPr>
            </w:pPr>
          </w:p>
        </w:tc>
      </w:tr>
    </w:tbl>
    <w:p w:rsidR="00282D41" w:rsidRPr="002714BD" w:rsidRDefault="00282D41" w:rsidP="002714BD">
      <w:pPr>
        <w:spacing w:after="0" w:line="240" w:lineRule="auto"/>
        <w:ind w:left="5103"/>
        <w:contextualSpacing/>
        <w:rPr>
          <w:rFonts w:ascii="Times New Roman" w:hAnsi="Times New Roman" w:cs="Times New Roman"/>
          <w:sz w:val="28"/>
          <w:szCs w:val="28"/>
        </w:rPr>
      </w:pPr>
      <w:r w:rsidRPr="002714BD">
        <w:rPr>
          <w:rFonts w:ascii="Times New Roman" w:hAnsi="Times New Roman" w:cs="Times New Roman"/>
          <w:sz w:val="28"/>
          <w:szCs w:val="28"/>
        </w:rPr>
        <w:t>УТВЕРЖДЕНЫ</w:t>
      </w:r>
    </w:p>
    <w:p w:rsidR="00282D41" w:rsidRPr="002714BD" w:rsidRDefault="00282D41" w:rsidP="002714BD">
      <w:pPr>
        <w:spacing w:after="0" w:line="240" w:lineRule="auto"/>
        <w:ind w:firstLine="5103"/>
        <w:contextualSpacing/>
        <w:rPr>
          <w:rFonts w:ascii="Times New Roman" w:hAnsi="Times New Roman" w:cs="Times New Roman"/>
          <w:sz w:val="28"/>
          <w:szCs w:val="28"/>
        </w:rPr>
      </w:pPr>
    </w:p>
    <w:p w:rsidR="00282D41" w:rsidRPr="002714BD" w:rsidRDefault="00282D41" w:rsidP="002714BD">
      <w:pPr>
        <w:spacing w:after="0" w:line="240" w:lineRule="auto"/>
        <w:ind w:firstLine="5103"/>
        <w:contextualSpacing/>
        <w:rPr>
          <w:rFonts w:ascii="Times New Roman" w:hAnsi="Times New Roman" w:cs="Times New Roman"/>
          <w:sz w:val="28"/>
          <w:szCs w:val="28"/>
        </w:rPr>
      </w:pPr>
      <w:r w:rsidRPr="002714BD">
        <w:rPr>
          <w:rFonts w:ascii="Times New Roman" w:hAnsi="Times New Roman" w:cs="Times New Roman"/>
          <w:sz w:val="28"/>
          <w:szCs w:val="28"/>
        </w:rPr>
        <w:t xml:space="preserve">решением Думы Георгиевского </w:t>
      </w:r>
    </w:p>
    <w:p w:rsidR="00282D41" w:rsidRPr="002714BD" w:rsidRDefault="00282D41" w:rsidP="002714BD">
      <w:pPr>
        <w:spacing w:after="0" w:line="240" w:lineRule="auto"/>
        <w:ind w:firstLine="5103"/>
        <w:contextualSpacing/>
        <w:rPr>
          <w:rFonts w:ascii="Times New Roman" w:hAnsi="Times New Roman" w:cs="Times New Roman"/>
          <w:sz w:val="28"/>
          <w:szCs w:val="28"/>
        </w:rPr>
      </w:pPr>
      <w:r w:rsidRPr="002714BD">
        <w:rPr>
          <w:rFonts w:ascii="Times New Roman" w:hAnsi="Times New Roman" w:cs="Times New Roman"/>
          <w:sz w:val="28"/>
          <w:szCs w:val="28"/>
        </w:rPr>
        <w:t>городского округа</w:t>
      </w:r>
    </w:p>
    <w:p w:rsidR="00282D41" w:rsidRPr="002714BD" w:rsidRDefault="00282D41" w:rsidP="002714BD">
      <w:pPr>
        <w:spacing w:after="0" w:line="240" w:lineRule="auto"/>
        <w:ind w:firstLine="5103"/>
        <w:contextualSpacing/>
        <w:rPr>
          <w:rFonts w:ascii="Times New Roman" w:hAnsi="Times New Roman" w:cs="Times New Roman"/>
          <w:sz w:val="28"/>
          <w:szCs w:val="28"/>
        </w:rPr>
      </w:pPr>
      <w:r w:rsidRPr="002714BD">
        <w:rPr>
          <w:rFonts w:ascii="Times New Roman" w:hAnsi="Times New Roman" w:cs="Times New Roman"/>
          <w:sz w:val="28"/>
          <w:szCs w:val="28"/>
        </w:rPr>
        <w:t>Ставропольского края</w:t>
      </w:r>
    </w:p>
    <w:p w:rsidR="00282D41" w:rsidRPr="002714BD" w:rsidRDefault="005C7085" w:rsidP="002714BD">
      <w:pPr>
        <w:spacing w:after="0" w:line="240" w:lineRule="auto"/>
        <w:ind w:firstLine="5103"/>
        <w:contextualSpacing/>
        <w:rPr>
          <w:rFonts w:ascii="Times New Roman" w:hAnsi="Times New Roman" w:cs="Times New Roman"/>
          <w:sz w:val="28"/>
          <w:szCs w:val="28"/>
        </w:rPr>
      </w:pPr>
      <w:r w:rsidRPr="002714BD">
        <w:rPr>
          <w:rFonts w:ascii="Times New Roman" w:hAnsi="Times New Roman" w:cs="Times New Roman"/>
          <w:sz w:val="28"/>
          <w:szCs w:val="28"/>
        </w:rPr>
        <w:t xml:space="preserve">от </w:t>
      </w:r>
      <w:r w:rsidR="002714BD">
        <w:rPr>
          <w:rFonts w:ascii="Times New Roman" w:hAnsi="Times New Roman" w:cs="Times New Roman"/>
          <w:sz w:val="28"/>
          <w:szCs w:val="28"/>
        </w:rPr>
        <w:t>26 декабря</w:t>
      </w:r>
      <w:r w:rsidRPr="002714BD">
        <w:rPr>
          <w:rFonts w:ascii="Times New Roman" w:hAnsi="Times New Roman" w:cs="Times New Roman"/>
          <w:sz w:val="28"/>
          <w:szCs w:val="28"/>
        </w:rPr>
        <w:t xml:space="preserve"> 2018</w:t>
      </w:r>
      <w:r w:rsidR="00282D41" w:rsidRPr="002714BD">
        <w:rPr>
          <w:rFonts w:ascii="Times New Roman" w:hAnsi="Times New Roman" w:cs="Times New Roman"/>
          <w:sz w:val="28"/>
          <w:szCs w:val="28"/>
        </w:rPr>
        <w:t xml:space="preserve"> г. № </w:t>
      </w:r>
      <w:r w:rsidR="002714BD">
        <w:rPr>
          <w:rFonts w:ascii="Times New Roman" w:hAnsi="Times New Roman" w:cs="Times New Roman"/>
          <w:sz w:val="28"/>
          <w:szCs w:val="28"/>
        </w:rPr>
        <w:t>474-24</w:t>
      </w:r>
    </w:p>
    <w:p w:rsidR="00751A3D" w:rsidRPr="002714BD" w:rsidRDefault="00751A3D" w:rsidP="002714BD">
      <w:pPr>
        <w:spacing w:after="0" w:line="240" w:lineRule="auto"/>
        <w:contextualSpacing/>
        <w:jc w:val="center"/>
        <w:rPr>
          <w:rFonts w:ascii="Times New Roman" w:hAnsi="Times New Roman" w:cs="Times New Roman"/>
          <w:sz w:val="28"/>
          <w:szCs w:val="28"/>
        </w:rPr>
      </w:pPr>
    </w:p>
    <w:p w:rsidR="00751A3D" w:rsidRPr="002714BD" w:rsidRDefault="00751A3D" w:rsidP="002714BD">
      <w:pPr>
        <w:spacing w:after="0" w:line="240" w:lineRule="auto"/>
        <w:contextualSpacing/>
        <w:jc w:val="center"/>
        <w:rPr>
          <w:rFonts w:ascii="Times New Roman" w:hAnsi="Times New Roman" w:cs="Times New Roman"/>
          <w:sz w:val="28"/>
          <w:szCs w:val="28"/>
        </w:rPr>
      </w:pPr>
    </w:p>
    <w:p w:rsidR="00751A3D" w:rsidRPr="002714BD" w:rsidRDefault="00751A3D" w:rsidP="002714BD">
      <w:pPr>
        <w:spacing w:after="0" w:line="240" w:lineRule="auto"/>
        <w:contextualSpacing/>
        <w:jc w:val="center"/>
        <w:rPr>
          <w:rFonts w:ascii="Times New Roman" w:hAnsi="Times New Roman" w:cs="Times New Roman"/>
          <w:b/>
          <w:sz w:val="28"/>
          <w:szCs w:val="28"/>
        </w:rPr>
      </w:pPr>
    </w:p>
    <w:p w:rsidR="00DF2FEF" w:rsidRPr="002714BD" w:rsidRDefault="00851610" w:rsidP="002714BD">
      <w:pPr>
        <w:spacing w:after="0" w:line="240" w:lineRule="auto"/>
        <w:contextualSpacing/>
        <w:jc w:val="center"/>
        <w:rPr>
          <w:rFonts w:ascii="Times New Roman" w:hAnsi="Times New Roman" w:cs="Times New Roman"/>
          <w:b/>
          <w:sz w:val="28"/>
          <w:szCs w:val="28"/>
        </w:rPr>
      </w:pPr>
      <w:r w:rsidRPr="002714BD">
        <w:rPr>
          <w:rFonts w:ascii="Times New Roman" w:hAnsi="Times New Roman" w:cs="Times New Roman"/>
          <w:b/>
          <w:sz w:val="28"/>
          <w:szCs w:val="28"/>
        </w:rPr>
        <w:t>ИЗМЕНЕНИЯ</w:t>
      </w:r>
    </w:p>
    <w:p w:rsidR="002714BD" w:rsidRPr="002714BD" w:rsidRDefault="002714BD" w:rsidP="002714BD">
      <w:pPr>
        <w:spacing w:after="0" w:line="240" w:lineRule="auto"/>
        <w:contextualSpacing/>
        <w:jc w:val="center"/>
        <w:rPr>
          <w:rFonts w:ascii="Times New Roman" w:hAnsi="Times New Roman" w:cs="Times New Roman"/>
          <w:b/>
          <w:sz w:val="28"/>
          <w:szCs w:val="28"/>
        </w:rPr>
      </w:pPr>
    </w:p>
    <w:p w:rsidR="002714BD" w:rsidRDefault="00851610" w:rsidP="002714BD">
      <w:pPr>
        <w:spacing w:after="0" w:line="240" w:lineRule="auto"/>
        <w:contextualSpacing/>
        <w:jc w:val="center"/>
        <w:rPr>
          <w:rFonts w:ascii="Times New Roman" w:hAnsi="Times New Roman" w:cs="Times New Roman"/>
          <w:b/>
          <w:sz w:val="28"/>
          <w:szCs w:val="28"/>
        </w:rPr>
      </w:pPr>
      <w:r w:rsidRPr="002714BD">
        <w:rPr>
          <w:rFonts w:ascii="Times New Roman" w:hAnsi="Times New Roman" w:cs="Times New Roman"/>
          <w:b/>
          <w:sz w:val="28"/>
          <w:szCs w:val="28"/>
        </w:rPr>
        <w:t>в Правила землепользования и застройки</w:t>
      </w:r>
    </w:p>
    <w:p w:rsidR="002714BD" w:rsidRDefault="00851610" w:rsidP="002714BD">
      <w:pPr>
        <w:spacing w:after="0" w:line="240" w:lineRule="auto"/>
        <w:contextualSpacing/>
        <w:jc w:val="center"/>
        <w:rPr>
          <w:rFonts w:ascii="Times New Roman" w:hAnsi="Times New Roman" w:cs="Times New Roman"/>
          <w:b/>
          <w:sz w:val="28"/>
          <w:szCs w:val="28"/>
        </w:rPr>
      </w:pPr>
      <w:r w:rsidRPr="002714BD">
        <w:rPr>
          <w:rFonts w:ascii="Times New Roman" w:hAnsi="Times New Roman" w:cs="Times New Roman"/>
          <w:b/>
          <w:sz w:val="28"/>
          <w:szCs w:val="28"/>
        </w:rPr>
        <w:t>Георгиевского городского округа Ставропольского к</w:t>
      </w:r>
      <w:bookmarkStart w:id="0" w:name="_GoBack"/>
      <w:bookmarkEnd w:id="0"/>
      <w:r w:rsidRPr="002714BD">
        <w:rPr>
          <w:rFonts w:ascii="Times New Roman" w:hAnsi="Times New Roman" w:cs="Times New Roman"/>
          <w:b/>
          <w:sz w:val="28"/>
          <w:szCs w:val="28"/>
        </w:rPr>
        <w:t>рая</w:t>
      </w:r>
    </w:p>
    <w:p w:rsidR="00851610" w:rsidRPr="002714BD" w:rsidRDefault="00851610" w:rsidP="002714BD">
      <w:pPr>
        <w:spacing w:after="0" w:line="240" w:lineRule="auto"/>
        <w:contextualSpacing/>
        <w:jc w:val="center"/>
        <w:rPr>
          <w:rFonts w:ascii="Times New Roman" w:hAnsi="Times New Roman" w:cs="Times New Roman"/>
          <w:b/>
          <w:sz w:val="28"/>
          <w:szCs w:val="28"/>
        </w:rPr>
      </w:pPr>
      <w:r w:rsidRPr="002714BD">
        <w:rPr>
          <w:rFonts w:ascii="Times New Roman" w:hAnsi="Times New Roman" w:cs="Times New Roman"/>
          <w:b/>
          <w:sz w:val="28"/>
          <w:szCs w:val="28"/>
        </w:rPr>
        <w:t>относительно территории населенного пункта город Георгиевск</w:t>
      </w:r>
    </w:p>
    <w:p w:rsidR="00851610" w:rsidRPr="002714BD" w:rsidRDefault="00851610" w:rsidP="002714BD">
      <w:pPr>
        <w:spacing w:after="0" w:line="240" w:lineRule="auto"/>
        <w:ind w:firstLine="709"/>
        <w:contextualSpacing/>
        <w:jc w:val="both"/>
        <w:rPr>
          <w:rFonts w:ascii="Times New Roman" w:hAnsi="Times New Roman" w:cs="Times New Roman"/>
          <w:sz w:val="28"/>
          <w:szCs w:val="28"/>
        </w:rPr>
      </w:pPr>
    </w:p>
    <w:p w:rsidR="00A819E2" w:rsidRPr="002714BD" w:rsidRDefault="00851610" w:rsidP="002714BD">
      <w:pPr>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 xml:space="preserve">1. </w:t>
      </w:r>
      <w:r w:rsidR="00A819E2" w:rsidRPr="002714BD">
        <w:rPr>
          <w:rFonts w:ascii="Times New Roman" w:hAnsi="Times New Roman" w:cs="Times New Roman"/>
          <w:sz w:val="28"/>
          <w:szCs w:val="28"/>
        </w:rPr>
        <w:t xml:space="preserve">В части 1 статьи 2: </w:t>
      </w:r>
    </w:p>
    <w:p w:rsidR="00A819E2" w:rsidRPr="002714BD" w:rsidRDefault="007B4C17" w:rsidP="002714BD">
      <w:pPr>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1.1.</w:t>
      </w:r>
      <w:r w:rsidR="008A4D1E" w:rsidRPr="002714BD">
        <w:rPr>
          <w:rFonts w:ascii="Times New Roman" w:hAnsi="Times New Roman" w:cs="Times New Roman"/>
          <w:sz w:val="28"/>
          <w:szCs w:val="28"/>
        </w:rPr>
        <w:t xml:space="preserve"> </w:t>
      </w:r>
      <w:r w:rsidR="0086444C" w:rsidRPr="002714BD">
        <w:rPr>
          <w:rFonts w:ascii="Times New Roman" w:hAnsi="Times New Roman" w:cs="Times New Roman"/>
          <w:sz w:val="28"/>
          <w:szCs w:val="28"/>
        </w:rPr>
        <w:t>П</w:t>
      </w:r>
      <w:r w:rsidR="00A819E2" w:rsidRPr="002714BD">
        <w:rPr>
          <w:rFonts w:ascii="Times New Roman" w:hAnsi="Times New Roman" w:cs="Times New Roman"/>
          <w:sz w:val="28"/>
          <w:szCs w:val="28"/>
        </w:rPr>
        <w:t>ункт 3 изложить в следующей редакции:</w:t>
      </w:r>
    </w:p>
    <w:p w:rsidR="00A819E2" w:rsidRPr="002714BD" w:rsidRDefault="00A819E2" w:rsidP="002714B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«3)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2714BD">
        <w:rPr>
          <w:rFonts w:ascii="Times New Roman" w:hAnsi="Times New Roman" w:cs="Times New Roman"/>
          <w:sz w:val="28"/>
          <w:szCs w:val="28"/>
        </w:rPr>
        <w:t>.</w:t>
      </w:r>
    </w:p>
    <w:p w:rsidR="008A4D1E" w:rsidRPr="002714BD" w:rsidRDefault="007B4C17" w:rsidP="002714BD">
      <w:pPr>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1.2.</w:t>
      </w:r>
      <w:r w:rsidR="0086444C" w:rsidRPr="002714BD">
        <w:rPr>
          <w:rFonts w:ascii="Times New Roman" w:hAnsi="Times New Roman" w:cs="Times New Roman"/>
          <w:sz w:val="28"/>
          <w:szCs w:val="28"/>
        </w:rPr>
        <w:t xml:space="preserve"> П</w:t>
      </w:r>
      <w:r w:rsidR="008A4D1E" w:rsidRPr="002714BD">
        <w:rPr>
          <w:rFonts w:ascii="Times New Roman" w:hAnsi="Times New Roman" w:cs="Times New Roman"/>
          <w:sz w:val="28"/>
          <w:szCs w:val="28"/>
        </w:rPr>
        <w:t>ункт 10 изложить в следующей редакции:</w:t>
      </w:r>
    </w:p>
    <w:p w:rsidR="008A4D1E" w:rsidRPr="002714BD" w:rsidRDefault="008A4D1E" w:rsidP="002714BD">
      <w:pPr>
        <w:pStyle w:val="afd"/>
        <w:widowControl w:val="0"/>
        <w:pBdr>
          <w:top w:val="nil"/>
          <w:left w:val="nil"/>
          <w:bottom w:val="nil"/>
          <w:right w:val="nil"/>
          <w:between w:val="nil"/>
          <w:bar w:val="nil"/>
        </w:pBdr>
        <w:tabs>
          <w:tab w:val="left" w:pos="993"/>
        </w:tabs>
        <w:ind w:left="0" w:firstLine="709"/>
        <w:jc w:val="both"/>
        <w:rPr>
          <w:rFonts w:ascii="Times New Roman" w:eastAsia="Helvetica Neue Light" w:hAnsi="Times New Roman"/>
          <w:bCs/>
          <w:color w:val="0D0D0D"/>
          <w:sz w:val="28"/>
          <w:szCs w:val="28"/>
          <w:bdr w:val="nil"/>
        </w:rPr>
      </w:pPr>
      <w:r w:rsidRPr="002714BD">
        <w:rPr>
          <w:rFonts w:ascii="Times New Roman" w:eastAsia="Helvetica Neue Light" w:hAnsi="Times New Roman"/>
          <w:bCs/>
          <w:color w:val="0D0D0D"/>
          <w:sz w:val="28"/>
          <w:szCs w:val="28"/>
          <w:bdr w:val="nil"/>
        </w:rPr>
        <w:t>«10)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содержащий в себе элементы общего имущества собственников помещений в таком доме в соответствии с жилищным законодательством.»</w:t>
      </w:r>
      <w:r w:rsidR="002714BD">
        <w:rPr>
          <w:rFonts w:ascii="Times New Roman" w:eastAsia="Helvetica Neue Light" w:hAnsi="Times New Roman"/>
          <w:bCs/>
          <w:color w:val="0D0D0D"/>
          <w:sz w:val="28"/>
          <w:szCs w:val="28"/>
          <w:bdr w:val="nil"/>
        </w:rPr>
        <w:t>.</w:t>
      </w:r>
    </w:p>
    <w:p w:rsidR="00230C84" w:rsidRPr="002714BD" w:rsidRDefault="00230C84" w:rsidP="002714BD">
      <w:pPr>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 xml:space="preserve">2. </w:t>
      </w:r>
      <w:r w:rsidR="008A4D1E" w:rsidRPr="002714BD">
        <w:rPr>
          <w:rFonts w:ascii="Times New Roman" w:hAnsi="Times New Roman" w:cs="Times New Roman"/>
          <w:sz w:val="28"/>
          <w:szCs w:val="28"/>
        </w:rPr>
        <w:t xml:space="preserve">Часть 3 </w:t>
      </w:r>
      <w:r w:rsidR="00E911D8" w:rsidRPr="002714BD">
        <w:rPr>
          <w:rFonts w:ascii="Times New Roman" w:hAnsi="Times New Roman" w:cs="Times New Roman"/>
          <w:sz w:val="28"/>
          <w:szCs w:val="28"/>
        </w:rPr>
        <w:t>статьи 6.1 дополнить пунктом 9.1</w:t>
      </w:r>
      <w:r w:rsidR="008A4D1E" w:rsidRPr="002714BD">
        <w:rPr>
          <w:rFonts w:ascii="Times New Roman" w:hAnsi="Times New Roman" w:cs="Times New Roman"/>
          <w:sz w:val="28"/>
          <w:szCs w:val="28"/>
        </w:rPr>
        <w:t xml:space="preserve"> следующего содержания:</w:t>
      </w:r>
    </w:p>
    <w:p w:rsidR="00D06967" w:rsidRPr="002714BD" w:rsidRDefault="00CE1BDF" w:rsidP="002714BD">
      <w:pPr>
        <w:pStyle w:val="ConsPlusNormal"/>
        <w:ind w:firstLine="709"/>
        <w:contextualSpacing/>
        <w:jc w:val="both"/>
        <w:rPr>
          <w:szCs w:val="28"/>
        </w:rPr>
      </w:pPr>
      <w:r w:rsidRPr="002714BD">
        <w:t>«9.1</w:t>
      </w:r>
      <w:r w:rsidR="008A4D1E" w:rsidRPr="002714BD">
        <w:t xml:space="preserve">) направление уведомлений, предусмотренных </w:t>
      </w:r>
      <w:hyperlink r:id="rId8" w:history="1">
        <w:r w:rsidR="008A4D1E" w:rsidRPr="002714BD">
          <w:t>пунктом 2 части 7</w:t>
        </w:r>
      </w:hyperlink>
      <w:r w:rsidR="008A4D1E" w:rsidRPr="002714BD">
        <w:t xml:space="preserve">, </w:t>
      </w:r>
      <w:hyperlink r:id="rId9" w:history="1">
        <w:r w:rsidR="008A4D1E" w:rsidRPr="002714BD">
          <w:t>пунктом 3 части 8 статьи 51.1</w:t>
        </w:r>
      </w:hyperlink>
      <w:r w:rsidR="008A4D1E" w:rsidRPr="002714BD">
        <w:t xml:space="preserve"> и </w:t>
      </w:r>
      <w:hyperlink r:id="rId10" w:history="1">
        <w:r w:rsidR="008A4D1E" w:rsidRPr="002714BD">
          <w:t>пунктом 5 части 19 статьи 55</w:t>
        </w:r>
      </w:hyperlink>
      <w:r w:rsidR="008A4D1E" w:rsidRPr="002714BD">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w:t>
      </w:r>
      <w:r w:rsidR="002714BD" w:rsidRPr="00F845F5">
        <w:t>на территори</w:t>
      </w:r>
      <w:r w:rsidR="002714BD">
        <w:t>и городского округа</w:t>
      </w:r>
      <w:r w:rsidR="008A4D1E" w:rsidRPr="002714BD">
        <w:t>;</w:t>
      </w:r>
      <w:r w:rsidR="00E911D8" w:rsidRPr="002714BD">
        <w:t>»</w:t>
      </w:r>
      <w:r w:rsidR="002714BD">
        <w:t>.</w:t>
      </w:r>
    </w:p>
    <w:p w:rsidR="007B4C17" w:rsidRPr="002714BD" w:rsidRDefault="00597B3E" w:rsidP="002714BD">
      <w:pPr>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3</w:t>
      </w:r>
      <w:r w:rsidR="005D1113" w:rsidRPr="002714BD">
        <w:rPr>
          <w:rFonts w:ascii="Times New Roman" w:hAnsi="Times New Roman" w:cs="Times New Roman"/>
          <w:sz w:val="28"/>
          <w:szCs w:val="28"/>
        </w:rPr>
        <w:t xml:space="preserve">. </w:t>
      </w:r>
      <w:r w:rsidR="007B4C17" w:rsidRPr="002714BD">
        <w:rPr>
          <w:rFonts w:ascii="Times New Roman" w:hAnsi="Times New Roman" w:cs="Times New Roman"/>
          <w:sz w:val="28"/>
          <w:szCs w:val="28"/>
        </w:rPr>
        <w:t>Статью 8 изложить в следующей редакции:</w:t>
      </w:r>
    </w:p>
    <w:p w:rsidR="007B4C17" w:rsidRPr="002714BD" w:rsidRDefault="007B4C17" w:rsidP="002714BD">
      <w:pPr>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«Статья 8.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B4C17" w:rsidRPr="002714BD" w:rsidRDefault="007B4C17" w:rsidP="002714BD">
      <w:pPr>
        <w:keepNext/>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lastRenderedPageBreak/>
        <w:t>1. В целях доведения до населения информации о содержании предмета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7B4C17" w:rsidRPr="002714BD" w:rsidRDefault="007B4C17" w:rsidP="002714BD">
      <w:pPr>
        <w:keepNext/>
        <w:autoSpaceDE w:val="0"/>
        <w:autoSpaceDN w:val="0"/>
        <w:adjustRightInd w:val="0"/>
        <w:spacing w:after="0" w:line="240" w:lineRule="auto"/>
        <w:ind w:firstLine="720"/>
        <w:contextualSpacing/>
        <w:jc w:val="both"/>
        <w:rPr>
          <w:rFonts w:ascii="Times New Roman" w:hAnsi="Times New Roman" w:cs="Times New Roman"/>
          <w:bCs/>
          <w:sz w:val="28"/>
          <w:szCs w:val="28"/>
        </w:rPr>
      </w:pPr>
      <w:r w:rsidRPr="002714BD">
        <w:rPr>
          <w:rFonts w:ascii="Times New Roman" w:hAnsi="Times New Roman" w:cs="Times New Roman"/>
          <w:sz w:val="28"/>
          <w:szCs w:val="28"/>
        </w:rPr>
        <w:t xml:space="preserve">2. Экспозиция или экспозиции должны быть организованы не позднее 1 рабочего дня со дня </w:t>
      </w:r>
      <w:r w:rsidRPr="002714BD">
        <w:rPr>
          <w:rFonts w:ascii="Times New Roman" w:hAnsi="Times New Roman" w:cs="Times New Roman"/>
          <w:bCs/>
          <w:sz w:val="28"/>
          <w:szCs w:val="28"/>
        </w:rPr>
        <w:t>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w:t>
      </w:r>
    </w:p>
    <w:p w:rsidR="007B4C17" w:rsidRPr="002714BD" w:rsidRDefault="007B4C17" w:rsidP="002714BD">
      <w:pPr>
        <w:keepNext/>
        <w:autoSpaceDE w:val="0"/>
        <w:autoSpaceDN w:val="0"/>
        <w:adjustRightInd w:val="0"/>
        <w:spacing w:after="0" w:line="240" w:lineRule="auto"/>
        <w:ind w:firstLine="720"/>
        <w:contextualSpacing/>
        <w:jc w:val="both"/>
        <w:rPr>
          <w:rFonts w:ascii="Times New Roman" w:hAnsi="Times New Roman" w:cs="Times New Roman"/>
          <w:sz w:val="28"/>
          <w:szCs w:val="28"/>
        </w:rPr>
      </w:pPr>
      <w:r w:rsidRPr="002714BD">
        <w:rPr>
          <w:rFonts w:ascii="Times New Roman" w:hAnsi="Times New Roman" w:cs="Times New Roman"/>
          <w:sz w:val="28"/>
          <w:szCs w:val="28"/>
        </w:rPr>
        <w:t>3. Место или места проведения экспозиции или экспозиций проекта определяется органом, уполномоченным на проведение общественных обсуждений или публичных слушаний.</w:t>
      </w:r>
    </w:p>
    <w:p w:rsidR="007B4C17" w:rsidRPr="002714BD" w:rsidRDefault="007B4C17" w:rsidP="002714BD">
      <w:pPr>
        <w:keepNext/>
        <w:autoSpaceDE w:val="0"/>
        <w:autoSpaceDN w:val="0"/>
        <w:adjustRightInd w:val="0"/>
        <w:spacing w:after="0" w:line="240" w:lineRule="auto"/>
        <w:ind w:firstLine="720"/>
        <w:contextualSpacing/>
        <w:jc w:val="both"/>
        <w:rPr>
          <w:rFonts w:ascii="Times New Roman" w:hAnsi="Times New Roman" w:cs="Times New Roman"/>
          <w:sz w:val="28"/>
          <w:szCs w:val="28"/>
        </w:rPr>
      </w:pPr>
      <w:r w:rsidRPr="002714BD">
        <w:rPr>
          <w:rFonts w:ascii="Times New Roman" w:hAnsi="Times New Roman" w:cs="Times New Roman"/>
          <w:sz w:val="28"/>
          <w:szCs w:val="28"/>
        </w:rPr>
        <w:t>4. В ходе работы экспозиции организовывается консультирование посетителей экспозиции. Консультирование посетителей экспозиции осуществляется уполномоченным органом или привлеченными им лицами.</w:t>
      </w:r>
    </w:p>
    <w:p w:rsidR="008A4D1E" w:rsidRPr="002714BD" w:rsidRDefault="007B4C17" w:rsidP="002714BD">
      <w:pPr>
        <w:keepNext/>
        <w:autoSpaceDE w:val="0"/>
        <w:autoSpaceDN w:val="0"/>
        <w:adjustRightInd w:val="0"/>
        <w:spacing w:after="0" w:line="240" w:lineRule="auto"/>
        <w:ind w:firstLine="720"/>
        <w:contextualSpacing/>
        <w:jc w:val="both"/>
        <w:rPr>
          <w:rFonts w:ascii="Times New Roman" w:hAnsi="Times New Roman" w:cs="Times New Roman"/>
          <w:sz w:val="28"/>
          <w:szCs w:val="28"/>
        </w:rPr>
      </w:pPr>
      <w:r w:rsidRPr="002714BD">
        <w:rPr>
          <w:rFonts w:ascii="Times New Roman" w:hAnsi="Times New Roman" w:cs="Times New Roman"/>
          <w:sz w:val="28"/>
          <w:szCs w:val="28"/>
        </w:rPr>
        <w:t>5. Учет посетителей экспозиции или экспозиций осуществляется посредством ведения уполномоченным органом журнала учета посетителей экспозиции.»</w:t>
      </w:r>
      <w:r w:rsidR="002714BD">
        <w:rPr>
          <w:rFonts w:ascii="Times New Roman" w:hAnsi="Times New Roman" w:cs="Times New Roman"/>
          <w:sz w:val="28"/>
          <w:szCs w:val="28"/>
        </w:rPr>
        <w:t>.</w:t>
      </w:r>
    </w:p>
    <w:p w:rsidR="0064112B" w:rsidRPr="002714BD" w:rsidRDefault="007B4C17" w:rsidP="002714BD">
      <w:pPr>
        <w:pStyle w:val="ConsPlusNormal"/>
        <w:ind w:firstLine="709"/>
        <w:contextualSpacing/>
        <w:jc w:val="both"/>
      </w:pPr>
      <w:r w:rsidRPr="002714BD">
        <w:t>4</w:t>
      </w:r>
      <w:r w:rsidR="00597B3E" w:rsidRPr="002714BD">
        <w:t xml:space="preserve">. </w:t>
      </w:r>
      <w:r w:rsidR="0064112B" w:rsidRPr="002714BD">
        <w:t>В части 18 статьи 9 слово «Выступления» заменить словом «Предложения».</w:t>
      </w:r>
    </w:p>
    <w:p w:rsidR="00597B3E" w:rsidRPr="002714BD" w:rsidRDefault="007B4C17" w:rsidP="002714BD">
      <w:pPr>
        <w:pStyle w:val="ConsPlusNormal"/>
        <w:ind w:firstLine="709"/>
        <w:contextualSpacing/>
        <w:jc w:val="both"/>
      </w:pPr>
      <w:r w:rsidRPr="002714BD">
        <w:t>5</w:t>
      </w:r>
      <w:r w:rsidR="0064112B" w:rsidRPr="002714BD">
        <w:t xml:space="preserve">. </w:t>
      </w:r>
      <w:r w:rsidR="00DD4B8E" w:rsidRPr="002714BD">
        <w:t>В статье 1</w:t>
      </w:r>
      <w:r w:rsidR="00535BA0" w:rsidRPr="002714BD">
        <w:t>3 части 5 – 7 изложить в следующей редакции:</w:t>
      </w:r>
    </w:p>
    <w:p w:rsidR="00DD4B8E" w:rsidRPr="002714BD" w:rsidRDefault="00DD4B8E" w:rsidP="002714BD">
      <w:pPr>
        <w:pStyle w:val="ConsPlusNormal"/>
        <w:ind w:firstLine="709"/>
        <w:contextualSpacing/>
        <w:jc w:val="both"/>
      </w:pPr>
      <w:r w:rsidRPr="002714BD">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w:t>
      </w:r>
      <w:r w:rsidR="00535BA0" w:rsidRPr="002714BD">
        <w:t>деральными законами.</w:t>
      </w:r>
    </w:p>
    <w:p w:rsidR="00DD4B8E" w:rsidRPr="002714BD" w:rsidRDefault="007B4C17" w:rsidP="002714BD">
      <w:pPr>
        <w:pStyle w:val="ConsPlusNormal"/>
        <w:ind w:firstLine="709"/>
        <w:contextualSpacing/>
        <w:jc w:val="both"/>
      </w:pPr>
      <w:r w:rsidRPr="002714BD">
        <w:t>6</w:t>
      </w:r>
      <w:r w:rsidR="00DD4B8E" w:rsidRPr="002714BD">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w:t>
      </w:r>
      <w:r w:rsidR="00535BA0" w:rsidRPr="002714BD">
        <w:t>декса Российской Федерации.</w:t>
      </w:r>
    </w:p>
    <w:p w:rsidR="00D06967" w:rsidRPr="002714BD" w:rsidRDefault="00DD4B8E" w:rsidP="002714BD">
      <w:pPr>
        <w:pStyle w:val="ConsPlusNormal"/>
        <w:ind w:firstLine="709"/>
        <w:contextualSpacing/>
        <w:jc w:val="both"/>
      </w:pPr>
      <w:r w:rsidRPr="002714BD">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w:t>
      </w:r>
      <w:r w:rsidR="00535BA0" w:rsidRPr="002714BD">
        <w:t>едоставлении такого разрешения.»</w:t>
      </w:r>
      <w:r w:rsidR="002714BD">
        <w:t>.</w:t>
      </w:r>
    </w:p>
    <w:p w:rsidR="00597B3E" w:rsidRPr="002714BD" w:rsidRDefault="007B4C17" w:rsidP="002714BD">
      <w:pPr>
        <w:pStyle w:val="ConsPlusNormal"/>
        <w:ind w:firstLine="709"/>
        <w:contextualSpacing/>
        <w:jc w:val="both"/>
      </w:pPr>
      <w:r w:rsidRPr="002714BD">
        <w:t>6</w:t>
      </w:r>
      <w:r w:rsidR="00597B3E" w:rsidRPr="002714BD">
        <w:t xml:space="preserve">. </w:t>
      </w:r>
      <w:r w:rsidR="00DD4B8E" w:rsidRPr="002714BD">
        <w:t xml:space="preserve">Статью 14 </w:t>
      </w:r>
      <w:r w:rsidR="00597B3E" w:rsidRPr="002714BD">
        <w:t>изложить в следующей редакции:</w:t>
      </w:r>
    </w:p>
    <w:p w:rsidR="00DD4B8E" w:rsidRPr="002714BD" w:rsidRDefault="00DD4B8E" w:rsidP="002714BD">
      <w:pPr>
        <w:pStyle w:val="ConsPlusNormal"/>
        <w:ind w:firstLine="709"/>
        <w:contextualSpacing/>
        <w:jc w:val="both"/>
        <w:outlineLvl w:val="2"/>
      </w:pPr>
      <w:r w:rsidRPr="002714BD">
        <w:t>«Статья 14. Порядок изменения вида разрешенного использования объекта капитального строительства, в случае изменения вида разрешенного использования земельного участка, в</w:t>
      </w:r>
      <w:r w:rsidR="004400E7" w:rsidRPr="002714BD">
        <w:t>лекущего</w:t>
      </w:r>
      <w:r w:rsidRPr="002714BD">
        <w:t xml:space="preserve"> за собой реконструкцию существующего объекта капитального строительства.</w:t>
      </w:r>
    </w:p>
    <w:p w:rsidR="0064112B" w:rsidRPr="002714BD" w:rsidRDefault="0064112B" w:rsidP="002714BD">
      <w:pPr>
        <w:pStyle w:val="ConsPlusNormal"/>
        <w:ind w:firstLine="709"/>
        <w:contextualSpacing/>
        <w:jc w:val="both"/>
        <w:outlineLvl w:val="2"/>
      </w:pPr>
    </w:p>
    <w:p w:rsidR="00DD4B8E" w:rsidRPr="002714BD" w:rsidRDefault="00DD4B8E" w:rsidP="002714BD">
      <w:pPr>
        <w:pStyle w:val="ConsPlusNormal"/>
        <w:ind w:firstLine="540"/>
        <w:contextualSpacing/>
        <w:jc w:val="both"/>
      </w:pPr>
      <w:r w:rsidRPr="002714BD">
        <w:t xml:space="preserve">1. В случае если изменение вида разрешенного использования земельного участка, как в соответствии с градостроительным регламентом, так и при </w:t>
      </w:r>
      <w:r w:rsidRPr="002714BD">
        <w:lastRenderedPageBreak/>
        <w:t>предоставлении разрешения на условно разрешенный вид использования земельного участка, влечет за собой изменение вида разрешенного использования объекта капитального строительства, расположенного на таком участке, при этом изменяются параметры объекта, а также затрагиваются основные несущие конструкции и другие характеристики надёжности и безопасности такого объекта, застройщик осуществляет следующие действия:</w:t>
      </w:r>
    </w:p>
    <w:p w:rsidR="00DD4B8E" w:rsidRPr="002714BD" w:rsidRDefault="00DD4B8E" w:rsidP="002714BD">
      <w:pPr>
        <w:pStyle w:val="ConsPlusNormal"/>
        <w:ind w:firstLine="540"/>
        <w:contextualSpacing/>
        <w:jc w:val="both"/>
      </w:pPr>
      <w:r w:rsidRPr="002714BD">
        <w:t xml:space="preserve">1) получение разрешения на строительство (реконструкцию) в случаях и порядке, установленных Градостроительным </w:t>
      </w:r>
      <w:hyperlink r:id="rId11" w:history="1">
        <w:r w:rsidRPr="002714BD">
          <w:t>кодексом</w:t>
        </w:r>
      </w:hyperlink>
      <w:r w:rsidRPr="002714BD">
        <w:t xml:space="preserve"> Российской Федерации;</w:t>
      </w:r>
    </w:p>
    <w:p w:rsidR="00DD4B8E" w:rsidRPr="002714BD" w:rsidRDefault="00DD4B8E" w:rsidP="002714BD">
      <w:pPr>
        <w:pStyle w:val="ConsPlusNormal"/>
        <w:ind w:firstLine="540"/>
        <w:contextualSpacing/>
        <w:jc w:val="both"/>
      </w:pPr>
      <w:r w:rsidRPr="002714BD">
        <w:t>2) направление уведомления о планируемых строительстве или реконструкции объекта индивидуального жилищного строительства или садового дома;</w:t>
      </w:r>
    </w:p>
    <w:p w:rsidR="00DD4B8E" w:rsidRPr="002714BD" w:rsidRDefault="00DD4B8E" w:rsidP="002714BD">
      <w:pPr>
        <w:pStyle w:val="ConsPlusNormal"/>
        <w:ind w:firstLine="540"/>
        <w:contextualSpacing/>
        <w:jc w:val="both"/>
      </w:pPr>
      <w:r w:rsidRPr="002714BD">
        <w:t>3) получение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D4B8E" w:rsidRPr="002714BD" w:rsidRDefault="00DD4B8E" w:rsidP="002714BD">
      <w:pPr>
        <w:pStyle w:val="ConsPlusNormal"/>
        <w:ind w:firstLine="540"/>
        <w:contextualSpacing/>
        <w:jc w:val="both"/>
      </w:pPr>
      <w:r w:rsidRPr="002714BD">
        <w:rPr>
          <w:bCs/>
        </w:rPr>
        <w:t xml:space="preserve">4) осуществление строительства, реконструкции объекта капитального строительства в соответствии с полученными разрешительными документами, </w:t>
      </w:r>
      <w:r w:rsidRPr="002714BD">
        <w:t>действующим законодательством Российской Федерации, техническими регламентами;</w:t>
      </w:r>
    </w:p>
    <w:p w:rsidR="00DD4B8E" w:rsidRPr="002714BD" w:rsidRDefault="00DD4B8E" w:rsidP="002714BD">
      <w:pPr>
        <w:pStyle w:val="ConsPlusNormal"/>
        <w:ind w:firstLine="540"/>
        <w:contextualSpacing/>
        <w:jc w:val="both"/>
      </w:pPr>
      <w:r w:rsidRPr="002714BD">
        <w:t>5) ввод объекта капитального строительства в эксплуатацию в соответствии с действующим законодательством Российской Федерации;</w:t>
      </w:r>
    </w:p>
    <w:p w:rsidR="00DD4B8E" w:rsidRPr="002714BD" w:rsidRDefault="00DD4B8E" w:rsidP="002714BD">
      <w:pPr>
        <w:pStyle w:val="ConsPlusNormal"/>
        <w:ind w:firstLine="540"/>
        <w:contextualSpacing/>
        <w:rPr>
          <w:bCs/>
        </w:rPr>
      </w:pPr>
      <w:r w:rsidRPr="002714BD">
        <w:rPr>
          <w:bCs/>
        </w:rPr>
        <w:t>6) направление уведомления об окончании строительства или реконструкции объекта индивидуального жилищного строительства или садового дома;</w:t>
      </w:r>
    </w:p>
    <w:p w:rsidR="008155C4" w:rsidRPr="002714BD" w:rsidRDefault="00DD4B8E" w:rsidP="002714BD">
      <w:pPr>
        <w:pStyle w:val="ConsPlusNormal"/>
        <w:ind w:firstLine="540"/>
        <w:contextualSpacing/>
        <w:jc w:val="both"/>
        <w:rPr>
          <w:bCs/>
        </w:rPr>
      </w:pPr>
      <w:r w:rsidRPr="002714BD">
        <w:rPr>
          <w:bCs/>
        </w:rPr>
        <w:t>7) получение уведом</w:t>
      </w:r>
      <w:r w:rsidR="004400E7" w:rsidRPr="002714BD">
        <w:rPr>
          <w:bCs/>
        </w:rPr>
        <w:t>ления о соответствии построенного</w:t>
      </w:r>
      <w:r w:rsidRPr="002714BD">
        <w:rPr>
          <w:bCs/>
        </w:rPr>
        <w:t xml:space="preserve"> или реконструиро</w:t>
      </w:r>
      <w:r w:rsidR="004400E7" w:rsidRPr="002714BD">
        <w:rPr>
          <w:bCs/>
        </w:rPr>
        <w:t>ванного</w:t>
      </w:r>
      <w:r w:rsidRPr="002714BD">
        <w:rPr>
          <w:bCs/>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2714BD">
        <w:rPr>
          <w:bCs/>
        </w:rPr>
        <w:t>.</w:t>
      </w:r>
    </w:p>
    <w:p w:rsidR="00D06967" w:rsidRPr="002714BD" w:rsidRDefault="007B4C17" w:rsidP="002714BD">
      <w:pPr>
        <w:pStyle w:val="ConsPlusNormal"/>
        <w:ind w:firstLine="709"/>
        <w:contextualSpacing/>
        <w:jc w:val="both"/>
      </w:pPr>
      <w:r w:rsidRPr="002714BD">
        <w:t>7</w:t>
      </w:r>
      <w:r w:rsidR="00597B3E" w:rsidRPr="002714BD">
        <w:t xml:space="preserve">. </w:t>
      </w:r>
      <w:r w:rsidR="008155C4" w:rsidRPr="002714BD">
        <w:t>Статью 15 изложить в следующей редакции:</w:t>
      </w:r>
    </w:p>
    <w:p w:rsidR="008155C4" w:rsidRPr="002714BD" w:rsidRDefault="008155C4" w:rsidP="002714BD">
      <w:pPr>
        <w:pStyle w:val="ConsPlusNormal"/>
        <w:ind w:firstLine="540"/>
        <w:contextualSpacing/>
        <w:jc w:val="both"/>
        <w:outlineLvl w:val="2"/>
      </w:pPr>
      <w:r w:rsidRPr="002714BD">
        <w:t>«</w:t>
      </w:r>
      <w:r w:rsidR="004400E7" w:rsidRPr="002714BD">
        <w:t xml:space="preserve">Статья </w:t>
      </w:r>
      <w:r w:rsidRPr="002714BD">
        <w:t>15. Порядок изменения вида разрешенного использования объекта капитального строительства, в случае изменения вида разрешенного использования</w:t>
      </w:r>
      <w:r w:rsidR="004400E7" w:rsidRPr="002714BD">
        <w:t xml:space="preserve"> земельного участка, не влекущего</w:t>
      </w:r>
      <w:r w:rsidRPr="002714BD">
        <w:t xml:space="preserve"> за собой изменение параметров объекта капитального строительства.</w:t>
      </w:r>
    </w:p>
    <w:p w:rsidR="0064112B" w:rsidRPr="002714BD" w:rsidRDefault="0064112B" w:rsidP="002714BD">
      <w:pPr>
        <w:pStyle w:val="ConsPlusNormal"/>
        <w:ind w:firstLine="540"/>
        <w:contextualSpacing/>
        <w:jc w:val="both"/>
        <w:outlineLvl w:val="2"/>
      </w:pPr>
    </w:p>
    <w:p w:rsidR="008155C4" w:rsidRPr="002714BD" w:rsidRDefault="008155C4" w:rsidP="002714BD">
      <w:pPr>
        <w:pStyle w:val="ConsPlusNormal"/>
        <w:ind w:firstLine="540"/>
        <w:contextualSpacing/>
        <w:jc w:val="both"/>
      </w:pPr>
      <w:bookmarkStart w:id="1" w:name="P311"/>
      <w:bookmarkEnd w:id="1"/>
      <w:r w:rsidRPr="002714BD">
        <w:t>1. В случае если изменение вида разрешенного использования земельного участка, как в соответствии с градостроительным регламентом, так и при предоставлении разрешения на условно разрешенный вид использования земельного участка, влечет за собой изменение вида разрешенного использования объекта капитального строительства, расположенного на таком участке, при этом не затрагиваются основные несущие конструкции и другие характеристики надёжности и безопасности такого объекта, застройщик осуществляет следующие действия:</w:t>
      </w:r>
    </w:p>
    <w:p w:rsidR="008155C4" w:rsidRPr="002714BD" w:rsidRDefault="008155C4" w:rsidP="002714BD">
      <w:pPr>
        <w:pStyle w:val="ConsPlusNormal"/>
        <w:ind w:firstLine="540"/>
        <w:contextualSpacing/>
        <w:jc w:val="both"/>
      </w:pPr>
      <w:r w:rsidRPr="002714BD">
        <w:t xml:space="preserve">1) получение </w:t>
      </w:r>
      <w:r w:rsidRPr="002714BD">
        <w:rPr>
          <w:szCs w:val="28"/>
        </w:rPr>
        <w:t>решения о переводе жилого помещения в нежилое поме</w:t>
      </w:r>
      <w:r w:rsidRPr="002714BD">
        <w:rPr>
          <w:szCs w:val="28"/>
        </w:rPr>
        <w:lastRenderedPageBreak/>
        <w:t>щение или нежилого помещения в жилое помещение</w:t>
      </w:r>
      <w:r w:rsidRPr="002714BD">
        <w:t>;</w:t>
      </w:r>
    </w:p>
    <w:p w:rsidR="008155C4" w:rsidRPr="002714BD" w:rsidRDefault="008155C4" w:rsidP="002714BD">
      <w:pPr>
        <w:pStyle w:val="ConsPlusNormal"/>
        <w:ind w:firstLine="540"/>
        <w:contextualSpacing/>
        <w:jc w:val="both"/>
      </w:pPr>
      <w:r w:rsidRPr="002714BD">
        <w:t xml:space="preserve">2) получение решения о согласовании переустройства и (или) перепланировки (для жилого помещения); </w:t>
      </w:r>
    </w:p>
    <w:p w:rsidR="008155C4" w:rsidRPr="002714BD" w:rsidRDefault="008155C4" w:rsidP="002714BD">
      <w:pPr>
        <w:pStyle w:val="ConsPlusNormal"/>
        <w:ind w:firstLine="540"/>
        <w:contextualSpacing/>
        <w:jc w:val="both"/>
      </w:pPr>
      <w:r w:rsidRPr="002714BD">
        <w:t>3) осуществление переустройства и (или) перепланировки или капитального ремонта;</w:t>
      </w:r>
    </w:p>
    <w:p w:rsidR="008155C4" w:rsidRPr="002714BD" w:rsidRDefault="008155C4" w:rsidP="002714BD">
      <w:pPr>
        <w:pStyle w:val="ConsPlusNormal"/>
        <w:ind w:firstLine="540"/>
        <w:contextualSpacing/>
        <w:jc w:val="both"/>
      </w:pPr>
      <w:r w:rsidRPr="002714BD">
        <w:t>4) получение документа, подтверждающего завершение переустройства и (или) перепланировки жилого помещения, в соответствии с действующим законодательством Российской Федерации;</w:t>
      </w:r>
    </w:p>
    <w:p w:rsidR="008155C4" w:rsidRPr="002714BD" w:rsidRDefault="008155C4" w:rsidP="002714BD">
      <w:pPr>
        <w:pStyle w:val="ConsPlusNormal"/>
        <w:ind w:firstLine="540"/>
        <w:contextualSpacing/>
        <w:jc w:val="both"/>
      </w:pPr>
      <w:r w:rsidRPr="002714BD">
        <w:t xml:space="preserve">5) получение документа, подтверждающего завершение </w:t>
      </w:r>
      <w:r w:rsidR="004400E7" w:rsidRPr="002714BD">
        <w:rPr>
          <w:szCs w:val="28"/>
        </w:rPr>
        <w:t>перевода</w:t>
      </w:r>
      <w:r w:rsidRPr="002714BD">
        <w:rPr>
          <w:szCs w:val="28"/>
        </w:rPr>
        <w:t xml:space="preserve"> жилого помещения в нежилое помещение или нежилого помещения в жилое помещение.</w:t>
      </w:r>
    </w:p>
    <w:p w:rsidR="008155C4" w:rsidRPr="002714BD" w:rsidRDefault="008155C4" w:rsidP="002714BD">
      <w:pPr>
        <w:pStyle w:val="ConsPlusNormal"/>
        <w:ind w:firstLine="540"/>
        <w:contextualSpacing/>
        <w:jc w:val="both"/>
      </w:pPr>
      <w:r w:rsidRPr="002714BD">
        <w:t>2. В случае если, в соответствии с действующим законодательством Российской Федерации, осуществление действий, указанных в пункте 1 настоящей статьи, не требуется, изменение сведений о виде разрешенного использования объекта капитального строительства осуществляется в соответствии с Федеральным законом от 13 июля 2015 г. № 218-ФЗ «О государственной регистрации недвижимости».</w:t>
      </w:r>
      <w:r w:rsidR="002714BD">
        <w:t>».</w:t>
      </w:r>
    </w:p>
    <w:p w:rsidR="000A7751" w:rsidRPr="002714BD" w:rsidRDefault="007B4C17" w:rsidP="002714BD">
      <w:pPr>
        <w:pStyle w:val="ConsPlusNormal"/>
        <w:ind w:firstLine="709"/>
        <w:contextualSpacing/>
        <w:jc w:val="both"/>
      </w:pPr>
      <w:r w:rsidRPr="002714BD">
        <w:t>8</w:t>
      </w:r>
      <w:r w:rsidR="000A7751" w:rsidRPr="002714BD">
        <w:t xml:space="preserve">. </w:t>
      </w:r>
      <w:r w:rsidR="008155C4" w:rsidRPr="002714BD">
        <w:t>Часть 3 статьи 16 дополнить пунктом 6 следующего содержания:</w:t>
      </w:r>
    </w:p>
    <w:p w:rsidR="00D06967" w:rsidRPr="002714BD" w:rsidRDefault="004400E7" w:rsidP="002714BD">
      <w:pPr>
        <w:pStyle w:val="ConsPlusNormal"/>
        <w:ind w:firstLine="709"/>
        <w:contextualSpacing/>
        <w:jc w:val="both"/>
        <w:rPr>
          <w:szCs w:val="28"/>
        </w:rPr>
      </w:pPr>
      <w:r w:rsidRPr="002714BD">
        <w:rPr>
          <w:szCs w:val="28"/>
        </w:rPr>
        <w:t>«</w:t>
      </w:r>
      <w:r w:rsidR="00815BEF" w:rsidRPr="002714BD">
        <w:rPr>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2714BD">
        <w:rPr>
          <w:szCs w:val="28"/>
        </w:rPr>
        <w:t>»</w:t>
      </w:r>
    </w:p>
    <w:p w:rsidR="00535BA0" w:rsidRPr="002714BD" w:rsidRDefault="007B4C17" w:rsidP="002714BD">
      <w:pPr>
        <w:pStyle w:val="ConsPlusNormal"/>
        <w:ind w:firstLine="709"/>
        <w:contextualSpacing/>
        <w:jc w:val="both"/>
      </w:pPr>
      <w:r w:rsidRPr="002714BD">
        <w:t>9</w:t>
      </w:r>
      <w:r w:rsidR="000A7751" w:rsidRPr="002714BD">
        <w:t xml:space="preserve">. </w:t>
      </w:r>
      <w:r w:rsidR="00535BA0" w:rsidRPr="002714BD">
        <w:t>В статье 21:</w:t>
      </w:r>
    </w:p>
    <w:p w:rsidR="00502193" w:rsidRPr="002714BD" w:rsidRDefault="00F077D9" w:rsidP="002714BD">
      <w:pPr>
        <w:pStyle w:val="ConsPlusNormal"/>
        <w:ind w:firstLine="709"/>
        <w:contextualSpacing/>
        <w:jc w:val="both"/>
      </w:pPr>
      <w:r w:rsidRPr="002714BD">
        <w:t>9</w:t>
      </w:r>
      <w:r w:rsidR="00535BA0" w:rsidRPr="002714BD">
        <w:t xml:space="preserve">.1. </w:t>
      </w:r>
      <w:r w:rsidR="002A59CD" w:rsidRPr="002714BD">
        <w:t>Часть 5 дополнить пунктами 4, 5 следующего содержания:</w:t>
      </w:r>
    </w:p>
    <w:p w:rsidR="002A59CD" w:rsidRPr="002714BD" w:rsidRDefault="002A59CD" w:rsidP="002714B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714BD">
        <w:rPr>
          <w:rFonts w:ascii="Times New Roman" w:hAnsi="Times New Roman" w:cs="Times New Roman"/>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A59CD" w:rsidRPr="002714BD" w:rsidRDefault="002A59CD" w:rsidP="002714BD">
      <w:pPr>
        <w:pStyle w:val="ConsPlusNormal"/>
        <w:ind w:firstLine="709"/>
        <w:contextualSpacing/>
        <w:jc w:val="both"/>
        <w:rPr>
          <w:szCs w:val="28"/>
        </w:rPr>
      </w:pPr>
      <w:r w:rsidRPr="002714BD">
        <w:rPr>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853747" w:rsidRPr="002714BD">
        <w:rPr>
          <w:szCs w:val="28"/>
        </w:rPr>
        <w:t>Г</w:t>
      </w:r>
      <w:r w:rsidR="00FE104D" w:rsidRPr="002714BD">
        <w:rPr>
          <w:szCs w:val="28"/>
        </w:rPr>
        <w:t>радостроительным кодексом Российской Федерации</w:t>
      </w:r>
      <w:r w:rsidRPr="002714BD">
        <w:rPr>
          <w:szCs w:val="28"/>
        </w:rPr>
        <w:t xml:space="preserve"> для территориальных зон.»</w:t>
      </w:r>
      <w:r w:rsidR="002714BD" w:rsidRPr="002714BD">
        <w:rPr>
          <w:szCs w:val="28"/>
        </w:rPr>
        <w:t>.</w:t>
      </w:r>
    </w:p>
    <w:p w:rsidR="002714BD" w:rsidRPr="002714BD" w:rsidRDefault="002714BD" w:rsidP="002714BD">
      <w:pPr>
        <w:pStyle w:val="ConsPlusNormal"/>
        <w:ind w:firstLine="709"/>
        <w:contextualSpacing/>
        <w:jc w:val="both"/>
        <w:rPr>
          <w:szCs w:val="28"/>
        </w:rPr>
      </w:pPr>
      <w:r w:rsidRPr="002714BD">
        <w:rPr>
          <w:szCs w:val="28"/>
        </w:rPr>
        <w:t xml:space="preserve">9.2. </w:t>
      </w:r>
      <w:r w:rsidRPr="002714BD">
        <w:rPr>
          <w:bCs/>
          <w:szCs w:val="28"/>
        </w:rPr>
        <w:t>В пункте 5 части 6 слова «зон действия» исключить.».</w:t>
      </w:r>
    </w:p>
    <w:p w:rsidR="000A7751" w:rsidRPr="002714BD" w:rsidRDefault="00F077D9" w:rsidP="002714BD">
      <w:pPr>
        <w:pStyle w:val="ConsPlusNormal"/>
        <w:ind w:firstLine="709"/>
        <w:contextualSpacing/>
        <w:jc w:val="both"/>
        <w:rPr>
          <w:szCs w:val="28"/>
        </w:rPr>
      </w:pPr>
      <w:r w:rsidRPr="002714BD">
        <w:rPr>
          <w:szCs w:val="28"/>
        </w:rPr>
        <w:t>9</w:t>
      </w:r>
      <w:r w:rsidR="00535BA0" w:rsidRPr="002714BD">
        <w:rPr>
          <w:szCs w:val="28"/>
        </w:rPr>
        <w:t>.</w:t>
      </w:r>
      <w:r w:rsidR="002714BD" w:rsidRPr="002714BD">
        <w:rPr>
          <w:szCs w:val="28"/>
        </w:rPr>
        <w:t>3</w:t>
      </w:r>
      <w:r w:rsidR="00535BA0" w:rsidRPr="002714BD">
        <w:rPr>
          <w:szCs w:val="28"/>
        </w:rPr>
        <w:t xml:space="preserve">. </w:t>
      </w:r>
      <w:r w:rsidR="002A59CD" w:rsidRPr="002714BD">
        <w:rPr>
          <w:szCs w:val="28"/>
        </w:rPr>
        <w:t>Часть 7 дополнить пунктом 6 следующего содержания:</w:t>
      </w:r>
    </w:p>
    <w:p w:rsidR="000A7751" w:rsidRPr="002714BD" w:rsidRDefault="000A7751" w:rsidP="002714B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714BD">
        <w:rPr>
          <w:rFonts w:ascii="Times New Roman" w:hAnsi="Times New Roman" w:cs="Times New Roman"/>
          <w:sz w:val="28"/>
          <w:szCs w:val="28"/>
        </w:rPr>
        <w:t>«</w:t>
      </w:r>
      <w:r w:rsidR="002A59CD" w:rsidRPr="002714BD">
        <w:rPr>
          <w:rFonts w:ascii="Times New Roman" w:hAnsi="Times New Roman" w:cs="Times New Roman"/>
          <w:sz w:val="28"/>
          <w:szCs w:val="28"/>
        </w:rPr>
        <w:t>6) границы лесничеств, лесопарков, участковых лесничеств, лесных кварталов, лесотаксационных выделов или частей лесотаксационных выделов.</w:t>
      </w:r>
      <w:r w:rsidR="002D4D43" w:rsidRPr="002714BD">
        <w:rPr>
          <w:rFonts w:ascii="Times New Roman" w:hAnsi="Times New Roman" w:cs="Times New Roman"/>
          <w:sz w:val="28"/>
          <w:szCs w:val="28"/>
        </w:rPr>
        <w:t>»</w:t>
      </w:r>
      <w:r w:rsidR="002714BD">
        <w:rPr>
          <w:rFonts w:ascii="Times New Roman" w:hAnsi="Times New Roman" w:cs="Times New Roman"/>
          <w:sz w:val="28"/>
          <w:szCs w:val="28"/>
        </w:rPr>
        <w:t>.</w:t>
      </w:r>
    </w:p>
    <w:p w:rsidR="00D06967" w:rsidRPr="002714BD" w:rsidRDefault="00D06967" w:rsidP="002714BD">
      <w:pPr>
        <w:pStyle w:val="ConsPlusNormal"/>
        <w:ind w:firstLine="709"/>
        <w:contextualSpacing/>
        <w:jc w:val="both"/>
        <w:rPr>
          <w:szCs w:val="28"/>
        </w:rPr>
      </w:pPr>
    </w:p>
    <w:p w:rsidR="002D4D43" w:rsidRPr="002714BD" w:rsidRDefault="007B4C17" w:rsidP="002714BD">
      <w:pPr>
        <w:pStyle w:val="ConsPlusNormal"/>
        <w:ind w:firstLine="709"/>
        <w:contextualSpacing/>
        <w:jc w:val="both"/>
      </w:pPr>
      <w:r w:rsidRPr="002714BD">
        <w:lastRenderedPageBreak/>
        <w:t>10</w:t>
      </w:r>
      <w:r w:rsidR="002D4D43" w:rsidRPr="002714BD">
        <w:t xml:space="preserve">. </w:t>
      </w:r>
      <w:r w:rsidR="002A59CD" w:rsidRPr="002714BD">
        <w:t>Статью 22 изложить в следующей редакции:</w:t>
      </w:r>
    </w:p>
    <w:p w:rsidR="00FE104D" w:rsidRPr="002714BD" w:rsidRDefault="00535BA0" w:rsidP="002714BD">
      <w:pPr>
        <w:pStyle w:val="ConsPlusNormal"/>
        <w:ind w:firstLine="709"/>
        <w:contextualSpacing/>
        <w:jc w:val="both"/>
        <w:rPr>
          <w:szCs w:val="28"/>
        </w:rPr>
      </w:pPr>
      <w:r w:rsidRPr="002714BD">
        <w:rPr>
          <w:szCs w:val="28"/>
        </w:rPr>
        <w:t xml:space="preserve">«Статья </w:t>
      </w:r>
      <w:r w:rsidR="00FE104D" w:rsidRPr="002714BD">
        <w:rPr>
          <w:szCs w:val="28"/>
        </w:rPr>
        <w:t xml:space="preserve">22. </w:t>
      </w:r>
      <w:r w:rsidR="00FE104D" w:rsidRPr="002714BD">
        <w:t>Подготовка градостроительных планов земельных участков</w:t>
      </w:r>
      <w:r w:rsidR="00FE104D" w:rsidRPr="002714BD">
        <w:rPr>
          <w:szCs w:val="28"/>
        </w:rPr>
        <w:t xml:space="preserve"> </w:t>
      </w:r>
    </w:p>
    <w:p w:rsidR="00FE104D" w:rsidRPr="002714BD" w:rsidRDefault="00FE104D" w:rsidP="002714BD">
      <w:pPr>
        <w:pStyle w:val="ConsPlusNormal"/>
        <w:ind w:firstLine="709"/>
        <w:contextualSpacing/>
        <w:jc w:val="both"/>
        <w:rPr>
          <w:szCs w:val="28"/>
        </w:rPr>
      </w:pPr>
    </w:p>
    <w:p w:rsidR="002A59CD" w:rsidRPr="002714BD" w:rsidRDefault="002A59CD" w:rsidP="002714BD">
      <w:pPr>
        <w:pStyle w:val="ConsPlusNormal"/>
        <w:ind w:firstLine="709"/>
        <w:contextualSpacing/>
        <w:jc w:val="both"/>
        <w:rPr>
          <w:szCs w:val="28"/>
        </w:rPr>
      </w:pPr>
      <w:r w:rsidRPr="002714BD">
        <w:rPr>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A59CD" w:rsidRPr="002714BD" w:rsidRDefault="002A59CD" w:rsidP="002714BD">
      <w:pPr>
        <w:pStyle w:val="ConsPlusNormal"/>
        <w:ind w:firstLine="709"/>
        <w:contextualSpacing/>
        <w:jc w:val="both"/>
        <w:rPr>
          <w:szCs w:val="28"/>
        </w:rPr>
      </w:pPr>
      <w:bookmarkStart w:id="2" w:name="dst2833"/>
      <w:bookmarkEnd w:id="2"/>
      <w:r w:rsidRPr="002714BD">
        <w:rPr>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A59CD" w:rsidRPr="002714BD" w:rsidRDefault="002A59CD" w:rsidP="002714BD">
      <w:pPr>
        <w:pStyle w:val="ConsPlusNormal"/>
        <w:ind w:firstLine="709"/>
        <w:contextualSpacing/>
        <w:jc w:val="both"/>
        <w:rPr>
          <w:szCs w:val="28"/>
        </w:rPr>
      </w:pPr>
      <w:bookmarkStart w:id="3" w:name="dst1912"/>
      <w:bookmarkEnd w:id="3"/>
      <w:r w:rsidRPr="002714BD">
        <w:rPr>
          <w:szCs w:val="28"/>
        </w:rPr>
        <w:t>3. В градостроительном плане земельного участка содержится информация:</w:t>
      </w:r>
    </w:p>
    <w:p w:rsidR="002A59CD" w:rsidRPr="002714BD" w:rsidRDefault="002A59CD" w:rsidP="002714BD">
      <w:pPr>
        <w:pStyle w:val="ConsPlusNormal"/>
        <w:ind w:firstLine="709"/>
        <w:contextualSpacing/>
        <w:jc w:val="both"/>
        <w:rPr>
          <w:szCs w:val="28"/>
        </w:rPr>
      </w:pPr>
      <w:bookmarkStart w:id="4" w:name="dst1913"/>
      <w:bookmarkEnd w:id="4"/>
      <w:r w:rsidRPr="002714BD">
        <w:rPr>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A59CD" w:rsidRPr="002714BD" w:rsidRDefault="002A59CD" w:rsidP="002714BD">
      <w:pPr>
        <w:pStyle w:val="ConsPlusNormal"/>
        <w:ind w:firstLine="709"/>
        <w:contextualSpacing/>
        <w:jc w:val="both"/>
        <w:rPr>
          <w:szCs w:val="28"/>
        </w:rPr>
      </w:pPr>
      <w:bookmarkStart w:id="5" w:name="dst1914"/>
      <w:bookmarkEnd w:id="5"/>
      <w:r w:rsidRPr="002714BD">
        <w:rPr>
          <w:szCs w:val="28"/>
        </w:rPr>
        <w:t>2) о границах земельного участка и о кадастровом номере земельного участка (при его наличии);</w:t>
      </w:r>
    </w:p>
    <w:p w:rsidR="002A59CD" w:rsidRPr="002714BD" w:rsidRDefault="002A59CD" w:rsidP="002714BD">
      <w:pPr>
        <w:pStyle w:val="ConsPlusNormal"/>
        <w:ind w:firstLine="709"/>
        <w:contextualSpacing/>
        <w:jc w:val="both"/>
        <w:rPr>
          <w:szCs w:val="28"/>
        </w:rPr>
      </w:pPr>
      <w:bookmarkStart w:id="6" w:name="dst1915"/>
      <w:bookmarkEnd w:id="6"/>
      <w:r w:rsidRPr="002714BD">
        <w:rPr>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A59CD" w:rsidRPr="002714BD" w:rsidRDefault="002A59CD" w:rsidP="002714BD">
      <w:pPr>
        <w:pStyle w:val="ConsPlusNormal"/>
        <w:ind w:firstLine="709"/>
        <w:contextualSpacing/>
        <w:jc w:val="both"/>
        <w:rPr>
          <w:szCs w:val="28"/>
        </w:rPr>
      </w:pPr>
      <w:bookmarkStart w:id="7" w:name="dst1916"/>
      <w:bookmarkEnd w:id="7"/>
      <w:r w:rsidRPr="002714BD">
        <w:rPr>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A59CD" w:rsidRPr="002714BD" w:rsidRDefault="002A59CD" w:rsidP="002714BD">
      <w:pPr>
        <w:pStyle w:val="ConsPlusNormal"/>
        <w:ind w:firstLine="709"/>
        <w:contextualSpacing/>
        <w:jc w:val="both"/>
        <w:rPr>
          <w:szCs w:val="28"/>
        </w:rPr>
      </w:pPr>
      <w:bookmarkStart w:id="8" w:name="dst2888"/>
      <w:bookmarkEnd w:id="8"/>
      <w:r w:rsidRPr="002714BD">
        <w:rPr>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2A59CD" w:rsidRPr="002714BD" w:rsidRDefault="002A59CD" w:rsidP="002714BD">
      <w:pPr>
        <w:pStyle w:val="ConsPlusNormal"/>
        <w:ind w:firstLine="709"/>
        <w:contextualSpacing/>
        <w:jc w:val="both"/>
        <w:rPr>
          <w:szCs w:val="28"/>
        </w:rPr>
      </w:pPr>
      <w:bookmarkStart w:id="9" w:name="dst1918"/>
      <w:bookmarkEnd w:id="9"/>
      <w:r w:rsidRPr="002714BD">
        <w:rPr>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A59CD" w:rsidRPr="002714BD" w:rsidRDefault="002A59CD" w:rsidP="002714BD">
      <w:pPr>
        <w:pStyle w:val="ConsPlusNormal"/>
        <w:ind w:firstLine="709"/>
        <w:contextualSpacing/>
        <w:jc w:val="both"/>
        <w:rPr>
          <w:szCs w:val="28"/>
        </w:rPr>
      </w:pPr>
      <w:bookmarkStart w:id="10" w:name="dst2889"/>
      <w:bookmarkEnd w:id="10"/>
      <w:r w:rsidRPr="002714BD">
        <w:rPr>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 w:anchor="dst184" w:history="1">
        <w:r w:rsidRPr="002714BD">
          <w:rPr>
            <w:szCs w:val="28"/>
          </w:rPr>
          <w:t>частью 7 статьи 36</w:t>
        </w:r>
      </w:hyperlink>
      <w:r w:rsidRPr="002714BD">
        <w:rPr>
          <w:szCs w:val="28"/>
        </w:rPr>
        <w:t xml:space="preserve"> Градостроительного кодекса Российской </w:t>
      </w:r>
      <w:r w:rsidRPr="002714BD">
        <w:rPr>
          <w:szCs w:val="28"/>
        </w:rPr>
        <w:lastRenderedPageBreak/>
        <w:t>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3" w:anchor="dst2890" w:history="1">
        <w:r w:rsidRPr="002714BD">
          <w:rPr>
            <w:szCs w:val="28"/>
          </w:rPr>
          <w:t>пунктом 1</w:t>
        </w:r>
      </w:hyperlink>
      <w:r w:rsidRPr="002714BD">
        <w:rPr>
          <w:szCs w:val="28"/>
        </w:rPr>
        <w:t> настоящей части;</w:t>
      </w:r>
    </w:p>
    <w:p w:rsidR="002A59CD" w:rsidRPr="002714BD" w:rsidRDefault="00FE104D" w:rsidP="002714BD">
      <w:pPr>
        <w:pStyle w:val="ConsPlusNormal"/>
        <w:tabs>
          <w:tab w:val="left" w:pos="993"/>
        </w:tabs>
        <w:ind w:firstLine="709"/>
        <w:contextualSpacing/>
        <w:jc w:val="both"/>
        <w:rPr>
          <w:szCs w:val="28"/>
        </w:rPr>
      </w:pPr>
      <w:bookmarkStart w:id="11" w:name="dst2890"/>
      <w:bookmarkEnd w:id="11"/>
      <w:r w:rsidRPr="002714BD">
        <w:rPr>
          <w:szCs w:val="28"/>
        </w:rPr>
        <w:t>8</w:t>
      </w:r>
      <w:r w:rsidR="002A59CD" w:rsidRPr="002714BD">
        <w:rPr>
          <w:szCs w:val="28"/>
        </w:rPr>
        <w:t>)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A59CD" w:rsidRPr="002714BD" w:rsidRDefault="00FE104D" w:rsidP="002714BD">
      <w:pPr>
        <w:pStyle w:val="ConsPlusNormal"/>
        <w:ind w:firstLine="709"/>
        <w:contextualSpacing/>
        <w:jc w:val="both"/>
        <w:rPr>
          <w:szCs w:val="28"/>
        </w:rPr>
      </w:pPr>
      <w:bookmarkStart w:id="12" w:name="dst1920"/>
      <w:bookmarkEnd w:id="12"/>
      <w:r w:rsidRPr="002714BD">
        <w:rPr>
          <w:szCs w:val="28"/>
        </w:rPr>
        <w:t>9</w:t>
      </w:r>
      <w:r w:rsidR="002A59CD" w:rsidRPr="002714BD">
        <w:rPr>
          <w:szCs w:val="28"/>
        </w:rPr>
        <w:t>)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A59CD" w:rsidRPr="002714BD" w:rsidRDefault="00FE104D" w:rsidP="002714BD">
      <w:pPr>
        <w:pStyle w:val="ConsPlusNormal"/>
        <w:ind w:firstLine="709"/>
        <w:contextualSpacing/>
        <w:jc w:val="both"/>
        <w:rPr>
          <w:szCs w:val="28"/>
        </w:rPr>
      </w:pPr>
      <w:bookmarkStart w:id="13" w:name="dst1921"/>
      <w:bookmarkEnd w:id="13"/>
      <w:r w:rsidRPr="002714BD">
        <w:rPr>
          <w:szCs w:val="28"/>
        </w:rPr>
        <w:t>10</w:t>
      </w:r>
      <w:r w:rsidR="002A59CD" w:rsidRPr="002714BD">
        <w:rPr>
          <w:szCs w:val="28"/>
        </w:rPr>
        <w:t>)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A59CD" w:rsidRPr="002714BD" w:rsidRDefault="00FE104D" w:rsidP="002714BD">
      <w:pPr>
        <w:pStyle w:val="ConsPlusNormal"/>
        <w:ind w:firstLine="709"/>
        <w:contextualSpacing/>
        <w:jc w:val="both"/>
        <w:rPr>
          <w:szCs w:val="28"/>
        </w:rPr>
      </w:pPr>
      <w:bookmarkStart w:id="14" w:name="dst1922"/>
      <w:bookmarkEnd w:id="14"/>
      <w:r w:rsidRPr="002714BD">
        <w:rPr>
          <w:szCs w:val="28"/>
        </w:rPr>
        <w:t>11</w:t>
      </w:r>
      <w:r w:rsidR="002A59CD" w:rsidRPr="002714BD">
        <w:rPr>
          <w:szCs w:val="28"/>
        </w:rPr>
        <w:t>) о границах зон с особыми условиями использования территорий, если земельный участок полностью или частично расположен в границах таких зон;</w:t>
      </w:r>
    </w:p>
    <w:p w:rsidR="002A59CD" w:rsidRPr="002714BD" w:rsidRDefault="00FE104D" w:rsidP="002714BD">
      <w:pPr>
        <w:pStyle w:val="ConsPlusNormal"/>
        <w:ind w:firstLine="709"/>
        <w:contextualSpacing/>
        <w:jc w:val="both"/>
        <w:rPr>
          <w:szCs w:val="28"/>
        </w:rPr>
      </w:pPr>
      <w:bookmarkStart w:id="15" w:name="dst2891"/>
      <w:bookmarkEnd w:id="15"/>
      <w:r w:rsidRPr="002714BD">
        <w:rPr>
          <w:szCs w:val="28"/>
        </w:rPr>
        <w:t>12</w:t>
      </w:r>
      <w:r w:rsidR="002A59CD" w:rsidRPr="002714BD">
        <w:rPr>
          <w:szCs w:val="28"/>
        </w:rPr>
        <w:t>) о границах публичных сервитутов;</w:t>
      </w:r>
    </w:p>
    <w:p w:rsidR="002A59CD" w:rsidRPr="002714BD" w:rsidRDefault="00FE104D" w:rsidP="002714BD">
      <w:pPr>
        <w:pStyle w:val="ConsPlusNormal"/>
        <w:ind w:firstLine="709"/>
        <w:contextualSpacing/>
        <w:jc w:val="both"/>
        <w:rPr>
          <w:szCs w:val="28"/>
        </w:rPr>
      </w:pPr>
      <w:bookmarkStart w:id="16" w:name="dst1924"/>
      <w:bookmarkEnd w:id="16"/>
      <w:r w:rsidRPr="002714BD">
        <w:rPr>
          <w:szCs w:val="28"/>
        </w:rPr>
        <w:t>13</w:t>
      </w:r>
      <w:r w:rsidR="002A59CD" w:rsidRPr="002714BD">
        <w:rPr>
          <w:szCs w:val="28"/>
        </w:rPr>
        <w:t>) о номере и (или) наименовании элемента планировочной структуры, в границах которого расположен земельный участок;</w:t>
      </w:r>
    </w:p>
    <w:p w:rsidR="002A59CD" w:rsidRPr="002714BD" w:rsidRDefault="00FE104D" w:rsidP="002714BD">
      <w:pPr>
        <w:pStyle w:val="ConsPlusNormal"/>
        <w:ind w:firstLine="709"/>
        <w:contextualSpacing/>
        <w:jc w:val="both"/>
        <w:rPr>
          <w:szCs w:val="28"/>
        </w:rPr>
      </w:pPr>
      <w:bookmarkStart w:id="17" w:name="dst1925"/>
      <w:bookmarkEnd w:id="17"/>
      <w:r w:rsidRPr="002714BD">
        <w:rPr>
          <w:szCs w:val="28"/>
        </w:rPr>
        <w:t>14</w:t>
      </w:r>
      <w:r w:rsidR="002A59CD" w:rsidRPr="002714BD">
        <w:rPr>
          <w:szCs w:val="28"/>
        </w:rPr>
        <w:t>)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A59CD" w:rsidRPr="002714BD" w:rsidRDefault="00FE104D" w:rsidP="002714BD">
      <w:pPr>
        <w:pStyle w:val="ConsPlusNormal"/>
        <w:ind w:firstLine="709"/>
        <w:contextualSpacing/>
        <w:jc w:val="both"/>
        <w:rPr>
          <w:szCs w:val="28"/>
        </w:rPr>
      </w:pPr>
      <w:bookmarkStart w:id="18" w:name="dst1926"/>
      <w:bookmarkEnd w:id="18"/>
      <w:r w:rsidRPr="002714BD">
        <w:rPr>
          <w:szCs w:val="28"/>
        </w:rPr>
        <w:t>15</w:t>
      </w:r>
      <w:r w:rsidR="002A59CD" w:rsidRPr="002714BD">
        <w:rPr>
          <w:szCs w:val="28"/>
        </w:rPr>
        <w:t>) о наличии или отсутствии в границах земельного участка объектов культурного наследия, о границах территорий таких объектов;</w:t>
      </w:r>
    </w:p>
    <w:p w:rsidR="002A59CD" w:rsidRPr="002714BD" w:rsidRDefault="00FE104D" w:rsidP="002714BD">
      <w:pPr>
        <w:pStyle w:val="ConsPlusNormal"/>
        <w:ind w:firstLine="709"/>
        <w:contextualSpacing/>
        <w:jc w:val="both"/>
        <w:rPr>
          <w:szCs w:val="28"/>
        </w:rPr>
      </w:pPr>
      <w:bookmarkStart w:id="19" w:name="dst1927"/>
      <w:bookmarkEnd w:id="19"/>
      <w:r w:rsidRPr="002714BD">
        <w:rPr>
          <w:szCs w:val="28"/>
        </w:rPr>
        <w:t>16</w:t>
      </w:r>
      <w:r w:rsidR="002A59CD" w:rsidRPr="002714BD">
        <w:rPr>
          <w:szCs w:val="28"/>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A59CD" w:rsidRPr="002714BD" w:rsidRDefault="00FE104D" w:rsidP="002714BD">
      <w:pPr>
        <w:pStyle w:val="ConsPlusNormal"/>
        <w:ind w:firstLine="709"/>
        <w:contextualSpacing/>
        <w:jc w:val="both"/>
        <w:rPr>
          <w:szCs w:val="28"/>
        </w:rPr>
      </w:pPr>
      <w:bookmarkStart w:id="20" w:name="dst1928"/>
      <w:bookmarkEnd w:id="20"/>
      <w:r w:rsidRPr="002714BD">
        <w:rPr>
          <w:szCs w:val="28"/>
        </w:rPr>
        <w:t>17</w:t>
      </w:r>
      <w:r w:rsidR="002A59CD" w:rsidRPr="002714BD">
        <w:rPr>
          <w:szCs w:val="28"/>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A59CD" w:rsidRPr="002714BD" w:rsidRDefault="00FE104D" w:rsidP="002714BD">
      <w:pPr>
        <w:pStyle w:val="ConsPlusNormal"/>
        <w:ind w:firstLine="709"/>
        <w:contextualSpacing/>
        <w:jc w:val="both"/>
        <w:rPr>
          <w:szCs w:val="28"/>
        </w:rPr>
      </w:pPr>
      <w:bookmarkStart w:id="21" w:name="dst1929"/>
      <w:bookmarkEnd w:id="21"/>
      <w:r w:rsidRPr="002714BD">
        <w:rPr>
          <w:szCs w:val="28"/>
        </w:rPr>
        <w:t>18</w:t>
      </w:r>
      <w:r w:rsidR="002A59CD" w:rsidRPr="002714BD">
        <w:rPr>
          <w:szCs w:val="28"/>
        </w:rPr>
        <w:t>) о красных линиях.</w:t>
      </w:r>
    </w:p>
    <w:p w:rsidR="002A59CD" w:rsidRPr="002714BD" w:rsidRDefault="002A59CD" w:rsidP="002714BD">
      <w:pPr>
        <w:pStyle w:val="ConsPlusNormal"/>
        <w:ind w:firstLine="709"/>
        <w:contextualSpacing/>
        <w:jc w:val="both"/>
        <w:rPr>
          <w:szCs w:val="28"/>
        </w:rPr>
      </w:pPr>
      <w:bookmarkStart w:id="22" w:name="dst2834"/>
      <w:bookmarkStart w:id="23" w:name="dst1930"/>
      <w:bookmarkEnd w:id="22"/>
      <w:bookmarkEnd w:id="23"/>
      <w:r w:rsidRPr="002714BD">
        <w:rPr>
          <w:szCs w:val="28"/>
        </w:rPr>
        <w:t>4.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w:t>
      </w:r>
      <w:r w:rsidRPr="002714BD">
        <w:rPr>
          <w:szCs w:val="28"/>
        </w:rPr>
        <w:lastRenderedPageBreak/>
        <w:t>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A59CD" w:rsidRPr="002714BD" w:rsidRDefault="002A59CD" w:rsidP="002714BD">
      <w:pPr>
        <w:pStyle w:val="ConsPlusNormal"/>
        <w:ind w:firstLine="709"/>
        <w:contextualSpacing/>
        <w:jc w:val="both"/>
        <w:rPr>
          <w:szCs w:val="28"/>
        </w:rPr>
      </w:pPr>
      <w:bookmarkStart w:id="24" w:name="dst1931"/>
      <w:bookmarkEnd w:id="24"/>
      <w:r w:rsidRPr="002714BD">
        <w:rPr>
          <w:szCs w:val="28"/>
        </w:rPr>
        <w:t xml:space="preserve">5. В целях получения градостроительного плана земельного участка правообладатель земельного участка обращается с заявлением в </w:t>
      </w:r>
      <w:r w:rsidR="00FE104D" w:rsidRPr="002714BD">
        <w:rPr>
          <w:szCs w:val="28"/>
        </w:rPr>
        <w:t>администрацию Георгиевского городского округа Ставропольского края</w:t>
      </w:r>
      <w:r w:rsidRPr="002714BD">
        <w:rPr>
          <w:szCs w:val="28"/>
        </w:rPr>
        <w:t>. Заявление о выдаче градостроительного плана земельного участка может быть подано заявителем через многофункциональный центр.</w:t>
      </w:r>
    </w:p>
    <w:p w:rsidR="002A59CD" w:rsidRPr="002714BD" w:rsidRDefault="002A59CD" w:rsidP="002714BD">
      <w:pPr>
        <w:pStyle w:val="ConsPlusNormal"/>
        <w:ind w:firstLine="709"/>
        <w:contextualSpacing/>
        <w:jc w:val="both"/>
        <w:rPr>
          <w:szCs w:val="28"/>
        </w:rPr>
      </w:pPr>
      <w:bookmarkStart w:id="25" w:name="dst1932"/>
      <w:bookmarkEnd w:id="25"/>
      <w:r w:rsidRPr="002714BD">
        <w:rPr>
          <w:szCs w:val="28"/>
        </w:rPr>
        <w:t xml:space="preserve">6. </w:t>
      </w:r>
      <w:r w:rsidR="00FE104D" w:rsidRPr="002714BD">
        <w:rPr>
          <w:szCs w:val="28"/>
        </w:rPr>
        <w:t>Уполномоченный орган администрации Георгиевского городского округа Ставропольского края</w:t>
      </w:r>
      <w:r w:rsidRPr="002714BD">
        <w:rPr>
          <w:szCs w:val="28"/>
        </w:rPr>
        <w:t xml:space="preserve"> в течение двадцати рабочих дней после получения заявления, указанного в </w:t>
      </w:r>
      <w:hyperlink r:id="rId14" w:anchor="dst1931" w:history="1">
        <w:r w:rsidRPr="002714BD">
          <w:rPr>
            <w:szCs w:val="28"/>
          </w:rPr>
          <w:t>части 5</w:t>
        </w:r>
      </w:hyperlink>
      <w:r w:rsidRPr="002714BD">
        <w:rPr>
          <w:szCs w:val="28"/>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2A59CD" w:rsidRPr="002714BD" w:rsidRDefault="002A59CD" w:rsidP="002714BD">
      <w:pPr>
        <w:pStyle w:val="ConsPlusNormal"/>
        <w:ind w:firstLine="709"/>
        <w:contextualSpacing/>
        <w:jc w:val="both"/>
        <w:rPr>
          <w:szCs w:val="28"/>
        </w:rPr>
      </w:pPr>
      <w:bookmarkStart w:id="26" w:name="dst1933"/>
      <w:bookmarkEnd w:id="26"/>
      <w:r w:rsidRPr="002714BD">
        <w:rPr>
          <w:szCs w:val="28"/>
        </w:rPr>
        <w:t xml:space="preserve">7. При подготовке градостроительного плана земельного участка </w:t>
      </w:r>
      <w:r w:rsidR="00FE104D" w:rsidRPr="002714BD">
        <w:rPr>
          <w:szCs w:val="28"/>
        </w:rPr>
        <w:t>администрации Георгиевского городского округа Ставропольского края</w:t>
      </w:r>
      <w:r w:rsidRPr="002714BD">
        <w:rPr>
          <w:szCs w:val="28"/>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w:t>
      </w:r>
      <w:r w:rsidR="00FE104D" w:rsidRPr="002714BD">
        <w:rPr>
          <w:szCs w:val="28"/>
        </w:rPr>
        <w:t>администрацию</w:t>
      </w:r>
      <w:r w:rsidRPr="002714BD">
        <w:rPr>
          <w:szCs w:val="28"/>
        </w:rPr>
        <w:t xml:space="preserve"> в срок, установленный </w:t>
      </w:r>
      <w:hyperlink r:id="rId15" w:anchor="dst635" w:history="1">
        <w:r w:rsidRPr="002714BD">
          <w:rPr>
            <w:szCs w:val="28"/>
          </w:rPr>
          <w:t>частью 7 статьи 48</w:t>
        </w:r>
      </w:hyperlink>
      <w:r w:rsidRPr="002714BD">
        <w:rPr>
          <w:szCs w:val="28"/>
        </w:rPr>
        <w:t> Градостроительного кодекса Российской федерации.</w:t>
      </w:r>
    </w:p>
    <w:p w:rsidR="002A59CD" w:rsidRPr="002714BD" w:rsidRDefault="002A59CD" w:rsidP="002714BD">
      <w:pPr>
        <w:pStyle w:val="ConsPlusNormal"/>
        <w:ind w:firstLine="709"/>
        <w:contextualSpacing/>
        <w:jc w:val="both"/>
        <w:rPr>
          <w:szCs w:val="28"/>
        </w:rPr>
      </w:pPr>
      <w:bookmarkStart w:id="27" w:name="dst1934"/>
      <w:bookmarkEnd w:id="27"/>
      <w:r w:rsidRPr="002714BD">
        <w:rPr>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настоящих Правилах.</w:t>
      </w:r>
    </w:p>
    <w:p w:rsidR="002A59CD" w:rsidRPr="002714BD" w:rsidRDefault="002714BD" w:rsidP="002714BD">
      <w:pPr>
        <w:pStyle w:val="ConsPlusNormal"/>
        <w:ind w:firstLine="709"/>
        <w:contextualSpacing/>
        <w:jc w:val="both"/>
        <w:rPr>
          <w:szCs w:val="28"/>
        </w:rPr>
      </w:pPr>
      <w:bookmarkStart w:id="28" w:name="dst1935"/>
      <w:bookmarkEnd w:id="28"/>
      <w:r>
        <w:rPr>
          <w:szCs w:val="28"/>
        </w:rPr>
        <w:t>9</w:t>
      </w:r>
      <w:r w:rsidR="002A59CD" w:rsidRPr="002714BD">
        <w:rPr>
          <w:szCs w:val="28"/>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F077D9" w:rsidRPr="002714BD">
        <w:rPr>
          <w:szCs w:val="28"/>
        </w:rPr>
        <w:t>»</w:t>
      </w:r>
      <w:r>
        <w:rPr>
          <w:szCs w:val="28"/>
        </w:rPr>
        <w:t>.</w:t>
      </w:r>
    </w:p>
    <w:p w:rsidR="00CB1BBE" w:rsidRPr="002714BD" w:rsidRDefault="007B4C17" w:rsidP="002714BD">
      <w:pPr>
        <w:pStyle w:val="ConsPlusNormal"/>
        <w:ind w:firstLine="709"/>
        <w:contextualSpacing/>
        <w:jc w:val="both"/>
      </w:pPr>
      <w:r w:rsidRPr="002714BD">
        <w:t>11</w:t>
      </w:r>
      <w:r w:rsidR="002D4D43" w:rsidRPr="002714BD">
        <w:t xml:space="preserve">. </w:t>
      </w:r>
      <w:r w:rsidR="00FE104D" w:rsidRPr="002714BD">
        <w:t xml:space="preserve">Позицию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r w:rsidR="00CB1BBE" w:rsidRPr="002714BD">
        <w:t>таб</w:t>
      </w:r>
      <w:r w:rsidR="00FE104D" w:rsidRPr="002714BD">
        <w:t>лицы</w:t>
      </w:r>
      <w:r w:rsidR="00CB1BBE" w:rsidRPr="002714BD">
        <w:t xml:space="preserve"> «Ж-1 – Зона застройки индивидуальными жилыми домами» </w:t>
      </w:r>
      <w:r w:rsidR="00E955EB" w:rsidRPr="002714BD">
        <w:t>в</w:t>
      </w:r>
      <w:r w:rsidR="00FE104D" w:rsidRPr="002714BD">
        <w:t xml:space="preserve"> статье 41</w:t>
      </w:r>
      <w:r w:rsidR="00CB1BBE" w:rsidRPr="002714BD">
        <w:t>в после слова «тысячи» дополнить словом «двухсот».</w:t>
      </w:r>
    </w:p>
    <w:p w:rsidR="00CA4D02" w:rsidRPr="002714BD" w:rsidRDefault="007B4C17" w:rsidP="002714BD">
      <w:pPr>
        <w:pStyle w:val="ConsPlusNormal"/>
        <w:ind w:firstLine="709"/>
        <w:contextualSpacing/>
        <w:jc w:val="both"/>
      </w:pPr>
      <w:r w:rsidRPr="002714BD">
        <w:rPr>
          <w:szCs w:val="28"/>
        </w:rPr>
        <w:t>12</w:t>
      </w:r>
      <w:r w:rsidR="00CA4D02" w:rsidRPr="002714BD">
        <w:rPr>
          <w:szCs w:val="28"/>
        </w:rPr>
        <w:t xml:space="preserve">. </w:t>
      </w:r>
      <w:r w:rsidR="00E955EB" w:rsidRPr="002714BD">
        <w:t>В статье 44</w:t>
      </w:r>
      <w:r w:rsidR="00F845F5" w:rsidRPr="002714BD">
        <w:t xml:space="preserve"> таблицу «Условно-разрешённые виды разрешённого использования земельных участков зоны Т-2» дополнить строкой</w:t>
      </w:r>
      <w:r w:rsidR="00E955EB" w:rsidRPr="002714BD">
        <w:t xml:space="preserve"> следующего содержания</w:t>
      </w:r>
      <w:r w:rsidR="00F845F5" w:rsidRPr="002714BD">
        <w:t>:</w:t>
      </w:r>
    </w:p>
    <w:p w:rsidR="00E955EB" w:rsidRPr="002714BD" w:rsidRDefault="00E955EB" w:rsidP="002714BD">
      <w:pPr>
        <w:pStyle w:val="ConsPlusNormal"/>
        <w:ind w:firstLine="709"/>
        <w:contextualSpacing/>
        <w:jc w:val="both"/>
      </w:pPr>
    </w:p>
    <w:tbl>
      <w:tblPr>
        <w:tblW w:w="5000"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923"/>
        <w:gridCol w:w="3109"/>
        <w:gridCol w:w="5517"/>
      </w:tblGrid>
      <w:tr w:rsidR="00F845F5" w:rsidRPr="002714BD" w:rsidTr="002714BD">
        <w:trPr>
          <w:trHeight w:val="273"/>
        </w:trPr>
        <w:tc>
          <w:tcPr>
            <w:tcW w:w="483" w:type="pct"/>
            <w:shd w:val="clear" w:color="auto" w:fill="FEFEFE"/>
            <w:tcMar>
              <w:top w:w="0" w:type="dxa"/>
              <w:left w:w="100" w:type="dxa"/>
              <w:bottom w:w="0" w:type="dxa"/>
              <w:right w:w="100" w:type="dxa"/>
            </w:tcMar>
            <w:vAlign w:val="center"/>
          </w:tcPr>
          <w:p w:rsidR="00F845F5" w:rsidRPr="002714BD" w:rsidRDefault="002714BD" w:rsidP="002714BD">
            <w:pPr>
              <w:pStyle w:val="aff9"/>
              <w:spacing w:before="0" w:after="0" w:line="240" w:lineRule="auto"/>
              <w:contextualSpacing/>
              <w:jc w:val="center"/>
              <w:rPr>
                <w:rFonts w:ascii="Times New Roman" w:hAnsi="Times New Roman"/>
                <w:sz w:val="28"/>
                <w:szCs w:val="28"/>
              </w:rPr>
            </w:pPr>
            <w:r w:rsidRPr="002714BD">
              <w:rPr>
                <w:rFonts w:ascii="Times New Roman" w:hAnsi="Times New Roman"/>
                <w:sz w:val="28"/>
                <w:szCs w:val="28"/>
                <w:lang w:val="ru-RU"/>
              </w:rPr>
              <w:lastRenderedPageBreak/>
              <w:t>«</w:t>
            </w:r>
            <w:r w:rsidR="00F845F5" w:rsidRPr="002714BD">
              <w:rPr>
                <w:rFonts w:ascii="Times New Roman" w:hAnsi="Times New Roman"/>
                <w:sz w:val="28"/>
                <w:szCs w:val="28"/>
              </w:rPr>
              <w:t>4.9.1</w:t>
            </w:r>
          </w:p>
        </w:tc>
        <w:tc>
          <w:tcPr>
            <w:tcW w:w="1628" w:type="pct"/>
            <w:shd w:val="clear" w:color="auto" w:fill="FEFEFE"/>
            <w:tcMar>
              <w:top w:w="0" w:type="dxa"/>
              <w:left w:w="100" w:type="dxa"/>
              <w:bottom w:w="0" w:type="dxa"/>
              <w:right w:w="100" w:type="dxa"/>
            </w:tcMar>
            <w:vAlign w:val="center"/>
          </w:tcPr>
          <w:p w:rsidR="00F845F5" w:rsidRPr="002714BD" w:rsidRDefault="00F845F5" w:rsidP="002714BD">
            <w:pPr>
              <w:pStyle w:val="aff9"/>
              <w:spacing w:before="0" w:after="0" w:line="240" w:lineRule="auto"/>
              <w:contextualSpacing/>
              <w:jc w:val="left"/>
              <w:rPr>
                <w:rFonts w:ascii="Times New Roman" w:hAnsi="Times New Roman"/>
                <w:sz w:val="28"/>
                <w:szCs w:val="28"/>
                <w:lang w:val="ru-RU"/>
              </w:rPr>
            </w:pPr>
            <w:r w:rsidRPr="002714BD">
              <w:rPr>
                <w:rFonts w:ascii="Times New Roman" w:hAnsi="Times New Roman"/>
                <w:sz w:val="28"/>
                <w:szCs w:val="28"/>
                <w:lang w:val="ru-RU"/>
              </w:rPr>
              <w:t>Объекты придорожного сервиса</w:t>
            </w:r>
          </w:p>
        </w:tc>
        <w:tc>
          <w:tcPr>
            <w:tcW w:w="2889" w:type="pct"/>
            <w:shd w:val="clear" w:color="auto" w:fill="FEFEFE"/>
            <w:tcMar>
              <w:top w:w="0" w:type="dxa"/>
              <w:left w:w="100" w:type="dxa"/>
              <w:bottom w:w="0" w:type="dxa"/>
              <w:right w:w="100" w:type="dxa"/>
            </w:tcMar>
            <w:vAlign w:val="center"/>
          </w:tcPr>
          <w:p w:rsidR="00F845F5" w:rsidRPr="002714BD" w:rsidRDefault="00F845F5" w:rsidP="002714BD">
            <w:pPr>
              <w:pStyle w:val="affb"/>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8"/>
                <w:szCs w:val="28"/>
                <w:bdr w:val="nil"/>
                <w:lang w:eastAsia="ru-RU"/>
              </w:rPr>
            </w:pPr>
            <w:r w:rsidRPr="002714BD">
              <w:rPr>
                <w:rFonts w:ascii="Times New Roman" w:eastAsia="Helvetica Neue Light" w:hAnsi="Times New Roman"/>
                <w:sz w:val="28"/>
                <w:szCs w:val="28"/>
                <w:bdr w:val="nil"/>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2714BD" w:rsidRPr="002714BD">
              <w:rPr>
                <w:rFonts w:ascii="Times New Roman" w:eastAsia="Helvetica Neue Light" w:hAnsi="Times New Roman"/>
                <w:sz w:val="28"/>
                <w:szCs w:val="28"/>
                <w:bdr w:val="nil"/>
                <w:lang w:eastAsia="ru-RU"/>
              </w:rPr>
              <w:t>»</w:t>
            </w:r>
          </w:p>
        </w:tc>
      </w:tr>
    </w:tbl>
    <w:p w:rsidR="005C7085" w:rsidRPr="002714BD" w:rsidRDefault="005C7085" w:rsidP="002714BD">
      <w:pPr>
        <w:spacing w:after="0" w:line="240" w:lineRule="auto"/>
        <w:contextualSpacing/>
        <w:jc w:val="both"/>
        <w:rPr>
          <w:rFonts w:ascii="Times New Roman" w:hAnsi="Times New Roman" w:cs="Times New Roman"/>
          <w:sz w:val="28"/>
          <w:szCs w:val="28"/>
        </w:rPr>
      </w:pPr>
      <w:bookmarkStart w:id="29" w:name="_Toc456971549"/>
      <w:bookmarkStart w:id="30" w:name="_Toc468962762"/>
    </w:p>
    <w:p w:rsidR="005C7085" w:rsidRPr="002714BD" w:rsidRDefault="005C7085" w:rsidP="002714BD">
      <w:pPr>
        <w:spacing w:after="0" w:line="240" w:lineRule="auto"/>
        <w:ind w:firstLine="709"/>
        <w:contextualSpacing/>
        <w:jc w:val="both"/>
        <w:rPr>
          <w:rFonts w:ascii="Times New Roman" w:hAnsi="Times New Roman" w:cs="Times New Roman"/>
          <w:sz w:val="28"/>
          <w:szCs w:val="28"/>
        </w:rPr>
      </w:pPr>
    </w:p>
    <w:p w:rsidR="005C7085" w:rsidRPr="002714BD" w:rsidRDefault="005C7085" w:rsidP="002714BD">
      <w:pPr>
        <w:spacing w:after="0" w:line="240" w:lineRule="auto"/>
        <w:ind w:firstLine="709"/>
        <w:contextualSpacing/>
        <w:jc w:val="both"/>
        <w:rPr>
          <w:rFonts w:ascii="Times New Roman" w:hAnsi="Times New Roman" w:cs="Times New Roman"/>
          <w:sz w:val="28"/>
          <w:szCs w:val="28"/>
        </w:rPr>
      </w:pPr>
    </w:p>
    <w:p w:rsidR="005C7085" w:rsidRPr="002714BD" w:rsidRDefault="005C7085" w:rsidP="002714BD">
      <w:pPr>
        <w:spacing w:after="0" w:line="240" w:lineRule="auto"/>
        <w:contextualSpacing/>
        <w:jc w:val="both"/>
        <w:rPr>
          <w:rFonts w:ascii="Times New Roman" w:hAnsi="Times New Roman" w:cs="Times New Roman"/>
          <w:sz w:val="28"/>
          <w:szCs w:val="28"/>
        </w:rPr>
      </w:pPr>
      <w:r w:rsidRPr="002714BD">
        <w:rPr>
          <w:rFonts w:ascii="Times New Roman" w:hAnsi="Times New Roman" w:cs="Times New Roman"/>
          <w:sz w:val="28"/>
          <w:szCs w:val="28"/>
        </w:rPr>
        <w:t xml:space="preserve">Председатель Думы </w:t>
      </w:r>
    </w:p>
    <w:p w:rsidR="002714BD" w:rsidRDefault="005C7085" w:rsidP="002714BD">
      <w:pPr>
        <w:spacing w:after="0" w:line="240" w:lineRule="auto"/>
        <w:contextualSpacing/>
        <w:jc w:val="both"/>
        <w:rPr>
          <w:rFonts w:ascii="Times New Roman" w:hAnsi="Times New Roman" w:cs="Times New Roman"/>
          <w:sz w:val="28"/>
          <w:szCs w:val="28"/>
        </w:rPr>
      </w:pPr>
      <w:r w:rsidRPr="002714BD">
        <w:rPr>
          <w:rFonts w:ascii="Times New Roman" w:hAnsi="Times New Roman" w:cs="Times New Roman"/>
          <w:sz w:val="28"/>
          <w:szCs w:val="28"/>
        </w:rPr>
        <w:t xml:space="preserve">Георгиевского городского </w:t>
      </w:r>
      <w:proofErr w:type="spellStart"/>
      <w:r w:rsidRPr="002714BD">
        <w:rPr>
          <w:rFonts w:ascii="Times New Roman" w:hAnsi="Times New Roman" w:cs="Times New Roman"/>
          <w:sz w:val="28"/>
          <w:szCs w:val="28"/>
        </w:rPr>
        <w:t>округа</w:t>
      </w:r>
    </w:p>
    <w:p w:rsidR="005C7085" w:rsidRPr="002714BD" w:rsidRDefault="005C7085" w:rsidP="002714BD">
      <w:pPr>
        <w:spacing w:after="0" w:line="240" w:lineRule="auto"/>
        <w:contextualSpacing/>
        <w:jc w:val="both"/>
        <w:rPr>
          <w:rFonts w:ascii="Times New Roman" w:hAnsi="Times New Roman" w:cs="Times New Roman"/>
          <w:sz w:val="28"/>
          <w:szCs w:val="28"/>
        </w:rPr>
        <w:sectPr w:rsidR="005C7085" w:rsidRPr="002714BD" w:rsidSect="0064112B">
          <w:footerReference w:type="even" r:id="rId16"/>
          <w:footerReference w:type="default" r:id="rId17"/>
          <w:pgSz w:w="11901" w:h="16840"/>
          <w:pgMar w:top="1418" w:right="567" w:bottom="1134" w:left="1985" w:header="567" w:footer="510" w:gutter="0"/>
          <w:pgNumType w:start="1"/>
          <w:cols w:space="708"/>
          <w:titlePg/>
          <w:docGrid w:linePitch="360"/>
        </w:sectPr>
      </w:pPr>
      <w:proofErr w:type="spellEnd"/>
      <w:r w:rsidRPr="002714BD">
        <w:rPr>
          <w:rFonts w:ascii="Times New Roman" w:hAnsi="Times New Roman" w:cs="Times New Roman"/>
          <w:sz w:val="28"/>
          <w:szCs w:val="28"/>
        </w:rPr>
        <w:t xml:space="preserve">Ставропольского края                                                    </w:t>
      </w:r>
      <w:proofErr w:type="spellStart"/>
      <w:r w:rsidRPr="002714BD">
        <w:rPr>
          <w:rFonts w:ascii="Times New Roman" w:hAnsi="Times New Roman" w:cs="Times New Roman"/>
          <w:sz w:val="28"/>
          <w:szCs w:val="28"/>
        </w:rPr>
        <w:t>А.</w:t>
      </w:r>
      <w:r w:rsidR="00A22EF4" w:rsidRPr="002714BD">
        <w:rPr>
          <w:rFonts w:ascii="Times New Roman" w:hAnsi="Times New Roman" w:cs="Times New Roman"/>
          <w:sz w:val="28"/>
          <w:szCs w:val="28"/>
        </w:rPr>
        <w:t>М.Стрельнико</w:t>
      </w:r>
      <w:r w:rsidR="009A0F5B" w:rsidRPr="002714BD">
        <w:rPr>
          <w:rFonts w:ascii="Times New Roman" w:hAnsi="Times New Roman" w:cs="Times New Roman"/>
          <w:sz w:val="28"/>
          <w:szCs w:val="28"/>
        </w:rPr>
        <w:t>в</w:t>
      </w:r>
      <w:proofErr w:type="spellEnd"/>
    </w:p>
    <w:bookmarkEnd w:id="29"/>
    <w:bookmarkEnd w:id="30"/>
    <w:p w:rsidR="00DF2FEF" w:rsidRPr="002714BD" w:rsidRDefault="00DF2FEF" w:rsidP="002714BD">
      <w:pPr>
        <w:tabs>
          <w:tab w:val="left" w:pos="1425"/>
        </w:tabs>
        <w:spacing w:after="0" w:line="240" w:lineRule="auto"/>
        <w:contextualSpacing/>
        <w:rPr>
          <w:rFonts w:ascii="Times New Roman" w:hAnsi="Times New Roman" w:cs="Times New Roman"/>
          <w:sz w:val="28"/>
          <w:szCs w:val="28"/>
        </w:rPr>
      </w:pPr>
    </w:p>
    <w:sectPr w:rsidR="00DF2FEF" w:rsidRPr="002714BD" w:rsidSect="00EF274A">
      <w:pgSz w:w="11906" w:h="16838"/>
      <w:pgMar w:top="1418" w:right="567"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7FD" w:rsidRDefault="009707FD">
      <w:pPr>
        <w:spacing w:after="0" w:line="240" w:lineRule="auto"/>
      </w:pPr>
      <w:r>
        <w:separator/>
      </w:r>
    </w:p>
  </w:endnote>
  <w:endnote w:type="continuationSeparator" w:id="0">
    <w:p w:rsidR="009707FD" w:rsidRDefault="0097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Helvetica Neue Medium">
    <w:altName w:val="Arial"/>
    <w:charset w:val="00"/>
    <w:family w:val="auto"/>
    <w:pitch w:val="variable"/>
    <w:sig w:usb0="A00002FF" w:usb1="5000205B" w:usb2="00000002" w:usb3="00000000" w:csb0="0000009B"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1E" w:rsidRDefault="008A4D1E" w:rsidP="002D246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8A4D1E" w:rsidRDefault="008A4D1E" w:rsidP="002D2469">
    <w:pPr>
      <w:pStyle w:val="ae"/>
      <w:ind w:right="360"/>
    </w:pPr>
  </w:p>
  <w:p w:rsidR="008A4D1E" w:rsidRDefault="008A4D1E"/>
  <w:p w:rsidR="008A4D1E" w:rsidRDefault="008A4D1E"/>
  <w:p w:rsidR="008A4D1E" w:rsidRDefault="008A4D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1E" w:rsidRPr="00EA1FA5" w:rsidRDefault="008A4D1E" w:rsidP="002D2469">
    <w:pPr>
      <w:pStyle w:val="ae"/>
      <w:jc w:val="center"/>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7FD" w:rsidRDefault="009707FD">
      <w:pPr>
        <w:spacing w:after="0" w:line="240" w:lineRule="auto"/>
      </w:pPr>
      <w:r>
        <w:separator/>
      </w:r>
    </w:p>
  </w:footnote>
  <w:footnote w:type="continuationSeparator" w:id="0">
    <w:p w:rsidR="009707FD" w:rsidRDefault="0097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4C754B7"/>
    <w:multiLevelType w:val="hybridMultilevel"/>
    <w:tmpl w:val="723E3184"/>
    <w:lvl w:ilvl="0" w:tplc="0890DC6C">
      <w:start w:val="1"/>
      <w:numFmt w:val="bullet"/>
      <w:lvlText w:val="-"/>
      <w:lvlJc w:val="left"/>
      <w:pPr>
        <w:tabs>
          <w:tab w:val="left" w:pos="920"/>
          <w:tab w:val="left" w:pos="1840"/>
          <w:tab w:val="left" w:pos="2760"/>
        </w:tabs>
        <w:ind w:left="194" w:hanging="194"/>
      </w:pPr>
      <w:rPr>
        <w:rFonts w:hAnsi="Arial Unicode MS"/>
        <w:caps w:val="0"/>
        <w:smallCaps w:val="0"/>
        <w:strike w:val="0"/>
        <w:dstrike w:val="0"/>
        <w:color w:val="7F8685"/>
        <w:spacing w:val="0"/>
        <w:w w:val="100"/>
        <w:kern w:val="0"/>
        <w:position w:val="0"/>
        <w:highlight w:val="none"/>
        <w:vertAlign w:val="baseline"/>
      </w:rPr>
    </w:lvl>
    <w:lvl w:ilvl="1" w:tplc="C6D685D6">
      <w:start w:val="1"/>
      <w:numFmt w:val="bullet"/>
      <w:lvlText w:val="-"/>
      <w:lvlJc w:val="left"/>
      <w:pPr>
        <w:tabs>
          <w:tab w:val="left" w:pos="920"/>
          <w:tab w:val="left" w:pos="1840"/>
          <w:tab w:val="left" w:pos="2760"/>
        </w:tabs>
        <w:ind w:left="418" w:hanging="198"/>
      </w:pPr>
      <w:rPr>
        <w:rFonts w:hAnsi="Arial Unicode MS"/>
        <w:caps w:val="0"/>
        <w:smallCaps w:val="0"/>
        <w:strike w:val="0"/>
        <w:dstrike w:val="0"/>
        <w:color w:val="7F8685"/>
        <w:spacing w:val="0"/>
        <w:w w:val="100"/>
        <w:kern w:val="0"/>
        <w:position w:val="0"/>
        <w:highlight w:val="none"/>
        <w:vertAlign w:val="baseline"/>
      </w:rPr>
    </w:lvl>
    <w:lvl w:ilvl="2" w:tplc="F656EDC2">
      <w:start w:val="1"/>
      <w:numFmt w:val="bullet"/>
      <w:lvlText w:val="-"/>
      <w:lvlJc w:val="left"/>
      <w:pPr>
        <w:tabs>
          <w:tab w:val="left" w:pos="920"/>
          <w:tab w:val="left" w:pos="1840"/>
          <w:tab w:val="left" w:pos="2760"/>
        </w:tabs>
        <w:ind w:left="638" w:hanging="198"/>
      </w:pPr>
      <w:rPr>
        <w:rFonts w:hAnsi="Arial Unicode MS"/>
        <w:caps w:val="0"/>
        <w:smallCaps w:val="0"/>
        <w:strike w:val="0"/>
        <w:dstrike w:val="0"/>
        <w:color w:val="7F8685"/>
        <w:spacing w:val="0"/>
        <w:w w:val="100"/>
        <w:kern w:val="0"/>
        <w:position w:val="0"/>
        <w:highlight w:val="none"/>
        <w:vertAlign w:val="baseline"/>
      </w:rPr>
    </w:lvl>
    <w:lvl w:ilvl="3" w:tplc="B50C15E2">
      <w:start w:val="1"/>
      <w:numFmt w:val="bullet"/>
      <w:lvlText w:val="-"/>
      <w:lvlJc w:val="left"/>
      <w:pPr>
        <w:tabs>
          <w:tab w:val="left" w:pos="920"/>
          <w:tab w:val="left" w:pos="1840"/>
          <w:tab w:val="left" w:pos="2760"/>
        </w:tabs>
        <w:ind w:left="858" w:hanging="198"/>
      </w:pPr>
      <w:rPr>
        <w:rFonts w:hAnsi="Arial Unicode MS"/>
        <w:caps w:val="0"/>
        <w:smallCaps w:val="0"/>
        <w:strike w:val="0"/>
        <w:dstrike w:val="0"/>
        <w:color w:val="7F8685"/>
        <w:spacing w:val="0"/>
        <w:w w:val="100"/>
        <w:kern w:val="0"/>
        <w:position w:val="0"/>
        <w:highlight w:val="none"/>
        <w:vertAlign w:val="baseline"/>
      </w:rPr>
    </w:lvl>
    <w:lvl w:ilvl="4" w:tplc="00007D6A">
      <w:start w:val="1"/>
      <w:numFmt w:val="bullet"/>
      <w:lvlText w:val="-"/>
      <w:lvlJc w:val="left"/>
      <w:pPr>
        <w:tabs>
          <w:tab w:val="left" w:pos="920"/>
          <w:tab w:val="left" w:pos="1840"/>
          <w:tab w:val="left" w:pos="2760"/>
        </w:tabs>
        <w:ind w:left="1078" w:hanging="198"/>
      </w:pPr>
      <w:rPr>
        <w:rFonts w:hAnsi="Arial Unicode MS"/>
        <w:caps w:val="0"/>
        <w:smallCaps w:val="0"/>
        <w:strike w:val="0"/>
        <w:dstrike w:val="0"/>
        <w:color w:val="7F8685"/>
        <w:spacing w:val="0"/>
        <w:w w:val="100"/>
        <w:kern w:val="0"/>
        <w:position w:val="0"/>
        <w:highlight w:val="none"/>
        <w:vertAlign w:val="baseline"/>
      </w:rPr>
    </w:lvl>
    <w:lvl w:ilvl="5" w:tplc="DE005A9E">
      <w:start w:val="1"/>
      <w:numFmt w:val="bullet"/>
      <w:lvlText w:val="-"/>
      <w:lvlJc w:val="left"/>
      <w:pPr>
        <w:tabs>
          <w:tab w:val="left" w:pos="920"/>
          <w:tab w:val="left" w:pos="1840"/>
          <w:tab w:val="left" w:pos="2760"/>
        </w:tabs>
        <w:ind w:left="1298" w:hanging="198"/>
      </w:pPr>
      <w:rPr>
        <w:rFonts w:hAnsi="Arial Unicode MS"/>
        <w:caps w:val="0"/>
        <w:smallCaps w:val="0"/>
        <w:strike w:val="0"/>
        <w:dstrike w:val="0"/>
        <w:color w:val="7F8685"/>
        <w:spacing w:val="0"/>
        <w:w w:val="100"/>
        <w:kern w:val="0"/>
        <w:position w:val="0"/>
        <w:highlight w:val="none"/>
        <w:vertAlign w:val="baseline"/>
      </w:rPr>
    </w:lvl>
    <w:lvl w:ilvl="6" w:tplc="D4CAD954">
      <w:start w:val="1"/>
      <w:numFmt w:val="bullet"/>
      <w:lvlText w:val="-"/>
      <w:lvlJc w:val="left"/>
      <w:pPr>
        <w:tabs>
          <w:tab w:val="left" w:pos="920"/>
          <w:tab w:val="left" w:pos="1840"/>
          <w:tab w:val="left" w:pos="2760"/>
        </w:tabs>
        <w:ind w:left="1518" w:hanging="198"/>
      </w:pPr>
      <w:rPr>
        <w:rFonts w:hAnsi="Arial Unicode MS"/>
        <w:caps w:val="0"/>
        <w:smallCaps w:val="0"/>
        <w:strike w:val="0"/>
        <w:dstrike w:val="0"/>
        <w:color w:val="7F8685"/>
        <w:spacing w:val="0"/>
        <w:w w:val="100"/>
        <w:kern w:val="0"/>
        <w:position w:val="0"/>
        <w:highlight w:val="none"/>
        <w:vertAlign w:val="baseline"/>
      </w:rPr>
    </w:lvl>
    <w:lvl w:ilvl="7" w:tplc="18CE0EF4">
      <w:start w:val="1"/>
      <w:numFmt w:val="bullet"/>
      <w:lvlText w:val="-"/>
      <w:lvlJc w:val="left"/>
      <w:pPr>
        <w:tabs>
          <w:tab w:val="left" w:pos="920"/>
          <w:tab w:val="left" w:pos="1840"/>
          <w:tab w:val="left" w:pos="2760"/>
        </w:tabs>
        <w:ind w:left="1738" w:hanging="198"/>
      </w:pPr>
      <w:rPr>
        <w:rFonts w:hAnsi="Arial Unicode MS"/>
        <w:caps w:val="0"/>
        <w:smallCaps w:val="0"/>
        <w:strike w:val="0"/>
        <w:dstrike w:val="0"/>
        <w:color w:val="7F8685"/>
        <w:spacing w:val="0"/>
        <w:w w:val="100"/>
        <w:kern w:val="0"/>
        <w:position w:val="0"/>
        <w:highlight w:val="none"/>
        <w:vertAlign w:val="baseline"/>
      </w:rPr>
    </w:lvl>
    <w:lvl w:ilvl="8" w:tplc="F716CBC2">
      <w:start w:val="1"/>
      <w:numFmt w:val="bullet"/>
      <w:lvlText w:val="-"/>
      <w:lvlJc w:val="left"/>
      <w:pPr>
        <w:tabs>
          <w:tab w:val="left" w:pos="920"/>
          <w:tab w:val="left" w:pos="2760"/>
        </w:tabs>
        <w:ind w:left="1958" w:hanging="198"/>
      </w:pPr>
      <w:rPr>
        <w:rFonts w:hAnsi="Arial Unicode MS"/>
        <w:caps w:val="0"/>
        <w:smallCaps w:val="0"/>
        <w:strike w:val="0"/>
        <w:dstrike w:val="0"/>
        <w:color w:val="7F8685"/>
        <w:spacing w:val="0"/>
        <w:w w:val="100"/>
        <w:kern w:val="0"/>
        <w:position w:val="0"/>
        <w:highlight w:val="none"/>
        <w:vertAlign w:val="baseline"/>
      </w:rPr>
    </w:lvl>
  </w:abstractNum>
  <w:abstractNum w:abstractNumId="2" w15:restartNumberingAfterBreak="0">
    <w:nsid w:val="305E48FB"/>
    <w:multiLevelType w:val="hybridMultilevel"/>
    <w:tmpl w:val="B32E8756"/>
    <w:lvl w:ilvl="0" w:tplc="05249AE4">
      <w:start w:val="1"/>
      <w:numFmt w:val="bullet"/>
      <w:lvlText w:val="•"/>
      <w:lvlJc w:val="left"/>
      <w:pPr>
        <w:ind w:left="720" w:hanging="360"/>
      </w:pPr>
      <w:rPr>
        <w:rFonts w:hAnsi="Arial Unicode MS"/>
        <w:caps w:val="0"/>
        <w:smallCaps w:val="0"/>
        <w:strike w:val="0"/>
        <w:dstrike w:val="0"/>
        <w:color w:val="7F8685"/>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EC3229"/>
    <w:multiLevelType w:val="singleLevel"/>
    <w:tmpl w:val="0419000F"/>
    <w:lvl w:ilvl="0">
      <w:start w:val="1"/>
      <w:numFmt w:val="decimal"/>
      <w:lvlText w:val="%1."/>
      <w:lvlJc w:val="left"/>
      <w:pPr>
        <w:tabs>
          <w:tab w:val="num" w:pos="720"/>
        </w:tabs>
        <w:ind w:left="720" w:hanging="360"/>
      </w:pPr>
    </w:lvl>
  </w:abstractNum>
  <w:abstractNum w:abstractNumId="5" w15:restartNumberingAfterBreak="0">
    <w:nsid w:val="467252E7"/>
    <w:multiLevelType w:val="hybridMultilevel"/>
    <w:tmpl w:val="B3A66304"/>
    <w:lvl w:ilvl="0" w:tplc="F5324A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573AF"/>
    <w:multiLevelType w:val="hybridMultilevel"/>
    <w:tmpl w:val="C85E6DA0"/>
    <w:lvl w:ilvl="0" w:tplc="05249AE4">
      <w:start w:val="1"/>
      <w:numFmt w:val="bullet"/>
      <w:lvlText w:val="•"/>
      <w:lvlJc w:val="left"/>
      <w:pPr>
        <w:ind w:left="720" w:hanging="360"/>
      </w:pPr>
      <w:rPr>
        <w:rFonts w:hAnsi="Arial Unicode MS"/>
        <w:caps w:val="0"/>
        <w:smallCaps w:val="0"/>
        <w:strike w:val="0"/>
        <w:dstrike w:val="0"/>
        <w:color w:val="7F8685"/>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D16C28"/>
    <w:multiLevelType w:val="hybridMultilevel"/>
    <w:tmpl w:val="4C60615E"/>
    <w:lvl w:ilvl="0" w:tplc="EE9EE794">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AB17E2"/>
    <w:multiLevelType w:val="hybridMultilevel"/>
    <w:tmpl w:val="8F72769C"/>
    <w:lvl w:ilvl="0" w:tplc="6DD29E44">
      <w:start w:val="1"/>
      <w:numFmt w:val="bullet"/>
      <w:lvlText w:val="•"/>
      <w:lvlJc w:val="left"/>
      <w:pPr>
        <w:ind w:left="720" w:hanging="360"/>
      </w:pPr>
      <w:rPr>
        <w:rFonts w:hAnsi="Arial Unicode MS"/>
        <w:caps w:val="0"/>
        <w:smallCaps w:val="0"/>
        <w:strike w:val="0"/>
        <w:dstrike w:val="0"/>
        <w:color w:val="7F8685"/>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05B24"/>
    <w:multiLevelType w:val="multilevel"/>
    <w:tmpl w:val="F0A81260"/>
    <w:numStyleLink w:val="a"/>
  </w:abstractNum>
  <w:abstractNum w:abstractNumId="10" w15:restartNumberingAfterBreak="0">
    <w:nsid w:val="77152395"/>
    <w:multiLevelType w:val="hybridMultilevel"/>
    <w:tmpl w:val="78FA8D2E"/>
    <w:lvl w:ilvl="0" w:tplc="040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1D4C31"/>
    <w:multiLevelType w:val="hybridMultilevel"/>
    <w:tmpl w:val="8DA6BA4C"/>
    <w:lvl w:ilvl="0" w:tplc="FFFFFFFF">
      <w:start w:val="1"/>
      <w:numFmt w:val="bullet"/>
      <w:lvlText w:val=""/>
      <w:lvlJc w:val="left"/>
      <w:pPr>
        <w:tabs>
          <w:tab w:val="num" w:pos="720"/>
        </w:tabs>
        <w:ind w:left="720" w:hanging="360"/>
      </w:pPr>
      <w:rPr>
        <w:rFonts w:ascii="Symbol" w:hAnsi="Symbol" w:hint="default"/>
        <w:b w:val="0"/>
        <w:i w:val="0"/>
        <w:sz w:val="20"/>
      </w:rPr>
    </w:lvl>
    <w:lvl w:ilvl="1" w:tplc="FFFFFFF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7"/>
  </w:num>
  <w:num w:numId="6">
    <w:abstractNumId w:val="8"/>
  </w:num>
  <w:num w:numId="7">
    <w:abstractNumId w:val="1"/>
  </w:num>
  <w:num w:numId="8">
    <w:abstractNumId w:val="5"/>
  </w:num>
  <w:num w:numId="9">
    <w:abstractNumId w:val="2"/>
  </w:num>
  <w:num w:numId="10">
    <w:abstractNumId w:val="4"/>
  </w:num>
  <w:num w:numId="11">
    <w:abstractNumId w:val="11"/>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407"/>
    <w:rsid w:val="00010B2A"/>
    <w:rsid w:val="00013170"/>
    <w:rsid w:val="00020216"/>
    <w:rsid w:val="00040582"/>
    <w:rsid w:val="00050C4F"/>
    <w:rsid w:val="00061210"/>
    <w:rsid w:val="0008082D"/>
    <w:rsid w:val="00084A9E"/>
    <w:rsid w:val="000A7751"/>
    <w:rsid w:val="000D61F1"/>
    <w:rsid w:val="001011C9"/>
    <w:rsid w:val="00123094"/>
    <w:rsid w:val="00161614"/>
    <w:rsid w:val="0017596E"/>
    <w:rsid w:val="0019136A"/>
    <w:rsid w:val="001B08E2"/>
    <w:rsid w:val="001C6DCD"/>
    <w:rsid w:val="001D0AB4"/>
    <w:rsid w:val="001D6927"/>
    <w:rsid w:val="001E6191"/>
    <w:rsid w:val="00225CF3"/>
    <w:rsid w:val="00230C84"/>
    <w:rsid w:val="00235E5D"/>
    <w:rsid w:val="00260455"/>
    <w:rsid w:val="002714BD"/>
    <w:rsid w:val="00273788"/>
    <w:rsid w:val="00282D41"/>
    <w:rsid w:val="002A59CD"/>
    <w:rsid w:val="002D2469"/>
    <w:rsid w:val="002D4D43"/>
    <w:rsid w:val="002F0C42"/>
    <w:rsid w:val="00303082"/>
    <w:rsid w:val="00304D3F"/>
    <w:rsid w:val="00336FAE"/>
    <w:rsid w:val="00361B74"/>
    <w:rsid w:val="003A3EAD"/>
    <w:rsid w:val="003B5789"/>
    <w:rsid w:val="003D1EBD"/>
    <w:rsid w:val="003E6197"/>
    <w:rsid w:val="00411677"/>
    <w:rsid w:val="004242FB"/>
    <w:rsid w:val="004400E7"/>
    <w:rsid w:val="00465F01"/>
    <w:rsid w:val="00472561"/>
    <w:rsid w:val="00487DF3"/>
    <w:rsid w:val="00492F4A"/>
    <w:rsid w:val="004D7F16"/>
    <w:rsid w:val="00502193"/>
    <w:rsid w:val="005351C5"/>
    <w:rsid w:val="00535A64"/>
    <w:rsid w:val="00535BA0"/>
    <w:rsid w:val="005403F8"/>
    <w:rsid w:val="005554F7"/>
    <w:rsid w:val="00562C87"/>
    <w:rsid w:val="0057587C"/>
    <w:rsid w:val="00597B3E"/>
    <w:rsid w:val="005A608E"/>
    <w:rsid w:val="005C45BB"/>
    <w:rsid w:val="005C5847"/>
    <w:rsid w:val="005C7085"/>
    <w:rsid w:val="005D1113"/>
    <w:rsid w:val="005E28DB"/>
    <w:rsid w:val="00630421"/>
    <w:rsid w:val="006364DF"/>
    <w:rsid w:val="0064112B"/>
    <w:rsid w:val="00662A50"/>
    <w:rsid w:val="006770F4"/>
    <w:rsid w:val="00686413"/>
    <w:rsid w:val="00706822"/>
    <w:rsid w:val="00726183"/>
    <w:rsid w:val="00751A3D"/>
    <w:rsid w:val="007B4C17"/>
    <w:rsid w:val="007E4BFB"/>
    <w:rsid w:val="007F21DC"/>
    <w:rsid w:val="008155C4"/>
    <w:rsid w:val="00815BEF"/>
    <w:rsid w:val="008268B6"/>
    <w:rsid w:val="00845FDF"/>
    <w:rsid w:val="008464AA"/>
    <w:rsid w:val="00851610"/>
    <w:rsid w:val="00853747"/>
    <w:rsid w:val="0086444C"/>
    <w:rsid w:val="008A4D1E"/>
    <w:rsid w:val="008C7ACD"/>
    <w:rsid w:val="00902331"/>
    <w:rsid w:val="0092330F"/>
    <w:rsid w:val="00934DA0"/>
    <w:rsid w:val="009707FD"/>
    <w:rsid w:val="009A0F5B"/>
    <w:rsid w:val="009A69DF"/>
    <w:rsid w:val="00A21F8D"/>
    <w:rsid w:val="00A22EF4"/>
    <w:rsid w:val="00A65695"/>
    <w:rsid w:val="00A757D9"/>
    <w:rsid w:val="00A819E2"/>
    <w:rsid w:val="00A842FA"/>
    <w:rsid w:val="00A90332"/>
    <w:rsid w:val="00AA4B28"/>
    <w:rsid w:val="00AC7030"/>
    <w:rsid w:val="00AD3778"/>
    <w:rsid w:val="00AE26A2"/>
    <w:rsid w:val="00B56356"/>
    <w:rsid w:val="00B90FC2"/>
    <w:rsid w:val="00B93B45"/>
    <w:rsid w:val="00BD0B3C"/>
    <w:rsid w:val="00BD3E33"/>
    <w:rsid w:val="00C17E14"/>
    <w:rsid w:val="00C61B0A"/>
    <w:rsid w:val="00C866E6"/>
    <w:rsid w:val="00C9237D"/>
    <w:rsid w:val="00CA4D02"/>
    <w:rsid w:val="00CB1BBE"/>
    <w:rsid w:val="00CB2604"/>
    <w:rsid w:val="00CD1717"/>
    <w:rsid w:val="00CE1BDF"/>
    <w:rsid w:val="00D06967"/>
    <w:rsid w:val="00D130A2"/>
    <w:rsid w:val="00D20FCD"/>
    <w:rsid w:val="00D27715"/>
    <w:rsid w:val="00D34B90"/>
    <w:rsid w:val="00D71CA1"/>
    <w:rsid w:val="00D743C8"/>
    <w:rsid w:val="00D81488"/>
    <w:rsid w:val="00D81B1E"/>
    <w:rsid w:val="00D822B6"/>
    <w:rsid w:val="00DA6E2B"/>
    <w:rsid w:val="00DC72BF"/>
    <w:rsid w:val="00DD4866"/>
    <w:rsid w:val="00DD4B8E"/>
    <w:rsid w:val="00DF063E"/>
    <w:rsid w:val="00DF2FEF"/>
    <w:rsid w:val="00E36BD9"/>
    <w:rsid w:val="00E432D8"/>
    <w:rsid w:val="00E671B1"/>
    <w:rsid w:val="00E911D8"/>
    <w:rsid w:val="00E955EB"/>
    <w:rsid w:val="00EA3F81"/>
    <w:rsid w:val="00EF274A"/>
    <w:rsid w:val="00F077D9"/>
    <w:rsid w:val="00F25407"/>
    <w:rsid w:val="00F32D00"/>
    <w:rsid w:val="00F52EB9"/>
    <w:rsid w:val="00F71FAF"/>
    <w:rsid w:val="00F82030"/>
    <w:rsid w:val="00F845F5"/>
    <w:rsid w:val="00F96F42"/>
    <w:rsid w:val="00FA6B95"/>
    <w:rsid w:val="00FB7B94"/>
    <w:rsid w:val="00FC58BD"/>
    <w:rsid w:val="00FD0C97"/>
    <w:rsid w:val="00FE104D"/>
    <w:rsid w:val="00FE3C94"/>
    <w:rsid w:val="00FF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5AD0"/>
  <w15:docId w15:val="{27DDB25F-49B0-4EE2-8957-1DFE0C56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style>
  <w:style w:type="paragraph" w:styleId="1">
    <w:name w:val="heading 1"/>
    <w:basedOn w:val="a2"/>
    <w:next w:val="a2"/>
    <w:link w:val="10"/>
    <w:uiPriority w:val="9"/>
    <w:qFormat/>
    <w:rsid w:val="002D2469"/>
    <w:pPr>
      <w:keepNext/>
      <w:keepLines/>
      <w:spacing w:before="480" w:after="0" w:line="240" w:lineRule="auto"/>
      <w:outlineLvl w:val="0"/>
    </w:pPr>
    <w:rPr>
      <w:rFonts w:ascii="Calibri" w:eastAsia="Times New Roman" w:hAnsi="Calibri" w:cs="Times New Roman"/>
      <w:b/>
      <w:bCs/>
      <w:color w:val="345A8A"/>
      <w:sz w:val="32"/>
      <w:szCs w:val="32"/>
      <w:lang w:eastAsia="ru-RU"/>
    </w:rPr>
  </w:style>
  <w:style w:type="paragraph" w:styleId="2">
    <w:name w:val="heading 2"/>
    <w:link w:val="20"/>
    <w:rsid w:val="002D2469"/>
    <w:pPr>
      <w:pBdr>
        <w:top w:val="nil"/>
        <w:left w:val="nil"/>
        <w:bottom w:val="nil"/>
        <w:right w:val="nil"/>
        <w:between w:val="nil"/>
        <w:bar w:val="nil"/>
      </w:pBdr>
      <w:spacing w:after="0" w:line="288" w:lineRule="auto"/>
      <w:outlineLvl w:val="1"/>
    </w:pPr>
    <w:rPr>
      <w:rFonts w:ascii="Helvetica Neue UltraLight" w:eastAsia="Arial Unicode MS" w:hAnsi="Helvetica Neue UltraLight" w:cs="Arial Unicode MS"/>
      <w:caps/>
      <w:color w:val="357CA2"/>
      <w:spacing w:val="38"/>
      <w:sz w:val="128"/>
      <w:szCs w:val="128"/>
      <w:bdr w:val="nil"/>
      <w:lang w:eastAsia="ru-RU"/>
    </w:rPr>
  </w:style>
  <w:style w:type="paragraph" w:styleId="3">
    <w:name w:val="heading 3"/>
    <w:basedOn w:val="a2"/>
    <w:next w:val="a2"/>
    <w:link w:val="30"/>
    <w:uiPriority w:val="9"/>
    <w:unhideWhenUsed/>
    <w:qFormat/>
    <w:rsid w:val="002D2469"/>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
    <w:name w:val="С числами"/>
    <w:rsid w:val="00487DF3"/>
    <w:pPr>
      <w:numPr>
        <w:numId w:val="1"/>
      </w:numPr>
    </w:pPr>
  </w:style>
  <w:style w:type="paragraph" w:customStyle="1" w:styleId="a0">
    <w:name w:val="текст статьи"/>
    <w:basedOn w:val="a2"/>
    <w:qFormat/>
    <w:rsid w:val="00487DF3"/>
    <w:pPr>
      <w:numPr>
        <w:numId w:val="2"/>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eastAsia="ru-RU"/>
    </w:rPr>
  </w:style>
  <w:style w:type="paragraph" w:customStyle="1" w:styleId="a6">
    <w:name w:val="Статья!"/>
    <w:basedOn w:val="a2"/>
    <w:qFormat/>
    <w:rsid w:val="00487DF3"/>
    <w:pPr>
      <w:pBdr>
        <w:top w:val="nil"/>
        <w:left w:val="nil"/>
        <w:bottom w:val="nil"/>
        <w:right w:val="nil"/>
        <w:between w:val="nil"/>
        <w:bar w:val="nil"/>
      </w:pBdr>
      <w:spacing w:after="240" w:line="240" w:lineRule="auto"/>
      <w:ind w:firstLine="426"/>
    </w:pPr>
    <w:rPr>
      <w:rFonts w:ascii="Helvetica Neue Medium" w:eastAsia="Helvetica Neue Light" w:hAnsi="Helvetica Neue Medium" w:cs="Helvetica Neue Light"/>
      <w:color w:val="000000"/>
      <w:sz w:val="24"/>
      <w:szCs w:val="24"/>
      <w:bdr w:val="nil"/>
      <w:lang w:eastAsia="ru-RU"/>
    </w:rPr>
  </w:style>
  <w:style w:type="paragraph" w:customStyle="1" w:styleId="11">
    <w:name w:val="Стиль таблицы 1"/>
    <w:rsid w:val="00487DF3"/>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21">
    <w:name w:val="Стиль таблицы 2"/>
    <w:rsid w:val="00487DF3"/>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ConsPlusNormal">
    <w:name w:val="ConsPlusNormal"/>
    <w:link w:val="ConsPlusNormal0"/>
    <w:qFormat/>
    <w:rsid w:val="00487DF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487DF3"/>
    <w:rPr>
      <w:rFonts w:ascii="Times New Roman" w:eastAsia="Times New Roman" w:hAnsi="Times New Roman" w:cs="Times New Roman"/>
      <w:sz w:val="28"/>
      <w:szCs w:val="20"/>
      <w:lang w:eastAsia="ru-RU"/>
    </w:rPr>
  </w:style>
  <w:style w:type="character" w:customStyle="1" w:styleId="10">
    <w:name w:val="Заголовок 1 Знак"/>
    <w:basedOn w:val="a3"/>
    <w:link w:val="1"/>
    <w:uiPriority w:val="9"/>
    <w:rsid w:val="002D2469"/>
    <w:rPr>
      <w:rFonts w:ascii="Calibri" w:eastAsia="Times New Roman" w:hAnsi="Calibri" w:cs="Times New Roman"/>
      <w:b/>
      <w:bCs/>
      <w:color w:val="345A8A"/>
      <w:sz w:val="32"/>
      <w:szCs w:val="32"/>
      <w:lang w:eastAsia="ru-RU"/>
    </w:rPr>
  </w:style>
  <w:style w:type="character" w:customStyle="1" w:styleId="20">
    <w:name w:val="Заголовок 2 Знак"/>
    <w:basedOn w:val="a3"/>
    <w:link w:val="2"/>
    <w:rsid w:val="002D2469"/>
    <w:rPr>
      <w:rFonts w:ascii="Helvetica Neue UltraLight" w:eastAsia="Arial Unicode MS" w:hAnsi="Helvetica Neue UltraLight" w:cs="Arial Unicode MS"/>
      <w:caps/>
      <w:color w:val="357CA2"/>
      <w:spacing w:val="38"/>
      <w:sz w:val="128"/>
      <w:szCs w:val="128"/>
      <w:bdr w:val="nil"/>
      <w:lang w:eastAsia="ru-RU"/>
    </w:rPr>
  </w:style>
  <w:style w:type="character" w:customStyle="1" w:styleId="30">
    <w:name w:val="Заголовок 3 Знак"/>
    <w:basedOn w:val="a3"/>
    <w:link w:val="3"/>
    <w:uiPriority w:val="9"/>
    <w:rsid w:val="002D2469"/>
    <w:rPr>
      <w:rFonts w:ascii="Calibri" w:eastAsia="Times New Roman" w:hAnsi="Calibri" w:cs="Times New Roman"/>
      <w:b/>
      <w:bCs/>
      <w:color w:val="4F81BD"/>
      <w:sz w:val="24"/>
      <w:szCs w:val="24"/>
      <w:lang w:eastAsia="ru-RU"/>
    </w:rPr>
  </w:style>
  <w:style w:type="paragraph" w:customStyle="1" w:styleId="a7">
    <w:name w:val="Табл_подзагол"/>
    <w:basedOn w:val="a2"/>
    <w:qFormat/>
    <w:rsid w:val="002D2469"/>
    <w:pPr>
      <w:spacing w:before="80" w:after="100" w:line="360" w:lineRule="auto"/>
      <w:ind w:left="-113"/>
    </w:pPr>
    <w:rPr>
      <w:rFonts w:ascii="Arial" w:eastAsia="Calibri" w:hAnsi="Arial" w:cs="Arial"/>
      <w:b/>
      <w:color w:val="000000"/>
      <w:sz w:val="20"/>
      <w:szCs w:val="20"/>
      <w:lang w:eastAsia="ru-RU"/>
    </w:rPr>
  </w:style>
  <w:style w:type="paragraph" w:styleId="a8">
    <w:name w:val="TOC Heading"/>
    <w:basedOn w:val="1"/>
    <w:next w:val="a2"/>
    <w:uiPriority w:val="39"/>
    <w:unhideWhenUsed/>
    <w:qFormat/>
    <w:rsid w:val="002D2469"/>
    <w:pPr>
      <w:spacing w:line="276" w:lineRule="auto"/>
      <w:outlineLvl w:val="9"/>
    </w:pPr>
    <w:rPr>
      <w:color w:val="365F91"/>
      <w:sz w:val="28"/>
      <w:szCs w:val="28"/>
    </w:rPr>
  </w:style>
  <w:style w:type="paragraph" w:styleId="a9">
    <w:name w:val="Balloon Text"/>
    <w:basedOn w:val="a2"/>
    <w:link w:val="aa"/>
    <w:uiPriority w:val="99"/>
    <w:semiHidden/>
    <w:unhideWhenUsed/>
    <w:rsid w:val="002D2469"/>
    <w:pPr>
      <w:spacing w:after="0" w:line="240" w:lineRule="auto"/>
    </w:pPr>
    <w:rPr>
      <w:rFonts w:ascii="Lucida Grande CY" w:eastAsia="Times New Roman" w:hAnsi="Lucida Grande CY" w:cs="Lucida Grande CY"/>
      <w:sz w:val="18"/>
      <w:szCs w:val="18"/>
      <w:lang w:eastAsia="ru-RU"/>
    </w:rPr>
  </w:style>
  <w:style w:type="character" w:customStyle="1" w:styleId="aa">
    <w:name w:val="Текст выноски Знак"/>
    <w:basedOn w:val="a3"/>
    <w:link w:val="a9"/>
    <w:uiPriority w:val="99"/>
    <w:semiHidden/>
    <w:rsid w:val="002D2469"/>
    <w:rPr>
      <w:rFonts w:ascii="Lucida Grande CY" w:eastAsia="Times New Roman" w:hAnsi="Lucida Grande CY" w:cs="Lucida Grande CY"/>
      <w:sz w:val="18"/>
      <w:szCs w:val="18"/>
      <w:lang w:eastAsia="ru-RU"/>
    </w:rPr>
  </w:style>
  <w:style w:type="paragraph" w:styleId="12">
    <w:name w:val="toc 1"/>
    <w:basedOn w:val="a2"/>
    <w:next w:val="a2"/>
    <w:autoRedefine/>
    <w:uiPriority w:val="39"/>
    <w:unhideWhenUsed/>
    <w:rsid w:val="002D2469"/>
    <w:pPr>
      <w:tabs>
        <w:tab w:val="left" w:pos="1290"/>
        <w:tab w:val="right" w:pos="10206"/>
      </w:tabs>
      <w:spacing w:before="240" w:after="120" w:line="240" w:lineRule="auto"/>
    </w:pPr>
    <w:rPr>
      <w:rFonts w:ascii="Helvetica Neue" w:eastAsia="Times New Roman" w:hAnsi="Helvetica Neue" w:cs="Times New Roman"/>
      <w:b/>
      <w:sz w:val="24"/>
      <w:szCs w:val="24"/>
      <w:lang w:eastAsia="ja-JP"/>
    </w:rPr>
  </w:style>
  <w:style w:type="paragraph" w:styleId="22">
    <w:name w:val="toc 2"/>
    <w:basedOn w:val="a2"/>
    <w:next w:val="a2"/>
    <w:autoRedefine/>
    <w:uiPriority w:val="39"/>
    <w:unhideWhenUsed/>
    <w:rsid w:val="002D2469"/>
    <w:pPr>
      <w:tabs>
        <w:tab w:val="right" w:pos="10065"/>
      </w:tabs>
      <w:spacing w:after="0" w:line="240" w:lineRule="auto"/>
    </w:pPr>
    <w:rPr>
      <w:rFonts w:ascii="Times New Roman" w:eastAsia="Times New Roman" w:hAnsi="Times New Roman" w:cs="Times New Roman"/>
      <w:b/>
      <w:caps/>
      <w:noProof/>
      <w:sz w:val="24"/>
      <w:szCs w:val="24"/>
      <w:lang w:eastAsia="ru-RU"/>
    </w:rPr>
  </w:style>
  <w:style w:type="paragraph" w:styleId="31">
    <w:name w:val="toc 3"/>
    <w:basedOn w:val="a2"/>
    <w:next w:val="a2"/>
    <w:autoRedefine/>
    <w:uiPriority w:val="39"/>
    <w:unhideWhenUsed/>
    <w:rsid w:val="002D2469"/>
    <w:pPr>
      <w:spacing w:after="0" w:line="240" w:lineRule="auto"/>
    </w:pPr>
    <w:rPr>
      <w:rFonts w:ascii="Cambria" w:eastAsia="Times New Roman" w:hAnsi="Cambria" w:cs="Times New Roman"/>
      <w:smallCaps/>
      <w:lang w:eastAsia="ru-RU"/>
    </w:rPr>
  </w:style>
  <w:style w:type="paragraph" w:styleId="4">
    <w:name w:val="toc 4"/>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5">
    <w:name w:val="toc 5"/>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6">
    <w:name w:val="toc 6"/>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7">
    <w:name w:val="toc 7"/>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8">
    <w:name w:val="toc 8"/>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9">
    <w:name w:val="toc 9"/>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customStyle="1" w:styleId="ab">
    <w:name w:val="Текстовый блок"/>
    <w:rsid w:val="002D2469"/>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paragraph" w:styleId="ac">
    <w:name w:val="Subtitle"/>
    <w:next w:val="a2"/>
    <w:link w:val="ad"/>
    <w:qFormat/>
    <w:rsid w:val="002D2469"/>
    <w:pPr>
      <w:pBdr>
        <w:top w:val="nil"/>
        <w:left w:val="nil"/>
        <w:bottom w:val="nil"/>
        <w:right w:val="nil"/>
        <w:between w:val="nil"/>
        <w:bar w:val="nil"/>
      </w:pBdr>
      <w:spacing w:after="0" w:line="288" w:lineRule="auto"/>
      <w:outlineLvl w:val="0"/>
    </w:pPr>
    <w:rPr>
      <w:rFonts w:ascii="Helvetica Neue" w:eastAsia="Arial Unicode MS" w:hAnsi="Helvetica Neue" w:cs="Arial Unicode MS"/>
      <w:b/>
      <w:bCs/>
      <w:caps/>
      <w:color w:val="357CA2"/>
      <w:spacing w:val="4"/>
      <w:bdr w:val="nil"/>
      <w:lang w:eastAsia="ru-RU"/>
    </w:rPr>
  </w:style>
  <w:style w:type="character" w:customStyle="1" w:styleId="ad">
    <w:name w:val="Подзаголовок Знак"/>
    <w:basedOn w:val="a3"/>
    <w:link w:val="ac"/>
    <w:rsid w:val="002D2469"/>
    <w:rPr>
      <w:rFonts w:ascii="Helvetica Neue" w:eastAsia="Arial Unicode MS" w:hAnsi="Helvetica Neue" w:cs="Arial Unicode MS"/>
      <w:b/>
      <w:bCs/>
      <w:caps/>
      <w:color w:val="357CA2"/>
      <w:spacing w:val="4"/>
      <w:bdr w:val="nil"/>
      <w:lang w:eastAsia="ru-RU"/>
    </w:rPr>
  </w:style>
  <w:style w:type="paragraph" w:styleId="ae">
    <w:name w:val="footer"/>
    <w:basedOn w:val="a2"/>
    <w:link w:val="af"/>
    <w:uiPriority w:val="99"/>
    <w:unhideWhenUsed/>
    <w:rsid w:val="002D2469"/>
    <w:pPr>
      <w:tabs>
        <w:tab w:val="center" w:pos="4677"/>
        <w:tab w:val="right" w:pos="9355"/>
      </w:tabs>
      <w:spacing w:after="0" w:line="240" w:lineRule="auto"/>
    </w:pPr>
    <w:rPr>
      <w:rFonts w:ascii="Cambria" w:eastAsia="Times New Roman" w:hAnsi="Cambria" w:cs="Times New Roman"/>
      <w:sz w:val="24"/>
      <w:szCs w:val="24"/>
      <w:lang w:eastAsia="ru-RU"/>
    </w:rPr>
  </w:style>
  <w:style w:type="character" w:customStyle="1" w:styleId="af">
    <w:name w:val="Нижний колонтитул Знак"/>
    <w:basedOn w:val="a3"/>
    <w:link w:val="ae"/>
    <w:uiPriority w:val="99"/>
    <w:rsid w:val="002D2469"/>
    <w:rPr>
      <w:rFonts w:ascii="Cambria" w:eastAsia="Times New Roman" w:hAnsi="Cambria" w:cs="Times New Roman"/>
      <w:sz w:val="24"/>
      <w:szCs w:val="24"/>
      <w:lang w:eastAsia="ru-RU"/>
    </w:rPr>
  </w:style>
  <w:style w:type="character" w:styleId="af0">
    <w:name w:val="page number"/>
    <w:basedOn w:val="a3"/>
    <w:uiPriority w:val="99"/>
    <w:unhideWhenUsed/>
    <w:rsid w:val="002D2469"/>
  </w:style>
  <w:style w:type="paragraph" w:styleId="af1">
    <w:name w:val="header"/>
    <w:basedOn w:val="a2"/>
    <w:link w:val="af2"/>
    <w:uiPriority w:val="99"/>
    <w:unhideWhenUsed/>
    <w:rsid w:val="002D2469"/>
    <w:pPr>
      <w:tabs>
        <w:tab w:val="center" w:pos="4677"/>
        <w:tab w:val="right" w:pos="9355"/>
      </w:tabs>
      <w:spacing w:after="0" w:line="240" w:lineRule="auto"/>
    </w:pPr>
    <w:rPr>
      <w:rFonts w:ascii="Cambria" w:eastAsia="Times New Roman" w:hAnsi="Cambria" w:cs="Times New Roman"/>
      <w:sz w:val="24"/>
      <w:szCs w:val="24"/>
      <w:lang w:eastAsia="ru-RU"/>
    </w:rPr>
  </w:style>
  <w:style w:type="character" w:customStyle="1" w:styleId="af2">
    <w:name w:val="Верхний колонтитул Знак"/>
    <w:basedOn w:val="a3"/>
    <w:link w:val="af1"/>
    <w:uiPriority w:val="99"/>
    <w:rsid w:val="002D2469"/>
    <w:rPr>
      <w:rFonts w:ascii="Cambria" w:eastAsia="Times New Roman" w:hAnsi="Cambria" w:cs="Times New Roman"/>
      <w:sz w:val="24"/>
      <w:szCs w:val="24"/>
      <w:lang w:eastAsia="ru-RU"/>
    </w:rPr>
  </w:style>
  <w:style w:type="paragraph" w:customStyle="1" w:styleId="af3">
    <w:name w:val="Преамбула"/>
    <w:basedOn w:val="2"/>
    <w:qFormat/>
    <w:rsid w:val="002D2469"/>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2D2469"/>
    <w:pPr>
      <w:spacing w:after="240" w:line="240" w:lineRule="auto"/>
      <w:jc w:val="both"/>
    </w:pPr>
    <w:rPr>
      <w:rFonts w:ascii="Helvetica Neue Thin" w:hAnsi="Helvetica Neue Thin"/>
      <w:sz w:val="24"/>
      <w:szCs w:val="24"/>
    </w:rPr>
  </w:style>
  <w:style w:type="paragraph" w:customStyle="1" w:styleId="af5">
    <w:name w:val="ЧАСТЬ"/>
    <w:next w:val="a2"/>
    <w:rsid w:val="002D2469"/>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3">
    <w:name w:val="1. Текст"/>
    <w:rsid w:val="002D2469"/>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6">
    <w:name w:val="ГЛАВА"/>
    <w:next w:val="a2"/>
    <w:rsid w:val="002D2469"/>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7">
    <w:name w:val="Статья"/>
    <w:rsid w:val="002D2469"/>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8">
    <w:name w:val="ЧАСТЬ !"/>
    <w:basedOn w:val="af5"/>
    <w:qFormat/>
    <w:rsid w:val="002D2469"/>
    <w:rPr>
      <w:rFonts w:ascii="Helvetica Neue Medium" w:hAnsi="Helvetica Neue Medium"/>
    </w:rPr>
  </w:style>
  <w:style w:type="paragraph" w:customStyle="1" w:styleId="af9">
    <w:name w:val="статья"/>
    <w:basedOn w:val="af4"/>
    <w:qFormat/>
    <w:rsid w:val="002D2469"/>
    <w:pPr>
      <w:jc w:val="left"/>
    </w:pPr>
    <w:rPr>
      <w:rFonts w:ascii="Helvetica Neue Medium" w:hAnsi="Helvetica Neue Medium"/>
    </w:rPr>
  </w:style>
  <w:style w:type="numbering" w:customStyle="1" w:styleId="14">
    <w:name w:val="С числами1"/>
    <w:rsid w:val="002D2469"/>
  </w:style>
  <w:style w:type="paragraph" w:customStyle="1" w:styleId="110">
    <w:name w:val="1.1. текст"/>
    <w:rsid w:val="002D2469"/>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a">
    <w:name w:val="ГЛАВА!"/>
    <w:basedOn w:val="af3"/>
    <w:qFormat/>
    <w:rsid w:val="002D2469"/>
    <w:pPr>
      <w:spacing w:after="240"/>
      <w:ind w:firstLine="426"/>
    </w:pPr>
  </w:style>
  <w:style w:type="numbering" w:styleId="111111">
    <w:name w:val="Outline List 2"/>
    <w:basedOn w:val="a5"/>
    <w:uiPriority w:val="99"/>
    <w:semiHidden/>
    <w:unhideWhenUsed/>
    <w:rsid w:val="002D2469"/>
    <w:pPr>
      <w:numPr>
        <w:numId w:val="3"/>
      </w:numPr>
    </w:pPr>
  </w:style>
  <w:style w:type="paragraph" w:customStyle="1" w:styleId="afb">
    <w:name w:val="пзз"/>
    <w:basedOn w:val="a2"/>
    <w:link w:val="afc"/>
    <w:qFormat/>
    <w:rsid w:val="002D2469"/>
    <w:pPr>
      <w:widowControl w:val="0"/>
      <w:spacing w:after="0" w:line="312" w:lineRule="auto"/>
      <w:ind w:left="709" w:firstLine="709"/>
      <w:jc w:val="both"/>
    </w:pPr>
    <w:rPr>
      <w:rFonts w:ascii="Times New Roman" w:eastAsia="Cambria" w:hAnsi="Times New Roman" w:cs="Times New Roman"/>
      <w:sz w:val="28"/>
      <w:szCs w:val="28"/>
    </w:rPr>
  </w:style>
  <w:style w:type="character" w:customStyle="1" w:styleId="afc">
    <w:name w:val="пзз Знак"/>
    <w:link w:val="afb"/>
    <w:rsid w:val="002D2469"/>
    <w:rPr>
      <w:rFonts w:ascii="Times New Roman" w:eastAsia="Cambria" w:hAnsi="Times New Roman" w:cs="Times New Roman"/>
      <w:sz w:val="28"/>
      <w:szCs w:val="28"/>
    </w:rPr>
  </w:style>
  <w:style w:type="paragraph" w:styleId="afd">
    <w:name w:val="List Paragraph"/>
    <w:basedOn w:val="a2"/>
    <w:uiPriority w:val="99"/>
    <w:qFormat/>
    <w:rsid w:val="002D2469"/>
    <w:pPr>
      <w:spacing w:after="0" w:line="240" w:lineRule="auto"/>
      <w:ind w:left="720"/>
      <w:contextualSpacing/>
    </w:pPr>
    <w:rPr>
      <w:rFonts w:ascii="Cambria" w:eastAsia="Times New Roman" w:hAnsi="Cambria" w:cs="Times New Roman"/>
      <w:sz w:val="24"/>
      <w:szCs w:val="24"/>
      <w:lang w:eastAsia="ru-RU"/>
    </w:rPr>
  </w:style>
  <w:style w:type="table" w:customStyle="1" w:styleId="TableNormal">
    <w:name w:val="Table Normal"/>
    <w:rsid w:val="002D24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fe">
    <w:name w:val="Table Grid"/>
    <w:basedOn w:val="a4"/>
    <w:uiPriority w:val="59"/>
    <w:rsid w:val="002D246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2"/>
    <w:link w:val="aff0"/>
    <w:uiPriority w:val="99"/>
    <w:semiHidden/>
    <w:unhideWhenUsed/>
    <w:rsid w:val="002D2469"/>
    <w:pPr>
      <w:spacing w:after="0" w:line="240" w:lineRule="auto"/>
    </w:pPr>
    <w:rPr>
      <w:rFonts w:ascii="Lucida Grande CY" w:eastAsia="Times New Roman" w:hAnsi="Lucida Grande CY" w:cs="Lucida Grande CY"/>
      <w:sz w:val="24"/>
      <w:szCs w:val="24"/>
      <w:lang w:eastAsia="ru-RU"/>
    </w:rPr>
  </w:style>
  <w:style w:type="character" w:customStyle="1" w:styleId="aff0">
    <w:name w:val="Схема документа Знак"/>
    <w:basedOn w:val="a3"/>
    <w:link w:val="aff"/>
    <w:uiPriority w:val="99"/>
    <w:semiHidden/>
    <w:rsid w:val="002D2469"/>
    <w:rPr>
      <w:rFonts w:ascii="Lucida Grande CY" w:eastAsia="Times New Roman" w:hAnsi="Lucida Grande CY" w:cs="Lucida Grande CY"/>
      <w:sz w:val="24"/>
      <w:szCs w:val="24"/>
      <w:lang w:eastAsia="ru-RU"/>
    </w:rPr>
  </w:style>
  <w:style w:type="paragraph" w:styleId="aff1">
    <w:name w:val="No Spacing"/>
    <w:link w:val="aff2"/>
    <w:uiPriority w:val="1"/>
    <w:qFormat/>
    <w:rsid w:val="002D2469"/>
    <w:pPr>
      <w:spacing w:after="0" w:line="240" w:lineRule="auto"/>
    </w:pPr>
    <w:rPr>
      <w:rFonts w:ascii="Cambria" w:eastAsia="Times New Roman" w:hAnsi="Cambria" w:cs="Times New Roman"/>
      <w:lang w:eastAsia="ru-RU"/>
    </w:rPr>
  </w:style>
  <w:style w:type="character" w:customStyle="1" w:styleId="aff2">
    <w:name w:val="Без интервала Знак"/>
    <w:link w:val="aff1"/>
    <w:uiPriority w:val="1"/>
    <w:rsid w:val="002D2469"/>
    <w:rPr>
      <w:rFonts w:ascii="Cambria" w:eastAsia="Times New Roman" w:hAnsi="Cambria" w:cs="Times New Roman"/>
      <w:lang w:eastAsia="ru-RU"/>
    </w:rPr>
  </w:style>
  <w:style w:type="character" w:styleId="aff3">
    <w:name w:val="Hyperlink"/>
    <w:uiPriority w:val="99"/>
    <w:unhideWhenUsed/>
    <w:rsid w:val="002D2469"/>
    <w:rPr>
      <w:color w:val="0000FF"/>
      <w:u w:val="single"/>
    </w:rPr>
  </w:style>
  <w:style w:type="paragraph" w:customStyle="1" w:styleId="aff4">
    <w:name w:val="Нормальный (таблица)"/>
    <w:basedOn w:val="a2"/>
    <w:next w:val="a2"/>
    <w:link w:val="aff5"/>
    <w:uiPriority w:val="99"/>
    <w:qFormat/>
    <w:rsid w:val="002D246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6">
    <w:name w:val="Таблицы (моноширинный)"/>
    <w:basedOn w:val="a2"/>
    <w:next w:val="a2"/>
    <w:uiPriority w:val="99"/>
    <w:rsid w:val="002D246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aff7">
    <w:name w:val="Гипертекстовая ссылка"/>
    <w:uiPriority w:val="99"/>
    <w:rsid w:val="002D2469"/>
    <w:rPr>
      <w:rFonts w:cs="Times New Roman"/>
      <w:b w:val="0"/>
      <w:color w:val="106BBE"/>
    </w:rPr>
  </w:style>
  <w:style w:type="paragraph" w:customStyle="1" w:styleId="aff8">
    <w:name w:val="Прижатый влево"/>
    <w:basedOn w:val="a2"/>
    <w:next w:val="a2"/>
    <w:uiPriority w:val="99"/>
    <w:rsid w:val="002D2469"/>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WW8Num6z6">
    <w:name w:val="WW8Num6z6"/>
    <w:rsid w:val="002D2469"/>
  </w:style>
  <w:style w:type="paragraph" w:customStyle="1" w:styleId="23">
    <w:name w:val="Подпункты2"/>
    <w:basedOn w:val="a2"/>
    <w:rsid w:val="002D2469"/>
    <w:pPr>
      <w:widowControl w:val="0"/>
      <w:tabs>
        <w:tab w:val="left" w:pos="723"/>
        <w:tab w:val="left" w:pos="2085"/>
      </w:tabs>
      <w:suppressAutoHyphens/>
      <w:spacing w:after="0" w:line="240" w:lineRule="auto"/>
      <w:ind w:left="723" w:hanging="360"/>
      <w:textAlignment w:val="baseline"/>
    </w:pPr>
    <w:rPr>
      <w:rFonts w:ascii="Times New Roman" w:eastAsia="Lucida Sans Unicode" w:hAnsi="Times New Roman" w:cs="Times New Roman"/>
      <w:kern w:val="1"/>
      <w:sz w:val="26"/>
      <w:szCs w:val="26"/>
      <w:lang w:eastAsia="ru-RU"/>
    </w:rPr>
  </w:style>
  <w:style w:type="paragraph" w:customStyle="1" w:styleId="24">
    <w:name w:val="Обычный2"/>
    <w:basedOn w:val="a2"/>
    <w:link w:val="25"/>
    <w:qFormat/>
    <w:rsid w:val="002D2469"/>
    <w:pPr>
      <w:widowControl w:val="0"/>
      <w:spacing w:before="80" w:after="80" w:line="312" w:lineRule="auto"/>
      <w:ind w:firstLine="357"/>
      <w:jc w:val="both"/>
    </w:pPr>
    <w:rPr>
      <w:rFonts w:ascii="Arial" w:eastAsia="Cambria" w:hAnsi="Arial" w:cs="Times New Roman"/>
      <w:sz w:val="20"/>
    </w:rPr>
  </w:style>
  <w:style w:type="character" w:customStyle="1" w:styleId="25">
    <w:name w:val="Обычный2 Знак"/>
    <w:link w:val="24"/>
    <w:rsid w:val="002D2469"/>
    <w:rPr>
      <w:rFonts w:ascii="Arial" w:eastAsia="Cambria" w:hAnsi="Arial" w:cs="Times New Roman"/>
      <w:sz w:val="20"/>
    </w:rPr>
  </w:style>
  <w:style w:type="paragraph" w:customStyle="1" w:styleId="aff9">
    <w:name w:val="Таблица"/>
    <w:basedOn w:val="a2"/>
    <w:link w:val="affa"/>
    <w:uiPriority w:val="99"/>
    <w:qFormat/>
    <w:rsid w:val="002D2469"/>
    <w:pPr>
      <w:widowControl w:val="0"/>
      <w:spacing w:before="60" w:after="60"/>
      <w:jc w:val="both"/>
    </w:pPr>
    <w:rPr>
      <w:rFonts w:ascii="Arial" w:eastAsia="Cambria" w:hAnsi="Arial" w:cs="Times New Roman"/>
      <w:sz w:val="20"/>
      <w:lang w:val="en-US"/>
    </w:rPr>
  </w:style>
  <w:style w:type="character" w:customStyle="1" w:styleId="affa">
    <w:name w:val="Таблица Знак"/>
    <w:link w:val="aff9"/>
    <w:uiPriority w:val="99"/>
    <w:rsid w:val="002D2469"/>
    <w:rPr>
      <w:rFonts w:ascii="Arial" w:eastAsia="Cambria" w:hAnsi="Arial" w:cs="Times New Roman"/>
      <w:sz w:val="20"/>
      <w:lang w:val="en-US"/>
    </w:rPr>
  </w:style>
  <w:style w:type="paragraph" w:customStyle="1" w:styleId="affb">
    <w:name w:val="ВРИ"/>
    <w:basedOn w:val="aff4"/>
    <w:link w:val="affc"/>
    <w:qFormat/>
    <w:rsid w:val="002D2469"/>
    <w:rPr>
      <w:rFonts w:eastAsia="Cambria" w:cs="Times New Roman"/>
      <w:sz w:val="22"/>
      <w:szCs w:val="22"/>
      <w:lang w:eastAsia="en-US"/>
    </w:rPr>
  </w:style>
  <w:style w:type="character" w:customStyle="1" w:styleId="affc">
    <w:name w:val="ВРИ Знак"/>
    <w:link w:val="affb"/>
    <w:rsid w:val="002D2469"/>
    <w:rPr>
      <w:rFonts w:ascii="Arial" w:eastAsia="Cambria" w:hAnsi="Arial" w:cs="Times New Roman"/>
    </w:rPr>
  </w:style>
  <w:style w:type="paragraph" w:customStyle="1" w:styleId="ConsNormal">
    <w:name w:val="ConsNormal"/>
    <w:uiPriority w:val="99"/>
    <w:qFormat/>
    <w:rsid w:val="002D2469"/>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character" w:customStyle="1" w:styleId="affd">
    <w:name w:val="Удалённый текст"/>
    <w:uiPriority w:val="99"/>
    <w:rsid w:val="002D2469"/>
    <w:rPr>
      <w:color w:val="000000"/>
      <w:shd w:val="clear" w:color="auto" w:fill="C4C413"/>
    </w:rPr>
  </w:style>
  <w:style w:type="paragraph" w:customStyle="1" w:styleId="a1">
    <w:name w:val="окс"/>
    <w:basedOn w:val="a2"/>
    <w:link w:val="affe"/>
    <w:qFormat/>
    <w:rsid w:val="002D2469"/>
    <w:pPr>
      <w:widowControl w:val="0"/>
      <w:numPr>
        <w:numId w:val="5"/>
      </w:numPr>
      <w:suppressAutoHyphens/>
      <w:spacing w:after="0" w:line="240" w:lineRule="auto"/>
      <w:jc w:val="both"/>
    </w:pPr>
    <w:rPr>
      <w:rFonts w:ascii="Arial" w:eastAsia="Cambria" w:hAnsi="Arial" w:cs="Times New Roman"/>
    </w:rPr>
  </w:style>
  <w:style w:type="character" w:customStyle="1" w:styleId="affe">
    <w:name w:val="окс Знак"/>
    <w:link w:val="a1"/>
    <w:rsid w:val="002D2469"/>
    <w:rPr>
      <w:rFonts w:ascii="Arial" w:eastAsia="Cambria" w:hAnsi="Arial" w:cs="Times New Roman"/>
    </w:rPr>
  </w:style>
  <w:style w:type="paragraph" w:customStyle="1" w:styleId="afff">
    <w:name w:val="Постоянная часть *"/>
    <w:basedOn w:val="a2"/>
    <w:next w:val="a2"/>
    <w:uiPriority w:val="99"/>
    <w:rsid w:val="002D246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table" w:customStyle="1" w:styleId="32">
    <w:name w:val="Сетка таблицы3"/>
    <w:basedOn w:val="a4"/>
    <w:next w:val="afe"/>
    <w:uiPriority w:val="59"/>
    <w:rsid w:val="002D2469"/>
    <w:pPr>
      <w:spacing w:after="0" w:line="240" w:lineRule="auto"/>
    </w:pPr>
    <w:rPr>
      <w:rFonts w:ascii="Cambria" w:eastAsia="Lucida Sans Unicode"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itle"/>
    <w:basedOn w:val="a2"/>
    <w:next w:val="ac"/>
    <w:link w:val="afff1"/>
    <w:qFormat/>
    <w:rsid w:val="002D2469"/>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f1">
    <w:name w:val="Заголовок Знак"/>
    <w:basedOn w:val="a3"/>
    <w:link w:val="afff0"/>
    <w:rsid w:val="002D2469"/>
    <w:rPr>
      <w:rFonts w:ascii="Times New Roman" w:eastAsia="Times New Roman" w:hAnsi="Times New Roman" w:cs="Times New Roman"/>
      <w:sz w:val="24"/>
      <w:szCs w:val="20"/>
      <w:lang w:eastAsia="ar-SA"/>
    </w:rPr>
  </w:style>
  <w:style w:type="character" w:customStyle="1" w:styleId="afff2">
    <w:name w:val="Не вступил в силу"/>
    <w:uiPriority w:val="99"/>
    <w:rsid w:val="002D2469"/>
    <w:rPr>
      <w:rFonts w:cs="Times New Roman"/>
      <w:b w:val="0"/>
      <w:color w:val="000000"/>
      <w:shd w:val="clear" w:color="auto" w:fill="D8EDE8"/>
    </w:rPr>
  </w:style>
  <w:style w:type="character" w:customStyle="1" w:styleId="WW-Absatz-Standardschriftart1">
    <w:name w:val="WW-Absatz-Standardschriftart1"/>
    <w:rsid w:val="002D2469"/>
  </w:style>
  <w:style w:type="character" w:customStyle="1" w:styleId="afff3">
    <w:name w:val="Основной текст Знак"/>
    <w:rsid w:val="002D2469"/>
    <w:rPr>
      <w:sz w:val="28"/>
      <w:szCs w:val="24"/>
      <w:lang w:val="ru-RU" w:eastAsia="ar-SA" w:bidi="ar-SA"/>
    </w:rPr>
  </w:style>
  <w:style w:type="paragraph" w:customStyle="1" w:styleId="afff4">
    <w:name w:val="Свободная форма"/>
    <w:rsid w:val="002D2469"/>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15">
    <w:name w:val="Обычный 1"/>
    <w:basedOn w:val="a2"/>
    <w:link w:val="16"/>
    <w:qFormat/>
    <w:rsid w:val="002D2469"/>
    <w:pPr>
      <w:widowControl w:val="0"/>
      <w:spacing w:after="0" w:line="312" w:lineRule="auto"/>
      <w:ind w:firstLine="357"/>
      <w:jc w:val="both"/>
    </w:pPr>
    <w:rPr>
      <w:rFonts w:ascii="Arial" w:eastAsia="Cambria" w:hAnsi="Arial" w:cs="Times New Roman"/>
      <w:sz w:val="20"/>
    </w:rPr>
  </w:style>
  <w:style w:type="character" w:customStyle="1" w:styleId="16">
    <w:name w:val="Обычный 1 Знак"/>
    <w:link w:val="15"/>
    <w:rsid w:val="002D2469"/>
    <w:rPr>
      <w:rFonts w:ascii="Arial" w:eastAsia="Cambria" w:hAnsi="Arial" w:cs="Times New Roman"/>
      <w:sz w:val="20"/>
    </w:rPr>
  </w:style>
  <w:style w:type="character" w:customStyle="1" w:styleId="afff5">
    <w:name w:val="Цветовое выделение"/>
    <w:uiPriority w:val="99"/>
    <w:rsid w:val="002D2469"/>
    <w:rPr>
      <w:b/>
      <w:bCs/>
      <w:color w:val="26282F"/>
    </w:rPr>
  </w:style>
  <w:style w:type="paragraph" w:customStyle="1" w:styleId="afff6">
    <w:name w:val="Информация об изменениях"/>
    <w:basedOn w:val="a2"/>
    <w:next w:val="a2"/>
    <w:uiPriority w:val="99"/>
    <w:rsid w:val="002D2469"/>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lang w:eastAsia="ru-RU"/>
    </w:rPr>
  </w:style>
  <w:style w:type="paragraph" w:customStyle="1" w:styleId="afff7">
    <w:name w:val="Подзаголовок для информации об изменениях"/>
    <w:basedOn w:val="a2"/>
    <w:next w:val="a2"/>
    <w:uiPriority w:val="99"/>
    <w:rsid w:val="002D2469"/>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character" w:customStyle="1" w:styleId="aff5">
    <w:name w:val="Нормальный (таблица) Знак"/>
    <w:link w:val="aff4"/>
    <w:uiPriority w:val="99"/>
    <w:rsid w:val="002D2469"/>
    <w:rPr>
      <w:rFonts w:ascii="Arial" w:eastAsia="Times New Roman" w:hAnsi="Arial" w:cs="Arial"/>
      <w:sz w:val="26"/>
      <w:szCs w:val="26"/>
      <w:lang w:eastAsia="ru-RU"/>
    </w:rPr>
  </w:style>
  <w:style w:type="character" w:customStyle="1" w:styleId="apple-converted-space">
    <w:name w:val="apple-converted-space"/>
    <w:basedOn w:val="a3"/>
    <w:rsid w:val="002D2469"/>
  </w:style>
  <w:style w:type="paragraph" w:styleId="afff8">
    <w:name w:val="Normal (Web)"/>
    <w:basedOn w:val="a2"/>
    <w:uiPriority w:val="99"/>
    <w:semiHidden/>
    <w:unhideWhenUsed/>
    <w:rsid w:val="002D2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D246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ff9">
    <w:name w:val="Body Text"/>
    <w:basedOn w:val="a2"/>
    <w:link w:val="17"/>
    <w:rsid w:val="00D27715"/>
    <w:pPr>
      <w:spacing w:after="0" w:line="240" w:lineRule="auto"/>
      <w:jc w:val="both"/>
    </w:pPr>
    <w:rPr>
      <w:rFonts w:ascii="Times New Roman" w:eastAsia="Times New Roman" w:hAnsi="Times New Roman" w:cs="Times New Roman"/>
      <w:sz w:val="28"/>
      <w:szCs w:val="20"/>
      <w:lang w:eastAsia="ru-RU"/>
    </w:rPr>
  </w:style>
  <w:style w:type="character" w:customStyle="1" w:styleId="17">
    <w:name w:val="Основной текст Знак1"/>
    <w:basedOn w:val="a3"/>
    <w:link w:val="afff9"/>
    <w:rsid w:val="00D27715"/>
    <w:rPr>
      <w:rFonts w:ascii="Times New Roman" w:eastAsia="Times New Roman" w:hAnsi="Times New Roman" w:cs="Times New Roman"/>
      <w:sz w:val="28"/>
      <w:szCs w:val="20"/>
      <w:lang w:eastAsia="ru-RU"/>
    </w:rPr>
  </w:style>
  <w:style w:type="paragraph" w:styleId="33">
    <w:name w:val="Body Text 3"/>
    <w:basedOn w:val="a2"/>
    <w:link w:val="34"/>
    <w:rsid w:val="00D27715"/>
    <w:pPr>
      <w:spacing w:after="0" w:line="240" w:lineRule="auto"/>
      <w:ind w:right="174"/>
      <w:jc w:val="center"/>
    </w:pPr>
    <w:rPr>
      <w:rFonts w:ascii="Times New Roman" w:eastAsia="Times New Roman" w:hAnsi="Times New Roman" w:cs="Times New Roman"/>
      <w:b/>
      <w:sz w:val="28"/>
      <w:szCs w:val="24"/>
      <w:lang w:eastAsia="ru-RU"/>
    </w:rPr>
  </w:style>
  <w:style w:type="character" w:customStyle="1" w:styleId="34">
    <w:name w:val="Основной текст 3 Знак"/>
    <w:basedOn w:val="a3"/>
    <w:link w:val="33"/>
    <w:rsid w:val="00D27715"/>
    <w:rPr>
      <w:rFonts w:ascii="Times New Roman" w:eastAsia="Times New Roman" w:hAnsi="Times New Roman" w:cs="Times New Roman"/>
      <w:b/>
      <w:sz w:val="28"/>
      <w:szCs w:val="24"/>
      <w:lang w:eastAsia="ru-RU"/>
    </w:rPr>
  </w:style>
  <w:style w:type="character" w:customStyle="1" w:styleId="blk">
    <w:name w:val="blk"/>
    <w:basedOn w:val="a3"/>
    <w:rsid w:val="00E3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D812BC3AD9B9F839876A387041E214D23FC70055FC575F184BF8D30668219C15CDB6EB73B340D282F9A46426B4A82303C2ED1983EN3EBN" TargetMode="External"/><Relationship Id="rId13" Type="http://schemas.openxmlformats.org/officeDocument/2006/relationships/hyperlink" Target="http://www.consultant.ru/document/cons_doc_LAW_304549/fb76ce1fdb5356574b298a9dcdafcfc8fc6c937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14A238118E8B058318A6AB4D257B1C9CBB35B08BFD6075BBDA5B8D4uDv2N"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b884020ea7453099ba8bc9ca021b84982cadea7d/" TargetMode="External"/><Relationship Id="rId10" Type="http://schemas.openxmlformats.org/officeDocument/2006/relationships/hyperlink" Target="consultantplus://offline/ref=9B6D812BC3AD9B9F839876A387041E214D23FC70055FC575F184BF8D30668219C15CDB6EB73D300D282F9A46426B4A82303C2ED1983EN3EB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B6D812BC3AD9B9F839876A387041E214D23FC70055FC575F184BF8D30668219C15CDB6EB73B300D282F9A46426B4A82303C2ED1983EN3EBN" TargetMode="External"/><Relationship Id="rId14" Type="http://schemas.openxmlformats.org/officeDocument/2006/relationships/hyperlink" Target="http://www.consultant.ru/document/cons_doc_LAW_304549/fb76ce1fdb5356574b298a9dcdafcfc8fc6c93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E610-2ABA-4E85-9419-F5E03DED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pavlytl@bk.ru</cp:lastModifiedBy>
  <cp:revision>16</cp:revision>
  <cp:lastPrinted>2018-12-19T07:53:00Z</cp:lastPrinted>
  <dcterms:created xsi:type="dcterms:W3CDTF">2018-11-16T13:33:00Z</dcterms:created>
  <dcterms:modified xsi:type="dcterms:W3CDTF">2018-12-26T14:30:00Z</dcterms:modified>
</cp:coreProperties>
</file>