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F7" w:rsidRPr="00393408" w:rsidRDefault="005F4AF7" w:rsidP="00F057E6">
      <w:pPr>
        <w:jc w:val="center"/>
        <w:rPr>
          <w:b/>
          <w:sz w:val="32"/>
          <w:szCs w:val="32"/>
        </w:rPr>
      </w:pPr>
      <w:r w:rsidRPr="00393408">
        <w:rPr>
          <w:b/>
          <w:sz w:val="32"/>
          <w:szCs w:val="32"/>
        </w:rPr>
        <w:t>ПОСТАНОВЛЕНИЕ</w:t>
      </w:r>
    </w:p>
    <w:p w:rsidR="00393408" w:rsidRDefault="00393408" w:rsidP="00F057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="00F057E6" w:rsidRPr="005F4AF7">
        <w:rPr>
          <w:b/>
          <w:sz w:val="28"/>
          <w:szCs w:val="28"/>
        </w:rPr>
        <w:t xml:space="preserve"> </w:t>
      </w:r>
      <w:proofErr w:type="gramStart"/>
      <w:r w:rsidR="00F057E6" w:rsidRPr="005F4AF7">
        <w:rPr>
          <w:b/>
          <w:sz w:val="28"/>
          <w:szCs w:val="28"/>
        </w:rPr>
        <w:t>ГЕОРГИЕВСКОГО</w:t>
      </w:r>
      <w:proofErr w:type="gramEnd"/>
    </w:p>
    <w:p w:rsidR="00393408" w:rsidRDefault="00F057E6" w:rsidP="00F057E6">
      <w:pPr>
        <w:jc w:val="center"/>
        <w:rPr>
          <w:b/>
          <w:sz w:val="28"/>
          <w:szCs w:val="28"/>
        </w:rPr>
      </w:pPr>
      <w:r w:rsidRPr="005F4AF7">
        <w:rPr>
          <w:b/>
          <w:sz w:val="28"/>
          <w:szCs w:val="28"/>
        </w:rPr>
        <w:t>ГОРОДСКОГО</w:t>
      </w:r>
      <w:r w:rsidR="00393408">
        <w:rPr>
          <w:b/>
          <w:sz w:val="28"/>
          <w:szCs w:val="28"/>
        </w:rPr>
        <w:t xml:space="preserve"> </w:t>
      </w:r>
      <w:r w:rsidRPr="005F4AF7">
        <w:rPr>
          <w:b/>
          <w:sz w:val="28"/>
          <w:szCs w:val="28"/>
        </w:rPr>
        <w:t xml:space="preserve">ОКРУГА </w:t>
      </w:r>
    </w:p>
    <w:p w:rsidR="00F057E6" w:rsidRPr="005F4AF7" w:rsidRDefault="00F057E6" w:rsidP="00F057E6">
      <w:pPr>
        <w:jc w:val="center"/>
        <w:rPr>
          <w:b/>
          <w:sz w:val="28"/>
          <w:szCs w:val="28"/>
        </w:rPr>
      </w:pPr>
      <w:r w:rsidRPr="005F4AF7">
        <w:rPr>
          <w:b/>
          <w:sz w:val="28"/>
          <w:szCs w:val="28"/>
        </w:rPr>
        <w:t>СТАВРОПОЛЬСКОГО КРАЯ</w:t>
      </w:r>
    </w:p>
    <w:p w:rsidR="00F057E6" w:rsidRDefault="00F057E6" w:rsidP="00F057E6">
      <w:pPr>
        <w:jc w:val="center"/>
        <w:rPr>
          <w:sz w:val="28"/>
          <w:szCs w:val="28"/>
        </w:rPr>
      </w:pPr>
    </w:p>
    <w:p w:rsidR="005F4AF7" w:rsidRPr="00920C61" w:rsidRDefault="00062F36" w:rsidP="00654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августа </w:t>
      </w:r>
      <w:r w:rsidR="0065434B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="0065434B">
        <w:rPr>
          <w:sz w:val="28"/>
          <w:szCs w:val="28"/>
        </w:rPr>
        <w:t xml:space="preserve">г.    </w:t>
      </w:r>
      <w:r>
        <w:rPr>
          <w:sz w:val="28"/>
          <w:szCs w:val="28"/>
        </w:rPr>
        <w:t xml:space="preserve">    </w:t>
      </w:r>
      <w:r w:rsidR="0065434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65434B">
        <w:rPr>
          <w:sz w:val="28"/>
          <w:szCs w:val="28"/>
        </w:rPr>
        <w:t xml:space="preserve">  </w:t>
      </w:r>
      <w:r w:rsidR="0039340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393408">
        <w:rPr>
          <w:sz w:val="28"/>
          <w:szCs w:val="28"/>
        </w:rPr>
        <w:t>Георгиевск</w:t>
      </w:r>
      <w:r w:rsidR="0065434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№ 1242</w:t>
      </w:r>
    </w:p>
    <w:p w:rsidR="00F057E6" w:rsidRDefault="00F057E6" w:rsidP="00F057E6">
      <w:pPr>
        <w:rPr>
          <w:sz w:val="28"/>
          <w:szCs w:val="28"/>
        </w:rPr>
      </w:pPr>
    </w:p>
    <w:p w:rsidR="00C335C8" w:rsidRDefault="00C335C8" w:rsidP="00F057E6">
      <w:pPr>
        <w:rPr>
          <w:sz w:val="28"/>
          <w:szCs w:val="28"/>
        </w:rPr>
      </w:pPr>
    </w:p>
    <w:p w:rsidR="00C335C8" w:rsidRPr="00920C61" w:rsidRDefault="00C335C8" w:rsidP="00F057E6">
      <w:pPr>
        <w:rPr>
          <w:sz w:val="28"/>
          <w:szCs w:val="28"/>
        </w:rPr>
      </w:pPr>
    </w:p>
    <w:p w:rsidR="00CA774B" w:rsidRDefault="00F057E6" w:rsidP="003E2C2E">
      <w:pPr>
        <w:spacing w:line="240" w:lineRule="exact"/>
        <w:jc w:val="both"/>
        <w:rPr>
          <w:sz w:val="28"/>
          <w:szCs w:val="28"/>
        </w:rPr>
      </w:pPr>
      <w:r w:rsidRPr="00920C61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Инструкции о порядке рассмотрения обращений граждан и организации личного приема граждан в</w:t>
      </w:r>
      <w:r w:rsidRPr="00920C61">
        <w:rPr>
          <w:sz w:val="28"/>
          <w:szCs w:val="28"/>
        </w:rPr>
        <w:t xml:space="preserve"> администрации Георгиевского горо</w:t>
      </w:r>
      <w:r w:rsidRPr="00920C61">
        <w:rPr>
          <w:sz w:val="28"/>
          <w:szCs w:val="28"/>
        </w:rPr>
        <w:t>д</w:t>
      </w:r>
      <w:r w:rsidRPr="00920C61">
        <w:rPr>
          <w:sz w:val="28"/>
          <w:szCs w:val="28"/>
        </w:rPr>
        <w:t>ского округа Ставропольского края</w:t>
      </w:r>
    </w:p>
    <w:p w:rsidR="00F057E6" w:rsidRDefault="00F057E6" w:rsidP="00F057E6">
      <w:pPr>
        <w:jc w:val="both"/>
        <w:rPr>
          <w:sz w:val="28"/>
          <w:szCs w:val="28"/>
        </w:rPr>
      </w:pPr>
    </w:p>
    <w:p w:rsidR="00F057E6" w:rsidRDefault="00F057E6" w:rsidP="00F057E6">
      <w:pPr>
        <w:jc w:val="both"/>
        <w:rPr>
          <w:sz w:val="28"/>
          <w:szCs w:val="28"/>
        </w:rPr>
      </w:pPr>
    </w:p>
    <w:p w:rsidR="005F4AF7" w:rsidRDefault="005F4AF7" w:rsidP="00F057E6">
      <w:pPr>
        <w:jc w:val="both"/>
        <w:rPr>
          <w:sz w:val="28"/>
          <w:szCs w:val="28"/>
        </w:rPr>
      </w:pPr>
    </w:p>
    <w:p w:rsidR="00F057E6" w:rsidRPr="00920C61" w:rsidRDefault="00F057E6" w:rsidP="00F057E6">
      <w:pPr>
        <w:ind w:firstLine="720"/>
        <w:jc w:val="both"/>
        <w:rPr>
          <w:bCs/>
          <w:sz w:val="28"/>
          <w:szCs w:val="28"/>
        </w:rPr>
      </w:pPr>
      <w:proofErr w:type="gramStart"/>
      <w:r w:rsidRPr="00FC0498">
        <w:rPr>
          <w:sz w:val="28"/>
          <w:szCs w:val="28"/>
        </w:rPr>
        <w:t xml:space="preserve">Во исполнение Федерального закона </w:t>
      </w:r>
      <w:r w:rsidR="0065434B">
        <w:rPr>
          <w:sz w:val="28"/>
          <w:szCs w:val="28"/>
        </w:rPr>
        <w:t xml:space="preserve">от 02 мая 2006 г. № 59-ФЗ </w:t>
      </w:r>
      <w:r w:rsidRPr="00FC0498">
        <w:rPr>
          <w:sz w:val="28"/>
          <w:szCs w:val="28"/>
        </w:rPr>
        <w:t>«О п</w:t>
      </w:r>
      <w:r w:rsidRPr="00FC0498">
        <w:rPr>
          <w:sz w:val="28"/>
          <w:szCs w:val="28"/>
        </w:rPr>
        <w:t>о</w:t>
      </w:r>
      <w:r w:rsidRPr="00FC0498">
        <w:rPr>
          <w:sz w:val="28"/>
          <w:szCs w:val="28"/>
        </w:rPr>
        <w:t xml:space="preserve">рядке рассмотрения обращений граждан Российской Федерации», Закона Ставропольского края </w:t>
      </w:r>
      <w:r w:rsidR="0065434B">
        <w:rPr>
          <w:sz w:val="28"/>
          <w:szCs w:val="28"/>
        </w:rPr>
        <w:t xml:space="preserve">от 12 ноября 2008 г. № 80-кз </w:t>
      </w:r>
      <w:r w:rsidRPr="00FC0498">
        <w:rPr>
          <w:sz w:val="28"/>
          <w:szCs w:val="28"/>
        </w:rPr>
        <w:t>«О дополнительных г</w:t>
      </w:r>
      <w:r w:rsidRPr="00FC0498">
        <w:rPr>
          <w:sz w:val="28"/>
          <w:szCs w:val="28"/>
        </w:rPr>
        <w:t>а</w:t>
      </w:r>
      <w:r w:rsidRPr="00FC0498">
        <w:rPr>
          <w:sz w:val="28"/>
          <w:szCs w:val="28"/>
        </w:rPr>
        <w:t>рантиях права граждан Российской Федерации на обращение в Ставропол</w:t>
      </w:r>
      <w:r w:rsidRPr="00FC0498">
        <w:rPr>
          <w:sz w:val="28"/>
          <w:szCs w:val="28"/>
        </w:rPr>
        <w:t>ь</w:t>
      </w:r>
      <w:r w:rsidRPr="00FC0498">
        <w:rPr>
          <w:sz w:val="28"/>
          <w:szCs w:val="28"/>
        </w:rPr>
        <w:t>ском крае», в целях установления в администрации Георгиев</w:t>
      </w:r>
      <w:r>
        <w:rPr>
          <w:sz w:val="28"/>
          <w:szCs w:val="28"/>
        </w:rPr>
        <w:t>ского городск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округа</w:t>
      </w:r>
      <w:r w:rsidR="0065434B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и е</w:t>
      </w:r>
      <w:r w:rsidR="001C2FF3">
        <w:rPr>
          <w:sz w:val="28"/>
          <w:szCs w:val="28"/>
        </w:rPr>
        <w:t xml:space="preserve">ё </w:t>
      </w:r>
      <w:r w:rsidRPr="00FC0498">
        <w:rPr>
          <w:sz w:val="28"/>
          <w:szCs w:val="28"/>
        </w:rPr>
        <w:t>структурных подразделениях единого порядка рассмотрения обращений граждан и организации личного</w:t>
      </w:r>
      <w:proofErr w:type="gramEnd"/>
      <w:r w:rsidRPr="00FC0498">
        <w:rPr>
          <w:sz w:val="28"/>
          <w:szCs w:val="28"/>
        </w:rPr>
        <w:t xml:space="preserve"> приема граждан руководство</w:t>
      </w:r>
      <w:r>
        <w:rPr>
          <w:sz w:val="28"/>
          <w:szCs w:val="28"/>
        </w:rPr>
        <w:t xml:space="preserve">м </w:t>
      </w:r>
      <w:r w:rsidR="001C2FF3" w:rsidRPr="00FC0498">
        <w:rPr>
          <w:sz w:val="28"/>
          <w:szCs w:val="28"/>
        </w:rPr>
        <w:t>Георгиев</w:t>
      </w:r>
      <w:r w:rsidR="001C2FF3">
        <w:rPr>
          <w:sz w:val="28"/>
          <w:szCs w:val="28"/>
        </w:rPr>
        <w:t>ского городского округа</w:t>
      </w:r>
      <w:r w:rsidR="0065434B">
        <w:rPr>
          <w:sz w:val="28"/>
          <w:szCs w:val="28"/>
        </w:rPr>
        <w:t xml:space="preserve"> Ставропольского края</w:t>
      </w:r>
      <w:r w:rsidR="00A60065">
        <w:rPr>
          <w:sz w:val="28"/>
          <w:szCs w:val="28"/>
        </w:rPr>
        <w:t>, на основании статей</w:t>
      </w:r>
      <w:r w:rsidR="007C38BA">
        <w:rPr>
          <w:sz w:val="28"/>
          <w:szCs w:val="28"/>
        </w:rPr>
        <w:t xml:space="preserve"> 57, 61</w:t>
      </w:r>
      <w:r w:rsidRPr="00FC0498">
        <w:rPr>
          <w:sz w:val="28"/>
          <w:szCs w:val="28"/>
        </w:rPr>
        <w:t xml:space="preserve"> </w:t>
      </w:r>
      <w:r w:rsidRPr="00920C61">
        <w:rPr>
          <w:sz w:val="28"/>
          <w:szCs w:val="28"/>
        </w:rPr>
        <w:t>Устава Георгиевского городского округа Ставропольского края, администрация Георгиевского городского округа Ставропольского края</w:t>
      </w:r>
    </w:p>
    <w:p w:rsidR="00F057E6" w:rsidRDefault="00F057E6" w:rsidP="00062F36">
      <w:pPr>
        <w:jc w:val="both"/>
        <w:rPr>
          <w:sz w:val="28"/>
          <w:szCs w:val="28"/>
        </w:rPr>
      </w:pPr>
    </w:p>
    <w:p w:rsidR="005F4AF7" w:rsidRPr="00FC0498" w:rsidRDefault="005F4AF7" w:rsidP="00062F36">
      <w:pPr>
        <w:jc w:val="both"/>
        <w:rPr>
          <w:sz w:val="28"/>
          <w:szCs w:val="28"/>
        </w:rPr>
      </w:pPr>
    </w:p>
    <w:p w:rsidR="00F057E6" w:rsidRPr="00FC0498" w:rsidRDefault="00F057E6" w:rsidP="00F057E6">
      <w:pPr>
        <w:jc w:val="both"/>
        <w:rPr>
          <w:sz w:val="28"/>
          <w:szCs w:val="28"/>
        </w:rPr>
      </w:pPr>
      <w:r w:rsidRPr="00FC0498">
        <w:rPr>
          <w:sz w:val="28"/>
          <w:szCs w:val="28"/>
        </w:rPr>
        <w:t>ПОСТАНОВЛЯЕТ:</w:t>
      </w:r>
    </w:p>
    <w:p w:rsidR="00F057E6" w:rsidRDefault="00F057E6" w:rsidP="00F057E6">
      <w:pPr>
        <w:jc w:val="both"/>
        <w:rPr>
          <w:sz w:val="28"/>
          <w:szCs w:val="28"/>
        </w:rPr>
      </w:pPr>
    </w:p>
    <w:p w:rsidR="005F4AF7" w:rsidRPr="00FC0498" w:rsidRDefault="005F4AF7" w:rsidP="00F057E6">
      <w:pPr>
        <w:jc w:val="both"/>
        <w:rPr>
          <w:sz w:val="28"/>
          <w:szCs w:val="28"/>
        </w:rPr>
      </w:pPr>
    </w:p>
    <w:p w:rsidR="00F057E6" w:rsidRPr="00FC0498" w:rsidRDefault="00F057E6" w:rsidP="00062F36">
      <w:pPr>
        <w:ind w:firstLine="709"/>
        <w:jc w:val="both"/>
        <w:rPr>
          <w:sz w:val="28"/>
          <w:szCs w:val="28"/>
        </w:rPr>
      </w:pPr>
      <w:r w:rsidRPr="00FC0498">
        <w:rPr>
          <w:sz w:val="28"/>
          <w:szCs w:val="28"/>
        </w:rPr>
        <w:t>1. Утвердить</w:t>
      </w:r>
      <w:r w:rsidR="0065434B">
        <w:rPr>
          <w:sz w:val="28"/>
          <w:szCs w:val="28"/>
        </w:rPr>
        <w:t xml:space="preserve"> прилагаемую</w:t>
      </w:r>
      <w:r w:rsidRPr="00FC0498">
        <w:rPr>
          <w:sz w:val="28"/>
          <w:szCs w:val="28"/>
        </w:rPr>
        <w:t xml:space="preserve"> Инструкцию о порядке рассмотрения обр</w:t>
      </w:r>
      <w:r w:rsidRPr="00FC0498">
        <w:rPr>
          <w:sz w:val="28"/>
          <w:szCs w:val="28"/>
        </w:rPr>
        <w:t>а</w:t>
      </w:r>
      <w:r w:rsidRPr="00FC0498">
        <w:rPr>
          <w:sz w:val="28"/>
          <w:szCs w:val="28"/>
        </w:rPr>
        <w:t xml:space="preserve">щений граждан и организации личного приема граждан в администрации </w:t>
      </w:r>
      <w:r w:rsidR="00D87E2E" w:rsidRPr="00920C61">
        <w:rPr>
          <w:sz w:val="28"/>
          <w:szCs w:val="28"/>
        </w:rPr>
        <w:t>Г</w:t>
      </w:r>
      <w:r w:rsidR="00D87E2E" w:rsidRPr="00920C61">
        <w:rPr>
          <w:sz w:val="28"/>
          <w:szCs w:val="28"/>
        </w:rPr>
        <w:t>е</w:t>
      </w:r>
      <w:r w:rsidR="00D87E2E" w:rsidRPr="00920C61">
        <w:rPr>
          <w:sz w:val="28"/>
          <w:szCs w:val="28"/>
        </w:rPr>
        <w:t>оргиевского городского округа Ставропольского края</w:t>
      </w:r>
      <w:r w:rsidR="00D87E2E" w:rsidRPr="00FC0498">
        <w:rPr>
          <w:sz w:val="28"/>
          <w:szCs w:val="28"/>
        </w:rPr>
        <w:t xml:space="preserve"> </w:t>
      </w:r>
      <w:r w:rsidRPr="00FC0498">
        <w:rPr>
          <w:sz w:val="28"/>
          <w:szCs w:val="28"/>
        </w:rPr>
        <w:t>(далее - Инструкция)</w:t>
      </w:r>
      <w:r w:rsidR="0065434B">
        <w:rPr>
          <w:sz w:val="28"/>
          <w:szCs w:val="28"/>
        </w:rPr>
        <w:t>.</w:t>
      </w:r>
    </w:p>
    <w:p w:rsidR="00F057E6" w:rsidRPr="00FC0498" w:rsidRDefault="00F057E6" w:rsidP="00062F36">
      <w:pPr>
        <w:ind w:firstLine="709"/>
        <w:jc w:val="both"/>
        <w:rPr>
          <w:sz w:val="28"/>
          <w:szCs w:val="28"/>
        </w:rPr>
      </w:pPr>
    </w:p>
    <w:p w:rsidR="00F057E6" w:rsidRPr="00FC0498" w:rsidRDefault="00F057E6" w:rsidP="00062F36">
      <w:pPr>
        <w:ind w:firstLine="709"/>
        <w:jc w:val="both"/>
        <w:rPr>
          <w:sz w:val="28"/>
          <w:szCs w:val="28"/>
        </w:rPr>
      </w:pPr>
      <w:r w:rsidRPr="00FC0498">
        <w:rPr>
          <w:sz w:val="28"/>
          <w:szCs w:val="28"/>
        </w:rPr>
        <w:t xml:space="preserve">2. </w:t>
      </w:r>
      <w:r w:rsidR="00D87E2E">
        <w:rPr>
          <w:sz w:val="28"/>
          <w:szCs w:val="28"/>
        </w:rPr>
        <w:t>Первым заместителям</w:t>
      </w:r>
      <w:r>
        <w:rPr>
          <w:sz w:val="28"/>
          <w:szCs w:val="28"/>
        </w:rPr>
        <w:t xml:space="preserve"> (з</w:t>
      </w:r>
      <w:r w:rsidRPr="00FC0498">
        <w:rPr>
          <w:sz w:val="28"/>
          <w:szCs w:val="28"/>
        </w:rPr>
        <w:t>аместителям</w:t>
      </w:r>
      <w:r>
        <w:rPr>
          <w:sz w:val="28"/>
          <w:szCs w:val="28"/>
        </w:rPr>
        <w:t>)</w:t>
      </w:r>
      <w:r w:rsidRPr="00FC0498"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>Георг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евского городского округа Ставропольского края</w:t>
      </w:r>
      <w:r w:rsidRPr="00FC0498">
        <w:rPr>
          <w:sz w:val="28"/>
          <w:szCs w:val="28"/>
        </w:rPr>
        <w:t xml:space="preserve">, </w:t>
      </w:r>
      <w:r w:rsidR="00D87E2E">
        <w:rPr>
          <w:sz w:val="28"/>
          <w:szCs w:val="28"/>
        </w:rPr>
        <w:t>руководителям структу</w:t>
      </w:r>
      <w:r w:rsidR="00D87E2E">
        <w:rPr>
          <w:sz w:val="28"/>
          <w:szCs w:val="28"/>
        </w:rPr>
        <w:t>р</w:t>
      </w:r>
      <w:r w:rsidR="00D87E2E">
        <w:rPr>
          <w:sz w:val="28"/>
          <w:szCs w:val="28"/>
        </w:rPr>
        <w:t>ных подразделений</w:t>
      </w:r>
      <w:r w:rsidR="006D361F">
        <w:rPr>
          <w:sz w:val="28"/>
          <w:szCs w:val="28"/>
        </w:rPr>
        <w:t xml:space="preserve"> админист</w:t>
      </w:r>
      <w:r w:rsidR="00D87E2E">
        <w:rPr>
          <w:sz w:val="28"/>
          <w:szCs w:val="28"/>
        </w:rPr>
        <w:t>р</w:t>
      </w:r>
      <w:r w:rsidR="006D361F">
        <w:rPr>
          <w:sz w:val="28"/>
          <w:szCs w:val="28"/>
        </w:rPr>
        <w:t>ации</w:t>
      </w:r>
      <w:r w:rsidRPr="00FC0498">
        <w:rPr>
          <w:sz w:val="28"/>
          <w:szCs w:val="28"/>
        </w:rPr>
        <w:t xml:space="preserve"> обеспечить работу с обращениями гра</w:t>
      </w:r>
      <w:r w:rsidRPr="00FC0498">
        <w:rPr>
          <w:sz w:val="28"/>
          <w:szCs w:val="28"/>
        </w:rPr>
        <w:t>ж</w:t>
      </w:r>
      <w:r w:rsidRPr="00FC0498">
        <w:rPr>
          <w:sz w:val="28"/>
          <w:szCs w:val="28"/>
        </w:rPr>
        <w:t>дан в соответствии с требованиями действующего законодательства по о</w:t>
      </w:r>
      <w:r w:rsidRPr="00FC0498">
        <w:rPr>
          <w:sz w:val="28"/>
          <w:szCs w:val="28"/>
        </w:rPr>
        <w:t>б</w:t>
      </w:r>
      <w:r w:rsidRPr="00FC0498">
        <w:rPr>
          <w:sz w:val="28"/>
          <w:szCs w:val="28"/>
        </w:rPr>
        <w:t>ращениям граждан и настоящей Инструкци</w:t>
      </w:r>
      <w:r>
        <w:rPr>
          <w:sz w:val="28"/>
          <w:szCs w:val="28"/>
        </w:rPr>
        <w:t>ей</w:t>
      </w:r>
      <w:r w:rsidRPr="00FC0498">
        <w:rPr>
          <w:sz w:val="28"/>
          <w:szCs w:val="28"/>
        </w:rPr>
        <w:t>.</w:t>
      </w:r>
    </w:p>
    <w:p w:rsidR="00F057E6" w:rsidRPr="00FC0498" w:rsidRDefault="00F057E6" w:rsidP="00062F36">
      <w:pPr>
        <w:ind w:firstLine="709"/>
        <w:jc w:val="both"/>
        <w:rPr>
          <w:sz w:val="28"/>
          <w:szCs w:val="28"/>
        </w:rPr>
      </w:pPr>
    </w:p>
    <w:p w:rsidR="00F057E6" w:rsidRPr="00FC0498" w:rsidRDefault="00F057E6" w:rsidP="00062F36">
      <w:pPr>
        <w:ind w:firstLine="709"/>
        <w:jc w:val="both"/>
        <w:rPr>
          <w:sz w:val="28"/>
          <w:szCs w:val="28"/>
        </w:rPr>
      </w:pPr>
      <w:r w:rsidRPr="00FC0498">
        <w:rPr>
          <w:sz w:val="28"/>
          <w:szCs w:val="28"/>
        </w:rPr>
        <w:t xml:space="preserve">3. Признать утратившим силу постановление администрации города Георгиевска </w:t>
      </w:r>
      <w:r w:rsidR="005F4AF7">
        <w:rPr>
          <w:sz w:val="28"/>
          <w:szCs w:val="28"/>
        </w:rPr>
        <w:t xml:space="preserve">Ставропольского края </w:t>
      </w:r>
      <w:r w:rsidRPr="00FC0498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FC0498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FC0498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Pr="00FC0498">
        <w:rPr>
          <w:sz w:val="28"/>
          <w:szCs w:val="28"/>
        </w:rPr>
        <w:t xml:space="preserve"> г. № </w:t>
      </w:r>
      <w:r>
        <w:rPr>
          <w:sz w:val="28"/>
          <w:szCs w:val="28"/>
        </w:rPr>
        <w:t>993</w:t>
      </w:r>
      <w:r w:rsidRPr="00FC0498">
        <w:rPr>
          <w:sz w:val="28"/>
          <w:szCs w:val="28"/>
        </w:rPr>
        <w:t xml:space="preserve"> «Об утвержд</w:t>
      </w:r>
      <w:r w:rsidRPr="00FC0498">
        <w:rPr>
          <w:sz w:val="28"/>
          <w:szCs w:val="28"/>
        </w:rPr>
        <w:t>е</w:t>
      </w:r>
      <w:r w:rsidRPr="00FC0498">
        <w:rPr>
          <w:sz w:val="28"/>
          <w:szCs w:val="28"/>
        </w:rPr>
        <w:lastRenderedPageBreak/>
        <w:t>нии Инструкции о порядке рассмотрения обращений граждан и организации личного приема граждан в администрации города Георгиевска».</w:t>
      </w:r>
    </w:p>
    <w:p w:rsidR="00F057E6" w:rsidRPr="00FC0498" w:rsidRDefault="00F057E6" w:rsidP="00062F36">
      <w:pPr>
        <w:ind w:firstLine="709"/>
        <w:jc w:val="both"/>
        <w:rPr>
          <w:sz w:val="28"/>
          <w:szCs w:val="28"/>
        </w:rPr>
      </w:pPr>
    </w:p>
    <w:p w:rsidR="00F057E6" w:rsidRPr="00920C61" w:rsidRDefault="00F057E6" w:rsidP="00062F36">
      <w:pPr>
        <w:ind w:firstLine="709"/>
        <w:jc w:val="both"/>
        <w:rPr>
          <w:sz w:val="28"/>
          <w:szCs w:val="28"/>
        </w:rPr>
      </w:pPr>
      <w:r w:rsidRPr="00FC0498">
        <w:rPr>
          <w:sz w:val="28"/>
          <w:szCs w:val="28"/>
        </w:rPr>
        <w:t xml:space="preserve">4. </w:t>
      </w:r>
      <w:proofErr w:type="gramStart"/>
      <w:r w:rsidRPr="00920C61">
        <w:rPr>
          <w:sz w:val="28"/>
          <w:szCs w:val="28"/>
        </w:rPr>
        <w:t>Контроль за</w:t>
      </w:r>
      <w:proofErr w:type="gramEnd"/>
      <w:r w:rsidRPr="00920C61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 xml:space="preserve">возложить на </w:t>
      </w:r>
      <w:r w:rsidR="0065434B">
        <w:rPr>
          <w:sz w:val="28"/>
          <w:szCs w:val="28"/>
        </w:rPr>
        <w:t xml:space="preserve">первого </w:t>
      </w:r>
      <w:r w:rsidRPr="00920C61">
        <w:rPr>
          <w:sz w:val="28"/>
          <w:szCs w:val="28"/>
        </w:rPr>
        <w:t xml:space="preserve">заместителя главы администрации Георгиевского городского округа Ставропольского </w:t>
      </w:r>
      <w:r w:rsidR="007C38BA">
        <w:rPr>
          <w:sz w:val="28"/>
          <w:szCs w:val="28"/>
        </w:rPr>
        <w:t xml:space="preserve">края </w:t>
      </w:r>
      <w:r w:rsidR="0065434B">
        <w:rPr>
          <w:sz w:val="28"/>
          <w:szCs w:val="28"/>
        </w:rPr>
        <w:t>Крутникова В.В</w:t>
      </w:r>
      <w:r w:rsidRPr="00920C61">
        <w:rPr>
          <w:sz w:val="28"/>
          <w:szCs w:val="28"/>
        </w:rPr>
        <w:t>.</w:t>
      </w:r>
    </w:p>
    <w:p w:rsidR="00F057E6" w:rsidRPr="00920C61" w:rsidRDefault="00F057E6" w:rsidP="00062F36">
      <w:pPr>
        <w:ind w:firstLine="709"/>
        <w:jc w:val="both"/>
        <w:rPr>
          <w:sz w:val="28"/>
          <w:szCs w:val="28"/>
        </w:rPr>
      </w:pPr>
    </w:p>
    <w:p w:rsidR="00F057E6" w:rsidRPr="00920C61" w:rsidRDefault="006D361F" w:rsidP="00062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57E6" w:rsidRPr="00920C61">
        <w:rPr>
          <w:sz w:val="28"/>
          <w:szCs w:val="28"/>
        </w:rPr>
        <w:t xml:space="preserve">. Настоящее постановление вступает в силу </w:t>
      </w:r>
      <w:r w:rsidR="00F057E6">
        <w:rPr>
          <w:sz w:val="28"/>
          <w:szCs w:val="28"/>
        </w:rPr>
        <w:t>со дня его принятия</w:t>
      </w:r>
      <w:r w:rsidR="00F057E6" w:rsidRPr="00920C61">
        <w:rPr>
          <w:sz w:val="28"/>
          <w:szCs w:val="28"/>
        </w:rPr>
        <w:t>.</w:t>
      </w:r>
    </w:p>
    <w:p w:rsidR="00F057E6" w:rsidRDefault="00F057E6" w:rsidP="00F057E6">
      <w:pPr>
        <w:rPr>
          <w:sz w:val="28"/>
          <w:szCs w:val="28"/>
        </w:rPr>
      </w:pPr>
    </w:p>
    <w:p w:rsidR="003E2C2E" w:rsidRDefault="003E2C2E" w:rsidP="00F057E6">
      <w:pPr>
        <w:rPr>
          <w:sz w:val="28"/>
          <w:szCs w:val="28"/>
        </w:rPr>
      </w:pPr>
    </w:p>
    <w:p w:rsidR="003E2C2E" w:rsidRPr="00920C61" w:rsidRDefault="003E2C2E" w:rsidP="00F057E6">
      <w:pPr>
        <w:rPr>
          <w:sz w:val="28"/>
          <w:szCs w:val="28"/>
        </w:rPr>
      </w:pPr>
    </w:p>
    <w:p w:rsidR="00F057E6" w:rsidRPr="00920C61" w:rsidRDefault="00F057E6" w:rsidP="003E2C2E">
      <w:pPr>
        <w:spacing w:line="240" w:lineRule="exact"/>
        <w:rPr>
          <w:sz w:val="28"/>
          <w:szCs w:val="28"/>
        </w:rPr>
      </w:pPr>
      <w:proofErr w:type="gramStart"/>
      <w:r w:rsidRPr="00920C61">
        <w:rPr>
          <w:sz w:val="28"/>
          <w:szCs w:val="28"/>
        </w:rPr>
        <w:t>Исполняющий</w:t>
      </w:r>
      <w:proofErr w:type="gramEnd"/>
      <w:r w:rsidRPr="00920C61">
        <w:rPr>
          <w:sz w:val="28"/>
          <w:szCs w:val="28"/>
        </w:rPr>
        <w:t xml:space="preserve"> полномочия Главы</w:t>
      </w:r>
    </w:p>
    <w:p w:rsidR="00F057E6" w:rsidRPr="00920C61" w:rsidRDefault="00F057E6" w:rsidP="003E2C2E">
      <w:pPr>
        <w:spacing w:line="240" w:lineRule="exact"/>
        <w:rPr>
          <w:sz w:val="28"/>
          <w:szCs w:val="28"/>
        </w:rPr>
      </w:pPr>
      <w:r w:rsidRPr="00920C61">
        <w:rPr>
          <w:sz w:val="28"/>
          <w:szCs w:val="28"/>
        </w:rPr>
        <w:t>Георгиевского городского округа</w:t>
      </w:r>
    </w:p>
    <w:p w:rsidR="00F057E6" w:rsidRPr="00920C61" w:rsidRDefault="00F057E6" w:rsidP="003E2C2E">
      <w:pPr>
        <w:spacing w:line="240" w:lineRule="exact"/>
        <w:rPr>
          <w:sz w:val="28"/>
          <w:szCs w:val="28"/>
        </w:rPr>
      </w:pPr>
      <w:r w:rsidRPr="00920C61">
        <w:rPr>
          <w:sz w:val="28"/>
          <w:szCs w:val="28"/>
        </w:rPr>
        <w:t>Ставропольского края – первый</w:t>
      </w:r>
    </w:p>
    <w:p w:rsidR="00F057E6" w:rsidRPr="00920C61" w:rsidRDefault="00F057E6" w:rsidP="003E2C2E">
      <w:pPr>
        <w:spacing w:line="240" w:lineRule="exact"/>
        <w:rPr>
          <w:sz w:val="28"/>
          <w:szCs w:val="28"/>
        </w:rPr>
      </w:pPr>
      <w:r w:rsidRPr="00920C61">
        <w:rPr>
          <w:sz w:val="28"/>
          <w:szCs w:val="28"/>
        </w:rPr>
        <w:t xml:space="preserve">заместитель главы администрации </w:t>
      </w:r>
    </w:p>
    <w:p w:rsidR="00F057E6" w:rsidRPr="00920C61" w:rsidRDefault="00F057E6" w:rsidP="003E2C2E">
      <w:pPr>
        <w:spacing w:line="240" w:lineRule="exact"/>
        <w:rPr>
          <w:sz w:val="28"/>
          <w:szCs w:val="28"/>
        </w:rPr>
      </w:pPr>
      <w:r w:rsidRPr="00920C61">
        <w:rPr>
          <w:sz w:val="28"/>
          <w:szCs w:val="28"/>
        </w:rPr>
        <w:t>Георгиевского городского округа</w:t>
      </w:r>
    </w:p>
    <w:p w:rsidR="00F057E6" w:rsidRPr="00920C61" w:rsidRDefault="00F057E6" w:rsidP="003E2C2E">
      <w:pPr>
        <w:spacing w:line="240" w:lineRule="exact"/>
        <w:rPr>
          <w:sz w:val="28"/>
          <w:szCs w:val="28"/>
        </w:rPr>
      </w:pPr>
      <w:r w:rsidRPr="00920C61">
        <w:rPr>
          <w:sz w:val="28"/>
          <w:szCs w:val="28"/>
        </w:rPr>
        <w:t>Ставропольского</w:t>
      </w:r>
      <w:r w:rsidR="00E01B74">
        <w:rPr>
          <w:sz w:val="28"/>
          <w:szCs w:val="28"/>
        </w:rPr>
        <w:t xml:space="preserve"> края                                                     </w:t>
      </w:r>
      <w:r>
        <w:rPr>
          <w:sz w:val="28"/>
          <w:szCs w:val="28"/>
        </w:rPr>
        <w:t xml:space="preserve">  </w:t>
      </w:r>
      <w:r w:rsidR="008302F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5F4AF7">
        <w:rPr>
          <w:sz w:val="28"/>
          <w:szCs w:val="28"/>
        </w:rPr>
        <w:t>А.П.</w:t>
      </w:r>
      <w:r w:rsidRPr="00920C61">
        <w:rPr>
          <w:sz w:val="28"/>
          <w:szCs w:val="28"/>
        </w:rPr>
        <w:t>Клименченко</w:t>
      </w:r>
    </w:p>
    <w:p w:rsidR="00F057E6" w:rsidRDefault="00F057E6" w:rsidP="00E01B74">
      <w:pPr>
        <w:jc w:val="both"/>
        <w:rPr>
          <w:sz w:val="28"/>
          <w:szCs w:val="28"/>
        </w:rPr>
      </w:pPr>
    </w:p>
    <w:p w:rsidR="00D87E2E" w:rsidRDefault="00D87E2E" w:rsidP="00E01B74">
      <w:pPr>
        <w:jc w:val="both"/>
        <w:rPr>
          <w:sz w:val="28"/>
          <w:szCs w:val="28"/>
        </w:rPr>
      </w:pPr>
    </w:p>
    <w:p w:rsidR="00D87E2E" w:rsidRDefault="00D87E2E" w:rsidP="00E01B74">
      <w:pPr>
        <w:jc w:val="both"/>
        <w:rPr>
          <w:sz w:val="28"/>
          <w:szCs w:val="28"/>
        </w:rPr>
      </w:pPr>
    </w:p>
    <w:p w:rsidR="00D87E2E" w:rsidRDefault="00D87E2E" w:rsidP="00E01B74">
      <w:pPr>
        <w:jc w:val="both"/>
        <w:rPr>
          <w:sz w:val="28"/>
          <w:szCs w:val="28"/>
        </w:rPr>
      </w:pPr>
    </w:p>
    <w:p w:rsidR="00E01B74" w:rsidRPr="00E01B74" w:rsidRDefault="00D87E2E" w:rsidP="00E01B74">
      <w:pPr>
        <w:spacing w:line="240" w:lineRule="exact"/>
        <w:jc w:val="both"/>
        <w:rPr>
          <w:sz w:val="28"/>
          <w:szCs w:val="28"/>
        </w:rPr>
      </w:pPr>
      <w:r w:rsidRPr="00E01B74">
        <w:rPr>
          <w:sz w:val="28"/>
          <w:szCs w:val="28"/>
        </w:rPr>
        <w:t xml:space="preserve">Проект вносит </w:t>
      </w:r>
      <w:r w:rsidR="0065434B" w:rsidRPr="00E01B74">
        <w:rPr>
          <w:sz w:val="28"/>
          <w:szCs w:val="28"/>
        </w:rPr>
        <w:t xml:space="preserve">первый </w:t>
      </w:r>
      <w:r w:rsidR="00E01B74" w:rsidRPr="00E01B74">
        <w:rPr>
          <w:sz w:val="28"/>
          <w:szCs w:val="28"/>
        </w:rPr>
        <w:t>заместитель главы администрации</w:t>
      </w:r>
    </w:p>
    <w:p w:rsidR="00D87E2E" w:rsidRPr="00E01B74" w:rsidRDefault="00E01B74" w:rsidP="00E01B74">
      <w:pPr>
        <w:spacing w:line="240" w:lineRule="exact"/>
        <w:jc w:val="both"/>
        <w:rPr>
          <w:sz w:val="28"/>
          <w:szCs w:val="28"/>
        </w:rPr>
      </w:pPr>
      <w:r w:rsidRPr="00E01B74">
        <w:rPr>
          <w:sz w:val="28"/>
          <w:szCs w:val="28"/>
        </w:rPr>
        <w:t xml:space="preserve">                                                                        </w:t>
      </w:r>
      <w:r w:rsidR="008302F6" w:rsidRPr="00E01B74">
        <w:rPr>
          <w:sz w:val="28"/>
          <w:szCs w:val="28"/>
        </w:rPr>
        <w:t xml:space="preserve">                                   В.В.Крутников</w:t>
      </w:r>
    </w:p>
    <w:p w:rsidR="00D87E2E" w:rsidRPr="00E01B74" w:rsidRDefault="00D87E2E" w:rsidP="00E01B74">
      <w:pPr>
        <w:spacing w:line="240" w:lineRule="exact"/>
        <w:jc w:val="both"/>
        <w:rPr>
          <w:sz w:val="28"/>
          <w:szCs w:val="28"/>
          <w:highlight w:val="yellow"/>
        </w:rPr>
      </w:pPr>
    </w:p>
    <w:p w:rsidR="00D87E2E" w:rsidRPr="00E01B74" w:rsidRDefault="00D87E2E" w:rsidP="00E01B74">
      <w:pPr>
        <w:pStyle w:val="a3"/>
        <w:spacing w:line="240" w:lineRule="exact"/>
        <w:ind w:firstLine="0"/>
        <w:jc w:val="both"/>
      </w:pPr>
      <w:r w:rsidRPr="00E01B74">
        <w:t xml:space="preserve">Проект </w:t>
      </w:r>
      <w:r w:rsidR="008302F6" w:rsidRPr="00E01B74">
        <w:t>визирует</w:t>
      </w:r>
      <w:r w:rsidRPr="00E01B74">
        <w:t xml:space="preserve"> </w:t>
      </w:r>
      <w:r w:rsidR="00476D04" w:rsidRPr="00E01B74">
        <w:t>и</w:t>
      </w:r>
      <w:r w:rsidRPr="00E01B74">
        <w:t>сполняющая обязанности</w:t>
      </w:r>
      <w:r w:rsidR="00E01B74" w:rsidRPr="00E01B74">
        <w:t xml:space="preserve"> </w:t>
      </w:r>
      <w:r w:rsidRPr="00E01B74">
        <w:t xml:space="preserve">начальника правового </w:t>
      </w:r>
      <w:r w:rsidR="00E01B74" w:rsidRPr="00E01B74">
        <w:t xml:space="preserve">       </w:t>
      </w:r>
      <w:r w:rsidRPr="00E01B74">
        <w:t>управления</w:t>
      </w:r>
      <w:r w:rsidR="00E01B74" w:rsidRPr="00E01B74">
        <w:t xml:space="preserve"> </w:t>
      </w:r>
      <w:r w:rsidRPr="00E01B74">
        <w:t xml:space="preserve">администрации </w:t>
      </w:r>
      <w:r w:rsidR="00E01B74" w:rsidRPr="00E01B74">
        <w:t xml:space="preserve">                                                               </w:t>
      </w:r>
      <w:r w:rsidR="00602AD3" w:rsidRPr="00E01B74">
        <w:t xml:space="preserve"> </w:t>
      </w:r>
      <w:r w:rsidRPr="00E01B74">
        <w:t xml:space="preserve">   </w:t>
      </w:r>
      <w:r w:rsidR="005F4AF7" w:rsidRPr="00E01B74">
        <w:t>И.В.</w:t>
      </w:r>
      <w:r w:rsidRPr="00E01B74">
        <w:t>Кельм</w:t>
      </w:r>
    </w:p>
    <w:p w:rsidR="00D87E2E" w:rsidRPr="00E01B74" w:rsidRDefault="00D87E2E" w:rsidP="00E01B74">
      <w:pPr>
        <w:pStyle w:val="a3"/>
        <w:spacing w:line="240" w:lineRule="exact"/>
        <w:ind w:firstLine="0"/>
        <w:jc w:val="both"/>
      </w:pPr>
    </w:p>
    <w:p w:rsidR="00D87E2E" w:rsidRDefault="00D87E2E" w:rsidP="00840BC0">
      <w:pPr>
        <w:spacing w:line="240" w:lineRule="exact"/>
        <w:jc w:val="both"/>
        <w:rPr>
          <w:sz w:val="28"/>
          <w:szCs w:val="28"/>
        </w:rPr>
      </w:pPr>
      <w:r w:rsidRPr="00E01B74">
        <w:rPr>
          <w:sz w:val="28"/>
          <w:szCs w:val="28"/>
        </w:rPr>
        <w:t>Проект подготовлен отдел</w:t>
      </w:r>
      <w:r w:rsidR="00476D04" w:rsidRPr="00E01B74">
        <w:rPr>
          <w:sz w:val="28"/>
          <w:szCs w:val="28"/>
        </w:rPr>
        <w:t>ом</w:t>
      </w:r>
      <w:r w:rsidRPr="00E01B74">
        <w:rPr>
          <w:sz w:val="28"/>
          <w:szCs w:val="28"/>
        </w:rPr>
        <w:t xml:space="preserve"> общего делопроизводства и протокола </w:t>
      </w:r>
      <w:r w:rsidR="00E01B74" w:rsidRPr="00E01B74">
        <w:rPr>
          <w:sz w:val="28"/>
          <w:szCs w:val="28"/>
        </w:rPr>
        <w:t xml:space="preserve">          </w:t>
      </w:r>
      <w:r w:rsidRPr="00E01B74">
        <w:rPr>
          <w:sz w:val="28"/>
          <w:szCs w:val="28"/>
        </w:rPr>
        <w:t xml:space="preserve">администрации </w:t>
      </w:r>
      <w:r w:rsidR="00E01B74" w:rsidRPr="00E01B74">
        <w:rPr>
          <w:sz w:val="28"/>
          <w:szCs w:val="28"/>
        </w:rPr>
        <w:t xml:space="preserve">                                                                             </w:t>
      </w:r>
      <w:r w:rsidR="005F4AF7" w:rsidRPr="00E01B74">
        <w:rPr>
          <w:sz w:val="28"/>
          <w:szCs w:val="28"/>
        </w:rPr>
        <w:t>С.А.</w:t>
      </w:r>
      <w:r w:rsidRPr="00E01B74">
        <w:rPr>
          <w:sz w:val="28"/>
          <w:szCs w:val="28"/>
        </w:rPr>
        <w:t>Воробьевым</w:t>
      </w:r>
    </w:p>
    <w:p w:rsidR="00840BC0" w:rsidRDefault="00840BC0" w:rsidP="00840BC0">
      <w:pPr>
        <w:spacing w:line="240" w:lineRule="exact"/>
        <w:jc w:val="both"/>
        <w:rPr>
          <w:sz w:val="28"/>
          <w:szCs w:val="28"/>
        </w:rPr>
      </w:pPr>
    </w:p>
    <w:p w:rsidR="0038670C" w:rsidRDefault="0038670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670C" w:rsidRDefault="0038670C" w:rsidP="0038670C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38670C" w:rsidRDefault="0038670C" w:rsidP="0038670C">
      <w:pPr>
        <w:ind w:left="5245"/>
        <w:jc w:val="center"/>
        <w:rPr>
          <w:sz w:val="28"/>
          <w:szCs w:val="28"/>
        </w:rPr>
      </w:pPr>
    </w:p>
    <w:p w:rsidR="0038670C" w:rsidRDefault="0038670C" w:rsidP="0038670C">
      <w:pPr>
        <w:tabs>
          <w:tab w:val="left" w:pos="5103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8670C" w:rsidRDefault="0038670C" w:rsidP="0038670C">
      <w:pPr>
        <w:tabs>
          <w:tab w:val="left" w:pos="5103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Георгиевского городского</w:t>
      </w:r>
    </w:p>
    <w:p w:rsidR="0038670C" w:rsidRDefault="0038670C" w:rsidP="0038670C">
      <w:pPr>
        <w:tabs>
          <w:tab w:val="left" w:pos="5103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38670C" w:rsidRDefault="0038670C" w:rsidP="0038670C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14 августа 2017 г. № 1242</w:t>
      </w:r>
    </w:p>
    <w:p w:rsidR="0038670C" w:rsidRDefault="0038670C" w:rsidP="0038670C">
      <w:pPr>
        <w:jc w:val="center"/>
        <w:rPr>
          <w:sz w:val="28"/>
          <w:szCs w:val="28"/>
        </w:rPr>
      </w:pPr>
    </w:p>
    <w:p w:rsidR="0038670C" w:rsidRDefault="0038670C" w:rsidP="0038670C">
      <w:pPr>
        <w:jc w:val="center"/>
        <w:rPr>
          <w:sz w:val="28"/>
          <w:szCs w:val="28"/>
        </w:rPr>
      </w:pPr>
    </w:p>
    <w:p w:rsidR="0038670C" w:rsidRDefault="0038670C" w:rsidP="0038670C">
      <w:pPr>
        <w:jc w:val="center"/>
        <w:rPr>
          <w:sz w:val="28"/>
          <w:szCs w:val="28"/>
        </w:rPr>
      </w:pPr>
    </w:p>
    <w:p w:rsidR="0038670C" w:rsidRDefault="0038670C" w:rsidP="0038670C">
      <w:pPr>
        <w:jc w:val="center"/>
        <w:rPr>
          <w:sz w:val="28"/>
          <w:szCs w:val="28"/>
        </w:rPr>
      </w:pPr>
    </w:p>
    <w:p w:rsidR="0038670C" w:rsidRDefault="0038670C" w:rsidP="0038670C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ИНСТРУКЦИЯ</w:t>
      </w:r>
    </w:p>
    <w:p w:rsidR="0038670C" w:rsidRDefault="0038670C" w:rsidP="0038670C">
      <w:pPr>
        <w:jc w:val="center"/>
        <w:rPr>
          <w:sz w:val="28"/>
          <w:szCs w:val="28"/>
        </w:rPr>
      </w:pPr>
    </w:p>
    <w:p w:rsidR="0038670C" w:rsidRDefault="0038670C" w:rsidP="0038670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порядке рассмотрения обращений граждан и организации личного приема граждан в администрации Георгиевского городского округа</w:t>
      </w:r>
    </w:p>
    <w:p w:rsidR="0038670C" w:rsidRDefault="0038670C" w:rsidP="0038670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38670C" w:rsidRDefault="0038670C" w:rsidP="0038670C">
      <w:pPr>
        <w:jc w:val="center"/>
        <w:rPr>
          <w:sz w:val="28"/>
          <w:szCs w:val="28"/>
        </w:rPr>
      </w:pPr>
    </w:p>
    <w:p w:rsidR="0038670C" w:rsidRDefault="0038670C" w:rsidP="0038670C">
      <w:pPr>
        <w:jc w:val="center"/>
        <w:rPr>
          <w:sz w:val="28"/>
          <w:szCs w:val="28"/>
        </w:rPr>
      </w:pPr>
    </w:p>
    <w:p w:rsidR="0038670C" w:rsidRDefault="0038670C" w:rsidP="0038670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38670C" w:rsidRDefault="0038670C" w:rsidP="0038670C">
      <w:pPr>
        <w:ind w:firstLine="708"/>
        <w:rPr>
          <w:sz w:val="28"/>
          <w:szCs w:val="28"/>
        </w:rPr>
      </w:pPr>
    </w:p>
    <w:p w:rsidR="0038670C" w:rsidRDefault="0038670C" w:rsidP="003867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Инструкция о порядке рассмотрения обращений граждан и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личного приема граждан в администрации Георгиевского городского округа Ставропольского края (далее – Инструкция) разработана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Федеральным законом от 06 октября 2003 г. № 131-ФЗ «Об общих принципах организации местного самоуправления в Российской Федерации» (далее – Федеральный закон № 131-ФЗ) и Федеральным законом от 02 мая 2006 г. № 59-ФЗ «О порядке рассмотрения обращений граждан Российской Федерации» (далее – Федеральный закон № 59-ФЗ), определяет порядок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ема, регистрации, рассмотрения обращений граждан, а также организации личного приема граждан в администрации Георгиевского городского округа Ставропольского края (далее – администрация Георгиевского городского округа, администрация) и её структурных подразделениях. </w:t>
      </w:r>
    </w:p>
    <w:p w:rsidR="0038670C" w:rsidRDefault="0038670C" w:rsidP="003867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Обращение – направленные в орган местного самоуправления или должностному лицу в письменной форме или в форме электронного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 предложение, заявление или жалоба, а также устное обращение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данина в орган местного самоуправления.</w:t>
      </w:r>
    </w:p>
    <w:p w:rsidR="0038670C" w:rsidRDefault="0038670C" w:rsidP="003867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Граждане имеют право обращаться лично, а также направлять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дуальные и коллективные обращения, включая обращения объединений граждан, в том числе юридических лиц, в органы местного самоуправления и их должностным лицам.</w:t>
      </w:r>
    </w:p>
    <w:p w:rsidR="0038670C" w:rsidRDefault="0038670C" w:rsidP="0038670C">
      <w:pPr>
        <w:ind w:firstLine="708"/>
        <w:jc w:val="both"/>
        <w:rPr>
          <w:sz w:val="28"/>
          <w:szCs w:val="28"/>
        </w:rPr>
      </w:pPr>
    </w:p>
    <w:p w:rsidR="0038670C" w:rsidRDefault="0038670C" w:rsidP="003867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Рассмотрение обращений граждан и проведение личного приема граждан Главой Георгиевского городского округа, первыми заместителями (заместителями) главы администрации организуется отделом общего дел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производства и протокола администрации Георгиевского городского округа.</w:t>
      </w:r>
    </w:p>
    <w:p w:rsidR="0038670C" w:rsidRDefault="0038670C" w:rsidP="0038670C">
      <w:pPr>
        <w:ind w:firstLine="708"/>
        <w:jc w:val="both"/>
        <w:rPr>
          <w:sz w:val="28"/>
          <w:szCs w:val="28"/>
        </w:rPr>
      </w:pPr>
    </w:p>
    <w:p w:rsidR="0038670C" w:rsidRDefault="0038670C" w:rsidP="003867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Рассмотрение обращений граждан является служебной обязанн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руководителей администрации, её структурных подразделений и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ностных лиц в пределах компетенции, которые несут ответственность за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ганизацию работы по рассмотрению обращений граждан и их личному при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в администрации Георгиевского городского округа в соответствии с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нодательными актами Российской Федерации, Ставропольского края.</w:t>
      </w:r>
    </w:p>
    <w:p w:rsidR="0038670C" w:rsidRDefault="0038670C" w:rsidP="0038670C">
      <w:pPr>
        <w:jc w:val="both"/>
        <w:rPr>
          <w:sz w:val="28"/>
          <w:szCs w:val="28"/>
        </w:rPr>
      </w:pPr>
    </w:p>
    <w:p w:rsidR="0038670C" w:rsidRDefault="0038670C" w:rsidP="0038670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2. Порядок направления, приема и регистрации</w:t>
      </w:r>
    </w:p>
    <w:p w:rsidR="0038670C" w:rsidRDefault="0038670C" w:rsidP="0038670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письменных обращений граждан</w:t>
      </w:r>
    </w:p>
    <w:p w:rsidR="0038670C" w:rsidRDefault="0038670C" w:rsidP="0038670C">
      <w:pPr>
        <w:jc w:val="both"/>
        <w:rPr>
          <w:sz w:val="28"/>
          <w:szCs w:val="28"/>
        </w:rPr>
      </w:pP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Обращение, поступившее в администрацию Георгиевского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округа или должностному лицу по информационным системам общего пользования (интернет-сайт, электронная почта и т.д.) распечатывается на бумажном носителе и подлежит рассмотрению в порядке, установленном настоящей Инструкцией.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обращении гражданин в обязательном порядке указывает свои фам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лию, имя, отчество (последнее - при наличии), адрес электронной почты, 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 ответ должен быть направлен в форме электронного документа, и почт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адрес, если ответ должен быть направлен в письменной форме. Гражд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нин вправе приложить к такому обращению необходимые документы и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риалы в электронной форме либо направить указанные документы и матер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алы или их копии в письменной форме.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Обращение, поступившее в администрацию Георгиевского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округа на «Телефон доверия Главы Георгиевского городского округа Ставропольского края», оформляется на бумажном носителе и подлежит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смотрению в порядке, установленном настоящей Инструкцией.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Все поступившие письменные обращения граждан на имя Главы Георгиевского городского округа, первых заместителей (заместителей) главы администрации Георгиевского городского округа подлежат обязательной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гистрации в течение трех дней со дня поступления в администрацию Георг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евского городского округа в программе СЭДД «Дело» должностным лицом, ответственным за делопроизводство по обращениям граждан. Обращения граждан принимаются в виде заявления, согласно приложению 1 к настоящей Инструкции.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Обращения граждан, оформленные на руководителя структурного подразделения, наделенных правом юридического лица, в которое направл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обращение, принимаются на регистрацию в данном структурном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разделении администрации Георгиевского городского округа.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В структурных подразделениях администрации Георгиевского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округа, наделенных правом юридического лица ведение делопрои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lastRenderedPageBreak/>
        <w:t>водства по обращениям граждан возлагается на ответственное должностное лицо и осуществляется в соответствии с общим порядком приема, учета 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гистрации письменных обращений граждан, без применения компьютерной программы.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На каждое обращение, поступившее на имя Главы Георгиевского городского округа, первых заместителей (заместителей) главы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Георгиевского городского округа, заполняется электронная учетная ка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точка письма, в которой отмечается: дата поступления; регистрационный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декс; фамилия, имя, отчество обратившегося; почтовый адрес, по которому должен быть отправлен ответ, уведомление о переадресации обращения;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циальное положение; льготный состав; первичное или повторное обращение; суть обращения; кому оно направлено на исполнение; тематическая класс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фикация обращения. </w:t>
      </w:r>
    </w:p>
    <w:p w:rsidR="0038670C" w:rsidRDefault="0038670C" w:rsidP="0038670C">
      <w:pPr>
        <w:pStyle w:val="a3"/>
        <w:ind w:firstLine="709"/>
        <w:jc w:val="both"/>
      </w:pPr>
    </w:p>
    <w:p w:rsidR="0038670C" w:rsidRDefault="0038670C" w:rsidP="0038670C">
      <w:pPr>
        <w:pStyle w:val="a3"/>
        <w:ind w:firstLine="709"/>
        <w:jc w:val="both"/>
      </w:pPr>
      <w:r>
        <w:t>2.7. Регистрационный индекс обращения указывается в штампе, кот</w:t>
      </w:r>
      <w:r>
        <w:t>о</w:t>
      </w:r>
      <w:r>
        <w:t>рый ставится на свободном от текста месте лицевой стороны первого листа обращения. Регистрационный номер состоит из буквенного индекса и поря</w:t>
      </w:r>
      <w:r>
        <w:t>д</w:t>
      </w:r>
      <w:r>
        <w:t>кового номера обращения (например: Ан-9, А-10, К-17, Кол-1). Буквенный индекс представляет собой начальную букву фамилии заявителя, на колле</w:t>
      </w:r>
      <w:r>
        <w:t>к</w:t>
      </w:r>
      <w:r>
        <w:t>тивных и анонимных обращениях проставляются соответственно буквы «Кол» и «Ан». Если письмо подписано двумя и более авторами, в учетную карточку вносятся первые два-три, в том числе и тот автор, в адрес которого просят направить ответ. Такое обращение считается коллективным.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Конверты, в которых поступили обращения граждан, прикрепл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к ним и хранятся вместе.</w:t>
      </w:r>
    </w:p>
    <w:p w:rsidR="0038670C" w:rsidRDefault="0038670C" w:rsidP="003867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70C" w:rsidRDefault="0038670C" w:rsidP="003867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По просьбе обратившегося гражданина на копии или втором э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земпляре письменного обращения гражданина должностным лицом, 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ственным за делопроизводство по обращениям граждан, делается отметка с указанием даты приема письменного обращения гражданина, его регистр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ционный номер и сообщается телефон для справок.</w:t>
      </w:r>
    </w:p>
    <w:p w:rsidR="0038670C" w:rsidRDefault="0038670C" w:rsidP="0038670C">
      <w:pPr>
        <w:pStyle w:val="a3"/>
        <w:ind w:firstLine="709"/>
        <w:jc w:val="both"/>
      </w:pPr>
    </w:p>
    <w:p w:rsidR="0038670C" w:rsidRDefault="0038670C" w:rsidP="0038670C">
      <w:pPr>
        <w:pStyle w:val="a3"/>
        <w:ind w:firstLine="709"/>
        <w:jc w:val="both"/>
      </w:pPr>
      <w:r>
        <w:t>2.10. Повторным обращениям граждан при их поступлении присваив</w:t>
      </w:r>
      <w:r>
        <w:t>а</w:t>
      </w:r>
      <w:r>
        <w:t>ется очередной регистрационный индекс, а в соответствующей графе рег</w:t>
      </w:r>
      <w:r>
        <w:t>и</w:t>
      </w:r>
      <w:r>
        <w:t xml:space="preserve">страционно-контрольной карточки указывается регистрационный индекс первого обращения. 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Повторными считаются обращения граждан, поступившие от одного и того же лица по одному и тому же вопросу, в которых: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обжалуется решение, принятое по предыдущему обращению,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пившему в администрацию Георгиевского городского округа, ее структурные подразделения;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сообщается о несвоевременном рассмотрении предыдущего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если со времени его поступления истек установленный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срок рассмотрения;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указывается на другие недостатки, допущенные при рассмотрении предыдущего обращения.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Письма одного и того же автора и по одному и тому же вопросу, поступившие до истечения срока рассмотрения, считаются первичными. Не считаются повторными письма одного и того же автора, но по разным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сам, а также многократные по одному и тому же вопросу, по которому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 давались исчерпывающие ответы соответствующими компетентными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ганами.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В случае если повторное обращение вызвано нарушением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новленного порядка рассмотрения обращений, Глава Георгиевского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округа, первые заместители (заместители) главы администрации Гео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гиевского городского округа принимают меры в отношении виновных лиц и о результатах рассмотрения обращения сообщают заявителю в письменной форме.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Все поступившие обращения в день регистрации докладываются Главе Георгиевского городского округа до 17.00 час. Руководитель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 порядок и сроки их рассмотрения, дает по каждому из них письменное указание исполнителям.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Все обращения, поступившие в администрацию Георгиевского городского округа, структурные подразделения или должностным лицам в соответствии с их компетенцией, подлежат обязательному рассмотрению.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 По каждому обращению не позднее чем в трехдневный срок должно быть принято одно из следующих решений: о принятии обращения к рассмотрению или об отказе в рассмотрении.</w:t>
      </w:r>
    </w:p>
    <w:p w:rsidR="0038670C" w:rsidRDefault="0038670C" w:rsidP="003867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70C" w:rsidRDefault="0038670C" w:rsidP="003867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Письменное обращение гражданина, направляемое на исполнение нескольким должностным лицам (далее - соисполнители), направляется на исполнение в копиях. При этом необходимое количество копий письменного обращения гражданина для отправки подготавливается должностным лицом ответственным за делопроизводство по обращениям граждан.</w:t>
      </w:r>
    </w:p>
    <w:p w:rsidR="0038670C" w:rsidRDefault="0038670C" w:rsidP="003867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70C" w:rsidRDefault="0038670C" w:rsidP="003867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Контроль за сроками исполнения письменного обращения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данина, а также подготовку ответа гражданину, направившему письменное обращение, осуществляет соисполнитель, указанный в поручении первым. Другие соисполнители не позднее семи дней до истечения срока исполнения письменного обращения гражданина обязаны представить первому соиспо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lastRenderedPageBreak/>
        <w:t>нителю все необходимые материалы для обобщения и подготовки ответа гражданину.</w:t>
      </w:r>
    </w:p>
    <w:p w:rsidR="0038670C" w:rsidRDefault="0038670C" w:rsidP="0038670C">
      <w:pPr>
        <w:jc w:val="both"/>
        <w:rPr>
          <w:sz w:val="28"/>
          <w:szCs w:val="28"/>
        </w:rPr>
      </w:pPr>
    </w:p>
    <w:p w:rsidR="0038670C" w:rsidRDefault="0038670C" w:rsidP="0038670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3. Порядок рассмотрения обращений граждан</w:t>
      </w:r>
    </w:p>
    <w:p w:rsidR="0038670C" w:rsidRDefault="0038670C" w:rsidP="0038670C">
      <w:pPr>
        <w:jc w:val="center"/>
        <w:rPr>
          <w:sz w:val="28"/>
          <w:szCs w:val="28"/>
        </w:rPr>
      </w:pP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Администрация Георгиевского городского округа, её структурные подразделения или должностные лица: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обеспечивают объективное, всестороннее и своевременное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рение обращения, в случае необходимости – с участием гражданина, напр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вившего обращение;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запрашивают,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ствия;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принимают меры, направленные на восстановление или защиту нарушенных прав, свобод и законных интересов гражданина;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дают письменный ответ по существу поставленных в обращении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просов, за исключением случаев, указанных в законе (статья 11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закона № 59-ФЗ);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уведомляют гражданина о направлении его обращения на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Ответ на обращение подписывается Главой Георгиевского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округа, первыми заместителями (заместителями) главы администрации Георгиевского городского округа, либо уполномоченным на то лицом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распределением обязанностей. Ответы печатаются на бланках установленной формы и регистрируются в программе СЭДД «Дело».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Ответ на обращение, поступившее в администрацию Георгиевского городского округа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Ответы на письменные обращения граждан оформляются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требованиями настоящей Инструкции (приложение 3).</w:t>
      </w:r>
    </w:p>
    <w:p w:rsidR="0038670C" w:rsidRDefault="0038670C" w:rsidP="003867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70C" w:rsidRDefault="0038670C" w:rsidP="003867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Ответы на письменные обращения граждан должны излагаться четко, последовательно, кратко, исчерпывающе давать пояснения на все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ставленные в обращениях граждан вопросы. При подтверждении фактов,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ложенных в письменных обращениях граждан, в ответах следует указывать меры, принятые по обращениям граждан.</w:t>
      </w:r>
    </w:p>
    <w:p w:rsidR="0038670C" w:rsidRDefault="0038670C" w:rsidP="003867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ответах на коллективные письменные обращения граждан указывае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ся, кому именно из граждан, подписавших письмо, дан ответ.</w:t>
      </w:r>
    </w:p>
    <w:p w:rsidR="0038670C" w:rsidRDefault="0038670C" w:rsidP="003867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70C" w:rsidRDefault="0038670C" w:rsidP="003867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 случаях предусмотренных статьей 12 Федерального закона № 59-ФЗ, Глава Георгиевского городского округа, первые заместители (заместит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ли) главы администрации Георгиевского городского округа, вправе продлить срок рассмотрения обращения на основании заявления, согласно прилож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2 к настоящей Инструкции.</w:t>
      </w:r>
    </w:p>
    <w:p w:rsidR="0038670C" w:rsidRDefault="0038670C" w:rsidP="0038670C">
      <w:pPr>
        <w:pStyle w:val="a3"/>
        <w:ind w:firstLine="709"/>
        <w:jc w:val="both"/>
      </w:pPr>
    </w:p>
    <w:p w:rsidR="0038670C" w:rsidRDefault="0038670C" w:rsidP="0038670C">
      <w:pPr>
        <w:pStyle w:val="a3"/>
        <w:ind w:firstLine="709"/>
        <w:jc w:val="both"/>
      </w:pPr>
      <w:r>
        <w:t>3.7. Обращение считается разрешенным, если рассмотрены все поста</w:t>
      </w:r>
      <w:r>
        <w:t>в</w:t>
      </w:r>
      <w:r>
        <w:t xml:space="preserve">ленные в нем вопросы, приняты необходимые меры и даны исчерпывающие ответы заявителю. </w:t>
      </w:r>
    </w:p>
    <w:p w:rsidR="0038670C" w:rsidRDefault="0038670C" w:rsidP="0038670C">
      <w:pPr>
        <w:pStyle w:val="a3"/>
        <w:ind w:firstLine="709"/>
        <w:jc w:val="both"/>
      </w:pPr>
    </w:p>
    <w:p w:rsidR="0038670C" w:rsidRDefault="0038670C" w:rsidP="0038670C">
      <w:pPr>
        <w:pStyle w:val="a3"/>
        <w:ind w:firstLine="709"/>
        <w:jc w:val="both"/>
      </w:pPr>
      <w:r>
        <w:t>3.8. Не снимаются с контроля письма на основе промежуточных отв</w:t>
      </w:r>
      <w:r>
        <w:t>е</w:t>
      </w:r>
      <w:r>
        <w:t>тов, а также ответов, не содержащих конкретной, четкой информации по всем вопросам, поставленным заявителем. Решение о снятии с контроля о</w:t>
      </w:r>
      <w:r>
        <w:t>б</w:t>
      </w:r>
      <w:r>
        <w:t>ращений принимает Глава Георгиевского городского округа, первые зам</w:t>
      </w:r>
      <w:r>
        <w:t>е</w:t>
      </w:r>
      <w:r>
        <w:t>стители (заместители) главы администрации Георгиевского городского окр</w:t>
      </w:r>
      <w:r>
        <w:t>у</w:t>
      </w:r>
      <w:r>
        <w:t>га. Обращение, взятое на дополнительный контроль, исполняется в сроки, указанные в ответе заявителю.</w:t>
      </w:r>
    </w:p>
    <w:p w:rsidR="0038670C" w:rsidRDefault="0038670C" w:rsidP="003867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70C" w:rsidRDefault="0038670C" w:rsidP="003867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Рассмотренные обращения граждан, по которым приняты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ствующие решения, а также копии ответов заявителям и другие документы, связанные с рассмотрением обращений, с надписью «В дело» и подписью Главы Георгиевского городского округа или первых заместителей (замест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телей) главы администрации Георгиевского городского округа передаются в отдел общего делопроизводства и протокола для формирования дела, вкл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ченного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номенклатуру дел.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</w:p>
    <w:p w:rsidR="0038670C" w:rsidRDefault="0038670C" w:rsidP="0038670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3.10. Должностное лицо, ответственное за делопроизводство по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щениям граждан, в течение 2 дней оформляет накопительную папку, в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рой содержатся письменное обращение гражданина, ответ на него, и при наличии, дополнительные материалы по делу.</w:t>
      </w:r>
      <w:r>
        <w:rPr>
          <w:b/>
          <w:sz w:val="28"/>
          <w:szCs w:val="28"/>
        </w:rPr>
        <w:t xml:space="preserve"> 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По просьбе гражданина прилагаемые к обращению оригиналы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кументов (фотографии, справки и т.д.) должны быть возвращены по его письменному заявлению, в дело подшиваются копии документов. </w:t>
      </w:r>
    </w:p>
    <w:p w:rsidR="0038670C" w:rsidRDefault="0038670C" w:rsidP="003867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70C" w:rsidRDefault="0038670C" w:rsidP="003867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Сформированное дело хранится в отделе общего делопроизво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 и протокола в течение пяти лет, после чего подлежит уничтожению по акту. Предложения, письма творческого характера, заявления, жалобы,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держащие сведения о серьезных недостатках и злоупотреблениях, коррупции хранятся 5 лет, после чего передаются в архивный отдел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оргиевского городского округа на постоянное хранение.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3.13. Документы и переписка по обращениям граждан, поступившим на имя Главы Георгиевского городского округа, первых заместителей (замест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телей) главы администрации Георгиевского городского округа, учитываются и хранятся в отделе общего делопроизводства и протокола администрации Георгиевского городского округа отдельно от других документов. Запрещ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формирование дел исполнителями и хранение их у исполнителей.</w:t>
      </w:r>
    </w:p>
    <w:p w:rsidR="0038670C" w:rsidRDefault="0038670C" w:rsidP="0038670C">
      <w:pPr>
        <w:jc w:val="both"/>
        <w:rPr>
          <w:sz w:val="28"/>
          <w:szCs w:val="28"/>
        </w:rPr>
      </w:pPr>
    </w:p>
    <w:p w:rsidR="0038670C" w:rsidRDefault="0038670C" w:rsidP="0038670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4. Сроки рассмотрения письменных обращений граждан</w:t>
      </w:r>
    </w:p>
    <w:p w:rsidR="0038670C" w:rsidRDefault="0038670C" w:rsidP="0038670C">
      <w:pPr>
        <w:jc w:val="both"/>
        <w:rPr>
          <w:sz w:val="28"/>
          <w:szCs w:val="28"/>
        </w:rPr>
      </w:pP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Письменные обращения, поступившие в администрацию Георгие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городского округа, её структурные подразделения или должностным лицам в соответствии с их компетенцией, рассматриваются в соответствии с Федеральным законом № 59-ФЗ.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</w:p>
    <w:p w:rsidR="0038670C" w:rsidRDefault="0038670C" w:rsidP="0038670C">
      <w:pPr>
        <w:pStyle w:val="a3"/>
        <w:ind w:firstLine="709"/>
        <w:jc w:val="both"/>
        <w:rPr>
          <w:b/>
        </w:rPr>
      </w:pPr>
      <w:r>
        <w:t>4.2. Глава Георгиевского городского округа, первые заместители (зам</w:t>
      </w:r>
      <w:r>
        <w:t>е</w:t>
      </w:r>
      <w:r>
        <w:t>стители) главы администрации Георгиевского городского округа, при ра</w:t>
      </w:r>
      <w:r>
        <w:t>с</w:t>
      </w:r>
      <w:r>
        <w:t>смотрении письменных обращений граждан вправе устанавливать опред</w:t>
      </w:r>
      <w:r>
        <w:t>е</w:t>
      </w:r>
      <w:r>
        <w:t>ленные сроки рассмотрения отдельных обращений граждан.</w:t>
      </w:r>
      <w:r>
        <w:rPr>
          <w:b/>
        </w:rPr>
        <w:t xml:space="preserve"> </w:t>
      </w:r>
    </w:p>
    <w:p w:rsidR="0038670C" w:rsidRDefault="0038670C" w:rsidP="0038670C">
      <w:pPr>
        <w:jc w:val="both"/>
        <w:rPr>
          <w:sz w:val="28"/>
          <w:szCs w:val="28"/>
        </w:rPr>
      </w:pPr>
    </w:p>
    <w:p w:rsidR="0038670C" w:rsidRDefault="0038670C" w:rsidP="0038670C">
      <w:pPr>
        <w:jc w:val="center"/>
        <w:rPr>
          <w:sz w:val="28"/>
          <w:szCs w:val="28"/>
        </w:rPr>
      </w:pPr>
      <w:r>
        <w:rPr>
          <w:sz w:val="28"/>
          <w:szCs w:val="28"/>
        </w:rPr>
        <w:t>5. Организация и проведение личного приема граждан</w:t>
      </w:r>
    </w:p>
    <w:p w:rsidR="0038670C" w:rsidRDefault="0038670C" w:rsidP="0038670C">
      <w:pPr>
        <w:jc w:val="both"/>
        <w:rPr>
          <w:sz w:val="28"/>
          <w:szCs w:val="28"/>
        </w:rPr>
      </w:pP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Личный прием граждан проводится Главой Георгиевского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округа, первыми заместителями (заместителями) главы администрации Георгиевского городского округа и уполномоченными на то лицами.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мация о месте приема, а также установленных для приема днях и часах дов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дится до сведения граждан.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Личный прием граждан осуществляется в соответствии с графиком приема.</w:t>
      </w:r>
    </w:p>
    <w:p w:rsidR="0038670C" w:rsidRDefault="0038670C" w:rsidP="003867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запись граждан на личный прием осуществляется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ветственным должностным лицом, ведущим делопроизводство по обращен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 граждан, ежедневно с 9-00 до 18-00 (кроме выходных и праздничных дней), в предвыходной и предпраздничный день - с 9-00 до 16-00.</w:t>
      </w:r>
    </w:p>
    <w:p w:rsidR="0038670C" w:rsidRDefault="0038670C" w:rsidP="003867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может принять решение о досрочном прекращении зап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си граждан на личный прием.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Личный прием граждан проводится в служебных кабинетах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ностных лиц, осуществляющих прием, или специально организованных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мещениях, также проводятся выездные приемы.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Личный прием граждан проводится в порядке очередности. Для ее соблюдения ведется список.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5.5. Лицо, осуществляющее личный прием граждан, для обеспечения оперативного, квалифицированного решения поставленных посетителем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просов, может привлекать к их рассмотрению работников соответствующих структурных подразделений.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Содержание устного обращения заносится в карточку личного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ема гражданина. В случае если изложенные в устном обращении факты 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стоятельства являются очевидными и не требуют дополнительной проверки, ответ на обращение с согласия гражданина может быть дан устно в ходе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Письменные обращения, принятые в ходе личного приема граждан, регистрируются в программе СЭДД «Дело», ставятся на контроль и рассма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риваются в порядке, установленном Федеральным законом № 59-ФЗ.</w:t>
      </w:r>
    </w:p>
    <w:p w:rsidR="0038670C" w:rsidRDefault="0038670C" w:rsidP="0038670C">
      <w:pPr>
        <w:jc w:val="center"/>
        <w:rPr>
          <w:sz w:val="28"/>
          <w:szCs w:val="28"/>
        </w:rPr>
      </w:pPr>
    </w:p>
    <w:p w:rsidR="0038670C" w:rsidRDefault="0038670C" w:rsidP="0038670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aps/>
          <w:sz w:val="28"/>
          <w:szCs w:val="28"/>
        </w:rPr>
        <w:t>К</w:t>
      </w:r>
      <w:r>
        <w:rPr>
          <w:sz w:val="28"/>
          <w:szCs w:val="28"/>
        </w:rPr>
        <w:t>онтроль за соблюдением порядка рассмотрения обращений</w:t>
      </w:r>
    </w:p>
    <w:p w:rsidR="0038670C" w:rsidRDefault="0038670C" w:rsidP="0038670C">
      <w:pPr>
        <w:jc w:val="center"/>
        <w:rPr>
          <w:sz w:val="28"/>
          <w:szCs w:val="28"/>
        </w:rPr>
      </w:pP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Глава Георгиевского городского округа, первые заместители (зам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стители) главы администрации Георгиевского городского округа,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тели структурных подразделений и должностные лица администрации Гео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гиевского городского округа осуществляют непосредственный контроль за соблюдением установленного законодательством и настоящей Инструкцией порядка рассмотрения обращений граждан.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Отдел общего делопроизводства и протокола администрации Гео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гиевского городского округа осуществляет оперативный контроль за сроками исполнения обращений и анализирует работу с письменными и устными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ращениями граждан в администрации, о результатах анализа информирует Главу Георгиевского городского округа.</w:t>
      </w:r>
    </w:p>
    <w:p w:rsidR="0038670C" w:rsidRDefault="0038670C" w:rsidP="0038670C">
      <w:pPr>
        <w:ind w:firstLine="709"/>
        <w:jc w:val="both"/>
        <w:rPr>
          <w:sz w:val="28"/>
          <w:szCs w:val="28"/>
        </w:rPr>
      </w:pPr>
    </w:p>
    <w:p w:rsidR="0038670C" w:rsidRDefault="0038670C" w:rsidP="0038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При осуществлении контроля обращается внимание на сроки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полнения поручений по обращениям граждан, объективность, всесторо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и полноту рассмотрения поставленных вопросов, приведенных в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щениях, законность, обоснованность и своевременность принятых по ним решений, и направления ответов заявителям.</w:t>
      </w:r>
    </w:p>
    <w:p w:rsidR="0038670C" w:rsidRDefault="0038670C" w:rsidP="003867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70C" w:rsidRDefault="0038670C" w:rsidP="003867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В обязательном порядке осуществляется контроль за исполнением контрольных поручений на письменные обращения граждан, пересланных из Администрации Президента Российской Федерации, Аппарата Правител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Федерации, Аппарата Правительства Ставропольского края, аппарата полномочного представителя Президента Российской Федерации в Северо-Кавказском федеральном округе, а также поступивших от Уполном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ченного по правам человека в Российской Федерации, Губернатора, первых заместителей председателя Правительства и заместителей председателя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вительства Ставропольского края.</w:t>
      </w:r>
    </w:p>
    <w:p w:rsidR="0038670C" w:rsidRDefault="0038670C" w:rsidP="003867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70C" w:rsidRDefault="0038670C" w:rsidP="003867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В случае если в ответе, полученном от должностного лица,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смотревшего письменное обращение гражданина, указывается, что вопрос, поставленный гражданином, будет решен в течение определенного периода времени, такое обращение ставится на дополнительный контроль.</w:t>
      </w:r>
    </w:p>
    <w:p w:rsidR="0038670C" w:rsidRDefault="0038670C" w:rsidP="003867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70C" w:rsidRDefault="0038670C" w:rsidP="003867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Письменное обращение гражданина может быть возвращено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ностному лицу для повторного рассмотрения, если из полученного ответа следует, что рассмотрены не все вопросы, поставленные в письменном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щении гражданина, или ответ не соответствует предъявляемым к нему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бованиям.</w:t>
      </w:r>
    </w:p>
    <w:p w:rsidR="0038670C" w:rsidRDefault="0038670C" w:rsidP="0038670C">
      <w:pPr>
        <w:pStyle w:val="a3"/>
        <w:ind w:firstLine="0"/>
        <w:jc w:val="both"/>
      </w:pPr>
    </w:p>
    <w:p w:rsidR="0038670C" w:rsidRDefault="0038670C" w:rsidP="0038670C">
      <w:pPr>
        <w:pStyle w:val="a3"/>
        <w:ind w:firstLine="0"/>
        <w:jc w:val="both"/>
      </w:pPr>
    </w:p>
    <w:p w:rsidR="0038670C" w:rsidRDefault="0038670C" w:rsidP="0038670C">
      <w:pPr>
        <w:pStyle w:val="a3"/>
        <w:ind w:firstLine="0"/>
        <w:jc w:val="both"/>
      </w:pPr>
    </w:p>
    <w:p w:rsidR="0038670C" w:rsidRDefault="0038670C" w:rsidP="0038670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38670C" w:rsidRDefault="0038670C" w:rsidP="0038670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Георгиевского городского округа </w:t>
      </w:r>
    </w:p>
    <w:p w:rsidR="0038670C" w:rsidRDefault="0038670C" w:rsidP="0038670C">
      <w:pPr>
        <w:spacing w:line="240" w:lineRule="exact"/>
        <w:jc w:val="both"/>
      </w:pPr>
      <w:r>
        <w:rPr>
          <w:sz w:val="28"/>
          <w:szCs w:val="28"/>
        </w:rPr>
        <w:t>Ставропольского края                                                                     В.В.Крутников</w:t>
      </w:r>
    </w:p>
    <w:p w:rsidR="0038670C" w:rsidRDefault="0038670C" w:rsidP="00840BC0">
      <w:pPr>
        <w:spacing w:line="240" w:lineRule="exact"/>
        <w:jc w:val="both"/>
        <w:rPr>
          <w:sz w:val="28"/>
          <w:szCs w:val="28"/>
        </w:rPr>
      </w:pPr>
    </w:p>
    <w:p w:rsidR="007A58BA" w:rsidRDefault="007A58B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58BA" w:rsidRPr="007A58BA" w:rsidRDefault="007A58BA" w:rsidP="007A58BA">
      <w:pPr>
        <w:spacing w:line="240" w:lineRule="exact"/>
        <w:ind w:left="5245"/>
        <w:jc w:val="center"/>
        <w:rPr>
          <w:sz w:val="28"/>
          <w:szCs w:val="28"/>
        </w:rPr>
      </w:pPr>
      <w:r w:rsidRPr="007A58BA">
        <w:rPr>
          <w:sz w:val="28"/>
          <w:szCs w:val="28"/>
        </w:rPr>
        <w:lastRenderedPageBreak/>
        <w:t>Приложение 1</w:t>
      </w:r>
    </w:p>
    <w:p w:rsidR="007A58BA" w:rsidRPr="007A58BA" w:rsidRDefault="007A58BA" w:rsidP="007A58BA">
      <w:pPr>
        <w:spacing w:line="240" w:lineRule="exact"/>
        <w:ind w:left="5245"/>
        <w:jc w:val="center"/>
        <w:rPr>
          <w:sz w:val="28"/>
          <w:szCs w:val="28"/>
        </w:rPr>
      </w:pPr>
    </w:p>
    <w:p w:rsidR="007A58BA" w:rsidRPr="007A58BA" w:rsidRDefault="007A58BA" w:rsidP="007A58BA">
      <w:pPr>
        <w:spacing w:line="240" w:lineRule="exact"/>
        <w:ind w:left="5245"/>
        <w:jc w:val="both"/>
        <w:rPr>
          <w:sz w:val="28"/>
          <w:szCs w:val="28"/>
        </w:rPr>
      </w:pPr>
      <w:r w:rsidRPr="007A58BA">
        <w:rPr>
          <w:sz w:val="28"/>
          <w:szCs w:val="28"/>
        </w:rPr>
        <w:t>к Инструкции о порядке рассмо</w:t>
      </w:r>
      <w:r w:rsidRPr="007A58BA">
        <w:rPr>
          <w:sz w:val="28"/>
          <w:szCs w:val="28"/>
        </w:rPr>
        <w:t>т</w:t>
      </w:r>
      <w:r w:rsidRPr="007A58BA">
        <w:rPr>
          <w:sz w:val="28"/>
          <w:szCs w:val="28"/>
        </w:rPr>
        <w:t>рения обращений граждан и о</w:t>
      </w:r>
      <w:r w:rsidRPr="007A58BA">
        <w:rPr>
          <w:sz w:val="28"/>
          <w:szCs w:val="28"/>
        </w:rPr>
        <w:t>р</w:t>
      </w:r>
      <w:r w:rsidRPr="007A58BA">
        <w:rPr>
          <w:sz w:val="28"/>
          <w:szCs w:val="28"/>
        </w:rPr>
        <w:t>ганизации личного приема гра</w:t>
      </w:r>
      <w:r w:rsidRPr="007A58BA">
        <w:rPr>
          <w:sz w:val="28"/>
          <w:szCs w:val="28"/>
        </w:rPr>
        <w:t>ж</w:t>
      </w:r>
      <w:r w:rsidRPr="007A58BA">
        <w:rPr>
          <w:sz w:val="28"/>
          <w:szCs w:val="28"/>
        </w:rPr>
        <w:t>дан в администрации Георгие</w:t>
      </w:r>
      <w:r w:rsidRPr="007A58BA">
        <w:rPr>
          <w:sz w:val="28"/>
          <w:szCs w:val="28"/>
        </w:rPr>
        <w:t>в</w:t>
      </w:r>
      <w:r w:rsidRPr="007A58BA">
        <w:rPr>
          <w:sz w:val="28"/>
          <w:szCs w:val="28"/>
        </w:rPr>
        <w:t>ского городского округа Ставр</w:t>
      </w:r>
      <w:r w:rsidRPr="007A58BA">
        <w:rPr>
          <w:sz w:val="28"/>
          <w:szCs w:val="28"/>
        </w:rPr>
        <w:t>о</w:t>
      </w:r>
      <w:r w:rsidRPr="007A58BA">
        <w:rPr>
          <w:sz w:val="28"/>
          <w:szCs w:val="28"/>
        </w:rPr>
        <w:t>польского края</w:t>
      </w:r>
    </w:p>
    <w:p w:rsidR="007A58BA" w:rsidRPr="007A58BA" w:rsidRDefault="007A58BA" w:rsidP="007A58BA">
      <w:pPr>
        <w:jc w:val="center"/>
        <w:rPr>
          <w:sz w:val="28"/>
          <w:szCs w:val="28"/>
        </w:rPr>
      </w:pPr>
    </w:p>
    <w:p w:rsidR="007A58BA" w:rsidRPr="007A58BA" w:rsidRDefault="007A58BA" w:rsidP="007A58BA">
      <w:pPr>
        <w:jc w:val="center"/>
        <w:rPr>
          <w:sz w:val="28"/>
          <w:szCs w:val="28"/>
        </w:rPr>
      </w:pPr>
    </w:p>
    <w:p w:rsidR="007A58BA" w:rsidRPr="007A58BA" w:rsidRDefault="007A58BA" w:rsidP="007A58BA">
      <w:pPr>
        <w:jc w:val="center"/>
        <w:rPr>
          <w:sz w:val="28"/>
          <w:szCs w:val="28"/>
        </w:rPr>
      </w:pPr>
    </w:p>
    <w:p w:rsidR="007A58BA" w:rsidRPr="007A58BA" w:rsidRDefault="007A58BA" w:rsidP="007A58BA">
      <w:pPr>
        <w:jc w:val="center"/>
        <w:rPr>
          <w:sz w:val="28"/>
          <w:szCs w:val="28"/>
        </w:rPr>
      </w:pPr>
    </w:p>
    <w:p w:rsidR="007A58BA" w:rsidRPr="007A58BA" w:rsidRDefault="007A58BA" w:rsidP="007A58BA">
      <w:pPr>
        <w:ind w:left="4820"/>
        <w:rPr>
          <w:sz w:val="28"/>
          <w:szCs w:val="28"/>
        </w:rPr>
      </w:pPr>
      <w:r w:rsidRPr="007A58BA">
        <w:rPr>
          <w:sz w:val="28"/>
          <w:szCs w:val="28"/>
        </w:rPr>
        <w:t xml:space="preserve">Главе Георгиевского городского округа Ставропольского края </w:t>
      </w:r>
    </w:p>
    <w:p w:rsidR="007A58BA" w:rsidRPr="007A58BA" w:rsidRDefault="007A58BA" w:rsidP="007A58BA">
      <w:pPr>
        <w:rPr>
          <w:sz w:val="28"/>
          <w:szCs w:val="28"/>
        </w:rPr>
      </w:pPr>
    </w:p>
    <w:p w:rsidR="007A58BA" w:rsidRPr="007A58BA" w:rsidRDefault="007A58BA" w:rsidP="007A58BA">
      <w:pPr>
        <w:ind w:left="4536" w:firstLine="14"/>
        <w:rPr>
          <w:sz w:val="36"/>
          <w:szCs w:val="36"/>
        </w:rPr>
      </w:pPr>
      <w:r w:rsidRPr="007A58BA">
        <w:rPr>
          <w:sz w:val="36"/>
          <w:szCs w:val="36"/>
        </w:rPr>
        <w:t>__________________________</w:t>
      </w:r>
    </w:p>
    <w:p w:rsidR="007A58BA" w:rsidRPr="007A58BA" w:rsidRDefault="007A58BA" w:rsidP="007A58BA">
      <w:pPr>
        <w:ind w:left="4536" w:firstLine="14"/>
        <w:jc w:val="center"/>
        <w:rPr>
          <w:sz w:val="36"/>
          <w:szCs w:val="36"/>
        </w:rPr>
      </w:pPr>
      <w:r w:rsidRPr="007A58BA">
        <w:rPr>
          <w:sz w:val="16"/>
          <w:szCs w:val="16"/>
        </w:rPr>
        <w:t>(Ф.И.О. заявителя полностью в родительном падеже)</w:t>
      </w:r>
    </w:p>
    <w:p w:rsidR="007A58BA" w:rsidRPr="007A58BA" w:rsidRDefault="007A58BA" w:rsidP="007A58BA">
      <w:pPr>
        <w:ind w:left="4536" w:firstLine="14"/>
        <w:rPr>
          <w:sz w:val="36"/>
          <w:szCs w:val="36"/>
        </w:rPr>
      </w:pPr>
      <w:r w:rsidRPr="007A58BA">
        <w:rPr>
          <w:sz w:val="36"/>
          <w:szCs w:val="36"/>
        </w:rPr>
        <w:t>__________________________</w:t>
      </w:r>
    </w:p>
    <w:p w:rsidR="007A58BA" w:rsidRPr="007A58BA" w:rsidRDefault="007A58BA" w:rsidP="007A58BA">
      <w:pPr>
        <w:ind w:left="4536" w:firstLine="14"/>
        <w:rPr>
          <w:sz w:val="36"/>
          <w:szCs w:val="36"/>
        </w:rPr>
      </w:pPr>
      <w:r w:rsidRPr="007A58BA">
        <w:rPr>
          <w:sz w:val="36"/>
          <w:szCs w:val="36"/>
        </w:rPr>
        <w:t>__________________________</w:t>
      </w:r>
      <w:r w:rsidRPr="007A58BA">
        <w:rPr>
          <w:sz w:val="28"/>
          <w:szCs w:val="28"/>
        </w:rPr>
        <w:t>,</w:t>
      </w:r>
    </w:p>
    <w:p w:rsidR="007A58BA" w:rsidRPr="007A58BA" w:rsidRDefault="007A58BA" w:rsidP="007A58BA">
      <w:pPr>
        <w:ind w:firstLine="4862"/>
        <w:jc w:val="center"/>
        <w:rPr>
          <w:sz w:val="20"/>
          <w:szCs w:val="20"/>
        </w:rPr>
      </w:pPr>
      <w:r w:rsidRPr="007A58BA">
        <w:rPr>
          <w:sz w:val="20"/>
          <w:szCs w:val="20"/>
        </w:rPr>
        <w:t>(социальное положение)</w:t>
      </w:r>
    </w:p>
    <w:p w:rsidR="007A58BA" w:rsidRPr="007A58BA" w:rsidRDefault="007A58BA" w:rsidP="007A58BA">
      <w:pPr>
        <w:ind w:left="4536" w:firstLine="14"/>
        <w:rPr>
          <w:sz w:val="28"/>
          <w:szCs w:val="28"/>
        </w:rPr>
      </w:pPr>
      <w:proofErr w:type="gramStart"/>
      <w:r w:rsidRPr="007A58BA">
        <w:rPr>
          <w:sz w:val="28"/>
          <w:szCs w:val="28"/>
        </w:rPr>
        <w:t>проживающего</w:t>
      </w:r>
      <w:proofErr w:type="gramEnd"/>
      <w:r w:rsidRPr="007A58BA">
        <w:rPr>
          <w:sz w:val="28"/>
          <w:szCs w:val="28"/>
        </w:rPr>
        <w:t xml:space="preserve"> (щей) по адресу:</w:t>
      </w:r>
    </w:p>
    <w:p w:rsidR="007A58BA" w:rsidRPr="007A58BA" w:rsidRDefault="007A58BA" w:rsidP="007A58BA">
      <w:pPr>
        <w:ind w:left="4536" w:firstLine="14"/>
        <w:rPr>
          <w:sz w:val="36"/>
          <w:szCs w:val="36"/>
        </w:rPr>
      </w:pPr>
      <w:r w:rsidRPr="007A58BA">
        <w:rPr>
          <w:sz w:val="36"/>
          <w:szCs w:val="36"/>
        </w:rPr>
        <w:t>__________________________</w:t>
      </w:r>
    </w:p>
    <w:p w:rsidR="007A58BA" w:rsidRPr="007A58BA" w:rsidRDefault="007A58BA" w:rsidP="007A58BA">
      <w:pPr>
        <w:ind w:left="4536" w:firstLine="14"/>
        <w:rPr>
          <w:sz w:val="36"/>
          <w:szCs w:val="36"/>
        </w:rPr>
      </w:pPr>
      <w:r w:rsidRPr="007A58BA">
        <w:rPr>
          <w:sz w:val="36"/>
          <w:szCs w:val="36"/>
        </w:rPr>
        <w:t>__________________________</w:t>
      </w:r>
    </w:p>
    <w:p w:rsidR="007A58BA" w:rsidRPr="007A58BA" w:rsidRDefault="007A58BA" w:rsidP="007A58BA">
      <w:pPr>
        <w:ind w:left="4536" w:firstLine="14"/>
        <w:rPr>
          <w:sz w:val="36"/>
          <w:szCs w:val="36"/>
        </w:rPr>
      </w:pPr>
      <w:r w:rsidRPr="007A58BA">
        <w:rPr>
          <w:sz w:val="36"/>
          <w:szCs w:val="36"/>
        </w:rPr>
        <w:t>__________________________</w:t>
      </w:r>
      <w:r w:rsidRPr="007A58BA">
        <w:rPr>
          <w:sz w:val="28"/>
          <w:szCs w:val="28"/>
        </w:rPr>
        <w:t>,</w:t>
      </w:r>
    </w:p>
    <w:p w:rsidR="007A58BA" w:rsidRPr="007A58BA" w:rsidRDefault="007A58BA" w:rsidP="007A58BA">
      <w:pPr>
        <w:ind w:left="4536" w:firstLine="14"/>
        <w:rPr>
          <w:sz w:val="28"/>
          <w:szCs w:val="28"/>
        </w:rPr>
      </w:pPr>
      <w:r w:rsidRPr="007A58BA">
        <w:rPr>
          <w:sz w:val="28"/>
          <w:szCs w:val="28"/>
        </w:rPr>
        <w:t>тел. _____________________________,</w:t>
      </w:r>
    </w:p>
    <w:p w:rsidR="007A58BA" w:rsidRPr="007A58BA" w:rsidRDefault="007A58BA" w:rsidP="007A58BA">
      <w:pPr>
        <w:jc w:val="center"/>
        <w:rPr>
          <w:sz w:val="28"/>
          <w:szCs w:val="28"/>
        </w:rPr>
      </w:pPr>
    </w:p>
    <w:p w:rsidR="007A58BA" w:rsidRPr="007A58BA" w:rsidRDefault="007A58BA" w:rsidP="007A58BA">
      <w:pPr>
        <w:jc w:val="center"/>
        <w:rPr>
          <w:sz w:val="28"/>
          <w:szCs w:val="28"/>
        </w:rPr>
      </w:pPr>
    </w:p>
    <w:p w:rsidR="007A58BA" w:rsidRPr="007A58BA" w:rsidRDefault="007A58BA" w:rsidP="007A58BA">
      <w:pPr>
        <w:jc w:val="center"/>
        <w:rPr>
          <w:sz w:val="28"/>
          <w:szCs w:val="28"/>
        </w:rPr>
      </w:pPr>
      <w:r w:rsidRPr="007A58BA">
        <w:rPr>
          <w:sz w:val="28"/>
          <w:szCs w:val="28"/>
        </w:rPr>
        <w:t>заявление.</w:t>
      </w:r>
    </w:p>
    <w:p w:rsidR="007A58BA" w:rsidRPr="007A58BA" w:rsidRDefault="007A58BA" w:rsidP="007A58BA">
      <w:pPr>
        <w:ind w:firstLine="4862"/>
        <w:rPr>
          <w:sz w:val="28"/>
          <w:szCs w:val="28"/>
        </w:rPr>
      </w:pPr>
    </w:p>
    <w:p w:rsidR="007A58BA" w:rsidRPr="007A58BA" w:rsidRDefault="007A58BA" w:rsidP="007A58BA">
      <w:pPr>
        <w:ind w:firstLine="709"/>
        <w:jc w:val="both"/>
        <w:rPr>
          <w:sz w:val="36"/>
          <w:szCs w:val="36"/>
        </w:rPr>
      </w:pPr>
      <w:r w:rsidRPr="007A58BA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58BA" w:rsidRPr="007A58BA" w:rsidRDefault="007A58BA" w:rsidP="007A58BA">
      <w:pPr>
        <w:jc w:val="both"/>
        <w:rPr>
          <w:sz w:val="36"/>
          <w:szCs w:val="36"/>
        </w:rPr>
      </w:pPr>
    </w:p>
    <w:p w:rsidR="007A58BA" w:rsidRPr="007A58BA" w:rsidRDefault="007A58BA" w:rsidP="007A58BA">
      <w:pPr>
        <w:rPr>
          <w:sz w:val="28"/>
          <w:szCs w:val="28"/>
        </w:rPr>
      </w:pPr>
      <w:r w:rsidRPr="007A58BA">
        <w:rPr>
          <w:sz w:val="28"/>
          <w:szCs w:val="28"/>
        </w:rPr>
        <w:t>__________________</w:t>
      </w:r>
      <w:r w:rsidRPr="007A58BA">
        <w:rPr>
          <w:sz w:val="28"/>
          <w:szCs w:val="28"/>
        </w:rPr>
        <w:tab/>
      </w:r>
      <w:r w:rsidRPr="007A58BA">
        <w:rPr>
          <w:sz w:val="28"/>
          <w:szCs w:val="28"/>
        </w:rPr>
        <w:tab/>
      </w:r>
      <w:r w:rsidRPr="007A58BA">
        <w:rPr>
          <w:sz w:val="28"/>
          <w:szCs w:val="28"/>
        </w:rPr>
        <w:tab/>
      </w:r>
      <w:r w:rsidRPr="007A58BA">
        <w:rPr>
          <w:sz w:val="28"/>
          <w:szCs w:val="28"/>
        </w:rPr>
        <w:tab/>
      </w:r>
      <w:r w:rsidRPr="007A58BA">
        <w:rPr>
          <w:sz w:val="28"/>
          <w:szCs w:val="28"/>
        </w:rPr>
        <w:tab/>
        <w:t>______________________</w:t>
      </w:r>
    </w:p>
    <w:p w:rsidR="007A58BA" w:rsidRDefault="007A58BA" w:rsidP="007A58BA">
      <w:pPr>
        <w:rPr>
          <w:sz w:val="28"/>
          <w:szCs w:val="28"/>
        </w:rPr>
      </w:pPr>
      <w:r w:rsidRPr="007A58BA">
        <w:rPr>
          <w:sz w:val="28"/>
          <w:szCs w:val="28"/>
        </w:rPr>
        <w:t xml:space="preserve"> </w:t>
      </w:r>
      <w:r w:rsidRPr="007A58BA">
        <w:rPr>
          <w:sz w:val="28"/>
          <w:szCs w:val="28"/>
        </w:rPr>
        <w:tab/>
        <w:t xml:space="preserve">    </w:t>
      </w:r>
      <w:r w:rsidRPr="007A58BA">
        <w:rPr>
          <w:sz w:val="20"/>
          <w:szCs w:val="20"/>
        </w:rPr>
        <w:t>(дата)</w:t>
      </w:r>
      <w:r w:rsidRPr="007A58BA">
        <w:rPr>
          <w:sz w:val="28"/>
          <w:szCs w:val="28"/>
        </w:rPr>
        <w:tab/>
      </w:r>
      <w:r w:rsidRPr="007A58BA">
        <w:rPr>
          <w:sz w:val="28"/>
          <w:szCs w:val="28"/>
        </w:rPr>
        <w:tab/>
      </w:r>
      <w:r w:rsidRPr="007A58BA">
        <w:rPr>
          <w:sz w:val="28"/>
          <w:szCs w:val="28"/>
        </w:rPr>
        <w:tab/>
        <w:t xml:space="preserve">                </w:t>
      </w:r>
      <w:r w:rsidRPr="007A58BA">
        <w:rPr>
          <w:sz w:val="28"/>
          <w:szCs w:val="28"/>
        </w:rPr>
        <w:tab/>
      </w:r>
      <w:r w:rsidRPr="007A58BA">
        <w:rPr>
          <w:sz w:val="28"/>
          <w:szCs w:val="28"/>
        </w:rPr>
        <w:tab/>
        <w:t xml:space="preserve">                </w:t>
      </w:r>
      <w:r w:rsidRPr="007A58BA">
        <w:rPr>
          <w:sz w:val="20"/>
          <w:szCs w:val="20"/>
        </w:rPr>
        <w:t>(подпись)</w:t>
      </w:r>
    </w:p>
    <w:p w:rsidR="007A58BA" w:rsidRPr="007A58BA" w:rsidRDefault="007A58BA" w:rsidP="007A58BA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sz w:val="28"/>
          <w:szCs w:val="28"/>
        </w:rPr>
      </w:pPr>
      <w:r w:rsidRPr="007A58BA"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.85pt;margin-top:-9.1pt;width:229pt;height:218.2pt;z-index:251659264" strokecolor="white">
            <v:textbox style="mso-next-textbox:#_x0000_s1027">
              <w:txbxContent>
                <w:p w:rsidR="007A58BA" w:rsidRDefault="007A58BA" w:rsidP="007A58B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249D29D5" wp14:editId="3C5A8488">
                        <wp:extent cx="472440" cy="579120"/>
                        <wp:effectExtent l="19050" t="0" r="3810" b="0"/>
                        <wp:docPr id="3" name="Рисунок 3" descr="adm_ge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dm_ge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2440" cy="57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A58BA" w:rsidRDefault="007A58BA" w:rsidP="007A58BA">
                  <w:pPr>
                    <w:jc w:val="center"/>
                    <w:rPr>
                      <w:b/>
                      <w:bCs/>
                    </w:rPr>
                  </w:pPr>
                  <w:r w:rsidRPr="008A2E4D">
                    <w:rPr>
                      <w:b/>
                      <w:bCs/>
                    </w:rPr>
                    <w:t xml:space="preserve">АДМИНИСТРАЦИЯ </w:t>
                  </w:r>
                </w:p>
                <w:p w:rsidR="007A58BA" w:rsidRPr="00573D9D" w:rsidRDefault="007A58BA" w:rsidP="007A58B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73D9D">
                    <w:rPr>
                      <w:b/>
                      <w:bCs/>
                      <w:sz w:val="20"/>
                      <w:szCs w:val="20"/>
                    </w:rPr>
                    <w:t>ГЕОРГИЕВСКОГО</w:t>
                  </w:r>
                </w:p>
                <w:p w:rsidR="007A58BA" w:rsidRPr="00573D9D" w:rsidRDefault="007A58BA" w:rsidP="007A58B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73D9D">
                    <w:rPr>
                      <w:b/>
                      <w:bCs/>
                      <w:sz w:val="20"/>
                      <w:szCs w:val="20"/>
                    </w:rPr>
                    <w:t xml:space="preserve">ГОРОДСКОГО ОКРУГА </w:t>
                  </w:r>
                </w:p>
                <w:p w:rsidR="007A58BA" w:rsidRPr="00573D9D" w:rsidRDefault="007A58BA" w:rsidP="007A58B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73D9D">
                    <w:rPr>
                      <w:b/>
                      <w:bCs/>
                      <w:sz w:val="20"/>
                      <w:szCs w:val="20"/>
                    </w:rPr>
                    <w:t>СТАВРОПОЛЬСКОГО КРАЯ</w:t>
                  </w:r>
                </w:p>
                <w:p w:rsidR="007A58BA" w:rsidRPr="004611FF" w:rsidRDefault="007A58BA" w:rsidP="007A58B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7A58BA" w:rsidRPr="00D550D9" w:rsidRDefault="007A58BA" w:rsidP="007A58BA">
                  <w:pPr>
                    <w:jc w:val="center"/>
                    <w:rPr>
                      <w:sz w:val="20"/>
                      <w:szCs w:val="20"/>
                    </w:rPr>
                  </w:pPr>
                  <w:r w:rsidRPr="00D550D9">
                    <w:rPr>
                      <w:sz w:val="20"/>
                      <w:szCs w:val="20"/>
                    </w:rPr>
                    <w:t xml:space="preserve">Победы пл., д. 1, Георгиевск, 357820 </w:t>
                  </w:r>
                </w:p>
                <w:p w:rsidR="007A58BA" w:rsidRPr="00D550D9" w:rsidRDefault="007A58BA" w:rsidP="007A58BA">
                  <w:pPr>
                    <w:jc w:val="center"/>
                    <w:rPr>
                      <w:sz w:val="20"/>
                      <w:szCs w:val="20"/>
                    </w:rPr>
                  </w:pPr>
                  <w:r w:rsidRPr="00D550D9">
                    <w:rPr>
                      <w:sz w:val="20"/>
                      <w:szCs w:val="20"/>
                    </w:rPr>
                    <w:t>Тел. (87951) 2-</w:t>
                  </w:r>
                  <w:r>
                    <w:rPr>
                      <w:sz w:val="20"/>
                      <w:szCs w:val="20"/>
                    </w:rPr>
                    <w:t>30</w:t>
                  </w:r>
                  <w:r w:rsidRPr="00D550D9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50</w:t>
                  </w:r>
                  <w:r w:rsidRPr="00D550D9">
                    <w:rPr>
                      <w:sz w:val="20"/>
                      <w:szCs w:val="20"/>
                    </w:rPr>
                    <w:t>, 2-82-25, факс 2-79-60</w:t>
                  </w:r>
                </w:p>
                <w:p w:rsidR="007A58BA" w:rsidRPr="00B77394" w:rsidRDefault="007A58BA" w:rsidP="007A58B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550D9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B77394">
                    <w:rPr>
                      <w:sz w:val="20"/>
                      <w:szCs w:val="20"/>
                      <w:lang w:val="en-US"/>
                    </w:rPr>
                    <w:t>-</w:t>
                  </w:r>
                  <w:r w:rsidRPr="00D550D9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B77394">
                    <w:rPr>
                      <w:sz w:val="20"/>
                      <w:szCs w:val="20"/>
                      <w:lang w:val="en-US"/>
                    </w:rPr>
                    <w:t xml:space="preserve">: </w:t>
                  </w:r>
                  <w:hyperlink r:id="rId9" w:history="1">
                    <w:r w:rsidRPr="00D550D9">
                      <w:rPr>
                        <w:sz w:val="20"/>
                        <w:szCs w:val="20"/>
                        <w:lang w:val="en-US"/>
                      </w:rPr>
                      <w:t>adm</w:t>
                    </w:r>
                    <w:r w:rsidRPr="00B77394">
                      <w:rPr>
                        <w:sz w:val="20"/>
                        <w:szCs w:val="20"/>
                        <w:lang w:val="en-US"/>
                      </w:rPr>
                      <w:t>_</w:t>
                    </w:r>
                    <w:r w:rsidRPr="00D550D9">
                      <w:rPr>
                        <w:sz w:val="20"/>
                        <w:szCs w:val="20"/>
                        <w:lang w:val="en-US"/>
                      </w:rPr>
                      <w:t>geo</w:t>
                    </w:r>
                    <w:r w:rsidRPr="00B77394">
                      <w:rPr>
                        <w:sz w:val="20"/>
                        <w:szCs w:val="20"/>
                        <w:lang w:val="en-US"/>
                      </w:rPr>
                      <w:t>@</w:t>
                    </w:r>
                    <w:r w:rsidRPr="00D550D9">
                      <w:rPr>
                        <w:sz w:val="20"/>
                        <w:szCs w:val="20"/>
                        <w:lang w:val="en-US"/>
                      </w:rPr>
                      <w:t>mail</w:t>
                    </w:r>
                    <w:r w:rsidRPr="00B77394">
                      <w:rPr>
                        <w:sz w:val="20"/>
                        <w:szCs w:val="20"/>
                        <w:lang w:val="en-US"/>
                      </w:rPr>
                      <w:t>.</w:t>
                    </w:r>
                    <w:r w:rsidRPr="00D550D9">
                      <w:rPr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  <w:r w:rsidRPr="00B77394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7A58BA" w:rsidRPr="00B77394" w:rsidRDefault="007A58BA" w:rsidP="007A58BA">
                  <w:pPr>
                    <w:jc w:val="center"/>
                    <w:rPr>
                      <w:b/>
                      <w:bCs/>
                      <w:sz w:val="20"/>
                      <w:lang w:val="en-US"/>
                    </w:rPr>
                  </w:pPr>
                </w:p>
                <w:p w:rsidR="007A58BA" w:rsidRDefault="007A58BA" w:rsidP="007A58B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от______________ № _____________________</w:t>
                  </w:r>
                </w:p>
                <w:p w:rsidR="007A58BA" w:rsidRDefault="007A58BA" w:rsidP="007A58B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A58BA" w:rsidRPr="00E454A6" w:rsidRDefault="007A58BA" w:rsidP="007A58B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</w:t>
                  </w:r>
                  <w:r w:rsidRPr="00E454A6">
                    <w:rPr>
                      <w:b/>
                      <w:sz w:val="20"/>
                      <w:szCs w:val="20"/>
                    </w:rPr>
                    <w:t xml:space="preserve">а № </w:t>
                  </w:r>
                  <w:r w:rsidRPr="0015038B">
                    <w:rPr>
                      <w:sz w:val="28"/>
                      <w:szCs w:val="28"/>
                      <w:u w:val="single"/>
                    </w:rPr>
                    <w:t>К-43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5038B">
                    <w:rPr>
                      <w:sz w:val="28"/>
                      <w:szCs w:val="28"/>
                    </w:rPr>
                    <w:t xml:space="preserve">от </w:t>
                  </w:r>
                  <w:r w:rsidRPr="0015038B">
                    <w:rPr>
                      <w:sz w:val="28"/>
                      <w:szCs w:val="28"/>
                      <w:u w:val="single"/>
                    </w:rPr>
                    <w:t>26.05.2017</w:t>
                  </w:r>
                  <w:r w:rsidRPr="00E454A6">
                    <w:rPr>
                      <w:b/>
                      <w:sz w:val="20"/>
                      <w:szCs w:val="20"/>
                    </w:rPr>
                    <w:t>_________</w:t>
                  </w:r>
                  <w:r>
                    <w:rPr>
                      <w:b/>
                      <w:sz w:val="20"/>
                      <w:szCs w:val="20"/>
                    </w:rPr>
                    <w:t>__</w:t>
                  </w:r>
                </w:p>
              </w:txbxContent>
            </v:textbox>
          </v:shape>
        </w:pict>
      </w:r>
      <w:r w:rsidRPr="007A58BA">
        <w:rPr>
          <w:sz w:val="28"/>
          <w:szCs w:val="28"/>
        </w:rPr>
        <w:t>Приложение 2</w:t>
      </w:r>
    </w:p>
    <w:p w:rsidR="007A58BA" w:rsidRPr="007A58BA" w:rsidRDefault="007A58BA" w:rsidP="007A58BA">
      <w:pPr>
        <w:widowControl w:val="0"/>
        <w:autoSpaceDE w:val="0"/>
        <w:autoSpaceDN w:val="0"/>
        <w:adjustRightInd w:val="0"/>
        <w:spacing w:line="240" w:lineRule="exact"/>
        <w:ind w:left="5245"/>
      </w:pPr>
    </w:p>
    <w:p w:rsidR="007A58BA" w:rsidRPr="007A58BA" w:rsidRDefault="007A58BA" w:rsidP="007A58BA">
      <w:pPr>
        <w:widowControl w:val="0"/>
        <w:tabs>
          <w:tab w:val="left" w:pos="4536"/>
        </w:tabs>
        <w:autoSpaceDE w:val="0"/>
        <w:autoSpaceDN w:val="0"/>
        <w:adjustRightInd w:val="0"/>
        <w:spacing w:line="240" w:lineRule="exact"/>
        <w:ind w:left="5245"/>
        <w:jc w:val="both"/>
        <w:rPr>
          <w:sz w:val="28"/>
          <w:szCs w:val="28"/>
        </w:rPr>
      </w:pPr>
      <w:r w:rsidRPr="007A58BA">
        <w:rPr>
          <w:sz w:val="28"/>
          <w:szCs w:val="28"/>
        </w:rPr>
        <w:t>к Инструкции о порядке рассмо</w:t>
      </w:r>
      <w:r w:rsidRPr="007A58BA">
        <w:rPr>
          <w:sz w:val="28"/>
          <w:szCs w:val="28"/>
        </w:rPr>
        <w:t>т</w:t>
      </w:r>
      <w:r w:rsidRPr="007A58BA">
        <w:rPr>
          <w:sz w:val="28"/>
          <w:szCs w:val="28"/>
        </w:rPr>
        <w:t>рения обращений граждан и о</w:t>
      </w:r>
      <w:r w:rsidRPr="007A58BA">
        <w:rPr>
          <w:sz w:val="28"/>
          <w:szCs w:val="28"/>
        </w:rPr>
        <w:t>р</w:t>
      </w:r>
      <w:r w:rsidRPr="007A58BA">
        <w:rPr>
          <w:sz w:val="28"/>
          <w:szCs w:val="28"/>
        </w:rPr>
        <w:t>ганизации личного приема гра</w:t>
      </w:r>
      <w:r w:rsidRPr="007A58BA">
        <w:rPr>
          <w:sz w:val="28"/>
          <w:szCs w:val="28"/>
        </w:rPr>
        <w:t>ж</w:t>
      </w:r>
      <w:r w:rsidRPr="007A58BA">
        <w:rPr>
          <w:sz w:val="28"/>
          <w:szCs w:val="28"/>
        </w:rPr>
        <w:t>дан в администрации Георгие</w:t>
      </w:r>
      <w:r w:rsidRPr="007A58BA">
        <w:rPr>
          <w:sz w:val="28"/>
          <w:szCs w:val="28"/>
        </w:rPr>
        <w:t>в</w:t>
      </w:r>
      <w:r w:rsidRPr="007A58BA">
        <w:rPr>
          <w:sz w:val="28"/>
          <w:szCs w:val="28"/>
        </w:rPr>
        <w:t>ского городского округа Ставр</w:t>
      </w:r>
      <w:r w:rsidRPr="007A58BA">
        <w:rPr>
          <w:sz w:val="28"/>
          <w:szCs w:val="28"/>
        </w:rPr>
        <w:t>о</w:t>
      </w:r>
      <w:r w:rsidRPr="007A58BA">
        <w:rPr>
          <w:sz w:val="28"/>
          <w:szCs w:val="28"/>
        </w:rPr>
        <w:t>польского края</w:t>
      </w:r>
    </w:p>
    <w:p w:rsidR="007A58BA" w:rsidRPr="007A58BA" w:rsidRDefault="007A58BA" w:rsidP="007A58BA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7A58BA" w:rsidRPr="007A58BA" w:rsidRDefault="007A58BA" w:rsidP="007A58BA">
      <w:pPr>
        <w:widowControl w:val="0"/>
        <w:autoSpaceDE w:val="0"/>
        <w:autoSpaceDN w:val="0"/>
        <w:adjustRightInd w:val="0"/>
        <w:spacing w:line="240" w:lineRule="exact"/>
        <w:ind w:left="5245"/>
        <w:rPr>
          <w:sz w:val="28"/>
          <w:szCs w:val="28"/>
        </w:rPr>
      </w:pPr>
      <w:r w:rsidRPr="007A58BA">
        <w:rPr>
          <w:sz w:val="28"/>
          <w:szCs w:val="28"/>
        </w:rPr>
        <w:t>Сидорову П.Е.</w:t>
      </w:r>
    </w:p>
    <w:p w:rsidR="007A58BA" w:rsidRPr="007A58BA" w:rsidRDefault="007A58BA" w:rsidP="007A58BA">
      <w:pPr>
        <w:widowControl w:val="0"/>
        <w:autoSpaceDE w:val="0"/>
        <w:autoSpaceDN w:val="0"/>
        <w:adjustRightInd w:val="0"/>
        <w:spacing w:line="240" w:lineRule="exact"/>
        <w:ind w:left="5245"/>
        <w:rPr>
          <w:sz w:val="28"/>
          <w:szCs w:val="28"/>
        </w:rPr>
      </w:pPr>
    </w:p>
    <w:p w:rsidR="007A58BA" w:rsidRPr="007A58BA" w:rsidRDefault="007A58BA" w:rsidP="007A58BA">
      <w:pPr>
        <w:widowControl w:val="0"/>
        <w:autoSpaceDE w:val="0"/>
        <w:autoSpaceDN w:val="0"/>
        <w:adjustRightInd w:val="0"/>
        <w:spacing w:line="240" w:lineRule="exact"/>
        <w:ind w:left="5245"/>
        <w:rPr>
          <w:sz w:val="28"/>
          <w:szCs w:val="28"/>
        </w:rPr>
      </w:pPr>
      <w:r w:rsidRPr="007A58BA">
        <w:rPr>
          <w:sz w:val="28"/>
          <w:szCs w:val="28"/>
        </w:rPr>
        <w:t>ул. Гагарина, д. 41,</w:t>
      </w:r>
    </w:p>
    <w:p w:rsidR="007A58BA" w:rsidRPr="007A58BA" w:rsidRDefault="007A58BA" w:rsidP="007A58BA">
      <w:pPr>
        <w:widowControl w:val="0"/>
        <w:autoSpaceDE w:val="0"/>
        <w:autoSpaceDN w:val="0"/>
        <w:adjustRightInd w:val="0"/>
        <w:spacing w:line="240" w:lineRule="exact"/>
        <w:ind w:left="5245"/>
        <w:rPr>
          <w:sz w:val="28"/>
          <w:szCs w:val="28"/>
        </w:rPr>
      </w:pPr>
      <w:r w:rsidRPr="007A58BA">
        <w:rPr>
          <w:sz w:val="28"/>
          <w:szCs w:val="28"/>
        </w:rPr>
        <w:t xml:space="preserve">с. </w:t>
      </w:r>
      <w:proofErr w:type="gramStart"/>
      <w:r w:rsidRPr="007A58BA">
        <w:rPr>
          <w:sz w:val="28"/>
          <w:szCs w:val="28"/>
        </w:rPr>
        <w:t>Обильное</w:t>
      </w:r>
      <w:proofErr w:type="gramEnd"/>
      <w:r w:rsidRPr="007A58BA">
        <w:rPr>
          <w:sz w:val="28"/>
          <w:szCs w:val="28"/>
        </w:rPr>
        <w:t>, Георгиевский район,</w:t>
      </w:r>
    </w:p>
    <w:p w:rsidR="007A58BA" w:rsidRPr="007A58BA" w:rsidRDefault="007A58BA" w:rsidP="007A58BA">
      <w:pPr>
        <w:widowControl w:val="0"/>
        <w:autoSpaceDE w:val="0"/>
        <w:autoSpaceDN w:val="0"/>
        <w:adjustRightInd w:val="0"/>
        <w:spacing w:line="240" w:lineRule="exact"/>
        <w:ind w:left="5245"/>
        <w:rPr>
          <w:sz w:val="28"/>
          <w:szCs w:val="28"/>
        </w:rPr>
      </w:pPr>
      <w:r w:rsidRPr="007A58BA">
        <w:rPr>
          <w:sz w:val="28"/>
          <w:szCs w:val="28"/>
        </w:rPr>
        <w:t>Ставропольский край, 357812</w:t>
      </w:r>
    </w:p>
    <w:p w:rsidR="007A58BA" w:rsidRPr="007A58BA" w:rsidRDefault="007A58BA" w:rsidP="007A58BA">
      <w:pPr>
        <w:widowControl w:val="0"/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7A58BA" w:rsidRPr="007A58BA" w:rsidRDefault="007A58BA" w:rsidP="007A58BA">
      <w:pPr>
        <w:widowControl w:val="0"/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7A58BA" w:rsidRPr="007A58BA" w:rsidRDefault="007A58BA" w:rsidP="007A58BA">
      <w:pPr>
        <w:widowControl w:val="0"/>
        <w:autoSpaceDE w:val="0"/>
        <w:autoSpaceDN w:val="0"/>
        <w:adjustRightInd w:val="0"/>
        <w:ind w:firstLine="4962"/>
        <w:rPr>
          <w:sz w:val="28"/>
          <w:szCs w:val="28"/>
        </w:rPr>
      </w:pPr>
    </w:p>
    <w:p w:rsidR="007A58BA" w:rsidRPr="007A58BA" w:rsidRDefault="007A58BA" w:rsidP="007A58BA">
      <w:pPr>
        <w:widowControl w:val="0"/>
        <w:autoSpaceDE w:val="0"/>
        <w:autoSpaceDN w:val="0"/>
        <w:adjustRightInd w:val="0"/>
        <w:ind w:firstLine="4962"/>
        <w:rPr>
          <w:sz w:val="28"/>
          <w:szCs w:val="28"/>
        </w:rPr>
      </w:pPr>
    </w:p>
    <w:p w:rsidR="007A58BA" w:rsidRPr="007A58BA" w:rsidRDefault="007A58BA" w:rsidP="007A58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58BA">
        <w:rPr>
          <w:sz w:val="28"/>
          <w:szCs w:val="28"/>
        </w:rPr>
        <w:t>Уважаемый (</w:t>
      </w:r>
      <w:proofErr w:type="spellStart"/>
      <w:r w:rsidRPr="007A58BA">
        <w:rPr>
          <w:sz w:val="28"/>
          <w:szCs w:val="28"/>
        </w:rPr>
        <w:t>ая</w:t>
      </w:r>
      <w:proofErr w:type="spellEnd"/>
      <w:r w:rsidRPr="007A58BA">
        <w:rPr>
          <w:sz w:val="28"/>
          <w:szCs w:val="28"/>
        </w:rPr>
        <w:t>) ________________________</w:t>
      </w:r>
      <w:proofErr w:type="gramStart"/>
      <w:r w:rsidRPr="007A58BA">
        <w:rPr>
          <w:sz w:val="28"/>
          <w:szCs w:val="28"/>
        </w:rPr>
        <w:t xml:space="preserve"> !</w:t>
      </w:r>
      <w:proofErr w:type="gramEnd"/>
    </w:p>
    <w:p w:rsidR="007A58BA" w:rsidRPr="007A58BA" w:rsidRDefault="007A58BA" w:rsidP="007A58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58BA" w:rsidRPr="007A58BA" w:rsidRDefault="007A58BA" w:rsidP="007A58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58BA">
        <w:rPr>
          <w:sz w:val="28"/>
          <w:szCs w:val="28"/>
        </w:rPr>
        <w:t>На Ваше обращение, поступившее в администрацию Георгиевского г</w:t>
      </w:r>
      <w:r w:rsidRPr="007A58BA">
        <w:rPr>
          <w:sz w:val="28"/>
          <w:szCs w:val="28"/>
        </w:rPr>
        <w:t>о</w:t>
      </w:r>
      <w:r w:rsidRPr="007A58BA">
        <w:rPr>
          <w:sz w:val="28"/>
          <w:szCs w:val="28"/>
        </w:rPr>
        <w:t>родского округа 26.05.2017 г., по вопросу предоставления в собственность земельного участка под гаражом сообщаем.</w:t>
      </w:r>
    </w:p>
    <w:p w:rsidR="007A58BA" w:rsidRPr="007A58BA" w:rsidRDefault="007A58BA" w:rsidP="007A58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58BA">
        <w:rPr>
          <w:sz w:val="28"/>
          <w:szCs w:val="28"/>
        </w:rPr>
        <w:t xml:space="preserve">В связи с отсутствием запрашиваемой информации из Управления </w:t>
      </w:r>
      <w:proofErr w:type="spellStart"/>
      <w:r w:rsidRPr="007A58BA">
        <w:rPr>
          <w:sz w:val="28"/>
          <w:szCs w:val="28"/>
        </w:rPr>
        <w:t>Р</w:t>
      </w:r>
      <w:r w:rsidRPr="007A58BA">
        <w:rPr>
          <w:sz w:val="28"/>
          <w:szCs w:val="28"/>
        </w:rPr>
        <w:t>о</w:t>
      </w:r>
      <w:r w:rsidRPr="007A58BA">
        <w:rPr>
          <w:sz w:val="28"/>
          <w:szCs w:val="28"/>
        </w:rPr>
        <w:t>среестра</w:t>
      </w:r>
      <w:proofErr w:type="spellEnd"/>
      <w:r w:rsidRPr="007A58BA">
        <w:rPr>
          <w:sz w:val="28"/>
          <w:szCs w:val="28"/>
        </w:rPr>
        <w:t xml:space="preserve"> по СК, в порядке, предусмотренном п. 2 ст.12 Федерального закона от 2 мая 2006 г. № 59-ФЗ «О порядке рассмотрения обращений граждан Ро</w:t>
      </w:r>
      <w:r w:rsidRPr="007A58BA">
        <w:rPr>
          <w:sz w:val="28"/>
          <w:szCs w:val="28"/>
        </w:rPr>
        <w:t>с</w:t>
      </w:r>
      <w:r w:rsidRPr="007A58BA">
        <w:rPr>
          <w:sz w:val="28"/>
          <w:szCs w:val="28"/>
        </w:rPr>
        <w:t>сийской Федерации», срок рассмотрения Вашего обращения продляется до 22.07.2017г.</w:t>
      </w:r>
    </w:p>
    <w:p w:rsidR="007A58BA" w:rsidRPr="007A58BA" w:rsidRDefault="007A58BA" w:rsidP="007A58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8BA" w:rsidRPr="007A58BA" w:rsidRDefault="007A58BA" w:rsidP="007A58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8BA" w:rsidRPr="007A58BA" w:rsidRDefault="007A58BA" w:rsidP="007A58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8BA" w:rsidRPr="007A58BA" w:rsidRDefault="007A58BA" w:rsidP="007A58B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7A58BA">
        <w:rPr>
          <w:sz w:val="28"/>
          <w:szCs w:val="28"/>
        </w:rPr>
        <w:t xml:space="preserve">Глава </w:t>
      </w:r>
    </w:p>
    <w:p w:rsidR="007A58BA" w:rsidRPr="007A58BA" w:rsidRDefault="007A58BA" w:rsidP="007A58B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7A58BA">
        <w:rPr>
          <w:sz w:val="28"/>
          <w:szCs w:val="28"/>
        </w:rPr>
        <w:t xml:space="preserve">Георгиевского городского округа </w:t>
      </w:r>
    </w:p>
    <w:p w:rsidR="007A58BA" w:rsidRPr="007A58BA" w:rsidRDefault="007A58BA" w:rsidP="007A58B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7A58BA">
        <w:rPr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Pr="007A58BA">
        <w:rPr>
          <w:sz w:val="28"/>
          <w:szCs w:val="28"/>
        </w:rPr>
        <w:t>И.О.Фамилия</w:t>
      </w:r>
      <w:proofErr w:type="spellEnd"/>
    </w:p>
    <w:p w:rsidR="007A58BA" w:rsidRPr="007A58BA" w:rsidRDefault="007A58BA" w:rsidP="007A58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8BA" w:rsidRPr="007A58BA" w:rsidRDefault="007A58BA" w:rsidP="007A58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8BA" w:rsidRPr="007A58BA" w:rsidRDefault="007A58BA" w:rsidP="007A58BA">
      <w:pPr>
        <w:widowControl w:val="0"/>
        <w:autoSpaceDE w:val="0"/>
        <w:autoSpaceDN w:val="0"/>
        <w:adjustRightInd w:val="0"/>
        <w:jc w:val="both"/>
      </w:pPr>
    </w:p>
    <w:p w:rsidR="007A58BA" w:rsidRPr="007A58BA" w:rsidRDefault="007A58BA" w:rsidP="007A58BA">
      <w:pPr>
        <w:widowControl w:val="0"/>
        <w:autoSpaceDE w:val="0"/>
        <w:autoSpaceDN w:val="0"/>
        <w:adjustRightInd w:val="0"/>
        <w:jc w:val="both"/>
      </w:pPr>
    </w:p>
    <w:p w:rsidR="007A58BA" w:rsidRPr="007A58BA" w:rsidRDefault="007A58BA" w:rsidP="007A58B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proofErr w:type="spellStart"/>
      <w:r w:rsidRPr="007A58BA">
        <w:rPr>
          <w:sz w:val="20"/>
          <w:szCs w:val="20"/>
        </w:rPr>
        <w:t>А.А.Петров</w:t>
      </w:r>
      <w:proofErr w:type="spellEnd"/>
    </w:p>
    <w:p w:rsidR="007A58BA" w:rsidRPr="007A58BA" w:rsidRDefault="007A58BA" w:rsidP="007A58B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7A58BA">
        <w:rPr>
          <w:sz w:val="20"/>
          <w:szCs w:val="20"/>
        </w:rPr>
        <w:t>(887951)2-93-17</w:t>
      </w:r>
    </w:p>
    <w:p w:rsidR="007A58BA" w:rsidRPr="007A58BA" w:rsidRDefault="007A58BA" w:rsidP="007A58BA">
      <w:pPr>
        <w:tabs>
          <w:tab w:val="center" w:pos="46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8BA" w:rsidRDefault="007A58B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58BA" w:rsidRPr="007A58BA" w:rsidRDefault="007A58BA" w:rsidP="007A58BA">
      <w:pPr>
        <w:widowControl w:val="0"/>
        <w:autoSpaceDE w:val="0"/>
        <w:autoSpaceDN w:val="0"/>
        <w:adjustRightInd w:val="0"/>
        <w:spacing w:line="240" w:lineRule="exact"/>
        <w:ind w:firstLine="4820"/>
        <w:jc w:val="center"/>
        <w:rPr>
          <w:sz w:val="28"/>
          <w:szCs w:val="28"/>
        </w:rPr>
      </w:pPr>
      <w:r w:rsidRPr="007A58BA">
        <w:rPr>
          <w:noProof/>
          <w:sz w:val="28"/>
          <w:szCs w:val="28"/>
        </w:rPr>
        <w:lastRenderedPageBreak/>
        <w:pict>
          <v:shape id="_x0000_s1029" type="#_x0000_t202" style="position:absolute;left:0;text-align:left;margin-left:-3.85pt;margin-top:-5.5pt;width:229pt;height:214.6pt;z-index:251661312" strokecolor="white">
            <v:textbox style="mso-next-textbox:#_x0000_s1029">
              <w:txbxContent>
                <w:p w:rsidR="007A58BA" w:rsidRDefault="007A58BA" w:rsidP="007A58B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43326E66" wp14:editId="00C221F7">
                        <wp:extent cx="472440" cy="579120"/>
                        <wp:effectExtent l="19050" t="0" r="3810" b="0"/>
                        <wp:docPr id="5" name="Рисунок 5" descr="adm_ge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dm_ge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2440" cy="57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A58BA" w:rsidRDefault="007A58BA" w:rsidP="007A58BA">
                  <w:pPr>
                    <w:jc w:val="center"/>
                    <w:rPr>
                      <w:b/>
                      <w:bCs/>
                    </w:rPr>
                  </w:pPr>
                  <w:r w:rsidRPr="008A2E4D">
                    <w:rPr>
                      <w:b/>
                      <w:bCs/>
                    </w:rPr>
                    <w:t xml:space="preserve">АДМИНИСТРАЦИЯ </w:t>
                  </w:r>
                </w:p>
                <w:p w:rsidR="007A58BA" w:rsidRPr="00573D9D" w:rsidRDefault="007A58BA" w:rsidP="007A58B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73D9D">
                    <w:rPr>
                      <w:b/>
                      <w:bCs/>
                      <w:sz w:val="20"/>
                      <w:szCs w:val="20"/>
                    </w:rPr>
                    <w:t>ГЕОРГИЕВСКОГО</w:t>
                  </w:r>
                </w:p>
                <w:p w:rsidR="007A58BA" w:rsidRPr="00573D9D" w:rsidRDefault="007A58BA" w:rsidP="007A58B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73D9D">
                    <w:rPr>
                      <w:b/>
                      <w:bCs/>
                      <w:sz w:val="20"/>
                      <w:szCs w:val="20"/>
                    </w:rPr>
                    <w:t xml:space="preserve">ГОРОДСКОГО ОКРУГА </w:t>
                  </w:r>
                </w:p>
                <w:p w:rsidR="007A58BA" w:rsidRPr="00573D9D" w:rsidRDefault="007A58BA" w:rsidP="007A58B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73D9D">
                    <w:rPr>
                      <w:b/>
                      <w:bCs/>
                      <w:sz w:val="20"/>
                      <w:szCs w:val="20"/>
                    </w:rPr>
                    <w:t>СТАВРОПОЛЬСКОГО КРАЯ</w:t>
                  </w:r>
                </w:p>
                <w:p w:rsidR="007A58BA" w:rsidRPr="004611FF" w:rsidRDefault="007A58BA" w:rsidP="007A58B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7A58BA" w:rsidRPr="00D550D9" w:rsidRDefault="007A58BA" w:rsidP="007A58BA">
                  <w:pPr>
                    <w:jc w:val="center"/>
                    <w:rPr>
                      <w:sz w:val="20"/>
                      <w:szCs w:val="20"/>
                    </w:rPr>
                  </w:pPr>
                  <w:r w:rsidRPr="00D550D9">
                    <w:rPr>
                      <w:sz w:val="20"/>
                      <w:szCs w:val="20"/>
                    </w:rPr>
                    <w:t xml:space="preserve">Победы пл., д. 1, Георгиевск, 357820 </w:t>
                  </w:r>
                </w:p>
                <w:p w:rsidR="007A58BA" w:rsidRPr="00D550D9" w:rsidRDefault="007A58BA" w:rsidP="007A58BA">
                  <w:pPr>
                    <w:jc w:val="center"/>
                    <w:rPr>
                      <w:sz w:val="20"/>
                      <w:szCs w:val="20"/>
                    </w:rPr>
                  </w:pPr>
                  <w:r w:rsidRPr="00D550D9">
                    <w:rPr>
                      <w:sz w:val="20"/>
                      <w:szCs w:val="20"/>
                    </w:rPr>
                    <w:t>Тел. (87951) 2-</w:t>
                  </w:r>
                  <w:r>
                    <w:rPr>
                      <w:sz w:val="20"/>
                      <w:szCs w:val="20"/>
                    </w:rPr>
                    <w:t>30</w:t>
                  </w:r>
                  <w:r w:rsidRPr="00D550D9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50</w:t>
                  </w:r>
                  <w:r w:rsidRPr="00D550D9">
                    <w:rPr>
                      <w:sz w:val="20"/>
                      <w:szCs w:val="20"/>
                    </w:rPr>
                    <w:t>, 2-82-25, факс 2-79-60</w:t>
                  </w:r>
                </w:p>
                <w:p w:rsidR="007A58BA" w:rsidRPr="000E517B" w:rsidRDefault="007A58BA" w:rsidP="007A58B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550D9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0E517B">
                    <w:rPr>
                      <w:sz w:val="20"/>
                      <w:szCs w:val="20"/>
                      <w:lang w:val="en-US"/>
                    </w:rPr>
                    <w:t>-</w:t>
                  </w:r>
                  <w:r w:rsidRPr="00D550D9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0E517B">
                    <w:rPr>
                      <w:sz w:val="20"/>
                      <w:szCs w:val="20"/>
                      <w:lang w:val="en-US"/>
                    </w:rPr>
                    <w:t xml:space="preserve">: </w:t>
                  </w:r>
                  <w:hyperlink r:id="rId10" w:history="1">
                    <w:r w:rsidRPr="00D550D9">
                      <w:rPr>
                        <w:sz w:val="20"/>
                        <w:szCs w:val="20"/>
                        <w:lang w:val="en-US"/>
                      </w:rPr>
                      <w:t>adm</w:t>
                    </w:r>
                    <w:r w:rsidRPr="000E517B">
                      <w:rPr>
                        <w:sz w:val="20"/>
                        <w:szCs w:val="20"/>
                        <w:lang w:val="en-US"/>
                      </w:rPr>
                      <w:t>_</w:t>
                    </w:r>
                    <w:r w:rsidRPr="00D550D9">
                      <w:rPr>
                        <w:sz w:val="20"/>
                        <w:szCs w:val="20"/>
                        <w:lang w:val="en-US"/>
                      </w:rPr>
                      <w:t>geo</w:t>
                    </w:r>
                    <w:r w:rsidRPr="000E517B">
                      <w:rPr>
                        <w:sz w:val="20"/>
                        <w:szCs w:val="20"/>
                        <w:lang w:val="en-US"/>
                      </w:rPr>
                      <w:t>@</w:t>
                    </w:r>
                    <w:r w:rsidRPr="00D550D9">
                      <w:rPr>
                        <w:sz w:val="20"/>
                        <w:szCs w:val="20"/>
                        <w:lang w:val="en-US"/>
                      </w:rPr>
                      <w:t>mail</w:t>
                    </w:r>
                    <w:r w:rsidRPr="000E517B">
                      <w:rPr>
                        <w:sz w:val="20"/>
                        <w:szCs w:val="20"/>
                        <w:lang w:val="en-US"/>
                      </w:rPr>
                      <w:t>.</w:t>
                    </w:r>
                    <w:r w:rsidRPr="00D550D9">
                      <w:rPr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  <w:r w:rsidRPr="000E517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7A58BA" w:rsidRPr="000E517B" w:rsidRDefault="007A58BA" w:rsidP="007A58BA">
                  <w:pPr>
                    <w:jc w:val="center"/>
                    <w:rPr>
                      <w:b/>
                      <w:bCs/>
                      <w:sz w:val="20"/>
                      <w:lang w:val="en-US"/>
                    </w:rPr>
                  </w:pPr>
                </w:p>
                <w:p w:rsidR="007A58BA" w:rsidRDefault="007A58BA" w:rsidP="007A58B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от______________ № _____________________</w:t>
                  </w:r>
                </w:p>
                <w:p w:rsidR="007A58BA" w:rsidRDefault="007A58BA" w:rsidP="007A58B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A58BA" w:rsidRPr="00E454A6" w:rsidRDefault="007A58BA" w:rsidP="007A58B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</w:t>
                  </w:r>
                  <w:r w:rsidRPr="00E454A6">
                    <w:rPr>
                      <w:b/>
                      <w:sz w:val="20"/>
                      <w:szCs w:val="20"/>
                    </w:rPr>
                    <w:t xml:space="preserve">а № </w:t>
                  </w:r>
                  <w:r w:rsidRPr="00A239D0">
                    <w:rPr>
                      <w:sz w:val="28"/>
                      <w:szCs w:val="28"/>
                      <w:u w:val="single"/>
                    </w:rPr>
                    <w:t>С-25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A239D0">
                    <w:rPr>
                      <w:sz w:val="28"/>
                      <w:szCs w:val="28"/>
                    </w:rPr>
                    <w:t xml:space="preserve">от </w:t>
                  </w:r>
                  <w:r w:rsidRPr="00A239D0">
                    <w:rPr>
                      <w:sz w:val="28"/>
                      <w:szCs w:val="28"/>
                      <w:u w:val="single"/>
                    </w:rPr>
                    <w:t>26.05.2017</w:t>
                  </w:r>
                  <w:r>
                    <w:rPr>
                      <w:b/>
                      <w:sz w:val="28"/>
                      <w:szCs w:val="28"/>
                    </w:rPr>
                    <w:t>__</w:t>
                  </w:r>
                </w:p>
              </w:txbxContent>
            </v:textbox>
          </v:shape>
        </w:pict>
      </w:r>
      <w:r w:rsidRPr="007A58BA">
        <w:rPr>
          <w:sz w:val="28"/>
          <w:szCs w:val="28"/>
        </w:rPr>
        <w:t>Приложение 3</w:t>
      </w:r>
    </w:p>
    <w:p w:rsidR="007A58BA" w:rsidRPr="007A58BA" w:rsidRDefault="007A58BA" w:rsidP="007A58BA">
      <w:pPr>
        <w:widowControl w:val="0"/>
        <w:autoSpaceDE w:val="0"/>
        <w:autoSpaceDN w:val="0"/>
        <w:adjustRightInd w:val="0"/>
        <w:spacing w:line="240" w:lineRule="exact"/>
        <w:ind w:firstLine="4820"/>
        <w:rPr>
          <w:sz w:val="28"/>
          <w:szCs w:val="28"/>
        </w:rPr>
      </w:pPr>
    </w:p>
    <w:p w:rsidR="007A58BA" w:rsidRPr="007A58BA" w:rsidRDefault="007A58BA" w:rsidP="007A58BA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sz w:val="28"/>
          <w:szCs w:val="28"/>
        </w:rPr>
      </w:pPr>
      <w:r w:rsidRPr="007A58BA">
        <w:rPr>
          <w:sz w:val="28"/>
          <w:szCs w:val="28"/>
        </w:rPr>
        <w:t>к Инструкции о порядке рассмо</w:t>
      </w:r>
      <w:r w:rsidRPr="007A58BA">
        <w:rPr>
          <w:sz w:val="28"/>
          <w:szCs w:val="28"/>
        </w:rPr>
        <w:t>т</w:t>
      </w:r>
      <w:r w:rsidRPr="007A58BA">
        <w:rPr>
          <w:sz w:val="28"/>
          <w:szCs w:val="28"/>
        </w:rPr>
        <w:t>рения обращений граждан и о</w:t>
      </w:r>
      <w:r w:rsidRPr="007A58BA">
        <w:rPr>
          <w:sz w:val="28"/>
          <w:szCs w:val="28"/>
        </w:rPr>
        <w:t>р</w:t>
      </w:r>
      <w:r w:rsidRPr="007A58BA">
        <w:rPr>
          <w:sz w:val="28"/>
          <w:szCs w:val="28"/>
        </w:rPr>
        <w:t>ганизации личного приема гра</w:t>
      </w:r>
      <w:r w:rsidRPr="007A58BA">
        <w:rPr>
          <w:sz w:val="28"/>
          <w:szCs w:val="28"/>
        </w:rPr>
        <w:t>ж</w:t>
      </w:r>
      <w:r w:rsidRPr="007A58BA">
        <w:rPr>
          <w:sz w:val="28"/>
          <w:szCs w:val="28"/>
        </w:rPr>
        <w:t>дан в администрации Георгие</w:t>
      </w:r>
      <w:r w:rsidRPr="007A58BA">
        <w:rPr>
          <w:sz w:val="28"/>
          <w:szCs w:val="28"/>
        </w:rPr>
        <w:t>в</w:t>
      </w:r>
      <w:r w:rsidRPr="007A58BA">
        <w:rPr>
          <w:sz w:val="28"/>
          <w:szCs w:val="28"/>
        </w:rPr>
        <w:t>ского городского округа Ставр</w:t>
      </w:r>
      <w:r w:rsidRPr="007A58BA">
        <w:rPr>
          <w:sz w:val="28"/>
          <w:szCs w:val="28"/>
        </w:rPr>
        <w:t>о</w:t>
      </w:r>
      <w:r w:rsidRPr="007A58BA">
        <w:rPr>
          <w:sz w:val="28"/>
          <w:szCs w:val="28"/>
        </w:rPr>
        <w:t>польского края</w:t>
      </w:r>
    </w:p>
    <w:p w:rsidR="007A58BA" w:rsidRPr="007A58BA" w:rsidRDefault="007A58BA" w:rsidP="007A58BA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</w:p>
    <w:p w:rsidR="007A58BA" w:rsidRPr="007A58BA" w:rsidRDefault="007A58BA" w:rsidP="007A58BA">
      <w:pPr>
        <w:widowControl w:val="0"/>
        <w:autoSpaceDE w:val="0"/>
        <w:autoSpaceDN w:val="0"/>
        <w:adjustRightInd w:val="0"/>
        <w:spacing w:line="240" w:lineRule="exact"/>
        <w:ind w:left="5245"/>
        <w:rPr>
          <w:sz w:val="28"/>
          <w:szCs w:val="28"/>
        </w:rPr>
      </w:pPr>
      <w:r w:rsidRPr="007A58BA">
        <w:rPr>
          <w:sz w:val="28"/>
          <w:szCs w:val="28"/>
        </w:rPr>
        <w:t>Сидорову П.Е.</w:t>
      </w:r>
    </w:p>
    <w:p w:rsidR="007A58BA" w:rsidRPr="007A58BA" w:rsidRDefault="007A58BA" w:rsidP="007A58BA">
      <w:pPr>
        <w:widowControl w:val="0"/>
        <w:autoSpaceDE w:val="0"/>
        <w:autoSpaceDN w:val="0"/>
        <w:adjustRightInd w:val="0"/>
        <w:spacing w:line="240" w:lineRule="exact"/>
        <w:ind w:left="5245"/>
        <w:rPr>
          <w:sz w:val="28"/>
          <w:szCs w:val="28"/>
        </w:rPr>
      </w:pPr>
    </w:p>
    <w:p w:rsidR="007A58BA" w:rsidRPr="007A58BA" w:rsidRDefault="007A58BA" w:rsidP="007A58BA">
      <w:pPr>
        <w:widowControl w:val="0"/>
        <w:autoSpaceDE w:val="0"/>
        <w:autoSpaceDN w:val="0"/>
        <w:adjustRightInd w:val="0"/>
        <w:spacing w:line="240" w:lineRule="exact"/>
        <w:ind w:left="5245"/>
        <w:rPr>
          <w:sz w:val="28"/>
          <w:szCs w:val="28"/>
        </w:rPr>
      </w:pPr>
      <w:r w:rsidRPr="007A58BA">
        <w:rPr>
          <w:sz w:val="28"/>
          <w:szCs w:val="28"/>
        </w:rPr>
        <w:t>ул. Гагарина, д. 41,</w:t>
      </w:r>
    </w:p>
    <w:p w:rsidR="007A58BA" w:rsidRPr="007A58BA" w:rsidRDefault="007A58BA" w:rsidP="007A58BA">
      <w:pPr>
        <w:widowControl w:val="0"/>
        <w:autoSpaceDE w:val="0"/>
        <w:autoSpaceDN w:val="0"/>
        <w:adjustRightInd w:val="0"/>
        <w:spacing w:line="240" w:lineRule="exact"/>
        <w:ind w:left="5245"/>
        <w:rPr>
          <w:sz w:val="28"/>
          <w:szCs w:val="28"/>
        </w:rPr>
      </w:pPr>
      <w:r w:rsidRPr="007A58BA">
        <w:rPr>
          <w:sz w:val="28"/>
          <w:szCs w:val="28"/>
        </w:rPr>
        <w:t>г. Георгиевск, 357820</w:t>
      </w:r>
    </w:p>
    <w:p w:rsidR="007A58BA" w:rsidRPr="007A58BA" w:rsidRDefault="007A58BA" w:rsidP="007A58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A58BA" w:rsidRPr="007A58BA" w:rsidRDefault="007A58BA" w:rsidP="007A58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A58BA" w:rsidRPr="007A58BA" w:rsidRDefault="007A58BA" w:rsidP="007A58BA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7A58BA">
        <w:rPr>
          <w:sz w:val="28"/>
          <w:szCs w:val="28"/>
        </w:rPr>
        <w:t xml:space="preserve">Ответ на обращение </w:t>
      </w:r>
    </w:p>
    <w:p w:rsidR="007A58BA" w:rsidRPr="007A58BA" w:rsidRDefault="007A58BA" w:rsidP="007A58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A58BA" w:rsidRPr="007A58BA" w:rsidRDefault="007A58BA" w:rsidP="007A58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A58BA" w:rsidRPr="007A58BA" w:rsidRDefault="007A58BA" w:rsidP="007A58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58BA">
        <w:rPr>
          <w:sz w:val="28"/>
          <w:szCs w:val="28"/>
        </w:rPr>
        <w:t>Уважаемый Петр Ефимович!</w:t>
      </w:r>
    </w:p>
    <w:p w:rsidR="007A58BA" w:rsidRPr="007A58BA" w:rsidRDefault="007A58BA" w:rsidP="007A58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A58BA" w:rsidRPr="007A58BA" w:rsidRDefault="007A58BA" w:rsidP="007A58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58BA">
        <w:rPr>
          <w:sz w:val="28"/>
          <w:szCs w:val="28"/>
        </w:rPr>
        <w:tab/>
        <w:t>Рассмотрев письменное обращение по вопросу определения порядка пользования  земельным  участком,  расположенным  в  г. Георгиевске  по  ул. Гагарина, 41, сообщаем следующее.</w:t>
      </w:r>
    </w:p>
    <w:p w:rsidR="007A58BA" w:rsidRPr="007A58BA" w:rsidRDefault="007A58BA" w:rsidP="007A58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58BA">
        <w:rPr>
          <w:sz w:val="28"/>
          <w:szCs w:val="28"/>
        </w:rPr>
        <w:tab/>
        <w:t>Ваш спор с соседями Ивановыми о порядке пользования вышеуказа</w:t>
      </w:r>
      <w:r w:rsidRPr="007A58BA">
        <w:rPr>
          <w:sz w:val="28"/>
          <w:szCs w:val="28"/>
        </w:rPr>
        <w:t>н</w:t>
      </w:r>
      <w:r w:rsidRPr="007A58BA">
        <w:rPr>
          <w:sz w:val="28"/>
          <w:szCs w:val="28"/>
        </w:rPr>
        <w:t>ным земельным участком, с учетом характера конфликтных взаимоотнош</w:t>
      </w:r>
      <w:r w:rsidRPr="007A58BA">
        <w:rPr>
          <w:sz w:val="28"/>
          <w:szCs w:val="28"/>
        </w:rPr>
        <w:t>е</w:t>
      </w:r>
      <w:r w:rsidRPr="007A58BA">
        <w:rPr>
          <w:sz w:val="28"/>
          <w:szCs w:val="28"/>
        </w:rPr>
        <w:t>ний, может быть разрешен в судебном порядке. Вы вправе обратиться в суд.</w:t>
      </w:r>
    </w:p>
    <w:p w:rsidR="007A58BA" w:rsidRPr="007A58BA" w:rsidRDefault="007A58BA" w:rsidP="007A58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8BA" w:rsidRPr="007A58BA" w:rsidRDefault="007A58BA" w:rsidP="007A58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8BA" w:rsidRPr="007A58BA" w:rsidRDefault="007A58BA" w:rsidP="007A58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8BA" w:rsidRPr="007A58BA" w:rsidRDefault="007A58BA" w:rsidP="007A58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8BA" w:rsidRPr="007A58BA" w:rsidRDefault="007A58BA" w:rsidP="007A58B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7A58BA">
        <w:rPr>
          <w:sz w:val="28"/>
          <w:szCs w:val="28"/>
        </w:rPr>
        <w:t xml:space="preserve">Глава </w:t>
      </w:r>
    </w:p>
    <w:p w:rsidR="007A58BA" w:rsidRPr="007A58BA" w:rsidRDefault="007A58BA" w:rsidP="007A58B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7A58BA">
        <w:rPr>
          <w:sz w:val="28"/>
          <w:szCs w:val="28"/>
        </w:rPr>
        <w:t xml:space="preserve">Георгиевского городского округа </w:t>
      </w:r>
    </w:p>
    <w:p w:rsidR="007A58BA" w:rsidRPr="007A58BA" w:rsidRDefault="007A58BA" w:rsidP="007A58B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7A58BA">
        <w:rPr>
          <w:sz w:val="28"/>
          <w:szCs w:val="28"/>
        </w:rPr>
        <w:t xml:space="preserve">Ставропольского края </w:t>
      </w:r>
      <w:r w:rsidRPr="007A58BA">
        <w:rPr>
          <w:sz w:val="28"/>
          <w:szCs w:val="28"/>
        </w:rPr>
        <w:tab/>
        <w:t xml:space="preserve">                                                                     </w:t>
      </w:r>
      <w:proofErr w:type="spellStart"/>
      <w:r w:rsidRPr="007A58BA">
        <w:rPr>
          <w:sz w:val="28"/>
          <w:szCs w:val="28"/>
        </w:rPr>
        <w:t>И.О.Фамилия</w:t>
      </w:r>
      <w:proofErr w:type="spellEnd"/>
    </w:p>
    <w:p w:rsidR="007A58BA" w:rsidRPr="007A58BA" w:rsidRDefault="007A58BA" w:rsidP="007A58BA">
      <w:pPr>
        <w:widowControl w:val="0"/>
        <w:autoSpaceDE w:val="0"/>
        <w:autoSpaceDN w:val="0"/>
        <w:adjustRightInd w:val="0"/>
        <w:jc w:val="both"/>
      </w:pPr>
    </w:p>
    <w:p w:rsidR="007A58BA" w:rsidRPr="007A58BA" w:rsidRDefault="007A58BA" w:rsidP="007A58BA">
      <w:pPr>
        <w:widowControl w:val="0"/>
        <w:autoSpaceDE w:val="0"/>
        <w:autoSpaceDN w:val="0"/>
        <w:adjustRightInd w:val="0"/>
        <w:jc w:val="both"/>
      </w:pPr>
    </w:p>
    <w:p w:rsidR="007A58BA" w:rsidRPr="007A58BA" w:rsidRDefault="007A58BA" w:rsidP="007A58BA">
      <w:pPr>
        <w:widowControl w:val="0"/>
        <w:autoSpaceDE w:val="0"/>
        <w:autoSpaceDN w:val="0"/>
        <w:adjustRightInd w:val="0"/>
        <w:jc w:val="both"/>
      </w:pPr>
    </w:p>
    <w:p w:rsidR="007A58BA" w:rsidRPr="007A58BA" w:rsidRDefault="007A58BA" w:rsidP="007A58BA">
      <w:pPr>
        <w:widowControl w:val="0"/>
        <w:autoSpaceDE w:val="0"/>
        <w:autoSpaceDN w:val="0"/>
        <w:adjustRightInd w:val="0"/>
        <w:jc w:val="both"/>
      </w:pPr>
    </w:p>
    <w:p w:rsidR="007A58BA" w:rsidRPr="007A58BA" w:rsidRDefault="007A58BA" w:rsidP="007A58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7A58BA">
        <w:rPr>
          <w:sz w:val="20"/>
          <w:szCs w:val="20"/>
        </w:rPr>
        <w:t>С.Т.Петров</w:t>
      </w:r>
      <w:proofErr w:type="spellEnd"/>
      <w:r w:rsidRPr="007A58BA">
        <w:rPr>
          <w:sz w:val="20"/>
          <w:szCs w:val="20"/>
        </w:rPr>
        <w:t xml:space="preserve"> </w:t>
      </w:r>
      <w:r w:rsidRPr="007A58BA">
        <w:rPr>
          <w:sz w:val="20"/>
          <w:szCs w:val="20"/>
        </w:rPr>
        <w:tab/>
        <w:t>(указывается ответственный исполнитель)</w:t>
      </w:r>
    </w:p>
    <w:p w:rsidR="007A58BA" w:rsidRPr="007A58BA" w:rsidRDefault="007A58BA" w:rsidP="007A58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A58BA">
        <w:rPr>
          <w:sz w:val="20"/>
          <w:szCs w:val="20"/>
        </w:rPr>
        <w:t>2-03-05</w:t>
      </w:r>
    </w:p>
    <w:p w:rsidR="007A58BA" w:rsidRPr="007A58BA" w:rsidRDefault="007A58BA" w:rsidP="007A58B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7A58BA" w:rsidRPr="007A58BA" w:rsidSect="00062F36">
      <w:headerReference w:type="default" r:id="rId11"/>
      <w:headerReference w:type="first" r:id="rId12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D3A" w:rsidRDefault="00BD4D3A" w:rsidP="00D87E2E">
      <w:r>
        <w:separator/>
      </w:r>
    </w:p>
  </w:endnote>
  <w:endnote w:type="continuationSeparator" w:id="0">
    <w:p w:rsidR="00BD4D3A" w:rsidRDefault="00BD4D3A" w:rsidP="00D8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D3A" w:rsidRDefault="00BD4D3A" w:rsidP="00D87E2E">
      <w:r>
        <w:separator/>
      </w:r>
    </w:p>
  </w:footnote>
  <w:footnote w:type="continuationSeparator" w:id="0">
    <w:p w:rsidR="00BD4D3A" w:rsidRDefault="00BD4D3A" w:rsidP="00D87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9110"/>
      <w:docPartObj>
        <w:docPartGallery w:val="Page Numbers (Top of Page)"/>
        <w:docPartUnique/>
      </w:docPartObj>
    </w:sdtPr>
    <w:sdtEndPr/>
    <w:sdtContent>
      <w:p w:rsidR="00D87E2E" w:rsidRDefault="007155F5" w:rsidP="00062F36">
        <w:pPr>
          <w:pStyle w:val="a5"/>
          <w:jc w:val="right"/>
        </w:pPr>
        <w:r w:rsidRPr="00062F36">
          <w:rPr>
            <w:sz w:val="28"/>
            <w:szCs w:val="28"/>
          </w:rPr>
          <w:fldChar w:fldCharType="begin"/>
        </w:r>
        <w:r w:rsidR="00476D04" w:rsidRPr="00062F36">
          <w:rPr>
            <w:sz w:val="28"/>
            <w:szCs w:val="28"/>
          </w:rPr>
          <w:instrText xml:space="preserve"> PAGE   \* MERGEFORMAT </w:instrText>
        </w:r>
        <w:r w:rsidRPr="00062F36">
          <w:rPr>
            <w:sz w:val="28"/>
            <w:szCs w:val="28"/>
          </w:rPr>
          <w:fldChar w:fldCharType="separate"/>
        </w:r>
        <w:r w:rsidR="007A58BA">
          <w:rPr>
            <w:noProof/>
            <w:sz w:val="28"/>
            <w:szCs w:val="28"/>
          </w:rPr>
          <w:t>14</w:t>
        </w:r>
        <w:r w:rsidRPr="00062F36">
          <w:rPr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E2E" w:rsidRDefault="00D87E2E">
    <w:pPr>
      <w:pStyle w:val="a5"/>
      <w:jc w:val="center"/>
    </w:pPr>
  </w:p>
  <w:p w:rsidR="00D87E2E" w:rsidRDefault="00D87E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7E6"/>
    <w:rsid w:val="000058FC"/>
    <w:rsid w:val="00062F36"/>
    <w:rsid w:val="00176BA0"/>
    <w:rsid w:val="001C2FF3"/>
    <w:rsid w:val="00340F04"/>
    <w:rsid w:val="0038670C"/>
    <w:rsid w:val="00393408"/>
    <w:rsid w:val="003E2C2E"/>
    <w:rsid w:val="00424CC6"/>
    <w:rsid w:val="00476D04"/>
    <w:rsid w:val="00592ADC"/>
    <w:rsid w:val="005F4AF7"/>
    <w:rsid w:val="00602AD3"/>
    <w:rsid w:val="0065434B"/>
    <w:rsid w:val="006D361F"/>
    <w:rsid w:val="007155F5"/>
    <w:rsid w:val="007A58BA"/>
    <w:rsid w:val="007C38BA"/>
    <w:rsid w:val="0082416A"/>
    <w:rsid w:val="008302F6"/>
    <w:rsid w:val="00840BC0"/>
    <w:rsid w:val="00A46B4A"/>
    <w:rsid w:val="00A60065"/>
    <w:rsid w:val="00B02357"/>
    <w:rsid w:val="00BD4D3A"/>
    <w:rsid w:val="00C335C8"/>
    <w:rsid w:val="00CA774B"/>
    <w:rsid w:val="00CE629B"/>
    <w:rsid w:val="00CF5D11"/>
    <w:rsid w:val="00D7674C"/>
    <w:rsid w:val="00D87E2E"/>
    <w:rsid w:val="00E01B74"/>
    <w:rsid w:val="00F057E6"/>
    <w:rsid w:val="00F7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57E6"/>
    <w:pPr>
      <w:ind w:firstLine="708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F057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87E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7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87E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7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7E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E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867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_ge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_geo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11C9D-CC6B-4126-97CD-550B5A0E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14</Pages>
  <Words>3662</Words>
  <Characters>20877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ВоронковаДело</dc:creator>
  <cp:keywords/>
  <dc:description/>
  <cp:lastModifiedBy>Пользователь</cp:lastModifiedBy>
  <cp:revision>17</cp:revision>
  <cp:lastPrinted>2017-07-24T18:43:00Z</cp:lastPrinted>
  <dcterms:created xsi:type="dcterms:W3CDTF">2017-07-14T10:16:00Z</dcterms:created>
  <dcterms:modified xsi:type="dcterms:W3CDTF">2017-08-21T11:57:00Z</dcterms:modified>
</cp:coreProperties>
</file>