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0A" w:rsidRDefault="002C700A" w:rsidP="002C700A">
      <w:pPr>
        <w:jc w:val="center"/>
      </w:pPr>
      <w:r>
        <w:rPr>
          <w:b/>
          <w:sz w:val="32"/>
          <w:szCs w:val="32"/>
        </w:rPr>
        <w:t>ПОСТАНОВЛЕНИЕ</w:t>
      </w:r>
    </w:p>
    <w:p w:rsidR="002C700A" w:rsidRDefault="002C700A" w:rsidP="002C700A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2C700A" w:rsidRDefault="002C700A" w:rsidP="002C700A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2C700A" w:rsidRDefault="002C700A" w:rsidP="002C700A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2C700A" w:rsidRDefault="002C700A" w:rsidP="002C700A">
      <w:pPr>
        <w:jc w:val="center"/>
        <w:rPr>
          <w:sz w:val="28"/>
          <w:szCs w:val="28"/>
        </w:rPr>
      </w:pPr>
    </w:p>
    <w:p w:rsidR="002C700A" w:rsidRPr="00EC6783" w:rsidRDefault="0008713E" w:rsidP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16 октября</w:t>
      </w:r>
      <w:r w:rsidR="002C700A" w:rsidRPr="00EC6783">
        <w:rPr>
          <w:sz w:val="28"/>
          <w:szCs w:val="28"/>
        </w:rPr>
        <w:t xml:space="preserve"> 20</w:t>
      </w:r>
      <w:r w:rsidR="002C700A">
        <w:rPr>
          <w:sz w:val="28"/>
          <w:szCs w:val="28"/>
        </w:rPr>
        <w:t>24</w:t>
      </w:r>
      <w:r w:rsidR="002C700A" w:rsidRPr="00EC678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</w:t>
      </w:r>
      <w:r w:rsidR="002C700A">
        <w:rPr>
          <w:sz w:val="28"/>
          <w:szCs w:val="28"/>
        </w:rPr>
        <w:t xml:space="preserve"> </w:t>
      </w:r>
      <w:r w:rsidR="002C700A" w:rsidRPr="00EC6783">
        <w:rPr>
          <w:sz w:val="28"/>
          <w:szCs w:val="28"/>
        </w:rPr>
        <w:t xml:space="preserve">       г. Георгиевск                                        № </w:t>
      </w:r>
      <w:r>
        <w:rPr>
          <w:sz w:val="28"/>
          <w:szCs w:val="28"/>
        </w:rPr>
        <w:t>3385</w:t>
      </w:r>
    </w:p>
    <w:p w:rsidR="00591A90" w:rsidRDefault="00591A90">
      <w:pPr>
        <w:rPr>
          <w:sz w:val="28"/>
          <w:szCs w:val="28"/>
        </w:rPr>
      </w:pPr>
    </w:p>
    <w:p w:rsidR="00591A90" w:rsidRDefault="00591A90">
      <w:pPr>
        <w:rPr>
          <w:sz w:val="28"/>
          <w:szCs w:val="28"/>
        </w:rPr>
      </w:pPr>
    </w:p>
    <w:p w:rsidR="00591A90" w:rsidRDefault="00591A90">
      <w:pPr>
        <w:rPr>
          <w:sz w:val="28"/>
          <w:szCs w:val="28"/>
        </w:rPr>
      </w:pPr>
    </w:p>
    <w:p w:rsidR="00591A90" w:rsidRDefault="002C700A" w:rsidP="002C700A">
      <w:pPr>
        <w:pStyle w:val="aff2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«Выдача разрешений на выполнение авиационных работ,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рашютных прыжков, демонстрационных полетов воздушных судов, полетов беспилотных воздушных судов (за исключением полетов беспилотных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не опубликованы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аэронавигационной информации» </w:t>
      </w:r>
    </w:p>
    <w:p w:rsidR="00591A90" w:rsidRDefault="00591A90">
      <w:pPr>
        <w:rPr>
          <w:rFonts w:cs="Arial"/>
          <w:sz w:val="28"/>
          <w:szCs w:val="28"/>
        </w:rPr>
      </w:pPr>
    </w:p>
    <w:p w:rsidR="00591A90" w:rsidRDefault="00591A90">
      <w:pPr>
        <w:rPr>
          <w:rFonts w:cs="Arial"/>
          <w:sz w:val="28"/>
          <w:szCs w:val="28"/>
        </w:rPr>
      </w:pPr>
    </w:p>
    <w:p w:rsidR="00591A90" w:rsidRDefault="00591A90">
      <w:pPr>
        <w:rPr>
          <w:rFonts w:cs="Arial"/>
          <w:sz w:val="28"/>
          <w:szCs w:val="28"/>
        </w:rPr>
      </w:pPr>
    </w:p>
    <w:p w:rsidR="00591A90" w:rsidRDefault="002C700A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Георгиевского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Ставропольского края от 17 ноября 2023 г. № 3734 «Об утверждении Порядка разработки и утверждения административных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ментов предоставления муниципальных услуг и Порядка проведения экспе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тизы проектов административных регламентов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администрация Георгиевского муниципального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</w:t>
      </w:r>
      <w:proofErr w:type="spellStart"/>
      <w:r>
        <w:rPr>
          <w:rFonts w:ascii="Times New Roman" w:hAnsi="Times New Roman"/>
          <w:sz w:val="28"/>
          <w:szCs w:val="28"/>
        </w:rPr>
        <w:t>предос-тавления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аэронавигационной информации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591A90" w:rsidRDefault="00591A90" w:rsidP="002C700A">
      <w:pPr>
        <w:ind w:firstLine="709"/>
        <w:jc w:val="both"/>
        <w:rPr>
          <w:bCs/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 постановления администрации Георг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евского городского округа Ставропольского края: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 04 февраля 2021 г. № 206 «Об утверждении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пунктов площадки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которых не опубликованы в документах аэронавигационной информации»;</w:t>
      </w:r>
    </w:p>
    <w:p w:rsidR="00591A90" w:rsidRDefault="002C700A" w:rsidP="002C700A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 08 июля 2022 г. № 2267 «О внесении изменений в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пунктов площадки, сведения о которых не опубликованы в документах аэронавигационной информации», утвержденный постановлением администрации Георгиевского городского округа Ставропольского края 04 февраля 2021 г. № 206».</w:t>
      </w:r>
    </w:p>
    <w:p w:rsidR="00591A90" w:rsidRDefault="00591A90" w:rsidP="002C700A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Георгиевского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Ставропольского края Мочалову Л.С.</w:t>
      </w:r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pStyle w:val="af4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в сетевом издании «Официальный сайт Георгиевского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:rsidR="00591A90" w:rsidRDefault="00591A90">
      <w:pPr>
        <w:jc w:val="both"/>
        <w:rPr>
          <w:sz w:val="28"/>
          <w:szCs w:val="28"/>
        </w:rPr>
      </w:pPr>
    </w:p>
    <w:p w:rsidR="00591A90" w:rsidRDefault="00591A90">
      <w:pPr>
        <w:jc w:val="both"/>
        <w:rPr>
          <w:sz w:val="28"/>
          <w:szCs w:val="28"/>
        </w:rPr>
      </w:pPr>
    </w:p>
    <w:p w:rsidR="00591A90" w:rsidRDefault="00591A90">
      <w:pPr>
        <w:jc w:val="both"/>
        <w:rPr>
          <w:sz w:val="28"/>
          <w:szCs w:val="28"/>
        </w:rPr>
      </w:pPr>
    </w:p>
    <w:p w:rsidR="002C700A" w:rsidRPr="006A3A5F" w:rsidRDefault="002C700A" w:rsidP="002C700A">
      <w:pPr>
        <w:spacing w:line="240" w:lineRule="exact"/>
        <w:jc w:val="both"/>
        <w:rPr>
          <w:sz w:val="28"/>
          <w:szCs w:val="28"/>
        </w:rPr>
      </w:pPr>
      <w:proofErr w:type="gramStart"/>
      <w:r w:rsidRPr="006A3A5F">
        <w:rPr>
          <w:sz w:val="28"/>
          <w:szCs w:val="28"/>
        </w:rPr>
        <w:t>Исполняющий</w:t>
      </w:r>
      <w:proofErr w:type="gramEnd"/>
      <w:r w:rsidRPr="006A3A5F">
        <w:rPr>
          <w:sz w:val="28"/>
          <w:szCs w:val="28"/>
        </w:rPr>
        <w:t xml:space="preserve"> полномочия Главы</w:t>
      </w:r>
    </w:p>
    <w:p w:rsidR="002C700A" w:rsidRPr="006A3A5F" w:rsidRDefault="002C700A" w:rsidP="002C700A">
      <w:pPr>
        <w:spacing w:line="240" w:lineRule="exact"/>
        <w:jc w:val="both"/>
        <w:rPr>
          <w:sz w:val="28"/>
          <w:szCs w:val="28"/>
        </w:rPr>
      </w:pPr>
      <w:r w:rsidRPr="006A3A5F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6A3A5F">
        <w:rPr>
          <w:sz w:val="28"/>
          <w:szCs w:val="28"/>
        </w:rPr>
        <w:t xml:space="preserve"> округа </w:t>
      </w:r>
    </w:p>
    <w:p w:rsidR="002C700A" w:rsidRPr="006A3A5F" w:rsidRDefault="002C700A" w:rsidP="002C700A">
      <w:pPr>
        <w:spacing w:line="240" w:lineRule="exact"/>
        <w:jc w:val="both"/>
        <w:rPr>
          <w:sz w:val="28"/>
          <w:szCs w:val="28"/>
        </w:rPr>
      </w:pPr>
      <w:r w:rsidRPr="006A3A5F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6A3A5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Pr="006A3A5F">
        <w:rPr>
          <w:sz w:val="28"/>
          <w:szCs w:val="28"/>
        </w:rPr>
        <w:t xml:space="preserve">           </w:t>
      </w:r>
      <w:proofErr w:type="spellStart"/>
      <w:r w:rsidRPr="006A3A5F">
        <w:rPr>
          <w:sz w:val="28"/>
          <w:szCs w:val="28"/>
        </w:rPr>
        <w:t>А.Е.Феодосиади</w:t>
      </w:r>
      <w:proofErr w:type="spellEnd"/>
    </w:p>
    <w:p w:rsidR="00591A90" w:rsidRDefault="00591A90">
      <w:pPr>
        <w:spacing w:line="240" w:lineRule="exact"/>
        <w:rPr>
          <w:sz w:val="28"/>
          <w:szCs w:val="28"/>
        </w:rPr>
      </w:pPr>
    </w:p>
    <w:p w:rsidR="002C700A" w:rsidRDefault="002C700A">
      <w:pPr>
        <w:pStyle w:val="ConsPlusNormal0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  <w:sectPr w:rsidR="002C700A">
          <w:headerReference w:type="default" r:id="rId9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:rsidR="002C700A" w:rsidRPr="00857964" w:rsidRDefault="002C700A" w:rsidP="002C700A">
      <w:pPr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2C700A" w:rsidRPr="00857964" w:rsidRDefault="002C700A" w:rsidP="002C700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2C700A" w:rsidRPr="00857964" w:rsidRDefault="002C700A" w:rsidP="002C700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2C700A" w:rsidRPr="00857964" w:rsidRDefault="002C700A" w:rsidP="002C700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2C700A" w:rsidRPr="00857964" w:rsidRDefault="002C700A" w:rsidP="002C700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2C700A" w:rsidRPr="00857964" w:rsidRDefault="002C700A" w:rsidP="002C700A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08713E">
        <w:rPr>
          <w:sz w:val="28"/>
          <w:szCs w:val="28"/>
        </w:rPr>
        <w:t>16 октября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08713E">
        <w:rPr>
          <w:sz w:val="28"/>
          <w:szCs w:val="28"/>
        </w:rPr>
        <w:t xml:space="preserve"> г. № 3385</w:t>
      </w:r>
      <w:bookmarkStart w:id="0" w:name="_GoBack"/>
      <w:bookmarkEnd w:id="0"/>
    </w:p>
    <w:p w:rsidR="00591A90" w:rsidRDefault="00591A90">
      <w:pPr>
        <w:pStyle w:val="af2"/>
        <w:rPr>
          <w:b w:val="0"/>
          <w:sz w:val="28"/>
        </w:rPr>
      </w:pPr>
    </w:p>
    <w:p w:rsidR="00591A90" w:rsidRDefault="00591A90">
      <w:pPr>
        <w:pStyle w:val="af2"/>
        <w:rPr>
          <w:b w:val="0"/>
          <w:sz w:val="28"/>
        </w:rPr>
      </w:pPr>
    </w:p>
    <w:p w:rsidR="00591A90" w:rsidRDefault="00591A90">
      <w:pPr>
        <w:pStyle w:val="af2"/>
        <w:rPr>
          <w:b w:val="0"/>
          <w:sz w:val="28"/>
        </w:rPr>
      </w:pPr>
    </w:p>
    <w:p w:rsidR="00591A90" w:rsidRDefault="00591A90">
      <w:pPr>
        <w:pStyle w:val="af2"/>
        <w:rPr>
          <w:b w:val="0"/>
          <w:sz w:val="28"/>
        </w:rPr>
      </w:pPr>
    </w:p>
    <w:p w:rsidR="00591A90" w:rsidRDefault="002C700A" w:rsidP="002C70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591A90" w:rsidRDefault="00591A90" w:rsidP="002C700A">
      <w:pPr>
        <w:spacing w:line="240" w:lineRule="exact"/>
        <w:jc w:val="center"/>
        <w:rPr>
          <w:sz w:val="28"/>
          <w:szCs w:val="28"/>
        </w:rPr>
      </w:pPr>
    </w:p>
    <w:p w:rsidR="00591A90" w:rsidRDefault="002C700A" w:rsidP="002C700A">
      <w:pPr>
        <w:spacing w:line="240" w:lineRule="exact"/>
        <w:jc w:val="center"/>
      </w:pPr>
      <w:proofErr w:type="gramStart"/>
      <w:r>
        <w:rPr>
          <w:sz w:val="28"/>
          <w:szCs w:val="28"/>
        </w:rPr>
        <w:t>предоставления муниципальной услуги «Выдача разрешений на выполнение авиационных работ, парашютных прыжков, демонстрационных полетов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душных судов, полетов беспилотных воздушных судов (за исключением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щадки, сведения о которых не опубликованы в документах аэронавигацио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информации</w:t>
      </w:r>
      <w:r>
        <w:rPr>
          <w:bCs/>
          <w:sz w:val="28"/>
          <w:szCs w:val="28"/>
        </w:rPr>
        <w:t>»</w:t>
      </w:r>
      <w:proofErr w:type="gramEnd"/>
    </w:p>
    <w:p w:rsidR="00591A90" w:rsidRDefault="00591A9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591A90" w:rsidRDefault="00591A9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591A90" w:rsidRDefault="002C700A" w:rsidP="002C700A">
      <w:pPr>
        <w:pStyle w:val="Default"/>
        <w:spacing w:line="240" w:lineRule="exac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1. Общие положения</w:t>
      </w:r>
    </w:p>
    <w:p w:rsidR="00591A90" w:rsidRDefault="00591A90">
      <w:pPr>
        <w:ind w:firstLine="720"/>
        <w:jc w:val="both"/>
      </w:pPr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" w:name="sub_101"/>
      <w:bookmarkEnd w:id="1"/>
      <w:r>
        <w:rPr>
          <w:bCs/>
          <w:color w:val="auto"/>
          <w:sz w:val="28"/>
          <w:szCs w:val="28"/>
        </w:rPr>
        <w:t>1.1. Предмет регулирования административного регламента</w:t>
      </w:r>
    </w:p>
    <w:p w:rsidR="00591A90" w:rsidRDefault="002C700A" w:rsidP="002C700A">
      <w:pPr>
        <w:pStyle w:val="32"/>
        <w:ind w:firstLine="709"/>
        <w:rPr>
          <w:szCs w:val="28"/>
        </w:rPr>
      </w:pPr>
      <w:r>
        <w:t xml:space="preserve">1.1.1. </w:t>
      </w:r>
      <w:proofErr w:type="gramStart"/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</w:t>
      </w:r>
      <w:r>
        <w:t>и</w:t>
      </w:r>
      <w:r>
        <w:t>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«</w:t>
      </w:r>
      <w:r>
        <w:rPr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</w:t>
      </w:r>
      <w:r>
        <w:rPr>
          <w:szCs w:val="28"/>
        </w:rPr>
        <w:t>е</w:t>
      </w:r>
      <w:r>
        <w:rPr>
          <w:szCs w:val="28"/>
        </w:rPr>
        <w:t>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</w:t>
      </w:r>
      <w:r>
        <w:rPr>
          <w:szCs w:val="28"/>
        </w:rPr>
        <w:t>о</w:t>
      </w:r>
      <w:r>
        <w:rPr>
          <w:szCs w:val="28"/>
        </w:rPr>
        <w:t>торых не опубликованы в документах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аэронавигационной информации</w:t>
      </w:r>
      <w:r>
        <w:rPr>
          <w:spacing w:val="1"/>
        </w:rPr>
        <w:t xml:space="preserve">» </w:t>
      </w:r>
      <w:r>
        <w:t>(д</w:t>
      </w:r>
      <w:r>
        <w:t>а</w:t>
      </w:r>
      <w:r>
        <w:t>лее –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 xml:space="preserve">регламент, муниципальная услуга) </w:t>
      </w:r>
      <w:r>
        <w:rPr>
          <w:szCs w:val="28"/>
        </w:rPr>
        <w:t>определяет ср</w:t>
      </w:r>
      <w:r>
        <w:rPr>
          <w:szCs w:val="28"/>
        </w:rPr>
        <w:t>о</w:t>
      </w:r>
      <w:r>
        <w:rPr>
          <w:szCs w:val="28"/>
        </w:rPr>
        <w:t>ки и последовательность действий (административных процедур) админ</w:t>
      </w:r>
      <w:r>
        <w:rPr>
          <w:szCs w:val="28"/>
        </w:rPr>
        <w:t>и</w:t>
      </w:r>
      <w:r>
        <w:rPr>
          <w:szCs w:val="28"/>
        </w:rPr>
        <w:t>страции Георгиевского муниципального округа Ставропольского края (далее – Уполномоченный орган), а также порядок её взаимодействия с заявителем, исполнительными органами Ставропольского края, органами местного сам</w:t>
      </w:r>
      <w:r>
        <w:rPr>
          <w:szCs w:val="28"/>
        </w:rPr>
        <w:t>о</w:t>
      </w:r>
      <w:r>
        <w:rPr>
          <w:szCs w:val="28"/>
        </w:rPr>
        <w:t>управления муниципальных образований Ставропольского края, и иными учреждениями и организациями при предоставлении муниципальной услуги по запросу заявителя.</w:t>
      </w:r>
      <w:proofErr w:type="gramEnd"/>
    </w:p>
    <w:p w:rsidR="00591A90" w:rsidRDefault="002C700A" w:rsidP="002C700A">
      <w:pPr>
        <w:pStyle w:val="32"/>
        <w:ind w:firstLine="709"/>
        <w:rPr>
          <w:szCs w:val="28"/>
        </w:rPr>
      </w:pPr>
      <w:r>
        <w:rPr>
          <w:szCs w:val="28"/>
        </w:rPr>
        <w:t xml:space="preserve">1.1.2. </w:t>
      </w:r>
      <w:proofErr w:type="gramStart"/>
      <w:r>
        <w:rPr>
          <w:szCs w:val="28"/>
        </w:rPr>
        <w:t>Необходимость согласования полетов не требуется в случаях предусмотренных пунктом 48 Федеральных правил использования возду</w:t>
      </w:r>
      <w:r>
        <w:rPr>
          <w:szCs w:val="28"/>
        </w:rPr>
        <w:t>ш</w:t>
      </w:r>
      <w:r>
        <w:rPr>
          <w:szCs w:val="28"/>
        </w:rPr>
        <w:t>ного пространства Российской Федерации, утвержденных постановлением Правительства Российской Федерации от 11 марта 2010 г. № 138 «Об утве</w:t>
      </w:r>
      <w:r>
        <w:rPr>
          <w:szCs w:val="28"/>
        </w:rPr>
        <w:t>р</w:t>
      </w:r>
      <w:r>
        <w:rPr>
          <w:szCs w:val="28"/>
        </w:rPr>
        <w:t>ждении Федеральных правил использования воздушного пространства Ро</w:t>
      </w:r>
      <w:r>
        <w:rPr>
          <w:szCs w:val="28"/>
        </w:rPr>
        <w:t>с</w:t>
      </w:r>
      <w:r>
        <w:rPr>
          <w:szCs w:val="28"/>
        </w:rPr>
        <w:t>сийской Федерации», согласно которому полеты воздушных судов и бесп</w:t>
      </w:r>
      <w:r>
        <w:rPr>
          <w:szCs w:val="28"/>
        </w:rPr>
        <w:t>и</w:t>
      </w:r>
      <w:r>
        <w:rPr>
          <w:szCs w:val="28"/>
        </w:rPr>
        <w:t xml:space="preserve">лотных воздушных судов над населенными пунктами в целях осуществления </w:t>
      </w:r>
      <w:r>
        <w:rPr>
          <w:szCs w:val="28"/>
        </w:rPr>
        <w:lastRenderedPageBreak/>
        <w:t>мероприятий по спасанию жизни и охране здоровья людей</w:t>
      </w:r>
      <w:proofErr w:type="gramEnd"/>
      <w:r>
        <w:rPr>
          <w:szCs w:val="28"/>
        </w:rPr>
        <w:t>, а также пресеч</w:t>
      </w:r>
      <w:r>
        <w:rPr>
          <w:szCs w:val="28"/>
        </w:rPr>
        <w:t>е</w:t>
      </w:r>
      <w:r>
        <w:rPr>
          <w:szCs w:val="28"/>
        </w:rPr>
        <w:t>ния и раскрытия преступлений могут выполняться на высоте, обеспечива</w:t>
      </w:r>
      <w:r>
        <w:rPr>
          <w:szCs w:val="28"/>
        </w:rPr>
        <w:t>ю</w:t>
      </w:r>
      <w:r>
        <w:rPr>
          <w:szCs w:val="28"/>
        </w:rPr>
        <w:t>щей реализацию указанных мероприятий, с возложением ответственности за обеспечение безопасности выполнения полетов на уполномоченное лицо, о</w:t>
      </w:r>
      <w:r>
        <w:rPr>
          <w:szCs w:val="28"/>
        </w:rPr>
        <w:t>р</w:t>
      </w:r>
      <w:r>
        <w:rPr>
          <w:szCs w:val="28"/>
        </w:rPr>
        <w:t>ганизующее такие полеты.</w:t>
      </w:r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2" w:name="sub_102"/>
      <w:bookmarkStart w:id="3" w:name="sub_101_Copy_1"/>
      <w:bookmarkEnd w:id="2"/>
      <w:bookmarkEnd w:id="3"/>
      <w:r>
        <w:rPr>
          <w:bCs/>
          <w:color w:val="auto"/>
          <w:sz w:val="28"/>
          <w:szCs w:val="28"/>
        </w:rPr>
        <w:t>1.2. Круг заявителей</w:t>
      </w:r>
    </w:p>
    <w:p w:rsidR="00591A90" w:rsidRDefault="002C700A" w:rsidP="002C700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Заявителями </w:t>
      </w:r>
      <w:r>
        <w:rPr>
          <w:bCs/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являются физические лица,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видуальные предприниматели или юридические лица (за исключением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органов и их территориальных органов, органов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внебюджетных фондов и их территориальных органов, органов местного самоуправления) (далее – заявители).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за получением услуги через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ля. Полномочия представителя, выступающего от имени заявителя,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ждаются доверенностью, оформленной в соответствии с требованиями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 Российской Федерации (далее – представитель).</w:t>
      </w:r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bookmarkStart w:id="4" w:name="sub_103"/>
      <w:bookmarkStart w:id="5" w:name="sub_102_Copy_1"/>
      <w:bookmarkEnd w:id="4"/>
      <w:bookmarkEnd w:id="5"/>
      <w:r>
        <w:rPr>
          <w:sz w:val="28"/>
          <w:szCs w:val="28"/>
        </w:rPr>
        <w:t>1.3. Требования к порядку информирования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Информирование о порядке предоставления услуги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(далее – МФЦ);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в Уполномоченном органе или МФЦ;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письменно, в том числе посредством электронной почты, факс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мильной связи;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размещения в открытой и доступной форме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информационно-телекоммуникационной сети «Интернет»: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(далее – ЕПГУ);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государственных и муниципальных услуг, являющемся государственной информационной системой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– РПГУ);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Георгиевского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(</w:t>
      </w:r>
      <w:hyperlink r:id="rId10">
        <w:r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>
        <w:rPr>
          <w:sz w:val="28"/>
          <w:szCs w:val="28"/>
        </w:rPr>
        <w:t>) (далее – официальный сайт округа);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информации на информационных стендах Уполномоченного органа или МФЦ.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Информирование осуществляется по вопросам, касающимся: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на получение муниципальной услуги;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порядка предоставления муниципальной услуги;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МФЦ, обращение в которые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 для предоставления муниципальной услуги;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справочной информации о работе Уполномоченного органа (структу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подразделений Уполномоченного органа);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сроков предоставления муниципальной услуги;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на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муниципальной услуги и о результатах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услуги;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должностных лиц, и принимаемых ими решений при предоставлении муниципальной услуги.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При устном обращении заявителя (лично или по телефону)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ностное лицо Уполномоченного органа, работник МФЦ,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  <w:szCs w:val="28"/>
        </w:rPr>
        <w:t>обратившихся</w:t>
      </w:r>
      <w:proofErr w:type="gramEnd"/>
      <w:r>
        <w:rPr>
          <w:sz w:val="28"/>
          <w:szCs w:val="28"/>
        </w:rPr>
        <w:t xml:space="preserve"> по интересующим вопросам.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(последнее – при наличии) и должности специалиста, принявшего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фонный звонок.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органа, работник МФЦ не может самостоятельно дать ответ, телефонный звонок должен быть переа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ресован (переведен) на другое должностное лицо или же обратившемуся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цу должен быть сообщен телефонный номер, по которому можно будет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лучить необходимую информацию.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ностное лицо Уполномоченного органа, работник МФЦ предлагает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один из следующих вариантов дальнейших действий: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органа, работник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венно на принимаемое решение.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 10 минут.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proofErr w:type="gramStart"/>
      <w:r>
        <w:rPr>
          <w:sz w:val="28"/>
          <w:szCs w:val="28"/>
        </w:rPr>
        <w:t>По письменному обращению должностное лицо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органа, ответственное за предоставление муниципальной услуги, работник МФЦ подробно в письменной форме разъясняет гражданину сведения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просам, указанным в подпункте 1.3.2 настоящего пункта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Федеральным законом от 02 мая 2006 г. № 59-ФЗ «О порядке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обращений граждан Российской Федерации» (далее –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закон № 59- ФЗ).</w:t>
      </w:r>
      <w:proofErr w:type="gramEnd"/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На ЕПГУ размещаются сведения, предусмотренные Положением о федеральной государственной информационной системе «Федеральный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услуги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средства заявителя требует заключения лицензионного или иного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 с правообладателем программного обеспечения, предусматрива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взимание платы, регистрацию или авторизацию заявителя или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им персональных данных.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На официальном сайте округа, на стендах в местах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и в МФЦ размещается следующая справочная информация: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его структурных подразделений, ответственных за предоставление услуги, а также МФЦ;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на-автоинформатора (при наличии);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 В залах ожидания Уполномоченного органа размещаются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 Размещение информации о порядке предоставления услуги на информационных стендах в помещении МФЦ осуществляется в соответствии с соглашением, заключенным между государственным казенным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Ставропольского края «Многофункциональный центр предоставления государственных и муниципальных услуг в Ставропольском крае» 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Георгиевского муниципального округа Ставропольского края, с учетом требований к информированию, установленных административным регламентом.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1.3.9. Информирование о ходе предоставления муниципальной услуги осуществляется должностным лицом Уполномоченного органа при личном обращении заявителя, с использованием почтовой, телефонной связи.</w:t>
      </w:r>
    </w:p>
    <w:p w:rsidR="00591A90" w:rsidRDefault="00591A90">
      <w:pPr>
        <w:ind w:firstLine="709"/>
        <w:jc w:val="both"/>
        <w:rPr>
          <w:sz w:val="28"/>
          <w:szCs w:val="28"/>
        </w:rPr>
      </w:pPr>
      <w:bookmarkStart w:id="6" w:name="sub_103_Copy_1"/>
      <w:bookmarkEnd w:id="6"/>
    </w:p>
    <w:p w:rsidR="00591A90" w:rsidRDefault="002C700A" w:rsidP="002C700A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2.1. Наименование муниципальной услуги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 «Выдача разрешений на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авиационных работ, парашютных прыжков, демонстрационных пол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воздушных судов, полетов беспилотных воздушных судов (за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полетов беспилотных воздушных судов с максимальной взлетной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сой менее 0,25 кг), подъемов привязных аэростатов над населенными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тами, а также на посадку (взлет) на расположенные в границах населенных пунктов площадки, сведения о которых не опубликованы в документах аэр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навигационной информации».</w:t>
      </w:r>
      <w:bookmarkStart w:id="7" w:name="sub_116"/>
      <w:proofErr w:type="gramEnd"/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>
        <w:rPr>
          <w:sz w:val="28"/>
          <w:szCs w:val="28"/>
        </w:rPr>
        <w:t>Наименование органа, предоставляющего муниципальную услугу</w:t>
      </w:r>
    </w:p>
    <w:p w:rsidR="00591A90" w:rsidRDefault="002C700A" w:rsidP="002C700A">
      <w:pPr>
        <w:pStyle w:val="20"/>
        <w:shd w:val="clear" w:color="auto" w:fill="auto"/>
        <w:spacing w:after="0" w:line="240" w:lineRule="auto"/>
        <w:ind w:firstLine="709"/>
      </w:pPr>
      <w:r>
        <w:t>2.2.1. Муниципальная услуга предоставляется Уполномоченным орг</w:t>
      </w:r>
      <w:r>
        <w:t>а</w:t>
      </w:r>
      <w:r>
        <w:t xml:space="preserve">ном. </w:t>
      </w:r>
      <w:proofErr w:type="gramStart"/>
      <w:r>
        <w:t>Непосредственное предоставление муниципальной услуги осуществляет структурное подразделение Уполномоченного органа – комитет по транспо</w:t>
      </w:r>
      <w:r>
        <w:t>р</w:t>
      </w:r>
      <w:r>
        <w:t>ту и связи администрации Георгиевского муниципального округа Ставр</w:t>
      </w:r>
      <w:r>
        <w:t>о</w:t>
      </w:r>
      <w:r>
        <w:t>польского края (далее – комитет) и комиссия по рассмотрению заявлений о выдаче разрешения на выполнение авиационных работ, парашютных пры</w:t>
      </w:r>
      <w:r>
        <w:t>ж</w:t>
      </w:r>
      <w:r>
        <w:t>ков, демонстрационных полетов воздушных судов, полетов беспилотных воздушных судов, подъемов привязных аэростатов над населенными пункт</w:t>
      </w:r>
      <w:r>
        <w:t>а</w:t>
      </w:r>
      <w:r>
        <w:t>ми, входящими в состав территории Георгиевского муниципального округа Ставропольского края, а</w:t>
      </w:r>
      <w:proofErr w:type="gramEnd"/>
      <w:r>
        <w:t xml:space="preserve"> также на посадку (взлет) на расположенные в гран</w:t>
      </w:r>
      <w:r>
        <w:t>и</w:t>
      </w:r>
      <w:r>
        <w:t>цах указанных населенных пунктов площадки, сведения о которых не опу</w:t>
      </w:r>
      <w:r>
        <w:t>б</w:t>
      </w:r>
      <w:r>
        <w:t>ликованы в документах аэронавигационной информации (далее – Комиссия).</w:t>
      </w:r>
    </w:p>
    <w:p w:rsidR="00591A90" w:rsidRDefault="002C700A" w:rsidP="002C700A">
      <w:pPr>
        <w:pStyle w:val="20"/>
        <w:shd w:val="clear" w:color="auto" w:fill="auto"/>
        <w:spacing w:after="0" w:line="240" w:lineRule="auto"/>
        <w:ind w:firstLine="709"/>
      </w:pPr>
      <w:r>
        <w:t>2.2.2. Иные организации, участвующие в предоставлении муниципал</w:t>
      </w:r>
      <w:r>
        <w:t>ь</w:t>
      </w:r>
      <w:r>
        <w:t>ной услуги, обращение в которые необходимо для предоставления муниц</w:t>
      </w:r>
      <w:r>
        <w:t>и</w:t>
      </w:r>
      <w:r>
        <w:t>пальной услуги, отсутствуют.</w:t>
      </w:r>
    </w:p>
    <w:p w:rsidR="00591A90" w:rsidRDefault="002C700A" w:rsidP="002C700A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>
        <w:rPr>
          <w:sz w:val="28"/>
          <w:szCs w:val="28"/>
        </w:rPr>
        <w:t>В соответствии с требованиями пункта 3 части 1 статьи 7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27 июля 2010 г. № 210-ФЗ «Об организации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государственных и муниципальных услуг» (далее – Федеральный закон № 210-ФЗ) установлен запрет требовать от заявителя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в том числе согласований, необходимых для получения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и связанных с обращением в иные организации, участвующие в предоставлении муниципальной услуги, за исключением получения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услуг, включенных в Перечень услуг, которые являются необходимыми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тельными для предоставления муниципальных услуг и предоставляются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ганизациями и уполномоченными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экспертами, участвующими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услуг, утверждаемый правовым актом Думы Георгиевского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края.</w:t>
      </w:r>
      <w:proofErr w:type="gramEnd"/>
    </w:p>
    <w:p w:rsidR="00591A90" w:rsidRDefault="00591A90" w:rsidP="002C700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bookmarkEnd w:id="7"/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591A90" w:rsidRDefault="002C700A" w:rsidP="002C700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118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 является:</w:t>
      </w:r>
      <w:bookmarkEnd w:id="8"/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разрешение на выполнение авиационных работ, парашютных прыжков, демонстрационных полётов воздушных судов, полётов беспилотных </w:t>
      </w:r>
      <w:r>
        <w:rPr>
          <w:color w:val="auto"/>
          <w:sz w:val="28"/>
          <w:szCs w:val="28"/>
        </w:rPr>
        <w:lastRenderedPageBreak/>
        <w:t>воздушных судов (за исключением полетов беспилотных воздушных судов с максимальной взлетной массой менее 0,25 кг), подъёмов привязных аэростатов над населёнными пунктами, а также на посадку (взлёт) на расположенные в границах населённых пунктов площадки, сведения о которых не опубликованы в документах аэронавигационной информации (далее – разрешение);</w:t>
      </w:r>
      <w:proofErr w:type="gramEnd"/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об отказе в предоставлении муниципальной услуги.</w:t>
      </w:r>
    </w:p>
    <w:p w:rsidR="00591A90" w:rsidRDefault="00591A90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A90" w:rsidRDefault="002C700A" w:rsidP="002C700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2.4. </w:t>
      </w:r>
      <w:r>
        <w:rPr>
          <w:color w:val="auto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составляет 8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регистрации заявления и документов в администрации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proofErr w:type="gramStart"/>
      <w:r>
        <w:rPr>
          <w:sz w:val="28"/>
          <w:szCs w:val="28"/>
        </w:rPr>
        <w:t>Заявление и прилагаемые документы должны быть направлены в Уполномоченный орган не позднее, чем за 10 рабочих дней до планируемых сроков выполнения авиационных работ, парашютных прыжков, демонстр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ленными пунктами, входящими в состав Георгиевского муниципального округа Ставропольского края</w:t>
      </w:r>
      <w:proofErr w:type="gramEnd"/>
      <w:r>
        <w:rPr>
          <w:sz w:val="28"/>
          <w:szCs w:val="28"/>
        </w:rPr>
        <w:t>, посадки (взлета) на расположенные в границах указанных населенных пунктов площадки, сведения о которых не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ваны в документах аэронавигационной информации.</w:t>
      </w:r>
    </w:p>
    <w:p w:rsidR="00591A90" w:rsidRDefault="002C700A" w:rsidP="002C700A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Приостановление предоставления муниципальной услуги не предусмотрено.</w:t>
      </w:r>
    </w:p>
    <w:p w:rsidR="00591A90" w:rsidRDefault="002C700A" w:rsidP="002C700A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Срок выдачи (направления) документов, являющихся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 – 3 рабочих дня со дня принятия решения о предоставлении (об отказе в предоставлении) муниципальной услуги.</w:t>
      </w:r>
    </w:p>
    <w:p w:rsidR="00591A90" w:rsidRDefault="00591A90" w:rsidP="002C700A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Нормативные правовые акты, регулирующие предоставление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</w:p>
    <w:p w:rsidR="00591A90" w:rsidRDefault="002C700A" w:rsidP="002C700A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 (с указанием их реквизитов и источников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опубликования), размещается на официальном сайте округа в сети «Интернет», в государственной информационной системе «Региональный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государственных услуг» и на ЕПГУ, РПГУ.</w:t>
      </w:r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sz w:val="28"/>
          <w:szCs w:val="28"/>
        </w:rPr>
        <w:t>.6. Исчерпывающий перечень документов, необходимых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ствии с нормативными правовыми актами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телем, способы их получения заявителем, в том числе в электронной форме, порядок их представления </w:t>
      </w:r>
    </w:p>
    <w:p w:rsidR="00591A90" w:rsidRDefault="002C700A" w:rsidP="002C700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5"/>
      <w:r>
        <w:rPr>
          <w:rFonts w:ascii="Times New Roman" w:hAnsi="Times New Roman" w:cs="Times New Roman"/>
          <w:sz w:val="28"/>
          <w:szCs w:val="28"/>
        </w:rPr>
        <w:t>2.6.1.</w:t>
      </w:r>
      <w:bookmarkStart w:id="10" w:name="sub_12505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направляет в Уполномоченный орган заявление о выдаче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полетов беспилотных воздушных судов с максимальной взлетной массой менее 0,25 кг), подъёмов привязных аэростатов над населёнными пунктами, а также на посадку (взлёт) на расположенные в границах населённых пунктов площадки, сведения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не опубликованы в документах аэронавигационной информации (далее - заявление).</w:t>
      </w:r>
      <w:bookmarkStart w:id="11" w:name="sub_126"/>
      <w:bookmarkEnd w:id="10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Заявление оформляется по форме, согласно приложению 1 к настоящему административному регламенту. Образец заполнения заявления приведен в приложении 2 к настоящему административному регламенту.</w:t>
      </w:r>
    </w:p>
    <w:p w:rsidR="00591A90" w:rsidRDefault="002C700A" w:rsidP="002C700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  <w:r>
        <w:rPr>
          <w:rStyle w:val="af"/>
          <w:rFonts w:ascii="Times New Roman" w:hAnsi="Times New Roman"/>
          <w:sz w:val="28"/>
          <w:szCs w:val="28"/>
        </w:rPr>
        <w:t xml:space="preserve">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воздушного судна, за исключением использования сверхлегкого пилотируемого гражданского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душного судна с массой конструкции 115 килограммов и менее или бесп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лотного гражданского воздушного судна с максимальной взлетной массой 30 килограммов и менее;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сверхлегкого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воздушного судна авиации общего </w:t>
      </w:r>
      <w:proofErr w:type="gramStart"/>
      <w:r>
        <w:rPr>
          <w:sz w:val="28"/>
          <w:szCs w:val="28"/>
        </w:rPr>
        <w:t>назначения</w:t>
      </w:r>
      <w:proofErr w:type="gramEnd"/>
      <w:r>
        <w:rPr>
          <w:sz w:val="28"/>
          <w:szCs w:val="28"/>
        </w:rPr>
        <w:t xml:space="preserve"> в случае использования сверхлегкого пилотируемого гражданского воздушного судна с массой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115 килограммов и менее;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беспилотном воздушном судне и его технических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теристиках в случае использования беспилотного воздушного судна с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шенной максимальной взлетной массой 30 килограммов и менее;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в письменной форме, содержащая следующие сведения: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месте планируемого использования воздушного пространства над территорией населенных пунктов Георгиевского муниципального округа Ставропольского края (адресный ориентир и (или) наименование элемента планировочной структуры) для выполнения авиационных работ (в том числе при выполнении работ с использованием беспилотного воздушного судна), о маршрутах подхода и отхода к месту выполнения авиационных работ,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ходящих над территорией населенных пунктов Георгиевского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края, о наряде</w:t>
      </w:r>
      <w:proofErr w:type="gramEnd"/>
      <w:r>
        <w:rPr>
          <w:sz w:val="28"/>
          <w:szCs w:val="28"/>
        </w:rPr>
        <w:t xml:space="preserve"> сил и средств, выделяемых на выполнение авиационных работ, - для получения разрешения на выполнение авиационных работ;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времени, месте, высоте выброски парашютистов, о количестве под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емов (заходов) воздушного судна, о маршрутах подхода и отхода к месту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полнения парашютных прыжков, проходящих над территорией населенных </w:t>
      </w:r>
      <w:r>
        <w:rPr>
          <w:sz w:val="28"/>
          <w:szCs w:val="28"/>
        </w:rPr>
        <w:lastRenderedPageBreak/>
        <w:t>пунктов Георгиевского муниципального округа Ставропольского края, - для получения разрешения на выполнение парашютных прыжков;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времени, месте и высоте подъема привязного аэростата - для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разрешения на выполнение подъема привязного аэростата;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времени, месте (зонах выполнения), высоте полетов, маршрутах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хода и отхода к месту проведения демонстрационных полетов - для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разрешения на выполнение демонстрационных полетов;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времени, месте (зоне выполнения), высоте полетов - для получения разрешения на выполнение полетов беспилотного воздушного судна;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расположения площадки, времени, высоте полета, маршруте подхода и отхода к площадке посадки (взлета) - для получения разрешения на выполнение посадки (взлета) на площадке, расположенной в границах населенных пунктов Георгиевского муниципального округа Ставропольского края.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или представителя заявителя пред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является документ, удостоверяющий соответственно личность заявителя или представителя заявителя. В случае обращения представителя заявителя к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явлению прилагается документ, подтверждающий полномочия представителя заявителя.</w:t>
      </w:r>
    </w:p>
    <w:p w:rsidR="00591A90" w:rsidRDefault="002C700A" w:rsidP="002C700A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Способы получения документов, подаваемых заявителем, в том числе в электронной форме 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Уполномоченном органе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Ставропольский край, Георгиевский муниципальный округ, город Георгиевск, площадь Победы, 1, кабинет № 94;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МФЦ;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округа, ЕПГУ, РПГУ.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Порядок представления документов заявителем, в том числе в электронной форме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Уполномоченный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Ставропольский край, Георгиевский муниципальный округ, город Георгиевск, площадь Победы, 1;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МФЦ;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отправлением) в Уполномоченный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357820, Ставропольский край, Георгиевский муниципальный округ, город Георгиевск, площадь Победы, 1.</w:t>
      </w:r>
    </w:p>
    <w:p w:rsidR="00591A90" w:rsidRDefault="002C700A" w:rsidP="002C700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591A90" w:rsidRDefault="002C700A" w:rsidP="002C700A">
      <w:pPr>
        <w:pStyle w:val="Standard"/>
        <w:suppressAutoHyphens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Ответственность за достоверность и полноту предоставляемых свед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ний и документов, являющихся необходимыми для предоставления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lastRenderedPageBreak/>
        <w:t>пальной услуги, возлагается на заявителя.</w:t>
      </w:r>
    </w:p>
    <w:bookmarkEnd w:id="11"/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bCs/>
          <w:color w:val="auto"/>
          <w:sz w:val="28"/>
          <w:szCs w:val="28"/>
        </w:rPr>
        <w:t>2.7.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</w:t>
      </w:r>
      <w:proofErr w:type="gramEnd"/>
    </w:p>
    <w:p w:rsidR="00591A90" w:rsidRDefault="002C700A" w:rsidP="002C70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Документов, необходимых в соответствии с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Российской Федерации и нормативными правовыми актами Ставропольского края, муниципальными правовыми актами Георгиевского муниципального округа Ставропольского края для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услуги, которые </w:t>
      </w:r>
      <w:r>
        <w:rPr>
          <w:rFonts w:ascii="Times New Roman" w:hAnsi="Times New Roman"/>
          <w:bCs/>
          <w:sz w:val="28"/>
          <w:szCs w:val="28"/>
        </w:rPr>
        <w:t>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2.7.2. </w:t>
      </w:r>
      <w:bookmarkStart w:id="12" w:name="sub_21572"/>
      <w:r>
        <w:rPr>
          <w:sz w:val="28"/>
          <w:szCs w:val="28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в том числе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государственным органам или органам местного самоуправления организаций, участвующих в предоставлении государственных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услуг, в соответствии с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нормативными правовыми актами</w:t>
      </w:r>
      <w:proofErr w:type="gramEnd"/>
      <w:r>
        <w:rPr>
          <w:sz w:val="28"/>
          <w:szCs w:val="28"/>
        </w:rPr>
        <w:t xml:space="preserve"> субъектов Российской Федерации, муниципальными правовыми актами, за исключением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включенных в определенный частью 6 статьи 7 Федерального закона № 210-ФЗ перечень документов;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муниципальной услуги;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>
        <w:rPr>
          <w:sz w:val="28"/>
          <w:szCs w:val="28"/>
        </w:rPr>
        <w:lastRenderedPageBreak/>
        <w:t>приеме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либо в предоставлении муниципальной услуги и не включенных 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ставленный ранее комплект документов;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работника многофункционального центра, работника организации,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смотренной частью 1.1 статьи 16 Федерального закона № 210-ФЗ, при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bookmarkEnd w:id="12"/>
      <w:r w:rsidR="000D090F">
        <w:rPr>
          <w:sz w:val="28"/>
          <w:szCs w:val="28"/>
        </w:rPr>
        <w:t>;</w:t>
      </w:r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1A90" w:rsidRDefault="00591A90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A90" w:rsidRDefault="002C700A" w:rsidP="002C700A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91A90" w:rsidRDefault="002C700A" w:rsidP="002C70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Основания для отказа в приеме документов, необходимых для пред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ставления муниципальной услуги, отсутствуют.</w:t>
      </w:r>
    </w:p>
    <w:p w:rsidR="00591A90" w:rsidRDefault="00591A90" w:rsidP="002C70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3" w:name="sub_1301"/>
      <w:bookmarkEnd w:id="13"/>
      <w:r>
        <w:rPr>
          <w:color w:val="auto"/>
          <w:sz w:val="28"/>
          <w:szCs w:val="28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591A90" w:rsidRDefault="002C700A" w:rsidP="002C700A">
      <w:pPr>
        <w:tabs>
          <w:tab w:val="left" w:pos="1549"/>
        </w:tabs>
        <w:spacing w:before="1"/>
        <w:ind w:right="2" w:firstLine="709"/>
        <w:jc w:val="both"/>
        <w:rPr>
          <w:sz w:val="28"/>
          <w:szCs w:val="28"/>
        </w:rPr>
      </w:pPr>
      <w:r>
        <w:rPr>
          <w:sz w:val="28"/>
        </w:rPr>
        <w:t>2.9.</w:t>
      </w:r>
      <w:r>
        <w:rPr>
          <w:sz w:val="28"/>
          <w:szCs w:val="28"/>
        </w:rPr>
        <w:t>1 Основания для приостановления предоставления муниципальной услуги не предусмотрены.</w:t>
      </w:r>
    </w:p>
    <w:p w:rsidR="00591A90" w:rsidRDefault="002C700A" w:rsidP="002C700A">
      <w:pPr>
        <w:pStyle w:val="Default"/>
        <w:ind w:firstLine="709"/>
        <w:jc w:val="both"/>
        <w:rPr>
          <w:bCs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2.9</w:t>
      </w:r>
      <w:r>
        <w:rPr>
          <w:bCs/>
          <w:color w:val="auto"/>
          <w:sz w:val="28"/>
          <w:szCs w:val="28"/>
          <w:lang w:eastAsia="en-US"/>
        </w:rPr>
        <w:t xml:space="preserve">.2. </w:t>
      </w:r>
      <w:r>
        <w:rPr>
          <w:color w:val="auto"/>
          <w:sz w:val="28"/>
          <w:szCs w:val="28"/>
        </w:rPr>
        <w:t>Перечень оснований для отказа в предоставлении муниципальной услуги: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bookmarkStart w:id="14" w:name="sub_1301_Copy_1"/>
      <w:bookmarkEnd w:id="14"/>
      <w:r>
        <w:rPr>
          <w:sz w:val="28"/>
          <w:szCs w:val="28"/>
        </w:rPr>
        <w:t>1) если заявителем не представлены (представлены не полностью)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необходимые для предоставления муниципальной услуги, и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жащие предоставлению заявителем;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если авиационные работы, парашютные прыжки, полеты беспило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воздушных судов, подъемы привязных аэростатов, демонстрационные полеты заявитель планирует выполнять не над территорией населенных пунктов Георгиевского муниципального округа Ставропольского края,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если площадки посадки (взлета) расположены вне границ населенных пунктов Георгиевского муниципального округа Ставропольского края;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если заявленный вид деятельности не является авиационными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тами, парашютными прыжками, подъемом привязных аэростатов,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страционными полетами, полетами беспилотных воздушных судов,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если сведения о площадках посадки (взлета) опубликованы в документах аэронавигационной информации;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если заявление и документы направлены заявителем с нарушением сроков, указанных в подпункте 2.4.2 пункта 2.4 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случае проведения в срок и в месте планируемого использования воздушного пространства над территорией населенных пунктов Георгиевск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округа Ставропольского края массовых мероприятий, за исключением проведения авиационных работ, парашютных прыжков,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страционных полетов, полетов беспилотных воздушных судов, подъемов привязных аэростатов в рамках данных массовых мероприятий.</w:t>
      </w:r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Перечень услуг, которые являются необходимыми и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для предоставления муниципальной услуги, в том числе сведения 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кументе (документах), выдаваемом (выдаваемых) организациями, участву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в предоставлении муниципальной услуги</w:t>
      </w:r>
    </w:p>
    <w:p w:rsidR="00591A90" w:rsidRDefault="002C700A" w:rsidP="002C70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591A90" w:rsidRDefault="00591A90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включая информацию о методике расчета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такой платы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bookmarkStart w:id="15" w:name="sub_20100"/>
      <w:r>
        <w:rPr>
          <w:sz w:val="28"/>
          <w:szCs w:val="28"/>
        </w:rPr>
        <w:t>Предоставление необходимых и обязательных услуг не требуется.</w:t>
      </w:r>
      <w:bookmarkEnd w:id="15"/>
    </w:p>
    <w:p w:rsidR="00591A90" w:rsidRDefault="00591A90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91A90" w:rsidRDefault="002C700A" w:rsidP="002C700A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2.13.1. Максимальный срок ожидания в очереди при подаче заявления о предоставлении муниципальной услуги и при получении результата пред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ставления муниципальной услуги в Уполномоченном органе или МФЦ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ставляет не более 15 минут.</w:t>
      </w:r>
    </w:p>
    <w:p w:rsidR="00591A90" w:rsidRDefault="002C700A" w:rsidP="002C700A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Ветераны Великой Отечественной войны, ветераны боевых де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ствий, инвалиды Великой Отечественной войны и инвалиды боевых де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591A90" w:rsidRDefault="00591A90" w:rsidP="002C700A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A90" w:rsidRDefault="002C700A" w:rsidP="002C700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2.14. С</w:t>
      </w:r>
      <w:r>
        <w:rPr>
          <w:color w:val="auto"/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91A90" w:rsidRDefault="002C700A" w:rsidP="002C70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личном обращении заявителя в Уполномоченный орган, МФЦ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:rsidR="00591A90" w:rsidRDefault="00591A90" w:rsidP="002C700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91A90" w:rsidRDefault="002C700A" w:rsidP="002C70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6" w:name="sub_1371"/>
      <w:bookmarkEnd w:id="16"/>
      <w:r>
        <w:rPr>
          <w:bCs/>
          <w:color w:val="auto"/>
          <w:sz w:val="28"/>
          <w:szCs w:val="28"/>
        </w:rPr>
        <w:t xml:space="preserve">2.15. </w:t>
      </w:r>
      <w:proofErr w:type="gramStart"/>
      <w:r>
        <w:rPr>
          <w:color w:val="auto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color w:val="auto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2.15.1. Муниципальная услуга предоставляется в здании Уполномоче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ного органа и в МФЦ. 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2.15.2. Здание Уполномоченного органа оборудуется: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системой оповещения о возникновении чрезвычайной ситуации.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2.15.3. Центральный вход в здание Уполномоченного органа оборуд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ван информационной табличкой (вывеской).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2.15.4. </w:t>
      </w:r>
      <w:proofErr w:type="gramStart"/>
      <w:r>
        <w:rPr>
          <w:sz w:val="28"/>
          <w:szCs w:val="28"/>
          <w:lang w:eastAsia="en-US"/>
        </w:rPr>
        <w:t>Служебный кабинет, предназначенный для приема заявителей оборудован</w:t>
      </w:r>
      <w:proofErr w:type="gramEnd"/>
      <w:r>
        <w:rPr>
          <w:sz w:val="28"/>
          <w:szCs w:val="28"/>
          <w:lang w:eastAsia="en-US"/>
        </w:rPr>
        <w:t xml:space="preserve"> информационными табличками (вывесками) с указанием: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номера кабинета;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фамилии, имени, отчества и должности должностного лица или спец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алиста, осуществляющего предоставление муниципальной услуги;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времени перерыва на обед, технического перерыва.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2.15.5. Помещение должно соответствовать </w:t>
      </w:r>
      <w:proofErr w:type="spellStart"/>
      <w:r>
        <w:rPr>
          <w:sz w:val="28"/>
          <w:szCs w:val="28"/>
          <w:lang w:eastAsia="en-US"/>
        </w:rPr>
        <w:t>санитарно</w:t>
      </w:r>
      <w:proofErr w:type="spellEnd"/>
      <w:r>
        <w:rPr>
          <w:sz w:val="28"/>
          <w:szCs w:val="28"/>
          <w:lang w:eastAsia="en-US"/>
        </w:rPr>
        <w:t xml:space="preserve"> - эпидемиолог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ческим правилам.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2.15.6. Сектор ожидания и информирования заявителей должен соо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ным стендом (материалами).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2.15.7. Требования к размещению и оформлению визуальной, текст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вой и мультимедийной информации: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информационный стенд должен содержать информацию, указанную в подпункте 1.3.6 пункта 1.3 настоящего административного регламента, в том числе образцы заполнения заявлений о предоставлении муниципальной усл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ги и перечень документов, необходимых для предоставления каждой мун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ципальной услуги;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недостаточном естественном освещении информационные стенды </w:t>
      </w:r>
      <w:r>
        <w:rPr>
          <w:sz w:val="28"/>
          <w:szCs w:val="28"/>
          <w:lang w:eastAsia="en-US"/>
        </w:rPr>
        <w:lastRenderedPageBreak/>
        <w:t>должны быть дополнительно освещены, высота шрифта основного текста не менее 5 мм. Одна треть стенда должна располагаться выше уровня глаз сре</w:t>
      </w: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него человека. Шрифт должен быть четкий, цвет – яркий, контрастный к о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новному фону;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на информационных стендах должна быть расположена последовательно и логично.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2.15.8. При предоставлении муниципальной услуги выполняются сл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дующие меры по обеспечению условий доступности для инвалидов: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возможность беспрепятственного входа в помещение, в котором пред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ставляется услуга, и выхода из него;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содействие, при необходимости, инвалиду со стороны должностных лиц при входе в помещение и выходе из него;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оборудование прилегающей к зданию территории мест для парковки автотранспортных средств инвалидов;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возможность посадки в транспортное средство и высадки из него перед выходом на объекты;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возможность самостоятельного передвижения в помещении в целях 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проведение инструктажа должностных лиц, осуществляющих перви</w:t>
      </w:r>
      <w:r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ный контакт с получателями услуги, по вопросам работы с инвалидами;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допуска на объект собаки – проводника при наличии 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кумента, подтверждающего ее специальное обучение, выданное по устано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ленной форме;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оказание должностными лицами инвалидам необходимой помощи, св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ментов, ознакомлением инвалидов с размещением кабинетов, последовател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ностью действий, необходимых для получения услуги;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обеспечение </w:t>
      </w:r>
      <w:proofErr w:type="spellStart"/>
      <w:r>
        <w:rPr>
          <w:sz w:val="28"/>
          <w:szCs w:val="28"/>
          <w:lang w:eastAsia="en-US"/>
        </w:rPr>
        <w:t>сурдопереводчика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тифлосурдопереводчика</w:t>
      </w:r>
      <w:proofErr w:type="spellEnd"/>
      <w:r>
        <w:rPr>
          <w:sz w:val="28"/>
          <w:szCs w:val="28"/>
          <w:lang w:eastAsia="en-US"/>
        </w:rPr>
        <w:t>, а также иного лица, владеющего жестовым языком;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предоставление инвалидам возможности получения муниципальной услуги в электронном виде.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2.15.9. Требования к помещениям, местам ожидания и приема заявит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лей в МФЦ.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Здание, в котором располагается МФЦ, оборудуется отдельным входом </w:t>
      </w:r>
      <w:r>
        <w:rPr>
          <w:sz w:val="28"/>
          <w:szCs w:val="28"/>
          <w:lang w:eastAsia="en-US"/>
        </w:rPr>
        <w:lastRenderedPageBreak/>
        <w:t>для свободного доступа заявителей в помещения, в том числе заявителей с ограниченными возможностями передвижения.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Вход в здание МФЦ оборудуется информационной табличкой, которая располагается рядом </w:t>
      </w:r>
      <w:proofErr w:type="gramStart"/>
      <w:r>
        <w:rPr>
          <w:sz w:val="28"/>
          <w:szCs w:val="28"/>
          <w:lang w:eastAsia="en-US"/>
        </w:rPr>
        <w:t>со</w:t>
      </w:r>
      <w:proofErr w:type="gramEnd"/>
      <w:r>
        <w:rPr>
          <w:sz w:val="28"/>
          <w:szCs w:val="28"/>
          <w:lang w:eastAsia="en-US"/>
        </w:rPr>
        <w:t xml:space="preserve"> входом и содержит следующую информацию о МФЦ: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место нахождения;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режим работы;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телефона группы информационной поддержки МФЦ;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Выход из здания МФЦ оборудуется соответствующим указателем.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Помещения МФЦ, предназначенные для работы с заявителями, расп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лагаются на первом этаже здания и имеют отдельный вход.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Помещения МФЦ состоят из нескольких функциональных секторов (зон):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сектор информирования и ожидания;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сектор приема заявителей.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секторе информирования и ожидания расположены: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информационные стенды;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информационные киоски;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электронная система управления очередью;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платежный терминал;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места ожидания для посетителей.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секторе приема заявителей расположены окна приема посетителей.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Окна информирования и приема посетителей оснащены информацио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2.15.10. Требования к размещению и оформлению визуальной, текст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вой и мультимедийной информации о порядке предоставления услуги в МФЦ:</w:t>
      </w:r>
    </w:p>
    <w:p w:rsidR="00591A90" w:rsidRDefault="000D090F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информационное табло;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информационные стенды, содержащие информацию, указанную в </w:t>
      </w:r>
      <w:proofErr w:type="gramStart"/>
      <w:r>
        <w:rPr>
          <w:sz w:val="28"/>
          <w:szCs w:val="28"/>
          <w:lang w:eastAsia="en-US"/>
        </w:rPr>
        <w:t>под</w:t>
      </w:r>
      <w:proofErr w:type="gramEnd"/>
      <w:r>
        <w:fldChar w:fldCharType="begin"/>
      </w:r>
      <w:r>
        <w:instrText xml:space="preserve"> HYPERLINK "./документ" \h </w:instrText>
      </w:r>
      <w:r>
        <w:fldChar w:fldCharType="separate"/>
      </w:r>
      <w:r>
        <w:rPr>
          <w:sz w:val="28"/>
          <w:szCs w:val="28"/>
          <w:lang w:eastAsia="en-US"/>
        </w:rPr>
        <w:t>пункте 1.3.</w:t>
      </w:r>
      <w:r>
        <w:rPr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>6 пункта 1.3 настоящего административного регламента;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информационный киоск, обеспечивающий доступ к следующей и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формации: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полной версии текста настоящего административного регламента;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перечню документов, необходимых для получения услуг;</w:t>
      </w:r>
    </w:p>
    <w:p w:rsidR="00591A90" w:rsidRDefault="002C700A" w:rsidP="002C70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>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:rsidR="00591A90" w:rsidRDefault="00591A90" w:rsidP="002C70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и качества муниципальной услуги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Показателями доступности предоставления муниципальной </w:t>
      </w:r>
      <w:r>
        <w:rPr>
          <w:sz w:val="28"/>
          <w:szCs w:val="28"/>
        </w:rPr>
        <w:lastRenderedPageBreak/>
        <w:t>услуги являются: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расположенность помещения, в котором ведется прием, выдача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в зоне доступности общественного транспорта;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округа, ЕПГУ, РПГУ;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инвалидам в преодолении барьеров, мешающих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лучению ими услуг наравне с другими лицами.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приема и рассмотрения документов;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срока получения результата муниципальной услуги;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нарушения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гламента, совершенные работниками Уполномоченного органа;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ЕПГУ, РПГУ, терминальных устройств.</w:t>
      </w:r>
    </w:p>
    <w:p w:rsidR="00591A90" w:rsidRDefault="00591A90" w:rsidP="002C700A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2.17. </w:t>
      </w:r>
      <w:r>
        <w:rPr>
          <w:sz w:val="28"/>
          <w:szCs w:val="28"/>
          <w:lang w:eastAsia="en-US"/>
        </w:rPr>
        <w:t>Иные требования, в том числе учитывающие особенности пред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ставления муниципальной услуги по экстерриториальному принципу (в сл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чае, если муниципальная услуга предоставляется по экстерриториальному принципу) и особенности предоставления муниципальной услуги в эле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тронной форме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Предоставление муниципальной услуги организовано на базе МФЦ.</w:t>
      </w:r>
    </w:p>
    <w:p w:rsidR="00591A90" w:rsidRDefault="002C700A" w:rsidP="002C700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2.17.2. Предоставление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 не осуществляется.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РПГУ (www.26gosuslugi.ru) и ЕПГУ (</w:t>
      </w:r>
      <w:hyperlink r:id="rId11">
        <w:r>
          <w:rPr>
            <w:sz w:val="28"/>
            <w:szCs w:val="28"/>
          </w:rPr>
          <w:t>www.gosuslugi.ru</w:t>
        </w:r>
      </w:hyperlink>
      <w:r>
        <w:rPr>
          <w:sz w:val="28"/>
          <w:szCs w:val="28"/>
        </w:rPr>
        <w:t>).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2.17.5. Предоставление муниципальной услуги через ЕПГУ (</w:t>
      </w:r>
      <w:hyperlink r:id="rId12">
        <w:r>
          <w:rPr>
            <w:sz w:val="28"/>
            <w:szCs w:val="28"/>
          </w:rPr>
          <w:t>www.gosuslugi.ru</w:t>
        </w:r>
      </w:hyperlink>
      <w:r>
        <w:rPr>
          <w:sz w:val="28"/>
          <w:szCs w:val="28"/>
        </w:rPr>
        <w:t>) или РПГУ (www.26gosuslugi.ru) не предусмотрено.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2.17.6. Через РПГУ (</w:t>
      </w:r>
      <w:hyperlink r:id="rId13">
        <w:r>
          <w:rPr>
            <w:sz w:val="28"/>
            <w:szCs w:val="28"/>
          </w:rPr>
          <w:t>www.26gosuslugi.ru</w:t>
        </w:r>
      </w:hyperlink>
      <w:r>
        <w:rPr>
          <w:sz w:val="28"/>
          <w:szCs w:val="28"/>
        </w:rPr>
        <w:t>) заявитель может записаться на прием к сотруднику Уполномоченного органа или МФЦ для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документов.</w:t>
      </w:r>
    </w:p>
    <w:p w:rsidR="00591A90" w:rsidRDefault="00591A90">
      <w:pPr>
        <w:pStyle w:val="Default"/>
        <w:spacing w:line="240" w:lineRule="exact"/>
        <w:ind w:firstLine="709"/>
        <w:contextualSpacing/>
        <w:jc w:val="center"/>
        <w:rPr>
          <w:color w:val="auto"/>
          <w:sz w:val="28"/>
          <w:szCs w:val="28"/>
        </w:rPr>
      </w:pPr>
    </w:p>
    <w:p w:rsidR="00591A90" w:rsidRDefault="002C700A" w:rsidP="002C700A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</w:t>
      </w:r>
      <w:r>
        <w:rPr>
          <w:color w:val="auto"/>
          <w:sz w:val="28"/>
          <w:szCs w:val="28"/>
        </w:rPr>
        <w:lastRenderedPageBreak/>
        <w:t>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1A90" w:rsidRDefault="00591A90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591A90" w:rsidRDefault="002C700A" w:rsidP="002C700A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3.1. Исчерпывающий перечень административных процедур (действий) при предоставлении муниципальной услуги </w:t>
      </w:r>
      <w:r>
        <w:rPr>
          <w:color w:val="auto"/>
          <w:sz w:val="28"/>
          <w:szCs w:val="28"/>
        </w:rPr>
        <w:t xml:space="preserve">в </w:t>
      </w:r>
      <w:r>
        <w:rPr>
          <w:color w:val="auto"/>
          <w:spacing w:val="2"/>
          <w:sz w:val="28"/>
          <w:szCs w:val="28"/>
        </w:rPr>
        <w:t>Уполномоченном органе:</w:t>
      </w:r>
    </w:p>
    <w:p w:rsidR="00591A90" w:rsidRDefault="002C700A" w:rsidP="002C700A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z w:val="28"/>
          <w:szCs w:val="28"/>
        </w:rPr>
        <w:t>проверка документов и регистрация заявления;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рассмотрение представленных заявителем документов и 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 предоставлении муниципальной услуги либо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услуги;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91A90" w:rsidRDefault="00591A90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Описание </w:t>
      </w:r>
      <w:r>
        <w:rPr>
          <w:bCs/>
          <w:sz w:val="28"/>
          <w:szCs w:val="28"/>
        </w:rPr>
        <w:t>административных процедур (действий) при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лении муниципальной услуги </w:t>
      </w:r>
      <w:r>
        <w:rPr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Уполномоченном органе</w:t>
      </w: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3.2.1. </w:t>
      </w:r>
      <w:r>
        <w:rPr>
          <w:sz w:val="28"/>
          <w:szCs w:val="28"/>
        </w:rPr>
        <w:t>Проверка документов и регистрация заявления</w:t>
      </w:r>
    </w:p>
    <w:p w:rsidR="00591A90" w:rsidRDefault="002C700A" w:rsidP="002C700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в </w:t>
      </w:r>
      <w:r>
        <w:rPr>
          <w:color w:val="auto"/>
          <w:spacing w:val="2"/>
          <w:sz w:val="28"/>
          <w:szCs w:val="28"/>
        </w:rPr>
        <w:t>Уполномоченный орган.</w:t>
      </w:r>
    </w:p>
    <w:p w:rsidR="00591A90" w:rsidRDefault="002C700A" w:rsidP="002C700A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прилагаемыми к нему документами вручается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ченному на принятие входящей корреспонденции специалисту </w:t>
      </w:r>
      <w:r>
        <w:rPr>
          <w:spacing w:val="2"/>
          <w:sz w:val="28"/>
          <w:szCs w:val="28"/>
        </w:rPr>
        <w:t>Уполном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ченного органа</w:t>
      </w:r>
      <w:r>
        <w:rPr>
          <w:sz w:val="28"/>
          <w:szCs w:val="28"/>
        </w:rPr>
        <w:t xml:space="preserve"> или направляется в адрес </w:t>
      </w:r>
      <w:r>
        <w:rPr>
          <w:spacing w:val="2"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заказным письмом с уведомлением о вручении. </w:t>
      </w:r>
    </w:p>
    <w:p w:rsidR="00591A90" w:rsidRDefault="002C700A" w:rsidP="002C700A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Уполномоченного органа регистрирует заявление в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 электронного документооборота и делопроизводства в течение дня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своением регистрационного номера и указанием даты поступления.</w:t>
      </w:r>
    </w:p>
    <w:p w:rsidR="00591A90" w:rsidRDefault="002C700A" w:rsidP="002C700A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административной процедуры по приему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не может превышать 15 минут. </w:t>
      </w:r>
    </w:p>
    <w:p w:rsidR="00591A90" w:rsidRDefault="002C700A" w:rsidP="002C700A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591A90" w:rsidRDefault="002C700A" w:rsidP="002C700A">
      <w:pPr>
        <w:widowControl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пивших документов является </w:t>
      </w:r>
      <w:r>
        <w:rPr>
          <w:sz w:val="28"/>
          <w:szCs w:val="28"/>
        </w:rPr>
        <w:t xml:space="preserve">специалист </w:t>
      </w:r>
      <w:r>
        <w:rPr>
          <w:spacing w:val="2"/>
          <w:sz w:val="28"/>
          <w:szCs w:val="28"/>
        </w:rPr>
        <w:t>Уполномоченного органа.</w:t>
      </w:r>
    </w:p>
    <w:p w:rsidR="00591A90" w:rsidRDefault="002C700A" w:rsidP="002C700A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является обращение заявителя (предст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 заявителя).</w:t>
      </w:r>
    </w:p>
    <w:p w:rsidR="00591A90" w:rsidRDefault="002C700A" w:rsidP="002C700A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регистрация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прилагаемых к нему документов и передача зарегистрированных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на исполнение.</w:t>
      </w:r>
    </w:p>
    <w:p w:rsidR="00591A90" w:rsidRDefault="002C700A" w:rsidP="002C700A">
      <w:pPr>
        <w:pStyle w:val="ConsPlusNormal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факта приема пакета документов для предоставления муниципальной услуги в системе электронного документооборота и делопроизводства.</w:t>
      </w:r>
    </w:p>
    <w:p w:rsidR="00591A90" w:rsidRDefault="00591A90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Рассмотрение представленных заявителем документов и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</w:t>
      </w:r>
    </w:p>
    <w:p w:rsidR="00591A90" w:rsidRDefault="002C700A" w:rsidP="002C700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Уполномоченный орган документов, прошедших процедуру регистрации.</w:t>
      </w:r>
    </w:p>
    <w:p w:rsidR="00591A90" w:rsidRDefault="002C700A" w:rsidP="002C700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Комитета организует проведение заседания Комиссии.</w:t>
      </w:r>
    </w:p>
    <w:p w:rsidR="00591A90" w:rsidRDefault="002C700A" w:rsidP="002C700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проверяют заявление и представленные документы на соответствие установленным требованиям.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при рассмотрении заявления проводит проверку наличия представленных документов, правильность их оформления и соответствие заявленному виду деятельности. Направляет рекомендации, оформленные протоколом заседания Комиссии, подписанным председателем и секретарем Комиссии, Главе Георгиевского муниципального округа Ставропольского края для принятия решения о выдаче разрешения заявителю по форме согласно </w:t>
      </w:r>
      <w:hyperlink w:anchor="Par264" w:tgtFrame=" РАЗРЕШЕНИЕ">
        <w:r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 или об отказе в  предоставлении муниципальной услуги.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выдаче разрешения или уведомление об отказе в предоставлении муниципальной услуги подписывается Главой Георгиевского муниципального округа Ставропольского края и выдается заявителю (его представителю) способом, указанным в заявлении.</w:t>
      </w:r>
    </w:p>
    <w:p w:rsidR="00591A90" w:rsidRDefault="002C700A" w:rsidP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</w:t>
      </w:r>
    </w:p>
    <w:p w:rsidR="00591A90" w:rsidRDefault="002C700A" w:rsidP="002C700A">
      <w:pPr>
        <w:pStyle w:val="ConsPlusNormal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Запрещается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входящими в состав Георгиевского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края, посадки (взлета) на расположенные в границах указанных населенных пунктов площадки, сведения о которых не опубликованы в документах аэронавигационной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без разрешения зонального </w:t>
      </w:r>
      <w:proofErr w:type="gramStart"/>
      <w:r>
        <w:rPr>
          <w:rFonts w:ascii="Times New Roman" w:hAnsi="Times New Roman"/>
          <w:sz w:val="28"/>
          <w:szCs w:val="28"/>
        </w:rPr>
        <w:t>центра Единой системы организации воздушного движения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использование воздушного пространства и разрешения администрации.</w:t>
      </w:r>
    </w:p>
    <w:p w:rsidR="00591A90" w:rsidRDefault="002C700A" w:rsidP="002C700A">
      <w:pPr>
        <w:pStyle w:val="ConsPlusNormal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– 5 рабочих дней со дня регистрации заявления. </w:t>
      </w:r>
    </w:p>
    <w:p w:rsidR="00591A90" w:rsidRDefault="002C700A" w:rsidP="002C700A">
      <w:pPr>
        <w:pStyle w:val="ConsPlusNormal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5 рабочих дней со дня регистрации заявления.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Ответственными должностными </w:t>
      </w:r>
      <w:proofErr w:type="gramStart"/>
      <w:r>
        <w:rPr>
          <w:spacing w:val="2"/>
          <w:sz w:val="28"/>
          <w:szCs w:val="28"/>
        </w:rPr>
        <w:t>лицами</w:t>
      </w:r>
      <w:proofErr w:type="gramEnd"/>
      <w:r>
        <w:rPr>
          <w:spacing w:val="2"/>
          <w:sz w:val="28"/>
          <w:szCs w:val="28"/>
        </w:rPr>
        <w:t xml:space="preserve"> по </w:t>
      </w:r>
      <w:r>
        <w:rPr>
          <w:sz w:val="28"/>
          <w:szCs w:val="28"/>
        </w:rPr>
        <w:t>рассмотрению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заявителем документов и принятию решения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либо об отказе в предоставлении муниципальной услуги</w:t>
      </w:r>
      <w:r>
        <w:rPr>
          <w:spacing w:val="2"/>
          <w:sz w:val="28"/>
          <w:szCs w:val="28"/>
        </w:rPr>
        <w:t xml:space="preserve"> являются </w:t>
      </w:r>
      <w:r>
        <w:rPr>
          <w:sz w:val="28"/>
          <w:szCs w:val="28"/>
        </w:rPr>
        <w:t>члены Комиссии</w:t>
      </w:r>
      <w:r>
        <w:rPr>
          <w:spacing w:val="2"/>
          <w:sz w:val="28"/>
          <w:szCs w:val="28"/>
        </w:rPr>
        <w:t>.</w:t>
      </w: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принятия решения являются основания, указанные в </w:t>
      </w:r>
      <w:hyperlink w:anchor="P254">
        <w:r>
          <w:rPr>
            <w:sz w:val="28"/>
            <w:szCs w:val="28"/>
          </w:rPr>
          <w:t>пун</w:t>
        </w:r>
        <w:r>
          <w:rPr>
            <w:sz w:val="28"/>
            <w:szCs w:val="28"/>
          </w:rPr>
          <w:t>к</w:t>
        </w:r>
        <w:r>
          <w:rPr>
            <w:sz w:val="28"/>
            <w:szCs w:val="28"/>
          </w:rPr>
          <w:t>те 2.</w:t>
        </w:r>
      </w:hyperlink>
      <w:r>
        <w:rPr>
          <w:sz w:val="28"/>
          <w:szCs w:val="28"/>
        </w:rPr>
        <w:t>9 настоящего административного регламента.</w:t>
      </w: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рассмотрение </w:t>
      </w:r>
      <w:r>
        <w:rPr>
          <w:sz w:val="28"/>
          <w:szCs w:val="28"/>
        </w:rPr>
        <w:lastRenderedPageBreak/>
        <w:t>представленных заявителем документов и принятие решения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 либо об отказе в предоставлении муниципальной услуги.</w:t>
      </w: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- регистрация разрешения либо уведомления об отказе в предоставлении муниципальной услуги.</w:t>
      </w:r>
    </w:p>
    <w:p w:rsidR="00591A90" w:rsidRDefault="00591A90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591A90" w:rsidRDefault="002C700A" w:rsidP="002C700A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7" w:name="sub_138"/>
      <w:bookmarkStart w:id="18" w:name="sub_1371_Copy_1"/>
      <w:bookmarkEnd w:id="17"/>
      <w:bookmarkEnd w:id="18"/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выдаче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явителю результата предоставления муниципальной услуги является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товленный результат муниципальной услуги.</w:t>
      </w:r>
    </w:p>
    <w:p w:rsidR="00591A90" w:rsidRDefault="002C700A" w:rsidP="002C700A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заявителю способом, указанным в заявлении.</w:t>
      </w:r>
    </w:p>
    <w:p w:rsidR="00591A90" w:rsidRDefault="002C700A" w:rsidP="002C700A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результата муниципальной услуги лично заявитель (представитель заявителя) обращается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Уполномоченный орган в рабочее время, согласно графику его работы в день выдачи результата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услуги.</w:t>
      </w:r>
    </w:p>
    <w:p w:rsidR="00591A90" w:rsidRDefault="002C700A" w:rsidP="002C70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обратился за предоставлением муниципальной услуги в МФЦ, документы, являющиеся результатом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должны быть переданы в МФЦ не позднее дня, предш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ствующего дате окончания предоставления муниципальной услуги. Передача документов из Уполномоченного органа в МФЦ сопровождается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 реестром передачи.</w:t>
      </w:r>
    </w:p>
    <w:p w:rsidR="00591A90" w:rsidRDefault="002C700A" w:rsidP="002C700A">
      <w:pPr>
        <w:pStyle w:val="ConsPlusNormal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71"/>
      <w:bookmarkStart w:id="20" w:name="sub_138_Copy_1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– 3 рабочих дня со дня принятия решения о предоставлении (об отказе в предоставлении) муниципальной услуги. </w:t>
      </w:r>
    </w:p>
    <w:p w:rsidR="00591A90" w:rsidRDefault="002C700A" w:rsidP="002C700A">
      <w:pPr>
        <w:pStyle w:val="ConsPlusNormal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3 рабочих дня со дня принятия решения о предоставлении (об отказе в предоставлении) муниципальной услуги.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>
        <w:rPr>
          <w:sz w:val="28"/>
          <w:szCs w:val="28"/>
        </w:rPr>
        <w:t>специалист Комитета.</w:t>
      </w: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о </w:t>
      </w:r>
      <w:r>
        <w:rPr>
          <w:spacing w:val="2"/>
          <w:sz w:val="28"/>
          <w:szCs w:val="28"/>
        </w:rPr>
        <w:t>выдаче заявителю результата пред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ставления муниципальной услуги </w:t>
      </w:r>
      <w:r>
        <w:rPr>
          <w:sz w:val="28"/>
          <w:szCs w:val="28"/>
        </w:rPr>
        <w:t>является удостоверение личности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ля.</w:t>
      </w: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– удостоверение заявителем факта получения муниципальной услуги.</w:t>
      </w:r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 П</w:t>
      </w:r>
      <w:r>
        <w:rPr>
          <w:bCs/>
          <w:sz w:val="28"/>
          <w:szCs w:val="28"/>
        </w:rPr>
        <w:t>еречень административных процедур (действий) при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лении муниципальной услуги в МФЦ: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>
        <w:rPr>
          <w:spacing w:val="2"/>
          <w:sz w:val="28"/>
          <w:szCs w:val="28"/>
        </w:rPr>
        <w:t>ь</w:t>
      </w:r>
      <w:r>
        <w:rPr>
          <w:spacing w:val="2"/>
          <w:sz w:val="28"/>
          <w:szCs w:val="28"/>
        </w:rPr>
        <w:t>ной услуги в МФЦ, о ходе выполнения запроса о предоставлении муниц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lastRenderedPageBreak/>
        <w:t>пальной услуги, по иным вопросам, связанным с предоставлением муниц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пальной услуги, а также консультирование заявителей о порядке предоста</w:t>
      </w:r>
      <w:r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ления муниципальной услуги в МФЦ;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>ги;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ципальные услуги, а также выдача документов, включая составление на б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мажном носителе и </w:t>
      </w:r>
      <w:proofErr w:type="gramStart"/>
      <w:r>
        <w:rPr>
          <w:spacing w:val="2"/>
          <w:sz w:val="28"/>
          <w:szCs w:val="28"/>
        </w:rPr>
        <w:t>заверение выписок</w:t>
      </w:r>
      <w:proofErr w:type="gramEnd"/>
      <w:r>
        <w:rPr>
          <w:spacing w:val="2"/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3.4. Описание </w:t>
      </w:r>
      <w:r>
        <w:rPr>
          <w:bCs/>
          <w:sz w:val="28"/>
          <w:szCs w:val="28"/>
        </w:rPr>
        <w:t>административных процедур (действий) при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лении муниципальной услуги в МФЦ</w:t>
      </w:r>
    </w:p>
    <w:p w:rsidR="00591A90" w:rsidRDefault="002C700A" w:rsidP="002C700A">
      <w:pPr>
        <w:ind w:firstLine="709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3.4.1. И</w:t>
      </w:r>
      <w:r>
        <w:rPr>
          <w:spacing w:val="2"/>
          <w:sz w:val="28"/>
          <w:szCs w:val="28"/>
        </w:rPr>
        <w:t>нформирование заявителей о порядке предоставления муниц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пальной услуги в МФЦ, о ходе выполнения запроса о предоставлении м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>ниципальной услуги, по иным вопросам, связанным с предоставлением м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>ниципальной услуги, а также консультирование заявителей о порядке предоставления муниципальной услуги в МФЦ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щение заявителя (представителя заявителя) в </w:t>
      </w:r>
      <w:r>
        <w:rPr>
          <w:spacing w:val="2"/>
          <w:sz w:val="28"/>
          <w:szCs w:val="28"/>
        </w:rPr>
        <w:t>МФЦ.</w:t>
      </w:r>
    </w:p>
    <w:p w:rsidR="00591A90" w:rsidRDefault="002C700A" w:rsidP="002C700A">
      <w:pPr>
        <w:widowControl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Информирование о порядке предоставления муниципальной услуги,</w:t>
      </w:r>
      <w:r>
        <w:rPr>
          <w:sz w:val="28"/>
          <w:szCs w:val="28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и муниципальных услуг в МФЦ </w:t>
      </w:r>
      <w:r>
        <w:rPr>
          <w:spacing w:val="2"/>
          <w:sz w:val="28"/>
          <w:szCs w:val="28"/>
        </w:rPr>
        <w:t>осуществляется в день обращения з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spacing w:val="2"/>
          <w:sz w:val="28"/>
          <w:szCs w:val="28"/>
        </w:rPr>
        <w:t>в порядке очереди: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телефону;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предварительной записи;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письменным обращениям;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посредством электронной почты</w:t>
      </w:r>
      <w:r>
        <w:rPr>
          <w:spacing w:val="2"/>
          <w:sz w:val="28"/>
          <w:szCs w:val="28"/>
        </w:rPr>
        <w:t xml:space="preserve">. 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Общий максимальный срок</w:t>
      </w:r>
      <w:r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 xml:space="preserve">формирование выясняет жизненную ситуацию заявителя </w:t>
      </w:r>
      <w:r>
        <w:rPr>
          <w:sz w:val="28"/>
          <w:szCs w:val="28"/>
        </w:rPr>
        <w:t>(представителя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явителя) и производит информирование.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решения отсутствуют. 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выдача на руки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экземпляра необходимого для предоставления услуги перечня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домляет его об этом и предлагает представить необходимые документы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административным регламентом.</w:t>
      </w:r>
    </w:p>
    <w:p w:rsidR="00591A90" w:rsidRDefault="002C700A" w:rsidP="002C700A">
      <w:pPr>
        <w:tabs>
          <w:tab w:val="left" w:pos="35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МФЦ посредством электронной почты, в адрес заявителя направляется ответ в срок не позднее 30 календарных дней с момента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обращения.</w:t>
      </w:r>
    </w:p>
    <w:p w:rsidR="00591A90" w:rsidRDefault="002C700A" w:rsidP="002C700A">
      <w:pPr>
        <w:ind w:firstLine="709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3.4.2. </w:t>
      </w:r>
      <w:r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>
        <w:rPr>
          <w:spacing w:val="2"/>
          <w:sz w:val="28"/>
          <w:szCs w:val="28"/>
        </w:rPr>
        <w:t>ь</w:t>
      </w:r>
      <w:r>
        <w:rPr>
          <w:spacing w:val="2"/>
          <w:sz w:val="28"/>
          <w:szCs w:val="28"/>
        </w:rPr>
        <w:t>ной услуги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Основанием для начала процедуры приема документов является прием от заявителя (представителя заявителя) специалистом отдела по работе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явителями запроса и комплекта документов, необходимых для получения услуги</w:t>
      </w:r>
      <w:r>
        <w:rPr>
          <w:spacing w:val="2"/>
          <w:sz w:val="28"/>
          <w:szCs w:val="28"/>
        </w:rPr>
        <w:t>.</w:t>
      </w:r>
    </w:p>
    <w:p w:rsidR="00591A90" w:rsidRDefault="002C700A" w:rsidP="002C700A">
      <w:pPr>
        <w:tabs>
          <w:tab w:val="left" w:pos="1080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став административной процедуры:</w:t>
      </w:r>
    </w:p>
    <w:p w:rsidR="00591A90" w:rsidRDefault="002C700A" w:rsidP="002C700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личности гражданина на основании документов, удост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веряющих личность;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предоставленных документов;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заявления, в том числе посредством автоматизированной информационной системы МФЦ, или проверка правильности заполнения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мажного документа;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пакета документов и передача его в контрольно-аналитический отдел по работе с документами.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приема документов от заявителя (предст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 заявителя) не должен превышать 30 минут.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>
        <w:rPr>
          <w:sz w:val="28"/>
          <w:szCs w:val="28"/>
        </w:rPr>
        <w:t>(законного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вителя) является с</w:t>
      </w:r>
      <w:r>
        <w:rPr>
          <w:spacing w:val="2"/>
          <w:sz w:val="28"/>
          <w:szCs w:val="28"/>
        </w:rPr>
        <w:t>пециалист отдела по работе с заявителями.</w:t>
      </w:r>
    </w:p>
    <w:p w:rsidR="00591A90" w:rsidRDefault="002C700A" w:rsidP="002C70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>
        <w:r>
          <w:rPr>
            <w:sz w:val="28"/>
            <w:szCs w:val="28"/>
          </w:rPr>
          <w:t>пункте 2.</w:t>
        </w:r>
      </w:hyperlink>
      <w:r>
        <w:rPr>
          <w:sz w:val="28"/>
          <w:szCs w:val="28"/>
        </w:rPr>
        <w:t>8 настоящего административного регламента.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передача заявителю экземпляра расписки на бумажном носителе или направление заявителю электронного образа расписки при выборе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способа уведомления о ходе предоставления услуги «в электронном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де» на указанный электронный адрес;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пакета документов;  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организация его направления </w:t>
      </w:r>
      <w:r>
        <w:rPr>
          <w:sz w:val="28"/>
          <w:szCs w:val="28"/>
        </w:rPr>
        <w:t>в Уполномоченный орган в бумажном виде в течение 2 рабочих дней, в электронной форме, подписанного цифр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подписью в день обращения, но не позже 12-00 следующего дня за днём приёма.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Способом фиксации результата административной процедуры являе</w:t>
      </w:r>
      <w:r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 xml:space="preserve">ся </w:t>
      </w:r>
      <w:r>
        <w:rPr>
          <w:sz w:val="28"/>
          <w:szCs w:val="28"/>
        </w:rPr>
        <w:t>внесение данных о приёме запроса и документов в информационную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стему </w:t>
      </w:r>
      <w:r>
        <w:rPr>
          <w:spacing w:val="2"/>
          <w:sz w:val="28"/>
          <w:szCs w:val="28"/>
        </w:rPr>
        <w:t xml:space="preserve">МФЦ и передача дела в </w:t>
      </w:r>
      <w:r>
        <w:rPr>
          <w:sz w:val="28"/>
          <w:szCs w:val="28"/>
        </w:rPr>
        <w:t>контрольно-аналитический отдел обработки документов.</w:t>
      </w:r>
    </w:p>
    <w:p w:rsidR="00591A90" w:rsidRDefault="002C700A" w:rsidP="002C70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3.4.3. </w:t>
      </w:r>
      <w:r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>
        <w:rPr>
          <w:spacing w:val="2"/>
          <w:sz w:val="28"/>
          <w:szCs w:val="28"/>
        </w:rPr>
        <w:t>р</w:t>
      </w:r>
      <w:r>
        <w:rPr>
          <w:spacing w:val="2"/>
          <w:sz w:val="28"/>
          <w:szCs w:val="28"/>
        </w:rPr>
        <w:t>ждающих содержание электронных документов, направленных в МФЦ по результатам предоставления муниципальных услуг органами, предоставл</w:t>
      </w:r>
      <w:r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>ющими муниципальные услуги, а также выдача документов, включая с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ставление на бумажном носителе и </w:t>
      </w:r>
      <w:proofErr w:type="gramStart"/>
      <w:r>
        <w:rPr>
          <w:spacing w:val="2"/>
          <w:sz w:val="28"/>
          <w:szCs w:val="28"/>
        </w:rPr>
        <w:t>заверение выписок</w:t>
      </w:r>
      <w:proofErr w:type="gramEnd"/>
      <w:r>
        <w:rPr>
          <w:spacing w:val="2"/>
          <w:sz w:val="28"/>
          <w:szCs w:val="28"/>
        </w:rPr>
        <w:t xml:space="preserve"> из информационных систем органов, предоставляющих муниципальные услуги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ступление результата предоставления услуги из Уполномоченного органа в </w:t>
      </w:r>
      <w:r>
        <w:rPr>
          <w:spacing w:val="2"/>
          <w:sz w:val="28"/>
          <w:szCs w:val="28"/>
        </w:rPr>
        <w:t>МФЦ</w:t>
      </w:r>
      <w:r>
        <w:rPr>
          <w:sz w:val="28"/>
          <w:szCs w:val="28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>
        <w:rPr>
          <w:spacing w:val="2"/>
          <w:sz w:val="28"/>
          <w:szCs w:val="28"/>
        </w:rPr>
        <w:t>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став административной процедуры: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наличия передаваемых в </w:t>
      </w:r>
      <w:r>
        <w:rPr>
          <w:spacing w:val="2"/>
          <w:sz w:val="28"/>
          <w:szCs w:val="28"/>
        </w:rPr>
        <w:t>МФЦ</w:t>
      </w:r>
      <w:r>
        <w:rPr>
          <w:sz w:val="28"/>
          <w:szCs w:val="28"/>
        </w:rPr>
        <w:t xml:space="preserve"> документов;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отметка в реестре о принятии результата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принятых документов  на выдачу; 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передачи документов в электронном виде – распечатка из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системы результата на бумаге, заверение его подписью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циалиста и штампом </w:t>
      </w:r>
      <w:r>
        <w:rPr>
          <w:spacing w:val="2"/>
          <w:sz w:val="28"/>
          <w:szCs w:val="28"/>
        </w:rPr>
        <w:t>МФЦ</w:t>
      </w:r>
      <w:r>
        <w:rPr>
          <w:sz w:val="28"/>
          <w:szCs w:val="28"/>
        </w:rPr>
        <w:t>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личности заявителя, наличие соответствующих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на получение документов;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заявителя (представителя заявителя) с перечнем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держанием выдаваемых документов;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 предоставления муниципальной услуги;</w:t>
      </w:r>
    </w:p>
    <w:p w:rsidR="00591A90" w:rsidRDefault="002C700A" w:rsidP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результата предоставления услуги по реестру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 в случае не явки заявителя для получения результата оказания услуги (по истечении 30 дней с момента оповещения заявителя о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получения документа).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z w:val="28"/>
          <w:szCs w:val="28"/>
        </w:rPr>
        <w:t xml:space="preserve">Специалист контрольно-аналитического отдела обработки документов является ответственным за проверку наличия передаваемых в </w:t>
      </w:r>
      <w:r>
        <w:rPr>
          <w:spacing w:val="2"/>
          <w:sz w:val="28"/>
          <w:szCs w:val="28"/>
        </w:rPr>
        <w:t>МФЦ</w:t>
      </w:r>
      <w:r>
        <w:rPr>
          <w:sz w:val="28"/>
          <w:szCs w:val="28"/>
        </w:rPr>
        <w:t xml:space="preserve">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передачу принятых документов на выдачу и передачу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ставления муниципальной услуги по реестру в Уполномоченный орган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 не явки заявителя. </w:t>
      </w:r>
      <w:r>
        <w:rPr>
          <w:spacing w:val="2"/>
          <w:sz w:val="28"/>
          <w:szCs w:val="28"/>
        </w:rPr>
        <w:t xml:space="preserve">Специалист отдела по работе с заявителями является ответственным за </w:t>
      </w:r>
      <w:r>
        <w:rPr>
          <w:sz w:val="28"/>
          <w:szCs w:val="28"/>
        </w:rPr>
        <w:t>выдачу результата предоставления муниципальной услуги заявителю (представителю заявителя);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о </w:t>
      </w:r>
      <w:r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>
        <w:rPr>
          <w:sz w:val="28"/>
          <w:szCs w:val="28"/>
        </w:rPr>
        <w:t>является обращение заявителя (представителя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теля).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получение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 предоставления муниципальной услуги заявителем (представителем заявителя).</w:t>
      </w:r>
    </w:p>
    <w:p w:rsidR="00591A90" w:rsidRDefault="002C700A" w:rsidP="002C700A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Способом фиксации результата выполнения административной пр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цедуры является </w:t>
      </w:r>
      <w:r>
        <w:rPr>
          <w:sz w:val="28"/>
          <w:szCs w:val="28"/>
        </w:rPr>
        <w:t xml:space="preserve">внесение данных в информационную систему </w:t>
      </w:r>
      <w:r>
        <w:rPr>
          <w:spacing w:val="2"/>
          <w:sz w:val="28"/>
          <w:szCs w:val="28"/>
        </w:rPr>
        <w:t>МФЦ</w:t>
      </w:r>
      <w:r>
        <w:rPr>
          <w:sz w:val="28"/>
          <w:szCs w:val="28"/>
        </w:rPr>
        <w:t xml:space="preserve"> о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тической дате выдачи результата оказания муниципальной услуги заявителю (представителю заявителя).</w:t>
      </w:r>
    </w:p>
    <w:p w:rsidR="00591A90" w:rsidRDefault="00591A90" w:rsidP="002C700A">
      <w:pPr>
        <w:ind w:firstLine="709"/>
        <w:jc w:val="both"/>
        <w:rPr>
          <w:sz w:val="28"/>
          <w:szCs w:val="28"/>
        </w:rPr>
      </w:pPr>
    </w:p>
    <w:p w:rsidR="00591A90" w:rsidRDefault="002C700A" w:rsidP="002C700A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3.5. </w:t>
      </w:r>
      <w:r>
        <w:rPr>
          <w:spacing w:val="2"/>
          <w:sz w:val="28"/>
          <w:szCs w:val="28"/>
        </w:rPr>
        <w:t>Порядок исправления допущенных опечаток и ошибок в выда</w:t>
      </w:r>
      <w:r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</w:p>
    <w:p w:rsidR="00591A90" w:rsidRDefault="002C700A" w:rsidP="002C700A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ное лицо Уполномоченного органа осуществляет их замену (внесение изм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нений) в срок, не превышающий 5 рабочих дней с момента поступления 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явления </w:t>
      </w:r>
      <w:r>
        <w:rPr>
          <w:sz w:val="28"/>
          <w:szCs w:val="28"/>
        </w:rPr>
        <w:t xml:space="preserve">об исправлении </w:t>
      </w:r>
      <w:r>
        <w:rPr>
          <w:spacing w:val="2"/>
          <w:sz w:val="28"/>
          <w:szCs w:val="28"/>
        </w:rPr>
        <w:t>допущенных опечаток и ошибок в выданных в р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зультате предоставления муниципальной услуги документах</w:t>
      </w:r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Заявление </w:t>
      </w:r>
      <w:r>
        <w:rPr>
          <w:sz w:val="28"/>
          <w:szCs w:val="28"/>
        </w:rPr>
        <w:t xml:space="preserve">об исправлении </w:t>
      </w:r>
      <w:r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лем в произвольной форме. Подача заявления и его регистрация осущест</w:t>
      </w:r>
      <w:r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ляется в порядке, установленном настоящим административным регламе</w:t>
      </w:r>
      <w:r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том.</w:t>
      </w:r>
    </w:p>
    <w:p w:rsidR="00591A90" w:rsidRDefault="002C700A" w:rsidP="002C700A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  <w:shd w:val="clear" w:color="auto" w:fill="FFFFFF"/>
        </w:rPr>
        <w:t xml:space="preserve">Уполномоченного органа, </w:t>
      </w:r>
      <w:r>
        <w:rPr>
          <w:sz w:val="28"/>
          <w:szCs w:val="28"/>
        </w:rPr>
        <w:t xml:space="preserve">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соответствующего заявления.</w:t>
      </w:r>
    </w:p>
    <w:p w:rsidR="00591A90" w:rsidRDefault="002C700A" w:rsidP="002C700A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>
        <w:rPr>
          <w:sz w:val="28"/>
          <w:szCs w:val="28"/>
          <w:shd w:val="clear" w:color="auto" w:fill="FFFFFF"/>
        </w:rPr>
        <w:t xml:space="preserve">Уполномоченного органа, </w:t>
      </w:r>
      <w:r>
        <w:rPr>
          <w:sz w:val="28"/>
          <w:szCs w:val="28"/>
        </w:rPr>
        <w:t xml:space="preserve">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591A90" w:rsidRDefault="002C700A" w:rsidP="002C700A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>
        <w:rPr>
          <w:sz w:val="28"/>
          <w:szCs w:val="28"/>
          <w:shd w:val="clear" w:color="auto" w:fill="FFFFFF"/>
        </w:rPr>
        <w:t xml:space="preserve">Уполномоченного органа, </w:t>
      </w:r>
      <w:r>
        <w:rPr>
          <w:sz w:val="28"/>
          <w:szCs w:val="28"/>
        </w:rPr>
        <w:t xml:space="preserve">ответственное за предоставление муниципальной услуги, письменно сообщает заявителю об отсутствии таких опечаток и (или) </w:t>
      </w:r>
      <w:r>
        <w:rPr>
          <w:sz w:val="28"/>
          <w:szCs w:val="28"/>
        </w:rPr>
        <w:lastRenderedPageBreak/>
        <w:t>ошибок в срок, не превышающий 3 рабочих дней с момента регистрации соответствующего заявления.</w:t>
      </w:r>
    </w:p>
    <w:p w:rsidR="00591A90" w:rsidRDefault="00591A90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bookmarkStart w:id="21" w:name="sub_171_Copy_1"/>
      <w:bookmarkEnd w:id="21"/>
    </w:p>
    <w:p w:rsidR="00591A90" w:rsidRDefault="002C700A" w:rsidP="002C700A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Формы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административного регламента</w:t>
      </w:r>
    </w:p>
    <w:p w:rsidR="00591A90" w:rsidRDefault="00591A90">
      <w:pPr>
        <w:ind w:firstLine="709"/>
        <w:jc w:val="center"/>
        <w:rPr>
          <w:sz w:val="28"/>
          <w:szCs w:val="28"/>
        </w:rPr>
      </w:pPr>
    </w:p>
    <w:p w:rsidR="00591A90" w:rsidRDefault="002C70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настоящего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регламента, иных нормативных правовых актов,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требования к предоставлению муниципальной услуги,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 постоянной основе должностными лицами Уполномоченного органа, уполномоченными на осуществление контроля за предоставлением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денции, устная и письменная информация специалистов и должностных лиц Уполномоченного органа.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 (об отказе в предоставлении) услуги;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591A90" w:rsidRDefault="002C70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лиц.</w:t>
      </w:r>
    </w:p>
    <w:p w:rsidR="00591A90" w:rsidRDefault="00591A90">
      <w:pPr>
        <w:ind w:firstLine="709"/>
        <w:contextualSpacing/>
        <w:jc w:val="both"/>
        <w:rPr>
          <w:sz w:val="28"/>
          <w:szCs w:val="28"/>
        </w:rPr>
      </w:pP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 плановых и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услуги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 в себя проведение плановых и внеплановых проверок.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Плановые проверки осуществляются не реже одного раза в 3 года на основании плана-графика проведения проверок, утверждаемого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Уполномоченного органа. При плановой проверке полноты и качества предоставления услуги контролю подлежат: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услуги;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услуги.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Основанием для проведения внеплановых проверок являются: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информации о предполагаемых или выявленных нарушениях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Российской Федерации, нормативных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тов Ставропольского края и нормативных правовых актов Георгиевского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края;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в том числе на качество предоставления услуги.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проверка осуществляется на основании правового акта Уполномоченного органа.</w:t>
      </w:r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Ответственность должностных лиц за решения и действия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ствие), принимаемые (осуществляемые) ими в ходе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 Ставропольского края и нормативных правовых актов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округа Ставропольского края осуществляется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виновных лиц к ответственности в соответствии с законодательством Российской Федерации.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ставлении) услуги закрепляется в их должностных инструкциях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требованиями законодательства.</w:t>
      </w:r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в том числе со стороны граждан, их объединений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 Граждане, их объединения и организации имеют право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процедур (действий).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предоставления услуги;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Должностные лица Уполномоченного органа принимают меры к прекращению допущенных нарушений, устраняют причины и условия,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собствующие совершению нарушений. </w:t>
      </w:r>
    </w:p>
    <w:p w:rsidR="00591A90" w:rsidRDefault="002C70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вивших эти замечания и предложения.</w:t>
      </w:r>
    </w:p>
    <w:p w:rsidR="00591A90" w:rsidRDefault="00591A90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</w:p>
    <w:p w:rsidR="00591A90" w:rsidRDefault="002C700A" w:rsidP="002C700A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Досудебный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91A90" w:rsidRDefault="002C70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5.1. </w:t>
      </w:r>
      <w:proofErr w:type="gramStart"/>
      <w:r>
        <w:rPr>
          <w:spacing w:val="2"/>
          <w:sz w:val="28"/>
          <w:szCs w:val="28"/>
        </w:rPr>
        <w:t>Информация для заинтересованных лиц об их праве на досуде</w:t>
      </w:r>
      <w:r>
        <w:rPr>
          <w:spacing w:val="2"/>
          <w:sz w:val="28"/>
          <w:szCs w:val="28"/>
        </w:rPr>
        <w:t>б</w:t>
      </w:r>
      <w:r>
        <w:rPr>
          <w:spacing w:val="2"/>
          <w:sz w:val="28"/>
          <w:szCs w:val="28"/>
        </w:rPr>
        <w:t>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proofErr w:type="gramEnd"/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обжалование решения и (или) действий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Уполномоченного органа, должностных лиц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муниципальных служащих, МФЦ, а также работников МФЦ при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услуги в досудебном (внесудебном) порядке (далее – жалоба).</w:t>
      </w:r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в досудебном (внесудебном) порядке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случае обжалования действия (бездействия) и решения:</w:t>
      </w:r>
    </w:p>
    <w:p w:rsidR="00591A90" w:rsidRDefault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и муниципальных служащих Уполномоченного органа – руководителю Уполномоченного органа;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МФЦ – руководителю МФЦ.</w:t>
      </w:r>
    </w:p>
    <w:p w:rsidR="00591A90" w:rsidRDefault="002C70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заявителем (представителем) в случае обжалования действия (бездействия) и решения руководителя Уполномоченного органа, директора МФЦ – Главе Георгиевского муниципального округа Ставропольского края (первому заместителю (заместителю) главы администрации Георгиевского муниципального округа Ставропольского края), по адресу: 357820, Ставропольский край, г. Георгиевск, пл. Победы, 1,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stavregion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1A90" w:rsidRDefault="002C70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Способы информирования заявителей о порядке подачи и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жалобы, в том числе с использованием ЕПГУ и РПГУ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официальном сайте округа, на ЕПГУ, РПГУ, а также предоставляется в устной форме по телефону и (или) на личном приеме либо в письменной форме 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 по адресу, указанному заявителем (представителем).</w:t>
      </w:r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spacing w:val="2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</w:t>
      </w:r>
      <w:r>
        <w:rPr>
          <w:spacing w:val="2"/>
          <w:sz w:val="28"/>
          <w:szCs w:val="28"/>
        </w:rPr>
        <w:t>й</w:t>
      </w:r>
      <w:r>
        <w:rPr>
          <w:spacing w:val="2"/>
          <w:sz w:val="28"/>
          <w:szCs w:val="28"/>
        </w:rPr>
        <w:t>ствия) органа, предоставляющего муниципальную услугу, а также его должностных лиц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лируется: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№ 210-ФЗ;</w:t>
      </w:r>
    </w:p>
    <w:p w:rsidR="00591A90" w:rsidRDefault="002C70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услуг».</w:t>
      </w:r>
    </w:p>
    <w:p w:rsidR="00591A90" w:rsidRDefault="00591A90" w:rsidP="002C700A">
      <w:pPr>
        <w:rPr>
          <w:sz w:val="28"/>
          <w:szCs w:val="28"/>
        </w:rPr>
      </w:pPr>
    </w:p>
    <w:p w:rsidR="00591A90" w:rsidRDefault="00591A90" w:rsidP="002C700A">
      <w:pPr>
        <w:rPr>
          <w:sz w:val="28"/>
          <w:szCs w:val="28"/>
        </w:rPr>
      </w:pPr>
    </w:p>
    <w:p w:rsidR="00591A90" w:rsidRDefault="00591A90" w:rsidP="002C700A">
      <w:pPr>
        <w:rPr>
          <w:sz w:val="28"/>
          <w:szCs w:val="28"/>
        </w:rPr>
      </w:pPr>
    </w:p>
    <w:p w:rsidR="00591A90" w:rsidRDefault="002C700A" w:rsidP="002C700A">
      <w:pPr>
        <w:spacing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2C700A" w:rsidRDefault="002C700A" w:rsidP="002C700A">
      <w:pPr>
        <w:spacing w:line="240" w:lineRule="exact"/>
        <w:ind w:right="-2"/>
        <w:jc w:val="center"/>
        <w:rPr>
          <w:bCs/>
          <w:sz w:val="28"/>
          <w:szCs w:val="28"/>
        </w:rPr>
        <w:sectPr w:rsidR="002C700A" w:rsidSect="002C700A">
          <w:pgSz w:w="11906" w:h="16838" w:code="9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:rsidR="00591A90" w:rsidRDefault="002C700A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91A90" w:rsidRDefault="00591A90">
      <w:pPr>
        <w:spacing w:line="240" w:lineRule="exact"/>
        <w:ind w:left="4820"/>
        <w:jc w:val="center"/>
        <w:rPr>
          <w:sz w:val="28"/>
          <w:szCs w:val="28"/>
        </w:rPr>
      </w:pPr>
    </w:p>
    <w:p w:rsidR="00591A90" w:rsidRDefault="002C700A">
      <w:pPr>
        <w:spacing w:line="240" w:lineRule="exact"/>
        <w:ind w:left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административному регламенту предоставления муниципальной услуги «Выдача разрешений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авиационных работ,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шютных прыжков, демонстрацио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полетов воздушных судов, пол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беспилотных воздушных судов (за исключением полетов беспило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воздушных судов с максимал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щадки, сведения о которых не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ликованы в документах</w:t>
      </w:r>
      <w:proofErr w:type="gramEnd"/>
      <w:r>
        <w:rPr>
          <w:sz w:val="28"/>
          <w:szCs w:val="28"/>
        </w:rPr>
        <w:t xml:space="preserve"> аэронавиг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информации»</w:t>
      </w:r>
    </w:p>
    <w:p w:rsidR="00591A90" w:rsidRDefault="00591A90">
      <w:pPr>
        <w:widowControl/>
      </w:pPr>
    </w:p>
    <w:p w:rsidR="00591A90" w:rsidRDefault="00591A90">
      <w:pPr>
        <w:widowControl/>
      </w:pPr>
    </w:p>
    <w:p w:rsidR="00591A90" w:rsidRDefault="00591A90">
      <w:pPr>
        <w:widowControl/>
      </w:pPr>
    </w:p>
    <w:p w:rsidR="00591A90" w:rsidRDefault="00591A90">
      <w:pPr>
        <w:widowControl/>
      </w:pPr>
    </w:p>
    <w:p w:rsidR="00591A90" w:rsidRDefault="002C70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591A90" w:rsidRDefault="00591A90">
      <w:pPr>
        <w:widowControl/>
        <w:spacing w:line="240" w:lineRule="exact"/>
        <w:jc w:val="center"/>
        <w:rPr>
          <w:sz w:val="28"/>
          <w:szCs w:val="28"/>
        </w:rPr>
      </w:pPr>
    </w:p>
    <w:p w:rsidR="00591A90" w:rsidRDefault="002C700A">
      <w:pPr>
        <w:widowControl/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воздушных судов (за исключением полетов беспилотных воздушных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 с максимальной взлетной массой менее 0,25 кг), подъемов привязных аэростатов над населенными пунктами, а также на посадку (взлет)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</w:t>
      </w:r>
      <w:proofErr w:type="gramEnd"/>
    </w:p>
    <w:p w:rsidR="00591A90" w:rsidRDefault="00591A90">
      <w:pPr>
        <w:widowControl/>
        <w:jc w:val="center"/>
        <w:rPr>
          <w:sz w:val="28"/>
          <w:szCs w:val="28"/>
        </w:rPr>
      </w:pPr>
    </w:p>
    <w:p w:rsidR="00591A90" w:rsidRDefault="00591A90">
      <w:pPr>
        <w:widowControl/>
        <w:jc w:val="center"/>
        <w:rPr>
          <w:sz w:val="28"/>
          <w:szCs w:val="28"/>
        </w:rPr>
      </w:pPr>
    </w:p>
    <w:p w:rsidR="00591A90" w:rsidRDefault="002C700A">
      <w:pPr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91A90" w:rsidRDefault="002C700A">
      <w:pPr>
        <w:ind w:left="482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(наименование органа, предоставляющего услугу)</w:t>
      </w:r>
    </w:p>
    <w:p w:rsidR="00591A90" w:rsidRDefault="002C700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91A90" w:rsidRDefault="002C700A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лица; </w:t>
      </w:r>
    </w:p>
    <w:p w:rsidR="00591A90" w:rsidRDefault="002C700A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(при наличии) физического лица)</w:t>
      </w:r>
    </w:p>
    <w:p w:rsidR="00591A90" w:rsidRDefault="002C700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91A90" w:rsidRDefault="002C700A">
      <w:pPr>
        <w:ind w:left="482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(адрес места нахождения (жительства)</w:t>
      </w:r>
      <w:proofErr w:type="gramEnd"/>
    </w:p>
    <w:p w:rsidR="00591A90" w:rsidRDefault="002C700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__________, факс: _______</w:t>
      </w:r>
    </w:p>
    <w:p w:rsidR="00591A90" w:rsidRDefault="002C700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почта: _______________</w:t>
      </w:r>
    </w:p>
    <w:p w:rsidR="00591A90" w:rsidRDefault="00591A90">
      <w:pPr>
        <w:jc w:val="center"/>
        <w:rPr>
          <w:sz w:val="28"/>
          <w:szCs w:val="28"/>
        </w:rPr>
      </w:pPr>
    </w:p>
    <w:p w:rsidR="00591A90" w:rsidRDefault="00591A90">
      <w:pPr>
        <w:jc w:val="center"/>
        <w:rPr>
          <w:sz w:val="28"/>
          <w:szCs w:val="28"/>
        </w:rPr>
      </w:pPr>
    </w:p>
    <w:p w:rsidR="00591A90" w:rsidRDefault="002C70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1A90" w:rsidRDefault="00591A90">
      <w:pPr>
        <w:spacing w:line="240" w:lineRule="exact"/>
        <w:jc w:val="center"/>
        <w:rPr>
          <w:sz w:val="28"/>
          <w:szCs w:val="28"/>
        </w:rPr>
      </w:pPr>
    </w:p>
    <w:p w:rsidR="00591A90" w:rsidRDefault="002C700A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воздушных судов (за исключением полетов беспилотных воздушных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 с максимальной взлетной массой менее 0,25 кг), подъемов привязных аэростатов над населенными пунктами, а также на посадку (взлет)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</w:t>
      </w:r>
      <w:proofErr w:type="gramEnd"/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выдать разрешение на выполнение над территорией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____________________________________________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1A90" w:rsidRDefault="002C700A">
      <w:pPr>
        <w:jc w:val="center"/>
        <w:rPr>
          <w:sz w:val="16"/>
          <w:szCs w:val="16"/>
        </w:rPr>
      </w:pPr>
      <w:r>
        <w:rPr>
          <w:sz w:val="16"/>
          <w:szCs w:val="16"/>
        </w:rPr>
        <w:t>(авиационных работ, парашютных прыжков, демонстрационных полетов воздушных судов, подъема привязных аэростатов, полетов беспилотных воздушных судо</w:t>
      </w:r>
      <w:proofErr w:type="gramStart"/>
      <w:r>
        <w:rPr>
          <w:sz w:val="16"/>
          <w:szCs w:val="16"/>
        </w:rPr>
        <w:t>в(</w:t>
      </w:r>
      <w:proofErr w:type="gramEnd"/>
      <w:r>
        <w:rPr>
          <w:sz w:val="16"/>
          <w:szCs w:val="16"/>
        </w:rPr>
        <w:t>за исключением полетов беспилотных воздушных судов с максимальной взлетной массой                менее 0,25 кг), посадку (взлет) на площадку)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целью: __________________________________________________________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воздушном судне: ________________________________________________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</w:t>
      </w:r>
      <w:proofErr w:type="gramStart"/>
      <w:r>
        <w:rPr>
          <w:sz w:val="16"/>
          <w:szCs w:val="16"/>
        </w:rPr>
        <w:t xml:space="preserve">(указать количество и тип воздушных судов, государственный регистрационный </w:t>
      </w:r>
      <w:proofErr w:type="gramEnd"/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1A90" w:rsidRDefault="002C700A">
      <w:pPr>
        <w:jc w:val="center"/>
        <w:rPr>
          <w:sz w:val="16"/>
          <w:szCs w:val="16"/>
        </w:rPr>
      </w:pPr>
      <w:r>
        <w:rPr>
          <w:sz w:val="16"/>
          <w:szCs w:val="16"/>
        </w:rPr>
        <w:t>(опознавательный) знак воздушного судна, заводской номер (при наличии) и принадлежность воздушного судна)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использования воздушного пространства: _________________________</w:t>
      </w:r>
    </w:p>
    <w:p w:rsidR="00591A90" w:rsidRDefault="002C700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 </w:t>
      </w:r>
      <w:r>
        <w:rPr>
          <w:sz w:val="16"/>
          <w:szCs w:val="16"/>
        </w:rPr>
        <w:t xml:space="preserve">(место планируемого использования воздушного пространства над территорией населенных пунктов Георгиевского </w:t>
      </w:r>
      <w:r w:rsidR="00752D15">
        <w:rPr>
          <w:sz w:val="16"/>
          <w:szCs w:val="16"/>
        </w:rPr>
        <w:t>муниципального</w:t>
      </w:r>
      <w:r>
        <w:rPr>
          <w:sz w:val="16"/>
          <w:szCs w:val="16"/>
        </w:rPr>
        <w:t xml:space="preserve"> округа Ставропольского края (с указанием адресного ориентира и (или) наименования элемента планировочной структуры) для пров</w:t>
      </w:r>
      <w:r>
        <w:rPr>
          <w:sz w:val="16"/>
          <w:szCs w:val="16"/>
        </w:rPr>
        <w:t>е</w:t>
      </w:r>
      <w:r>
        <w:rPr>
          <w:sz w:val="16"/>
          <w:szCs w:val="16"/>
        </w:rPr>
        <w:t>дения авиационных работ, парашютных прыжков, демонстрационных полетов воздушных судов, подъема привязного аэростата, пол</w:t>
      </w:r>
      <w:r>
        <w:rPr>
          <w:sz w:val="16"/>
          <w:szCs w:val="16"/>
        </w:rPr>
        <w:t>е</w:t>
      </w:r>
      <w:r>
        <w:rPr>
          <w:sz w:val="16"/>
          <w:szCs w:val="16"/>
        </w:rPr>
        <w:t>тов беспилотных воздушных судов (за исключением полетов беспилотных воздушных судов с максимальной взлетной массой                менее 0,25 кг), расположение площадки взлета (посадки)</w:t>
      </w:r>
      <w:proofErr w:type="gramEnd"/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использования воздушного пространства: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использования: __________________________________________,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использования: ______________________________________,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использования воздушного пространства _________________________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1A90" w:rsidRDefault="002C700A">
      <w:pPr>
        <w:jc w:val="center"/>
        <w:rPr>
          <w:sz w:val="16"/>
          <w:szCs w:val="16"/>
        </w:rPr>
      </w:pPr>
      <w:r>
        <w:rPr>
          <w:sz w:val="16"/>
          <w:szCs w:val="16"/>
        </w:rPr>
        <w:t>(планируемое время начала и окончания использования воздушного пространства)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1A90" w:rsidRDefault="002C700A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(документы, прилагаемые к заявлению)</w:t>
      </w:r>
    </w:p>
    <w:p w:rsidR="00591A90" w:rsidRDefault="00591A90">
      <w:pPr>
        <w:jc w:val="both"/>
        <w:rPr>
          <w:sz w:val="28"/>
          <w:szCs w:val="28"/>
        </w:rPr>
      </w:pP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20__ г.                  ______________________________</w:t>
      </w:r>
    </w:p>
    <w:p w:rsidR="00591A90" w:rsidRDefault="002C700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(подпись, расшифровка подписи)</w:t>
      </w:r>
    </w:p>
    <w:p w:rsidR="00591A90" w:rsidRDefault="00591A90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91A90" w:rsidRDefault="00591A90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13" w:type="dxa"/>
        <w:tblLayout w:type="fixed"/>
        <w:tblLook w:val="01E0" w:firstRow="1" w:lastRow="1" w:firstColumn="1" w:lastColumn="1" w:noHBand="0" w:noVBand="0"/>
      </w:tblPr>
      <w:tblGrid>
        <w:gridCol w:w="5191"/>
        <w:gridCol w:w="4379"/>
      </w:tblGrid>
      <w:tr w:rsidR="00591A90"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услуги прошу направить: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для отметки:</w:t>
            </w:r>
          </w:p>
        </w:tc>
      </w:tr>
      <w:tr w:rsidR="00591A90"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591A90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91A90"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591A90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91A90"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591A90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591A90" w:rsidRDefault="0059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</w:rPr>
      </w:pPr>
    </w:p>
    <w:p w:rsidR="00591A90" w:rsidRDefault="002C700A">
      <w:pPr>
        <w:widowControl/>
        <w:rPr>
          <w:sz w:val="28"/>
          <w:szCs w:val="28"/>
        </w:rPr>
      </w:pPr>
      <w:r>
        <w:br w:type="page"/>
      </w:r>
    </w:p>
    <w:p w:rsidR="00591A90" w:rsidRDefault="002C700A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91A90" w:rsidRDefault="00591A90">
      <w:pPr>
        <w:spacing w:line="240" w:lineRule="exact"/>
        <w:ind w:left="4820"/>
        <w:jc w:val="center"/>
        <w:rPr>
          <w:sz w:val="28"/>
          <w:szCs w:val="28"/>
        </w:rPr>
      </w:pPr>
    </w:p>
    <w:p w:rsidR="00591A90" w:rsidRDefault="002C700A">
      <w:pPr>
        <w:spacing w:line="240" w:lineRule="exact"/>
        <w:ind w:left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административному регламенту предоставления муниципальной услуги «Выдача разрешений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авиационных работ,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шютных прыжков, демонстрацио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полетов воздушных судов, пол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беспилотных воздушных судов (за исключением полетов беспило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воздушных судов с максимал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щадки, сведения о которых не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ликованы в документах</w:t>
      </w:r>
      <w:proofErr w:type="gramEnd"/>
      <w:r>
        <w:rPr>
          <w:sz w:val="28"/>
          <w:szCs w:val="28"/>
        </w:rPr>
        <w:t xml:space="preserve"> аэронавиг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информации»</w:t>
      </w:r>
    </w:p>
    <w:p w:rsidR="00591A90" w:rsidRDefault="00591A90">
      <w:pPr>
        <w:widowControl/>
        <w:rPr>
          <w:sz w:val="28"/>
          <w:szCs w:val="28"/>
        </w:rPr>
      </w:pPr>
    </w:p>
    <w:p w:rsidR="00591A90" w:rsidRDefault="00591A90">
      <w:pPr>
        <w:widowControl/>
        <w:rPr>
          <w:sz w:val="28"/>
          <w:szCs w:val="28"/>
        </w:rPr>
      </w:pPr>
    </w:p>
    <w:p w:rsidR="00591A90" w:rsidRDefault="00591A90">
      <w:pPr>
        <w:widowControl/>
        <w:rPr>
          <w:sz w:val="28"/>
          <w:szCs w:val="28"/>
        </w:rPr>
      </w:pPr>
    </w:p>
    <w:p w:rsidR="00591A90" w:rsidRDefault="00591A90">
      <w:pPr>
        <w:widowControl/>
        <w:rPr>
          <w:sz w:val="28"/>
          <w:szCs w:val="28"/>
        </w:rPr>
      </w:pPr>
    </w:p>
    <w:p w:rsidR="00591A90" w:rsidRDefault="002C700A">
      <w:pPr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591A90" w:rsidRDefault="00591A90">
      <w:pPr>
        <w:widowControl/>
        <w:spacing w:line="240" w:lineRule="exact"/>
        <w:jc w:val="center"/>
        <w:rPr>
          <w:sz w:val="28"/>
          <w:szCs w:val="28"/>
        </w:rPr>
      </w:pPr>
    </w:p>
    <w:p w:rsidR="00591A90" w:rsidRDefault="002C700A">
      <w:pPr>
        <w:widowControl/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воздушных судов (за исключением полетов беспилотных воздушных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 с максимальной взлетной массой менее 0,25 кг), подъемов привязных аэростатов над населенными пунктами, а также на посадку (взлет)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расположенные в границах населенных пунктов площадки, сведения о которых не опубликованы в документах аэронавигационной информации</w:t>
      </w:r>
      <w:proofErr w:type="gramEnd"/>
    </w:p>
    <w:p w:rsidR="00591A90" w:rsidRDefault="00591A90">
      <w:pPr>
        <w:widowControl/>
        <w:jc w:val="center"/>
        <w:rPr>
          <w:sz w:val="28"/>
          <w:szCs w:val="28"/>
        </w:rPr>
      </w:pPr>
    </w:p>
    <w:p w:rsidR="00591A90" w:rsidRDefault="00591A90">
      <w:pPr>
        <w:widowControl/>
        <w:jc w:val="center"/>
        <w:rPr>
          <w:sz w:val="28"/>
          <w:szCs w:val="28"/>
        </w:rPr>
      </w:pPr>
    </w:p>
    <w:p w:rsidR="00591A90" w:rsidRDefault="002C700A">
      <w:pPr>
        <w:spacing w:line="240" w:lineRule="exact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591A90" w:rsidRDefault="002C700A">
      <w:pPr>
        <w:spacing w:line="240" w:lineRule="exact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>Георгиевского муниципального округа Ставропольского края</w:t>
      </w:r>
    </w:p>
    <w:p w:rsidR="00591A90" w:rsidRDefault="00591A90">
      <w:pPr>
        <w:spacing w:line="240" w:lineRule="exact"/>
        <w:ind w:left="4820"/>
        <w:outlineLvl w:val="0"/>
        <w:rPr>
          <w:sz w:val="28"/>
          <w:szCs w:val="28"/>
        </w:rPr>
      </w:pPr>
    </w:p>
    <w:p w:rsidR="00591A90" w:rsidRDefault="00591A90">
      <w:pPr>
        <w:spacing w:line="240" w:lineRule="exact"/>
        <w:ind w:left="4820"/>
        <w:outlineLvl w:val="0"/>
        <w:rPr>
          <w:sz w:val="28"/>
          <w:szCs w:val="28"/>
        </w:rPr>
      </w:pPr>
    </w:p>
    <w:p w:rsidR="00591A90" w:rsidRDefault="002C700A">
      <w:pPr>
        <w:spacing w:line="240" w:lineRule="exact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>Иванова Ивана Ивановича,</w:t>
      </w:r>
    </w:p>
    <w:p w:rsidR="00591A90" w:rsidRDefault="002C700A">
      <w:pPr>
        <w:spacing w:line="240" w:lineRule="exact"/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проживающего по адресу: 357820, Ставропольский край, г. Георгиевск, ул. Калинина, 12</w:t>
      </w:r>
    </w:p>
    <w:p w:rsidR="00591A90" w:rsidRDefault="002C700A">
      <w:pPr>
        <w:spacing w:line="240" w:lineRule="exact"/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телефон: 8(888) 888-88-88</w:t>
      </w:r>
    </w:p>
    <w:p w:rsidR="00591A90" w:rsidRDefault="002C700A">
      <w:pPr>
        <w:spacing w:line="240" w:lineRule="exact"/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proofErr w:type="spellStart"/>
      <w:r>
        <w:rPr>
          <w:sz w:val="28"/>
          <w:szCs w:val="28"/>
          <w:lang w:val="en-US"/>
        </w:rPr>
        <w:t>ivanov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91A90" w:rsidRDefault="00591A90">
      <w:pPr>
        <w:jc w:val="center"/>
        <w:rPr>
          <w:sz w:val="28"/>
          <w:szCs w:val="28"/>
        </w:rPr>
      </w:pPr>
    </w:p>
    <w:p w:rsidR="00591A90" w:rsidRDefault="00591A90">
      <w:pPr>
        <w:jc w:val="center"/>
        <w:rPr>
          <w:sz w:val="28"/>
          <w:szCs w:val="28"/>
        </w:rPr>
      </w:pPr>
    </w:p>
    <w:p w:rsidR="00591A90" w:rsidRDefault="002C70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1A90" w:rsidRDefault="00591A90">
      <w:pPr>
        <w:spacing w:line="240" w:lineRule="exact"/>
        <w:jc w:val="center"/>
        <w:rPr>
          <w:sz w:val="28"/>
          <w:szCs w:val="28"/>
        </w:rPr>
      </w:pPr>
    </w:p>
    <w:p w:rsidR="00591A90" w:rsidRDefault="002C700A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воздушных судов (за исключением полетов беспилотных воздушных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 с максимальной взлетной массой менее 0,25 кг), подъемов привязных аэростатов над населенными пунктами, а также на посадку (взлет)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</w:t>
      </w:r>
      <w:proofErr w:type="gramEnd"/>
    </w:p>
    <w:p w:rsidR="00591A90" w:rsidRDefault="00591A90">
      <w:pPr>
        <w:ind w:firstLine="709"/>
        <w:jc w:val="both"/>
        <w:rPr>
          <w:sz w:val="28"/>
          <w:szCs w:val="28"/>
        </w:rPr>
      </w:pP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разрешение на выполнение над территорией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полетов беспилотного воздушного судна (за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полетов беспилотных воздушных судов с максимальной взлетной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сой менее 0,25 кг)</w:t>
      </w:r>
    </w:p>
    <w:p w:rsidR="00591A90" w:rsidRDefault="002C7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91A90" w:rsidRDefault="002C700A">
      <w:pPr>
        <w:jc w:val="center"/>
        <w:rPr>
          <w:sz w:val="16"/>
          <w:szCs w:val="16"/>
        </w:rPr>
      </w:pPr>
      <w:r>
        <w:rPr>
          <w:sz w:val="16"/>
          <w:szCs w:val="16"/>
        </w:rPr>
        <w:t>(авиационных работ, парашютных прыжков, демонстрационных полетов воздушных судов, подъема привязных аэростатов, полетов беспилотных воздушных судов (за исключением полетов беспилотных воздушных судов с максимальной взлетной массой                менее 0,25 кг), посадку (взлет) на площадку)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целью: проведения топографической съемки </w:t>
      </w:r>
      <w:r>
        <w:rPr>
          <w:rStyle w:val="FontStyle12"/>
          <w:sz w:val="28"/>
          <w:szCs w:val="28"/>
        </w:rPr>
        <w:t xml:space="preserve">по определению границ </w:t>
      </w:r>
      <w:proofErr w:type="spellStart"/>
      <w:r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охранных</w:t>
      </w:r>
      <w:proofErr w:type="spellEnd"/>
      <w:r>
        <w:rPr>
          <w:rStyle w:val="FontStyle12"/>
          <w:sz w:val="28"/>
          <w:szCs w:val="28"/>
        </w:rPr>
        <w:t xml:space="preserve"> зон.</w:t>
      </w:r>
    </w:p>
    <w:p w:rsidR="00591A90" w:rsidRDefault="002C700A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на воздушном судне: </w:t>
      </w:r>
      <w:r>
        <w:rPr>
          <w:rStyle w:val="FontStyle12"/>
          <w:sz w:val="28"/>
          <w:szCs w:val="28"/>
        </w:rPr>
        <w:t xml:space="preserve">«Геоскан-201», номер борта 20217, принадлежащий </w:t>
      </w:r>
    </w:p>
    <w:tbl>
      <w:tblPr>
        <w:tblW w:w="9056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9056"/>
      </w:tblGrid>
      <w:tr w:rsidR="00591A90">
        <w:trPr>
          <w:trHeight w:val="100"/>
        </w:trPr>
        <w:tc>
          <w:tcPr>
            <w:tcW w:w="9056" w:type="dxa"/>
            <w:tcBorders>
              <w:top w:val="single" w:sz="4" w:space="0" w:color="000000"/>
            </w:tcBorders>
          </w:tcPr>
          <w:p w:rsidR="00591A90" w:rsidRDefault="002C700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(указать количество и тип воздушных судов, государственный регистрационный</w:t>
            </w:r>
            <w:proofErr w:type="gramEnd"/>
          </w:p>
        </w:tc>
      </w:tr>
    </w:tbl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«Кадастровый центр»</w:t>
      </w:r>
    </w:p>
    <w:tbl>
      <w:tblPr>
        <w:tblW w:w="899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8997"/>
      </w:tblGrid>
      <w:tr w:rsidR="00591A90">
        <w:trPr>
          <w:trHeight w:val="177"/>
        </w:trPr>
        <w:tc>
          <w:tcPr>
            <w:tcW w:w="8997" w:type="dxa"/>
            <w:tcBorders>
              <w:top w:val="single" w:sz="4" w:space="0" w:color="000000"/>
            </w:tcBorders>
          </w:tcPr>
          <w:p w:rsidR="00591A90" w:rsidRDefault="002C70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(опознавательный) знак воздушного судна, заводской номер (при наличии) и принадлежность воздушного судна)</w:t>
            </w:r>
          </w:p>
        </w:tc>
      </w:tr>
    </w:tbl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использования воздушного пространства: в границах станицы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сандрийской, набережная реки Кума, площадка взлета-посадки аэродром «Алексадрийская-1».</w:t>
      </w:r>
    </w:p>
    <w:p w:rsidR="00591A90" w:rsidRDefault="002C70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 </w:t>
      </w:r>
      <w:r>
        <w:rPr>
          <w:sz w:val="16"/>
          <w:szCs w:val="16"/>
        </w:rPr>
        <w:t xml:space="preserve">(место планируемого использования воздушного пространства над территорией населенных пунктов Георгиевского </w:t>
      </w:r>
      <w:r w:rsidR="00752D15">
        <w:rPr>
          <w:sz w:val="16"/>
          <w:szCs w:val="16"/>
        </w:rPr>
        <w:t>муниципального</w:t>
      </w:r>
      <w:r>
        <w:rPr>
          <w:sz w:val="16"/>
          <w:szCs w:val="16"/>
        </w:rPr>
        <w:t xml:space="preserve"> округа Ставропольского края (с указанием адресного ориентира и (или) наименования элемента планировочной структуры) для пров</w:t>
      </w:r>
      <w:r>
        <w:rPr>
          <w:sz w:val="16"/>
          <w:szCs w:val="16"/>
        </w:rPr>
        <w:t>е</w:t>
      </w:r>
      <w:r>
        <w:rPr>
          <w:sz w:val="16"/>
          <w:szCs w:val="16"/>
        </w:rPr>
        <w:t>дения авиационных работ, парашютных прыжков, демонстрационных полетов воздушных судов, подъема привязного аэростата, пол</w:t>
      </w:r>
      <w:r>
        <w:rPr>
          <w:sz w:val="16"/>
          <w:szCs w:val="16"/>
        </w:rPr>
        <w:t>е</w:t>
      </w:r>
      <w:r>
        <w:rPr>
          <w:sz w:val="16"/>
          <w:szCs w:val="16"/>
        </w:rPr>
        <w:t>тов беспилотных воздушных судов (за исключением полетов беспилотных воздушных судов с максимальной взлетной массой               менее 0,25 кг), расположение площадки взлета (посадки)</w:t>
      </w:r>
      <w:proofErr w:type="gramEnd"/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использования воздушного пространства: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использования: 21.07.2024 г.,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использования: 25.07.2024 г.,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использования воздушного пространства с 8 часов 00 минут до 12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 00 минут</w:t>
      </w:r>
    </w:p>
    <w:tbl>
      <w:tblPr>
        <w:tblW w:w="9262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591A90">
        <w:trPr>
          <w:trHeight w:val="100"/>
        </w:trPr>
        <w:tc>
          <w:tcPr>
            <w:tcW w:w="9262" w:type="dxa"/>
            <w:tcBorders>
              <w:top w:val="single" w:sz="4" w:space="0" w:color="000000"/>
            </w:tcBorders>
          </w:tcPr>
          <w:p w:rsidR="00591A90" w:rsidRDefault="002C70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(планируемое время начала и окончания использования воздушного пространства)</w:t>
            </w:r>
          </w:p>
          <w:p w:rsidR="00591A90" w:rsidRDefault="00591A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591A90" w:rsidRDefault="002C700A">
      <w:pPr>
        <w:pStyle w:val="aff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воздушного судна </w:t>
      </w:r>
    </w:p>
    <w:p w:rsidR="00591A90" w:rsidRDefault="002C700A">
      <w:pPr>
        <w:pStyle w:val="aff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паспорт, воздушного судна 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1A90" w:rsidRDefault="002C700A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(документы, прилагаемые к заявлению)</w:t>
      </w:r>
    </w:p>
    <w:p w:rsidR="00591A90" w:rsidRDefault="00591A90">
      <w:pPr>
        <w:jc w:val="both"/>
        <w:rPr>
          <w:sz w:val="28"/>
          <w:szCs w:val="28"/>
        </w:rPr>
      </w:pP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«01» июля 2024 г.                  __________________ Иванов И.И.</w:t>
      </w:r>
    </w:p>
    <w:p w:rsidR="00591A90" w:rsidRDefault="002C700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(подпись, расшифровка подписи)</w:t>
      </w:r>
    </w:p>
    <w:p w:rsidR="00591A90" w:rsidRDefault="00591A90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91A90" w:rsidRDefault="00591A90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13" w:type="dxa"/>
        <w:tblLayout w:type="fixed"/>
        <w:tblLook w:val="01E0" w:firstRow="1" w:lastRow="1" w:firstColumn="1" w:lastColumn="1" w:noHBand="0" w:noVBand="0"/>
      </w:tblPr>
      <w:tblGrid>
        <w:gridCol w:w="5191"/>
        <w:gridCol w:w="4379"/>
      </w:tblGrid>
      <w:tr w:rsidR="00591A90"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услуги прошу направить: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для отметки:</w:t>
            </w:r>
          </w:p>
        </w:tc>
      </w:tr>
      <w:tr w:rsidR="00591A90"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591A90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91A90"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591A90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91A90"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90" w:rsidRDefault="002C700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591A90" w:rsidRDefault="0059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</w:rPr>
      </w:pPr>
    </w:p>
    <w:p w:rsidR="00591A90" w:rsidRDefault="002C700A">
      <w:pPr>
        <w:widowControl/>
        <w:rPr>
          <w:sz w:val="28"/>
          <w:szCs w:val="28"/>
        </w:rPr>
      </w:pPr>
      <w:r>
        <w:br w:type="page"/>
      </w:r>
    </w:p>
    <w:p w:rsidR="00591A90" w:rsidRDefault="002C700A">
      <w:pPr>
        <w:spacing w:line="240" w:lineRule="exact"/>
        <w:ind w:left="48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en-US"/>
        </w:rPr>
        <w:t>3</w:t>
      </w:r>
    </w:p>
    <w:p w:rsidR="00591A90" w:rsidRDefault="00591A90">
      <w:pPr>
        <w:spacing w:line="240" w:lineRule="exact"/>
        <w:ind w:left="4820"/>
        <w:jc w:val="center"/>
        <w:rPr>
          <w:sz w:val="28"/>
          <w:szCs w:val="28"/>
        </w:rPr>
      </w:pPr>
    </w:p>
    <w:p w:rsidR="00591A90" w:rsidRDefault="002C700A">
      <w:pPr>
        <w:spacing w:line="240" w:lineRule="exact"/>
        <w:ind w:left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административному регламенту предоставления муниципальной услуги «Выдача разрешений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авиационных работ,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шютных прыжков, демонстрацио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полетов воздушных судов, пол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беспилотных воздушных судов (за исключением полетов беспило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воздушных судов с максимал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щадки, сведения о которых не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ликованы в документах</w:t>
      </w:r>
      <w:proofErr w:type="gramEnd"/>
      <w:r>
        <w:rPr>
          <w:sz w:val="28"/>
          <w:szCs w:val="28"/>
        </w:rPr>
        <w:t xml:space="preserve"> аэронавиг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информации»</w:t>
      </w:r>
    </w:p>
    <w:p w:rsidR="00591A90" w:rsidRDefault="00591A90">
      <w:pPr>
        <w:widowControl/>
        <w:rPr>
          <w:sz w:val="28"/>
          <w:szCs w:val="28"/>
        </w:rPr>
      </w:pPr>
    </w:p>
    <w:p w:rsidR="00591A90" w:rsidRDefault="00591A90">
      <w:pPr>
        <w:widowControl/>
        <w:rPr>
          <w:sz w:val="28"/>
          <w:szCs w:val="28"/>
        </w:rPr>
      </w:pPr>
    </w:p>
    <w:p w:rsidR="00591A90" w:rsidRDefault="00591A90">
      <w:pPr>
        <w:widowControl/>
        <w:rPr>
          <w:sz w:val="28"/>
          <w:szCs w:val="28"/>
        </w:rPr>
      </w:pPr>
    </w:p>
    <w:p w:rsidR="00591A90" w:rsidRDefault="00591A90">
      <w:pPr>
        <w:widowControl/>
        <w:rPr>
          <w:sz w:val="28"/>
          <w:szCs w:val="28"/>
        </w:rPr>
      </w:pPr>
    </w:p>
    <w:p w:rsidR="00591A90" w:rsidRDefault="002C700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</w:p>
    <w:p w:rsidR="00591A90" w:rsidRDefault="00591A9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1A90" w:rsidRDefault="00752D1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C700A">
        <w:rPr>
          <w:rFonts w:ascii="Times New Roman" w:hAnsi="Times New Roman" w:cs="Times New Roman"/>
          <w:sz w:val="28"/>
          <w:szCs w:val="28"/>
        </w:rPr>
        <w:t xml:space="preserve">выполнение авиационных работ, парашютных прыжков, демонстрационных полётов воздушных судов, полетов беспилотных </w:t>
      </w:r>
      <w:r w:rsidR="002C700A">
        <w:rPr>
          <w:rFonts w:ascii="Times New Roman" w:hAnsi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</w:t>
      </w:r>
      <w:r w:rsidR="002C700A">
        <w:rPr>
          <w:rFonts w:ascii="Times New Roman" w:hAnsi="Times New Roman" w:cs="Times New Roman"/>
          <w:sz w:val="28"/>
          <w:szCs w:val="28"/>
        </w:rPr>
        <w:t xml:space="preserve"> подъемов привязных аэростатов над населенными пунктами, а также на посадку (взлет) на</w:t>
      </w:r>
      <w:r w:rsidR="002C700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700A">
        <w:rPr>
          <w:rFonts w:ascii="Times New Roman" w:hAnsi="Times New Roman" w:cs="Times New Roman"/>
          <w:sz w:val="28"/>
          <w:szCs w:val="28"/>
        </w:rPr>
        <w:t>расположенные в границах населенных пунктов площадки, сведения о которых не опубликованы в документах аэронавигационной информации</w:t>
      </w:r>
      <w:proofErr w:type="gramEnd"/>
    </w:p>
    <w:p w:rsidR="00591A90" w:rsidRDefault="00591A9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1A90" w:rsidRDefault="00591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1A90" w:rsidRDefault="002C70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«___» __________ 20___ года № ___________ администрация Георгиевского муниципального округа Ставропольского края в соответствии с </w:t>
      </w:r>
      <w:hyperlink r:id="rId14" w:tgtFrame="Постановление Правительства РФ от 11.03.2010 N 138 (ред. от 13.06.2018) Об утверждении Федеральных правил использования воздушного пространства Российской Федерации&quot;{КонсультантПлюс}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марта 2010 г. № 138 «Об утверждении  Федеральных правил использования воздушного пространства Российской Федерации», </w:t>
      </w:r>
      <w:hyperlink r:id="rId15" w:tgtFrame="Приказ Минтранса России от 16.01.2012 N 6 (ред. от 25.12.2018) Об утверждении Федеральных авиационных правил Организация планирования использования воздушного пространства Российской Федерации">
        <w:r>
          <w:rPr>
            <w:rFonts w:ascii="Times New Roman" w:hAnsi="Times New Roman" w:cs="Times New Roman"/>
            <w:sz w:val="28"/>
            <w:szCs w:val="28"/>
          </w:rPr>
          <w:t>пунктом 40.5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г. № 6, разрешает</w:t>
      </w:r>
      <w:proofErr w:type="gramEnd"/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90" w:rsidRDefault="002C700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</w:rPr>
        <w:t>наименование юридического лица; фамилия, имя, отчество (при наличии) физического лица)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90" w:rsidRDefault="002C70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местонахождения (жительства))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над территорией населенного пункта Георгиевского муниципального округа Ставропольского края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целью: __________________________________________________________</w:t>
      </w:r>
    </w:p>
    <w:p w:rsidR="00591A90" w:rsidRDefault="002C70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(цель проведения запрашиваемого вида деятельности)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воздушном судне (воздушных судах): _______________________________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A90" w:rsidRDefault="002C700A">
      <w:pPr>
        <w:jc w:val="center"/>
        <w:rPr>
          <w:sz w:val="28"/>
          <w:szCs w:val="28"/>
        </w:rPr>
      </w:pPr>
      <w:proofErr w:type="gramStart"/>
      <w:r>
        <w:rPr>
          <w:sz w:val="16"/>
          <w:szCs w:val="16"/>
        </w:rPr>
        <w:t>(указать количество и тип воздушных судов, государственный регистрационный</w:t>
      </w:r>
      <w:proofErr w:type="gramEnd"/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1A90" w:rsidRDefault="002C700A">
      <w:pPr>
        <w:jc w:val="center"/>
        <w:rPr>
          <w:sz w:val="16"/>
          <w:szCs w:val="16"/>
        </w:rPr>
      </w:pPr>
      <w:r>
        <w:rPr>
          <w:sz w:val="16"/>
          <w:szCs w:val="16"/>
        </w:rPr>
        <w:t>(опознавательный) знак воздушного судна, заводской номер (при наличии) и принадлежность воздушного судна)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использования воздушного пространства: _________________________</w:t>
      </w:r>
    </w:p>
    <w:p w:rsidR="00591A90" w:rsidRDefault="002C700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 </w:t>
      </w:r>
      <w:r>
        <w:rPr>
          <w:sz w:val="16"/>
          <w:szCs w:val="16"/>
        </w:rPr>
        <w:t>(место планируемого использования воздушного пространства над территорией населенных пунктов Георгиевского муниципального округа Ставропольского края (с указанием адресного ориентира и (или) наименования элемента планировочной структуры) для пров</w:t>
      </w:r>
      <w:r>
        <w:rPr>
          <w:sz w:val="16"/>
          <w:szCs w:val="16"/>
        </w:rPr>
        <w:t>е</w:t>
      </w:r>
      <w:r>
        <w:rPr>
          <w:sz w:val="16"/>
          <w:szCs w:val="16"/>
        </w:rPr>
        <w:t>дения авиационных работ, парашютных прыжков, демонстрационных полетов воздушных судов, подъема привязного аэростата, пол</w:t>
      </w:r>
      <w:r>
        <w:rPr>
          <w:sz w:val="16"/>
          <w:szCs w:val="16"/>
        </w:rPr>
        <w:t>е</w:t>
      </w:r>
      <w:r>
        <w:rPr>
          <w:sz w:val="16"/>
          <w:szCs w:val="16"/>
        </w:rPr>
        <w:t>тов беспилотных воздушных судов (за исключением полетов беспилотных воздушных судов с максимальной взлетной массой               менее 0,25 кг), расположение площадки взлета (посадки)</w:t>
      </w:r>
      <w:proofErr w:type="gramEnd"/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использования воздушного пространства над территорией населенного пункта Георгиевского муниципального округа Ставропольского края: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A90" w:rsidRDefault="002C7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A90" w:rsidRDefault="002C70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(даты) и временной интервал проведения запрашиваемого вида деятельности)</w:t>
      </w:r>
    </w:p>
    <w:p w:rsidR="00591A90" w:rsidRDefault="00591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1A90" w:rsidRDefault="00591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1A90" w:rsidRDefault="00591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1A90" w:rsidRDefault="002C700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91A90" w:rsidRDefault="002C700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</w:p>
    <w:p w:rsidR="00591A90" w:rsidRDefault="002C700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591A90" w:rsidRDefault="00591A9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1A90" w:rsidRDefault="002C700A">
      <w:pPr>
        <w:widowControl/>
        <w:rPr>
          <w:sz w:val="28"/>
          <w:szCs w:val="28"/>
        </w:rPr>
      </w:pPr>
      <w:r>
        <w:br w:type="page"/>
      </w:r>
    </w:p>
    <w:p w:rsidR="00591A90" w:rsidRDefault="002C700A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591A90" w:rsidRDefault="00591A90">
      <w:pPr>
        <w:spacing w:line="240" w:lineRule="exact"/>
        <w:ind w:left="4820"/>
        <w:jc w:val="both"/>
        <w:rPr>
          <w:sz w:val="28"/>
          <w:szCs w:val="28"/>
        </w:rPr>
      </w:pPr>
    </w:p>
    <w:p w:rsidR="00591A90" w:rsidRDefault="002C700A">
      <w:pPr>
        <w:spacing w:line="240" w:lineRule="exact"/>
        <w:ind w:left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административному регламенту предоставления муниципальной услуги «Выдача разрешений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авиационных работ,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шютных прыжков, демонстрацио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полетов воздушных судов, пол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беспилотных воздушных судов (за исключением полетов беспило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воздушных судов с максимал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щадки, сведения о которых не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ликованы в документах</w:t>
      </w:r>
      <w:proofErr w:type="gramEnd"/>
      <w:r>
        <w:rPr>
          <w:sz w:val="28"/>
          <w:szCs w:val="28"/>
        </w:rPr>
        <w:t xml:space="preserve"> аэронавиг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информации»</w:t>
      </w:r>
    </w:p>
    <w:p w:rsidR="00591A90" w:rsidRDefault="00591A90">
      <w:pPr>
        <w:jc w:val="right"/>
        <w:rPr>
          <w:sz w:val="28"/>
          <w:szCs w:val="28"/>
        </w:rPr>
      </w:pPr>
    </w:p>
    <w:p w:rsidR="00591A90" w:rsidRDefault="00591A90">
      <w:pPr>
        <w:jc w:val="right"/>
        <w:rPr>
          <w:sz w:val="28"/>
          <w:szCs w:val="28"/>
        </w:rPr>
      </w:pPr>
    </w:p>
    <w:p w:rsidR="00591A90" w:rsidRDefault="00591A90">
      <w:pPr>
        <w:jc w:val="right"/>
        <w:rPr>
          <w:sz w:val="28"/>
          <w:szCs w:val="28"/>
        </w:rPr>
      </w:pPr>
    </w:p>
    <w:p w:rsidR="00591A90" w:rsidRDefault="00591A90">
      <w:pPr>
        <w:jc w:val="right"/>
        <w:rPr>
          <w:sz w:val="28"/>
          <w:szCs w:val="28"/>
        </w:rPr>
      </w:pPr>
    </w:p>
    <w:p w:rsidR="00591A90" w:rsidRDefault="002C70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УВЕДОМЛЕНИЯ</w:t>
      </w:r>
    </w:p>
    <w:p w:rsidR="00591A90" w:rsidRDefault="00591A90">
      <w:pPr>
        <w:spacing w:line="240" w:lineRule="exact"/>
        <w:jc w:val="center"/>
        <w:rPr>
          <w:sz w:val="28"/>
          <w:szCs w:val="28"/>
        </w:rPr>
      </w:pPr>
    </w:p>
    <w:p w:rsidR="00591A90" w:rsidRDefault="002C70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</w:t>
      </w:r>
    </w:p>
    <w:p w:rsidR="00591A90" w:rsidRDefault="00591A90">
      <w:pPr>
        <w:jc w:val="both"/>
        <w:rPr>
          <w:sz w:val="28"/>
          <w:szCs w:val="28"/>
        </w:rPr>
      </w:pPr>
    </w:p>
    <w:p w:rsidR="00591A90" w:rsidRDefault="00591A90">
      <w:pPr>
        <w:jc w:val="right"/>
        <w:rPr>
          <w:sz w:val="28"/>
          <w:szCs w:val="28"/>
        </w:rPr>
      </w:pPr>
    </w:p>
    <w:p w:rsidR="00591A90" w:rsidRDefault="00591A90">
      <w:pPr>
        <w:jc w:val="right"/>
        <w:rPr>
          <w:sz w:val="28"/>
          <w:szCs w:val="28"/>
        </w:rPr>
      </w:pPr>
    </w:p>
    <w:p w:rsidR="00591A90" w:rsidRDefault="002C700A">
      <w:pPr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591A90" w:rsidRDefault="00591A90">
      <w:pPr>
        <w:jc w:val="right"/>
        <w:rPr>
          <w:sz w:val="28"/>
          <w:szCs w:val="28"/>
        </w:rPr>
      </w:pPr>
    </w:p>
    <w:p w:rsidR="00591A90" w:rsidRDefault="002C700A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591A90" w:rsidRDefault="00591A90">
      <w:pPr>
        <w:jc w:val="right"/>
        <w:rPr>
          <w:sz w:val="28"/>
          <w:szCs w:val="28"/>
        </w:rPr>
      </w:pPr>
    </w:p>
    <w:p w:rsidR="00591A90" w:rsidRDefault="00591A90">
      <w:pPr>
        <w:jc w:val="right"/>
        <w:rPr>
          <w:sz w:val="28"/>
          <w:szCs w:val="28"/>
        </w:rPr>
      </w:pPr>
    </w:p>
    <w:p w:rsidR="00591A90" w:rsidRDefault="002C700A">
      <w:pPr>
        <w:spacing w:line="240" w:lineRule="exact"/>
        <w:ind w:right="5387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91A90" w:rsidRDefault="002C700A">
      <w:pPr>
        <w:spacing w:line="240" w:lineRule="exact"/>
        <w:ind w:right="5387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муниципальной услуги</w:t>
      </w:r>
    </w:p>
    <w:p w:rsidR="00591A90" w:rsidRDefault="00591A90">
      <w:pPr>
        <w:jc w:val="center"/>
        <w:rPr>
          <w:sz w:val="28"/>
          <w:szCs w:val="28"/>
        </w:rPr>
      </w:pPr>
    </w:p>
    <w:p w:rsidR="00591A90" w:rsidRDefault="00591A90">
      <w:pPr>
        <w:jc w:val="center"/>
        <w:rPr>
          <w:sz w:val="28"/>
          <w:szCs w:val="28"/>
        </w:rPr>
      </w:pPr>
    </w:p>
    <w:p w:rsidR="00591A90" w:rsidRDefault="002C700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______________!</w:t>
      </w:r>
    </w:p>
    <w:p w:rsidR="00591A90" w:rsidRDefault="00591A90">
      <w:pPr>
        <w:jc w:val="both"/>
        <w:rPr>
          <w:sz w:val="28"/>
          <w:szCs w:val="28"/>
        </w:rPr>
      </w:pPr>
    </w:p>
    <w:p w:rsidR="00591A90" w:rsidRDefault="002C7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Ваше заявление и документы, необходимые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«Выдача разрешений на выполнение авиац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работ, парашютных прыжков, демонстрационных полетов воздушных судов, полетов беспилотных воздушных судов (за исключением полетов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пилотных воздушных судов с максимальной взлетной массой менее 0,25 кг), подъемов привязных аэростатов над населенными пунктами, а также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садку (взлет) на расположенные в границах населенных пунктов площадки, сведения о которых</w:t>
      </w:r>
      <w:proofErr w:type="gramEnd"/>
      <w:r>
        <w:rPr>
          <w:sz w:val="28"/>
          <w:szCs w:val="28"/>
        </w:rPr>
        <w:t xml:space="preserve"> не опубликованы в документах аэронавигационной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формации», сообщаем, что Вам отказано в предоставлении муниципальной </w:t>
      </w:r>
      <w:r>
        <w:rPr>
          <w:sz w:val="28"/>
          <w:szCs w:val="28"/>
        </w:rPr>
        <w:lastRenderedPageBreak/>
        <w:t>услуги по следующим основаниям: ___________________________________</w:t>
      </w:r>
    </w:p>
    <w:p w:rsidR="00591A90" w:rsidRDefault="002C70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(указываются основания отказа)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1A90" w:rsidRDefault="00591A90">
      <w:pPr>
        <w:jc w:val="both"/>
        <w:rPr>
          <w:sz w:val="28"/>
          <w:szCs w:val="28"/>
        </w:rPr>
      </w:pPr>
    </w:p>
    <w:p w:rsidR="00591A90" w:rsidRDefault="00591A90">
      <w:pPr>
        <w:jc w:val="both"/>
        <w:rPr>
          <w:sz w:val="28"/>
          <w:szCs w:val="28"/>
        </w:rPr>
      </w:pP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 _________     ____________________</w:t>
      </w:r>
    </w:p>
    <w:p w:rsidR="00591A90" w:rsidRDefault="002C70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должностного лица)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(И.О. Фамилия)</w:t>
      </w:r>
    </w:p>
    <w:p w:rsidR="00591A90" w:rsidRDefault="00591A90">
      <w:pPr>
        <w:jc w:val="both"/>
        <w:rPr>
          <w:sz w:val="28"/>
          <w:szCs w:val="28"/>
        </w:rPr>
      </w:pPr>
    </w:p>
    <w:p w:rsidR="00591A90" w:rsidRDefault="002C700A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p w:rsidR="00591A90" w:rsidRDefault="00591A90">
      <w:pPr>
        <w:jc w:val="both"/>
        <w:rPr>
          <w:sz w:val="20"/>
          <w:szCs w:val="20"/>
        </w:rPr>
      </w:pPr>
    </w:p>
    <w:p w:rsidR="00591A90" w:rsidRDefault="00591A90">
      <w:pPr>
        <w:jc w:val="both"/>
        <w:rPr>
          <w:sz w:val="20"/>
          <w:szCs w:val="20"/>
        </w:rPr>
      </w:pPr>
    </w:p>
    <w:p w:rsidR="00591A90" w:rsidRDefault="00591A90">
      <w:pPr>
        <w:jc w:val="both"/>
        <w:rPr>
          <w:sz w:val="20"/>
          <w:szCs w:val="20"/>
        </w:rPr>
      </w:pPr>
    </w:p>
    <w:p w:rsidR="00591A90" w:rsidRDefault="002C700A">
      <w:pPr>
        <w:jc w:val="both"/>
        <w:rPr>
          <w:sz w:val="20"/>
          <w:szCs w:val="20"/>
        </w:rPr>
      </w:pPr>
      <w:r>
        <w:rPr>
          <w:sz w:val="20"/>
          <w:szCs w:val="20"/>
        </w:rPr>
        <w:t>Ф.И.О. исполнителя</w:t>
      </w:r>
    </w:p>
    <w:p w:rsidR="00591A90" w:rsidRDefault="002C700A">
      <w:pPr>
        <w:jc w:val="both"/>
        <w:rPr>
          <w:sz w:val="20"/>
          <w:szCs w:val="20"/>
        </w:rPr>
      </w:pPr>
      <w:r>
        <w:rPr>
          <w:sz w:val="20"/>
          <w:szCs w:val="20"/>
        </w:rPr>
        <w:t>Тел.</w:t>
      </w:r>
    </w:p>
    <w:p w:rsidR="00591A90" w:rsidRDefault="00591A90">
      <w:pPr>
        <w:spacing w:line="240" w:lineRule="exact"/>
        <w:rPr>
          <w:sz w:val="28"/>
          <w:szCs w:val="28"/>
        </w:rPr>
      </w:pPr>
    </w:p>
    <w:sectPr w:rsidR="00591A90" w:rsidSect="00752D15">
      <w:headerReference w:type="default" r:id="rId16"/>
      <w:headerReference w:type="first" r:id="rId17"/>
      <w:pgSz w:w="11906" w:h="16838" w:code="9"/>
      <w:pgMar w:top="1418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71" w:rsidRDefault="00400071">
      <w:r>
        <w:separator/>
      </w:r>
    </w:p>
  </w:endnote>
  <w:endnote w:type="continuationSeparator" w:id="0">
    <w:p w:rsidR="00400071" w:rsidRDefault="0040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71" w:rsidRDefault="00400071">
      <w:r>
        <w:separator/>
      </w:r>
    </w:p>
  </w:footnote>
  <w:footnote w:type="continuationSeparator" w:id="0">
    <w:p w:rsidR="00400071" w:rsidRDefault="00400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0A" w:rsidRPr="002C700A" w:rsidRDefault="002C700A">
    <w:pPr>
      <w:pStyle w:val="ac"/>
      <w:jc w:val="right"/>
      <w:rPr>
        <w:sz w:val="28"/>
        <w:szCs w:val="28"/>
      </w:rPr>
    </w:pPr>
    <w:r w:rsidRPr="002C700A">
      <w:rPr>
        <w:sz w:val="28"/>
        <w:szCs w:val="28"/>
      </w:rPr>
      <w:fldChar w:fldCharType="begin"/>
    </w:r>
    <w:r w:rsidRPr="002C700A">
      <w:rPr>
        <w:sz w:val="28"/>
        <w:szCs w:val="28"/>
      </w:rPr>
      <w:instrText xml:space="preserve"> PAGE </w:instrText>
    </w:r>
    <w:r w:rsidRPr="002C700A">
      <w:rPr>
        <w:sz w:val="28"/>
        <w:szCs w:val="28"/>
      </w:rPr>
      <w:fldChar w:fldCharType="separate"/>
    </w:r>
    <w:r w:rsidR="0008713E">
      <w:rPr>
        <w:noProof/>
        <w:sz w:val="28"/>
        <w:szCs w:val="28"/>
      </w:rPr>
      <w:t>28</w:t>
    </w:r>
    <w:r w:rsidRPr="002C700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0A" w:rsidRPr="00752D15" w:rsidRDefault="002C700A">
    <w:pPr>
      <w:pStyle w:val="ac"/>
      <w:jc w:val="right"/>
      <w:rPr>
        <w:sz w:val="28"/>
        <w:szCs w:val="28"/>
      </w:rPr>
    </w:pPr>
    <w:r w:rsidRPr="00752D15">
      <w:rPr>
        <w:sz w:val="28"/>
        <w:szCs w:val="28"/>
      </w:rPr>
      <w:fldChar w:fldCharType="begin"/>
    </w:r>
    <w:r w:rsidRPr="00752D15">
      <w:rPr>
        <w:sz w:val="28"/>
        <w:szCs w:val="28"/>
      </w:rPr>
      <w:instrText xml:space="preserve"> PAGE </w:instrText>
    </w:r>
    <w:r w:rsidRPr="00752D15">
      <w:rPr>
        <w:sz w:val="28"/>
        <w:szCs w:val="28"/>
      </w:rPr>
      <w:fldChar w:fldCharType="separate"/>
    </w:r>
    <w:r w:rsidR="0008713E">
      <w:rPr>
        <w:noProof/>
        <w:sz w:val="28"/>
        <w:szCs w:val="28"/>
      </w:rPr>
      <w:t>36</w:t>
    </w:r>
    <w:r w:rsidRPr="00752D15">
      <w:rPr>
        <w:sz w:val="28"/>
        <w:szCs w:val="28"/>
      </w:rPr>
      <w:fldChar w:fldCharType="end"/>
    </w:r>
  </w:p>
  <w:p w:rsidR="002C700A" w:rsidRDefault="002C700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0A" w:rsidRDefault="002C70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A7B"/>
    <w:multiLevelType w:val="multilevel"/>
    <w:tmpl w:val="C276DE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69540B43"/>
    <w:multiLevelType w:val="multilevel"/>
    <w:tmpl w:val="70640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A90"/>
    <w:rsid w:val="0008713E"/>
    <w:rsid w:val="000D090F"/>
    <w:rsid w:val="002C700A"/>
    <w:rsid w:val="003970AC"/>
    <w:rsid w:val="00400071"/>
    <w:rsid w:val="00591A90"/>
    <w:rsid w:val="0075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suppressAutoHyphens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locked/>
    <w:rsid w:val="0068597D"/>
    <w:rPr>
      <w:rFonts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68597D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68597D"/>
    <w:rPr>
      <w:rFonts w:cs="Times New Roman"/>
      <w:b/>
      <w:bCs/>
      <w:color w:val="008000"/>
    </w:rPr>
  </w:style>
  <w:style w:type="character" w:customStyle="1" w:styleId="a7">
    <w:name w:val="Подзаголовок Знак"/>
    <w:basedOn w:val="a0"/>
    <w:link w:val="a8"/>
    <w:uiPriority w:val="11"/>
    <w:qFormat/>
    <w:locked/>
    <w:rsid w:val="00704F12"/>
    <w:rPr>
      <w:rFonts w:eastAsia="Times New Roman" w:cs="Times New Roman"/>
      <w:color w:val="FF0000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qFormat/>
    <w:locked/>
    <w:rsid w:val="00A400D8"/>
    <w:rPr>
      <w:rFonts w:ascii="Calibri" w:hAnsi="Calibri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qFormat/>
    <w:locked/>
    <w:rsid w:val="00055339"/>
    <w:rPr>
      <w:rFonts w:eastAsia="Times New Roman" w:cs="Times New Roman"/>
      <w:sz w:val="26"/>
      <w:szCs w:val="26"/>
    </w:rPr>
  </w:style>
  <w:style w:type="character" w:customStyle="1" w:styleId="ad">
    <w:name w:val="Нижний колонтитул Знак"/>
    <w:basedOn w:val="a0"/>
    <w:link w:val="ae"/>
    <w:uiPriority w:val="99"/>
    <w:semiHidden/>
    <w:qFormat/>
    <w:locked/>
    <w:rsid w:val="00055339"/>
    <w:rPr>
      <w:rFonts w:eastAsia="Times New Roman" w:cs="Times New Roman"/>
      <w:sz w:val="26"/>
      <w:szCs w:val="26"/>
    </w:rPr>
  </w:style>
  <w:style w:type="character" w:customStyle="1" w:styleId="af">
    <w:name w:val="Символ сноски"/>
    <w:uiPriority w:val="99"/>
    <w:semiHidden/>
    <w:qFormat/>
    <w:rsid w:val="005F4CBC"/>
    <w:rPr>
      <w:rFonts w:cs="Times New Roman"/>
      <w:vertAlign w:val="superscript"/>
    </w:rPr>
  </w:style>
  <w:style w:type="character" w:styleId="af0">
    <w:name w:val="footnote reference"/>
    <w:rPr>
      <w:rFonts w:cs="Times New Roman"/>
      <w:vertAlign w:val="superscript"/>
    </w:rPr>
  </w:style>
  <w:style w:type="character" w:customStyle="1" w:styleId="af1">
    <w:name w:val="Название Знак"/>
    <w:basedOn w:val="a0"/>
    <w:link w:val="af2"/>
    <w:uiPriority w:val="10"/>
    <w:qFormat/>
    <w:locked/>
    <w:rsid w:val="00267E08"/>
    <w:rPr>
      <w:rFonts w:eastAsia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4"/>
    <w:uiPriority w:val="99"/>
    <w:qFormat/>
    <w:locked/>
    <w:rsid w:val="00267E08"/>
    <w:rPr>
      <w:rFonts w:ascii="Calibri" w:hAnsi="Calibri" w:cs="Times New Roman"/>
      <w:sz w:val="22"/>
      <w:szCs w:val="22"/>
    </w:rPr>
  </w:style>
  <w:style w:type="character" w:customStyle="1" w:styleId="2">
    <w:name w:val="Основной текст (2)_"/>
    <w:link w:val="20"/>
    <w:qFormat/>
    <w:locked/>
    <w:rsid w:val="0037398A"/>
    <w:rPr>
      <w:sz w:val="28"/>
      <w:shd w:val="clear" w:color="auto" w:fill="FFFFFF"/>
    </w:rPr>
  </w:style>
  <w:style w:type="character" w:customStyle="1" w:styleId="af5">
    <w:name w:val="Текст примечания Знак"/>
    <w:basedOn w:val="a0"/>
    <w:link w:val="af6"/>
    <w:uiPriority w:val="99"/>
    <w:qFormat/>
    <w:locked/>
    <w:rsid w:val="00620910"/>
    <w:rPr>
      <w:rFonts w:ascii="Calibri" w:hAnsi="Calibri" w:cs="Times New Roman"/>
      <w:lang w:eastAsia="en-US"/>
    </w:rPr>
  </w:style>
  <w:style w:type="character" w:styleId="af7">
    <w:name w:val="annotation reference"/>
    <w:basedOn w:val="a0"/>
    <w:uiPriority w:val="99"/>
    <w:semiHidden/>
    <w:unhideWhenUsed/>
    <w:qFormat/>
    <w:rsid w:val="00620910"/>
    <w:rPr>
      <w:rFonts w:cs="Times New Roman"/>
      <w:sz w:val="16"/>
    </w:rPr>
  </w:style>
  <w:style w:type="character" w:customStyle="1" w:styleId="ConsPlusNormal">
    <w:name w:val="ConsPlusNormal Знак"/>
    <w:link w:val="ConsPlusNormal0"/>
    <w:qFormat/>
    <w:locked/>
    <w:rsid w:val="0009067E"/>
    <w:rPr>
      <w:rFonts w:ascii="Arial" w:hAnsi="Arial"/>
    </w:rPr>
  </w:style>
  <w:style w:type="character" w:customStyle="1" w:styleId="FontStyle17">
    <w:name w:val="Font Style17"/>
    <w:qFormat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qFormat/>
    <w:rsid w:val="001B602A"/>
    <w:rPr>
      <w:rFonts w:ascii="Times New Roman" w:hAnsi="Times New Roman"/>
      <w:b/>
      <w:sz w:val="26"/>
    </w:rPr>
  </w:style>
  <w:style w:type="character" w:customStyle="1" w:styleId="af8">
    <w:name w:val="Без интервала Знак"/>
    <w:basedOn w:val="a0"/>
    <w:link w:val="af9"/>
    <w:uiPriority w:val="1"/>
    <w:qFormat/>
    <w:locked/>
    <w:rsid w:val="001B602A"/>
    <w:rPr>
      <w:rFonts w:ascii="Calibri" w:hAnsi="Calibri" w:cs="Times New Roman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0"/>
    <w:semiHidden/>
    <w:qFormat/>
    <w:rsid w:val="00AF5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Текст сноски Знак"/>
    <w:basedOn w:val="a0"/>
    <w:link w:val="afb"/>
    <w:uiPriority w:val="99"/>
    <w:semiHidden/>
    <w:qFormat/>
    <w:locked/>
    <w:rsid w:val="00322CEE"/>
    <w:rPr>
      <w:rFonts w:cs="Times New Roman"/>
    </w:rPr>
  </w:style>
  <w:style w:type="character" w:customStyle="1" w:styleId="blk">
    <w:name w:val="blk"/>
    <w:basedOn w:val="a0"/>
    <w:qFormat/>
    <w:rsid w:val="00AB1651"/>
    <w:rPr>
      <w:rFonts w:cs="Times New Roman"/>
    </w:rPr>
  </w:style>
  <w:style w:type="character" w:customStyle="1" w:styleId="11">
    <w:name w:val="Основной текст + 11"/>
    <w:basedOn w:val="a0"/>
    <w:uiPriority w:val="99"/>
    <w:qFormat/>
    <w:rsid w:val="00295A78"/>
    <w:rPr>
      <w:rFonts w:ascii="Times New Roman" w:hAnsi="Times New Roman" w:cs="Times New Roman"/>
      <w:spacing w:val="0"/>
      <w:sz w:val="23"/>
      <w:szCs w:val="23"/>
    </w:rPr>
  </w:style>
  <w:style w:type="character" w:customStyle="1" w:styleId="afc">
    <w:name w:val="Обычный (веб) Знак"/>
    <w:link w:val="afd"/>
    <w:uiPriority w:val="99"/>
    <w:qFormat/>
    <w:locked/>
    <w:rsid w:val="00A00C59"/>
    <w:rPr>
      <w:color w:val="000000"/>
      <w:sz w:val="24"/>
    </w:rPr>
  </w:style>
  <w:style w:type="character" w:customStyle="1" w:styleId="FontStyle12">
    <w:name w:val="Font Style12"/>
    <w:uiPriority w:val="99"/>
    <w:qFormat/>
    <w:rsid w:val="00CF7A2E"/>
    <w:rPr>
      <w:rFonts w:ascii="Times New Roman" w:hAnsi="Times New Roman"/>
      <w:sz w:val="26"/>
    </w:rPr>
  </w:style>
  <w:style w:type="paragraph" w:customStyle="1" w:styleId="afe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link w:val="af3"/>
    <w:uiPriority w:val="99"/>
    <w:unhideWhenUsed/>
    <w:rsid w:val="00267E08"/>
    <w:pPr>
      <w:widowControl/>
      <w:spacing w:after="120" w:line="276" w:lineRule="auto"/>
    </w:pPr>
    <w:rPr>
      <w:rFonts w:ascii="Calibri" w:hAnsi="Calibri"/>
      <w:sz w:val="22"/>
      <w:szCs w:val="22"/>
    </w:rPr>
  </w:style>
  <w:style w:type="paragraph" w:styleId="aff">
    <w:name w:val="List"/>
    <w:basedOn w:val="af4"/>
    <w:rPr>
      <w:rFonts w:cs="Mang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68597D"/>
    <w:pPr>
      <w:widowControl/>
      <w:ind w:firstLine="840"/>
      <w:jc w:val="both"/>
    </w:pPr>
    <w:rPr>
      <w:sz w:val="28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68597D"/>
    <w:rPr>
      <w:rFonts w:ascii="Tahoma" w:hAnsi="Tahoma" w:cs="Tahoma"/>
      <w:sz w:val="16"/>
      <w:szCs w:val="16"/>
    </w:rPr>
  </w:style>
  <w:style w:type="paragraph" w:styleId="af9">
    <w:name w:val="No Spacing"/>
    <w:link w:val="af8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ff2">
    <w:name w:val="Прижатый влево"/>
    <w:basedOn w:val="a"/>
    <w:next w:val="a"/>
    <w:uiPriority w:val="99"/>
    <w:qFormat/>
    <w:rsid w:val="0068597D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qFormat/>
    <w:rsid w:val="0068597D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68597D"/>
    <w:pPr>
      <w:widowControl w:val="0"/>
    </w:pPr>
    <w:rPr>
      <w:b/>
      <w:bCs/>
      <w:sz w:val="24"/>
      <w:szCs w:val="24"/>
    </w:rPr>
  </w:style>
  <w:style w:type="paragraph" w:styleId="a8">
    <w:name w:val="Subtitle"/>
    <w:basedOn w:val="a"/>
    <w:link w:val="a7"/>
    <w:uiPriority w:val="11"/>
    <w:qFormat/>
    <w:rsid w:val="00704F12"/>
    <w:pPr>
      <w:widowControl/>
      <w:jc w:val="center"/>
    </w:pPr>
    <w:rPr>
      <w:color w:val="FF0000"/>
      <w:sz w:val="28"/>
      <w:szCs w:val="24"/>
    </w:rPr>
  </w:style>
  <w:style w:type="paragraph" w:customStyle="1" w:styleId="Default">
    <w:name w:val="Default"/>
    <w:uiPriority w:val="99"/>
    <w:qFormat/>
    <w:rsid w:val="00602C6C"/>
    <w:rPr>
      <w:color w:val="000000"/>
      <w:sz w:val="24"/>
      <w:szCs w:val="24"/>
    </w:rPr>
  </w:style>
  <w:style w:type="paragraph" w:styleId="aa">
    <w:name w:val="Body Text Indent"/>
    <w:basedOn w:val="a"/>
    <w:link w:val="a9"/>
    <w:uiPriority w:val="99"/>
    <w:unhideWhenUsed/>
    <w:rsid w:val="00A400D8"/>
    <w:pPr>
      <w:widowControl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Комментарий"/>
    <w:basedOn w:val="a"/>
    <w:next w:val="a"/>
    <w:uiPriority w:val="99"/>
    <w:qFormat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055339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055339"/>
    <w:pPr>
      <w:tabs>
        <w:tab w:val="center" w:pos="4677"/>
        <w:tab w:val="right" w:pos="9355"/>
      </w:tabs>
    </w:pPr>
  </w:style>
  <w:style w:type="paragraph" w:styleId="aff5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qFormat/>
    <w:rsid w:val="001F5266"/>
    <w:pPr>
      <w:widowControl/>
      <w:ind w:firstLine="567"/>
      <w:jc w:val="both"/>
    </w:pPr>
    <w:rPr>
      <w:rFonts w:ascii="Arial" w:hAnsi="Arial" w:cs="Arial"/>
      <w:sz w:val="24"/>
      <w:szCs w:val="24"/>
    </w:rPr>
  </w:style>
  <w:style w:type="paragraph" w:styleId="afd">
    <w:name w:val="Normal (Web)"/>
    <w:basedOn w:val="a"/>
    <w:link w:val="afc"/>
    <w:uiPriority w:val="99"/>
    <w:unhideWhenUsed/>
    <w:qFormat/>
    <w:rsid w:val="005F4CBC"/>
    <w:pPr>
      <w:widowControl/>
      <w:spacing w:beforeAutospacing="1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qFormat/>
    <w:rsid w:val="005F4CBC"/>
    <w:pPr>
      <w:widowControl/>
      <w:spacing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f2">
    <w:name w:val="Title"/>
    <w:basedOn w:val="a"/>
    <w:link w:val="af1"/>
    <w:uiPriority w:val="10"/>
    <w:qFormat/>
    <w:rsid w:val="00267E08"/>
    <w:pPr>
      <w:widowControl/>
      <w:jc w:val="center"/>
    </w:pPr>
    <w:rPr>
      <w:b/>
      <w:sz w:val="32"/>
      <w:szCs w:val="28"/>
    </w:rPr>
  </w:style>
  <w:style w:type="paragraph" w:customStyle="1" w:styleId="21">
    <w:name w:val="Без интервала2"/>
    <w:qFormat/>
    <w:rsid w:val="00267E08"/>
    <w:rPr>
      <w:rFonts w:ascii="Calibri" w:hAnsi="Calibri" w:cs="font275"/>
      <w:color w:val="00000A"/>
      <w:kern w:val="2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37398A"/>
    <w:pPr>
      <w:shd w:val="clear" w:color="auto" w:fill="FFFFFF"/>
      <w:spacing w:after="240" w:line="240" w:lineRule="atLeast"/>
      <w:ind w:hanging="1740"/>
      <w:jc w:val="both"/>
    </w:pPr>
    <w:rPr>
      <w:sz w:val="28"/>
      <w:szCs w:val="28"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620910"/>
    <w:pPr>
      <w:widowControl/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Standard">
    <w:name w:val="Standard"/>
    <w:qFormat/>
    <w:rsid w:val="00C76850"/>
    <w:pPr>
      <w:widowControl w:val="0"/>
    </w:pPr>
    <w:rPr>
      <w:rFonts w:cs="Mangal"/>
      <w:kern w:val="2"/>
      <w:sz w:val="24"/>
      <w:szCs w:val="24"/>
      <w:lang w:eastAsia="zh-CN" w:bidi="hi-IN"/>
    </w:rPr>
  </w:style>
  <w:style w:type="paragraph" w:customStyle="1" w:styleId="ConsNormal">
    <w:name w:val="ConsNormal"/>
    <w:qFormat/>
    <w:rsid w:val="00B80A4D"/>
    <w:pPr>
      <w:widowControl w:val="0"/>
      <w:ind w:right="19772" w:firstLine="720"/>
    </w:pPr>
    <w:rPr>
      <w:rFonts w:ascii="Arial" w:hAnsi="Arial" w:cs="Arial"/>
    </w:rPr>
  </w:style>
  <w:style w:type="paragraph" w:styleId="afb">
    <w:name w:val="footnote text"/>
    <w:basedOn w:val="a"/>
    <w:link w:val="afa"/>
    <w:uiPriority w:val="99"/>
    <w:semiHidden/>
    <w:unhideWhenUsed/>
    <w:rsid w:val="00322CEE"/>
    <w:rPr>
      <w:sz w:val="20"/>
      <w:szCs w:val="20"/>
    </w:rPr>
  </w:style>
  <w:style w:type="paragraph" w:customStyle="1" w:styleId="formattext">
    <w:name w:val="formattext"/>
    <w:basedOn w:val="a"/>
    <w:qFormat/>
    <w:rsid w:val="00322CEE"/>
    <w:pPr>
      <w:widowControl/>
      <w:spacing w:beforeAutospacing="1" w:afterAutospacing="1"/>
    </w:pPr>
    <w:rPr>
      <w:sz w:val="24"/>
      <w:szCs w:val="24"/>
    </w:rPr>
  </w:style>
  <w:style w:type="paragraph" w:customStyle="1" w:styleId="311">
    <w:name w:val="Основной текст 31"/>
    <w:basedOn w:val="a"/>
    <w:qFormat/>
    <w:rsid w:val="0026183E"/>
    <w:pPr>
      <w:widowControl/>
      <w:suppressAutoHyphens/>
      <w:ind w:right="567"/>
    </w:pPr>
    <w:rPr>
      <w:sz w:val="24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CF7A2E"/>
    <w:pPr>
      <w:widowControl w:val="0"/>
    </w:pPr>
    <w:rPr>
      <w:rFonts w:ascii="Courier New" w:hAnsi="Courier New" w:cs="Courier New"/>
    </w:rPr>
  </w:style>
  <w:style w:type="table" w:styleId="aff6">
    <w:name w:val="Table Grid"/>
    <w:basedOn w:val="a1"/>
    <w:uiPriority w:val="59"/>
    <w:rsid w:val="0024421A"/>
    <w:rPr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26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/Users/&#1040;&#1076;&#1084;&#1080;&#1085;/Downloads/23577)%7B&#1050;&#1086;&#1085;&#1089;&#1091;&#1083;&#1100;&#1090;&#1072;&#1085;&#1090;&#1055;&#1083;&#1102;&#1089;%7D" TargetMode="External"/><Relationship Id="rId10" Type="http://schemas.openxmlformats.org/officeDocument/2006/relationships/hyperlink" Target="http://www.georgiev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07F0C492D0FE854D71246F5B4F71C96D8E8633838E104BFD472B403AA2DA400B8F8955D62A557DD728E18CAC2BDN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F05C-2371-4DD9-A158-9F3FFB98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36</Pages>
  <Words>11944</Words>
  <Characters>68081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79866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Вадан О.С.</dc:creator>
  <dc:description/>
  <cp:lastModifiedBy>Васекина</cp:lastModifiedBy>
  <cp:revision>11</cp:revision>
  <cp:lastPrinted>2024-06-14T16:08:00Z</cp:lastPrinted>
  <dcterms:created xsi:type="dcterms:W3CDTF">2024-06-13T14:16:00Z</dcterms:created>
  <dcterms:modified xsi:type="dcterms:W3CDTF">2024-10-16T07:18:00Z</dcterms:modified>
  <dc:language>ru-RU</dc:language>
</cp:coreProperties>
</file>