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93" w:rsidRPr="00024693" w:rsidRDefault="00024693" w:rsidP="00024693">
      <w:pPr>
        <w:jc w:val="center"/>
        <w:rPr>
          <w:sz w:val="28"/>
          <w:szCs w:val="28"/>
        </w:rPr>
      </w:pPr>
      <w:r w:rsidRPr="00024693">
        <w:rPr>
          <w:sz w:val="28"/>
          <w:szCs w:val="28"/>
        </w:rPr>
        <w:t>ПОСТАНОВЛЕНИЕ</w:t>
      </w:r>
    </w:p>
    <w:p w:rsidR="00024693" w:rsidRPr="00024693" w:rsidRDefault="00024693" w:rsidP="00024693">
      <w:pPr>
        <w:jc w:val="center"/>
        <w:rPr>
          <w:sz w:val="28"/>
          <w:szCs w:val="28"/>
        </w:rPr>
      </w:pPr>
      <w:r w:rsidRPr="00024693">
        <w:rPr>
          <w:sz w:val="28"/>
          <w:szCs w:val="28"/>
        </w:rPr>
        <w:t xml:space="preserve">АДМИНИСТРАЦИИ </w:t>
      </w:r>
      <w:proofErr w:type="gramStart"/>
      <w:r w:rsidRPr="00024693">
        <w:rPr>
          <w:sz w:val="28"/>
          <w:szCs w:val="28"/>
        </w:rPr>
        <w:t>ГЕОРГИЕВСКОГО</w:t>
      </w:r>
      <w:proofErr w:type="gramEnd"/>
    </w:p>
    <w:p w:rsidR="00024693" w:rsidRPr="00024693" w:rsidRDefault="00024693" w:rsidP="00024693">
      <w:pPr>
        <w:jc w:val="center"/>
        <w:rPr>
          <w:sz w:val="28"/>
          <w:szCs w:val="28"/>
        </w:rPr>
      </w:pPr>
      <w:r w:rsidRPr="00024693">
        <w:rPr>
          <w:sz w:val="28"/>
          <w:szCs w:val="28"/>
        </w:rPr>
        <w:t>ГОРОДСКОГО ОКРУГА</w:t>
      </w:r>
    </w:p>
    <w:p w:rsidR="00024693" w:rsidRPr="00024693" w:rsidRDefault="00024693" w:rsidP="00024693">
      <w:pPr>
        <w:jc w:val="center"/>
        <w:rPr>
          <w:sz w:val="28"/>
          <w:szCs w:val="28"/>
        </w:rPr>
      </w:pPr>
      <w:r w:rsidRPr="00024693">
        <w:rPr>
          <w:sz w:val="28"/>
          <w:szCs w:val="28"/>
        </w:rPr>
        <w:t>СТАВРОПОЛЬСКОГО КРАЯ</w:t>
      </w:r>
    </w:p>
    <w:p w:rsidR="00024693" w:rsidRPr="00024693" w:rsidRDefault="00024693" w:rsidP="00024693">
      <w:pPr>
        <w:jc w:val="center"/>
        <w:rPr>
          <w:sz w:val="28"/>
          <w:szCs w:val="28"/>
        </w:rPr>
      </w:pPr>
    </w:p>
    <w:p w:rsidR="00024693" w:rsidRDefault="00024693" w:rsidP="00024693">
      <w:pPr>
        <w:jc w:val="center"/>
        <w:rPr>
          <w:sz w:val="28"/>
          <w:szCs w:val="28"/>
        </w:rPr>
      </w:pPr>
      <w:r w:rsidRPr="00024693">
        <w:rPr>
          <w:sz w:val="28"/>
          <w:szCs w:val="28"/>
        </w:rPr>
        <w:t>_________ 2017 г.                      г. Георгиевск                                           № ___</w:t>
      </w:r>
    </w:p>
    <w:p w:rsidR="00024693" w:rsidRDefault="00024693" w:rsidP="00217D9D">
      <w:pPr>
        <w:jc w:val="center"/>
        <w:rPr>
          <w:sz w:val="28"/>
          <w:szCs w:val="28"/>
        </w:rPr>
      </w:pPr>
    </w:p>
    <w:p w:rsidR="00024693" w:rsidRDefault="00024693" w:rsidP="00217D9D">
      <w:pPr>
        <w:jc w:val="center"/>
        <w:rPr>
          <w:sz w:val="28"/>
          <w:szCs w:val="28"/>
        </w:rPr>
      </w:pPr>
    </w:p>
    <w:p w:rsidR="00C4751C" w:rsidRPr="00024693" w:rsidRDefault="00C4751C" w:rsidP="00217D9D">
      <w:pPr>
        <w:jc w:val="center"/>
        <w:rPr>
          <w:sz w:val="28"/>
          <w:szCs w:val="28"/>
        </w:rPr>
      </w:pPr>
    </w:p>
    <w:p w:rsidR="00024693" w:rsidRPr="0091660C" w:rsidRDefault="00024693" w:rsidP="000F6193">
      <w:pPr>
        <w:spacing w:line="240" w:lineRule="exact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Об утверждении административного регламента</w:t>
      </w:r>
      <w:r w:rsidR="000F02DD">
        <w:rPr>
          <w:sz w:val="28"/>
          <w:szCs w:val="28"/>
        </w:rPr>
        <w:t xml:space="preserve"> предоставления </w:t>
      </w:r>
      <w:r w:rsidR="00DA7BD6">
        <w:rPr>
          <w:sz w:val="28"/>
          <w:szCs w:val="28"/>
        </w:rPr>
        <w:t xml:space="preserve">управлением образования и молодёжной политики администрации Георгиевского городского округа Ставропольского края </w:t>
      </w:r>
      <w:r w:rsidR="000F02DD">
        <w:rPr>
          <w:sz w:val="28"/>
          <w:szCs w:val="28"/>
        </w:rPr>
        <w:t>государственной услуги</w:t>
      </w:r>
      <w:r w:rsidRPr="0091660C">
        <w:rPr>
          <w:sz w:val="28"/>
          <w:szCs w:val="28"/>
        </w:rPr>
        <w:t xml:space="preserve"> «Принятие решения о возможности раздельного проживания оп</w:t>
      </w:r>
      <w:r>
        <w:rPr>
          <w:sz w:val="28"/>
          <w:szCs w:val="28"/>
        </w:rPr>
        <w:t xml:space="preserve">екуна (попечителя) с подопечным </w:t>
      </w:r>
      <w:r w:rsidRPr="0091660C">
        <w:rPr>
          <w:sz w:val="28"/>
          <w:szCs w:val="28"/>
        </w:rPr>
        <w:t>в соответствии со статьей 36 Гражданского кодекса Российской Федерации»</w:t>
      </w:r>
    </w:p>
    <w:p w:rsidR="00024693" w:rsidRDefault="00024693" w:rsidP="00024693">
      <w:pPr>
        <w:jc w:val="both"/>
        <w:rPr>
          <w:sz w:val="28"/>
          <w:szCs w:val="28"/>
        </w:rPr>
      </w:pPr>
    </w:p>
    <w:p w:rsidR="001B38C6" w:rsidRDefault="001B38C6" w:rsidP="00024693">
      <w:pPr>
        <w:jc w:val="both"/>
        <w:rPr>
          <w:sz w:val="28"/>
          <w:szCs w:val="28"/>
        </w:rPr>
      </w:pPr>
    </w:p>
    <w:p w:rsidR="00C4751C" w:rsidRPr="0091660C" w:rsidRDefault="00C4751C" w:rsidP="00024693">
      <w:pPr>
        <w:jc w:val="both"/>
        <w:rPr>
          <w:sz w:val="28"/>
          <w:szCs w:val="28"/>
        </w:rPr>
      </w:pPr>
    </w:p>
    <w:p w:rsidR="00024693" w:rsidRPr="0091660C" w:rsidRDefault="00024693" w:rsidP="00024693">
      <w:pPr>
        <w:ind w:firstLine="708"/>
        <w:jc w:val="both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t xml:space="preserve">В целях реализации Федерального закона «Об организации предоставления государственных и муниципальных услуг»,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родителей», на основании статей </w:t>
      </w:r>
      <w:r w:rsidR="001B38C6">
        <w:rPr>
          <w:sz w:val="28"/>
          <w:szCs w:val="28"/>
        </w:rPr>
        <w:t>57</w:t>
      </w:r>
      <w:r w:rsidRPr="0091660C">
        <w:rPr>
          <w:sz w:val="28"/>
          <w:szCs w:val="28"/>
        </w:rPr>
        <w:t>, 6</w:t>
      </w:r>
      <w:r w:rsidR="001B38C6">
        <w:rPr>
          <w:sz w:val="28"/>
          <w:szCs w:val="28"/>
        </w:rPr>
        <w:t>1</w:t>
      </w:r>
      <w:r w:rsidRPr="0091660C">
        <w:rPr>
          <w:sz w:val="28"/>
          <w:szCs w:val="28"/>
        </w:rPr>
        <w:t xml:space="preserve"> Устава </w:t>
      </w:r>
      <w:r w:rsidR="001B38C6">
        <w:rPr>
          <w:sz w:val="28"/>
          <w:szCs w:val="28"/>
        </w:rPr>
        <w:t>Георгиевского городского округа Ставропольского края</w:t>
      </w:r>
      <w:r w:rsidRPr="0091660C">
        <w:rPr>
          <w:sz w:val="28"/>
          <w:szCs w:val="28"/>
        </w:rPr>
        <w:t xml:space="preserve">, администрация </w:t>
      </w:r>
      <w:r w:rsidR="00EC69E2">
        <w:rPr>
          <w:sz w:val="28"/>
          <w:szCs w:val="28"/>
        </w:rPr>
        <w:t>Георгиевского городского округа Ставропольского края</w:t>
      </w:r>
      <w:proofErr w:type="gramEnd"/>
    </w:p>
    <w:p w:rsidR="006F388D" w:rsidRDefault="006F388D" w:rsidP="00024693">
      <w:pPr>
        <w:ind w:firstLine="5103"/>
        <w:rPr>
          <w:sz w:val="28"/>
          <w:szCs w:val="28"/>
        </w:rPr>
      </w:pPr>
    </w:p>
    <w:p w:rsidR="00C4751C" w:rsidRPr="0091660C" w:rsidRDefault="00C4751C" w:rsidP="00024693">
      <w:pPr>
        <w:ind w:firstLine="5103"/>
        <w:rPr>
          <w:sz w:val="28"/>
          <w:szCs w:val="28"/>
        </w:rPr>
      </w:pPr>
    </w:p>
    <w:p w:rsidR="00024693" w:rsidRPr="0091660C" w:rsidRDefault="00024693" w:rsidP="00024693">
      <w:pPr>
        <w:rPr>
          <w:sz w:val="28"/>
          <w:szCs w:val="28"/>
        </w:rPr>
      </w:pPr>
      <w:r w:rsidRPr="0091660C">
        <w:rPr>
          <w:sz w:val="28"/>
          <w:szCs w:val="28"/>
        </w:rPr>
        <w:t>ПОСТАНОВЛЯЕТ:</w:t>
      </w:r>
    </w:p>
    <w:p w:rsidR="006F388D" w:rsidRDefault="006F388D" w:rsidP="00024693">
      <w:pPr>
        <w:ind w:firstLine="5103"/>
        <w:rPr>
          <w:sz w:val="28"/>
          <w:szCs w:val="28"/>
        </w:rPr>
      </w:pPr>
    </w:p>
    <w:p w:rsidR="00C4751C" w:rsidRPr="0091660C" w:rsidRDefault="00C4751C" w:rsidP="00024693">
      <w:pPr>
        <w:ind w:firstLine="5103"/>
        <w:rPr>
          <w:sz w:val="28"/>
          <w:szCs w:val="28"/>
        </w:rPr>
      </w:pPr>
    </w:p>
    <w:p w:rsidR="00024693" w:rsidRPr="0091660C" w:rsidRDefault="00024693" w:rsidP="00024693">
      <w:pPr>
        <w:ind w:firstLine="708"/>
        <w:jc w:val="both"/>
        <w:rPr>
          <w:iCs/>
          <w:sz w:val="28"/>
          <w:szCs w:val="28"/>
        </w:rPr>
      </w:pPr>
      <w:r w:rsidRPr="0091660C">
        <w:rPr>
          <w:sz w:val="28"/>
          <w:szCs w:val="28"/>
        </w:rPr>
        <w:t>1. Утверд</w:t>
      </w:r>
      <w:r w:rsidR="000F02DD">
        <w:rPr>
          <w:sz w:val="28"/>
          <w:szCs w:val="28"/>
        </w:rPr>
        <w:t>ить административный регламент</w:t>
      </w:r>
      <w:r w:rsidRPr="0091660C">
        <w:rPr>
          <w:sz w:val="28"/>
          <w:szCs w:val="28"/>
        </w:rPr>
        <w:t xml:space="preserve"> </w:t>
      </w:r>
      <w:r w:rsidR="00DA7BD6">
        <w:rPr>
          <w:sz w:val="28"/>
          <w:szCs w:val="28"/>
        </w:rPr>
        <w:t>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</w:t>
      </w:r>
      <w:r w:rsidR="00DA7BD6" w:rsidRPr="0091660C">
        <w:rPr>
          <w:sz w:val="28"/>
          <w:szCs w:val="28"/>
        </w:rPr>
        <w:t xml:space="preserve"> </w:t>
      </w:r>
      <w:r w:rsidRPr="0091660C">
        <w:rPr>
          <w:sz w:val="28"/>
          <w:szCs w:val="28"/>
        </w:rPr>
        <w:t>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 согласно приложению.</w:t>
      </w:r>
    </w:p>
    <w:p w:rsidR="00024693" w:rsidRPr="0091660C" w:rsidRDefault="00024693" w:rsidP="00024693">
      <w:pPr>
        <w:ind w:firstLine="708"/>
        <w:jc w:val="both"/>
        <w:rPr>
          <w:sz w:val="28"/>
          <w:szCs w:val="28"/>
        </w:rPr>
      </w:pPr>
    </w:p>
    <w:p w:rsidR="00024693" w:rsidRPr="0091660C" w:rsidRDefault="00024693" w:rsidP="00024693">
      <w:pPr>
        <w:ind w:firstLine="708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2. </w:t>
      </w:r>
      <w:proofErr w:type="gramStart"/>
      <w:r w:rsidRPr="0091660C">
        <w:rPr>
          <w:sz w:val="28"/>
          <w:szCs w:val="28"/>
        </w:rPr>
        <w:t>Контроль за</w:t>
      </w:r>
      <w:proofErr w:type="gramEnd"/>
      <w:r w:rsidRPr="0091660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0F02DD">
        <w:rPr>
          <w:sz w:val="28"/>
          <w:szCs w:val="28"/>
        </w:rPr>
        <w:t>Георгиевского городского округа Ставропольского края</w:t>
      </w:r>
      <w:r w:rsidR="000F02DD" w:rsidRPr="0091660C">
        <w:rPr>
          <w:sz w:val="28"/>
          <w:szCs w:val="28"/>
        </w:rPr>
        <w:t xml:space="preserve"> </w:t>
      </w:r>
      <w:r w:rsidR="000F02DD">
        <w:rPr>
          <w:sz w:val="28"/>
          <w:szCs w:val="28"/>
        </w:rPr>
        <w:t>Логинову Ю.В</w:t>
      </w:r>
      <w:r w:rsidRPr="0091660C">
        <w:rPr>
          <w:sz w:val="28"/>
          <w:szCs w:val="28"/>
        </w:rPr>
        <w:t>.</w:t>
      </w:r>
    </w:p>
    <w:p w:rsidR="00024693" w:rsidRPr="0091660C" w:rsidRDefault="00024693" w:rsidP="00024693">
      <w:pPr>
        <w:ind w:firstLine="708"/>
        <w:jc w:val="both"/>
        <w:rPr>
          <w:sz w:val="28"/>
          <w:szCs w:val="28"/>
        </w:rPr>
      </w:pPr>
    </w:p>
    <w:p w:rsidR="00C4751C" w:rsidRDefault="00024693" w:rsidP="00C4751C">
      <w:pPr>
        <w:ind w:firstLine="708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</w:t>
      </w:r>
      <w:r w:rsidR="00C4751C">
        <w:rPr>
          <w:sz w:val="28"/>
          <w:szCs w:val="28"/>
        </w:rPr>
        <w:t xml:space="preserve"> Признать утратившими силу постановления администрации города Георгиевска:</w:t>
      </w:r>
    </w:p>
    <w:p w:rsidR="0031361A" w:rsidRDefault="00C4751C" w:rsidP="0031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07 августа</w:t>
      </w:r>
      <w:r w:rsidRPr="0091660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1660C">
          <w:rPr>
            <w:sz w:val="28"/>
            <w:szCs w:val="28"/>
          </w:rPr>
          <w:t>2015 г</w:t>
        </w:r>
      </w:smartTag>
      <w:r w:rsidRPr="0091660C">
        <w:rPr>
          <w:sz w:val="28"/>
          <w:szCs w:val="28"/>
        </w:rPr>
        <w:t xml:space="preserve">. № </w:t>
      </w:r>
      <w:r>
        <w:rPr>
          <w:sz w:val="28"/>
          <w:szCs w:val="28"/>
        </w:rPr>
        <w:t>1049 «</w:t>
      </w:r>
      <w:r w:rsidRPr="0091660C">
        <w:rPr>
          <w:sz w:val="28"/>
          <w:szCs w:val="28"/>
        </w:rPr>
        <w:t xml:space="preserve">Об утверждении административного регламента «Принятие решения о возможности раздельного проживания </w:t>
      </w:r>
      <w:r w:rsidRPr="0091660C">
        <w:rPr>
          <w:sz w:val="28"/>
          <w:szCs w:val="28"/>
        </w:rPr>
        <w:lastRenderedPageBreak/>
        <w:t>оп</w:t>
      </w:r>
      <w:r>
        <w:rPr>
          <w:sz w:val="28"/>
          <w:szCs w:val="28"/>
        </w:rPr>
        <w:t xml:space="preserve">екуна (попечителя) с подопечным </w:t>
      </w:r>
      <w:r w:rsidRPr="0091660C">
        <w:rPr>
          <w:sz w:val="28"/>
          <w:szCs w:val="28"/>
        </w:rPr>
        <w:t>в соответствии со статьей 36 Гражданского кодекса Российской Федерации»</w:t>
      </w:r>
      <w:r>
        <w:rPr>
          <w:sz w:val="28"/>
          <w:szCs w:val="28"/>
        </w:rPr>
        <w:t>;</w:t>
      </w:r>
    </w:p>
    <w:p w:rsidR="00C4751C" w:rsidRPr="003E6A51" w:rsidRDefault="0031361A" w:rsidP="0031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751C">
        <w:rPr>
          <w:sz w:val="28"/>
          <w:szCs w:val="28"/>
        </w:rPr>
        <w:t>26 августа</w:t>
      </w:r>
      <w:r w:rsidR="00C4751C" w:rsidRPr="00BA72E6">
        <w:rPr>
          <w:sz w:val="28"/>
          <w:szCs w:val="28"/>
        </w:rPr>
        <w:t xml:space="preserve"> 2016 г. № </w:t>
      </w:r>
      <w:r w:rsidR="00C4751C">
        <w:rPr>
          <w:sz w:val="28"/>
          <w:szCs w:val="28"/>
        </w:rPr>
        <w:t>1194</w:t>
      </w:r>
      <w:r>
        <w:rPr>
          <w:sz w:val="28"/>
          <w:szCs w:val="28"/>
        </w:rPr>
        <w:t xml:space="preserve"> «</w:t>
      </w:r>
      <w:r w:rsidR="00C4751C" w:rsidRPr="003058A6">
        <w:rPr>
          <w:sz w:val="28"/>
          <w:szCs w:val="28"/>
        </w:rPr>
        <w:t>О</w:t>
      </w:r>
      <w:r w:rsidR="00C4751C">
        <w:rPr>
          <w:sz w:val="28"/>
          <w:szCs w:val="28"/>
        </w:rPr>
        <w:t xml:space="preserve"> внесении изменений в</w:t>
      </w:r>
      <w:r w:rsidR="00C4751C" w:rsidRPr="003058A6">
        <w:rPr>
          <w:sz w:val="28"/>
          <w:szCs w:val="28"/>
        </w:rPr>
        <w:t xml:space="preserve"> </w:t>
      </w:r>
      <w:r w:rsidR="00C4751C">
        <w:rPr>
          <w:sz w:val="28"/>
          <w:szCs w:val="28"/>
        </w:rPr>
        <w:t>приложение к постановлению администрации города Георгиевска от 07 августа 2015 г. № 1049 «</w:t>
      </w:r>
      <w:r w:rsidR="00C4751C" w:rsidRPr="0091660C">
        <w:rPr>
          <w:sz w:val="28"/>
          <w:szCs w:val="28"/>
        </w:rPr>
        <w:t>Об утверждении административного регламента «Принятие решения о возможности раздельного проживания оп</w:t>
      </w:r>
      <w:r w:rsidR="00C4751C">
        <w:rPr>
          <w:sz w:val="28"/>
          <w:szCs w:val="28"/>
        </w:rPr>
        <w:t xml:space="preserve">екуна (попечителя) с подопечным </w:t>
      </w:r>
      <w:r w:rsidR="00C4751C" w:rsidRPr="0091660C">
        <w:rPr>
          <w:sz w:val="28"/>
          <w:szCs w:val="28"/>
        </w:rPr>
        <w:t>в соответствии со статьей 36 Гражданского кодекса Российской Федерации»</w:t>
      </w:r>
      <w:r>
        <w:rPr>
          <w:sz w:val="28"/>
          <w:szCs w:val="28"/>
        </w:rPr>
        <w:t>.</w:t>
      </w:r>
    </w:p>
    <w:p w:rsidR="00C4751C" w:rsidRDefault="00C4751C" w:rsidP="00024693">
      <w:pPr>
        <w:ind w:firstLine="708"/>
        <w:jc w:val="both"/>
        <w:rPr>
          <w:sz w:val="28"/>
          <w:szCs w:val="28"/>
        </w:rPr>
      </w:pPr>
    </w:p>
    <w:p w:rsidR="00024693" w:rsidRPr="0091660C" w:rsidRDefault="0031361A" w:rsidP="00024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4693" w:rsidRPr="0091660C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24693" w:rsidRDefault="00024693" w:rsidP="00024693">
      <w:pPr>
        <w:ind w:firstLine="708"/>
        <w:jc w:val="both"/>
        <w:rPr>
          <w:sz w:val="28"/>
          <w:szCs w:val="28"/>
        </w:rPr>
      </w:pPr>
    </w:p>
    <w:p w:rsidR="0031361A" w:rsidRDefault="0031361A" w:rsidP="00024693">
      <w:pPr>
        <w:ind w:firstLine="708"/>
        <w:jc w:val="both"/>
        <w:rPr>
          <w:sz w:val="28"/>
          <w:szCs w:val="28"/>
        </w:rPr>
      </w:pPr>
    </w:p>
    <w:p w:rsidR="00024693" w:rsidRPr="0091660C" w:rsidRDefault="00024693" w:rsidP="0031361A">
      <w:pPr>
        <w:ind w:firstLine="708"/>
        <w:jc w:val="both"/>
        <w:rPr>
          <w:sz w:val="28"/>
          <w:szCs w:val="28"/>
        </w:rPr>
      </w:pPr>
    </w:p>
    <w:p w:rsidR="0076408A" w:rsidRDefault="000F02DD" w:rsidP="0076408A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 w:rsidR="0076408A">
        <w:rPr>
          <w:sz w:val="28"/>
          <w:szCs w:val="28"/>
        </w:rPr>
        <w:t xml:space="preserve"> Главы</w:t>
      </w:r>
    </w:p>
    <w:p w:rsidR="000F02DD" w:rsidRDefault="000F02DD" w:rsidP="007640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Георгиевского</w:t>
      </w:r>
      <w:r w:rsidR="0076408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</w:p>
    <w:p w:rsidR="0076408A" w:rsidRDefault="000F02DD" w:rsidP="007640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76408A">
        <w:rPr>
          <w:sz w:val="28"/>
          <w:szCs w:val="28"/>
        </w:rPr>
        <w:t xml:space="preserve"> – первый</w:t>
      </w:r>
    </w:p>
    <w:p w:rsidR="0076408A" w:rsidRDefault="0076408A" w:rsidP="007640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6408A" w:rsidRDefault="0076408A" w:rsidP="007640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76408A" w:rsidRDefault="0076408A" w:rsidP="00217D9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24693" w:rsidRPr="0091660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Клименченко</w:t>
      </w:r>
      <w:proofErr w:type="spellEnd"/>
    </w:p>
    <w:p w:rsidR="001B4D77" w:rsidRDefault="001B4D77" w:rsidP="001B4D77">
      <w:pPr>
        <w:spacing w:line="240" w:lineRule="exact"/>
        <w:rPr>
          <w:sz w:val="28"/>
          <w:szCs w:val="28"/>
        </w:rPr>
      </w:pPr>
    </w:p>
    <w:p w:rsidR="0031361A" w:rsidRDefault="0031361A" w:rsidP="001B4D77">
      <w:pPr>
        <w:spacing w:line="240" w:lineRule="exact"/>
        <w:rPr>
          <w:sz w:val="28"/>
          <w:szCs w:val="28"/>
        </w:rPr>
      </w:pPr>
    </w:p>
    <w:p w:rsidR="0031361A" w:rsidRPr="00560EFB" w:rsidRDefault="0031361A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bookmarkStart w:id="0" w:name="OLE_LINK1"/>
      <w:bookmarkStart w:id="1" w:name="OLE_LINK2"/>
      <w:r w:rsidRPr="00560EFB">
        <w:rPr>
          <w:sz w:val="28"/>
          <w:szCs w:val="28"/>
        </w:rPr>
        <w:t>Проект вносит заместитель главы администрации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 xml:space="preserve">                                                                                                         Ю.В. Логинова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Проект визируют: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и.о. начальника правового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управления администрации                                                                 И.В. Кельм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начальник управления образования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и молодёжной политики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 xml:space="preserve">администрации </w:t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  <w:t xml:space="preserve">                                    А.Н. </w:t>
      </w:r>
      <w:proofErr w:type="spellStart"/>
      <w:r w:rsidRPr="00560EFB">
        <w:rPr>
          <w:sz w:val="28"/>
          <w:szCs w:val="28"/>
        </w:rPr>
        <w:t>Казанина</w:t>
      </w:r>
      <w:proofErr w:type="spellEnd"/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начальник отдела общего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делопроизводства и протокола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>администрации</w:t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</w:r>
      <w:r w:rsidRPr="00560EFB">
        <w:rPr>
          <w:sz w:val="28"/>
          <w:szCs w:val="28"/>
        </w:rPr>
        <w:tab/>
        <w:t xml:space="preserve">      С.А. Воробьев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</w:p>
    <w:p w:rsidR="001B4D77" w:rsidRPr="00560EFB" w:rsidRDefault="001B4D77" w:rsidP="001B4D77">
      <w:pPr>
        <w:spacing w:line="240" w:lineRule="exact"/>
        <w:jc w:val="both"/>
        <w:rPr>
          <w:sz w:val="28"/>
          <w:szCs w:val="28"/>
        </w:rPr>
      </w:pPr>
      <w:r w:rsidRPr="00560EFB">
        <w:rPr>
          <w:sz w:val="28"/>
          <w:szCs w:val="28"/>
        </w:rPr>
        <w:t xml:space="preserve">Проект постановления подготовлен </w:t>
      </w:r>
      <w:r>
        <w:rPr>
          <w:sz w:val="28"/>
          <w:szCs w:val="28"/>
        </w:rPr>
        <w:t>отделом</w:t>
      </w:r>
      <w:r w:rsidRPr="00560EFB">
        <w:rPr>
          <w:sz w:val="28"/>
          <w:szCs w:val="28"/>
        </w:rPr>
        <w:t xml:space="preserve"> опеки и попечительства управления образования и молодёжной политики администрации</w:t>
      </w:r>
    </w:p>
    <w:p w:rsidR="001B4D77" w:rsidRPr="00560EFB" w:rsidRDefault="001B4D77" w:rsidP="001B4D77">
      <w:pPr>
        <w:spacing w:line="240" w:lineRule="exact"/>
        <w:rPr>
          <w:sz w:val="28"/>
          <w:szCs w:val="28"/>
        </w:rPr>
      </w:pPr>
      <w:r w:rsidRPr="00560EFB">
        <w:rPr>
          <w:sz w:val="28"/>
          <w:szCs w:val="28"/>
        </w:rPr>
        <w:t xml:space="preserve">                                                                                                            </w:t>
      </w:r>
      <w:bookmarkEnd w:id="0"/>
      <w:bookmarkEnd w:id="1"/>
      <w:r w:rsidRPr="00560EFB">
        <w:rPr>
          <w:sz w:val="28"/>
          <w:szCs w:val="28"/>
        </w:rPr>
        <w:t xml:space="preserve">Э.П. </w:t>
      </w:r>
      <w:proofErr w:type="spellStart"/>
      <w:r w:rsidRPr="00560EFB">
        <w:rPr>
          <w:sz w:val="28"/>
          <w:szCs w:val="28"/>
        </w:rPr>
        <w:t>Карицкая</w:t>
      </w:r>
      <w:proofErr w:type="spellEnd"/>
    </w:p>
    <w:p w:rsidR="001B4D77" w:rsidRDefault="001B4D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ED0" w:rsidRDefault="001E4ED0" w:rsidP="001E4ED0">
      <w:pPr>
        <w:pStyle w:val="ConsPlusNormal"/>
        <w:widowControl/>
        <w:spacing w:line="240" w:lineRule="exact"/>
        <w:ind w:left="5244" w:hanging="424"/>
        <w:jc w:val="center"/>
        <w:outlineLvl w:val="0"/>
        <w:rPr>
          <w:rFonts w:ascii="Times New Roman" w:hAnsi="Times New Roman"/>
          <w:sz w:val="28"/>
          <w:szCs w:val="28"/>
        </w:rPr>
      </w:pPr>
      <w:r w:rsidRPr="00F52F3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E4ED0" w:rsidRPr="00F52F30" w:rsidRDefault="001E4ED0" w:rsidP="001E4ED0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/>
          <w:sz w:val="28"/>
          <w:szCs w:val="28"/>
        </w:rPr>
      </w:pPr>
    </w:p>
    <w:p w:rsidR="001E4ED0" w:rsidRDefault="001E4ED0" w:rsidP="001E4ED0">
      <w:pPr>
        <w:pStyle w:val="ConsPlusNormal"/>
        <w:widowControl/>
        <w:spacing w:line="240" w:lineRule="exact"/>
        <w:ind w:left="4820" w:firstLine="0"/>
        <w:rPr>
          <w:rFonts w:ascii="Times New Roman" w:hAnsi="Times New Roman"/>
          <w:sz w:val="28"/>
          <w:szCs w:val="28"/>
        </w:rPr>
      </w:pPr>
      <w:r w:rsidRPr="00F52F3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E4ED0" w:rsidRDefault="001E4ED0" w:rsidP="001E4ED0">
      <w:pPr>
        <w:pStyle w:val="ConsPlusNormal"/>
        <w:widowControl/>
        <w:spacing w:line="240" w:lineRule="exact"/>
        <w:ind w:left="4820" w:firstLine="0"/>
        <w:rPr>
          <w:rFonts w:ascii="Times New Roman" w:hAnsi="Times New Roman"/>
          <w:sz w:val="28"/>
          <w:szCs w:val="28"/>
        </w:rPr>
      </w:pPr>
      <w:r w:rsidRPr="00F52F30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F52F30">
        <w:rPr>
          <w:rFonts w:ascii="Times New Roman" w:hAnsi="Times New Roman"/>
          <w:sz w:val="28"/>
          <w:szCs w:val="28"/>
        </w:rPr>
        <w:t xml:space="preserve"> </w:t>
      </w:r>
    </w:p>
    <w:p w:rsidR="001E4ED0" w:rsidRDefault="001E4ED0" w:rsidP="001E4ED0">
      <w:pPr>
        <w:pStyle w:val="ConsPlusNormal"/>
        <w:widowControl/>
        <w:spacing w:line="240" w:lineRule="exact"/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Pr="00F52F30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E4ED0" w:rsidRPr="00CB5FD0" w:rsidRDefault="001E4ED0" w:rsidP="001E4ED0">
      <w:pPr>
        <w:pStyle w:val="ConsPlusNormal"/>
        <w:widowControl/>
        <w:spacing w:line="240" w:lineRule="exact"/>
        <w:ind w:left="4820" w:firstLine="0"/>
        <w:rPr>
          <w:rFonts w:ascii="Times New Roman" w:hAnsi="Times New Roman"/>
          <w:sz w:val="28"/>
          <w:szCs w:val="28"/>
          <w:u w:val="single"/>
        </w:rPr>
      </w:pPr>
      <w:r w:rsidRPr="00F52F30">
        <w:rPr>
          <w:rFonts w:ascii="Times New Roman" w:hAnsi="Times New Roman"/>
          <w:sz w:val="28"/>
          <w:szCs w:val="28"/>
        </w:rPr>
        <w:t xml:space="preserve">от </w:t>
      </w:r>
      <w:r w:rsidRPr="007E14DE">
        <w:rPr>
          <w:rFonts w:ascii="Times New Roman" w:hAnsi="Times New Roman"/>
          <w:sz w:val="28"/>
          <w:szCs w:val="28"/>
        </w:rPr>
        <w:t xml:space="preserve">_______ </w:t>
      </w:r>
      <w:r w:rsidRPr="00F52F3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F52F30">
        <w:rPr>
          <w:rFonts w:ascii="Times New Roman" w:hAnsi="Times New Roman"/>
          <w:sz w:val="28"/>
          <w:szCs w:val="28"/>
        </w:rPr>
        <w:t xml:space="preserve"> г. № </w:t>
      </w:r>
      <w:r w:rsidRPr="007E14DE">
        <w:rPr>
          <w:rFonts w:ascii="Times New Roman" w:hAnsi="Times New Roman"/>
          <w:sz w:val="28"/>
          <w:szCs w:val="28"/>
        </w:rPr>
        <w:t>___</w:t>
      </w:r>
    </w:p>
    <w:p w:rsidR="00024693" w:rsidRDefault="00024693" w:rsidP="00024693">
      <w:pPr>
        <w:ind w:firstLine="567"/>
        <w:jc w:val="center"/>
        <w:rPr>
          <w:sz w:val="28"/>
          <w:szCs w:val="28"/>
        </w:rPr>
      </w:pPr>
    </w:p>
    <w:p w:rsidR="001E4ED0" w:rsidRDefault="001E4ED0" w:rsidP="00024693">
      <w:pPr>
        <w:ind w:firstLine="567"/>
        <w:jc w:val="center"/>
        <w:rPr>
          <w:sz w:val="28"/>
          <w:szCs w:val="28"/>
        </w:rPr>
      </w:pPr>
    </w:p>
    <w:p w:rsidR="001E4ED0" w:rsidRDefault="001E4ED0" w:rsidP="00024693">
      <w:pPr>
        <w:ind w:firstLine="567"/>
        <w:jc w:val="center"/>
        <w:rPr>
          <w:sz w:val="28"/>
          <w:szCs w:val="28"/>
        </w:rPr>
      </w:pPr>
    </w:p>
    <w:p w:rsidR="001E4ED0" w:rsidRPr="0091660C" w:rsidRDefault="001E4ED0" w:rsidP="00024693">
      <w:pPr>
        <w:ind w:firstLine="567"/>
        <w:jc w:val="center"/>
        <w:rPr>
          <w:sz w:val="28"/>
          <w:szCs w:val="28"/>
        </w:rPr>
      </w:pPr>
    </w:p>
    <w:p w:rsidR="00024693" w:rsidRPr="0091660C" w:rsidRDefault="00024693" w:rsidP="001E4ED0">
      <w:pPr>
        <w:spacing w:line="240" w:lineRule="exact"/>
        <w:jc w:val="center"/>
        <w:rPr>
          <w:sz w:val="28"/>
          <w:szCs w:val="28"/>
        </w:rPr>
      </w:pPr>
      <w:r w:rsidRPr="0091660C">
        <w:rPr>
          <w:sz w:val="28"/>
          <w:szCs w:val="28"/>
        </w:rPr>
        <w:t xml:space="preserve">АДМИНИСТРАТИВНЫЙ РЕГЛАМЕНТ </w:t>
      </w:r>
    </w:p>
    <w:p w:rsidR="00024693" w:rsidRPr="0091660C" w:rsidRDefault="00DA7BD6" w:rsidP="001E4ED0">
      <w:pPr>
        <w:spacing w:line="240" w:lineRule="exact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</w:t>
      </w:r>
      <w:r w:rsidRPr="0091660C">
        <w:rPr>
          <w:sz w:val="28"/>
          <w:szCs w:val="28"/>
        </w:rPr>
        <w:t xml:space="preserve"> </w:t>
      </w:r>
      <w:r w:rsidR="00024693" w:rsidRPr="0091660C">
        <w:rPr>
          <w:sz w:val="28"/>
          <w:szCs w:val="28"/>
        </w:rPr>
        <w:t>«Принятие решения о возможности раздельного проживания оп</w:t>
      </w:r>
      <w:r w:rsidR="00024693">
        <w:rPr>
          <w:sz w:val="28"/>
          <w:szCs w:val="28"/>
        </w:rPr>
        <w:t>екуна (попечителя) с подопечным</w:t>
      </w:r>
      <w:r w:rsidR="00024693" w:rsidRPr="0091660C">
        <w:rPr>
          <w:sz w:val="28"/>
          <w:szCs w:val="28"/>
        </w:rPr>
        <w:t xml:space="preserve"> в соответствии со статьей 36 Гражданского кодекса Российской Федерации»</w:t>
      </w:r>
    </w:p>
    <w:p w:rsidR="00024693" w:rsidRPr="0091660C" w:rsidRDefault="00024693" w:rsidP="00024693">
      <w:pPr>
        <w:jc w:val="both"/>
        <w:rPr>
          <w:bCs/>
          <w:sz w:val="28"/>
          <w:szCs w:val="28"/>
        </w:rPr>
      </w:pPr>
    </w:p>
    <w:p w:rsidR="00024693" w:rsidRPr="0091660C" w:rsidRDefault="00F90546" w:rsidP="00024693">
      <w:pPr>
        <w:shd w:val="clear" w:color="auto" w:fill="FFFFFF"/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</w:t>
      </w:r>
      <w:r w:rsidR="00024693" w:rsidRPr="0091660C">
        <w:rPr>
          <w:spacing w:val="3"/>
          <w:sz w:val="28"/>
          <w:szCs w:val="28"/>
        </w:rPr>
        <w:t>. Общие положения</w:t>
      </w:r>
    </w:p>
    <w:p w:rsidR="00024693" w:rsidRPr="0091660C" w:rsidRDefault="00024693" w:rsidP="00024693">
      <w:pPr>
        <w:shd w:val="clear" w:color="auto" w:fill="FFFFFF"/>
        <w:ind w:firstLine="709"/>
        <w:jc w:val="both"/>
        <w:rPr>
          <w:b/>
          <w:spacing w:val="3"/>
          <w:sz w:val="28"/>
          <w:szCs w:val="28"/>
        </w:rPr>
      </w:pP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1.1. Предмет регулирования Административного регламента</w:t>
      </w:r>
    </w:p>
    <w:p w:rsidR="00024693" w:rsidRPr="0091660C" w:rsidRDefault="00024693" w:rsidP="00024693">
      <w:pPr>
        <w:ind w:firstLine="708"/>
        <w:jc w:val="both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t xml:space="preserve">Административный регламент </w:t>
      </w:r>
      <w:r w:rsidR="00DA7BD6">
        <w:rPr>
          <w:sz w:val="28"/>
          <w:szCs w:val="28"/>
        </w:rPr>
        <w:t>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</w:t>
      </w:r>
      <w:r w:rsidR="00DA7BD6" w:rsidRPr="0091660C">
        <w:rPr>
          <w:sz w:val="28"/>
          <w:szCs w:val="28"/>
        </w:rPr>
        <w:t xml:space="preserve"> </w:t>
      </w:r>
      <w:r w:rsidRPr="0091660C">
        <w:rPr>
          <w:sz w:val="28"/>
          <w:szCs w:val="28"/>
        </w:rPr>
        <w:t>«Принятие решения о возможности раздельного проживания опекуна (попечителя) с подопечным  в соответствии со статьей 36 Гражданского кодекса Российской Федерации»  (далее соответственно – Административный ре</w:t>
      </w:r>
      <w:r w:rsidR="00E42E0D">
        <w:rPr>
          <w:sz w:val="28"/>
          <w:szCs w:val="28"/>
        </w:rPr>
        <w:t>гламент, государственная услуга</w:t>
      </w:r>
      <w:r w:rsidRPr="0091660C">
        <w:rPr>
          <w:sz w:val="28"/>
          <w:szCs w:val="28"/>
        </w:rPr>
        <w:t xml:space="preserve">) разработан в соответствии с </w:t>
      </w:r>
      <w:r w:rsidR="00E42E0D" w:rsidRPr="0091660C">
        <w:rPr>
          <w:sz w:val="28"/>
          <w:szCs w:val="28"/>
        </w:rPr>
        <w:t>Гражданск</w:t>
      </w:r>
      <w:r w:rsidR="00E42E0D">
        <w:rPr>
          <w:sz w:val="28"/>
          <w:szCs w:val="28"/>
        </w:rPr>
        <w:t>им</w:t>
      </w:r>
      <w:r w:rsidR="00E42E0D" w:rsidRPr="0091660C">
        <w:rPr>
          <w:sz w:val="28"/>
          <w:szCs w:val="28"/>
        </w:rPr>
        <w:t xml:space="preserve"> кодекс</w:t>
      </w:r>
      <w:r w:rsidR="00E42E0D">
        <w:rPr>
          <w:sz w:val="28"/>
          <w:szCs w:val="28"/>
        </w:rPr>
        <w:t>ом</w:t>
      </w:r>
      <w:r w:rsidR="00E42E0D" w:rsidRPr="0091660C">
        <w:rPr>
          <w:sz w:val="28"/>
          <w:szCs w:val="28"/>
        </w:rPr>
        <w:t xml:space="preserve"> Российской Федерации,</w:t>
      </w:r>
      <w:r w:rsidR="00E42E0D">
        <w:rPr>
          <w:sz w:val="28"/>
          <w:szCs w:val="28"/>
        </w:rPr>
        <w:t xml:space="preserve"> </w:t>
      </w:r>
      <w:r w:rsidRPr="0091660C">
        <w:rPr>
          <w:sz w:val="28"/>
          <w:szCs w:val="28"/>
        </w:rPr>
        <w:t xml:space="preserve">Федеральным </w:t>
      </w:r>
      <w:hyperlink r:id="rId7" w:history="1">
        <w:r w:rsidRPr="0091660C">
          <w:rPr>
            <w:sz w:val="28"/>
            <w:szCs w:val="28"/>
          </w:rPr>
          <w:t>законом</w:t>
        </w:r>
      </w:hyperlink>
      <w:r w:rsidRPr="0091660C">
        <w:rPr>
          <w:sz w:val="28"/>
          <w:szCs w:val="28"/>
        </w:rPr>
        <w:t xml:space="preserve"> от 24 апреля 2008 года № 48-ФЗ «Об опеке  и</w:t>
      </w:r>
      <w:proofErr w:type="gramEnd"/>
      <w:r w:rsidRPr="0091660C">
        <w:rPr>
          <w:sz w:val="28"/>
          <w:szCs w:val="28"/>
        </w:rPr>
        <w:t xml:space="preserve"> </w:t>
      </w:r>
      <w:proofErr w:type="gramStart"/>
      <w:r w:rsidRPr="0091660C">
        <w:rPr>
          <w:sz w:val="28"/>
          <w:szCs w:val="28"/>
        </w:rPr>
        <w:t xml:space="preserve">попечительстве», </w:t>
      </w:r>
      <w:r>
        <w:rPr>
          <w:sz w:val="28"/>
          <w:szCs w:val="28"/>
        </w:rPr>
        <w:t>законами Ставропольского края</w:t>
      </w:r>
      <w:r w:rsidRPr="0091660C">
        <w:rPr>
          <w:sz w:val="28"/>
          <w:szCs w:val="28"/>
        </w:rPr>
        <w:t xml:space="preserve"> от 28</w:t>
      </w:r>
      <w:r w:rsidR="00AB70D0">
        <w:rPr>
          <w:sz w:val="28"/>
          <w:szCs w:val="28"/>
        </w:rPr>
        <w:t> </w:t>
      </w:r>
      <w:r w:rsidRPr="0091660C">
        <w:rPr>
          <w:sz w:val="28"/>
          <w:szCs w:val="28"/>
        </w:rPr>
        <w:t>декабря 2007 года № 89-кз «Об организации и осуществлении деятельности по опеке и попечительству» и от 28 февраля 2008 года № 10-кз «</w:t>
      </w:r>
      <w:hyperlink r:id="rId8" w:history="1">
        <w:r w:rsidRPr="0091660C">
          <w:rPr>
            <w:sz w:val="28"/>
            <w:szCs w:val="28"/>
          </w:rPr>
          <w:t>О наделении органов местного самоуправления</w:t>
        </w:r>
      </w:hyperlink>
      <w:r w:rsidRPr="0091660C">
        <w:rPr>
          <w:sz w:val="28"/>
          <w:szCs w:val="28"/>
        </w:rPr>
        <w:t xml:space="preserve">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r w:rsidR="000543E4" w:rsidRPr="00AE6A31">
        <w:rPr>
          <w:sz w:val="28"/>
          <w:szCs w:val="28"/>
        </w:rPr>
        <w:t>решением Думы города Георгиевска</w:t>
      </w:r>
      <w:r w:rsidR="000543E4">
        <w:rPr>
          <w:sz w:val="28"/>
          <w:szCs w:val="28"/>
        </w:rPr>
        <w:t xml:space="preserve"> от 22 мая</w:t>
      </w:r>
      <w:proofErr w:type="gramEnd"/>
      <w:r w:rsidR="000543E4">
        <w:rPr>
          <w:sz w:val="28"/>
          <w:szCs w:val="28"/>
        </w:rPr>
        <w:t xml:space="preserve"> </w:t>
      </w:r>
      <w:proofErr w:type="gramStart"/>
      <w:r w:rsidR="000543E4">
        <w:rPr>
          <w:sz w:val="28"/>
          <w:szCs w:val="28"/>
        </w:rPr>
        <w:t>2017 года № 915-75</w:t>
      </w:r>
      <w:r w:rsidR="000543E4" w:rsidRPr="00AE6A31">
        <w:rPr>
          <w:sz w:val="28"/>
          <w:szCs w:val="28"/>
        </w:rPr>
        <w:t xml:space="preserve"> «Об утверждении Положения об управлении образования и молодёжной политики администрации Георгиевск</w:t>
      </w:r>
      <w:r w:rsidR="000543E4">
        <w:rPr>
          <w:sz w:val="28"/>
          <w:szCs w:val="28"/>
        </w:rPr>
        <w:t>ого городского округа Ставропольского края</w:t>
      </w:r>
      <w:r w:rsidR="000543E4" w:rsidRPr="00AE6A31">
        <w:rPr>
          <w:sz w:val="28"/>
          <w:szCs w:val="28"/>
        </w:rPr>
        <w:t>»</w:t>
      </w:r>
      <w:r w:rsidR="000543E4">
        <w:rPr>
          <w:sz w:val="28"/>
          <w:szCs w:val="28"/>
        </w:rPr>
        <w:t xml:space="preserve">, </w:t>
      </w:r>
      <w:r w:rsidRPr="0091660C">
        <w:rPr>
          <w:sz w:val="28"/>
          <w:szCs w:val="28"/>
        </w:rPr>
        <w:t>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  <w:proofErr w:type="gramEnd"/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1.2. Круг заявителей</w:t>
      </w:r>
    </w:p>
    <w:p w:rsidR="00024693" w:rsidRPr="0091660C" w:rsidRDefault="00024693" w:rsidP="00024693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60C">
        <w:rPr>
          <w:rFonts w:ascii="Times New Roman" w:hAnsi="Times New Roman" w:cs="Times New Roman"/>
          <w:b w:val="0"/>
          <w:sz w:val="28"/>
          <w:szCs w:val="28"/>
        </w:rPr>
        <w:t>Получателями государственной услуги являются  опекуны (попечители) несовершеннолетних и несовершеннолетние подопечные, достигшие возраста 16 лет, зарегистрированные по месту жительства или по месту пребывания на территории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– </w:t>
      </w:r>
      <w:r w:rsidR="000543E4">
        <w:rPr>
          <w:rFonts w:ascii="Times New Roman" w:hAnsi="Times New Roman" w:cs="Times New Roman"/>
          <w:b w:val="0"/>
          <w:sz w:val="28"/>
          <w:szCs w:val="28"/>
        </w:rPr>
        <w:t>Георгиевский городской округ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Pr="0091660C">
        <w:rPr>
          <w:rFonts w:ascii="Times New Roman" w:hAnsi="Times New Roman" w:cs="Times New Roman"/>
          <w:b w:val="0"/>
          <w:sz w:val="28"/>
          <w:szCs w:val="28"/>
        </w:rPr>
        <w:t>заявители).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BC7562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0543E4">
        <w:rPr>
          <w:sz w:val="28"/>
          <w:szCs w:val="28"/>
        </w:rPr>
        <w:t>муниципальных правовых актов Георгиевского городского округа Ставропольского края</w:t>
      </w:r>
      <w:r w:rsidRPr="0091660C">
        <w:rPr>
          <w:sz w:val="28"/>
          <w:szCs w:val="28"/>
        </w:rPr>
        <w:t>, содержащих нормы, регулирующие деятельность по предоставлению государственной услуги, в том числе путем размещения в сети Интернет</w:t>
      </w:r>
      <w:r w:rsidR="004A4FDE">
        <w:rPr>
          <w:sz w:val="28"/>
          <w:szCs w:val="28"/>
        </w:rPr>
        <w:t>,</w:t>
      </w:r>
      <w:r w:rsidR="00C0382F">
        <w:rPr>
          <w:sz w:val="28"/>
          <w:szCs w:val="28"/>
        </w:rPr>
        <w:t xml:space="preserve"> на официальном сайте Георгиевского городского округа Ставропольского края и</w:t>
      </w:r>
      <w:r w:rsidRPr="0091660C">
        <w:rPr>
          <w:sz w:val="28"/>
          <w:szCs w:val="28"/>
        </w:rPr>
        <w:t xml:space="preserve"> официальном сайте управления образования</w:t>
      </w:r>
      <w:r w:rsidR="00C0382F">
        <w:rPr>
          <w:sz w:val="28"/>
          <w:szCs w:val="28"/>
        </w:rPr>
        <w:t xml:space="preserve"> и молодёжной политики администрации Георгиевского городского округа Ставропольского края</w:t>
      </w:r>
      <w:r w:rsidR="00BC7562">
        <w:rPr>
          <w:sz w:val="28"/>
          <w:szCs w:val="28"/>
        </w:rPr>
        <w:t>;</w:t>
      </w:r>
      <w:proofErr w:type="gramEnd"/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путем личного консультирования заинтересованных лиц по адресу: Ставропольский край, город Георгиевск, улица Ленина, д. 110, график работы управления образования</w:t>
      </w:r>
      <w:r w:rsidR="00AA35A2" w:rsidRPr="00AA35A2">
        <w:rPr>
          <w:sz w:val="28"/>
          <w:szCs w:val="28"/>
        </w:rPr>
        <w:t xml:space="preserve"> </w:t>
      </w:r>
      <w:r w:rsidR="00AA35A2">
        <w:rPr>
          <w:sz w:val="28"/>
          <w:szCs w:val="28"/>
        </w:rPr>
        <w:t>и молодёжной политики администрации Георгиевского городского округа Ставропольского края (далее – управление образования)</w:t>
      </w:r>
      <w:r w:rsidRPr="0091660C">
        <w:rPr>
          <w:sz w:val="28"/>
          <w:szCs w:val="28"/>
        </w:rPr>
        <w:t xml:space="preserve">: с </w:t>
      </w:r>
      <w:r w:rsidR="00BC7562">
        <w:rPr>
          <w:sz w:val="28"/>
          <w:szCs w:val="28"/>
        </w:rPr>
        <w:t>09.00</w:t>
      </w:r>
      <w:r w:rsidRPr="0091660C">
        <w:rPr>
          <w:sz w:val="28"/>
          <w:szCs w:val="28"/>
        </w:rPr>
        <w:t xml:space="preserve"> до </w:t>
      </w:r>
      <w:r w:rsidR="00BC7562">
        <w:rPr>
          <w:sz w:val="28"/>
          <w:szCs w:val="28"/>
        </w:rPr>
        <w:t>18.00</w:t>
      </w:r>
      <w:r w:rsidRPr="0091660C">
        <w:rPr>
          <w:sz w:val="28"/>
          <w:szCs w:val="28"/>
        </w:rPr>
        <w:t xml:space="preserve"> часов; перерыв: с </w:t>
      </w:r>
      <w:r w:rsidR="00BC7562">
        <w:rPr>
          <w:sz w:val="28"/>
          <w:szCs w:val="28"/>
        </w:rPr>
        <w:t>13.00</w:t>
      </w:r>
      <w:r w:rsidRPr="0091660C">
        <w:rPr>
          <w:sz w:val="28"/>
          <w:szCs w:val="28"/>
        </w:rPr>
        <w:t xml:space="preserve"> до </w:t>
      </w:r>
      <w:r w:rsidR="00BC7562">
        <w:rPr>
          <w:sz w:val="28"/>
          <w:szCs w:val="28"/>
        </w:rPr>
        <w:t>14.00</w:t>
      </w:r>
      <w:r w:rsidRPr="0091660C">
        <w:rPr>
          <w:sz w:val="28"/>
          <w:szCs w:val="28"/>
        </w:rPr>
        <w:t xml:space="preserve"> часов;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посредством размещения Административного регламента в здании управления образования на стенде;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858AE">
        <w:rPr>
          <w:sz w:val="28"/>
          <w:szCs w:val="28"/>
          <w:highlight w:val="yellow"/>
        </w:rPr>
        <w:t xml:space="preserve">через </w:t>
      </w:r>
      <w:r w:rsidR="00C858AE" w:rsidRPr="00C858AE">
        <w:rPr>
          <w:sz w:val="28"/>
          <w:szCs w:val="28"/>
          <w:highlight w:val="yellow"/>
        </w:rPr>
        <w:t>м</w:t>
      </w:r>
      <w:r w:rsidRPr="00C858AE">
        <w:rPr>
          <w:sz w:val="28"/>
          <w:szCs w:val="28"/>
          <w:highlight w:val="yellow"/>
        </w:rPr>
        <w:t xml:space="preserve">ногофункциональный центр предоставления государственных и муниципальных услуг </w:t>
      </w:r>
      <w:r w:rsidR="00C858AE" w:rsidRPr="00C858AE">
        <w:rPr>
          <w:sz w:val="28"/>
          <w:szCs w:val="28"/>
          <w:highlight w:val="yellow"/>
        </w:rPr>
        <w:t>Георгиевского городского округа Ставропольского края</w:t>
      </w:r>
      <w:r w:rsidRPr="0091660C">
        <w:rPr>
          <w:sz w:val="28"/>
          <w:szCs w:val="28"/>
        </w:rPr>
        <w:t xml:space="preserve"> (далее – МФЦ);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91660C">
        <w:rPr>
          <w:sz w:val="28"/>
          <w:szCs w:val="28"/>
        </w:rPr>
        <w:t>357820</w:t>
      </w:r>
      <w:r>
        <w:rPr>
          <w:sz w:val="28"/>
          <w:szCs w:val="28"/>
        </w:rPr>
        <w:t>,</w:t>
      </w:r>
      <w:r w:rsidRPr="0091660C">
        <w:rPr>
          <w:sz w:val="28"/>
          <w:szCs w:val="28"/>
        </w:rPr>
        <w:t xml:space="preserve"> Ставропольский край, город Георгиевск, улица Ленина, дом № 110.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Телефоны для справок: 8(87951)28334, 8(87951)51294, факс 8(87951)51294.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Официальный сайт управле</w:t>
      </w:r>
      <w:r>
        <w:rPr>
          <w:sz w:val="28"/>
          <w:szCs w:val="28"/>
        </w:rPr>
        <w:t xml:space="preserve">ния образования в сети Интернет </w:t>
      </w:r>
      <w:r w:rsidRPr="0091660C">
        <w:rPr>
          <w:sz w:val="28"/>
          <w:szCs w:val="28"/>
        </w:rPr>
        <w:t>(</w:t>
      </w:r>
      <w:r w:rsidRPr="0091660C">
        <w:rPr>
          <w:sz w:val="28"/>
          <w:szCs w:val="28"/>
          <w:lang w:val="en-US"/>
        </w:rPr>
        <w:t>www</w:t>
      </w:r>
      <w:r w:rsidRPr="0091660C">
        <w:rPr>
          <w:sz w:val="28"/>
          <w:szCs w:val="28"/>
        </w:rPr>
        <w:t xml:space="preserve">. </w:t>
      </w:r>
      <w:proofErr w:type="spellStart"/>
      <w:r w:rsidRPr="0091660C">
        <w:rPr>
          <w:sz w:val="28"/>
          <w:szCs w:val="28"/>
          <w:lang w:val="en-US"/>
        </w:rPr>
        <w:t>georg</w:t>
      </w:r>
      <w:proofErr w:type="spellEnd"/>
      <w:r w:rsidRPr="0091660C">
        <w:rPr>
          <w:sz w:val="28"/>
          <w:szCs w:val="28"/>
        </w:rPr>
        <w:t>-</w:t>
      </w:r>
      <w:proofErr w:type="spellStart"/>
      <w:r w:rsidRPr="0091660C">
        <w:rPr>
          <w:sz w:val="28"/>
          <w:szCs w:val="28"/>
          <w:lang w:val="en-US"/>
        </w:rPr>
        <w:t>gorono</w:t>
      </w:r>
      <w:proofErr w:type="spellEnd"/>
      <w:r w:rsidRPr="0091660C">
        <w:rPr>
          <w:sz w:val="28"/>
          <w:szCs w:val="28"/>
        </w:rPr>
        <w:t>.</w:t>
      </w:r>
      <w:proofErr w:type="spellStart"/>
      <w:r w:rsidRPr="0091660C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>).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Адрес электронной почты: </w:t>
      </w:r>
      <w:proofErr w:type="spellStart"/>
      <w:r w:rsidRPr="00E247E3">
        <w:rPr>
          <w:sz w:val="28"/>
          <w:szCs w:val="28"/>
          <w:lang w:val="en-US"/>
        </w:rPr>
        <w:t>georg</w:t>
      </w:r>
      <w:proofErr w:type="spellEnd"/>
      <w:r w:rsidRPr="00E247E3">
        <w:rPr>
          <w:sz w:val="28"/>
          <w:szCs w:val="28"/>
        </w:rPr>
        <w:t>@</w:t>
      </w:r>
      <w:proofErr w:type="spellStart"/>
      <w:r w:rsidRPr="00E247E3">
        <w:rPr>
          <w:sz w:val="28"/>
          <w:szCs w:val="28"/>
          <w:lang w:val="en-US"/>
        </w:rPr>
        <w:t>stavminobr</w:t>
      </w:r>
      <w:proofErr w:type="spellEnd"/>
      <w:r w:rsidRPr="00E247E3">
        <w:rPr>
          <w:sz w:val="28"/>
          <w:szCs w:val="28"/>
        </w:rPr>
        <w:t>.</w:t>
      </w:r>
      <w:proofErr w:type="spellStart"/>
      <w:r w:rsidRPr="00E247E3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 xml:space="preserve">; </w:t>
      </w:r>
      <w:proofErr w:type="spellStart"/>
      <w:r w:rsidRPr="0091660C">
        <w:rPr>
          <w:sz w:val="28"/>
          <w:szCs w:val="28"/>
          <w:lang w:val="en-US"/>
        </w:rPr>
        <w:t>opeka</w:t>
      </w:r>
      <w:proofErr w:type="spellEnd"/>
      <w:r w:rsidRPr="0091660C">
        <w:rPr>
          <w:sz w:val="28"/>
          <w:szCs w:val="28"/>
        </w:rPr>
        <w:t>-</w:t>
      </w:r>
      <w:proofErr w:type="spellStart"/>
      <w:r w:rsidRPr="0091660C">
        <w:rPr>
          <w:sz w:val="28"/>
          <w:szCs w:val="28"/>
          <w:lang w:val="en-US"/>
        </w:rPr>
        <w:t>georg</w:t>
      </w:r>
      <w:proofErr w:type="spellEnd"/>
      <w:r w:rsidRPr="0091660C">
        <w:rPr>
          <w:sz w:val="28"/>
          <w:szCs w:val="28"/>
        </w:rPr>
        <w:t>@</w:t>
      </w:r>
      <w:r w:rsidRPr="0091660C">
        <w:rPr>
          <w:sz w:val="28"/>
          <w:szCs w:val="28"/>
          <w:lang w:val="en-US"/>
        </w:rPr>
        <w:t>mail</w:t>
      </w:r>
      <w:r w:rsidRPr="0091660C">
        <w:rPr>
          <w:sz w:val="28"/>
          <w:szCs w:val="28"/>
        </w:rPr>
        <w:t>.</w:t>
      </w:r>
      <w:proofErr w:type="spellStart"/>
      <w:r w:rsidRPr="0091660C">
        <w:rPr>
          <w:sz w:val="28"/>
          <w:szCs w:val="28"/>
          <w:lang w:val="en-US"/>
        </w:rPr>
        <w:t>ru</w:t>
      </w:r>
      <w:proofErr w:type="spellEnd"/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Сведения о местонахождении, графике работы МФЦ приводятся в приложении № 1 к Административному регламенту.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lastRenderedPageBreak/>
        <w:t>1.3.1.3. Индивидуальное устное информирование по процедуре предоставления государственной услуги осуществляется специалистами управления образования, ответственными за предоставление государственной услуги (далее – специалисты), при обращении заявителей лично или по телефону.</w:t>
      </w:r>
    </w:p>
    <w:p w:rsidR="00024693" w:rsidRPr="0091660C" w:rsidRDefault="00024693" w:rsidP="00024693">
      <w:pPr>
        <w:pStyle w:val="16"/>
        <w:tabs>
          <w:tab w:val="clear" w:pos="360"/>
          <w:tab w:val="left" w:pos="709"/>
          <w:tab w:val="left" w:pos="1134"/>
        </w:tabs>
        <w:spacing w:before="0" w:after="0"/>
        <w:ind w:firstLine="709"/>
        <w:rPr>
          <w:sz w:val="28"/>
          <w:szCs w:val="28"/>
        </w:rPr>
      </w:pPr>
      <w:r w:rsidRPr="0091660C">
        <w:rPr>
          <w:sz w:val="28"/>
          <w:szCs w:val="28"/>
        </w:rPr>
        <w:t xml:space="preserve">Индивидуальное устное информирование заявителей при личном обращении осуществляется в  соответствии  </w:t>
      </w:r>
      <w:r w:rsidRPr="0091660C">
        <w:rPr>
          <w:sz w:val="28"/>
          <w:szCs w:val="28"/>
          <w:lang w:val="en-US"/>
        </w:rPr>
        <w:t>c</w:t>
      </w:r>
      <w:r w:rsidRPr="0091660C">
        <w:rPr>
          <w:sz w:val="28"/>
          <w:szCs w:val="28"/>
        </w:rPr>
        <w:t xml:space="preserve"> графиком (приложение 3).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024693" w:rsidRPr="0091660C" w:rsidRDefault="00024693" w:rsidP="00024693">
      <w:pPr>
        <w:tabs>
          <w:tab w:val="left" w:pos="4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управления образования, оформившего письменный ответ.</w:t>
      </w:r>
    </w:p>
    <w:p w:rsidR="00024693" w:rsidRPr="0091660C" w:rsidRDefault="00024693" w:rsidP="00024693">
      <w:pPr>
        <w:tabs>
          <w:tab w:val="left" w:pos="4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1.3.1.5. Публичное устное информирование осуществляется с привлечением средств массовой информации – радио, телевидения (далее – СМИ).</w:t>
      </w:r>
    </w:p>
    <w:p w:rsidR="00024693" w:rsidRDefault="00024693" w:rsidP="00024693">
      <w:pPr>
        <w:tabs>
          <w:tab w:val="left" w:pos="4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– оформления информационных стендов.</w:t>
      </w:r>
    </w:p>
    <w:p w:rsidR="00024693" w:rsidRPr="0091660C" w:rsidRDefault="00024693" w:rsidP="00024693">
      <w:pPr>
        <w:tabs>
          <w:tab w:val="left" w:pos="4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24693" w:rsidRDefault="00F6080C" w:rsidP="00024693">
      <w:pPr>
        <w:tabs>
          <w:tab w:val="left" w:pos="480"/>
          <w:tab w:val="left" w:pos="684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24693" w:rsidRPr="0091660C">
        <w:rPr>
          <w:bCs/>
          <w:sz w:val="28"/>
          <w:szCs w:val="28"/>
        </w:rPr>
        <w:t>. Стандарт предоставления государственной услуги</w:t>
      </w:r>
    </w:p>
    <w:p w:rsidR="00024693" w:rsidRPr="0091660C" w:rsidRDefault="00024693" w:rsidP="00024693">
      <w:pPr>
        <w:tabs>
          <w:tab w:val="left" w:pos="480"/>
          <w:tab w:val="left" w:pos="6840"/>
        </w:tabs>
        <w:ind w:firstLine="709"/>
        <w:jc w:val="both"/>
        <w:rPr>
          <w:sz w:val="28"/>
          <w:szCs w:val="28"/>
        </w:rPr>
      </w:pPr>
    </w:p>
    <w:p w:rsidR="00024693" w:rsidRPr="0091660C" w:rsidRDefault="00024693" w:rsidP="00024693">
      <w:pPr>
        <w:tabs>
          <w:tab w:val="left" w:pos="480"/>
          <w:tab w:val="left" w:pos="6840"/>
        </w:tabs>
        <w:ind w:firstLine="709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2.1. Наименование государственной услуги</w:t>
      </w:r>
    </w:p>
    <w:p w:rsidR="00024693" w:rsidRPr="0091660C" w:rsidRDefault="00024693" w:rsidP="00024693">
      <w:pPr>
        <w:jc w:val="both"/>
        <w:rPr>
          <w:sz w:val="28"/>
          <w:szCs w:val="28"/>
        </w:rPr>
      </w:pPr>
      <w:r w:rsidRPr="0091660C">
        <w:rPr>
          <w:sz w:val="28"/>
          <w:szCs w:val="28"/>
        </w:rPr>
        <w:t>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  <w:r>
        <w:rPr>
          <w:sz w:val="28"/>
          <w:szCs w:val="28"/>
        </w:rPr>
        <w:t>.</w:t>
      </w:r>
    </w:p>
    <w:p w:rsidR="00024693" w:rsidRPr="0091660C" w:rsidRDefault="00024693" w:rsidP="00024693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Предоставление государственной услуги осуществляется  управлением образования и молодёжной политики  администрации </w:t>
      </w:r>
      <w:r w:rsidR="00F6080C">
        <w:rPr>
          <w:sz w:val="28"/>
          <w:szCs w:val="28"/>
        </w:rPr>
        <w:t>Георгиевского городского округа</w:t>
      </w:r>
      <w:r w:rsidRPr="0091660C">
        <w:rPr>
          <w:sz w:val="28"/>
          <w:szCs w:val="28"/>
        </w:rPr>
        <w:t xml:space="preserve"> Ставропольского края.</w:t>
      </w:r>
    </w:p>
    <w:p w:rsidR="00024693" w:rsidRPr="0091660C" w:rsidRDefault="00024693" w:rsidP="00024693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91660C">
        <w:rPr>
          <w:sz w:val="28"/>
          <w:szCs w:val="28"/>
        </w:rPr>
        <w:t xml:space="preserve">предоставлении государственной услуги специалисты осуществляют взаимодействие </w:t>
      </w:r>
      <w:proofErr w:type="gramStart"/>
      <w:r w:rsidRPr="0091660C">
        <w:rPr>
          <w:sz w:val="28"/>
          <w:szCs w:val="28"/>
        </w:rPr>
        <w:t>с</w:t>
      </w:r>
      <w:proofErr w:type="gramEnd"/>
      <w:r w:rsidRPr="0091660C">
        <w:rPr>
          <w:sz w:val="28"/>
          <w:szCs w:val="28"/>
        </w:rPr>
        <w:t>:</w:t>
      </w: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управлением Федеральной миграционной службы по Ставропольскому краю в части получения сведений о регистрации граждан по месту пребывания и по месту жительства в жилом помещении; </w:t>
      </w: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профессиональными образовательными организациями и образовательными организациями высшего образования в части получения сведений об обучении в образовательной организации несовершеннолетнего подопечного.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lastRenderedPageBreak/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9" w:history="1">
        <w:r w:rsidRPr="0091660C">
          <w:rPr>
            <w:sz w:val="28"/>
            <w:szCs w:val="28"/>
          </w:rPr>
          <w:t>перечень</w:t>
        </w:r>
      </w:hyperlink>
      <w:r w:rsidRPr="0091660C">
        <w:t xml:space="preserve"> </w:t>
      </w:r>
      <w:r w:rsidRPr="0091660C">
        <w:rPr>
          <w:sz w:val="28"/>
          <w:szCs w:val="28"/>
        </w:rPr>
        <w:t>услуг, которые являются необходимыми и обязательными для предоставления государственных услуг и</w:t>
      </w:r>
      <w:proofErr w:type="gramEnd"/>
      <w:r w:rsidRPr="0091660C">
        <w:rPr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024693" w:rsidRPr="0091660C" w:rsidRDefault="00024693" w:rsidP="000246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1660C">
        <w:rPr>
          <w:bCs/>
          <w:sz w:val="28"/>
          <w:szCs w:val="28"/>
        </w:rPr>
        <w:t>2.3. Результат предоставления государственной услуги</w:t>
      </w:r>
    </w:p>
    <w:p w:rsidR="00024693" w:rsidRPr="0091660C" w:rsidRDefault="00024693" w:rsidP="00024693">
      <w:pPr>
        <w:tabs>
          <w:tab w:val="left" w:pos="6840"/>
        </w:tabs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Результатом предоставления государственной услуги является:</w:t>
      </w:r>
    </w:p>
    <w:p w:rsidR="00024693" w:rsidRPr="0091660C" w:rsidRDefault="00024693" w:rsidP="000246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выдача разрешения на раздельное проживание опекуна (попечителя) и его несовершеннолетнего подопечного;</w:t>
      </w:r>
    </w:p>
    <w:p w:rsidR="00024693" w:rsidRPr="0091660C" w:rsidRDefault="00024693" w:rsidP="000246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отказ в выдаче разрешения на раздельное проживание опекуна (попечителя) и его несовершеннолетнего подопечного с направлением письменного уведомления заявителю о принятии такого решения с указанием причины отказа.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2.4. Срок предоставления государственной услуги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91660C">
        <w:rPr>
          <w:iCs/>
          <w:sz w:val="28"/>
          <w:szCs w:val="28"/>
        </w:rPr>
        <w:t xml:space="preserve">Государственная услуга предоставляется в течение 25 рабочих дней со дня регистрации документов, указанных в </w:t>
      </w:r>
      <w:hyperlink r:id="rId10" w:history="1">
        <w:r w:rsidRPr="0091660C">
          <w:rPr>
            <w:iCs/>
            <w:sz w:val="28"/>
            <w:szCs w:val="28"/>
          </w:rPr>
          <w:t>пункте 2.6</w:t>
        </w:r>
      </w:hyperlink>
      <w:r w:rsidRPr="0091660C">
        <w:rPr>
          <w:iCs/>
          <w:sz w:val="28"/>
          <w:szCs w:val="28"/>
        </w:rPr>
        <w:t xml:space="preserve"> настоящего Административного регламента</w:t>
      </w:r>
      <w:r>
        <w:rPr>
          <w:iCs/>
          <w:sz w:val="28"/>
          <w:szCs w:val="28"/>
        </w:rPr>
        <w:t>.</w:t>
      </w:r>
    </w:p>
    <w:p w:rsidR="00024693" w:rsidRPr="0091660C" w:rsidRDefault="00024693" w:rsidP="00024693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91660C">
        <w:rPr>
          <w:sz w:val="28"/>
          <w:szCs w:val="28"/>
        </w:rPr>
        <w:t>2.5. П</w:t>
      </w:r>
      <w:r w:rsidRPr="0091660C">
        <w:rPr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Гражданский </w:t>
      </w:r>
      <w:hyperlink r:id="rId11" w:history="1">
        <w:r w:rsidRPr="0091660C">
          <w:rPr>
            <w:sz w:val="28"/>
            <w:szCs w:val="28"/>
          </w:rPr>
          <w:t>кодекс</w:t>
        </w:r>
      </w:hyperlink>
      <w:r w:rsidRPr="0091660C">
        <w:rPr>
          <w:sz w:val="28"/>
          <w:szCs w:val="28"/>
        </w:rPr>
        <w:t xml:space="preserve"> Российской Федерации от 30 ноября 1994 года №</w:t>
      </w:r>
      <w:r w:rsidRPr="0091660C">
        <w:rPr>
          <w:sz w:val="28"/>
          <w:szCs w:val="28"/>
          <w:lang w:val="en-US"/>
        </w:rPr>
        <w:t> </w:t>
      </w:r>
      <w:r w:rsidRPr="0091660C">
        <w:rPr>
          <w:sz w:val="28"/>
          <w:szCs w:val="28"/>
        </w:rPr>
        <w:t xml:space="preserve">51-ФЗ («Собрание законодательства Российской Федерации», 05.12.1994, </w:t>
      </w:r>
      <w:r>
        <w:rPr>
          <w:sz w:val="28"/>
          <w:szCs w:val="28"/>
        </w:rPr>
        <w:t>№</w:t>
      </w:r>
      <w:r w:rsidRPr="0091660C">
        <w:rPr>
          <w:sz w:val="28"/>
          <w:szCs w:val="28"/>
        </w:rPr>
        <w:t xml:space="preserve"> 32, ст. 3301);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Семейный </w:t>
      </w:r>
      <w:hyperlink r:id="rId12" w:history="1">
        <w:r w:rsidRPr="0091660C">
          <w:rPr>
            <w:sz w:val="28"/>
            <w:szCs w:val="28"/>
          </w:rPr>
          <w:t>кодекс</w:t>
        </w:r>
      </w:hyperlink>
      <w:r w:rsidRPr="0091660C">
        <w:rPr>
          <w:sz w:val="28"/>
          <w:szCs w:val="28"/>
        </w:rPr>
        <w:t xml:space="preserve"> Российской Федерации от 29 декабря 1995 года № 223-ФЗ («Собрание законодательства Российской Федерации», 01.01.1996, № 1, ст. 16);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Федеральный </w:t>
      </w:r>
      <w:hyperlink r:id="rId13" w:history="1">
        <w:r w:rsidRPr="0091660C">
          <w:rPr>
            <w:sz w:val="28"/>
            <w:szCs w:val="28"/>
          </w:rPr>
          <w:t>закон</w:t>
        </w:r>
      </w:hyperlink>
      <w:r w:rsidRPr="0091660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Федеральный закон от 24 апреля 2008 года № 48-ФЗ «Об опеке и попечительстве» («Собрание законодательства Российской Федерации», 28.04.2008, </w:t>
      </w:r>
      <w:r>
        <w:rPr>
          <w:sz w:val="28"/>
          <w:szCs w:val="28"/>
        </w:rPr>
        <w:t>№ </w:t>
      </w:r>
      <w:r w:rsidRPr="0091660C">
        <w:rPr>
          <w:sz w:val="28"/>
          <w:szCs w:val="28"/>
        </w:rPr>
        <w:t>17, ст. 1755);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Закон Ставропольского края от 28 декабря  2007 года № 89-кз «Об организации и осуществлении деятельности по опеке и попечительству» («Сборник законов и других правовых актов Ставропольского края», 15.03.2008, № 7, ст. 7010);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Закон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</w:t>
      </w:r>
      <w:r w:rsidRPr="0091660C">
        <w:rPr>
          <w:sz w:val="28"/>
          <w:szCs w:val="28"/>
        </w:rPr>
        <w:lastRenderedPageBreak/>
        <w:t>и попечительству» («Сборник законов и других правовых актов Ставропольского края», 25.04.2008, № 11, ст. 7134);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660C">
        <w:rPr>
          <w:sz w:val="28"/>
          <w:szCs w:val="28"/>
        </w:rPr>
        <w:t>остановление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660C">
        <w:rPr>
          <w:sz w:val="28"/>
          <w:szCs w:val="28"/>
        </w:rPr>
        <w:t>остановление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</w:t>
      </w:r>
      <w:proofErr w:type="gramStart"/>
      <w:r w:rsidRPr="0091660C">
        <w:rPr>
          <w:sz w:val="28"/>
          <w:szCs w:val="28"/>
        </w:rPr>
        <w:t>Ставропольская</w:t>
      </w:r>
      <w:proofErr w:type="gramEnd"/>
      <w:r w:rsidRPr="0091660C">
        <w:rPr>
          <w:sz w:val="28"/>
          <w:szCs w:val="28"/>
        </w:rPr>
        <w:t xml:space="preserve"> правда», </w:t>
      </w:r>
      <w:r>
        <w:rPr>
          <w:sz w:val="28"/>
          <w:szCs w:val="28"/>
        </w:rPr>
        <w:t>№ </w:t>
      </w:r>
      <w:r w:rsidRPr="0091660C">
        <w:rPr>
          <w:sz w:val="28"/>
          <w:szCs w:val="28"/>
        </w:rPr>
        <w:t>330-331, 07.12.2013);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1660C">
        <w:rPr>
          <w:sz w:val="28"/>
          <w:szCs w:val="28"/>
        </w:rPr>
        <w:t>остановление Правительства Ставропольского края от 25 июля 2011 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</w:r>
      <w:proofErr w:type="gramEnd"/>
      <w:r w:rsidRPr="0091660C">
        <w:rPr>
          <w:sz w:val="28"/>
          <w:szCs w:val="28"/>
        </w:rPr>
        <w:t>) функций» («</w:t>
      </w:r>
      <w:proofErr w:type="gramStart"/>
      <w:r w:rsidRPr="0091660C">
        <w:rPr>
          <w:sz w:val="28"/>
          <w:szCs w:val="28"/>
        </w:rPr>
        <w:t>Ставропольская</w:t>
      </w:r>
      <w:proofErr w:type="gramEnd"/>
      <w:r w:rsidRPr="0091660C">
        <w:rPr>
          <w:sz w:val="28"/>
          <w:szCs w:val="28"/>
        </w:rPr>
        <w:t xml:space="preserve"> правда», № 183, 03.08.2011);</w:t>
      </w:r>
    </w:p>
    <w:p w:rsidR="00024693" w:rsidRPr="0091660C" w:rsidRDefault="00024693" w:rsidP="00024693">
      <w:pPr>
        <w:tabs>
          <w:tab w:val="left" w:pos="195"/>
          <w:tab w:val="left" w:pos="540"/>
        </w:tabs>
        <w:spacing w:line="200" w:lineRule="atLeast"/>
        <w:ind w:firstLine="720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р</w:t>
      </w:r>
      <w:r w:rsidRPr="0091660C">
        <w:rPr>
          <w:rFonts w:eastAsia="SimSun"/>
          <w:sz w:val="28"/>
          <w:szCs w:val="28"/>
        </w:rPr>
        <w:t>аспоряжение Правительства Ставропольского края от 09 ноября 2010 г. № 474-рп «Об утверждении п</w:t>
      </w:r>
      <w:r w:rsidRPr="0091660C">
        <w:rPr>
          <w:sz w:val="28"/>
          <w:szCs w:val="28"/>
        </w:rPr>
        <w:t>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 («Сборник законов и других правовых актов Ставропольского края», 28.02.2011 г., № 5</w:t>
      </w:r>
      <w:proofErr w:type="gramEnd"/>
      <w:r w:rsidRPr="0091660C">
        <w:rPr>
          <w:sz w:val="28"/>
          <w:szCs w:val="28"/>
        </w:rPr>
        <w:t xml:space="preserve"> ст. 9054);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660C">
        <w:rPr>
          <w:sz w:val="28"/>
          <w:szCs w:val="28"/>
        </w:rPr>
        <w:t>риказ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края».</w:t>
      </w:r>
    </w:p>
    <w:p w:rsidR="00024693" w:rsidRPr="0091660C" w:rsidRDefault="00024693" w:rsidP="00024693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услуги.</w:t>
      </w:r>
    </w:p>
    <w:p w:rsidR="00024693" w:rsidRPr="0091660C" w:rsidRDefault="00024693" w:rsidP="00024693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Перечень документов, необходимых для получения государственной услуги: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1) заявление опекуна (попечителя) о раздельном проживании по форме согласно приложению 4;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lastRenderedPageBreak/>
        <w:t>2) заявление несовершеннолетнего подопечного, достигшего возраста 16 лет, о раздельном проживании (приложение 4);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3) копия паспорта опекуна (попечителя);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4) копия паспорта несовершеннолетнего подопечного, достигшего возраста 16 лет;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5) копия постановления об учреждении опеки (попечительства);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6) документ, подтверждающий факт проживания несовершеннолетнего на территории муниципального образования – город Георгиевск  на момент подачи заявления (свидетельство о временной регистрации по месту пребывания; заверенная копия финансового лицевого счета; заверенная копия выписки из домовой книги);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t>7) документ, подтверждающий причины раздельного проживания несовершеннолетнего подопечного, достигшего возраста 16 лет, с опекуном (попечителем) (справка об обучении в образовательном учреждении подопечного ребенка старше 16 лет в другом муниципальном образовании, копия документа, подтверждающего трудовую деятельность (трудовая книжка, трудовой договор (контракт);</w:t>
      </w:r>
      <w:proofErr w:type="gramEnd"/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8)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возраста 16 лет, за последние три года (либо об отсутствии фактов привлечения);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9) акт обследования жилищных условий по временному месту жительства несовершеннолетнего, выданный органом местного самоуправления по месту временного проживания несовершеннолетнего на основании обращения опекуна (попечителя).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Заявитель может направить заявление и документы по электронной почте.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Pr="0091660C">
        <w:rPr>
          <w:sz w:val="28"/>
          <w:szCs w:val="28"/>
        </w:rPr>
        <w:t xml:space="preserve"> 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1) акт обследования жилищных условий по временному месту жительства несовершеннолетнего, выданный органом местного самоуправления по месту временного проживания несовершеннолетнего, который отражает наличие/отсутствие условий, которые могут отразиться неблагоприятно на воспитании и защите прав и интересов подопечного;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2) копия постановления об учреждении опеки (попечительства), выданная органом местного самоуправления по месту учреждения опеки (попечительства).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bCs/>
          <w:sz w:val="28"/>
          <w:szCs w:val="28"/>
        </w:rPr>
      </w:pPr>
      <w:r w:rsidRPr="0091660C">
        <w:rPr>
          <w:sz w:val="28"/>
          <w:szCs w:val="28"/>
        </w:rPr>
        <w:t xml:space="preserve">С целью предоставления государственной услуги </w:t>
      </w:r>
      <w:r w:rsidR="00753722">
        <w:rPr>
          <w:sz w:val="28"/>
          <w:szCs w:val="28"/>
        </w:rPr>
        <w:t xml:space="preserve">управление образования </w:t>
      </w:r>
      <w:r w:rsidRPr="0091660C">
        <w:rPr>
          <w:sz w:val="28"/>
          <w:szCs w:val="28"/>
        </w:rPr>
        <w:t>запрашивает и получает в рамках межведомственного информационного взаимодействия следующие документы:</w:t>
      </w:r>
    </w:p>
    <w:p w:rsidR="00024693" w:rsidRPr="00E247E3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lastRenderedPageBreak/>
        <w:t>сведения о регистрации по месту жительства или пребывания несовершеннолетнего подопечного</w:t>
      </w:r>
    </w:p>
    <w:p w:rsidR="00024693" w:rsidRPr="00E247E3" w:rsidRDefault="00024693" w:rsidP="00024693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E247E3">
        <w:rPr>
          <w:rFonts w:ascii="Times New Roman" w:hAnsi="Times New Roman"/>
          <w:bCs/>
          <w:sz w:val="28"/>
          <w:szCs w:val="28"/>
        </w:rPr>
        <w:t xml:space="preserve">2.8. Запрет на требование от заявителя избыточных документов и информации или осуществления избыточных действий </w:t>
      </w:r>
    </w:p>
    <w:p w:rsidR="00024693" w:rsidRPr="00E247E3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E247E3">
        <w:rPr>
          <w:rFonts w:ascii="Times New Roman" w:hAnsi="Times New Roman"/>
          <w:sz w:val="28"/>
          <w:szCs w:val="28"/>
        </w:rPr>
        <w:t xml:space="preserve">Органы местного самоуправления, организации, участвующие в предоставлении государственной услуги, в соответствии с требованиями </w:t>
      </w:r>
      <w:hyperlink r:id="rId14" w:history="1">
        <w:r w:rsidRPr="00E247E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27 июля 2010 года № 210-ФЗ «Об организации предоставления государственных и муниципальных </w:t>
        </w:r>
      </w:hyperlink>
      <w:r w:rsidRPr="00E247E3">
        <w:rPr>
          <w:rFonts w:ascii="Times New Roman" w:hAnsi="Times New Roman"/>
          <w:sz w:val="28"/>
          <w:szCs w:val="28"/>
        </w:rPr>
        <w:t>услуг» не вправе требовать от заявителя: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024693" w:rsidRPr="00473FBE" w:rsidRDefault="00024693" w:rsidP="00473FB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473FBE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024693" w:rsidRPr="00753722" w:rsidRDefault="00024693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473FBE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государственной </w:t>
      </w:r>
      <w:r w:rsidRPr="00753722">
        <w:rPr>
          <w:rFonts w:ascii="Times New Roman" w:hAnsi="Times New Roman"/>
          <w:sz w:val="28"/>
          <w:szCs w:val="28"/>
        </w:rPr>
        <w:t>услуги, отказывается, если:</w:t>
      </w:r>
    </w:p>
    <w:p w:rsidR="00753722" w:rsidRPr="00753722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1) с заявлением обратилось неуполномоченное лицо;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3)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4) заявителем представлен неполный пакет документов, указанных в пункте 2.6 настоящего Административного регламента;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5) качество документов не соответствует следующим требованиям: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тексты документов написаны неразборчиво;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473FBE" w:rsidRDefault="00753722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473FBE" w:rsidRDefault="00753722" w:rsidP="00473FB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753722" w:rsidRPr="00753722" w:rsidRDefault="00753722" w:rsidP="00473FB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lastRenderedPageBreak/>
        <w:t>6) отсутствуют оригиналы документов, указанных в пункте 2.6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024693" w:rsidRPr="00753722" w:rsidRDefault="00024693" w:rsidP="0075372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53722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государственной услуги:</w:t>
      </w:r>
    </w:p>
    <w:p w:rsidR="00024693" w:rsidRPr="00AE1820" w:rsidRDefault="00024693" w:rsidP="00AE182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E1820">
        <w:rPr>
          <w:rFonts w:ascii="Times New Roman" w:hAnsi="Times New Roman"/>
          <w:sz w:val="28"/>
          <w:szCs w:val="28"/>
        </w:rPr>
        <w:t>наличие в представленных документах недостоверной информации;</w:t>
      </w:r>
    </w:p>
    <w:p w:rsidR="00AE1820" w:rsidRPr="00AE1820" w:rsidRDefault="00024693" w:rsidP="00AE1820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AE1820">
        <w:rPr>
          <w:rFonts w:ascii="Times New Roman" w:hAnsi="Times New Roman"/>
          <w:bCs/>
          <w:sz w:val="28"/>
          <w:szCs w:val="28"/>
        </w:rPr>
        <w:t>невозможность осуществления контроля со стороны опекуна (попечителя) за условиями</w:t>
      </w:r>
      <w:r w:rsidR="00AE1820" w:rsidRPr="00AE1820">
        <w:rPr>
          <w:rFonts w:ascii="Times New Roman" w:hAnsi="Times New Roman"/>
          <w:bCs/>
          <w:sz w:val="28"/>
          <w:szCs w:val="28"/>
        </w:rPr>
        <w:t xml:space="preserve"> проживания несовершеннолетнего;</w:t>
      </w:r>
    </w:p>
    <w:p w:rsidR="00AE1820" w:rsidRPr="00AE1820" w:rsidRDefault="00AE1820" w:rsidP="00AE1820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E1820">
        <w:rPr>
          <w:rFonts w:ascii="Times New Roman" w:hAnsi="Times New Roman"/>
          <w:bCs/>
          <w:sz w:val="28"/>
          <w:szCs w:val="28"/>
        </w:rPr>
        <w:t>недостижение</w:t>
      </w:r>
      <w:proofErr w:type="spellEnd"/>
      <w:r w:rsidRPr="00AE1820">
        <w:rPr>
          <w:rFonts w:ascii="Times New Roman" w:hAnsi="Times New Roman"/>
          <w:bCs/>
          <w:sz w:val="28"/>
          <w:szCs w:val="28"/>
        </w:rPr>
        <w:t xml:space="preserve"> подопечным возраста 16 лет.</w:t>
      </w:r>
    </w:p>
    <w:p w:rsidR="00024693" w:rsidRPr="00AE1820" w:rsidRDefault="00024693" w:rsidP="00AE1820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AE1820">
        <w:rPr>
          <w:rFonts w:ascii="Times New Roman" w:hAnsi="Times New Roman"/>
          <w:bCs/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024693" w:rsidRPr="00AE1820" w:rsidRDefault="00024693" w:rsidP="00024693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AE1820">
        <w:rPr>
          <w:bCs/>
          <w:sz w:val="28"/>
          <w:szCs w:val="28"/>
        </w:rPr>
        <w:t xml:space="preserve">Государственная пошлина не взимается. </w:t>
      </w:r>
    </w:p>
    <w:p w:rsidR="00024693" w:rsidRPr="00AE1820" w:rsidRDefault="00024693" w:rsidP="00024693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AE1820">
        <w:rPr>
          <w:bCs/>
          <w:sz w:val="28"/>
          <w:szCs w:val="28"/>
        </w:rPr>
        <w:t>Иная плата за предоставление государственной услуги не взимается.</w:t>
      </w:r>
    </w:p>
    <w:p w:rsidR="00024693" w:rsidRPr="0091660C" w:rsidRDefault="00024693" w:rsidP="00024693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024693" w:rsidRPr="0091660C" w:rsidRDefault="00024693" w:rsidP="00024693">
      <w:pPr>
        <w:suppressAutoHyphens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024693" w:rsidRPr="0091660C" w:rsidRDefault="00024693" w:rsidP="00024693">
      <w:pPr>
        <w:suppressAutoHyphens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Максимальное время приема до</w:t>
      </w:r>
      <w:r>
        <w:rPr>
          <w:sz w:val="28"/>
          <w:szCs w:val="28"/>
        </w:rPr>
        <w:t xml:space="preserve">лжностными лицами составляет 20 </w:t>
      </w:r>
      <w:r w:rsidRPr="0091660C">
        <w:rPr>
          <w:sz w:val="28"/>
          <w:szCs w:val="28"/>
        </w:rPr>
        <w:t>минут.</w:t>
      </w:r>
    </w:p>
    <w:p w:rsidR="00024693" w:rsidRPr="0091660C" w:rsidRDefault="00024693" w:rsidP="00024693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2.13. Срок регистрации запроса заявителя о предоставлении государственной услуги</w:t>
      </w:r>
    </w:p>
    <w:p w:rsidR="00024693" w:rsidRPr="0091660C" w:rsidRDefault="00024693" w:rsidP="0002469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 и уведомления заявителя  о его получении не должен превышать 1 день.</w:t>
      </w:r>
    </w:p>
    <w:p w:rsidR="00BE1FB4" w:rsidRPr="00BE1FB4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 xml:space="preserve">2.14.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BE1FB4">
        <w:rPr>
          <w:bCs/>
          <w:sz w:val="28"/>
          <w:szCs w:val="28"/>
        </w:rPr>
        <w:t>мультимедийной</w:t>
      </w:r>
      <w:proofErr w:type="spellEnd"/>
      <w:r w:rsidRPr="00BE1FB4">
        <w:rPr>
          <w:bCs/>
          <w:sz w:val="28"/>
          <w:szCs w:val="28"/>
        </w:rPr>
        <w:t xml:space="preserve">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1FB4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2.14.1. Требования к помещениям, в которых предоставляется государственная услуга:</w:t>
      </w:r>
    </w:p>
    <w:p w:rsidR="00BE1FB4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BE1FB4">
        <w:rPr>
          <w:bCs/>
          <w:sz w:val="28"/>
          <w:szCs w:val="28"/>
        </w:rPr>
        <w:t>маломобильных</w:t>
      </w:r>
      <w:proofErr w:type="spellEnd"/>
      <w:r w:rsidRPr="00BE1FB4">
        <w:rPr>
          <w:bCs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lastRenderedPageBreak/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BE1FB4" w:rsidRPr="00BE1FB4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 xml:space="preserve">Оформление визуальной, текстовой и </w:t>
      </w:r>
      <w:proofErr w:type="spellStart"/>
      <w:r w:rsidRPr="00BE1FB4">
        <w:rPr>
          <w:bCs/>
          <w:sz w:val="28"/>
          <w:szCs w:val="28"/>
        </w:rPr>
        <w:t>мультимедийной</w:t>
      </w:r>
      <w:proofErr w:type="spellEnd"/>
      <w:r w:rsidRPr="00BE1FB4">
        <w:rPr>
          <w:bCs/>
          <w:sz w:val="28"/>
          <w:szCs w:val="28"/>
        </w:rPr>
        <w:t xml:space="preserve">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2.14.2. Требования к местам проведения личного приема заявителей: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proofErr w:type="gramStart"/>
      <w:r w:rsidRPr="00BE1FB4">
        <w:rPr>
          <w:bCs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BE1FB4">
        <w:rPr>
          <w:bCs/>
          <w:sz w:val="28"/>
          <w:szCs w:val="28"/>
        </w:rPr>
        <w:t>бейджем</w:t>
      </w:r>
      <w:proofErr w:type="spellEnd"/>
      <w:r w:rsidRPr="00BE1FB4">
        <w:rPr>
          <w:bCs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2.14.3. Требования к информационным стендам.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2) текст Административного регламента;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3) информация о порядке исполнения государственной услуги;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4C1A1C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5) формы и образцы документов для заполнения.</w:t>
      </w:r>
    </w:p>
    <w:p w:rsidR="00BE1FB4" w:rsidRPr="00BE1FB4" w:rsidRDefault="00BE1FB4" w:rsidP="00BE1FB4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BE1FB4">
        <w:rPr>
          <w:bCs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lastRenderedPageBreak/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возможность получать необходимую информацию и консультации, касающиеся рассмотрения документов, указанных в пункте 2.6 настоящего Административного регламента;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 xml:space="preserve">беспрепятственный доступ к месту предоставления государственной услуги для </w:t>
      </w:r>
      <w:proofErr w:type="spellStart"/>
      <w:r w:rsidRPr="009E220F">
        <w:rPr>
          <w:bCs/>
          <w:sz w:val="28"/>
          <w:szCs w:val="28"/>
        </w:rPr>
        <w:t>маломобильных</w:t>
      </w:r>
      <w:proofErr w:type="spellEnd"/>
      <w:r w:rsidRPr="009E220F">
        <w:rPr>
          <w:bCs/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E220F">
        <w:rPr>
          <w:bCs/>
          <w:sz w:val="28"/>
          <w:szCs w:val="28"/>
        </w:rPr>
        <w:t>сурдопереводчика</w:t>
      </w:r>
      <w:proofErr w:type="spellEnd"/>
      <w:r w:rsidRPr="009E220F">
        <w:rPr>
          <w:bCs/>
          <w:sz w:val="28"/>
          <w:szCs w:val="28"/>
        </w:rPr>
        <w:t xml:space="preserve"> и </w:t>
      </w:r>
      <w:proofErr w:type="spellStart"/>
      <w:r w:rsidRPr="009E220F">
        <w:rPr>
          <w:bCs/>
          <w:sz w:val="28"/>
          <w:szCs w:val="28"/>
        </w:rPr>
        <w:t>тифлосурдопереводчика</w:t>
      </w:r>
      <w:proofErr w:type="spellEnd"/>
      <w:r w:rsidRPr="009E220F">
        <w:rPr>
          <w:bCs/>
          <w:sz w:val="28"/>
          <w:szCs w:val="28"/>
        </w:rPr>
        <w:t>;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возможность обращения за получением государственной услуги в многофункциональный центр.</w:t>
      </w:r>
    </w:p>
    <w:p w:rsid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1F4F42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1) своевременное рассмотрение документов, указанных в пункте 2.6 настоящего Административного регламента, в случае необходимости - с участием заявителя;</w:t>
      </w:r>
    </w:p>
    <w:p w:rsidR="001F4F42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услуги:</w:t>
      </w:r>
    </w:p>
    <w:p w:rsidR="001F4F42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>3) оперативность вынесения решения по итогам рассмотрения документов, указанных в пункте 2.6 настоящего Административного регламента.</w:t>
      </w:r>
    </w:p>
    <w:p w:rsidR="009E220F" w:rsidRPr="009E220F" w:rsidRDefault="009E220F" w:rsidP="009E220F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9E220F">
        <w:rPr>
          <w:bCs/>
          <w:sz w:val="28"/>
          <w:szCs w:val="28"/>
        </w:rPr>
        <w:t xml:space="preserve">2.15.3. В процессе предоставления государственной услуги заявитель вправе обращаться в </w:t>
      </w:r>
      <w:r w:rsidR="001F4F42">
        <w:rPr>
          <w:bCs/>
          <w:sz w:val="28"/>
          <w:szCs w:val="28"/>
        </w:rPr>
        <w:t>управление образования</w:t>
      </w:r>
      <w:r w:rsidRPr="009E220F">
        <w:rPr>
          <w:bCs/>
          <w:sz w:val="28"/>
          <w:szCs w:val="28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024693" w:rsidRPr="0091660C" w:rsidRDefault="00024693" w:rsidP="009E220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9E220F">
        <w:rPr>
          <w:bCs/>
          <w:sz w:val="28"/>
          <w:szCs w:val="28"/>
        </w:rPr>
        <w:t>2.16. Иные требования, в том числе учитывающие особенности</w:t>
      </w:r>
      <w:r w:rsidRPr="0091660C">
        <w:rPr>
          <w:sz w:val="28"/>
          <w:szCs w:val="28"/>
        </w:rPr>
        <w:t xml:space="preserve"> предоставления государственной услуги в МФЦ и особенности предоставления государственной услуги в электронной форме</w:t>
      </w:r>
    </w:p>
    <w:p w:rsidR="00024693" w:rsidRPr="0091660C" w:rsidRDefault="00024693" w:rsidP="0002469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</w:t>
      </w:r>
      <w:r>
        <w:rPr>
          <w:sz w:val="28"/>
          <w:szCs w:val="28"/>
        </w:rPr>
        <w:t xml:space="preserve">нет через официальный сайт </w:t>
      </w:r>
      <w:r w:rsidR="001F4F42">
        <w:rPr>
          <w:sz w:val="28"/>
          <w:szCs w:val="28"/>
        </w:rPr>
        <w:t xml:space="preserve">Георгиевского городского округа Ставропольского края </w:t>
      </w:r>
      <w:r w:rsidRPr="0091660C">
        <w:rPr>
          <w:sz w:val="28"/>
          <w:szCs w:val="28"/>
        </w:rPr>
        <w:t>(</w:t>
      </w:r>
      <w:r w:rsidRPr="008456A7">
        <w:rPr>
          <w:sz w:val="28"/>
          <w:szCs w:val="28"/>
          <w:lang w:val="en-US"/>
        </w:rPr>
        <w:t>www</w:t>
      </w:r>
      <w:r w:rsidRPr="008456A7">
        <w:rPr>
          <w:sz w:val="28"/>
          <w:szCs w:val="28"/>
        </w:rPr>
        <w:t>.</w:t>
      </w:r>
      <w:proofErr w:type="spellStart"/>
      <w:r w:rsidRPr="008456A7">
        <w:rPr>
          <w:sz w:val="28"/>
          <w:szCs w:val="28"/>
          <w:lang w:val="en-US"/>
        </w:rPr>
        <w:t>georgievsk</w:t>
      </w:r>
      <w:proofErr w:type="spellEnd"/>
      <w:r w:rsidRPr="008456A7">
        <w:rPr>
          <w:sz w:val="28"/>
          <w:szCs w:val="28"/>
        </w:rPr>
        <w:t>.</w:t>
      </w:r>
      <w:proofErr w:type="spellStart"/>
      <w:r w:rsidRPr="008456A7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 xml:space="preserve">), на официальном </w:t>
      </w:r>
      <w:r w:rsidRPr="0091660C">
        <w:rPr>
          <w:sz w:val="28"/>
          <w:szCs w:val="28"/>
        </w:rPr>
        <w:lastRenderedPageBreak/>
        <w:t>сайте управления образования (</w:t>
      </w:r>
      <w:r w:rsidRPr="008456A7">
        <w:rPr>
          <w:sz w:val="28"/>
          <w:szCs w:val="28"/>
          <w:lang w:val="en-US"/>
        </w:rPr>
        <w:t>www</w:t>
      </w:r>
      <w:r w:rsidRPr="008456A7">
        <w:rPr>
          <w:sz w:val="28"/>
          <w:szCs w:val="28"/>
        </w:rPr>
        <w:t>.</w:t>
      </w:r>
      <w:proofErr w:type="spellStart"/>
      <w:r w:rsidRPr="008456A7">
        <w:rPr>
          <w:sz w:val="28"/>
          <w:szCs w:val="28"/>
          <w:lang w:val="en-US"/>
        </w:rPr>
        <w:t>georg</w:t>
      </w:r>
      <w:proofErr w:type="spellEnd"/>
      <w:r w:rsidRPr="008456A7">
        <w:rPr>
          <w:sz w:val="28"/>
          <w:szCs w:val="28"/>
        </w:rPr>
        <w:t>-</w:t>
      </w:r>
      <w:proofErr w:type="spellStart"/>
      <w:r w:rsidRPr="008456A7">
        <w:rPr>
          <w:sz w:val="28"/>
          <w:szCs w:val="28"/>
          <w:lang w:val="en-US"/>
        </w:rPr>
        <w:t>gorono</w:t>
      </w:r>
      <w:proofErr w:type="spellEnd"/>
      <w:r w:rsidRPr="008456A7">
        <w:rPr>
          <w:sz w:val="28"/>
          <w:szCs w:val="28"/>
        </w:rPr>
        <w:t>.</w:t>
      </w:r>
      <w:proofErr w:type="spellStart"/>
      <w:r w:rsidRPr="008456A7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>),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 w:rsidRPr="0091660C">
        <w:rPr>
          <w:sz w:val="28"/>
          <w:szCs w:val="28"/>
        </w:rPr>
        <w:t>www.gosuslugi.ru</w:t>
      </w:r>
      <w:proofErr w:type="spellEnd"/>
      <w:r w:rsidRPr="0091660C">
        <w:rPr>
          <w:sz w:val="28"/>
          <w:szCs w:val="28"/>
        </w:rPr>
        <w:t>) и государственную систему «Портал государственных услуг Ставропольского края» (www.gosuslugi26.ru).</w:t>
      </w:r>
      <w:proofErr w:type="gramEnd"/>
    </w:p>
    <w:p w:rsidR="00024693" w:rsidRPr="0091660C" w:rsidRDefault="00024693" w:rsidP="00024693">
      <w:pPr>
        <w:suppressAutoHyphens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официального сайта управления образования (</w:t>
      </w:r>
      <w:r w:rsidRPr="0091660C">
        <w:rPr>
          <w:sz w:val="28"/>
          <w:szCs w:val="28"/>
          <w:lang w:val="en-US"/>
        </w:rPr>
        <w:t>www</w:t>
      </w:r>
      <w:r w:rsidRPr="0091660C">
        <w:rPr>
          <w:sz w:val="28"/>
          <w:szCs w:val="28"/>
        </w:rPr>
        <w:t>.</w:t>
      </w:r>
      <w:proofErr w:type="spellStart"/>
      <w:r w:rsidRPr="0091660C">
        <w:rPr>
          <w:sz w:val="28"/>
          <w:szCs w:val="28"/>
          <w:lang w:val="en-US"/>
        </w:rPr>
        <w:t>georg</w:t>
      </w:r>
      <w:proofErr w:type="spellEnd"/>
      <w:r w:rsidRPr="0091660C">
        <w:rPr>
          <w:sz w:val="28"/>
          <w:szCs w:val="28"/>
        </w:rPr>
        <w:t>-</w:t>
      </w:r>
      <w:proofErr w:type="spellStart"/>
      <w:r w:rsidRPr="0091660C">
        <w:rPr>
          <w:sz w:val="28"/>
          <w:szCs w:val="28"/>
          <w:lang w:val="en-US"/>
        </w:rPr>
        <w:t>gorono</w:t>
      </w:r>
      <w:proofErr w:type="spellEnd"/>
      <w:r w:rsidRPr="0091660C">
        <w:rPr>
          <w:sz w:val="28"/>
          <w:szCs w:val="28"/>
        </w:rPr>
        <w:t>.</w:t>
      </w:r>
      <w:proofErr w:type="spellStart"/>
      <w:r w:rsidRPr="0091660C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>). Заявитель имеет возможность оформить все необходимые документы в удобном для него месте для подачи в управление образования и молодёжной политики администрации города Георгиевска.</w:t>
      </w:r>
    </w:p>
    <w:p w:rsidR="00024693" w:rsidRPr="0091660C" w:rsidRDefault="00024693" w:rsidP="00024693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Предоставление заявителям государственной услуги может быть организовано в МФЦ по принципу «одного окна»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При предоставлении государственных услуг в МФЦ специалистами МФЦ могут быть в соответствии с настоящим Административным регламентом осуществляться следующие функции: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прием заявления и документов в соответствии с настоящим Административным регламентом и передача в орган местного самоуправления для исполнения.</w:t>
      </w:r>
    </w:p>
    <w:p w:rsidR="00024693" w:rsidRPr="0091660C" w:rsidRDefault="00024693" w:rsidP="00024693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</w:p>
    <w:p w:rsidR="00024693" w:rsidRPr="0091660C" w:rsidRDefault="00B76975" w:rsidP="00B76975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24693" w:rsidRPr="0091660C">
        <w:rPr>
          <w:bCs/>
          <w:sz w:val="28"/>
          <w:szCs w:val="28"/>
        </w:rPr>
        <w:t xml:space="preserve">. </w:t>
      </w:r>
      <w:r w:rsidR="00024693" w:rsidRPr="0091660C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24693" w:rsidRPr="007B00E7" w:rsidRDefault="00024693" w:rsidP="007B00E7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</w:p>
    <w:p w:rsidR="00024693" w:rsidRPr="007B00E7" w:rsidRDefault="00024693" w:rsidP="007B00E7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7B00E7">
        <w:rPr>
          <w:bCs/>
          <w:sz w:val="28"/>
          <w:szCs w:val="28"/>
        </w:rPr>
        <w:t>3.1. Последовательность административных действий (процедур) предоставления государственной услуги  (блок-схема в приложении №2)</w:t>
      </w:r>
    </w:p>
    <w:p w:rsidR="00024693" w:rsidRPr="007B00E7" w:rsidRDefault="00024693" w:rsidP="007B00E7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7B00E7">
        <w:rPr>
          <w:bCs/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024693" w:rsidRPr="0091660C" w:rsidRDefault="00024693" w:rsidP="007B00E7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B00E7">
        <w:rPr>
          <w:bCs/>
          <w:sz w:val="28"/>
          <w:szCs w:val="28"/>
        </w:rPr>
        <w:t>прием и регистрация заявлений и документов для принятия решения о</w:t>
      </w:r>
      <w:r w:rsidRPr="0091660C">
        <w:rPr>
          <w:sz w:val="28"/>
          <w:szCs w:val="28"/>
        </w:rPr>
        <w:t xml:space="preserve"> выдаче разрешения на раздельное проживание опекуна (попечителя) и его несовершеннолетнего подопечного; 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рассмотрение заявлений и документов для принятия решения о выдаче разрешения на раздельное проживание опекуна (попечителя) и его несовершеннолетнего подопечного; 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подготовка и направление заявителю письменного уведомления об отказе в разрешении на раздельное проживание опекуна (попечителя) и его несовершеннолетнего подопечного; 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lastRenderedPageBreak/>
        <w:t>подготовка постановления о разрешении на раздельное проживание опекуна (попечителя) и его несовершеннолетнего подопечного.</w:t>
      </w:r>
    </w:p>
    <w:p w:rsidR="00024693" w:rsidRPr="0091660C" w:rsidRDefault="00024693" w:rsidP="00024693">
      <w:pPr>
        <w:tabs>
          <w:tab w:val="left" w:pos="1260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bCs/>
          <w:sz w:val="28"/>
          <w:szCs w:val="28"/>
        </w:rPr>
        <w:t xml:space="preserve">3.1.1. Последовательность административных действий (процедур) предоставления </w:t>
      </w:r>
      <w:r w:rsidRPr="0091660C">
        <w:rPr>
          <w:sz w:val="28"/>
          <w:szCs w:val="28"/>
        </w:rPr>
        <w:t>государственной</w:t>
      </w:r>
      <w:r w:rsidRPr="0091660C">
        <w:rPr>
          <w:bCs/>
          <w:sz w:val="28"/>
          <w:szCs w:val="28"/>
        </w:rPr>
        <w:t xml:space="preserve"> услуги </w:t>
      </w:r>
      <w:r w:rsidRPr="0091660C">
        <w:rPr>
          <w:sz w:val="28"/>
          <w:szCs w:val="28"/>
        </w:rPr>
        <w:t xml:space="preserve">в управлении образования и молодёжной политики администрации города Георгиевска: </w:t>
      </w:r>
    </w:p>
    <w:p w:rsidR="00024693" w:rsidRPr="0091660C" w:rsidRDefault="00024693" w:rsidP="00024693">
      <w:pPr>
        <w:tabs>
          <w:tab w:val="left" w:pos="1260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1) приём и регистрация документов заявителя;</w:t>
      </w:r>
    </w:p>
    <w:p w:rsidR="00024693" w:rsidRPr="0091660C" w:rsidRDefault="00024693" w:rsidP="00024693">
      <w:pPr>
        <w:tabs>
          <w:tab w:val="left" w:pos="1260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2) формирование личного дела заявителя;</w:t>
      </w:r>
    </w:p>
    <w:p w:rsidR="00024693" w:rsidRPr="0091660C" w:rsidRDefault="00024693" w:rsidP="00024693">
      <w:pPr>
        <w:tabs>
          <w:tab w:val="left" w:pos="1260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3) экспертиза документов, представленных заявителем;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4) запрос документов по системе межведомственного электронного взаимодействия и их регистрация;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5) принятие решения: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издание постановления </w:t>
      </w:r>
      <w:r>
        <w:rPr>
          <w:sz w:val="28"/>
          <w:szCs w:val="28"/>
        </w:rPr>
        <w:t>администрации города Георгиевска</w:t>
      </w:r>
      <w:r w:rsidRPr="0091660C">
        <w:rPr>
          <w:sz w:val="28"/>
          <w:szCs w:val="28"/>
        </w:rPr>
        <w:t xml:space="preserve"> о разрешении на раздельное проживание опекуна (попечителя) и его несовершеннолетнего подопечного;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подготовка письменного ответа об отказе в выдаче разрешения на раздельное проживание опекуна (попечителя) и его несовершеннолетнего подопечного;</w:t>
      </w:r>
    </w:p>
    <w:p w:rsidR="00024693" w:rsidRPr="0091660C" w:rsidRDefault="00024693" w:rsidP="00024693">
      <w:pPr>
        <w:tabs>
          <w:tab w:val="left" w:pos="1260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6) направление или выдача результата заявителю: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выдача (направление) постановления о разрешении на раздельное проживание опекуна (попечителя) и его несовершеннолетнего подопечного;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выдача (направление) письменного ответа об отказе в выдаче разрешении на раздельное проживание опекуна (попечителя) и его несовершеннолетнего подопечного.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3.1.2.</w:t>
      </w:r>
      <w:r w:rsidRPr="0091660C">
        <w:rPr>
          <w:rFonts w:ascii="Times New Roman" w:hAnsi="Times New Roman"/>
          <w:b/>
          <w:bCs/>
          <w:i/>
        </w:rPr>
        <w:t xml:space="preserve"> </w:t>
      </w:r>
      <w:r w:rsidRPr="0091660C">
        <w:rPr>
          <w:rFonts w:ascii="Times New Roman" w:hAnsi="Times New Roman"/>
          <w:bCs/>
          <w:sz w:val="28"/>
          <w:szCs w:val="28"/>
        </w:rPr>
        <w:t xml:space="preserve">Последовательность административных действий (процедур) предоставления </w:t>
      </w:r>
      <w:r w:rsidRPr="0091660C">
        <w:rPr>
          <w:rFonts w:ascii="Times New Roman" w:hAnsi="Times New Roman"/>
          <w:sz w:val="28"/>
          <w:szCs w:val="28"/>
        </w:rPr>
        <w:t>государственной</w:t>
      </w:r>
      <w:r w:rsidRPr="0091660C">
        <w:rPr>
          <w:rFonts w:ascii="Times New Roman" w:hAnsi="Times New Roman"/>
          <w:bCs/>
          <w:sz w:val="28"/>
          <w:szCs w:val="28"/>
        </w:rPr>
        <w:t xml:space="preserve"> услуги </w:t>
      </w:r>
      <w:r w:rsidRPr="0091660C">
        <w:rPr>
          <w:rFonts w:ascii="Times New Roman" w:hAnsi="Times New Roman"/>
          <w:sz w:val="28"/>
          <w:szCs w:val="28"/>
        </w:rPr>
        <w:t>в МФЦ: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1) консультирование заявителя по вопросу предоставления государственной услуги;</w:t>
      </w:r>
    </w:p>
    <w:p w:rsidR="00024693" w:rsidRPr="0091660C" w:rsidRDefault="00024693" w:rsidP="0002469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2) прием и регистрация документов заявителя;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3) передача документов заявителя в управление образования и молодёжной политики администрации города Георгиевска </w:t>
      </w:r>
    </w:p>
    <w:p w:rsidR="00024693" w:rsidRPr="0091660C" w:rsidRDefault="00024693" w:rsidP="00024693">
      <w:pPr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3.2. Приём и регистрация документов заявителя</w:t>
      </w:r>
    </w:p>
    <w:p w:rsidR="00024693" w:rsidRPr="0091660C" w:rsidRDefault="00024693" w:rsidP="00024693">
      <w:pPr>
        <w:tabs>
          <w:tab w:val="left" w:pos="3261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bCs/>
          <w:sz w:val="28"/>
          <w:szCs w:val="28"/>
        </w:rPr>
        <w:t>3.2.1. Основанием для начала процедуры приема и регистрации документов</w:t>
      </w:r>
      <w:r w:rsidRPr="0091660C">
        <w:rPr>
          <w:sz w:val="28"/>
          <w:szCs w:val="28"/>
        </w:rPr>
        <w:t xml:space="preserve"> заявителя является его обращение с заявлением о выдаче разрешения на раздельное проживание опекуна (попечителя) и его несовершеннолетнего подопечного, являющейся приложением 4 к Административному регламенту.</w:t>
      </w:r>
    </w:p>
    <w:p w:rsidR="00024693" w:rsidRPr="0091660C" w:rsidRDefault="00024693" w:rsidP="00024693">
      <w:pPr>
        <w:pStyle w:val="af5"/>
        <w:tabs>
          <w:tab w:val="left" w:pos="1134"/>
        </w:tabs>
        <w:ind w:firstLine="720"/>
        <w:rPr>
          <w:szCs w:val="28"/>
        </w:rPr>
      </w:pPr>
      <w:r w:rsidRPr="0091660C">
        <w:rPr>
          <w:szCs w:val="28"/>
        </w:rPr>
        <w:t xml:space="preserve">3.2.2. При получении заявления со всеми необходимыми документами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 </w:t>
      </w:r>
    </w:p>
    <w:p w:rsidR="00024693" w:rsidRPr="0091660C" w:rsidRDefault="00024693" w:rsidP="00024693">
      <w:pPr>
        <w:pStyle w:val="af5"/>
        <w:tabs>
          <w:tab w:val="left" w:pos="1134"/>
        </w:tabs>
        <w:ind w:firstLine="720"/>
        <w:rPr>
          <w:szCs w:val="28"/>
        </w:rPr>
      </w:pPr>
      <w:r w:rsidRPr="0091660C">
        <w:rPr>
          <w:szCs w:val="28"/>
        </w:rPr>
        <w:t>3.2.3.</w:t>
      </w:r>
      <w:r>
        <w:rPr>
          <w:szCs w:val="28"/>
        </w:rPr>
        <w:t xml:space="preserve"> </w:t>
      </w:r>
      <w:r w:rsidRPr="0091660C">
        <w:rPr>
          <w:szCs w:val="28"/>
        </w:rPr>
        <w:t>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024693" w:rsidRPr="0091660C" w:rsidRDefault="00024693" w:rsidP="00024693">
      <w:pPr>
        <w:pStyle w:val="af5"/>
        <w:tabs>
          <w:tab w:val="left" w:pos="0"/>
        </w:tabs>
        <w:ind w:firstLine="720"/>
        <w:rPr>
          <w:szCs w:val="28"/>
        </w:rPr>
      </w:pPr>
      <w:r w:rsidRPr="0091660C">
        <w:rPr>
          <w:szCs w:val="28"/>
        </w:rPr>
        <w:lastRenderedPageBreak/>
        <w:t>3.2.4.</w:t>
      </w:r>
      <w:r>
        <w:rPr>
          <w:szCs w:val="28"/>
        </w:rPr>
        <w:t xml:space="preserve"> </w:t>
      </w:r>
      <w:r w:rsidRPr="0091660C">
        <w:rPr>
          <w:szCs w:val="28"/>
        </w:rPr>
        <w:t>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пунктами 2.6 и 2.7 Административного регламента.</w:t>
      </w:r>
    </w:p>
    <w:p w:rsidR="00024693" w:rsidRPr="0091660C" w:rsidRDefault="00024693" w:rsidP="00024693">
      <w:pPr>
        <w:pStyle w:val="af5"/>
        <w:tabs>
          <w:tab w:val="left" w:pos="0"/>
        </w:tabs>
        <w:ind w:firstLine="720"/>
        <w:rPr>
          <w:szCs w:val="28"/>
        </w:rPr>
      </w:pPr>
      <w:r w:rsidRPr="0091660C">
        <w:rPr>
          <w:szCs w:val="28"/>
        </w:rPr>
        <w:t>3.2.5.Должностное лицо, ответственное за прием документов и оформление личного дела заявителя:</w:t>
      </w:r>
    </w:p>
    <w:p w:rsidR="00024693" w:rsidRPr="0091660C" w:rsidRDefault="00024693" w:rsidP="00024693">
      <w:pPr>
        <w:tabs>
          <w:tab w:val="left" w:pos="1134"/>
          <w:tab w:val="left" w:pos="1260"/>
        </w:tabs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024693" w:rsidRPr="0091660C" w:rsidRDefault="00024693" w:rsidP="00024693">
      <w:pPr>
        <w:tabs>
          <w:tab w:val="left" w:pos="1134"/>
          <w:tab w:val="left" w:pos="1260"/>
        </w:tabs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инициалов;</w:t>
      </w:r>
    </w:p>
    <w:p w:rsidR="00024693" w:rsidRPr="0091660C" w:rsidRDefault="00024693" w:rsidP="000246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назначает дату проведения обследования жилого помещения, в котором будет проживать несовершеннолетний подопечный. Если место проживания подопечного ребенка старше 16 лет, в связи с обучением в образовательной организации, находится в другом муниципальном образовании, то должностное лицо делает запрос в орган местного самоуправления данного муниципального района (городского округа) о проведении обследования по месту проживания подопечного.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3.2.6. 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пунктом 2.6 настоящего Административного регламента, сверяя их с описью документов в заявлении о выдаче разрешения на раздельное проживание опекуна (попечителя) и его несовершеннолетнего подопечного.</w:t>
      </w:r>
    </w:p>
    <w:p w:rsidR="00024693" w:rsidRPr="0091660C" w:rsidRDefault="00024693" w:rsidP="00024693">
      <w:pPr>
        <w:tabs>
          <w:tab w:val="left" w:pos="1134"/>
          <w:tab w:val="left" w:pos="1260"/>
        </w:tabs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3.2.7. </w:t>
      </w:r>
      <w:proofErr w:type="gramStart"/>
      <w:r w:rsidRPr="0091660C">
        <w:rPr>
          <w:sz w:val="28"/>
          <w:szCs w:val="28"/>
        </w:rPr>
        <w:t>При установлении фактов отсутствия необходимых документов или несоответствия предоставленных документов требованиям, указанным в разделе 2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  <w:proofErr w:type="gramEnd"/>
      <w:r w:rsidRPr="0091660C">
        <w:rPr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 </w:t>
      </w:r>
    </w:p>
    <w:p w:rsidR="00024693" w:rsidRPr="0091660C" w:rsidRDefault="00024693" w:rsidP="00024693">
      <w:pPr>
        <w:pStyle w:val="af5"/>
        <w:tabs>
          <w:tab w:val="left" w:pos="1134"/>
        </w:tabs>
        <w:ind w:firstLine="720"/>
        <w:rPr>
          <w:szCs w:val="28"/>
        </w:rPr>
      </w:pPr>
      <w:r w:rsidRPr="0091660C">
        <w:rPr>
          <w:szCs w:val="28"/>
        </w:rPr>
        <w:t>3.2.8. </w:t>
      </w:r>
      <w:proofErr w:type="gramStart"/>
      <w:r w:rsidRPr="0091660C">
        <w:rPr>
          <w:szCs w:val="28"/>
        </w:rPr>
        <w:t xml:space="preserve">Если при установлении фактов отсутствия документов, указанных в пункте 2.6 настоящего Административного регламента, или несоответствия представленных документов требованиям, указанным в разделе 2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</w:t>
      </w:r>
      <w:r w:rsidRPr="0091660C">
        <w:rPr>
          <w:szCs w:val="28"/>
        </w:rPr>
        <w:lastRenderedPageBreak/>
        <w:t>указывает в заявлении выявленные недостатки</w:t>
      </w:r>
      <w:proofErr w:type="gramEnd"/>
      <w:r w:rsidRPr="0091660C">
        <w:rPr>
          <w:szCs w:val="28"/>
        </w:rPr>
        <w:t xml:space="preserve"> и факт отсутствия необходимых документов.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3.2.9. Должностное лицо, ответственное за прием документов и оформление личного дела заявителя, передаёт принятое заявление о разрешении на раздельное проживание опекуна (попечителя) и его несовершеннолетнего подопечного на регистрацию должностному лицу, ответственному за ведение делопроизводства.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3.2.10. Должностное лицо, ответственное за делопроизводство, вносит запись о приеме заявления в «Журнал регистрации заявлений и разрешений», по форме, являющейся приложением 5 к настоящему Административному регламенту.</w:t>
      </w:r>
    </w:p>
    <w:p w:rsidR="00024693" w:rsidRPr="0091660C" w:rsidRDefault="00024693" w:rsidP="00024693">
      <w:pPr>
        <w:pStyle w:val="af5"/>
        <w:tabs>
          <w:tab w:val="left" w:pos="1134"/>
        </w:tabs>
        <w:ind w:firstLine="720"/>
        <w:rPr>
          <w:szCs w:val="28"/>
        </w:rPr>
      </w:pPr>
      <w:r w:rsidRPr="0091660C">
        <w:rPr>
          <w:szCs w:val="28"/>
        </w:rPr>
        <w:t xml:space="preserve">3.2.11. Максимальный срок выполнения указанных административных действий составляет 30 минут. 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Максимальный срок исполнения указанной административной процедуры – 1 рабочий день</w:t>
      </w:r>
    </w:p>
    <w:p w:rsidR="00024693" w:rsidRPr="0091660C" w:rsidRDefault="00024693" w:rsidP="00024693">
      <w:pPr>
        <w:snapToGrid w:val="0"/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3.3. Формирование личного дела заявителя</w:t>
      </w:r>
    </w:p>
    <w:p w:rsidR="00024693" w:rsidRPr="0091660C" w:rsidRDefault="00024693" w:rsidP="00024693">
      <w:pPr>
        <w:pStyle w:val="af5"/>
        <w:snapToGrid w:val="0"/>
        <w:ind w:firstLine="720"/>
        <w:rPr>
          <w:bCs/>
          <w:szCs w:val="28"/>
        </w:rPr>
      </w:pPr>
      <w:r w:rsidRPr="0091660C">
        <w:rPr>
          <w:bCs/>
          <w:szCs w:val="28"/>
        </w:rPr>
        <w:t>3.3.1. 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«Журнале регистрации заявлений граждан».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3.3.2. </w:t>
      </w:r>
      <w:proofErr w:type="gramStart"/>
      <w:r w:rsidRPr="0091660C">
        <w:rPr>
          <w:sz w:val="28"/>
          <w:szCs w:val="28"/>
        </w:rPr>
        <w:t>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</w:t>
      </w:r>
      <w:proofErr w:type="gramEnd"/>
      <w:r w:rsidRPr="0091660C">
        <w:rPr>
          <w:sz w:val="28"/>
          <w:szCs w:val="28"/>
        </w:rPr>
        <w:t xml:space="preserve"> Срок оформления и отправки запроса в соответствующий орган или организацию не должен превышать 3 рабочих дней.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 xml:space="preserve">3.3.3. 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 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 xml:space="preserve">3.3.4. 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 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3.3.5. Максимальный срок исполнения указанной административной процедуры –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024693" w:rsidRPr="0091660C" w:rsidRDefault="00024693" w:rsidP="00024693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3.4. Экспертиза документов, представленных заявителем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lastRenderedPageBreak/>
        <w:t xml:space="preserve">3.4.1. 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 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3.4.2. 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устанавливает факт проживания заявителя на территории Ставропольского края;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>устанавливает статус заявителя и правовые основания предоставления  государственной услуги.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3.4.3.  При подтверждении права заявителя на получение государственной услуги должностное лицо, ответственное за экспертизу, готовит заключение о выдаче разрешения на раздельное проживание опекуна (попечителя) и его несовершеннолетнего подопечного по форме согласно приложению 6.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3.4.4. </w:t>
      </w:r>
      <w:proofErr w:type="gramStart"/>
      <w:r w:rsidRPr="0091660C">
        <w:rPr>
          <w:sz w:val="28"/>
          <w:szCs w:val="28"/>
        </w:rPr>
        <w:t>Должностное лицо, ответственное за экспертизу документов, при установлении фактов наличия оснований для отказа в выдаче разрешения на раздельное проживание опекуна (попечителя) и его несовершеннолетнего подопечного, предусмотренных настоящим Административным регламентом, готовит заключение об отказе в выдаче разрешения на раздельное проживание опекуна (попечителя) и его несовершеннолетнего подопечного (приложение 6) и передает на подпись руководителя органа местного самоуправления.</w:t>
      </w:r>
      <w:proofErr w:type="gramEnd"/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 xml:space="preserve">Срок исполнения указанной административной процедуры – 2 рабочих дня. </w:t>
      </w:r>
    </w:p>
    <w:p w:rsidR="00024693" w:rsidRPr="0091660C" w:rsidRDefault="00024693" w:rsidP="00024693">
      <w:pPr>
        <w:ind w:firstLine="720"/>
        <w:jc w:val="both"/>
        <w:rPr>
          <w:bCs/>
          <w:sz w:val="28"/>
          <w:szCs w:val="28"/>
        </w:rPr>
      </w:pPr>
      <w:r w:rsidRPr="0091660C">
        <w:rPr>
          <w:bCs/>
          <w:sz w:val="28"/>
          <w:szCs w:val="28"/>
        </w:rPr>
        <w:t>3.5. Принятие решения.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3.5.1. Основанием для начала процедуры принятия решения является заключение о выдаче разрешения на раздельное проживание опекуна (попечителя) и его несовершеннолетнего подопечного. 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3.5.2. На основании заключения о выдаче разрешения на раздельное проживание опекуна (попечителя) и его несовершеннолетнего подопечного готовится проект постановления администрации города Георгиевска о разрешении на раздельное проживание опекуна (попечителя) и его несовершеннолетнего подопечного.</w:t>
      </w:r>
    </w:p>
    <w:p w:rsidR="00024693" w:rsidRPr="0091660C" w:rsidRDefault="00024693" w:rsidP="00024693">
      <w:pPr>
        <w:pStyle w:val="af5"/>
        <w:ind w:firstLine="720"/>
        <w:rPr>
          <w:szCs w:val="28"/>
        </w:rPr>
      </w:pPr>
      <w:r w:rsidRPr="0091660C">
        <w:rPr>
          <w:szCs w:val="28"/>
        </w:rPr>
        <w:t xml:space="preserve">Максимальный срок выполнения указанных административных действий составляет 7 дней. 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bCs/>
          <w:sz w:val="28"/>
          <w:szCs w:val="28"/>
        </w:rPr>
        <w:t>3.6. Организация</w:t>
      </w:r>
      <w:r w:rsidRPr="0091660C">
        <w:rPr>
          <w:sz w:val="28"/>
          <w:szCs w:val="28"/>
        </w:rPr>
        <w:t xml:space="preserve"> </w:t>
      </w:r>
      <w:proofErr w:type="gramStart"/>
      <w:r w:rsidRPr="0091660C">
        <w:rPr>
          <w:sz w:val="28"/>
          <w:szCs w:val="28"/>
        </w:rPr>
        <w:t>выдачи постановления администрации города Георгиевска</w:t>
      </w:r>
      <w:proofErr w:type="gramEnd"/>
      <w:r w:rsidRPr="0091660C">
        <w:rPr>
          <w:sz w:val="28"/>
          <w:szCs w:val="28"/>
        </w:rPr>
        <w:t xml:space="preserve"> о разрешении на раздельное проживание опекуна (попечителя) и его несовершеннолетнего подопечного 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3.6.1. </w:t>
      </w:r>
      <w:proofErr w:type="gramStart"/>
      <w:r w:rsidRPr="0091660C">
        <w:rPr>
          <w:sz w:val="28"/>
          <w:szCs w:val="28"/>
        </w:rPr>
        <w:t xml:space="preserve">Основанием для начала процедуры организации выдачи постановления администрации города Георгиевска о разрешении на раздельное проживание опекуна (попечителя) и его несовершеннолетнего подопечного является получение должностным лицом, ответственным за выдачу постановления, разрешения руководителя управления образования, предоставляющего государственную услугу, о выдаче постановления </w:t>
      </w:r>
      <w:r w:rsidRPr="0091660C">
        <w:rPr>
          <w:sz w:val="28"/>
          <w:szCs w:val="28"/>
        </w:rPr>
        <w:lastRenderedPageBreak/>
        <w:t xml:space="preserve">администрации города Георгиевска о разрешении на раздельное проживание опекуна (попечителя) и его несовершеннолетнего подопечного. </w:t>
      </w:r>
      <w:proofErr w:type="gramEnd"/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3.6.2. Должностное лицо, ответственное за выдачу постановления администрации города Георгиевска о разрешении на раздельное проживание опекуна (попечителя) и его несовершеннолетнего подопечного, вносит информацию о выдаче  постановления </w:t>
      </w:r>
      <w:r>
        <w:rPr>
          <w:sz w:val="28"/>
          <w:szCs w:val="28"/>
        </w:rPr>
        <w:t>в «Журнал регистрации заявлений</w:t>
      </w:r>
      <w:r w:rsidRPr="0091660C">
        <w:rPr>
          <w:sz w:val="28"/>
          <w:szCs w:val="28"/>
        </w:rPr>
        <w:t xml:space="preserve"> и разрешений» по форме, являющейся приложением 5 к настоящему Административного регламенту.</w:t>
      </w:r>
    </w:p>
    <w:p w:rsidR="00024693" w:rsidRPr="0091660C" w:rsidRDefault="00024693" w:rsidP="00024693">
      <w:pPr>
        <w:tabs>
          <w:tab w:val="left" w:pos="1260"/>
        </w:tabs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3.7. Уведомление заявителя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3.7.1. Основанием для начала процедуры уведомления заявителя является издание постановления о выдаче разрешения на раздельное проживание опекуна (попечителя) и его несовершеннолетнего подопечного. 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 xml:space="preserve">3.7.2. Должностное лицо, ответственное за предоставление государственной услуги, уведомляет </w:t>
      </w:r>
      <w:r w:rsidR="00CB2740">
        <w:rPr>
          <w:sz w:val="28"/>
          <w:szCs w:val="28"/>
        </w:rPr>
        <w:t>заявителя о принятом решении.</w:t>
      </w:r>
    </w:p>
    <w:p w:rsidR="00024693" w:rsidRPr="0091660C" w:rsidRDefault="00024693" w:rsidP="00024693">
      <w:pPr>
        <w:snapToGrid w:val="0"/>
        <w:ind w:firstLine="720"/>
        <w:jc w:val="both"/>
        <w:rPr>
          <w:sz w:val="28"/>
          <w:szCs w:val="28"/>
        </w:rPr>
      </w:pPr>
      <w:r w:rsidRPr="0091660C">
        <w:rPr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:rsidR="00024693" w:rsidRPr="0091660C" w:rsidRDefault="00024693" w:rsidP="0002469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 xml:space="preserve">3.8. При получении постановления заявитель расписывается в </w:t>
      </w:r>
      <w:r w:rsidRPr="0091660C">
        <w:rPr>
          <w:rFonts w:ascii="Times New Roman" w:hAnsi="Times New Roman"/>
          <w:bCs/>
          <w:sz w:val="28"/>
          <w:szCs w:val="28"/>
        </w:rPr>
        <w:t>«Журнале заявлений и разрешений»</w:t>
      </w:r>
      <w:r w:rsidRPr="0091660C">
        <w:rPr>
          <w:rFonts w:ascii="Times New Roman" w:hAnsi="Times New Roman"/>
          <w:sz w:val="28"/>
          <w:szCs w:val="28"/>
        </w:rPr>
        <w:t>.</w:t>
      </w:r>
    </w:p>
    <w:p w:rsidR="00024693" w:rsidRPr="0091660C" w:rsidRDefault="00024693" w:rsidP="00024693">
      <w:pPr>
        <w:ind w:firstLine="720"/>
        <w:jc w:val="both"/>
        <w:rPr>
          <w:sz w:val="28"/>
          <w:szCs w:val="28"/>
        </w:rPr>
      </w:pPr>
    </w:p>
    <w:p w:rsidR="00024693" w:rsidRPr="0091660C" w:rsidRDefault="00CB2740" w:rsidP="00024693">
      <w:pPr>
        <w:tabs>
          <w:tab w:val="left" w:pos="684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24693" w:rsidRPr="0091660C">
        <w:rPr>
          <w:sz w:val="28"/>
          <w:szCs w:val="28"/>
        </w:rPr>
        <w:t xml:space="preserve">. Формы </w:t>
      </w:r>
      <w:proofErr w:type="gramStart"/>
      <w:r w:rsidR="00024693" w:rsidRPr="0091660C">
        <w:rPr>
          <w:sz w:val="28"/>
          <w:szCs w:val="28"/>
        </w:rPr>
        <w:t>контроля за</w:t>
      </w:r>
      <w:proofErr w:type="gramEnd"/>
      <w:r w:rsidR="00024693" w:rsidRPr="0091660C">
        <w:rPr>
          <w:sz w:val="28"/>
          <w:szCs w:val="28"/>
        </w:rPr>
        <w:t xml:space="preserve"> исполнением Административного регламента</w:t>
      </w:r>
    </w:p>
    <w:p w:rsidR="00024693" w:rsidRPr="0091660C" w:rsidRDefault="00024693" w:rsidP="00024693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4.1. Текущий контроль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Текущий </w:t>
      </w:r>
      <w:proofErr w:type="gramStart"/>
      <w:r w:rsidRPr="0091660C">
        <w:rPr>
          <w:sz w:val="28"/>
          <w:szCs w:val="28"/>
        </w:rPr>
        <w:t>контроль за</w:t>
      </w:r>
      <w:proofErr w:type="gramEnd"/>
      <w:r w:rsidRPr="0091660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управления образования, предоставляющего государственную услугу, осуществляется главой администрации города Георгиевска или заместителем  главы администрации города Георгиевска путем визирования документов.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4.2. Плановый и внеплановый контроль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Плановый </w:t>
      </w:r>
      <w:proofErr w:type="gramStart"/>
      <w:r w:rsidRPr="0091660C">
        <w:rPr>
          <w:sz w:val="28"/>
          <w:szCs w:val="28"/>
        </w:rPr>
        <w:t>контроль за</w:t>
      </w:r>
      <w:proofErr w:type="gramEnd"/>
      <w:r w:rsidRPr="0091660C">
        <w:rPr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 заместителем главы администрации </w:t>
      </w:r>
      <w:r w:rsidR="003F6CB5">
        <w:rPr>
          <w:sz w:val="28"/>
          <w:szCs w:val="28"/>
        </w:rPr>
        <w:t>Георгиевского городского округа Ставропольского края</w:t>
      </w:r>
      <w:r w:rsidRPr="0091660C">
        <w:rPr>
          <w:sz w:val="28"/>
          <w:szCs w:val="28"/>
        </w:rPr>
        <w:t>, должностными лицами министерства образования и молодежной политики Ставропольского края,  ответственными за организацию работы по контролю.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Внеплановый </w:t>
      </w:r>
      <w:proofErr w:type="gramStart"/>
      <w:r w:rsidRPr="0091660C">
        <w:rPr>
          <w:sz w:val="28"/>
          <w:szCs w:val="28"/>
        </w:rPr>
        <w:t>контроль за</w:t>
      </w:r>
      <w:proofErr w:type="gramEnd"/>
      <w:r w:rsidRPr="0091660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министерства образования и молодежной политики Ставропольского края;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министерства финансов Ставропольского края.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4.3. Ответственность должностных лиц управления образования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lastRenderedPageBreak/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управления образования.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Должностные лица управления образования несут персональную ответственность, закрепленную в их должностных регламентах </w:t>
      </w:r>
      <w:proofErr w:type="gramStart"/>
      <w:r w:rsidRPr="0091660C">
        <w:rPr>
          <w:sz w:val="28"/>
          <w:szCs w:val="28"/>
        </w:rPr>
        <w:t>за</w:t>
      </w:r>
      <w:proofErr w:type="gramEnd"/>
      <w:r w:rsidRPr="0091660C">
        <w:rPr>
          <w:sz w:val="28"/>
          <w:szCs w:val="28"/>
        </w:rPr>
        <w:t>: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соблюдение сроков исполнения административных процедур;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соответствие результатов административных процедур требованиям законодательства;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достоверность предоставленной ими информации.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1660C">
        <w:rPr>
          <w:sz w:val="28"/>
          <w:szCs w:val="28"/>
        </w:rPr>
        <w:t>контроля за</w:t>
      </w:r>
      <w:proofErr w:type="gramEnd"/>
      <w:r w:rsidRPr="0091660C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91660C">
        <w:rPr>
          <w:sz w:val="28"/>
          <w:szCs w:val="28"/>
        </w:rPr>
        <w:t>Контроль за</w:t>
      </w:r>
      <w:proofErr w:type="gramEnd"/>
      <w:r w:rsidRPr="0091660C">
        <w:rPr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660C">
        <w:rPr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администрации города Георгиевска,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24693" w:rsidRPr="00D40243" w:rsidRDefault="00024693" w:rsidP="000246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024693" w:rsidRPr="0091660C" w:rsidRDefault="003F6CB5" w:rsidP="0002469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024693" w:rsidRPr="0091660C">
        <w:rPr>
          <w:sz w:val="28"/>
          <w:szCs w:val="28"/>
        </w:rPr>
        <w:t>. Досудебный (внесудебный) порядок обжалования решений</w:t>
      </w:r>
      <w:r w:rsidR="00024693">
        <w:rPr>
          <w:sz w:val="28"/>
          <w:szCs w:val="28"/>
        </w:rPr>
        <w:t xml:space="preserve"> </w:t>
      </w:r>
      <w:r w:rsidR="00024693" w:rsidRPr="0091660C">
        <w:rPr>
          <w:sz w:val="28"/>
          <w:szCs w:val="28"/>
        </w:rPr>
        <w:t>и действий (бездействия) управления образования,</w:t>
      </w:r>
      <w:r w:rsidR="00024693">
        <w:rPr>
          <w:sz w:val="28"/>
          <w:szCs w:val="28"/>
        </w:rPr>
        <w:t xml:space="preserve"> </w:t>
      </w:r>
      <w:r w:rsidR="00024693" w:rsidRPr="0091660C">
        <w:rPr>
          <w:sz w:val="28"/>
          <w:szCs w:val="28"/>
        </w:rPr>
        <w:t>а также должностных лиц</w:t>
      </w:r>
    </w:p>
    <w:p w:rsidR="00024693" w:rsidRPr="0091660C" w:rsidRDefault="00024693" w:rsidP="00024693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5.1. Заявитель может обратиться с жалобой на решения и действия (бездействие) управления образования, должностных лиц, муниципальных служащих, участвующих в предоставлении государственной услуги (далее соответственно должностные лица, жалоба), в досудебном (внесудебном) порядке.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на имя Губернатора Ставропольского края, в случае если обжалуются решения главы администрации города Георгиевска;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в администрацию города Георгиевска, в случае если обжалуются решения и действия (бездействие) управления образования, должностных лиц;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>через МФЦ, который обеспечивает ее передачу в администрацию города Георгиевска,  а в случае подачи жалобы на имя Губернатора Ставропольского края в аппарат Правительства Ставропольского края.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lastRenderedPageBreak/>
        <w:t>5.4. Жалоба должна содержать: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наименование управления образования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сведения об обжалуемых решениях и действиях (бездействии) управления образования, должностного лица;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доводы, на основании которых заявитель не согласен с решением, действием (бездействием) управления образования,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1660C">
        <w:rPr>
          <w:spacing w:val="-2"/>
          <w:sz w:val="28"/>
          <w:szCs w:val="28"/>
        </w:rPr>
        <w:t>представлена</w:t>
      </w:r>
      <w:proofErr w:type="gramEnd"/>
      <w:r w:rsidRPr="0091660C">
        <w:rPr>
          <w:spacing w:val="-2"/>
          <w:sz w:val="28"/>
          <w:szCs w:val="28"/>
        </w:rPr>
        <w:t>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5.6. Основанием для начала досудебного (внесудебного) обжалования является поступление жалобы в администрацию города Георгиевска.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5.7. Заявитель может подать жалобу: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1) в письменной форме: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администрацию города Георгиевска по адресу (ука</w:t>
      </w:r>
      <w:r>
        <w:rPr>
          <w:spacing w:val="-2"/>
          <w:sz w:val="28"/>
          <w:szCs w:val="28"/>
        </w:rPr>
        <w:t xml:space="preserve">зывается адрес местонахождения </w:t>
      </w:r>
      <w:r w:rsidRPr="0091660C">
        <w:rPr>
          <w:spacing w:val="-2"/>
          <w:sz w:val="28"/>
          <w:szCs w:val="28"/>
        </w:rPr>
        <w:t>администрации города Георгиевска);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путем направления почтовых отправлений в администрацию города Георгиевска по адресу (указывается адрес администрацию города Георгиевска);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2) при личном приеме.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024693" w:rsidRDefault="00024693" w:rsidP="00024693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>3) в электронном виде с использованием информационно-</w:t>
      </w:r>
      <w:r w:rsidRPr="0091660C">
        <w:rPr>
          <w:spacing w:val="-2"/>
          <w:sz w:val="28"/>
          <w:szCs w:val="28"/>
        </w:rPr>
        <w:lastRenderedPageBreak/>
        <w:t xml:space="preserve">телекоммуникационной сети «Интернет» на официальный информационный интернет-портал органов государственной власти Ставропольского края, официальный сайт </w:t>
      </w:r>
      <w:r>
        <w:rPr>
          <w:spacing w:val="-2"/>
          <w:sz w:val="28"/>
          <w:szCs w:val="28"/>
        </w:rPr>
        <w:t>управления образования</w:t>
      </w:r>
      <w:r w:rsidRPr="0091660C">
        <w:rPr>
          <w:spacing w:val="-2"/>
          <w:sz w:val="28"/>
          <w:szCs w:val="28"/>
        </w:rPr>
        <w:t xml:space="preserve">  </w:t>
      </w:r>
      <w:r w:rsidRPr="0091660C">
        <w:rPr>
          <w:sz w:val="28"/>
          <w:szCs w:val="28"/>
        </w:rPr>
        <w:t>(</w:t>
      </w:r>
      <w:r w:rsidRPr="0091660C">
        <w:rPr>
          <w:sz w:val="28"/>
          <w:szCs w:val="28"/>
          <w:lang w:val="en-US"/>
        </w:rPr>
        <w:t>www</w:t>
      </w:r>
      <w:r w:rsidRPr="0091660C">
        <w:rPr>
          <w:sz w:val="28"/>
          <w:szCs w:val="28"/>
        </w:rPr>
        <w:t xml:space="preserve">. </w:t>
      </w:r>
      <w:proofErr w:type="spellStart"/>
      <w:r w:rsidRPr="0091660C">
        <w:rPr>
          <w:sz w:val="28"/>
          <w:szCs w:val="28"/>
          <w:lang w:val="en-US"/>
        </w:rPr>
        <w:t>georg</w:t>
      </w:r>
      <w:proofErr w:type="spellEnd"/>
      <w:r w:rsidRPr="0091660C">
        <w:rPr>
          <w:sz w:val="28"/>
          <w:szCs w:val="28"/>
        </w:rPr>
        <w:t>-</w:t>
      </w:r>
      <w:proofErr w:type="spellStart"/>
      <w:r w:rsidRPr="0091660C">
        <w:rPr>
          <w:sz w:val="28"/>
          <w:szCs w:val="28"/>
          <w:lang w:val="en-US"/>
        </w:rPr>
        <w:t>gorono</w:t>
      </w:r>
      <w:proofErr w:type="spellEnd"/>
      <w:r w:rsidRPr="0091660C">
        <w:rPr>
          <w:sz w:val="28"/>
          <w:szCs w:val="28"/>
        </w:rPr>
        <w:t>.</w:t>
      </w:r>
      <w:proofErr w:type="spellStart"/>
      <w:r w:rsidRPr="0091660C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>)</w:t>
      </w:r>
      <w:r w:rsidRPr="0091660C">
        <w:rPr>
          <w:spacing w:val="-2"/>
          <w:sz w:val="28"/>
          <w:szCs w:val="28"/>
        </w:rPr>
        <w:t xml:space="preserve">, электронный почтовый адрес администрации города Георгиевска </w:t>
      </w:r>
      <w:r w:rsidRPr="0091660C">
        <w:rPr>
          <w:sz w:val="28"/>
          <w:szCs w:val="28"/>
        </w:rPr>
        <w:t>(</w:t>
      </w:r>
      <w:r w:rsidRPr="009A7F41">
        <w:rPr>
          <w:sz w:val="28"/>
          <w:szCs w:val="28"/>
          <w:lang w:val="en-US"/>
        </w:rPr>
        <w:t>www</w:t>
      </w:r>
      <w:r w:rsidRPr="009A7F41">
        <w:rPr>
          <w:sz w:val="28"/>
          <w:szCs w:val="28"/>
        </w:rPr>
        <w:t>.</w:t>
      </w:r>
      <w:proofErr w:type="spellStart"/>
      <w:r w:rsidRPr="009A7F41">
        <w:rPr>
          <w:sz w:val="28"/>
          <w:szCs w:val="28"/>
          <w:lang w:val="en-US"/>
        </w:rPr>
        <w:t>georgievsk</w:t>
      </w:r>
      <w:proofErr w:type="spellEnd"/>
      <w:r w:rsidRPr="009A7F41">
        <w:rPr>
          <w:sz w:val="28"/>
          <w:szCs w:val="28"/>
        </w:rPr>
        <w:t>.</w:t>
      </w:r>
      <w:proofErr w:type="spellStart"/>
      <w:r w:rsidRPr="009A7F41">
        <w:rPr>
          <w:sz w:val="28"/>
          <w:szCs w:val="28"/>
          <w:lang w:val="en-US"/>
        </w:rPr>
        <w:t>ru</w:t>
      </w:r>
      <w:proofErr w:type="spellEnd"/>
      <w:r w:rsidRPr="0091660C">
        <w:rPr>
          <w:sz w:val="28"/>
          <w:szCs w:val="28"/>
        </w:rPr>
        <w:t>)</w:t>
      </w:r>
      <w:r w:rsidRPr="0091660C">
        <w:rPr>
          <w:spacing w:val="-2"/>
          <w:sz w:val="28"/>
          <w:szCs w:val="28"/>
        </w:rPr>
        <w:t>,  в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 w:rsidRPr="0091660C">
        <w:rPr>
          <w:spacing w:val="-2"/>
          <w:sz w:val="28"/>
          <w:szCs w:val="28"/>
        </w:rPr>
        <w:t>www.gosuslugi.ru</w:t>
      </w:r>
      <w:proofErr w:type="spellEnd"/>
      <w:r w:rsidRPr="0091660C">
        <w:rPr>
          <w:spacing w:val="-2"/>
          <w:sz w:val="28"/>
          <w:szCs w:val="28"/>
        </w:rPr>
        <w:t>) и государственную информационную систему Ставропольского края «Портал государственных и муниципальных услуг</w:t>
      </w:r>
      <w:proofErr w:type="gramEnd"/>
      <w:r w:rsidRPr="0091660C">
        <w:rPr>
          <w:spacing w:val="-2"/>
          <w:sz w:val="28"/>
          <w:szCs w:val="28"/>
        </w:rPr>
        <w:t xml:space="preserve">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(в личные кабинеты пользователей).</w:t>
      </w:r>
    </w:p>
    <w:p w:rsidR="00C35B92" w:rsidRPr="0091660C" w:rsidRDefault="00C35B92" w:rsidP="00024693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2B33EB">
        <w:rPr>
          <w:sz w:val="28"/>
          <w:szCs w:val="28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«Интернет» (</w:t>
      </w:r>
      <w:proofErr w:type="spellStart"/>
      <w:r w:rsidRPr="0091660C">
        <w:rPr>
          <w:spacing w:val="-2"/>
          <w:sz w:val="28"/>
          <w:szCs w:val="28"/>
        </w:rPr>
        <w:t>www.gubernator.stavkray.ru</w:t>
      </w:r>
      <w:proofErr w:type="spellEnd"/>
      <w:r w:rsidRPr="0091660C">
        <w:rPr>
          <w:spacing w:val="-2"/>
          <w:sz w:val="28"/>
          <w:szCs w:val="28"/>
        </w:rPr>
        <w:t>).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 xml:space="preserve">При подаче жалобы в электронном виде документы, указанные в пункте 5.5 настоящего Административного регламента, могут быть представлены в форме электронных документов в соответствии с </w:t>
      </w:r>
      <w:hyperlink r:id="rId15" w:history="1">
        <w:r w:rsidRPr="0091660C">
          <w:rPr>
            <w:spacing w:val="-2"/>
            <w:sz w:val="28"/>
            <w:szCs w:val="28"/>
          </w:rPr>
          <w:t>постановлением</w:t>
        </w:r>
      </w:hyperlink>
      <w:r w:rsidRPr="0091660C">
        <w:rPr>
          <w:spacing w:val="-2"/>
          <w:sz w:val="28"/>
          <w:szCs w:val="28"/>
        </w:rPr>
        <w:t xml:space="preserve">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при этом документ, удостоверяющий личность</w:t>
      </w:r>
      <w:proofErr w:type="gramEnd"/>
      <w:r w:rsidRPr="0091660C">
        <w:rPr>
          <w:spacing w:val="-2"/>
          <w:sz w:val="28"/>
          <w:szCs w:val="28"/>
        </w:rPr>
        <w:t xml:space="preserve"> заявителя, не требуется;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4) через МФЦ, в порядке, установленном законодательством Российской Федерации;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5) по телефону «Телефон доверия </w:t>
      </w:r>
      <w:r w:rsidR="00DC2B12">
        <w:rPr>
          <w:spacing w:val="-2"/>
          <w:sz w:val="28"/>
          <w:szCs w:val="28"/>
        </w:rPr>
        <w:t>Главы 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» (8(87951)2-93-53).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5.8. Жалоба, поступившая в </w:t>
      </w:r>
      <w:r>
        <w:rPr>
          <w:spacing w:val="-2"/>
          <w:sz w:val="28"/>
          <w:szCs w:val="28"/>
        </w:rPr>
        <w:t>администрацию города Георгиевска</w:t>
      </w:r>
      <w:r w:rsidRPr="0091660C">
        <w:rPr>
          <w:spacing w:val="-2"/>
          <w:sz w:val="28"/>
          <w:szCs w:val="28"/>
        </w:rPr>
        <w:t>, в письменной форме на бумажном носителе</w:t>
      </w:r>
      <w:r>
        <w:rPr>
          <w:spacing w:val="-2"/>
          <w:sz w:val="28"/>
          <w:szCs w:val="28"/>
        </w:rPr>
        <w:t>,</w:t>
      </w:r>
      <w:r w:rsidRPr="0091660C">
        <w:rPr>
          <w:spacing w:val="-2"/>
          <w:sz w:val="28"/>
          <w:szCs w:val="28"/>
        </w:rPr>
        <w:t xml:space="preserve"> подлежит регистрации в течение 1 рабочего дня со дня ее поступления.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Жалобе присваивается регистрационный номер в журнале учета жалоб на решения и действия (бездействие) администрации города Георгиевска, его должностных лиц, муниципальных служащих (далее – журнал учета жалоб). Форма и порядок ведения журнала учета жалоб определяются администрацией города Георгиевска.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 xml:space="preserve">Жалоба рассматривается должностным лицом </w:t>
      </w:r>
      <w:r>
        <w:rPr>
          <w:spacing w:val="-2"/>
          <w:sz w:val="28"/>
          <w:szCs w:val="28"/>
        </w:rPr>
        <w:t>администрации</w:t>
      </w:r>
      <w:r w:rsidR="00DC2B12" w:rsidRPr="00DC2B12">
        <w:rPr>
          <w:spacing w:val="-2"/>
          <w:sz w:val="28"/>
          <w:szCs w:val="28"/>
        </w:rPr>
        <w:t xml:space="preserve"> </w:t>
      </w:r>
      <w:r w:rsidR="00DC2B12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, наделенным </w:t>
      </w:r>
      <w:r w:rsidRPr="0091660C">
        <w:rPr>
          <w:spacing w:val="-2"/>
          <w:sz w:val="28"/>
          <w:szCs w:val="28"/>
        </w:rPr>
        <w:lastRenderedPageBreak/>
        <w:t>полномочиями по рассмотрению жалоб на нарушения прав граждан и организаций при предоставлении государственных услуг (далее – уполномоченное должностное лицо), в течение 15 рабочих дней со дня ее регистрации, а в случае обжалования отказа администрации города Георгиевска, должностного лица в приеме документов у заявителя либо в исправлении допущенных опечаток и ошибок</w:t>
      </w:r>
      <w:proofErr w:type="gramEnd"/>
      <w:r w:rsidRPr="0091660C">
        <w:rPr>
          <w:spacing w:val="-2"/>
          <w:sz w:val="28"/>
          <w:szCs w:val="28"/>
        </w:rPr>
        <w:t xml:space="preserve"> или в случае обжалования нарушения установленного срока таких исправлений в течение 5 рабочих дней со дня ее регистрации.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5.9. </w:t>
      </w:r>
      <w:proofErr w:type="gramStart"/>
      <w:r w:rsidRPr="0091660C">
        <w:rPr>
          <w:spacing w:val="-2"/>
          <w:sz w:val="28"/>
          <w:szCs w:val="28"/>
        </w:rPr>
        <w:t xml:space="preserve">При поступлении жалобы в администрацию </w:t>
      </w:r>
      <w:r w:rsidR="00DC2B12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DC2B12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 xml:space="preserve">с использованием информационно-телекоммуникационной сети «Интернет» на официальный сайт  </w:t>
      </w:r>
      <w:r w:rsidR="00DC2B12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 или электронный почтовый адрес администрации </w:t>
      </w:r>
      <w:r w:rsidR="00DC2B12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DC2B12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 xml:space="preserve">должностное лицо администрации </w:t>
      </w:r>
      <w:r w:rsidR="00DC2B12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ответственное за работу с электронной почтой, в день поступления жалобы в форме электронного документа распечатывает ее на бумажный носитель</w:t>
      </w:r>
      <w:proofErr w:type="gramEnd"/>
      <w:r w:rsidRPr="0091660C">
        <w:rPr>
          <w:spacing w:val="-2"/>
          <w:sz w:val="28"/>
          <w:szCs w:val="28"/>
        </w:rPr>
        <w:t xml:space="preserve"> и передает должностному лицу администрации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ответственному за регистрацию жалоб, для ее регистрации.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5.10. Регистрация жалоб, направленных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91660C">
        <w:rPr>
          <w:spacing w:val="-2"/>
          <w:sz w:val="28"/>
          <w:szCs w:val="28"/>
        </w:rPr>
        <w:t>www.gosuslugi.ru</w:t>
      </w:r>
      <w:proofErr w:type="spellEnd"/>
      <w:r w:rsidRPr="0091660C">
        <w:rPr>
          <w:spacing w:val="-2"/>
          <w:sz w:val="28"/>
          <w:szCs w:val="28"/>
        </w:rPr>
        <w:t>), осуществляется в порядке, определенном Правительством Российской Федерации.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Регистрация жалоб, направленных в электронном виде с использованием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(www.26gosuslugi.ru), осуществляется в порядке, определенном Правительством Ставропольского края.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5.11. Жалоба может быть подана заявителем через МФЦ, который обеспечивает ее передачу в администрацию города Георгиевска.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 xml:space="preserve">Жалоба передается в администрацию 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, в порядке и сроки, установленные соглашением о взаимодействии между МФЦ и администрацией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EF4300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>(далее – соглашение о взаимодействии), но не позднее рабочего дня, следующего за рабочим днем, в который поступила жалоба.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В аппарат Правительства Ставропольского края жалоба передается МФЦ не позднее рабочего дня, следующего за рабочим днем, в который поступила жалоба в МФЦ.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Жалоба на нарушение порядка предоставления государственной услуги МФЦ рассматривается администрацией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EF4300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 xml:space="preserve">в соответствии с настоящим Административным </w:t>
      </w:r>
      <w:r w:rsidRPr="0091660C">
        <w:rPr>
          <w:spacing w:val="-2"/>
          <w:sz w:val="28"/>
          <w:szCs w:val="28"/>
        </w:rPr>
        <w:lastRenderedPageBreak/>
        <w:t>регламентом.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При этом срок рассмотрения жалобы на нарушение порядка предоставления государственной услуги МФЦ исчисляется со дня регистрации жалобы в администрации города Георгиевска.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5.12. Должностное лицо администрации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ответственное за регистрацию жалоб: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в день регистрации жалобы передает ее уполномоченному должностному лицу;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5.13. </w:t>
      </w:r>
      <w:proofErr w:type="gramStart"/>
      <w:r w:rsidRPr="0091660C">
        <w:rPr>
          <w:spacing w:val="-2"/>
          <w:sz w:val="28"/>
          <w:szCs w:val="28"/>
        </w:rPr>
        <w:t xml:space="preserve">В случае если поданная заявителем или его уполномоченным представителем жалоба не входит в компетенцию рассмотрения администрации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,  администрация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EF4300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>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</w:t>
      </w:r>
      <w:proofErr w:type="gramEnd"/>
      <w:r w:rsidRPr="0091660C">
        <w:rPr>
          <w:spacing w:val="-2"/>
          <w:sz w:val="28"/>
          <w:szCs w:val="28"/>
        </w:rPr>
        <w:t xml:space="preserve"> представителя о перенаправлении его жалобы.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5.15. Заявитель может обратиться с </w:t>
      </w:r>
      <w:proofErr w:type="gramStart"/>
      <w:r w:rsidRPr="0091660C">
        <w:rPr>
          <w:spacing w:val="-2"/>
          <w:sz w:val="28"/>
          <w:szCs w:val="28"/>
        </w:rPr>
        <w:t>жалобой</w:t>
      </w:r>
      <w:proofErr w:type="gramEnd"/>
      <w:r w:rsidRPr="0091660C">
        <w:rPr>
          <w:spacing w:val="-2"/>
          <w:sz w:val="28"/>
          <w:szCs w:val="28"/>
        </w:rPr>
        <w:t xml:space="preserve"> в том числе в следующих случаях: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lastRenderedPageBreak/>
        <w:t xml:space="preserve">отказ администрации </w:t>
      </w:r>
      <w:r w:rsidR="00EF4300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правонарушения,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5.17. Места приема жалоб должны соответствовать комфортным условиям для заявителей и оптимальным условиям работы должностных лиц администрации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оборудуются стульями, кресельными секциями или скамьями (</w:t>
      </w:r>
      <w:proofErr w:type="spellStart"/>
      <w:r w:rsidRPr="0091660C">
        <w:rPr>
          <w:spacing w:val="-2"/>
          <w:sz w:val="28"/>
          <w:szCs w:val="28"/>
        </w:rPr>
        <w:t>банкетками</w:t>
      </w:r>
      <w:proofErr w:type="spellEnd"/>
      <w:r w:rsidRPr="0091660C">
        <w:rPr>
          <w:spacing w:val="-2"/>
          <w:sz w:val="28"/>
          <w:szCs w:val="28"/>
        </w:rPr>
        <w:t>).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, а также должностных лиц, муниципальных служащих осуществляется посредством размещения такой информации в холле администрации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7C5F4F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>на информационных стендах, в месте предоставления государственной услуги, на официальном сайте администрации города Георгиевска в информационно-телекоммуникационной сети «Интернет», в федеральной государственной информационной системе «Единый портал государственных</w:t>
      </w:r>
      <w:proofErr w:type="gramEnd"/>
      <w:r w:rsidRPr="0091660C">
        <w:rPr>
          <w:spacing w:val="-2"/>
          <w:sz w:val="28"/>
          <w:szCs w:val="28"/>
        </w:rPr>
        <w:t xml:space="preserve"> и муниципальных услуг (функций)» (</w:t>
      </w:r>
      <w:proofErr w:type="spellStart"/>
      <w:r w:rsidRPr="0091660C">
        <w:rPr>
          <w:spacing w:val="-2"/>
          <w:sz w:val="28"/>
          <w:szCs w:val="28"/>
        </w:rPr>
        <w:t>www.gosuslugi.ru</w:t>
      </w:r>
      <w:proofErr w:type="spellEnd"/>
      <w:r w:rsidRPr="0091660C">
        <w:rPr>
          <w:spacing w:val="-2"/>
          <w:sz w:val="28"/>
          <w:szCs w:val="28"/>
        </w:rPr>
        <w:t>) и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Должностные лица администрации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администрации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а также должностных лиц, муниципальных служащих, в том числе по телефону, электронной почте, при личном приеме.</w:t>
      </w:r>
    </w:p>
    <w:p w:rsidR="00024693" w:rsidRPr="0091660C" w:rsidRDefault="007C5F4F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024693" w:rsidRPr="0091660C">
        <w:rPr>
          <w:spacing w:val="-2"/>
          <w:sz w:val="28"/>
          <w:szCs w:val="28"/>
        </w:rPr>
        <w:t xml:space="preserve">дминистрацией </w:t>
      </w:r>
      <w:r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 xml:space="preserve"> </w:t>
      </w:r>
      <w:r w:rsidR="00024693" w:rsidRPr="0091660C">
        <w:rPr>
          <w:spacing w:val="-2"/>
          <w:sz w:val="28"/>
          <w:szCs w:val="28"/>
        </w:rPr>
        <w:t>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5.18. По результатам досудебного (внесудебного) обжалования администрация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7C5F4F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>принимает одно из следующих решений: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</w:t>
      </w:r>
      <w:r w:rsidRPr="0091660C">
        <w:rPr>
          <w:spacing w:val="-2"/>
          <w:sz w:val="28"/>
          <w:szCs w:val="28"/>
        </w:rPr>
        <w:lastRenderedPageBreak/>
        <w:t>иных формах;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отказывает в удовлетворении жалобы.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5.19. По результатам рассмотрения жалобы заявителю направляется письменный мотивированный ответ не позднее дня, следующего за днем принятия решения.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5.20. При удовлетворении жалобы администрация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="007C5F4F" w:rsidRPr="0091660C">
        <w:rPr>
          <w:spacing w:val="-2"/>
          <w:sz w:val="28"/>
          <w:szCs w:val="28"/>
        </w:rPr>
        <w:t xml:space="preserve"> </w:t>
      </w:r>
      <w:r w:rsidRPr="0091660C">
        <w:rPr>
          <w:spacing w:val="-2"/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5.21. В ответе по результатам рассмотрения жалобы указывается: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наименование администрации </w:t>
      </w:r>
      <w:r w:rsidR="007C5F4F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должность, фамилия, имя, отчество (при наличии) его должностного лица, принявшего решение по жалобе;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фамилия, имя, отчество (при наличии) или наименование заявителя;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основания для принятия решения по жалобе;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принятое по жалобе решение;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в случае если</w:t>
      </w:r>
      <w:r>
        <w:rPr>
          <w:spacing w:val="-2"/>
          <w:sz w:val="28"/>
          <w:szCs w:val="28"/>
        </w:rPr>
        <w:t xml:space="preserve"> жалоба признана обоснованной,</w:t>
      </w:r>
      <w:r w:rsidRPr="0091660C">
        <w:rPr>
          <w:spacing w:val="-2"/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сведения о порядке обжалования принятого по жалобе решения.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5.22. Ответ по результатам рассмотрения жалобы подписывается уполномоченным должностным лицом.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 подписью уполномоченного должностного лица.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5.23. Уполномоченное должностное лицо отказывает в удовлетворении жалобы, если жалоба признана необоснованной.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5.24. Уполномоченное должностное лицо уведомляет заявителя, направившего обращение, в следующих случаях: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91660C">
        <w:rPr>
          <w:spacing w:val="-2"/>
          <w:sz w:val="28"/>
          <w:szCs w:val="28"/>
        </w:rPr>
        <w:t>дается</w:t>
      </w:r>
      <w:proofErr w:type="gramEnd"/>
      <w:r w:rsidRPr="0091660C">
        <w:rPr>
          <w:spacing w:val="-2"/>
          <w:sz w:val="28"/>
          <w:szCs w:val="28"/>
        </w:rPr>
        <w:t xml:space="preserve"> и оно не подлежит направлению на рассмотрение в государственный орган, администрацию города Георгиевска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</w:t>
      </w:r>
      <w:r w:rsidRPr="0091660C">
        <w:rPr>
          <w:spacing w:val="-2"/>
          <w:sz w:val="28"/>
          <w:szCs w:val="28"/>
        </w:rPr>
        <w:lastRenderedPageBreak/>
        <w:t>его фамилия и почтовый адрес поддаются прочтению;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91660C">
        <w:rPr>
          <w:spacing w:val="-2"/>
          <w:sz w:val="28"/>
          <w:szCs w:val="28"/>
        </w:rPr>
        <w:t xml:space="preserve"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администрации </w:t>
      </w:r>
      <w:r w:rsidR="00C91441">
        <w:rPr>
          <w:spacing w:val="-2"/>
          <w:sz w:val="28"/>
          <w:szCs w:val="28"/>
        </w:rPr>
        <w:t>Георгиевского городского округа Ставропольского края</w:t>
      </w:r>
      <w:r w:rsidRPr="0091660C">
        <w:rPr>
          <w:spacing w:val="-2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</w:t>
      </w:r>
      <w:proofErr w:type="gramEnd"/>
      <w:r w:rsidRPr="0091660C">
        <w:rPr>
          <w:spacing w:val="-2"/>
          <w:sz w:val="28"/>
          <w:szCs w:val="28"/>
        </w:rPr>
        <w:t xml:space="preserve"> </w:t>
      </w:r>
      <w:proofErr w:type="gramStart"/>
      <w:r w:rsidRPr="0091660C">
        <w:rPr>
          <w:spacing w:val="-2"/>
          <w:sz w:val="28"/>
          <w:szCs w:val="28"/>
        </w:rPr>
        <w:t>прекращении</w:t>
      </w:r>
      <w:proofErr w:type="gramEnd"/>
      <w:r w:rsidRPr="0091660C">
        <w:rPr>
          <w:spacing w:val="-2"/>
          <w:sz w:val="28"/>
          <w:szCs w:val="28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 xml:space="preserve">5.25. </w:t>
      </w:r>
      <w:proofErr w:type="gramStart"/>
      <w:r w:rsidRPr="0091660C">
        <w:rPr>
          <w:spacing w:val="-2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5.28.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024693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1660C">
        <w:rPr>
          <w:spacing w:val="-2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024693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</w:p>
    <w:p w:rsidR="00024693" w:rsidRPr="0091660C" w:rsidRDefault="00024693" w:rsidP="0002469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</w:p>
    <w:p w:rsidR="00C91441" w:rsidRDefault="00C91441" w:rsidP="00C914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91441" w:rsidRDefault="00C91441" w:rsidP="00C91441">
      <w:pPr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Георгиевского городского округа</w:t>
      </w:r>
    </w:p>
    <w:p w:rsidR="00C91441" w:rsidRDefault="00C91441" w:rsidP="00C91441">
      <w:pPr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Ставропольского края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Ю.В. </w:t>
      </w:r>
      <w:proofErr w:type="spellStart"/>
      <w:r>
        <w:rPr>
          <w:spacing w:val="-2"/>
          <w:sz w:val="28"/>
          <w:szCs w:val="28"/>
        </w:rPr>
        <w:t>Казанина</w:t>
      </w:r>
      <w:proofErr w:type="spellEnd"/>
    </w:p>
    <w:p w:rsidR="00C91441" w:rsidRDefault="00C91441">
      <w:pPr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024693" w:rsidRPr="00E36CC3" w:rsidRDefault="00024693" w:rsidP="00C91441">
      <w:pPr>
        <w:spacing w:line="240" w:lineRule="exact"/>
        <w:ind w:left="5579"/>
        <w:jc w:val="right"/>
      </w:pPr>
      <w:r w:rsidRPr="00E36CC3">
        <w:lastRenderedPageBreak/>
        <w:t>Приложение 1</w:t>
      </w:r>
    </w:p>
    <w:p w:rsidR="00024693" w:rsidRPr="00E36CC3" w:rsidRDefault="00024693" w:rsidP="00C91441">
      <w:pPr>
        <w:spacing w:line="240" w:lineRule="exact"/>
        <w:ind w:left="5579"/>
        <w:jc w:val="right"/>
      </w:pPr>
      <w:r w:rsidRPr="00E36CC3">
        <w:t>к административному регламенту</w:t>
      </w:r>
    </w:p>
    <w:p w:rsidR="00024693" w:rsidRPr="00E247E3" w:rsidRDefault="00024693" w:rsidP="00C91441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8"/>
          <w:szCs w:val="28"/>
        </w:rPr>
      </w:pPr>
      <w:r w:rsidRPr="00E36CC3">
        <w:rPr>
          <w:rFonts w:ascii="Times New Roman" w:hAnsi="Times New Roman"/>
          <w:sz w:val="24"/>
          <w:szCs w:val="24"/>
        </w:rPr>
        <w:t xml:space="preserve">предоставление управлением  образования  и молодёжной политики администрации </w:t>
      </w:r>
      <w:r w:rsidR="00A00B11" w:rsidRPr="00A00B11">
        <w:rPr>
          <w:rFonts w:ascii="Times New Roman" w:hAnsi="Times New Roman"/>
          <w:sz w:val="24"/>
          <w:szCs w:val="24"/>
        </w:rPr>
        <w:t>Георгиевского городского округа Ставропольского края</w:t>
      </w:r>
      <w:r w:rsidR="00A00B11" w:rsidRPr="00E36CC3">
        <w:rPr>
          <w:rFonts w:ascii="Times New Roman" w:hAnsi="Times New Roman"/>
          <w:sz w:val="24"/>
          <w:szCs w:val="24"/>
        </w:rPr>
        <w:t xml:space="preserve"> </w:t>
      </w:r>
      <w:r w:rsidRPr="00E36CC3">
        <w:rPr>
          <w:rFonts w:ascii="Times New Roman" w:hAnsi="Times New Roman"/>
          <w:sz w:val="24"/>
          <w:szCs w:val="24"/>
        </w:rPr>
        <w:t>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024693" w:rsidRPr="0091660C" w:rsidRDefault="00024693" w:rsidP="00024693">
      <w:pPr>
        <w:spacing w:line="240" w:lineRule="exact"/>
        <w:ind w:left="5041"/>
      </w:pPr>
    </w:p>
    <w:p w:rsidR="00024693" w:rsidRDefault="00024693" w:rsidP="00024693">
      <w:pPr>
        <w:pStyle w:val="3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91660C">
        <w:rPr>
          <w:rFonts w:ascii="Times New Roman" w:hAnsi="Times New Roman"/>
          <w:b w:val="0"/>
          <w:sz w:val="28"/>
          <w:szCs w:val="28"/>
        </w:rPr>
        <w:t>Адрес многофункциональн</w:t>
      </w:r>
      <w:r w:rsidR="004A50E3">
        <w:rPr>
          <w:rFonts w:ascii="Times New Roman" w:hAnsi="Times New Roman"/>
          <w:b w:val="0"/>
          <w:sz w:val="28"/>
          <w:szCs w:val="28"/>
        </w:rPr>
        <w:t>ых</w:t>
      </w:r>
      <w:r w:rsidRPr="0091660C">
        <w:rPr>
          <w:rFonts w:ascii="Times New Roman" w:hAnsi="Times New Roman"/>
          <w:b w:val="0"/>
          <w:sz w:val="28"/>
          <w:szCs w:val="28"/>
        </w:rPr>
        <w:t xml:space="preserve"> центр</w:t>
      </w:r>
      <w:r w:rsidR="004A50E3">
        <w:rPr>
          <w:rFonts w:ascii="Times New Roman" w:hAnsi="Times New Roman"/>
          <w:b w:val="0"/>
          <w:sz w:val="28"/>
          <w:szCs w:val="28"/>
        </w:rPr>
        <w:t>ов</w:t>
      </w:r>
      <w:r w:rsidRPr="0091660C">
        <w:rPr>
          <w:rFonts w:ascii="Times New Roman" w:hAnsi="Times New Roman"/>
          <w:b w:val="0"/>
          <w:sz w:val="28"/>
          <w:szCs w:val="28"/>
        </w:rPr>
        <w:t xml:space="preserve"> в </w:t>
      </w:r>
      <w:r w:rsidR="004A50E3">
        <w:rPr>
          <w:rFonts w:ascii="Times New Roman" w:hAnsi="Times New Roman"/>
          <w:b w:val="0"/>
          <w:sz w:val="28"/>
          <w:szCs w:val="28"/>
        </w:rPr>
        <w:t xml:space="preserve">Георгиевском городском округе </w:t>
      </w:r>
      <w:r w:rsidRPr="0091660C">
        <w:rPr>
          <w:rFonts w:ascii="Times New Roman" w:hAnsi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660C">
        <w:rPr>
          <w:rFonts w:ascii="Times New Roman" w:hAnsi="Times New Roman"/>
          <w:b w:val="0"/>
          <w:sz w:val="28"/>
          <w:szCs w:val="28"/>
        </w:rPr>
        <w:t>и график работы</w:t>
      </w:r>
    </w:p>
    <w:p w:rsidR="00024693" w:rsidRPr="00466BE8" w:rsidRDefault="00024693" w:rsidP="00024693">
      <w:pPr>
        <w:rPr>
          <w:lang w:eastAsia="ar-SA"/>
        </w:rPr>
      </w:pP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071"/>
        <w:gridCol w:w="2249"/>
        <w:gridCol w:w="1687"/>
        <w:gridCol w:w="1826"/>
      </w:tblGrid>
      <w:tr w:rsidR="00024693" w:rsidRPr="0091660C" w:rsidTr="001E4ED0">
        <w:trPr>
          <w:trHeight w:val="21"/>
        </w:trPr>
        <w:tc>
          <w:tcPr>
            <w:tcW w:w="720" w:type="dxa"/>
            <w:vAlign w:val="center"/>
          </w:tcPr>
          <w:p w:rsidR="00024693" w:rsidRPr="0091660C" w:rsidRDefault="00024693" w:rsidP="001E4ED0">
            <w:pPr>
              <w:pStyle w:val="25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6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6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6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6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71" w:type="dxa"/>
            <w:vAlign w:val="center"/>
          </w:tcPr>
          <w:p w:rsidR="00024693" w:rsidRPr="0091660C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 xml:space="preserve">Наименование </w:t>
            </w:r>
          </w:p>
          <w:p w:rsidR="00024693" w:rsidRPr="0091660C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>организации</w:t>
            </w:r>
          </w:p>
        </w:tc>
        <w:tc>
          <w:tcPr>
            <w:tcW w:w="2249" w:type="dxa"/>
            <w:vAlign w:val="center"/>
          </w:tcPr>
          <w:p w:rsidR="00024693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 xml:space="preserve">Адрес </w:t>
            </w:r>
          </w:p>
          <w:p w:rsidR="00024693" w:rsidRPr="0091660C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>организации</w:t>
            </w:r>
          </w:p>
        </w:tc>
        <w:tc>
          <w:tcPr>
            <w:tcW w:w="1687" w:type="dxa"/>
            <w:vAlign w:val="center"/>
          </w:tcPr>
          <w:p w:rsidR="00024693" w:rsidRPr="0091660C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>Телефон</w:t>
            </w:r>
          </w:p>
        </w:tc>
        <w:tc>
          <w:tcPr>
            <w:tcW w:w="1826" w:type="dxa"/>
            <w:vAlign w:val="center"/>
          </w:tcPr>
          <w:p w:rsidR="00024693" w:rsidRPr="0091660C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 xml:space="preserve">График </w:t>
            </w:r>
          </w:p>
          <w:p w:rsidR="00024693" w:rsidRPr="0091660C" w:rsidRDefault="00024693" w:rsidP="001E4ED0">
            <w:pPr>
              <w:ind w:left="34"/>
              <w:jc w:val="center"/>
              <w:rPr>
                <w:b/>
              </w:rPr>
            </w:pPr>
            <w:r w:rsidRPr="0091660C">
              <w:rPr>
                <w:b/>
              </w:rPr>
              <w:t>работы</w:t>
            </w:r>
          </w:p>
        </w:tc>
      </w:tr>
      <w:tr w:rsidR="00024693" w:rsidRPr="0091660C" w:rsidTr="001E4ED0">
        <w:trPr>
          <w:trHeight w:val="1430"/>
        </w:trPr>
        <w:tc>
          <w:tcPr>
            <w:tcW w:w="720" w:type="dxa"/>
            <w:vAlign w:val="center"/>
          </w:tcPr>
          <w:p w:rsidR="00024693" w:rsidRPr="0091660C" w:rsidRDefault="00024693" w:rsidP="001E4ED0">
            <w:pPr>
              <w:pStyle w:val="25"/>
              <w:numPr>
                <w:ilvl w:val="0"/>
                <w:numId w:val="18"/>
              </w:num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024693" w:rsidRPr="0091660C" w:rsidRDefault="00024693" w:rsidP="001E4ED0">
            <w:pPr>
              <w:pStyle w:val="msonormalbullet2gif"/>
              <w:spacing w:before="0" w:beforeAutospacing="0" w:after="0" w:afterAutospacing="0"/>
              <w:contextualSpacing/>
            </w:pPr>
            <w:r w:rsidRPr="0091660C">
              <w:t>Муниципальное казенное учреждение «Многофункциональный центр предоставления государственных и муниципальных услуг города Георгиевска»</w:t>
            </w:r>
          </w:p>
        </w:tc>
        <w:tc>
          <w:tcPr>
            <w:tcW w:w="2249" w:type="dxa"/>
          </w:tcPr>
          <w:p w:rsidR="00024693" w:rsidRPr="0091660C" w:rsidRDefault="00024693" w:rsidP="001E4ED0">
            <w:r w:rsidRPr="0091660C">
              <w:t>город Георгиевск, улица Калинина,119</w:t>
            </w:r>
          </w:p>
          <w:p w:rsidR="00024693" w:rsidRPr="0091660C" w:rsidRDefault="00024693" w:rsidP="001E4ED0">
            <w:pPr>
              <w:ind w:firstLine="709"/>
            </w:pPr>
          </w:p>
        </w:tc>
        <w:tc>
          <w:tcPr>
            <w:tcW w:w="1687" w:type="dxa"/>
          </w:tcPr>
          <w:p w:rsidR="00024693" w:rsidRPr="0091660C" w:rsidRDefault="00024693" w:rsidP="001E4ED0">
            <w:r w:rsidRPr="0091660C">
              <w:rPr>
                <w:b/>
              </w:rPr>
              <w:t xml:space="preserve"> </w:t>
            </w:r>
            <w:r w:rsidRPr="0091660C">
              <w:t>8(87951)</w:t>
            </w:r>
          </w:p>
          <w:p w:rsidR="00024693" w:rsidRPr="0091660C" w:rsidRDefault="00024693" w:rsidP="001E4ED0">
            <w:r w:rsidRPr="0091660C">
              <w:t xml:space="preserve"> 3-21-05, </w:t>
            </w:r>
          </w:p>
          <w:p w:rsidR="00024693" w:rsidRPr="0091660C" w:rsidRDefault="00024693" w:rsidP="001E4ED0">
            <w:r w:rsidRPr="0091660C">
              <w:t>3-21-09;</w:t>
            </w:r>
          </w:p>
          <w:p w:rsidR="00024693" w:rsidRPr="0091660C" w:rsidRDefault="00024693" w:rsidP="001E4ED0"/>
          <w:p w:rsidR="00024693" w:rsidRDefault="00024693" w:rsidP="001E4ED0">
            <w:r w:rsidRPr="0091660C">
              <w:t xml:space="preserve">адрес </w:t>
            </w:r>
          </w:p>
          <w:p w:rsidR="00024693" w:rsidRDefault="00024693" w:rsidP="001E4ED0">
            <w:r w:rsidRPr="0091660C">
              <w:t xml:space="preserve">официального сайта </w:t>
            </w:r>
          </w:p>
          <w:p w:rsidR="00024693" w:rsidRPr="0091660C" w:rsidRDefault="00024693" w:rsidP="001E4ED0">
            <w:r w:rsidRPr="0091660C">
              <w:t xml:space="preserve">Центра: </w:t>
            </w:r>
            <w:r w:rsidRPr="0091660C">
              <w:rPr>
                <w:lang w:val="en-US"/>
              </w:rPr>
              <w:t>http</w:t>
            </w:r>
            <w:r w:rsidRPr="0091660C">
              <w:t>://</w:t>
            </w:r>
            <w:proofErr w:type="spellStart"/>
            <w:r w:rsidRPr="0091660C">
              <w:rPr>
                <w:lang w:val="en-US"/>
              </w:rPr>
              <w:t>georgievsk</w:t>
            </w:r>
            <w:proofErr w:type="spellEnd"/>
            <w:r w:rsidRPr="0091660C">
              <w:t>.</w:t>
            </w:r>
            <w:proofErr w:type="spellStart"/>
            <w:r w:rsidRPr="0091660C">
              <w:rPr>
                <w:lang w:val="en-US"/>
              </w:rPr>
              <w:t>umfc</w:t>
            </w:r>
            <w:proofErr w:type="spellEnd"/>
            <w:r w:rsidRPr="0091660C">
              <w:t>26.</w:t>
            </w:r>
            <w:proofErr w:type="spellStart"/>
            <w:r w:rsidRPr="0091660C">
              <w:rPr>
                <w:lang w:val="en-US"/>
              </w:rPr>
              <w:t>ru</w:t>
            </w:r>
            <w:proofErr w:type="spellEnd"/>
            <w:r w:rsidRPr="0091660C">
              <w:t>/</w:t>
            </w:r>
          </w:p>
          <w:p w:rsidR="00024693" w:rsidRPr="0091660C" w:rsidRDefault="00024693" w:rsidP="001E4ED0">
            <w:pPr>
              <w:ind w:left="34"/>
              <w:jc w:val="center"/>
            </w:pPr>
          </w:p>
        </w:tc>
        <w:tc>
          <w:tcPr>
            <w:tcW w:w="1826" w:type="dxa"/>
          </w:tcPr>
          <w:p w:rsidR="00024693" w:rsidRPr="0091660C" w:rsidRDefault="00024693" w:rsidP="001E4ED0">
            <w:r w:rsidRPr="0091660C">
              <w:t>График работы:</w:t>
            </w:r>
          </w:p>
          <w:p w:rsidR="00024693" w:rsidRPr="0091660C" w:rsidRDefault="00024693" w:rsidP="001E4ED0">
            <w:r w:rsidRPr="0091660C">
              <w:t>Понедельник-пятница с 08</w:t>
            </w:r>
            <w:r w:rsidR="00C3562C">
              <w:t>.00</w:t>
            </w:r>
            <w:r w:rsidRPr="0091660C">
              <w:t xml:space="preserve"> час. до 20</w:t>
            </w:r>
            <w:r w:rsidR="00C3562C">
              <w:t>.00</w:t>
            </w:r>
            <w:r w:rsidRPr="0091660C">
              <w:t xml:space="preserve"> час</w:t>
            </w:r>
            <w:proofErr w:type="gramStart"/>
            <w:r w:rsidRPr="0091660C">
              <w:t>.;</w:t>
            </w:r>
            <w:proofErr w:type="gramEnd"/>
          </w:p>
          <w:p w:rsidR="00024693" w:rsidRPr="0091660C" w:rsidRDefault="00024693" w:rsidP="001E4ED0">
            <w:r w:rsidRPr="0091660C">
              <w:t>суббота с 09</w:t>
            </w:r>
            <w:r w:rsidR="00C3562C">
              <w:t>.00</w:t>
            </w:r>
            <w:r w:rsidRPr="0091660C">
              <w:t xml:space="preserve"> час. до 13</w:t>
            </w:r>
            <w:r w:rsidR="00C3562C">
              <w:t>.00</w:t>
            </w:r>
            <w:r w:rsidRPr="0091660C">
              <w:t xml:space="preserve"> час</w:t>
            </w:r>
            <w:proofErr w:type="gramStart"/>
            <w:r w:rsidRPr="0091660C">
              <w:t>.;</w:t>
            </w:r>
            <w:proofErr w:type="gramEnd"/>
          </w:p>
          <w:p w:rsidR="00024693" w:rsidRPr="0091660C" w:rsidRDefault="00024693" w:rsidP="001E4ED0">
            <w:r w:rsidRPr="0091660C">
              <w:t>без перерыва;</w:t>
            </w:r>
          </w:p>
          <w:p w:rsidR="00024693" w:rsidRPr="0091660C" w:rsidRDefault="00024693" w:rsidP="001E4ED0">
            <w:r w:rsidRPr="0091660C">
              <w:t xml:space="preserve">выходной  день – воскресенье </w:t>
            </w:r>
          </w:p>
          <w:p w:rsidR="00024693" w:rsidRPr="0091660C" w:rsidRDefault="00024693" w:rsidP="001E4ED0">
            <w:pPr>
              <w:ind w:left="34"/>
            </w:pPr>
          </w:p>
        </w:tc>
      </w:tr>
      <w:tr w:rsidR="00A00B11" w:rsidRPr="0091660C" w:rsidTr="001E4ED0">
        <w:trPr>
          <w:trHeight w:val="1430"/>
        </w:trPr>
        <w:tc>
          <w:tcPr>
            <w:tcW w:w="720" w:type="dxa"/>
            <w:vAlign w:val="center"/>
          </w:tcPr>
          <w:p w:rsidR="00A00B11" w:rsidRPr="0091660C" w:rsidRDefault="00A00B11" w:rsidP="001E4ED0">
            <w:pPr>
              <w:pStyle w:val="25"/>
              <w:numPr>
                <w:ilvl w:val="0"/>
                <w:numId w:val="18"/>
              </w:num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00B11" w:rsidRPr="0091660C" w:rsidRDefault="00A00B11" w:rsidP="006C0946">
            <w:pPr>
              <w:pStyle w:val="msonormalbullet2gif"/>
              <w:spacing w:before="0" w:beforeAutospacing="0" w:after="0" w:afterAutospacing="0"/>
              <w:contextualSpacing/>
            </w:pPr>
            <w:r w:rsidRPr="0091660C">
              <w:t>Муниципальное каз</w:t>
            </w:r>
            <w:r w:rsidR="006C0946">
              <w:t>ё</w:t>
            </w:r>
            <w:r w:rsidRPr="0091660C">
              <w:t xml:space="preserve">нное учреждение </w:t>
            </w:r>
            <w:r w:rsidR="006C0946">
              <w:t xml:space="preserve">Георгиевского муниципального района </w:t>
            </w:r>
            <w:r w:rsidRPr="0091660C"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2249" w:type="dxa"/>
          </w:tcPr>
          <w:p w:rsidR="00A00B11" w:rsidRPr="0091660C" w:rsidRDefault="00A00B11" w:rsidP="00C4751C">
            <w:r w:rsidRPr="0091660C">
              <w:t>город Георгиевск, улица Калинина,119</w:t>
            </w:r>
          </w:p>
          <w:p w:rsidR="00A00B11" w:rsidRPr="0091660C" w:rsidRDefault="00A00B11" w:rsidP="00C4751C">
            <w:pPr>
              <w:ind w:firstLine="709"/>
            </w:pPr>
          </w:p>
        </w:tc>
        <w:tc>
          <w:tcPr>
            <w:tcW w:w="1687" w:type="dxa"/>
          </w:tcPr>
          <w:p w:rsidR="00A00B11" w:rsidRPr="0091660C" w:rsidRDefault="00A00B11" w:rsidP="00C4751C">
            <w:r w:rsidRPr="0091660C">
              <w:rPr>
                <w:b/>
              </w:rPr>
              <w:t xml:space="preserve"> </w:t>
            </w:r>
            <w:r w:rsidRPr="0091660C">
              <w:t>8(87951)</w:t>
            </w:r>
          </w:p>
          <w:p w:rsidR="00A00B11" w:rsidRPr="0091660C" w:rsidRDefault="00A00B11" w:rsidP="00C4751C">
            <w:r w:rsidRPr="0091660C">
              <w:t xml:space="preserve"> 3-</w:t>
            </w:r>
            <w:r w:rsidR="006C0946">
              <w:t>18</w:t>
            </w:r>
            <w:r w:rsidRPr="0091660C">
              <w:t>-</w:t>
            </w:r>
            <w:r w:rsidR="006C0946">
              <w:t>56</w:t>
            </w:r>
            <w:r w:rsidRPr="0091660C">
              <w:t xml:space="preserve">, </w:t>
            </w:r>
          </w:p>
          <w:p w:rsidR="00A00B11" w:rsidRPr="0091660C" w:rsidRDefault="00A00B11" w:rsidP="00C4751C">
            <w:r w:rsidRPr="0091660C">
              <w:t>3-</w:t>
            </w:r>
            <w:r w:rsidR="006C0946">
              <w:t>18</w:t>
            </w:r>
            <w:r w:rsidRPr="0091660C">
              <w:t>-</w:t>
            </w:r>
            <w:r w:rsidR="006C0946">
              <w:t>58</w:t>
            </w:r>
            <w:r w:rsidRPr="0091660C">
              <w:t>;</w:t>
            </w:r>
          </w:p>
          <w:p w:rsidR="008D7755" w:rsidRDefault="008D7755" w:rsidP="00C4751C"/>
          <w:p w:rsidR="00A00B11" w:rsidRDefault="00A00B11" w:rsidP="00C4751C">
            <w:r w:rsidRPr="0091660C">
              <w:t xml:space="preserve">адрес </w:t>
            </w:r>
          </w:p>
          <w:p w:rsidR="00A00B11" w:rsidRDefault="00A00B11" w:rsidP="00C4751C">
            <w:r w:rsidRPr="0091660C">
              <w:t xml:space="preserve">официального сайта </w:t>
            </w:r>
          </w:p>
          <w:p w:rsidR="00A00B11" w:rsidRPr="0091660C" w:rsidRDefault="00A00B11" w:rsidP="00C4751C">
            <w:r w:rsidRPr="0091660C">
              <w:t xml:space="preserve">Центра: </w:t>
            </w:r>
            <w:r w:rsidRPr="0091660C">
              <w:rPr>
                <w:lang w:val="en-US"/>
              </w:rPr>
              <w:t>http</w:t>
            </w:r>
            <w:r w:rsidRPr="0091660C">
              <w:t>://</w:t>
            </w:r>
            <w:r w:rsidR="008D7755">
              <w:t xml:space="preserve"> </w:t>
            </w:r>
            <w:r w:rsidR="008D7755" w:rsidRPr="008D7755">
              <w:rPr>
                <w:lang w:val="en-US"/>
              </w:rPr>
              <w:t>http</w:t>
            </w:r>
            <w:r w:rsidR="008D7755" w:rsidRPr="008D7755">
              <w:t>://</w:t>
            </w:r>
            <w:proofErr w:type="spellStart"/>
            <w:r w:rsidR="008D7755" w:rsidRPr="008D7755">
              <w:rPr>
                <w:lang w:val="en-US"/>
              </w:rPr>
              <w:t>gmr</w:t>
            </w:r>
            <w:proofErr w:type="spellEnd"/>
            <w:r w:rsidR="008D7755" w:rsidRPr="008D7755">
              <w:t>.</w:t>
            </w:r>
            <w:proofErr w:type="spellStart"/>
            <w:r w:rsidR="008D7755" w:rsidRPr="008D7755">
              <w:rPr>
                <w:lang w:val="en-US"/>
              </w:rPr>
              <w:t>umfc</w:t>
            </w:r>
            <w:proofErr w:type="spellEnd"/>
            <w:r w:rsidR="008D7755" w:rsidRPr="008D7755">
              <w:t>26.</w:t>
            </w:r>
            <w:proofErr w:type="spellStart"/>
            <w:r w:rsidR="008D7755" w:rsidRPr="008D7755">
              <w:rPr>
                <w:lang w:val="en-US"/>
              </w:rPr>
              <w:t>ru</w:t>
            </w:r>
            <w:proofErr w:type="spellEnd"/>
            <w:r w:rsidR="008D7755" w:rsidRPr="008D7755">
              <w:t>/</w:t>
            </w:r>
            <w:r w:rsidRPr="0091660C">
              <w:t>/</w:t>
            </w:r>
          </w:p>
          <w:p w:rsidR="00A00B11" w:rsidRPr="0091660C" w:rsidRDefault="00A00B11" w:rsidP="00C4751C">
            <w:pPr>
              <w:ind w:left="34"/>
              <w:jc w:val="center"/>
            </w:pPr>
          </w:p>
        </w:tc>
        <w:tc>
          <w:tcPr>
            <w:tcW w:w="1826" w:type="dxa"/>
          </w:tcPr>
          <w:p w:rsidR="00A00B11" w:rsidRPr="0091660C" w:rsidRDefault="00A00B11" w:rsidP="00C4751C">
            <w:r w:rsidRPr="0091660C">
              <w:t>График работы:</w:t>
            </w:r>
          </w:p>
          <w:p w:rsidR="00A00B11" w:rsidRPr="0091660C" w:rsidRDefault="00A00B11" w:rsidP="00C4751C">
            <w:r w:rsidRPr="0091660C">
              <w:t>По</w:t>
            </w:r>
            <w:r w:rsidR="00C3562C">
              <w:t>недельник-пятница с 08.00 час. до 17.00</w:t>
            </w:r>
            <w:r w:rsidRPr="0091660C">
              <w:t xml:space="preserve"> час</w:t>
            </w:r>
            <w:proofErr w:type="gramStart"/>
            <w:r w:rsidRPr="0091660C">
              <w:t>.;</w:t>
            </w:r>
            <w:proofErr w:type="gramEnd"/>
          </w:p>
          <w:p w:rsidR="00A00B11" w:rsidRPr="0091660C" w:rsidRDefault="00A00B11" w:rsidP="00C4751C">
            <w:r w:rsidRPr="0091660C">
              <w:t>суббота с 09 час. до 13 час</w:t>
            </w:r>
            <w:proofErr w:type="gramStart"/>
            <w:r w:rsidRPr="0091660C">
              <w:t>.;</w:t>
            </w:r>
            <w:proofErr w:type="gramEnd"/>
          </w:p>
          <w:p w:rsidR="00A00B11" w:rsidRPr="0091660C" w:rsidRDefault="00A00B11" w:rsidP="00C4751C">
            <w:r w:rsidRPr="0091660C">
              <w:t>без перерыва;</w:t>
            </w:r>
          </w:p>
          <w:p w:rsidR="00A00B11" w:rsidRPr="0091660C" w:rsidRDefault="00A00B11" w:rsidP="00C4751C">
            <w:r w:rsidRPr="0091660C">
              <w:t xml:space="preserve">выходной  день – воскресенье </w:t>
            </w:r>
          </w:p>
          <w:p w:rsidR="00A00B11" w:rsidRPr="0091660C" w:rsidRDefault="00A00B11" w:rsidP="00C4751C">
            <w:pPr>
              <w:ind w:left="34"/>
            </w:pPr>
          </w:p>
        </w:tc>
      </w:tr>
    </w:tbl>
    <w:p w:rsidR="004A50E3" w:rsidRDefault="004A50E3" w:rsidP="00024693">
      <w:pPr>
        <w:spacing w:line="240" w:lineRule="exact"/>
        <w:jc w:val="both"/>
        <w:rPr>
          <w:b/>
          <w:sz w:val="22"/>
          <w:szCs w:val="22"/>
        </w:rPr>
      </w:pPr>
    </w:p>
    <w:p w:rsidR="004A50E3" w:rsidRDefault="004A50E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A50E3" w:rsidRPr="00E36CC3" w:rsidRDefault="004A50E3" w:rsidP="004A50E3">
      <w:pPr>
        <w:spacing w:line="240" w:lineRule="exact"/>
        <w:ind w:left="5579"/>
        <w:jc w:val="right"/>
      </w:pPr>
      <w:r w:rsidRPr="00E36CC3">
        <w:lastRenderedPageBreak/>
        <w:t xml:space="preserve">Приложение </w:t>
      </w:r>
      <w:r>
        <w:t>2</w:t>
      </w:r>
    </w:p>
    <w:p w:rsidR="004A50E3" w:rsidRPr="00E36CC3" w:rsidRDefault="004A50E3" w:rsidP="004A50E3">
      <w:pPr>
        <w:spacing w:line="240" w:lineRule="exact"/>
        <w:ind w:left="5579"/>
        <w:jc w:val="right"/>
      </w:pPr>
      <w:r w:rsidRPr="00E36CC3">
        <w:t>к административному регламенту</w:t>
      </w:r>
    </w:p>
    <w:p w:rsidR="004A50E3" w:rsidRPr="00E247E3" w:rsidRDefault="004A50E3" w:rsidP="004A50E3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8"/>
          <w:szCs w:val="28"/>
        </w:rPr>
      </w:pPr>
      <w:r w:rsidRPr="00E36CC3">
        <w:rPr>
          <w:rFonts w:ascii="Times New Roman" w:hAnsi="Times New Roman"/>
          <w:sz w:val="24"/>
          <w:szCs w:val="24"/>
        </w:rPr>
        <w:t xml:space="preserve">предоставление управлением  образования  и молодёжной политики администрации </w:t>
      </w:r>
      <w:r w:rsidRPr="00A00B11">
        <w:rPr>
          <w:rFonts w:ascii="Times New Roman" w:hAnsi="Times New Roman"/>
          <w:sz w:val="24"/>
          <w:szCs w:val="24"/>
        </w:rPr>
        <w:t>Георгиевского городского округа Ставропольского края</w:t>
      </w:r>
      <w:r w:rsidRPr="00E36CC3">
        <w:rPr>
          <w:rFonts w:ascii="Times New Roman" w:hAnsi="Times New Roman"/>
          <w:sz w:val="24"/>
          <w:szCs w:val="24"/>
        </w:rPr>
        <w:t xml:space="preserve">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024693" w:rsidRPr="0091660C" w:rsidRDefault="00024693" w:rsidP="00024693">
      <w:pPr>
        <w:pStyle w:val="ConsPlusTitle"/>
        <w:widowControl/>
        <w:ind w:firstLine="567"/>
        <w:jc w:val="center"/>
      </w:pPr>
      <w:r w:rsidRPr="0091660C">
        <w:t xml:space="preserve"> </w:t>
      </w:r>
    </w:p>
    <w:p w:rsidR="00024693" w:rsidRPr="0091660C" w:rsidRDefault="00024693" w:rsidP="0002469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660C">
        <w:rPr>
          <w:rFonts w:ascii="Times New Roman" w:hAnsi="Times New Roman"/>
          <w:sz w:val="28"/>
          <w:szCs w:val="28"/>
        </w:rPr>
        <w:t>БЛОК-СХЕМА</w:t>
      </w:r>
    </w:p>
    <w:p w:rsidR="00024693" w:rsidRPr="0091660C" w:rsidRDefault="00024693" w:rsidP="00024693">
      <w:pPr>
        <w:pStyle w:val="ConsPlusTitle"/>
        <w:widowControl/>
        <w:jc w:val="center"/>
        <w:rPr>
          <w:b w:val="0"/>
          <w:sz w:val="24"/>
          <w:szCs w:val="24"/>
        </w:rPr>
      </w:pPr>
      <w:r w:rsidRPr="0091660C">
        <w:rPr>
          <w:rFonts w:ascii="Times New Roman" w:hAnsi="Times New Roman" w:cs="Times New Roman"/>
          <w:b w:val="0"/>
          <w:sz w:val="24"/>
          <w:szCs w:val="24"/>
        </w:rPr>
        <w:t>предоставления государственной услуги</w:t>
      </w:r>
      <w:r w:rsidRPr="0091660C">
        <w:rPr>
          <w:b w:val="0"/>
          <w:sz w:val="24"/>
          <w:szCs w:val="24"/>
        </w:rPr>
        <w:t xml:space="preserve"> </w:t>
      </w:r>
    </w:p>
    <w:p w:rsidR="00024693" w:rsidRPr="0091660C" w:rsidRDefault="00024693" w:rsidP="0002469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024693" w:rsidRPr="0091660C" w:rsidRDefault="008114FB" w:rsidP="00024693">
      <w:pPr>
        <w:pStyle w:val="ConsPlusTitle"/>
        <w:widowControl/>
        <w:jc w:val="center"/>
        <w:rPr>
          <w:sz w:val="24"/>
          <w:szCs w:val="24"/>
        </w:rPr>
      </w:pPr>
      <w:r w:rsidRPr="008114F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0.3pt;width:468pt;height:38.65pt;z-index:251660288">
            <v:textbox style="mso-next-textbox:#_x0000_s1026">
              <w:txbxContent>
                <w:p w:rsidR="00C4751C" w:rsidRDefault="00C4751C" w:rsidP="00024693">
                  <w:pPr>
                    <w:jc w:val="center"/>
                    <w:rPr>
                      <w:sz w:val="32"/>
                      <w:szCs w:val="32"/>
                      <w:vertAlign w:val="superscript"/>
                    </w:rPr>
                  </w:pPr>
                  <w:r w:rsidRPr="00B701B4">
                    <w:rPr>
                      <w:b/>
                      <w:bCs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sz w:val="32"/>
                      <w:szCs w:val="32"/>
                      <w:vertAlign w:val="superscript"/>
                    </w:rPr>
                    <w:t>Управление образования и молодёжной политики администрации</w:t>
                  </w:r>
                </w:p>
                <w:p w:rsidR="00C4751C" w:rsidRPr="00B701B4" w:rsidRDefault="00C4751C" w:rsidP="00024693">
                  <w:pPr>
                    <w:jc w:val="center"/>
                    <w:rPr>
                      <w:sz w:val="32"/>
                      <w:szCs w:val="32"/>
                      <w:vertAlign w:val="superscript"/>
                    </w:rPr>
                  </w:pPr>
                  <w:r>
                    <w:rPr>
                      <w:sz w:val="32"/>
                      <w:szCs w:val="32"/>
                      <w:vertAlign w:val="superscript"/>
                    </w:rPr>
                    <w:t>Георгиевского городского округа Ставропольского края</w:t>
                  </w:r>
                </w:p>
              </w:txbxContent>
            </v:textbox>
          </v:shape>
        </w:pict>
      </w:r>
    </w:p>
    <w:p w:rsidR="00024693" w:rsidRPr="0091660C" w:rsidRDefault="00024693" w:rsidP="00024693">
      <w:pPr>
        <w:tabs>
          <w:tab w:val="left" w:pos="6975"/>
        </w:tabs>
        <w:jc w:val="center"/>
        <w:rPr>
          <w:sz w:val="28"/>
          <w:szCs w:val="28"/>
        </w:rPr>
      </w:pPr>
    </w:p>
    <w:p w:rsidR="00024693" w:rsidRPr="0091660C" w:rsidRDefault="00024693" w:rsidP="00024693">
      <w:pPr>
        <w:tabs>
          <w:tab w:val="left" w:pos="6975"/>
        </w:tabs>
        <w:jc w:val="center"/>
        <w:rPr>
          <w:sz w:val="28"/>
          <w:szCs w:val="28"/>
        </w:rPr>
      </w:pPr>
    </w:p>
    <w:p w:rsidR="00024693" w:rsidRPr="0091660C" w:rsidRDefault="008114FB" w:rsidP="00024693">
      <w:pPr>
        <w:tabs>
          <w:tab w:val="left" w:pos="709"/>
        </w:tabs>
        <w:ind w:firstLine="567"/>
        <w:jc w:val="right"/>
      </w:pPr>
      <w:r>
        <w:rPr>
          <w:noProof/>
        </w:rPr>
        <w:pict>
          <v:line id="_x0000_s1027" style="position:absolute;left:0;text-align:left;z-index:251661312" from="222pt,3pt" to="222pt,21pt">
            <v:stroke endarrow="block"/>
          </v:line>
        </w:pict>
      </w: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roundrect id="_x0000_s1028" style="position:absolute;left:0;text-align:left;margin-left:36pt;margin-top:9.4pt;width:5in;height:40.3pt;z-index:251662336" arcsize="10923f">
            <v:textbox style="mso-next-textbox:#_x0000_s1028">
              <w:txbxContent>
                <w:p w:rsidR="00C4751C" w:rsidRPr="00B701B4" w:rsidRDefault="00C4751C" w:rsidP="00024693">
                  <w:pPr>
                    <w:jc w:val="center"/>
                  </w:pPr>
                  <w:r w:rsidRPr="00B701B4">
                    <w:t>Приём и регистрация документов, представленных заявителем</w:t>
                  </w:r>
                </w:p>
                <w:p w:rsidR="00C4751C" w:rsidRPr="006810C0" w:rsidRDefault="00C4751C" w:rsidP="00024693"/>
              </w:txbxContent>
            </v:textbox>
          </v:roundrect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line id="_x0000_s1037" style="position:absolute;left:0;text-align:left;z-index:251671552" from="222pt,7.8pt" to="222pt,25.8pt">
            <v:stroke endarrow="block"/>
          </v:line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roundrect id="_x0000_s1036" style="position:absolute;left:0;text-align:left;margin-left:37.5pt;margin-top:.4pt;width:5in;height:55.55pt;z-index:251670528" arcsize="10923f">
            <v:textbox style="mso-next-textbox:#_x0000_s1036">
              <w:txbxContent>
                <w:p w:rsidR="00C4751C" w:rsidRPr="00B701B4" w:rsidRDefault="00C4751C" w:rsidP="00024693">
                  <w:pPr>
                    <w:jc w:val="center"/>
                  </w:pPr>
                  <w:r>
                    <w:t>Формирование запросов, в органы и организации, в том числе с использованием системы межведомственного электронного документооборота</w:t>
                  </w:r>
                </w:p>
                <w:p w:rsidR="00C4751C" w:rsidRPr="006810C0" w:rsidRDefault="00C4751C" w:rsidP="00024693"/>
              </w:txbxContent>
            </v:textbox>
          </v:roundrect>
        </w:pict>
      </w:r>
      <w:r>
        <w:rPr>
          <w:noProof/>
        </w:rPr>
        <w:pict>
          <v:line id="_x0000_s1033" style="position:absolute;left:0;text-align:left;z-index:251667456" from="225pt,3.65pt" to="225pt,39.65pt">
            <v:stroke endarrow="block"/>
          </v:line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line id="_x0000_s1038" style="position:absolute;left:0;text-align:left;z-index:251672576" from="222pt,.75pt" to="222pt,18.75pt">
            <v:stroke endarrow="block"/>
          </v:line>
        </w:pict>
      </w: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roundrect id="_x0000_s1029" style="position:absolute;left:0;text-align:left;margin-left:36pt;margin-top:5pt;width:5in;height:36pt;z-index:251663360" arcsize="10923f">
            <v:textbox style="mso-next-textbox:#_x0000_s1029">
              <w:txbxContent>
                <w:p w:rsidR="00C4751C" w:rsidRPr="00B701B4" w:rsidRDefault="00C4751C" w:rsidP="00024693">
                  <w:pPr>
                    <w:jc w:val="center"/>
                  </w:pPr>
                  <w:r w:rsidRPr="00B701B4">
                    <w:t>Формирование личного дела заявителя</w:t>
                  </w:r>
                </w:p>
                <w:p w:rsidR="00C4751C" w:rsidRPr="006810C0" w:rsidRDefault="00C4751C" w:rsidP="00024693"/>
              </w:txbxContent>
            </v:textbox>
          </v:roundrect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line id="_x0000_s1039" style="position:absolute;left:0;text-align:left;z-index:251673600" from="222pt,13.35pt" to="222pt,31.35pt">
            <v:stroke endarrow="block"/>
          </v:line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8114FB" w:rsidP="00024693">
      <w:pPr>
        <w:tabs>
          <w:tab w:val="left" w:pos="709"/>
        </w:tabs>
        <w:ind w:firstLine="567"/>
        <w:jc w:val="center"/>
      </w:pPr>
      <w:r>
        <w:rPr>
          <w:noProof/>
        </w:rPr>
        <w:pict>
          <v:roundrect id="_x0000_s1030" style="position:absolute;left:0;text-align:left;margin-left:24pt;margin-top:4.1pt;width:396pt;height:58.45pt;z-index:251664384" arcsize="10923f">
            <v:textbox style="mso-next-textbox:#_x0000_s1030">
              <w:txbxContent>
                <w:p w:rsidR="00C4751C" w:rsidRPr="00B701B4" w:rsidRDefault="00C4751C" w:rsidP="00024693">
                  <w:pPr>
                    <w:jc w:val="center"/>
                  </w:pPr>
                  <w:r w:rsidRPr="00B701B4">
                    <w:t xml:space="preserve">Экспертиза документов (установление факта наличия оснований для выдачи </w:t>
                  </w:r>
                  <w:r>
                    <w:t>разрешения на раздельное проживание опекунов (попечителей) и их несовершеннолетних подопечных</w:t>
                  </w:r>
                  <w:r w:rsidRPr="00B701B4">
                    <w:t>)</w:t>
                  </w:r>
                </w:p>
              </w:txbxContent>
            </v:textbox>
          </v:roundrect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024693" w:rsidP="00024693">
      <w:pPr>
        <w:tabs>
          <w:tab w:val="left" w:pos="709"/>
        </w:tabs>
        <w:ind w:firstLine="567"/>
        <w:jc w:val="center"/>
      </w:pPr>
    </w:p>
    <w:p w:rsidR="00024693" w:rsidRPr="0091660C" w:rsidRDefault="00024693" w:rsidP="00024693">
      <w:pPr>
        <w:tabs>
          <w:tab w:val="left" w:pos="709"/>
        </w:tabs>
        <w:ind w:firstLine="567"/>
        <w:jc w:val="right"/>
      </w:pPr>
    </w:p>
    <w:p w:rsidR="00024693" w:rsidRPr="0091660C" w:rsidRDefault="008114FB" w:rsidP="00024693">
      <w:pPr>
        <w:tabs>
          <w:tab w:val="left" w:pos="709"/>
        </w:tabs>
        <w:ind w:firstLine="567"/>
        <w:jc w:val="right"/>
      </w:pPr>
      <w:r>
        <w:rPr>
          <w:noProof/>
        </w:rPr>
        <w:pict>
          <v:line id="_x0000_s1041" style="position:absolute;left:0;text-align:left;z-index:251675648" from="330pt,7.35pt" to="330pt,25.35pt">
            <v:stroke endarrow="block"/>
          </v:line>
        </w:pict>
      </w:r>
      <w:r>
        <w:rPr>
          <w:noProof/>
        </w:rPr>
        <w:pict>
          <v:line id="_x0000_s1040" style="position:absolute;left:0;text-align:left;z-index:251674624" from="114pt,7.35pt" to="114pt,25.35pt">
            <v:stroke endarrow="block"/>
          </v:line>
        </w:pict>
      </w:r>
    </w:p>
    <w:p w:rsidR="00024693" w:rsidRPr="0091660C" w:rsidRDefault="008114FB" w:rsidP="00024693">
      <w:pPr>
        <w:tabs>
          <w:tab w:val="left" w:pos="709"/>
        </w:tabs>
        <w:ind w:firstLine="567"/>
        <w:jc w:val="right"/>
      </w:pPr>
      <w:r>
        <w:rPr>
          <w:noProof/>
        </w:rPr>
        <w:pict>
          <v:roundrect id="_x0000_s1031" style="position:absolute;left:0;text-align:left;margin-left:258pt;margin-top:11.55pt;width:207.15pt;height:81.4pt;z-index:251665408" arcsize="10923f">
            <v:textbox style="mso-next-textbox:#_x0000_s1031">
              <w:txbxContent>
                <w:p w:rsidR="00C4751C" w:rsidRPr="00B701B4" w:rsidRDefault="00C4751C" w:rsidP="00024693">
                  <w:pPr>
                    <w:jc w:val="center"/>
                  </w:pPr>
                  <w:r w:rsidRPr="00B701B4">
                    <w:t xml:space="preserve">Принятие решения о выдаче </w:t>
                  </w:r>
                  <w:r>
                    <w:t>разрешения на раздельное проживание опекунов (попечителей) и их несовершеннолетних подопечных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-6pt;margin-top:11.55pt;width:207.15pt;height:81.4pt;z-index:251666432" arcsize="10923f">
            <v:textbox style="mso-next-textbox:#_x0000_s1032">
              <w:txbxContent>
                <w:p w:rsidR="00C4751C" w:rsidRPr="00B701B4" w:rsidRDefault="00C4751C" w:rsidP="00024693">
                  <w:pPr>
                    <w:jc w:val="center"/>
                  </w:pPr>
                  <w:r w:rsidRPr="00B701B4">
                    <w:t xml:space="preserve">Отказ в  выдаче </w:t>
                  </w:r>
                  <w:r>
                    <w:t>разрешения на раздельное проживание опекунов (попечителей) и их несовершеннолетних подопечных</w:t>
                  </w:r>
                </w:p>
                <w:p w:rsidR="00C4751C" w:rsidRDefault="00C4751C" w:rsidP="00024693">
                  <w:pPr>
                    <w:jc w:val="center"/>
                  </w:pPr>
                </w:p>
                <w:p w:rsidR="00C4751C" w:rsidRDefault="00C4751C" w:rsidP="00024693">
                  <w:pPr>
                    <w:jc w:val="center"/>
                  </w:pPr>
                </w:p>
                <w:p w:rsidR="00C4751C" w:rsidRDefault="00C4751C" w:rsidP="00024693">
                  <w:pPr>
                    <w:jc w:val="center"/>
                  </w:pPr>
                </w:p>
                <w:p w:rsidR="00C4751C" w:rsidRDefault="00C4751C" w:rsidP="00024693">
                  <w:pPr>
                    <w:jc w:val="center"/>
                  </w:pPr>
                </w:p>
                <w:p w:rsidR="00C4751C" w:rsidRPr="008F3E6F" w:rsidRDefault="00C4751C" w:rsidP="00024693">
                  <w:pPr>
                    <w:jc w:val="center"/>
                  </w:pPr>
                </w:p>
              </w:txbxContent>
            </v:textbox>
          </v:roundrect>
        </w:pict>
      </w:r>
    </w:p>
    <w:p w:rsidR="00024693" w:rsidRPr="0091660C" w:rsidRDefault="00024693" w:rsidP="00024693">
      <w:pPr>
        <w:tabs>
          <w:tab w:val="left" w:pos="709"/>
        </w:tabs>
        <w:ind w:firstLine="567"/>
        <w:jc w:val="right"/>
      </w:pPr>
    </w:p>
    <w:p w:rsidR="00024693" w:rsidRPr="0091660C" w:rsidRDefault="00024693" w:rsidP="00024693">
      <w:pPr>
        <w:tabs>
          <w:tab w:val="left" w:pos="709"/>
        </w:tabs>
        <w:ind w:firstLine="567"/>
        <w:jc w:val="right"/>
      </w:pPr>
    </w:p>
    <w:p w:rsidR="00024693" w:rsidRPr="0091660C" w:rsidRDefault="00024693" w:rsidP="00024693">
      <w:pPr>
        <w:tabs>
          <w:tab w:val="left" w:pos="709"/>
        </w:tabs>
        <w:ind w:firstLine="567"/>
        <w:jc w:val="right"/>
      </w:pPr>
    </w:p>
    <w:p w:rsidR="00024693" w:rsidRPr="0091660C" w:rsidRDefault="00024693" w:rsidP="00024693">
      <w:pPr>
        <w:tabs>
          <w:tab w:val="left" w:pos="709"/>
        </w:tabs>
        <w:ind w:firstLine="567"/>
        <w:jc w:val="right"/>
      </w:pPr>
    </w:p>
    <w:p w:rsidR="00024693" w:rsidRPr="0091660C" w:rsidRDefault="00024693" w:rsidP="00024693">
      <w:pPr>
        <w:tabs>
          <w:tab w:val="left" w:pos="709"/>
        </w:tabs>
        <w:ind w:firstLine="567"/>
      </w:pPr>
    </w:p>
    <w:p w:rsidR="00024693" w:rsidRPr="0091660C" w:rsidRDefault="008114FB" w:rsidP="00024693">
      <w:pPr>
        <w:tabs>
          <w:tab w:val="left" w:pos="709"/>
        </w:tabs>
        <w:ind w:firstLine="567"/>
      </w:pPr>
      <w:r>
        <w:rPr>
          <w:noProof/>
        </w:rPr>
        <w:pict>
          <v:line id="_x0000_s1043" style="position:absolute;left:0;text-align:left;z-index:251677696" from="336pt,10.15pt" to="336pt,24.75pt">
            <v:stroke endarrow="block"/>
          </v:line>
        </w:pict>
      </w:r>
      <w:r>
        <w:rPr>
          <w:noProof/>
        </w:rPr>
        <w:pict>
          <v:line id="_x0000_s1042" style="position:absolute;left:0;text-align:left;z-index:251676672" from="114pt,9.75pt" to="114pt,27.75pt">
            <v:stroke endarrow="block"/>
          </v:line>
        </w:pict>
      </w:r>
    </w:p>
    <w:p w:rsidR="003F7911" w:rsidRPr="00E36CC3" w:rsidRDefault="008114FB" w:rsidP="003F7911">
      <w:pPr>
        <w:spacing w:line="240" w:lineRule="exact"/>
        <w:ind w:left="5579"/>
        <w:jc w:val="right"/>
      </w:pPr>
      <w:r>
        <w:rPr>
          <w:noProof/>
        </w:rPr>
        <w:pict>
          <v:roundrect id="_x0000_s1034" style="position:absolute;left:0;text-align:left;margin-left:258pt;margin-top:10.95pt;width:215.8pt;height:1in;z-index:251668480" arcsize="10923f">
            <v:textbox style="mso-next-textbox:#_x0000_s1034">
              <w:txbxContent>
                <w:p w:rsidR="00C4751C" w:rsidRDefault="00C4751C" w:rsidP="00024693">
                  <w:pPr>
                    <w:jc w:val="center"/>
                  </w:pPr>
                  <w:r w:rsidRPr="00B701B4">
                    <w:t xml:space="preserve">Организация выдачи </w:t>
                  </w:r>
                  <w:r>
                    <w:t>разрешения раздельное проживание опекунов (попечителей) и их несовершеннолетних подопечных</w:t>
                  </w:r>
                </w:p>
                <w:p w:rsidR="00C4751C" w:rsidRDefault="00C4751C" w:rsidP="00024693">
                  <w:pPr>
                    <w:jc w:val="center"/>
                  </w:pPr>
                </w:p>
                <w:p w:rsidR="00C4751C" w:rsidRDefault="00C4751C" w:rsidP="00024693">
                  <w:pPr>
                    <w:jc w:val="center"/>
                  </w:pPr>
                </w:p>
                <w:p w:rsidR="00C4751C" w:rsidRPr="00B4252E" w:rsidRDefault="00C4751C" w:rsidP="0002469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-18pt;margin-top:13.95pt;width:215.8pt;height:44.95pt;z-index:251669504" arcsize="10923f">
            <v:textbox style="mso-next-textbox:#_x0000_s1035">
              <w:txbxContent>
                <w:p w:rsidR="00C4751C" w:rsidRPr="00B701B4" w:rsidRDefault="00C4751C" w:rsidP="00024693">
                  <w:pPr>
                    <w:jc w:val="center"/>
                  </w:pPr>
                  <w:r w:rsidRPr="00B701B4">
                    <w:t>Уведомление заявителя</w:t>
                  </w:r>
                </w:p>
              </w:txbxContent>
            </v:textbox>
          </v:roundrect>
        </w:pict>
      </w:r>
      <w:r w:rsidR="00024693" w:rsidRPr="0091660C">
        <w:br w:type="page"/>
      </w:r>
      <w:r w:rsidR="003F7911" w:rsidRPr="00E36CC3">
        <w:lastRenderedPageBreak/>
        <w:t xml:space="preserve">Приложение </w:t>
      </w:r>
      <w:r w:rsidR="003F7911">
        <w:t>3</w:t>
      </w:r>
    </w:p>
    <w:p w:rsidR="003F7911" w:rsidRPr="00E36CC3" w:rsidRDefault="003F7911" w:rsidP="003F7911">
      <w:pPr>
        <w:spacing w:line="240" w:lineRule="exact"/>
        <w:ind w:left="5579"/>
        <w:jc w:val="right"/>
      </w:pPr>
      <w:r w:rsidRPr="00E36CC3">
        <w:t>к административному регламенту</w:t>
      </w:r>
    </w:p>
    <w:p w:rsidR="003F7911" w:rsidRPr="00E247E3" w:rsidRDefault="003F7911" w:rsidP="003F7911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8"/>
          <w:szCs w:val="28"/>
        </w:rPr>
      </w:pPr>
      <w:r w:rsidRPr="00E36CC3">
        <w:rPr>
          <w:rFonts w:ascii="Times New Roman" w:hAnsi="Times New Roman"/>
          <w:sz w:val="24"/>
          <w:szCs w:val="24"/>
        </w:rPr>
        <w:t xml:space="preserve">предоставление управлением  образования  и молодёжной политики администрации </w:t>
      </w:r>
      <w:r w:rsidRPr="00A00B11">
        <w:rPr>
          <w:rFonts w:ascii="Times New Roman" w:hAnsi="Times New Roman"/>
          <w:sz w:val="24"/>
          <w:szCs w:val="24"/>
        </w:rPr>
        <w:t>Георгиевского городского округа Ставропольского края</w:t>
      </w:r>
      <w:r w:rsidRPr="00E36CC3">
        <w:rPr>
          <w:rFonts w:ascii="Times New Roman" w:hAnsi="Times New Roman"/>
          <w:sz w:val="24"/>
          <w:szCs w:val="24"/>
        </w:rPr>
        <w:t xml:space="preserve">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024693" w:rsidRPr="0091660C" w:rsidRDefault="00024693" w:rsidP="003F7911">
      <w:pPr>
        <w:pStyle w:val="ConsPlusNormal"/>
        <w:widowControl/>
        <w:ind w:left="5658" w:firstLine="3546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24693" w:rsidRPr="0091660C" w:rsidRDefault="00024693" w:rsidP="00024693">
      <w:pPr>
        <w:spacing w:after="120"/>
        <w:ind w:left="5529" w:firstLine="567"/>
      </w:pP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center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ГРАФИК</w:t>
      </w: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center"/>
        <w:outlineLvl w:val="3"/>
        <w:rPr>
          <w:sz w:val="28"/>
          <w:szCs w:val="28"/>
        </w:rPr>
      </w:pPr>
      <w:r w:rsidRPr="0091660C">
        <w:rPr>
          <w:sz w:val="28"/>
          <w:szCs w:val="28"/>
        </w:rPr>
        <w:t>приема граждан по личным вопросам</w:t>
      </w:r>
    </w:p>
    <w:p w:rsidR="00024693" w:rsidRPr="0091660C" w:rsidRDefault="00024693" w:rsidP="00024693">
      <w:pPr>
        <w:autoSpaceDE w:val="0"/>
        <w:autoSpaceDN w:val="0"/>
        <w:adjustRightInd w:val="0"/>
        <w:ind w:firstLine="567"/>
        <w:jc w:val="center"/>
        <w:outlineLvl w:val="3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800"/>
        <w:gridCol w:w="2880"/>
      </w:tblGrid>
      <w:tr w:rsidR="00024693" w:rsidRPr="0091660C" w:rsidTr="001E4ED0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11" w:rsidRDefault="00024693" w:rsidP="003F79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</w:t>
            </w:r>
          </w:p>
          <w:p w:rsidR="00024693" w:rsidRPr="0091660C" w:rsidRDefault="00024693" w:rsidP="003F79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93" w:rsidRPr="0091660C" w:rsidRDefault="00024693" w:rsidP="001E4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 xml:space="preserve">Дни приема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93" w:rsidRPr="0091660C" w:rsidRDefault="00024693" w:rsidP="001E4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 xml:space="preserve">Время        </w:t>
            </w:r>
          </w:p>
        </w:tc>
      </w:tr>
      <w:tr w:rsidR="00024693" w:rsidRPr="0091660C" w:rsidTr="001E4ED0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93" w:rsidRPr="0091660C" w:rsidRDefault="00024693" w:rsidP="00693C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F791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управления образования и молодёжной политики администрации </w:t>
            </w:r>
            <w:r w:rsidR="00693C62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 Ставропольского края</w:t>
            </w: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 xml:space="preserve">  по предоставлению государственной 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93" w:rsidRPr="0091660C" w:rsidRDefault="00024693" w:rsidP="001E4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24693" w:rsidRPr="0091660C" w:rsidRDefault="00693C62" w:rsidP="001E4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93" w:rsidRPr="0091660C" w:rsidRDefault="00024693" w:rsidP="001E4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>с «09» до «13»часов</w:t>
            </w:r>
          </w:p>
          <w:p w:rsidR="00024693" w:rsidRPr="0091660C" w:rsidRDefault="00024693" w:rsidP="001E4E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693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660C">
              <w:rPr>
                <w:rFonts w:ascii="Times New Roman" w:hAnsi="Times New Roman" w:cs="Times New Roman"/>
                <w:sz w:val="28"/>
                <w:szCs w:val="28"/>
              </w:rPr>
              <w:t>» до «18» часов</w:t>
            </w:r>
          </w:p>
          <w:p w:rsidR="00024693" w:rsidRPr="0091660C" w:rsidRDefault="00024693" w:rsidP="00693C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693" w:rsidRPr="0091660C" w:rsidRDefault="00024693" w:rsidP="00024693">
      <w:pPr>
        <w:autoSpaceDE w:val="0"/>
        <w:autoSpaceDN w:val="0"/>
        <w:adjustRightInd w:val="0"/>
        <w:rPr>
          <w:sz w:val="28"/>
          <w:szCs w:val="28"/>
        </w:rPr>
      </w:pPr>
    </w:p>
    <w:p w:rsidR="00693C62" w:rsidRPr="00E36CC3" w:rsidRDefault="00024693" w:rsidP="00693C62">
      <w:pPr>
        <w:spacing w:line="240" w:lineRule="exact"/>
        <w:ind w:left="5579"/>
        <w:jc w:val="right"/>
      </w:pPr>
      <w:r w:rsidRPr="0091660C">
        <w:br w:type="page"/>
      </w:r>
      <w:r w:rsidR="00693C62" w:rsidRPr="00E36CC3">
        <w:lastRenderedPageBreak/>
        <w:t xml:space="preserve">Приложение </w:t>
      </w:r>
      <w:r w:rsidR="00693C62">
        <w:t>4</w:t>
      </w:r>
    </w:p>
    <w:p w:rsidR="00693C62" w:rsidRPr="00E36CC3" w:rsidRDefault="00693C62" w:rsidP="00693C62">
      <w:pPr>
        <w:spacing w:line="240" w:lineRule="exact"/>
        <w:ind w:left="5579"/>
        <w:jc w:val="right"/>
      </w:pPr>
      <w:r w:rsidRPr="00E36CC3">
        <w:t>к административному регламенту</w:t>
      </w:r>
    </w:p>
    <w:p w:rsidR="00693C62" w:rsidRDefault="00693C62" w:rsidP="00693C62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4"/>
          <w:szCs w:val="24"/>
        </w:rPr>
      </w:pPr>
      <w:r w:rsidRPr="00E36CC3">
        <w:rPr>
          <w:rFonts w:ascii="Times New Roman" w:hAnsi="Times New Roman"/>
          <w:sz w:val="24"/>
          <w:szCs w:val="24"/>
        </w:rPr>
        <w:t xml:space="preserve">предоставление управлением  образования  и молодёжной политики администрации </w:t>
      </w:r>
      <w:r w:rsidRPr="00A00B11">
        <w:rPr>
          <w:rFonts w:ascii="Times New Roman" w:hAnsi="Times New Roman"/>
          <w:sz w:val="24"/>
          <w:szCs w:val="24"/>
        </w:rPr>
        <w:t>Георгиевского городского округа Ставропольского края</w:t>
      </w:r>
      <w:r w:rsidRPr="00E36CC3">
        <w:rPr>
          <w:rFonts w:ascii="Times New Roman" w:hAnsi="Times New Roman"/>
          <w:sz w:val="24"/>
          <w:szCs w:val="24"/>
        </w:rPr>
        <w:t xml:space="preserve">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693C62" w:rsidRDefault="00693C62" w:rsidP="00693C62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8"/>
          <w:szCs w:val="28"/>
        </w:rPr>
      </w:pPr>
    </w:p>
    <w:p w:rsidR="00693C62" w:rsidRPr="00E247E3" w:rsidRDefault="00693C62" w:rsidP="00693C62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8"/>
          <w:szCs w:val="28"/>
        </w:rPr>
      </w:pPr>
    </w:p>
    <w:p w:rsidR="00024693" w:rsidRPr="0091660C" w:rsidRDefault="00024693" w:rsidP="00693C62">
      <w:pPr>
        <w:tabs>
          <w:tab w:val="left" w:pos="4013"/>
        </w:tabs>
        <w:ind w:firstLine="567"/>
        <w:jc w:val="center"/>
        <w:rPr>
          <w:b/>
        </w:rPr>
      </w:pPr>
      <w:r w:rsidRPr="0091660C">
        <w:rPr>
          <w:b/>
        </w:rPr>
        <w:t>Форма</w:t>
      </w:r>
    </w:p>
    <w:p w:rsidR="00024693" w:rsidRDefault="00024693" w:rsidP="00024693">
      <w:pPr>
        <w:tabs>
          <w:tab w:val="left" w:pos="4013"/>
        </w:tabs>
        <w:ind w:firstLine="567"/>
        <w:jc w:val="center"/>
        <w:rPr>
          <w:b/>
        </w:rPr>
      </w:pPr>
      <w:r w:rsidRPr="0091660C">
        <w:rPr>
          <w:b/>
        </w:rPr>
        <w:t>заявления на предоставление государственной  услуги</w:t>
      </w:r>
    </w:p>
    <w:p w:rsidR="00693C62" w:rsidRPr="0091660C" w:rsidRDefault="00693C62" w:rsidP="00024693">
      <w:pPr>
        <w:tabs>
          <w:tab w:val="left" w:pos="4013"/>
        </w:tabs>
        <w:ind w:firstLine="567"/>
        <w:jc w:val="center"/>
        <w:rPr>
          <w:b/>
        </w:rPr>
      </w:pPr>
    </w:p>
    <w:p w:rsidR="00024693" w:rsidRDefault="00024693" w:rsidP="00024693">
      <w:pPr>
        <w:pBdr>
          <w:bottom w:val="single" w:sz="12" w:space="1" w:color="auto"/>
        </w:pBdr>
        <w:tabs>
          <w:tab w:val="left" w:pos="4013"/>
          <w:tab w:val="left" w:pos="5529"/>
        </w:tabs>
        <w:ind w:left="5387"/>
        <w:jc w:val="both"/>
      </w:pPr>
      <w:r w:rsidRPr="0091660C">
        <w:t xml:space="preserve">Начальнику управления образования и молодёжной политики администрации </w:t>
      </w:r>
      <w:r w:rsidR="00693C62">
        <w:t>Георгиевского городского округа</w:t>
      </w:r>
    </w:p>
    <w:p w:rsidR="00693C62" w:rsidRPr="0091660C" w:rsidRDefault="00693C62" w:rsidP="00024693">
      <w:pPr>
        <w:pBdr>
          <w:bottom w:val="single" w:sz="12" w:space="1" w:color="auto"/>
        </w:pBdr>
        <w:tabs>
          <w:tab w:val="left" w:pos="4013"/>
          <w:tab w:val="left" w:pos="5529"/>
        </w:tabs>
        <w:ind w:left="5387"/>
        <w:jc w:val="both"/>
      </w:pPr>
      <w:r>
        <w:t>Ставропольского края</w:t>
      </w:r>
    </w:p>
    <w:p w:rsidR="00024693" w:rsidRPr="0091660C" w:rsidRDefault="00024693" w:rsidP="00024693">
      <w:pPr>
        <w:pBdr>
          <w:bottom w:val="single" w:sz="12" w:space="1" w:color="auto"/>
        </w:pBdr>
        <w:tabs>
          <w:tab w:val="left" w:pos="4013"/>
          <w:tab w:val="left" w:pos="5529"/>
        </w:tabs>
        <w:ind w:left="5387" w:firstLine="567"/>
        <w:jc w:val="both"/>
        <w:rPr>
          <w:sz w:val="28"/>
          <w:szCs w:val="28"/>
        </w:rPr>
      </w:pPr>
    </w:p>
    <w:p w:rsidR="00024693" w:rsidRPr="0091660C" w:rsidRDefault="00024693" w:rsidP="00024693">
      <w:pPr>
        <w:tabs>
          <w:tab w:val="left" w:pos="4013"/>
          <w:tab w:val="left" w:pos="5529"/>
        </w:tabs>
        <w:ind w:left="5387" w:firstLine="567"/>
        <w:jc w:val="both"/>
        <w:rPr>
          <w:sz w:val="20"/>
          <w:szCs w:val="20"/>
        </w:rPr>
      </w:pPr>
      <w:r w:rsidRPr="0091660C">
        <w:rPr>
          <w:sz w:val="20"/>
          <w:szCs w:val="20"/>
        </w:rPr>
        <w:t xml:space="preserve"> (Ф.И.О.)</w:t>
      </w:r>
    </w:p>
    <w:p w:rsidR="00024693" w:rsidRPr="0091660C" w:rsidRDefault="00024693" w:rsidP="00024693">
      <w:pPr>
        <w:tabs>
          <w:tab w:val="left" w:pos="4013"/>
          <w:tab w:val="left" w:pos="5529"/>
        </w:tabs>
        <w:ind w:left="5387"/>
        <w:jc w:val="both"/>
        <w:rPr>
          <w:sz w:val="28"/>
          <w:szCs w:val="28"/>
        </w:rPr>
      </w:pPr>
      <w:r w:rsidRPr="0091660C">
        <w:t>от</w:t>
      </w:r>
      <w:r w:rsidRPr="0091660C">
        <w:rPr>
          <w:sz w:val="28"/>
          <w:szCs w:val="28"/>
        </w:rPr>
        <w:t xml:space="preserve"> _________________________</w:t>
      </w:r>
    </w:p>
    <w:p w:rsidR="00024693" w:rsidRPr="0091660C" w:rsidRDefault="00024693" w:rsidP="00024693">
      <w:pPr>
        <w:tabs>
          <w:tab w:val="left" w:pos="4013"/>
          <w:tab w:val="left" w:pos="5529"/>
        </w:tabs>
        <w:ind w:left="5387" w:firstLine="567"/>
        <w:jc w:val="both"/>
        <w:rPr>
          <w:sz w:val="20"/>
          <w:szCs w:val="20"/>
        </w:rPr>
      </w:pPr>
      <w:r w:rsidRPr="0091660C">
        <w:rPr>
          <w:sz w:val="20"/>
          <w:szCs w:val="20"/>
        </w:rPr>
        <w:t xml:space="preserve">   (Ф.И.О. заявителя полностью)</w:t>
      </w:r>
    </w:p>
    <w:p w:rsidR="00024693" w:rsidRPr="0091660C" w:rsidRDefault="00024693" w:rsidP="00024693">
      <w:pPr>
        <w:tabs>
          <w:tab w:val="left" w:pos="4013"/>
          <w:tab w:val="left" w:pos="5529"/>
        </w:tabs>
        <w:ind w:firstLine="5387"/>
        <w:jc w:val="both"/>
        <w:rPr>
          <w:sz w:val="28"/>
          <w:szCs w:val="28"/>
        </w:rPr>
      </w:pPr>
      <w:proofErr w:type="gramStart"/>
      <w:r w:rsidRPr="0091660C">
        <w:t>проживающего</w:t>
      </w:r>
      <w:proofErr w:type="gramEnd"/>
      <w:r w:rsidRPr="0091660C">
        <w:t xml:space="preserve"> (щей) по адресу</w:t>
      </w:r>
      <w:r w:rsidRPr="0091660C">
        <w:rPr>
          <w:sz w:val="28"/>
          <w:szCs w:val="28"/>
        </w:rPr>
        <w:t xml:space="preserve">, </w:t>
      </w:r>
    </w:p>
    <w:p w:rsidR="00024693" w:rsidRPr="0091660C" w:rsidRDefault="00024693" w:rsidP="00024693">
      <w:pPr>
        <w:tabs>
          <w:tab w:val="left" w:pos="4013"/>
          <w:tab w:val="left" w:pos="5529"/>
        </w:tabs>
        <w:ind w:left="5387"/>
        <w:jc w:val="both"/>
        <w:rPr>
          <w:sz w:val="20"/>
          <w:szCs w:val="20"/>
        </w:rPr>
      </w:pPr>
      <w:r w:rsidRPr="0091660C">
        <w:rPr>
          <w:sz w:val="28"/>
          <w:szCs w:val="28"/>
        </w:rPr>
        <w:t>__________________________</w:t>
      </w:r>
      <w:r w:rsidRPr="0091660C">
        <w:rPr>
          <w:sz w:val="20"/>
          <w:szCs w:val="20"/>
        </w:rPr>
        <w:t xml:space="preserve"> </w:t>
      </w:r>
    </w:p>
    <w:p w:rsidR="00024693" w:rsidRPr="0091660C" w:rsidRDefault="00024693" w:rsidP="001E6C5C">
      <w:pPr>
        <w:tabs>
          <w:tab w:val="left" w:pos="142"/>
          <w:tab w:val="left" w:pos="4013"/>
        </w:tabs>
        <w:ind w:left="5387"/>
        <w:jc w:val="center"/>
        <w:rPr>
          <w:sz w:val="20"/>
          <w:szCs w:val="20"/>
        </w:rPr>
      </w:pPr>
      <w:r w:rsidRPr="0091660C">
        <w:rPr>
          <w:sz w:val="20"/>
          <w:szCs w:val="20"/>
        </w:rPr>
        <w:t>(адрес проживания по паспорту)</w:t>
      </w:r>
    </w:p>
    <w:p w:rsidR="00024693" w:rsidRPr="0091660C" w:rsidRDefault="00024693" w:rsidP="00024693">
      <w:pPr>
        <w:tabs>
          <w:tab w:val="left" w:pos="142"/>
          <w:tab w:val="left" w:pos="4013"/>
        </w:tabs>
        <w:ind w:firstLine="5387"/>
        <w:jc w:val="both"/>
        <w:rPr>
          <w:sz w:val="20"/>
          <w:szCs w:val="20"/>
        </w:rPr>
      </w:pPr>
      <w:r w:rsidRPr="0091660C">
        <w:rPr>
          <w:sz w:val="20"/>
          <w:szCs w:val="20"/>
        </w:rPr>
        <w:t>_____________________________________</w:t>
      </w:r>
    </w:p>
    <w:p w:rsidR="00024693" w:rsidRPr="0091660C" w:rsidRDefault="00024693" w:rsidP="00024693">
      <w:pPr>
        <w:tabs>
          <w:tab w:val="left" w:pos="142"/>
          <w:tab w:val="left" w:pos="4013"/>
        </w:tabs>
        <w:ind w:left="5387"/>
        <w:jc w:val="both"/>
        <w:rPr>
          <w:sz w:val="20"/>
          <w:szCs w:val="20"/>
        </w:rPr>
      </w:pPr>
      <w:r w:rsidRPr="0091660C">
        <w:rPr>
          <w:sz w:val="20"/>
          <w:szCs w:val="20"/>
        </w:rPr>
        <w:t>_____________________________________</w:t>
      </w:r>
    </w:p>
    <w:p w:rsidR="001E6C5C" w:rsidRDefault="00024693" w:rsidP="00024693">
      <w:pPr>
        <w:tabs>
          <w:tab w:val="left" w:pos="142"/>
          <w:tab w:val="left" w:pos="4013"/>
        </w:tabs>
        <w:ind w:left="5529"/>
        <w:jc w:val="both"/>
        <w:rPr>
          <w:sz w:val="20"/>
          <w:szCs w:val="20"/>
        </w:rPr>
      </w:pPr>
      <w:proofErr w:type="gramStart"/>
      <w:r w:rsidRPr="0091660C">
        <w:rPr>
          <w:sz w:val="20"/>
          <w:szCs w:val="20"/>
        </w:rPr>
        <w:t>(Паспорт (серия, номе</w:t>
      </w:r>
      <w:r w:rsidR="001E6C5C">
        <w:rPr>
          <w:sz w:val="20"/>
          <w:szCs w:val="20"/>
        </w:rPr>
        <w:t>р, дата выдачи,</w:t>
      </w:r>
      <w:proofErr w:type="gramEnd"/>
    </w:p>
    <w:p w:rsidR="00024693" w:rsidRPr="0091660C" w:rsidRDefault="00024693" w:rsidP="00024693">
      <w:pPr>
        <w:tabs>
          <w:tab w:val="left" w:pos="142"/>
          <w:tab w:val="left" w:pos="4013"/>
        </w:tabs>
        <w:ind w:left="5529"/>
        <w:jc w:val="both"/>
        <w:rPr>
          <w:sz w:val="20"/>
          <w:szCs w:val="20"/>
        </w:rPr>
      </w:pPr>
      <w:r w:rsidRPr="0091660C">
        <w:rPr>
          <w:sz w:val="20"/>
          <w:szCs w:val="20"/>
        </w:rPr>
        <w:t xml:space="preserve">кем </w:t>
      </w:r>
      <w:proofErr w:type="gramStart"/>
      <w:r w:rsidRPr="0091660C">
        <w:rPr>
          <w:sz w:val="20"/>
          <w:szCs w:val="20"/>
        </w:rPr>
        <w:t>выдан</w:t>
      </w:r>
      <w:proofErr w:type="gramEnd"/>
      <w:r w:rsidRPr="0091660C">
        <w:rPr>
          <w:sz w:val="20"/>
          <w:szCs w:val="20"/>
        </w:rPr>
        <w:t>)</w:t>
      </w:r>
    </w:p>
    <w:p w:rsidR="001E6C5C" w:rsidRDefault="001E6C5C" w:rsidP="00024693">
      <w:pPr>
        <w:tabs>
          <w:tab w:val="left" w:pos="4013"/>
        </w:tabs>
        <w:spacing w:after="120" w:line="240" w:lineRule="exact"/>
        <w:ind w:firstLine="567"/>
        <w:jc w:val="center"/>
      </w:pPr>
    </w:p>
    <w:p w:rsidR="00024693" w:rsidRPr="0091660C" w:rsidRDefault="00024693" w:rsidP="00024693">
      <w:pPr>
        <w:tabs>
          <w:tab w:val="left" w:pos="4013"/>
        </w:tabs>
        <w:spacing w:after="120" w:line="240" w:lineRule="exact"/>
        <w:ind w:firstLine="567"/>
        <w:jc w:val="center"/>
      </w:pPr>
      <w:r w:rsidRPr="0091660C">
        <w:t>заявление.</w:t>
      </w:r>
    </w:p>
    <w:p w:rsidR="00024693" w:rsidRPr="0091660C" w:rsidRDefault="00024693" w:rsidP="00024693">
      <w:pPr>
        <w:tabs>
          <w:tab w:val="left" w:pos="4013"/>
        </w:tabs>
        <w:spacing w:after="120" w:line="240" w:lineRule="exact"/>
        <w:ind w:firstLine="567"/>
        <w:jc w:val="both"/>
      </w:pPr>
      <w:r w:rsidRPr="0091660C">
        <w:t>Прошу Вас дать разрешение на раздельное проживание от моего опекуна (попечителя) (подопечного)______________________________________________________________</w:t>
      </w:r>
    </w:p>
    <w:p w:rsidR="00024693" w:rsidRPr="0091660C" w:rsidRDefault="00024693" w:rsidP="00024693">
      <w:pPr>
        <w:tabs>
          <w:tab w:val="left" w:pos="4013"/>
        </w:tabs>
        <w:spacing w:after="120" w:line="240" w:lineRule="exact"/>
        <w:jc w:val="both"/>
      </w:pPr>
      <w:r w:rsidRPr="0091660C">
        <w:t>________________________________________________________________года рождения</w:t>
      </w:r>
    </w:p>
    <w:p w:rsidR="00024693" w:rsidRPr="0091660C" w:rsidRDefault="00024693" w:rsidP="00024693">
      <w:pPr>
        <w:tabs>
          <w:tab w:val="left" w:pos="4013"/>
        </w:tabs>
        <w:spacing w:after="120" w:line="240" w:lineRule="exact"/>
        <w:jc w:val="both"/>
      </w:pPr>
      <w:r w:rsidRPr="0091660C">
        <w:t xml:space="preserve">В связи </w:t>
      </w:r>
      <w:proofErr w:type="gramStart"/>
      <w:r w:rsidRPr="0091660C">
        <w:t>с</w:t>
      </w:r>
      <w:proofErr w:type="gramEnd"/>
      <w:r w:rsidRPr="0091660C">
        <w:t xml:space="preserve"> ____________________________________________________________________</w:t>
      </w:r>
    </w:p>
    <w:p w:rsidR="00024693" w:rsidRPr="0091660C" w:rsidRDefault="00024693" w:rsidP="00024693">
      <w:pPr>
        <w:tabs>
          <w:tab w:val="left" w:pos="4013"/>
        </w:tabs>
        <w:spacing w:after="120" w:line="240" w:lineRule="exact"/>
        <w:jc w:val="both"/>
      </w:pPr>
      <w:r w:rsidRPr="0091660C">
        <w:t>____________________________________________________________________________</w:t>
      </w:r>
    </w:p>
    <w:p w:rsidR="00024693" w:rsidRPr="0091660C" w:rsidRDefault="00024693" w:rsidP="00024693">
      <w:pPr>
        <w:tabs>
          <w:tab w:val="left" w:pos="4013"/>
        </w:tabs>
        <w:spacing w:after="120" w:line="240" w:lineRule="exact"/>
        <w:ind w:firstLine="567"/>
        <w:jc w:val="both"/>
      </w:pPr>
      <w:r w:rsidRPr="0091660C">
        <w:t>К заявлению прилагаются следующие документы:</w:t>
      </w:r>
    </w:p>
    <w:p w:rsidR="00024693" w:rsidRPr="0091660C" w:rsidRDefault="00024693" w:rsidP="00024693">
      <w:pPr>
        <w:tabs>
          <w:tab w:val="left" w:pos="4013"/>
        </w:tabs>
        <w:spacing w:line="240" w:lineRule="exact"/>
        <w:ind w:firstLine="567"/>
        <w:jc w:val="both"/>
      </w:pPr>
      <w:r w:rsidRPr="0091660C">
        <w:t>1._________________________________________</w:t>
      </w:r>
    </w:p>
    <w:p w:rsidR="00024693" w:rsidRPr="0091660C" w:rsidRDefault="00024693" w:rsidP="00024693">
      <w:pPr>
        <w:tabs>
          <w:tab w:val="left" w:pos="4013"/>
        </w:tabs>
        <w:spacing w:line="240" w:lineRule="exact"/>
        <w:ind w:firstLine="567"/>
        <w:jc w:val="both"/>
      </w:pPr>
      <w:r w:rsidRPr="0091660C">
        <w:t>2._________________________________________</w:t>
      </w:r>
    </w:p>
    <w:p w:rsidR="00024693" w:rsidRPr="0091660C" w:rsidRDefault="00024693" w:rsidP="00024693">
      <w:pPr>
        <w:tabs>
          <w:tab w:val="left" w:pos="4013"/>
        </w:tabs>
        <w:spacing w:line="240" w:lineRule="exact"/>
        <w:ind w:firstLine="567"/>
        <w:jc w:val="both"/>
      </w:pPr>
      <w:r w:rsidRPr="0091660C">
        <w:t>3._________________________________________</w:t>
      </w:r>
    </w:p>
    <w:p w:rsidR="00024693" w:rsidRDefault="00024693" w:rsidP="00024693">
      <w:pPr>
        <w:tabs>
          <w:tab w:val="left" w:pos="4013"/>
        </w:tabs>
        <w:spacing w:line="240" w:lineRule="exact"/>
        <w:ind w:firstLine="567"/>
      </w:pPr>
      <w:r w:rsidRPr="0091660C">
        <w:t>…</w:t>
      </w:r>
    </w:p>
    <w:p w:rsidR="001E6C5C" w:rsidRDefault="001E6C5C" w:rsidP="001E6C5C">
      <w:pPr>
        <w:tabs>
          <w:tab w:val="left" w:pos="4013"/>
        </w:tabs>
        <w:spacing w:line="240" w:lineRule="exact"/>
        <w:jc w:val="center"/>
      </w:pPr>
      <w:r w:rsidRPr="0091660C">
        <w:t>Дата                                                подпись                                                          расшифровка</w:t>
      </w:r>
    </w:p>
    <w:p w:rsidR="001E6C5C" w:rsidRPr="0091660C" w:rsidRDefault="001E6C5C" w:rsidP="001E6C5C">
      <w:pPr>
        <w:tabs>
          <w:tab w:val="left" w:pos="4013"/>
        </w:tabs>
        <w:spacing w:line="240" w:lineRule="exact"/>
        <w:jc w:val="center"/>
      </w:pPr>
    </w:p>
    <w:p w:rsidR="00024693" w:rsidRPr="0091660C" w:rsidRDefault="00024693" w:rsidP="00024693">
      <w:pPr>
        <w:tabs>
          <w:tab w:val="left" w:pos="4013"/>
        </w:tabs>
        <w:spacing w:line="240" w:lineRule="exact"/>
        <w:ind w:firstLine="567"/>
      </w:pPr>
      <w:r w:rsidRPr="0091660C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24693" w:rsidRPr="0091660C" w:rsidRDefault="00024693" w:rsidP="00024693">
      <w:pPr>
        <w:tabs>
          <w:tab w:val="left" w:pos="4013"/>
        </w:tabs>
        <w:spacing w:line="240" w:lineRule="exact"/>
        <w:jc w:val="center"/>
      </w:pPr>
    </w:p>
    <w:p w:rsidR="00024693" w:rsidRPr="0091660C" w:rsidRDefault="00024693" w:rsidP="00024693">
      <w:pPr>
        <w:tabs>
          <w:tab w:val="left" w:pos="4013"/>
        </w:tabs>
        <w:spacing w:line="240" w:lineRule="exact"/>
        <w:jc w:val="center"/>
        <w:sectPr w:rsidR="00024693" w:rsidRPr="0091660C" w:rsidSect="006F388D">
          <w:headerReference w:type="even" r:id="rId16"/>
          <w:headerReference w:type="default" r:id="rId17"/>
          <w:footerReference w:type="even" r:id="rId18"/>
          <w:pgSz w:w="11906" w:h="16838"/>
          <w:pgMar w:top="993" w:right="567" w:bottom="1134" w:left="1701" w:header="709" w:footer="709" w:gutter="0"/>
          <w:cols w:space="720"/>
          <w:titlePg/>
          <w:docGrid w:linePitch="360"/>
        </w:sectPr>
      </w:pPr>
      <w:r w:rsidRPr="0091660C">
        <w:t>Дата                                                подпись                                                          расшифровка</w:t>
      </w:r>
    </w:p>
    <w:p w:rsidR="001E6C5C" w:rsidRPr="00E36CC3" w:rsidRDefault="001E6C5C" w:rsidP="001E6C5C">
      <w:pPr>
        <w:spacing w:line="240" w:lineRule="exact"/>
        <w:ind w:left="5579"/>
        <w:jc w:val="right"/>
      </w:pPr>
      <w:r w:rsidRPr="00E36CC3">
        <w:lastRenderedPageBreak/>
        <w:t xml:space="preserve">Приложение </w:t>
      </w:r>
      <w:r>
        <w:t>5</w:t>
      </w:r>
    </w:p>
    <w:p w:rsidR="001E6C5C" w:rsidRPr="00E36CC3" w:rsidRDefault="001E6C5C" w:rsidP="001E6C5C">
      <w:pPr>
        <w:spacing w:line="240" w:lineRule="exact"/>
        <w:ind w:left="5579"/>
        <w:jc w:val="right"/>
      </w:pPr>
      <w:r w:rsidRPr="00E36CC3">
        <w:t>к административному регламенту</w:t>
      </w:r>
    </w:p>
    <w:p w:rsidR="001E6C5C" w:rsidRDefault="001E6C5C" w:rsidP="001E6C5C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4"/>
          <w:szCs w:val="24"/>
        </w:rPr>
      </w:pPr>
      <w:r w:rsidRPr="00E36CC3">
        <w:rPr>
          <w:rFonts w:ascii="Times New Roman" w:hAnsi="Times New Roman"/>
          <w:sz w:val="24"/>
          <w:szCs w:val="24"/>
        </w:rPr>
        <w:t xml:space="preserve">предоставление управлением  образования  и молодёжной политики администрации </w:t>
      </w:r>
      <w:r w:rsidRPr="00A00B11">
        <w:rPr>
          <w:rFonts w:ascii="Times New Roman" w:hAnsi="Times New Roman"/>
          <w:sz w:val="24"/>
          <w:szCs w:val="24"/>
        </w:rPr>
        <w:t>Георгиевского городского округа Ставропольского края</w:t>
      </w:r>
      <w:r w:rsidRPr="00E36CC3">
        <w:rPr>
          <w:rFonts w:ascii="Times New Roman" w:hAnsi="Times New Roman"/>
          <w:sz w:val="24"/>
          <w:szCs w:val="24"/>
        </w:rPr>
        <w:t xml:space="preserve">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024693" w:rsidRPr="0091660C" w:rsidRDefault="00024693" w:rsidP="00024693">
      <w:pPr>
        <w:ind w:left="5387" w:firstLine="567"/>
        <w:jc w:val="both"/>
      </w:pPr>
    </w:p>
    <w:p w:rsidR="00024693" w:rsidRPr="0091660C" w:rsidRDefault="00024693" w:rsidP="00024693">
      <w:pPr>
        <w:tabs>
          <w:tab w:val="left" w:pos="6975"/>
        </w:tabs>
        <w:ind w:firstLine="567"/>
        <w:jc w:val="center"/>
      </w:pPr>
    </w:p>
    <w:p w:rsidR="00024693" w:rsidRPr="0091660C" w:rsidRDefault="00024693" w:rsidP="00024693">
      <w:pPr>
        <w:tabs>
          <w:tab w:val="left" w:pos="6975"/>
        </w:tabs>
        <w:ind w:firstLine="567"/>
        <w:jc w:val="center"/>
      </w:pPr>
    </w:p>
    <w:p w:rsidR="00024693" w:rsidRPr="0091660C" w:rsidRDefault="00024693" w:rsidP="00024693">
      <w:pPr>
        <w:tabs>
          <w:tab w:val="left" w:pos="6975"/>
        </w:tabs>
        <w:ind w:left="5245" w:firstLine="567"/>
        <w:jc w:val="center"/>
        <w:rPr>
          <w:sz w:val="28"/>
          <w:szCs w:val="28"/>
        </w:rPr>
      </w:pPr>
    </w:p>
    <w:p w:rsidR="00024693" w:rsidRPr="0091660C" w:rsidRDefault="00024693" w:rsidP="00024693">
      <w:pPr>
        <w:tabs>
          <w:tab w:val="left" w:pos="6975"/>
        </w:tabs>
        <w:ind w:firstLine="567"/>
        <w:jc w:val="center"/>
        <w:rPr>
          <w:sz w:val="28"/>
          <w:szCs w:val="28"/>
        </w:rPr>
      </w:pPr>
      <w:r w:rsidRPr="0091660C">
        <w:rPr>
          <w:sz w:val="28"/>
          <w:szCs w:val="28"/>
        </w:rPr>
        <w:t>ЖУРНАЛ</w:t>
      </w:r>
    </w:p>
    <w:p w:rsidR="00024693" w:rsidRPr="0091660C" w:rsidRDefault="00024693" w:rsidP="00024693">
      <w:pPr>
        <w:tabs>
          <w:tab w:val="left" w:pos="6975"/>
        </w:tabs>
        <w:ind w:firstLine="567"/>
        <w:jc w:val="center"/>
        <w:rPr>
          <w:sz w:val="28"/>
          <w:szCs w:val="28"/>
        </w:rPr>
      </w:pPr>
      <w:r w:rsidRPr="0091660C">
        <w:rPr>
          <w:sz w:val="28"/>
          <w:szCs w:val="28"/>
        </w:rPr>
        <w:t xml:space="preserve">регистрации заявлений и выдачи разрешений </w:t>
      </w:r>
    </w:p>
    <w:p w:rsidR="00024693" w:rsidRPr="0091660C" w:rsidRDefault="00024693" w:rsidP="00024693">
      <w:pPr>
        <w:tabs>
          <w:tab w:val="left" w:pos="6975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017"/>
        <w:gridCol w:w="2050"/>
        <w:gridCol w:w="2539"/>
        <w:gridCol w:w="2433"/>
      </w:tblGrid>
      <w:tr w:rsidR="00024693" w:rsidRPr="0091660C" w:rsidTr="001E4ED0">
        <w:tc>
          <w:tcPr>
            <w:tcW w:w="594" w:type="dxa"/>
            <w:vAlign w:val="center"/>
          </w:tcPr>
          <w:p w:rsidR="00024693" w:rsidRPr="0091660C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66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660C">
              <w:rPr>
                <w:sz w:val="28"/>
                <w:szCs w:val="28"/>
              </w:rPr>
              <w:t>/</w:t>
            </w:r>
            <w:proofErr w:type="spellStart"/>
            <w:r w:rsidRPr="009166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7" w:type="dxa"/>
            <w:vAlign w:val="center"/>
          </w:tcPr>
          <w:p w:rsidR="00024693" w:rsidRPr="0091660C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>Дата и индекс</w:t>
            </w:r>
          </w:p>
        </w:tc>
        <w:tc>
          <w:tcPr>
            <w:tcW w:w="2050" w:type="dxa"/>
            <w:vAlign w:val="center"/>
          </w:tcPr>
          <w:p w:rsidR="00024693" w:rsidRPr="0091660C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539" w:type="dxa"/>
            <w:vAlign w:val="center"/>
          </w:tcPr>
          <w:p w:rsidR="00024693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 xml:space="preserve">Краткое </w:t>
            </w:r>
          </w:p>
          <w:p w:rsidR="00024693" w:rsidRPr="0091660C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>содержание</w:t>
            </w:r>
          </w:p>
        </w:tc>
        <w:tc>
          <w:tcPr>
            <w:tcW w:w="2433" w:type="dxa"/>
            <w:vAlign w:val="center"/>
          </w:tcPr>
          <w:p w:rsidR="00024693" w:rsidRPr="0091660C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>Отметка</w:t>
            </w:r>
          </w:p>
          <w:p w:rsidR="00024693" w:rsidRPr="0091660C" w:rsidRDefault="004A6947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4693" w:rsidRPr="0091660C">
              <w:rPr>
                <w:sz w:val="28"/>
                <w:szCs w:val="28"/>
              </w:rPr>
              <w:t xml:space="preserve"> выполнении государственной услуги</w:t>
            </w:r>
          </w:p>
          <w:p w:rsidR="00024693" w:rsidRPr="0091660C" w:rsidRDefault="00024693" w:rsidP="001E4ED0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91660C">
              <w:rPr>
                <w:sz w:val="28"/>
                <w:szCs w:val="28"/>
              </w:rPr>
              <w:t>(подпись заявителя, дата получения разрешения)</w:t>
            </w:r>
          </w:p>
        </w:tc>
      </w:tr>
      <w:tr w:rsidR="00024693" w:rsidRPr="0091660C" w:rsidTr="001E4ED0">
        <w:tc>
          <w:tcPr>
            <w:tcW w:w="594" w:type="dxa"/>
          </w:tcPr>
          <w:p w:rsidR="00024693" w:rsidRPr="0091660C" w:rsidRDefault="00024693" w:rsidP="001E4ED0">
            <w:pPr>
              <w:tabs>
                <w:tab w:val="left" w:pos="6975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024693" w:rsidRPr="0091660C" w:rsidRDefault="00024693" w:rsidP="001E4ED0">
            <w:pPr>
              <w:tabs>
                <w:tab w:val="left" w:pos="6975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024693" w:rsidRPr="0091660C" w:rsidRDefault="00024693" w:rsidP="001E4ED0">
            <w:pPr>
              <w:tabs>
                <w:tab w:val="left" w:pos="6975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024693" w:rsidRPr="0091660C" w:rsidRDefault="00024693" w:rsidP="001E4ED0">
            <w:pPr>
              <w:tabs>
                <w:tab w:val="left" w:pos="6975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024693" w:rsidRPr="0091660C" w:rsidRDefault="00024693" w:rsidP="001E4ED0">
            <w:pPr>
              <w:tabs>
                <w:tab w:val="left" w:pos="6975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024693" w:rsidRPr="0091660C" w:rsidRDefault="00024693" w:rsidP="00024693">
      <w:pPr>
        <w:ind w:firstLine="567"/>
        <w:jc w:val="center"/>
        <w:rPr>
          <w:b/>
          <w:sz w:val="28"/>
          <w:szCs w:val="28"/>
        </w:rPr>
      </w:pPr>
    </w:p>
    <w:p w:rsidR="00024693" w:rsidRPr="0091660C" w:rsidRDefault="00024693" w:rsidP="00024693">
      <w:pPr>
        <w:ind w:firstLine="567"/>
        <w:jc w:val="right"/>
        <w:rPr>
          <w:sz w:val="28"/>
          <w:szCs w:val="28"/>
        </w:rPr>
      </w:pPr>
    </w:p>
    <w:p w:rsidR="00024693" w:rsidRPr="0091660C" w:rsidRDefault="00024693" w:rsidP="00024693">
      <w:pPr>
        <w:ind w:firstLine="567"/>
        <w:jc w:val="right"/>
        <w:rPr>
          <w:sz w:val="28"/>
          <w:szCs w:val="28"/>
        </w:rPr>
      </w:pPr>
    </w:p>
    <w:p w:rsidR="004A6947" w:rsidRPr="00E36CC3" w:rsidRDefault="00024693" w:rsidP="004A6947">
      <w:pPr>
        <w:spacing w:line="240" w:lineRule="exact"/>
        <w:ind w:left="5579"/>
        <w:jc w:val="right"/>
      </w:pPr>
      <w:r w:rsidRPr="0091660C">
        <w:rPr>
          <w:sz w:val="28"/>
          <w:szCs w:val="28"/>
        </w:rPr>
        <w:br w:type="page"/>
      </w:r>
      <w:r w:rsidR="004A6947" w:rsidRPr="00E36CC3">
        <w:lastRenderedPageBreak/>
        <w:t xml:space="preserve">Приложение </w:t>
      </w:r>
      <w:r w:rsidR="004A6947">
        <w:t>6</w:t>
      </w:r>
    </w:p>
    <w:p w:rsidR="004A6947" w:rsidRPr="00E36CC3" w:rsidRDefault="004A6947" w:rsidP="004A6947">
      <w:pPr>
        <w:spacing w:line="240" w:lineRule="exact"/>
        <w:ind w:left="5579"/>
        <w:jc w:val="right"/>
      </w:pPr>
      <w:r w:rsidRPr="00E36CC3">
        <w:t>к административному регламенту</w:t>
      </w:r>
    </w:p>
    <w:p w:rsidR="004A6947" w:rsidRDefault="004A6947" w:rsidP="004A6947">
      <w:pPr>
        <w:pStyle w:val="ConsPlusNormal"/>
        <w:widowControl/>
        <w:spacing w:line="240" w:lineRule="exact"/>
        <w:ind w:left="5579" w:firstLine="0"/>
        <w:jc w:val="right"/>
        <w:rPr>
          <w:rFonts w:ascii="Times New Roman" w:hAnsi="Times New Roman"/>
          <w:sz w:val="24"/>
          <w:szCs w:val="24"/>
        </w:rPr>
      </w:pPr>
      <w:r w:rsidRPr="00E36CC3">
        <w:rPr>
          <w:rFonts w:ascii="Times New Roman" w:hAnsi="Times New Roman"/>
          <w:sz w:val="24"/>
          <w:szCs w:val="24"/>
        </w:rPr>
        <w:t xml:space="preserve">предоставление управлением  образования  и молодёжной политики администрации </w:t>
      </w:r>
      <w:r w:rsidRPr="00A00B11">
        <w:rPr>
          <w:rFonts w:ascii="Times New Roman" w:hAnsi="Times New Roman"/>
          <w:sz w:val="24"/>
          <w:szCs w:val="24"/>
        </w:rPr>
        <w:t>Георгиевского городского округа Ставропольского края</w:t>
      </w:r>
      <w:r w:rsidRPr="00E36CC3">
        <w:rPr>
          <w:rFonts w:ascii="Times New Roman" w:hAnsi="Times New Roman"/>
          <w:sz w:val="24"/>
          <w:szCs w:val="24"/>
        </w:rPr>
        <w:t xml:space="preserve">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:rsidR="00024693" w:rsidRPr="0091660C" w:rsidRDefault="00024693" w:rsidP="004A6947">
      <w:pPr>
        <w:ind w:left="5670"/>
        <w:jc w:val="right"/>
        <w:rPr>
          <w:sz w:val="28"/>
          <w:szCs w:val="28"/>
        </w:rPr>
      </w:pPr>
    </w:p>
    <w:p w:rsidR="00024693" w:rsidRPr="0091660C" w:rsidRDefault="00024693" w:rsidP="00024693">
      <w:pPr>
        <w:ind w:firstLine="567"/>
        <w:jc w:val="right"/>
        <w:rPr>
          <w:sz w:val="28"/>
          <w:szCs w:val="28"/>
        </w:rPr>
      </w:pP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Бланк органа опеки и попечительства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693" w:rsidRPr="0091660C" w:rsidRDefault="00024693" w:rsidP="0002469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660C">
        <w:rPr>
          <w:rFonts w:ascii="Times New Roman" w:hAnsi="Times New Roman"/>
          <w:b/>
          <w:sz w:val="24"/>
          <w:szCs w:val="24"/>
        </w:rPr>
        <w:t>Заключение органа опеки и попечительства, выданное по месту жительства</w:t>
      </w:r>
    </w:p>
    <w:p w:rsidR="00024693" w:rsidRPr="0091660C" w:rsidRDefault="00024693" w:rsidP="0002469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660C">
        <w:rPr>
          <w:rFonts w:ascii="Times New Roman" w:hAnsi="Times New Roman"/>
          <w:b/>
          <w:sz w:val="24"/>
          <w:szCs w:val="24"/>
        </w:rPr>
        <w:t>гражданина, о возможности/невозможности на раздельное проживание</w:t>
      </w:r>
    </w:p>
    <w:p w:rsidR="00024693" w:rsidRPr="0091660C" w:rsidRDefault="00024693" w:rsidP="0002469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660C">
        <w:rPr>
          <w:rFonts w:ascii="Times New Roman" w:hAnsi="Times New Roman"/>
          <w:b/>
          <w:sz w:val="24"/>
          <w:szCs w:val="24"/>
        </w:rPr>
        <w:t>опекуна (попечителя) и его несовершеннолетнего подопечного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Ф.И.О. опекуна (попечителя) (полностью)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Дата рождения: 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0C">
        <w:rPr>
          <w:rFonts w:ascii="Times New Roman" w:hAnsi="Times New Roman"/>
          <w:sz w:val="24"/>
          <w:szCs w:val="24"/>
        </w:rPr>
        <w:t>Адрес (место жительства,</w:t>
      </w:r>
      <w:proofErr w:type="gramEnd"/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индекс)________________________________________________________________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Ф.И.О. подопечного (полностью) 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Дата рождения: 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Адрес (место жительства, индекс) 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 xml:space="preserve">Причина </w:t>
      </w:r>
      <w:proofErr w:type="gramStart"/>
      <w:r w:rsidRPr="0091660C">
        <w:rPr>
          <w:rFonts w:ascii="Times New Roman" w:hAnsi="Times New Roman"/>
          <w:sz w:val="24"/>
          <w:szCs w:val="24"/>
        </w:rPr>
        <w:t>раздельного</w:t>
      </w:r>
      <w:proofErr w:type="gramEnd"/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проживания____________________________________________________________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0C">
        <w:rPr>
          <w:rFonts w:ascii="Times New Roman" w:hAnsi="Times New Roman"/>
          <w:sz w:val="24"/>
          <w:szCs w:val="24"/>
        </w:rPr>
        <w:t>Условия проживания подопечного (краткое описание, удовлетворительные</w:t>
      </w:r>
      <w:proofErr w:type="gramEnd"/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/неудовлетворительные)_________________________________________________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 xml:space="preserve">Заключение о возможности /невозможности </w:t>
      </w:r>
      <w:proofErr w:type="gramStart"/>
      <w:r w:rsidRPr="0091660C">
        <w:rPr>
          <w:rFonts w:ascii="Times New Roman" w:hAnsi="Times New Roman"/>
          <w:sz w:val="24"/>
          <w:szCs w:val="24"/>
        </w:rPr>
        <w:t>раздельного</w:t>
      </w:r>
      <w:proofErr w:type="gramEnd"/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проживания____________________________________________________________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(Ф.И.О. заявителя (ей))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___________________________ _________________________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 xml:space="preserve"> (должность, Ф.И.О.) (дата, подпись)</w:t>
      </w:r>
    </w:p>
    <w:p w:rsidR="00024693" w:rsidRPr="0091660C" w:rsidRDefault="00024693" w:rsidP="000246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693" w:rsidRPr="0091660C" w:rsidRDefault="00024693" w:rsidP="00024693">
      <w:pPr>
        <w:pStyle w:val="ConsPlusNormal"/>
        <w:widowControl/>
        <w:ind w:left="5670" w:firstLine="0"/>
        <w:rPr>
          <w:rFonts w:ascii="Times New Roman" w:hAnsi="Times New Roman"/>
          <w:sz w:val="24"/>
          <w:szCs w:val="24"/>
        </w:rPr>
      </w:pPr>
      <w:r w:rsidRPr="0091660C">
        <w:rPr>
          <w:rFonts w:ascii="Times New Roman" w:hAnsi="Times New Roman"/>
          <w:sz w:val="24"/>
          <w:szCs w:val="24"/>
        </w:rPr>
        <w:t>М.П._____________________________________________________</w:t>
      </w:r>
    </w:p>
    <w:p w:rsidR="00024693" w:rsidRPr="0091660C" w:rsidRDefault="00024693" w:rsidP="00024693">
      <w:pPr>
        <w:pStyle w:val="ConsPlusNormal"/>
        <w:widowControl/>
        <w:ind w:left="5670" w:firstLine="0"/>
        <w:rPr>
          <w:rFonts w:ascii="Times New Roman" w:hAnsi="Times New Roman"/>
          <w:sz w:val="24"/>
          <w:szCs w:val="24"/>
        </w:rPr>
      </w:pPr>
    </w:p>
    <w:p w:rsidR="0049515A" w:rsidRDefault="0049515A"/>
    <w:sectPr w:rsidR="0049515A" w:rsidSect="001E4ED0">
      <w:headerReference w:type="even" r:id="rId19"/>
      <w:headerReference w:type="default" r:id="rId20"/>
      <w:footerReference w:type="even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A6" w:rsidRDefault="003730A6" w:rsidP="007B00E7">
      <w:r>
        <w:separator/>
      </w:r>
    </w:p>
  </w:endnote>
  <w:endnote w:type="continuationSeparator" w:id="0">
    <w:p w:rsidR="003730A6" w:rsidRDefault="003730A6" w:rsidP="007B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C" w:rsidRDefault="008114FB" w:rsidP="001E4E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75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751C" w:rsidRDefault="00C475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C" w:rsidRDefault="008114FB" w:rsidP="001E4E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75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751C" w:rsidRDefault="00C4751C" w:rsidP="001E4ED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A6" w:rsidRDefault="003730A6" w:rsidP="007B00E7">
      <w:r>
        <w:separator/>
      </w:r>
    </w:p>
  </w:footnote>
  <w:footnote w:type="continuationSeparator" w:id="0">
    <w:p w:rsidR="003730A6" w:rsidRDefault="003730A6" w:rsidP="007B0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C" w:rsidRDefault="008114FB" w:rsidP="001E4ED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751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751C">
      <w:rPr>
        <w:rStyle w:val="a8"/>
        <w:noProof/>
      </w:rPr>
      <w:t>3</w:t>
    </w:r>
    <w:r>
      <w:rPr>
        <w:rStyle w:val="a8"/>
      </w:rPr>
      <w:fldChar w:fldCharType="end"/>
    </w:r>
  </w:p>
  <w:p w:rsidR="00C4751C" w:rsidRDefault="00C4751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C" w:rsidRDefault="008114FB" w:rsidP="00605D5D">
    <w:pPr>
      <w:pStyle w:val="a9"/>
      <w:framePr w:wrap="around" w:vAnchor="text" w:hAnchor="page" w:x="10994" w:yAlign="center"/>
      <w:jc w:val="right"/>
      <w:rPr>
        <w:rStyle w:val="a8"/>
      </w:rPr>
    </w:pPr>
    <w:r>
      <w:rPr>
        <w:rStyle w:val="a8"/>
      </w:rPr>
      <w:fldChar w:fldCharType="begin"/>
    </w:r>
    <w:r w:rsidR="00C4751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AE">
      <w:rPr>
        <w:rStyle w:val="a8"/>
        <w:noProof/>
      </w:rPr>
      <w:t>14</w:t>
    </w:r>
    <w:r>
      <w:rPr>
        <w:rStyle w:val="a8"/>
      </w:rPr>
      <w:fldChar w:fldCharType="end"/>
    </w:r>
  </w:p>
  <w:p w:rsidR="00C4751C" w:rsidRDefault="00C4751C" w:rsidP="007B00E7">
    <w:pPr>
      <w:pStyle w:val="a9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C" w:rsidRDefault="008114FB" w:rsidP="001E4ED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75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751C" w:rsidRDefault="00C4751C" w:rsidP="001E4ED0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C" w:rsidRDefault="008114FB" w:rsidP="00AE586B">
    <w:pPr>
      <w:pStyle w:val="a9"/>
      <w:jc w:val="right"/>
    </w:pPr>
    <w:fldSimple w:instr=" PAGE   \* MERGEFORMAT ">
      <w:r w:rsidR="00C858AE">
        <w:rPr>
          <w:noProof/>
        </w:rPr>
        <w:t>32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132D5"/>
    <w:multiLevelType w:val="hybridMultilevel"/>
    <w:tmpl w:val="B246C100"/>
    <w:lvl w:ilvl="0" w:tplc="0A327FA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51E0836"/>
    <w:multiLevelType w:val="hybridMultilevel"/>
    <w:tmpl w:val="AEC2C474"/>
    <w:lvl w:ilvl="0" w:tplc="705CF6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24693"/>
    <w:rsid w:val="00024693"/>
    <w:rsid w:val="000543E4"/>
    <w:rsid w:val="000F02DD"/>
    <w:rsid w:val="000F6193"/>
    <w:rsid w:val="001B38C6"/>
    <w:rsid w:val="001B4D77"/>
    <w:rsid w:val="001C6162"/>
    <w:rsid w:val="001E3CAF"/>
    <w:rsid w:val="001E4ED0"/>
    <w:rsid w:val="001E6C5C"/>
    <w:rsid w:val="001F4F42"/>
    <w:rsid w:val="00217D9D"/>
    <w:rsid w:val="0031361A"/>
    <w:rsid w:val="003730A6"/>
    <w:rsid w:val="003F6CB5"/>
    <w:rsid w:val="003F7911"/>
    <w:rsid w:val="004313B1"/>
    <w:rsid w:val="00473FBE"/>
    <w:rsid w:val="0049515A"/>
    <w:rsid w:val="004A4FDE"/>
    <w:rsid w:val="004A50E3"/>
    <w:rsid w:val="004A6947"/>
    <w:rsid w:val="004C1A1C"/>
    <w:rsid w:val="004D7158"/>
    <w:rsid w:val="00605D5D"/>
    <w:rsid w:val="00693C62"/>
    <w:rsid w:val="006B4303"/>
    <w:rsid w:val="006C0946"/>
    <w:rsid w:val="006F388D"/>
    <w:rsid w:val="00753722"/>
    <w:rsid w:val="0076408A"/>
    <w:rsid w:val="007B00E7"/>
    <w:rsid w:val="007C5F4F"/>
    <w:rsid w:val="008114FB"/>
    <w:rsid w:val="00832CD4"/>
    <w:rsid w:val="008D7755"/>
    <w:rsid w:val="009E220F"/>
    <w:rsid w:val="00A00B11"/>
    <w:rsid w:val="00AA35A2"/>
    <w:rsid w:val="00AB70D0"/>
    <w:rsid w:val="00AE1820"/>
    <w:rsid w:val="00AE586B"/>
    <w:rsid w:val="00B76975"/>
    <w:rsid w:val="00BC7562"/>
    <w:rsid w:val="00BE1FB4"/>
    <w:rsid w:val="00C0382F"/>
    <w:rsid w:val="00C067B5"/>
    <w:rsid w:val="00C3562C"/>
    <w:rsid w:val="00C35B92"/>
    <w:rsid w:val="00C4751C"/>
    <w:rsid w:val="00C858AE"/>
    <w:rsid w:val="00C91441"/>
    <w:rsid w:val="00CB2740"/>
    <w:rsid w:val="00D6498B"/>
    <w:rsid w:val="00DA7BD6"/>
    <w:rsid w:val="00DC2B12"/>
    <w:rsid w:val="00E42E0D"/>
    <w:rsid w:val="00EB2819"/>
    <w:rsid w:val="00EC69E2"/>
    <w:rsid w:val="00EF4300"/>
    <w:rsid w:val="00F6080C"/>
    <w:rsid w:val="00F9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693"/>
    <w:pPr>
      <w:keepNext/>
      <w:ind w:firstLine="540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24693"/>
    <w:pPr>
      <w:keepNext/>
      <w:spacing w:before="240" w:after="60"/>
      <w:ind w:left="1788" w:hanging="3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024693"/>
    <w:pPr>
      <w:keepNext/>
      <w:spacing w:before="240" w:after="60"/>
      <w:ind w:left="2508" w:hanging="18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24693"/>
    <w:pPr>
      <w:keepNext/>
      <w:ind w:left="3948" w:hanging="360"/>
      <w:jc w:val="both"/>
      <w:outlineLvl w:val="4"/>
    </w:pPr>
    <w:rPr>
      <w:rFonts w:ascii="Arial" w:hAnsi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69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246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02469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024693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a3">
    <w:name w:val="Знак Знак"/>
    <w:basedOn w:val="a"/>
    <w:uiPriority w:val="99"/>
    <w:rsid w:val="000246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024693"/>
    <w:rPr>
      <w:rFonts w:cs="Times New Roman"/>
      <w:color w:val="0000FF"/>
      <w:u w:val="single"/>
    </w:rPr>
  </w:style>
  <w:style w:type="paragraph" w:customStyle="1" w:styleId="11">
    <w:name w:val="Обычный1"/>
    <w:aliases w:val="!Обычный текст документа"/>
    <w:uiPriority w:val="99"/>
    <w:rsid w:val="000246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24693"/>
    <w:pPr>
      <w:suppressAutoHyphens/>
      <w:spacing w:before="100" w:after="100"/>
    </w:pPr>
    <w:rPr>
      <w:lang w:eastAsia="ar-SA"/>
    </w:rPr>
  </w:style>
  <w:style w:type="paragraph" w:customStyle="1" w:styleId="ConsNormal">
    <w:name w:val="ConsNormal"/>
    <w:uiPriority w:val="99"/>
    <w:rsid w:val="00024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24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24693"/>
    <w:rPr>
      <w:rFonts w:cs="Times New Roman"/>
    </w:rPr>
  </w:style>
  <w:style w:type="paragraph" w:styleId="a9">
    <w:name w:val="header"/>
    <w:basedOn w:val="a"/>
    <w:link w:val="aa"/>
    <w:uiPriority w:val="99"/>
    <w:rsid w:val="000246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4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b">
    <w:name w:val="List Paragraph"/>
    <w:basedOn w:val="a"/>
    <w:uiPriority w:val="99"/>
    <w:qFormat/>
    <w:rsid w:val="00024693"/>
    <w:pPr>
      <w:ind w:left="720"/>
      <w:contextualSpacing/>
    </w:pPr>
  </w:style>
  <w:style w:type="character" w:customStyle="1" w:styleId="WW8Num1z0">
    <w:name w:val="WW8Num1z0"/>
    <w:uiPriority w:val="99"/>
    <w:rsid w:val="00024693"/>
    <w:rPr>
      <w:rFonts w:ascii="Wingdings" w:hAnsi="Wingdings"/>
    </w:rPr>
  </w:style>
  <w:style w:type="character" w:customStyle="1" w:styleId="WW8Num1z1">
    <w:name w:val="WW8Num1z1"/>
    <w:uiPriority w:val="99"/>
    <w:rsid w:val="00024693"/>
    <w:rPr>
      <w:rFonts w:ascii="Courier New" w:hAnsi="Courier New"/>
    </w:rPr>
  </w:style>
  <w:style w:type="character" w:customStyle="1" w:styleId="WW8Num1z3">
    <w:name w:val="WW8Num1z3"/>
    <w:uiPriority w:val="99"/>
    <w:rsid w:val="00024693"/>
    <w:rPr>
      <w:rFonts w:ascii="Symbol" w:hAnsi="Symbol"/>
    </w:rPr>
  </w:style>
  <w:style w:type="character" w:customStyle="1" w:styleId="WW8Num2z0">
    <w:name w:val="WW8Num2z0"/>
    <w:uiPriority w:val="99"/>
    <w:rsid w:val="00024693"/>
    <w:rPr>
      <w:rFonts w:ascii="Wingdings" w:hAnsi="Wingdings"/>
    </w:rPr>
  </w:style>
  <w:style w:type="character" w:customStyle="1" w:styleId="WW8Num2z1">
    <w:name w:val="WW8Num2z1"/>
    <w:uiPriority w:val="99"/>
    <w:rsid w:val="00024693"/>
    <w:rPr>
      <w:rFonts w:ascii="Courier New" w:hAnsi="Courier New"/>
    </w:rPr>
  </w:style>
  <w:style w:type="character" w:customStyle="1" w:styleId="WW8Num2z3">
    <w:name w:val="WW8Num2z3"/>
    <w:uiPriority w:val="99"/>
    <w:rsid w:val="00024693"/>
    <w:rPr>
      <w:rFonts w:ascii="Symbol" w:hAnsi="Symbol"/>
    </w:rPr>
  </w:style>
  <w:style w:type="character" w:customStyle="1" w:styleId="WW8Num4z0">
    <w:name w:val="WW8Num4z0"/>
    <w:uiPriority w:val="99"/>
    <w:rsid w:val="00024693"/>
    <w:rPr>
      <w:rFonts w:ascii="Wingdings" w:hAnsi="Wingdings"/>
    </w:rPr>
  </w:style>
  <w:style w:type="character" w:customStyle="1" w:styleId="WW8Num4z1">
    <w:name w:val="WW8Num4z1"/>
    <w:uiPriority w:val="99"/>
    <w:rsid w:val="00024693"/>
    <w:rPr>
      <w:rFonts w:ascii="Courier New" w:hAnsi="Courier New"/>
    </w:rPr>
  </w:style>
  <w:style w:type="character" w:customStyle="1" w:styleId="WW8Num4z3">
    <w:name w:val="WW8Num4z3"/>
    <w:uiPriority w:val="99"/>
    <w:rsid w:val="00024693"/>
    <w:rPr>
      <w:rFonts w:ascii="Symbol" w:hAnsi="Symbol"/>
    </w:rPr>
  </w:style>
  <w:style w:type="character" w:customStyle="1" w:styleId="WW8Num5z0">
    <w:name w:val="WW8Num5z0"/>
    <w:uiPriority w:val="99"/>
    <w:rsid w:val="00024693"/>
    <w:rPr>
      <w:rFonts w:ascii="Wingdings" w:hAnsi="Wingdings"/>
    </w:rPr>
  </w:style>
  <w:style w:type="character" w:customStyle="1" w:styleId="WW8Num5z1">
    <w:name w:val="WW8Num5z1"/>
    <w:uiPriority w:val="99"/>
    <w:rsid w:val="00024693"/>
    <w:rPr>
      <w:rFonts w:ascii="Courier New" w:hAnsi="Courier New"/>
    </w:rPr>
  </w:style>
  <w:style w:type="character" w:customStyle="1" w:styleId="WW8Num5z3">
    <w:name w:val="WW8Num5z3"/>
    <w:uiPriority w:val="99"/>
    <w:rsid w:val="00024693"/>
    <w:rPr>
      <w:rFonts w:ascii="Symbol" w:hAnsi="Symbol"/>
    </w:rPr>
  </w:style>
  <w:style w:type="character" w:customStyle="1" w:styleId="WW8Num6z0">
    <w:name w:val="WW8Num6z0"/>
    <w:uiPriority w:val="99"/>
    <w:rsid w:val="00024693"/>
    <w:rPr>
      <w:rFonts w:ascii="Wingdings" w:hAnsi="Wingdings"/>
    </w:rPr>
  </w:style>
  <w:style w:type="character" w:customStyle="1" w:styleId="WW8Num6z1">
    <w:name w:val="WW8Num6z1"/>
    <w:uiPriority w:val="99"/>
    <w:rsid w:val="00024693"/>
    <w:rPr>
      <w:rFonts w:ascii="Courier New" w:hAnsi="Courier New"/>
    </w:rPr>
  </w:style>
  <w:style w:type="character" w:customStyle="1" w:styleId="WW8Num6z3">
    <w:name w:val="WW8Num6z3"/>
    <w:uiPriority w:val="99"/>
    <w:rsid w:val="00024693"/>
    <w:rPr>
      <w:rFonts w:ascii="Symbol" w:hAnsi="Symbol"/>
    </w:rPr>
  </w:style>
  <w:style w:type="character" w:customStyle="1" w:styleId="WW8Num7z0">
    <w:name w:val="WW8Num7z0"/>
    <w:uiPriority w:val="99"/>
    <w:rsid w:val="00024693"/>
    <w:rPr>
      <w:rFonts w:ascii="Wingdings" w:hAnsi="Wingdings"/>
    </w:rPr>
  </w:style>
  <w:style w:type="character" w:customStyle="1" w:styleId="WW8Num7z1">
    <w:name w:val="WW8Num7z1"/>
    <w:uiPriority w:val="99"/>
    <w:rsid w:val="00024693"/>
    <w:rPr>
      <w:rFonts w:ascii="Courier New" w:hAnsi="Courier New"/>
    </w:rPr>
  </w:style>
  <w:style w:type="character" w:customStyle="1" w:styleId="WW8Num7z3">
    <w:name w:val="WW8Num7z3"/>
    <w:uiPriority w:val="99"/>
    <w:rsid w:val="00024693"/>
    <w:rPr>
      <w:rFonts w:ascii="Symbol" w:hAnsi="Symbol"/>
    </w:rPr>
  </w:style>
  <w:style w:type="character" w:customStyle="1" w:styleId="WW8Num8z0">
    <w:name w:val="WW8Num8z0"/>
    <w:uiPriority w:val="99"/>
    <w:rsid w:val="00024693"/>
    <w:rPr>
      <w:rFonts w:ascii="Wingdings" w:hAnsi="Wingdings"/>
    </w:rPr>
  </w:style>
  <w:style w:type="character" w:customStyle="1" w:styleId="WW8Num8z1">
    <w:name w:val="WW8Num8z1"/>
    <w:uiPriority w:val="99"/>
    <w:rsid w:val="00024693"/>
    <w:rPr>
      <w:rFonts w:ascii="Courier New" w:hAnsi="Courier New"/>
    </w:rPr>
  </w:style>
  <w:style w:type="character" w:customStyle="1" w:styleId="WW8Num8z3">
    <w:name w:val="WW8Num8z3"/>
    <w:uiPriority w:val="99"/>
    <w:rsid w:val="00024693"/>
    <w:rPr>
      <w:rFonts w:ascii="Symbol" w:hAnsi="Symbol"/>
    </w:rPr>
  </w:style>
  <w:style w:type="character" w:customStyle="1" w:styleId="WW8Num9z0">
    <w:name w:val="WW8Num9z0"/>
    <w:uiPriority w:val="99"/>
    <w:rsid w:val="00024693"/>
    <w:rPr>
      <w:rFonts w:ascii="Wingdings" w:hAnsi="Wingdings"/>
    </w:rPr>
  </w:style>
  <w:style w:type="character" w:customStyle="1" w:styleId="WW8Num9z1">
    <w:name w:val="WW8Num9z1"/>
    <w:uiPriority w:val="99"/>
    <w:rsid w:val="00024693"/>
    <w:rPr>
      <w:rFonts w:ascii="Courier New" w:hAnsi="Courier New"/>
    </w:rPr>
  </w:style>
  <w:style w:type="character" w:customStyle="1" w:styleId="WW8Num9z3">
    <w:name w:val="WW8Num9z3"/>
    <w:uiPriority w:val="99"/>
    <w:rsid w:val="00024693"/>
    <w:rPr>
      <w:rFonts w:ascii="Symbol" w:hAnsi="Symbol"/>
    </w:rPr>
  </w:style>
  <w:style w:type="character" w:customStyle="1" w:styleId="WW8Num10z0">
    <w:name w:val="WW8Num10z0"/>
    <w:uiPriority w:val="99"/>
    <w:rsid w:val="00024693"/>
    <w:rPr>
      <w:rFonts w:ascii="Wingdings" w:hAnsi="Wingdings"/>
    </w:rPr>
  </w:style>
  <w:style w:type="character" w:customStyle="1" w:styleId="WW8Num10z1">
    <w:name w:val="WW8Num10z1"/>
    <w:uiPriority w:val="99"/>
    <w:rsid w:val="00024693"/>
    <w:rPr>
      <w:rFonts w:ascii="Courier New" w:hAnsi="Courier New"/>
    </w:rPr>
  </w:style>
  <w:style w:type="character" w:customStyle="1" w:styleId="WW8Num10z3">
    <w:name w:val="WW8Num10z3"/>
    <w:uiPriority w:val="99"/>
    <w:rsid w:val="00024693"/>
    <w:rPr>
      <w:rFonts w:ascii="Symbol" w:hAnsi="Symbol"/>
    </w:rPr>
  </w:style>
  <w:style w:type="character" w:customStyle="1" w:styleId="WW8Num11z0">
    <w:name w:val="WW8Num11z0"/>
    <w:uiPriority w:val="99"/>
    <w:rsid w:val="00024693"/>
    <w:rPr>
      <w:rFonts w:ascii="Wingdings" w:hAnsi="Wingdings"/>
    </w:rPr>
  </w:style>
  <w:style w:type="character" w:customStyle="1" w:styleId="WW8Num11z1">
    <w:name w:val="WW8Num11z1"/>
    <w:uiPriority w:val="99"/>
    <w:rsid w:val="00024693"/>
    <w:rPr>
      <w:rFonts w:ascii="Courier New" w:hAnsi="Courier New"/>
    </w:rPr>
  </w:style>
  <w:style w:type="character" w:customStyle="1" w:styleId="WW8Num11z3">
    <w:name w:val="WW8Num11z3"/>
    <w:uiPriority w:val="99"/>
    <w:rsid w:val="00024693"/>
    <w:rPr>
      <w:rFonts w:ascii="Symbol" w:hAnsi="Symbol"/>
    </w:rPr>
  </w:style>
  <w:style w:type="character" w:customStyle="1" w:styleId="WW8Num12z0">
    <w:name w:val="WW8Num12z0"/>
    <w:uiPriority w:val="99"/>
    <w:rsid w:val="00024693"/>
    <w:rPr>
      <w:rFonts w:ascii="Wingdings" w:hAnsi="Wingdings"/>
    </w:rPr>
  </w:style>
  <w:style w:type="character" w:customStyle="1" w:styleId="WW8Num12z1">
    <w:name w:val="WW8Num12z1"/>
    <w:uiPriority w:val="99"/>
    <w:rsid w:val="00024693"/>
    <w:rPr>
      <w:rFonts w:ascii="Courier New" w:hAnsi="Courier New"/>
    </w:rPr>
  </w:style>
  <w:style w:type="character" w:customStyle="1" w:styleId="WW8Num12z3">
    <w:name w:val="WW8Num12z3"/>
    <w:uiPriority w:val="99"/>
    <w:rsid w:val="00024693"/>
    <w:rPr>
      <w:rFonts w:ascii="Symbol" w:hAnsi="Symbol"/>
    </w:rPr>
  </w:style>
  <w:style w:type="character" w:customStyle="1" w:styleId="WW8Num13z0">
    <w:name w:val="WW8Num13z0"/>
    <w:uiPriority w:val="99"/>
    <w:rsid w:val="00024693"/>
    <w:rPr>
      <w:rFonts w:ascii="Wingdings" w:hAnsi="Wingdings"/>
    </w:rPr>
  </w:style>
  <w:style w:type="character" w:customStyle="1" w:styleId="WW8Num13z1">
    <w:name w:val="WW8Num13z1"/>
    <w:uiPriority w:val="99"/>
    <w:rsid w:val="00024693"/>
    <w:rPr>
      <w:rFonts w:ascii="Courier New" w:hAnsi="Courier New"/>
    </w:rPr>
  </w:style>
  <w:style w:type="character" w:customStyle="1" w:styleId="WW8Num13z3">
    <w:name w:val="WW8Num13z3"/>
    <w:uiPriority w:val="99"/>
    <w:rsid w:val="00024693"/>
    <w:rPr>
      <w:rFonts w:ascii="Symbol" w:hAnsi="Symbol"/>
    </w:rPr>
  </w:style>
  <w:style w:type="character" w:customStyle="1" w:styleId="WW8Num14z0">
    <w:name w:val="WW8Num14z0"/>
    <w:uiPriority w:val="99"/>
    <w:rsid w:val="00024693"/>
    <w:rPr>
      <w:rFonts w:ascii="Wingdings" w:hAnsi="Wingdings"/>
    </w:rPr>
  </w:style>
  <w:style w:type="character" w:customStyle="1" w:styleId="WW8Num14z1">
    <w:name w:val="WW8Num14z1"/>
    <w:uiPriority w:val="99"/>
    <w:rsid w:val="00024693"/>
    <w:rPr>
      <w:rFonts w:ascii="Courier New" w:hAnsi="Courier New"/>
    </w:rPr>
  </w:style>
  <w:style w:type="character" w:customStyle="1" w:styleId="WW8Num14z3">
    <w:name w:val="WW8Num14z3"/>
    <w:uiPriority w:val="99"/>
    <w:rsid w:val="00024693"/>
    <w:rPr>
      <w:rFonts w:ascii="Symbol" w:hAnsi="Symbol"/>
    </w:rPr>
  </w:style>
  <w:style w:type="character" w:customStyle="1" w:styleId="WW8Num15z0">
    <w:name w:val="WW8Num15z0"/>
    <w:uiPriority w:val="99"/>
    <w:rsid w:val="00024693"/>
    <w:rPr>
      <w:rFonts w:ascii="Wingdings" w:hAnsi="Wingdings"/>
    </w:rPr>
  </w:style>
  <w:style w:type="character" w:customStyle="1" w:styleId="WW8Num15z3">
    <w:name w:val="WW8Num15z3"/>
    <w:uiPriority w:val="99"/>
    <w:rsid w:val="00024693"/>
    <w:rPr>
      <w:rFonts w:ascii="Symbol" w:hAnsi="Symbol"/>
    </w:rPr>
  </w:style>
  <w:style w:type="character" w:customStyle="1" w:styleId="WW8Num15z4">
    <w:name w:val="WW8Num15z4"/>
    <w:uiPriority w:val="99"/>
    <w:rsid w:val="00024693"/>
    <w:rPr>
      <w:rFonts w:ascii="Courier New" w:hAnsi="Courier New"/>
    </w:rPr>
  </w:style>
  <w:style w:type="character" w:customStyle="1" w:styleId="WW8Num16z0">
    <w:name w:val="WW8Num16z0"/>
    <w:uiPriority w:val="99"/>
    <w:rsid w:val="00024693"/>
    <w:rPr>
      <w:rFonts w:ascii="Wingdings" w:hAnsi="Wingdings"/>
    </w:rPr>
  </w:style>
  <w:style w:type="character" w:customStyle="1" w:styleId="WW8Num16z1">
    <w:name w:val="WW8Num16z1"/>
    <w:uiPriority w:val="99"/>
    <w:rsid w:val="00024693"/>
    <w:rPr>
      <w:rFonts w:ascii="Courier New" w:hAnsi="Courier New"/>
    </w:rPr>
  </w:style>
  <w:style w:type="character" w:customStyle="1" w:styleId="WW8Num16z3">
    <w:name w:val="WW8Num16z3"/>
    <w:uiPriority w:val="99"/>
    <w:rsid w:val="00024693"/>
    <w:rPr>
      <w:rFonts w:ascii="Symbol" w:hAnsi="Symbol"/>
    </w:rPr>
  </w:style>
  <w:style w:type="character" w:customStyle="1" w:styleId="WW8Num17z0">
    <w:name w:val="WW8Num17z0"/>
    <w:uiPriority w:val="99"/>
    <w:rsid w:val="00024693"/>
    <w:rPr>
      <w:rFonts w:ascii="Wingdings" w:hAnsi="Wingdings"/>
    </w:rPr>
  </w:style>
  <w:style w:type="character" w:customStyle="1" w:styleId="WW8Num17z1">
    <w:name w:val="WW8Num17z1"/>
    <w:uiPriority w:val="99"/>
    <w:rsid w:val="00024693"/>
    <w:rPr>
      <w:rFonts w:ascii="Courier New" w:hAnsi="Courier New"/>
    </w:rPr>
  </w:style>
  <w:style w:type="character" w:customStyle="1" w:styleId="WW8Num17z3">
    <w:name w:val="WW8Num17z3"/>
    <w:uiPriority w:val="99"/>
    <w:rsid w:val="00024693"/>
    <w:rPr>
      <w:rFonts w:ascii="Symbol" w:hAnsi="Symbol"/>
    </w:rPr>
  </w:style>
  <w:style w:type="character" w:customStyle="1" w:styleId="WW8Num18z0">
    <w:name w:val="WW8Num18z0"/>
    <w:uiPriority w:val="99"/>
    <w:rsid w:val="00024693"/>
    <w:rPr>
      <w:rFonts w:ascii="Wingdings" w:hAnsi="Wingdings"/>
    </w:rPr>
  </w:style>
  <w:style w:type="character" w:customStyle="1" w:styleId="WW8Num18z1">
    <w:name w:val="WW8Num18z1"/>
    <w:uiPriority w:val="99"/>
    <w:rsid w:val="00024693"/>
    <w:rPr>
      <w:rFonts w:ascii="Courier New" w:hAnsi="Courier New"/>
    </w:rPr>
  </w:style>
  <w:style w:type="character" w:customStyle="1" w:styleId="WW8Num18z3">
    <w:name w:val="WW8Num18z3"/>
    <w:uiPriority w:val="99"/>
    <w:rsid w:val="00024693"/>
    <w:rPr>
      <w:rFonts w:ascii="Symbol" w:hAnsi="Symbol"/>
    </w:rPr>
  </w:style>
  <w:style w:type="character" w:customStyle="1" w:styleId="WW8Num19z0">
    <w:name w:val="WW8Num19z0"/>
    <w:uiPriority w:val="99"/>
    <w:rsid w:val="00024693"/>
    <w:rPr>
      <w:b/>
    </w:rPr>
  </w:style>
  <w:style w:type="character" w:customStyle="1" w:styleId="WW8Num19z1">
    <w:name w:val="WW8Num19z1"/>
    <w:uiPriority w:val="99"/>
    <w:rsid w:val="00024693"/>
  </w:style>
  <w:style w:type="character" w:customStyle="1" w:styleId="WW8Num20z0">
    <w:name w:val="WW8Num20z0"/>
    <w:uiPriority w:val="99"/>
    <w:rsid w:val="00024693"/>
    <w:rPr>
      <w:rFonts w:ascii="Wingdings" w:hAnsi="Wingdings"/>
    </w:rPr>
  </w:style>
  <w:style w:type="character" w:customStyle="1" w:styleId="WW8Num20z1">
    <w:name w:val="WW8Num20z1"/>
    <w:uiPriority w:val="99"/>
    <w:rsid w:val="00024693"/>
    <w:rPr>
      <w:rFonts w:ascii="Courier New" w:hAnsi="Courier New"/>
    </w:rPr>
  </w:style>
  <w:style w:type="character" w:customStyle="1" w:styleId="WW8Num20z3">
    <w:name w:val="WW8Num20z3"/>
    <w:uiPriority w:val="99"/>
    <w:rsid w:val="00024693"/>
    <w:rPr>
      <w:rFonts w:ascii="Symbol" w:hAnsi="Symbol"/>
    </w:rPr>
  </w:style>
  <w:style w:type="character" w:customStyle="1" w:styleId="WW8Num21z0">
    <w:name w:val="WW8Num21z0"/>
    <w:uiPriority w:val="99"/>
    <w:rsid w:val="00024693"/>
    <w:rPr>
      <w:rFonts w:ascii="Wingdings" w:hAnsi="Wingdings"/>
    </w:rPr>
  </w:style>
  <w:style w:type="character" w:customStyle="1" w:styleId="WW8Num21z1">
    <w:name w:val="WW8Num21z1"/>
    <w:uiPriority w:val="99"/>
    <w:rsid w:val="00024693"/>
    <w:rPr>
      <w:rFonts w:ascii="Courier New" w:hAnsi="Courier New"/>
    </w:rPr>
  </w:style>
  <w:style w:type="character" w:customStyle="1" w:styleId="WW8Num21z3">
    <w:name w:val="WW8Num21z3"/>
    <w:uiPriority w:val="99"/>
    <w:rsid w:val="00024693"/>
    <w:rPr>
      <w:rFonts w:ascii="Symbol" w:hAnsi="Symbol"/>
    </w:rPr>
  </w:style>
  <w:style w:type="character" w:customStyle="1" w:styleId="WW8Num22z0">
    <w:name w:val="WW8Num22z0"/>
    <w:uiPriority w:val="99"/>
    <w:rsid w:val="00024693"/>
    <w:rPr>
      <w:rFonts w:ascii="Wingdings" w:hAnsi="Wingdings"/>
    </w:rPr>
  </w:style>
  <w:style w:type="character" w:customStyle="1" w:styleId="WW8Num22z1">
    <w:name w:val="WW8Num22z1"/>
    <w:uiPriority w:val="99"/>
    <w:rsid w:val="00024693"/>
    <w:rPr>
      <w:rFonts w:ascii="Courier New" w:hAnsi="Courier New"/>
    </w:rPr>
  </w:style>
  <w:style w:type="character" w:customStyle="1" w:styleId="WW8Num22z3">
    <w:name w:val="WW8Num22z3"/>
    <w:uiPriority w:val="99"/>
    <w:rsid w:val="00024693"/>
    <w:rPr>
      <w:rFonts w:ascii="Symbol" w:hAnsi="Symbol"/>
    </w:rPr>
  </w:style>
  <w:style w:type="character" w:customStyle="1" w:styleId="WW8Num23z0">
    <w:name w:val="WW8Num23z0"/>
    <w:uiPriority w:val="99"/>
    <w:rsid w:val="00024693"/>
    <w:rPr>
      <w:rFonts w:ascii="Wingdings" w:hAnsi="Wingdings"/>
    </w:rPr>
  </w:style>
  <w:style w:type="character" w:customStyle="1" w:styleId="WW8Num23z1">
    <w:name w:val="WW8Num23z1"/>
    <w:uiPriority w:val="99"/>
    <w:rsid w:val="00024693"/>
    <w:rPr>
      <w:rFonts w:ascii="Courier New" w:hAnsi="Courier New"/>
    </w:rPr>
  </w:style>
  <w:style w:type="character" w:customStyle="1" w:styleId="WW8Num23z3">
    <w:name w:val="WW8Num23z3"/>
    <w:uiPriority w:val="99"/>
    <w:rsid w:val="00024693"/>
    <w:rPr>
      <w:rFonts w:ascii="Symbol" w:hAnsi="Symbol"/>
    </w:rPr>
  </w:style>
  <w:style w:type="character" w:customStyle="1" w:styleId="WW8Num24z0">
    <w:name w:val="WW8Num24z0"/>
    <w:uiPriority w:val="99"/>
    <w:rsid w:val="00024693"/>
    <w:rPr>
      <w:rFonts w:ascii="Wingdings" w:hAnsi="Wingdings"/>
      <w:color w:val="auto"/>
    </w:rPr>
  </w:style>
  <w:style w:type="character" w:customStyle="1" w:styleId="WW8Num24z1">
    <w:name w:val="WW8Num24z1"/>
    <w:uiPriority w:val="99"/>
    <w:rsid w:val="00024693"/>
    <w:rPr>
      <w:rFonts w:ascii="Courier New" w:hAnsi="Courier New"/>
    </w:rPr>
  </w:style>
  <w:style w:type="character" w:customStyle="1" w:styleId="WW8Num24z2">
    <w:name w:val="WW8Num24z2"/>
    <w:uiPriority w:val="99"/>
    <w:rsid w:val="00024693"/>
    <w:rPr>
      <w:rFonts w:ascii="Wingdings" w:hAnsi="Wingdings"/>
    </w:rPr>
  </w:style>
  <w:style w:type="character" w:customStyle="1" w:styleId="WW8Num24z3">
    <w:name w:val="WW8Num24z3"/>
    <w:uiPriority w:val="99"/>
    <w:rsid w:val="00024693"/>
    <w:rPr>
      <w:rFonts w:ascii="Symbol" w:hAnsi="Symbol"/>
    </w:rPr>
  </w:style>
  <w:style w:type="character" w:customStyle="1" w:styleId="WW8Num25z0">
    <w:name w:val="WW8Num25z0"/>
    <w:uiPriority w:val="99"/>
    <w:rsid w:val="00024693"/>
    <w:rPr>
      <w:rFonts w:ascii="Wingdings" w:hAnsi="Wingdings"/>
    </w:rPr>
  </w:style>
  <w:style w:type="character" w:customStyle="1" w:styleId="WW8Num25z1">
    <w:name w:val="WW8Num25z1"/>
    <w:uiPriority w:val="99"/>
    <w:rsid w:val="00024693"/>
    <w:rPr>
      <w:rFonts w:ascii="Courier New" w:hAnsi="Courier New"/>
    </w:rPr>
  </w:style>
  <w:style w:type="character" w:customStyle="1" w:styleId="WW8Num25z3">
    <w:name w:val="WW8Num25z3"/>
    <w:uiPriority w:val="99"/>
    <w:rsid w:val="00024693"/>
    <w:rPr>
      <w:rFonts w:ascii="Symbol" w:hAnsi="Symbol"/>
    </w:rPr>
  </w:style>
  <w:style w:type="character" w:customStyle="1" w:styleId="WW8Num26z0">
    <w:name w:val="WW8Num26z0"/>
    <w:uiPriority w:val="99"/>
    <w:rsid w:val="00024693"/>
    <w:rPr>
      <w:rFonts w:ascii="Wingdings" w:hAnsi="Wingdings"/>
    </w:rPr>
  </w:style>
  <w:style w:type="character" w:customStyle="1" w:styleId="WW8Num26z1">
    <w:name w:val="WW8Num26z1"/>
    <w:uiPriority w:val="99"/>
    <w:rsid w:val="00024693"/>
    <w:rPr>
      <w:rFonts w:ascii="Courier New" w:hAnsi="Courier New"/>
    </w:rPr>
  </w:style>
  <w:style w:type="character" w:customStyle="1" w:styleId="WW8Num26z3">
    <w:name w:val="WW8Num26z3"/>
    <w:uiPriority w:val="99"/>
    <w:rsid w:val="00024693"/>
    <w:rPr>
      <w:rFonts w:ascii="Symbol" w:hAnsi="Symbol"/>
    </w:rPr>
  </w:style>
  <w:style w:type="character" w:customStyle="1" w:styleId="WW8Num27z0">
    <w:name w:val="WW8Num27z0"/>
    <w:uiPriority w:val="99"/>
    <w:rsid w:val="00024693"/>
    <w:rPr>
      <w:rFonts w:ascii="Wingdings" w:hAnsi="Wingdings"/>
    </w:rPr>
  </w:style>
  <w:style w:type="character" w:customStyle="1" w:styleId="WW8Num27z1">
    <w:name w:val="WW8Num27z1"/>
    <w:uiPriority w:val="99"/>
    <w:rsid w:val="00024693"/>
    <w:rPr>
      <w:rFonts w:ascii="Courier New" w:hAnsi="Courier New"/>
    </w:rPr>
  </w:style>
  <w:style w:type="character" w:customStyle="1" w:styleId="WW8Num27z3">
    <w:name w:val="WW8Num27z3"/>
    <w:uiPriority w:val="99"/>
    <w:rsid w:val="00024693"/>
    <w:rPr>
      <w:rFonts w:ascii="Symbol" w:hAnsi="Symbol"/>
    </w:rPr>
  </w:style>
  <w:style w:type="character" w:customStyle="1" w:styleId="WW8Num28z0">
    <w:name w:val="WW8Num28z0"/>
    <w:uiPriority w:val="99"/>
    <w:rsid w:val="00024693"/>
    <w:rPr>
      <w:rFonts w:ascii="Wingdings" w:hAnsi="Wingdings"/>
    </w:rPr>
  </w:style>
  <w:style w:type="character" w:customStyle="1" w:styleId="WW8Num28z1">
    <w:name w:val="WW8Num28z1"/>
    <w:uiPriority w:val="99"/>
    <w:rsid w:val="00024693"/>
    <w:rPr>
      <w:rFonts w:ascii="Courier New" w:hAnsi="Courier New"/>
    </w:rPr>
  </w:style>
  <w:style w:type="character" w:customStyle="1" w:styleId="WW8Num28z3">
    <w:name w:val="WW8Num28z3"/>
    <w:uiPriority w:val="99"/>
    <w:rsid w:val="00024693"/>
    <w:rPr>
      <w:rFonts w:ascii="Symbol" w:hAnsi="Symbol"/>
    </w:rPr>
  </w:style>
  <w:style w:type="character" w:customStyle="1" w:styleId="WW8Num29z0">
    <w:name w:val="WW8Num29z0"/>
    <w:uiPriority w:val="99"/>
    <w:rsid w:val="00024693"/>
    <w:rPr>
      <w:rFonts w:ascii="Wingdings" w:hAnsi="Wingdings"/>
    </w:rPr>
  </w:style>
  <w:style w:type="character" w:customStyle="1" w:styleId="WW8Num29z1">
    <w:name w:val="WW8Num29z1"/>
    <w:uiPriority w:val="99"/>
    <w:rsid w:val="00024693"/>
    <w:rPr>
      <w:rFonts w:ascii="Courier New" w:hAnsi="Courier New"/>
    </w:rPr>
  </w:style>
  <w:style w:type="character" w:customStyle="1" w:styleId="WW8Num29z3">
    <w:name w:val="WW8Num29z3"/>
    <w:uiPriority w:val="99"/>
    <w:rsid w:val="00024693"/>
    <w:rPr>
      <w:rFonts w:ascii="Symbol" w:hAnsi="Symbol"/>
    </w:rPr>
  </w:style>
  <w:style w:type="character" w:customStyle="1" w:styleId="WW8Num30z0">
    <w:name w:val="WW8Num30z0"/>
    <w:uiPriority w:val="99"/>
    <w:rsid w:val="00024693"/>
    <w:rPr>
      <w:rFonts w:ascii="Wingdings" w:hAnsi="Wingdings"/>
    </w:rPr>
  </w:style>
  <w:style w:type="character" w:customStyle="1" w:styleId="WW8Num30z1">
    <w:name w:val="WW8Num30z1"/>
    <w:uiPriority w:val="99"/>
    <w:rsid w:val="00024693"/>
    <w:rPr>
      <w:rFonts w:ascii="Courier New" w:hAnsi="Courier New"/>
    </w:rPr>
  </w:style>
  <w:style w:type="character" w:customStyle="1" w:styleId="WW8Num30z3">
    <w:name w:val="WW8Num30z3"/>
    <w:uiPriority w:val="99"/>
    <w:rsid w:val="00024693"/>
    <w:rPr>
      <w:rFonts w:ascii="Symbol" w:hAnsi="Symbol"/>
    </w:rPr>
  </w:style>
  <w:style w:type="character" w:customStyle="1" w:styleId="WW8Num31z0">
    <w:name w:val="WW8Num31z0"/>
    <w:uiPriority w:val="99"/>
    <w:rsid w:val="00024693"/>
    <w:rPr>
      <w:rFonts w:ascii="Wingdings" w:hAnsi="Wingdings"/>
    </w:rPr>
  </w:style>
  <w:style w:type="character" w:customStyle="1" w:styleId="WW8Num31z1">
    <w:name w:val="WW8Num31z1"/>
    <w:uiPriority w:val="99"/>
    <w:rsid w:val="00024693"/>
    <w:rPr>
      <w:rFonts w:ascii="Courier New" w:hAnsi="Courier New"/>
    </w:rPr>
  </w:style>
  <w:style w:type="character" w:customStyle="1" w:styleId="WW8Num31z3">
    <w:name w:val="WW8Num31z3"/>
    <w:uiPriority w:val="99"/>
    <w:rsid w:val="00024693"/>
    <w:rPr>
      <w:rFonts w:ascii="Symbol" w:hAnsi="Symbol"/>
    </w:rPr>
  </w:style>
  <w:style w:type="character" w:customStyle="1" w:styleId="WW8Num32z0">
    <w:name w:val="WW8Num32z0"/>
    <w:uiPriority w:val="99"/>
    <w:rsid w:val="00024693"/>
    <w:rPr>
      <w:rFonts w:ascii="Wingdings" w:hAnsi="Wingdings"/>
    </w:rPr>
  </w:style>
  <w:style w:type="character" w:customStyle="1" w:styleId="WW8Num32z1">
    <w:name w:val="WW8Num32z1"/>
    <w:uiPriority w:val="99"/>
    <w:rsid w:val="00024693"/>
    <w:rPr>
      <w:rFonts w:ascii="Courier New" w:hAnsi="Courier New"/>
    </w:rPr>
  </w:style>
  <w:style w:type="character" w:customStyle="1" w:styleId="WW8Num32z3">
    <w:name w:val="WW8Num32z3"/>
    <w:uiPriority w:val="99"/>
    <w:rsid w:val="00024693"/>
    <w:rPr>
      <w:rFonts w:ascii="Symbol" w:hAnsi="Symbol"/>
    </w:rPr>
  </w:style>
  <w:style w:type="character" w:customStyle="1" w:styleId="WW8Num33z0">
    <w:name w:val="WW8Num33z0"/>
    <w:uiPriority w:val="99"/>
    <w:rsid w:val="00024693"/>
    <w:rPr>
      <w:rFonts w:ascii="Wingdings" w:hAnsi="Wingdings"/>
    </w:rPr>
  </w:style>
  <w:style w:type="character" w:customStyle="1" w:styleId="WW8Num33z1">
    <w:name w:val="WW8Num33z1"/>
    <w:uiPriority w:val="99"/>
    <w:rsid w:val="00024693"/>
    <w:rPr>
      <w:rFonts w:ascii="Courier New" w:hAnsi="Courier New"/>
    </w:rPr>
  </w:style>
  <w:style w:type="character" w:customStyle="1" w:styleId="WW8Num33z3">
    <w:name w:val="WW8Num33z3"/>
    <w:uiPriority w:val="99"/>
    <w:rsid w:val="00024693"/>
    <w:rPr>
      <w:rFonts w:ascii="Symbol" w:hAnsi="Symbol"/>
    </w:rPr>
  </w:style>
  <w:style w:type="character" w:customStyle="1" w:styleId="12">
    <w:name w:val="Основной шрифт абзаца1"/>
    <w:uiPriority w:val="99"/>
    <w:rsid w:val="00024693"/>
  </w:style>
  <w:style w:type="character" w:styleId="ac">
    <w:name w:val="Strong"/>
    <w:basedOn w:val="a0"/>
    <w:uiPriority w:val="99"/>
    <w:qFormat/>
    <w:rsid w:val="00024693"/>
    <w:rPr>
      <w:rFonts w:cs="Times New Roman"/>
      <w:b/>
    </w:rPr>
  </w:style>
  <w:style w:type="character" w:customStyle="1" w:styleId="ad">
    <w:name w:val="основной текст документа Знак"/>
    <w:uiPriority w:val="99"/>
    <w:rsid w:val="00024693"/>
    <w:rPr>
      <w:sz w:val="24"/>
      <w:lang w:val="ru-RU" w:eastAsia="ar-SA" w:bidi="ar-SA"/>
    </w:rPr>
  </w:style>
  <w:style w:type="paragraph" w:customStyle="1" w:styleId="ae">
    <w:name w:val="Заголовок"/>
    <w:basedOn w:val="a"/>
    <w:next w:val="af"/>
    <w:uiPriority w:val="99"/>
    <w:rsid w:val="0002469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rsid w:val="00024693"/>
    <w:pPr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246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rsid w:val="00024693"/>
  </w:style>
  <w:style w:type="paragraph" w:customStyle="1" w:styleId="13">
    <w:name w:val="Название1"/>
    <w:basedOn w:val="a"/>
    <w:uiPriority w:val="99"/>
    <w:rsid w:val="00024693"/>
    <w:pPr>
      <w:suppressLineNumber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"/>
    <w:uiPriority w:val="99"/>
    <w:rsid w:val="00024693"/>
    <w:pPr>
      <w:suppressLineNumbers/>
    </w:pPr>
    <w:rPr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024693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  <w:lang w:eastAsia="ar-SA"/>
    </w:rPr>
  </w:style>
  <w:style w:type="paragraph" w:styleId="af2">
    <w:name w:val="Balloon Text"/>
    <w:basedOn w:val="a"/>
    <w:link w:val="af3"/>
    <w:uiPriority w:val="99"/>
    <w:rsid w:val="00024693"/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rsid w:val="0002469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246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"/>
    <w:basedOn w:val="a"/>
    <w:uiPriority w:val="99"/>
    <w:rsid w:val="00024693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af5">
    <w:name w:val="Body Text Indent"/>
    <w:basedOn w:val="a"/>
    <w:link w:val="af6"/>
    <w:uiPriority w:val="99"/>
    <w:rsid w:val="00024693"/>
    <w:pPr>
      <w:ind w:firstLine="540"/>
      <w:jc w:val="both"/>
    </w:pPr>
    <w:rPr>
      <w:sz w:val="28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246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марк список 1"/>
    <w:basedOn w:val="a"/>
    <w:uiPriority w:val="99"/>
    <w:rsid w:val="000246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7">
    <w:name w:val="нум список 1"/>
    <w:basedOn w:val="16"/>
    <w:uiPriority w:val="99"/>
    <w:rsid w:val="00024693"/>
  </w:style>
  <w:style w:type="paragraph" w:customStyle="1" w:styleId="af7">
    <w:name w:val="Содержимое таблицы"/>
    <w:basedOn w:val="a"/>
    <w:uiPriority w:val="99"/>
    <w:rsid w:val="00024693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uiPriority w:val="99"/>
    <w:rsid w:val="00024693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24693"/>
    <w:pPr>
      <w:spacing w:after="120" w:line="480" w:lineRule="auto"/>
      <w:ind w:left="283"/>
    </w:pPr>
    <w:rPr>
      <w:lang w:eastAsia="ar-SA"/>
    </w:rPr>
  </w:style>
  <w:style w:type="paragraph" w:styleId="af8">
    <w:name w:val="No Spacing"/>
    <w:uiPriority w:val="99"/>
    <w:qFormat/>
    <w:rsid w:val="000246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uiPriority w:val="99"/>
    <w:rsid w:val="00024693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uiPriority w:val="99"/>
    <w:rsid w:val="0002469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 23"/>
    <w:basedOn w:val="a"/>
    <w:uiPriority w:val="99"/>
    <w:rsid w:val="00024693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"/>
    <w:uiPriority w:val="99"/>
    <w:rsid w:val="00024693"/>
    <w:rPr>
      <w:sz w:val="20"/>
      <w:szCs w:val="20"/>
      <w:lang w:eastAsia="ar-SA"/>
    </w:rPr>
  </w:style>
  <w:style w:type="paragraph" w:customStyle="1" w:styleId="afa">
    <w:name w:val="Знак Знак Знак Знак Знак Знак Знак"/>
    <w:basedOn w:val="a"/>
    <w:uiPriority w:val="99"/>
    <w:rsid w:val="00024693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b">
    <w:name w:val="основной текст документа"/>
    <w:basedOn w:val="a"/>
    <w:uiPriority w:val="99"/>
    <w:rsid w:val="00024693"/>
    <w:pPr>
      <w:spacing w:before="120" w:after="120"/>
      <w:jc w:val="both"/>
    </w:pPr>
    <w:rPr>
      <w:lang w:eastAsia="ar-SA"/>
    </w:rPr>
  </w:style>
  <w:style w:type="paragraph" w:styleId="afc">
    <w:name w:val="Title"/>
    <w:basedOn w:val="a"/>
    <w:next w:val="a"/>
    <w:link w:val="afd"/>
    <w:qFormat/>
    <w:rsid w:val="00024693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02469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e">
    <w:name w:val="Subtitle"/>
    <w:basedOn w:val="ae"/>
    <w:next w:val="af"/>
    <w:link w:val="aff"/>
    <w:uiPriority w:val="99"/>
    <w:qFormat/>
    <w:rsid w:val="00024693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uiPriority w:val="99"/>
    <w:rsid w:val="00024693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aff0">
    <w:name w:val="Заголовок таблицы"/>
    <w:basedOn w:val="af7"/>
    <w:uiPriority w:val="99"/>
    <w:rsid w:val="00024693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024693"/>
  </w:style>
  <w:style w:type="paragraph" w:customStyle="1" w:styleId="19">
    <w:name w:val="Знак Знак Знак Знак Знак Знак Знак1"/>
    <w:basedOn w:val="a"/>
    <w:uiPriority w:val="99"/>
    <w:rsid w:val="000246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uiPriority w:val="99"/>
    <w:rsid w:val="00024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2">
    <w:name w:val="Table Grid"/>
    <w:basedOn w:val="a1"/>
    <w:uiPriority w:val="99"/>
    <w:rsid w:val="0002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1"/>
    <w:uiPriority w:val="99"/>
    <w:semiHidden/>
    <w:locked/>
    <w:rsid w:val="00024693"/>
    <w:rPr>
      <w:rFonts w:ascii="Cambria" w:hAnsi="Cambria"/>
      <w:b/>
      <w:sz w:val="26"/>
      <w:lang w:val="ru-RU" w:eastAsia="ar-SA" w:bidi="ar-SA"/>
    </w:rPr>
  </w:style>
  <w:style w:type="paragraph" w:styleId="22">
    <w:name w:val="Body Text Indent 2"/>
    <w:basedOn w:val="a"/>
    <w:link w:val="24"/>
    <w:uiPriority w:val="99"/>
    <w:rsid w:val="000246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2"/>
    <w:uiPriority w:val="99"/>
    <w:rsid w:val="0002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024693"/>
    <w:pPr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024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024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246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024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24693"/>
    <w:rPr>
      <w:rFonts w:ascii="Arial" w:eastAsia="Times New Roman" w:hAnsi="Arial" w:cs="Times New Roman"/>
      <w:lang w:eastAsia="ru-RU"/>
    </w:rPr>
  </w:style>
  <w:style w:type="paragraph" w:customStyle="1" w:styleId="1b">
    <w:name w:val="Абзац списка1"/>
    <w:basedOn w:val="a"/>
    <w:uiPriority w:val="99"/>
    <w:rsid w:val="000246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024693"/>
    <w:pPr>
      <w:spacing w:before="100" w:beforeAutospacing="1" w:after="100" w:afterAutospacing="1"/>
    </w:pPr>
  </w:style>
  <w:style w:type="paragraph" w:styleId="aff3">
    <w:name w:val="Plain Text"/>
    <w:basedOn w:val="a"/>
    <w:link w:val="aff4"/>
    <w:uiPriority w:val="99"/>
    <w:rsid w:val="0002469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0246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uiPriority w:val="99"/>
    <w:rsid w:val="000246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02469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24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537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3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6659092BBC9D4AF55187BC014AC22D5C51536B143E3F1CC2D9D4A10D4E739A23B0CCB57C77A57D8B481V0uBJ" TargetMode="External"/><Relationship Id="rId13" Type="http://schemas.openxmlformats.org/officeDocument/2006/relationships/hyperlink" Target="consultantplus://offline/ref=BBBBAF3D8E286CABB6586AC6BBBAE2EABC89EBA25AACF9A323F435C46FfANE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B5C6659092BBC9D4AF550676D678F228D3CC4A3CBA4EEAA79772C61747VDuDJ" TargetMode="External"/><Relationship Id="rId12" Type="http://schemas.openxmlformats.org/officeDocument/2006/relationships/hyperlink" Target="consultantplus://offline/ref=99AC20C8341F785111B9A0EC8A54D4B5A4835FD184A1C5C46AB2C3932806Q8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AC20C8341F785111B9A0EC8A54D4B5A4835ED08BA9C5C46AB2C3932868DB4C3EB918B4AA2167400AQ8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EAF753AD761AD0AFDFEBEF86FB9C96F42F63885926EBFE45F9E9DF7BnEs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48F0424D5C4EF7FCE1BA12EDFE85210C5C187E0AAFFEA92A05C0B1CDA0F9DDC95D9B9A6A2D8F12AA1132Ej75D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A7D7B0FAEBB06C7742C2F6D563F9DEFBB73209F3743F3D857E41D735FE10356CC1BBD84AFFDC460921F5DxAM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32</Pages>
  <Words>10869</Words>
  <Characters>61956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72680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Р.П.</dc:creator>
  <cp:keywords/>
  <dc:description/>
  <cp:lastModifiedBy>1</cp:lastModifiedBy>
  <cp:revision>6</cp:revision>
  <cp:lastPrinted>2017-07-29T15:24:00Z</cp:lastPrinted>
  <dcterms:created xsi:type="dcterms:W3CDTF">2017-07-29T08:55:00Z</dcterms:created>
  <dcterms:modified xsi:type="dcterms:W3CDTF">2017-07-31T09:59:00Z</dcterms:modified>
</cp:coreProperties>
</file>