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02" w:rsidRPr="00E06072" w:rsidRDefault="004A0902" w:rsidP="004A090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4"/>
        </w:rPr>
      </w:pPr>
      <w:r w:rsidRPr="00E06072">
        <w:rPr>
          <w:rFonts w:ascii="Times New Roman" w:hAnsi="Times New Roman"/>
          <w:sz w:val="28"/>
          <w:szCs w:val="24"/>
        </w:rPr>
        <w:t>УТВЕРЖДЕНА</w:t>
      </w:r>
    </w:p>
    <w:p w:rsidR="004A0902" w:rsidRPr="005616B3" w:rsidRDefault="004A0902" w:rsidP="004A090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B2337D">
        <w:rPr>
          <w:rFonts w:ascii="Times New Roman" w:hAnsi="Times New Roman"/>
          <w:sz w:val="28"/>
          <w:szCs w:val="28"/>
        </w:rPr>
        <w:t xml:space="preserve">протоколом заседания </w:t>
      </w:r>
      <w:r w:rsidRPr="00B2337D">
        <w:rPr>
          <w:rFonts w:ascii="Times New Roman" w:hAnsi="Times New Roman"/>
          <w:bCs/>
          <w:sz w:val="28"/>
          <w:szCs w:val="28"/>
        </w:rPr>
        <w:t>координацио</w:t>
      </w:r>
      <w:r w:rsidRPr="00B2337D">
        <w:rPr>
          <w:rFonts w:ascii="Times New Roman" w:hAnsi="Times New Roman"/>
          <w:bCs/>
          <w:sz w:val="28"/>
          <w:szCs w:val="28"/>
        </w:rPr>
        <w:t>н</w:t>
      </w:r>
      <w:r w:rsidRPr="00B2337D">
        <w:rPr>
          <w:rFonts w:ascii="Times New Roman" w:hAnsi="Times New Roman"/>
          <w:bCs/>
          <w:sz w:val="28"/>
          <w:szCs w:val="28"/>
        </w:rPr>
        <w:t xml:space="preserve">ного </w:t>
      </w:r>
      <w:r w:rsidRPr="00B2337D">
        <w:rPr>
          <w:rFonts w:ascii="Times New Roman" w:hAnsi="Times New Roman"/>
          <w:sz w:val="28"/>
          <w:szCs w:val="28"/>
        </w:rPr>
        <w:t>совета по организации межведо</w:t>
      </w:r>
      <w:r w:rsidRPr="00B2337D">
        <w:rPr>
          <w:rFonts w:ascii="Times New Roman" w:hAnsi="Times New Roman"/>
          <w:sz w:val="28"/>
          <w:szCs w:val="28"/>
        </w:rPr>
        <w:t>м</w:t>
      </w:r>
      <w:r w:rsidRPr="00B2337D">
        <w:rPr>
          <w:rFonts w:ascii="Times New Roman" w:hAnsi="Times New Roman"/>
          <w:sz w:val="28"/>
          <w:szCs w:val="28"/>
        </w:rPr>
        <w:t>ственного информационного взаим</w:t>
      </w:r>
      <w:r w:rsidRPr="00B2337D">
        <w:rPr>
          <w:rFonts w:ascii="Times New Roman" w:hAnsi="Times New Roman"/>
          <w:sz w:val="28"/>
          <w:szCs w:val="28"/>
        </w:rPr>
        <w:t>о</w:t>
      </w:r>
      <w:r w:rsidRPr="00B2337D">
        <w:rPr>
          <w:rFonts w:ascii="Times New Roman" w:hAnsi="Times New Roman"/>
          <w:sz w:val="28"/>
          <w:szCs w:val="28"/>
        </w:rPr>
        <w:t>действия при предоставлении госуда</w:t>
      </w:r>
      <w:r w:rsidRPr="00B2337D">
        <w:rPr>
          <w:rFonts w:ascii="Times New Roman" w:hAnsi="Times New Roman"/>
          <w:sz w:val="28"/>
          <w:szCs w:val="28"/>
        </w:rPr>
        <w:t>р</w:t>
      </w:r>
      <w:r w:rsidRPr="00B2337D"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B2337D">
        <w:rPr>
          <w:rFonts w:ascii="Times New Roman" w:hAnsi="Times New Roman"/>
          <w:sz w:val="28"/>
          <w:szCs w:val="28"/>
        </w:rPr>
        <w:t>о</w:t>
      </w:r>
      <w:r w:rsidRPr="00B2337D">
        <w:rPr>
          <w:rFonts w:ascii="Times New Roman" w:hAnsi="Times New Roman"/>
          <w:sz w:val="28"/>
          <w:szCs w:val="28"/>
        </w:rPr>
        <w:t xml:space="preserve">родском </w:t>
      </w:r>
      <w:r w:rsidRPr="005616B3">
        <w:rPr>
          <w:rFonts w:ascii="Times New Roman" w:hAnsi="Times New Roman"/>
          <w:sz w:val="28"/>
          <w:szCs w:val="28"/>
        </w:rPr>
        <w:t>округе Ставропольского края, образованным постановлением адм</w:t>
      </w:r>
      <w:r w:rsidRPr="005616B3">
        <w:rPr>
          <w:rFonts w:ascii="Times New Roman" w:hAnsi="Times New Roman"/>
          <w:sz w:val="28"/>
          <w:szCs w:val="28"/>
        </w:rPr>
        <w:t>и</w:t>
      </w:r>
      <w:r w:rsidRPr="005616B3"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5616B3">
        <w:rPr>
          <w:rFonts w:ascii="Times New Roman" w:hAnsi="Times New Roman"/>
          <w:bCs/>
          <w:sz w:val="28"/>
          <w:szCs w:val="28"/>
        </w:rPr>
        <w:t>от 10 и</w:t>
      </w:r>
      <w:r w:rsidRPr="005616B3">
        <w:rPr>
          <w:rFonts w:ascii="Times New Roman" w:hAnsi="Times New Roman"/>
          <w:bCs/>
          <w:sz w:val="28"/>
          <w:szCs w:val="28"/>
        </w:rPr>
        <w:t>ю</w:t>
      </w:r>
      <w:r w:rsidRPr="005616B3">
        <w:rPr>
          <w:rFonts w:ascii="Times New Roman" w:hAnsi="Times New Roman"/>
          <w:bCs/>
          <w:sz w:val="28"/>
          <w:szCs w:val="28"/>
        </w:rPr>
        <w:t>ня 2019 г. № 1833,</w:t>
      </w:r>
    </w:p>
    <w:p w:rsidR="004A0902" w:rsidRPr="00B2337D" w:rsidRDefault="004A0902" w:rsidP="004A090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5616B3">
        <w:rPr>
          <w:rFonts w:ascii="Times New Roman" w:hAnsi="Times New Roman"/>
          <w:bCs/>
          <w:sz w:val="28"/>
          <w:szCs w:val="28"/>
        </w:rPr>
        <w:t>от «25» сентября 2019 г. № 4</w:t>
      </w:r>
    </w:p>
    <w:p w:rsidR="004A0902" w:rsidRDefault="004A0902" w:rsidP="004A09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A0902" w:rsidRDefault="004A0902" w:rsidP="004A09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A0902" w:rsidRDefault="004A0902" w:rsidP="004A09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A0902" w:rsidRPr="00697E0C" w:rsidRDefault="004A0902" w:rsidP="004A09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A0902" w:rsidRPr="00697E0C" w:rsidRDefault="004A0902" w:rsidP="004A0902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697E0C">
        <w:rPr>
          <w:rFonts w:ascii="Times New Roman" w:hAnsi="Times New Roman"/>
          <w:sz w:val="28"/>
          <w:szCs w:val="24"/>
        </w:rPr>
        <w:t>ТЕХНОЛОГИЧЕСКАЯ СХЕМА</w:t>
      </w:r>
    </w:p>
    <w:p w:rsidR="004A0902" w:rsidRPr="00E06072" w:rsidRDefault="004A0902" w:rsidP="004A090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4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 Георгиевского городского округа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</w:t>
      </w:r>
      <w:r w:rsidRPr="00697E0C">
        <w:rPr>
          <w:rFonts w:ascii="Times New Roman" w:hAnsi="Times New Roman"/>
          <w:sz w:val="28"/>
          <w:szCs w:val="24"/>
        </w:rPr>
        <w:t xml:space="preserve"> муниципальной услуги</w:t>
      </w:r>
      <w:r w:rsidRPr="00E06072">
        <w:rPr>
          <w:rFonts w:ascii="Times New Roman" w:hAnsi="Times New Roman"/>
          <w:sz w:val="28"/>
          <w:szCs w:val="28"/>
        </w:rPr>
        <w:t xml:space="preserve"> «</w:t>
      </w:r>
      <w:r w:rsidRPr="00B934F9">
        <w:rPr>
          <w:rFonts w:ascii="Times New Roman" w:hAnsi="Times New Roman"/>
          <w:sz w:val="28"/>
          <w:szCs w:val="28"/>
        </w:rPr>
        <w:t>Выдача разрешения на использов</w:t>
      </w:r>
      <w:r w:rsidRPr="00B934F9">
        <w:rPr>
          <w:rFonts w:ascii="Times New Roman" w:hAnsi="Times New Roman"/>
          <w:sz w:val="28"/>
          <w:szCs w:val="28"/>
        </w:rPr>
        <w:t>а</w:t>
      </w:r>
      <w:r w:rsidRPr="00B934F9">
        <w:rPr>
          <w:rFonts w:ascii="Times New Roman" w:hAnsi="Times New Roman"/>
          <w:sz w:val="28"/>
          <w:szCs w:val="28"/>
        </w:rPr>
        <w:t>ние земель или земельного участка, находящихся в государственной или м</w:t>
      </w:r>
      <w:r w:rsidRPr="00B934F9">
        <w:rPr>
          <w:rFonts w:ascii="Times New Roman" w:hAnsi="Times New Roman"/>
          <w:sz w:val="28"/>
          <w:szCs w:val="28"/>
        </w:rPr>
        <w:t>у</w:t>
      </w:r>
      <w:r w:rsidRPr="00B934F9">
        <w:rPr>
          <w:rFonts w:ascii="Times New Roman" w:hAnsi="Times New Roman"/>
          <w:sz w:val="28"/>
          <w:szCs w:val="28"/>
        </w:rPr>
        <w:t>ниципальной собственности, без предоставления земельных участков и уст</w:t>
      </w:r>
      <w:r w:rsidRPr="00B934F9">
        <w:rPr>
          <w:rFonts w:ascii="Times New Roman" w:hAnsi="Times New Roman"/>
          <w:sz w:val="28"/>
          <w:szCs w:val="28"/>
        </w:rPr>
        <w:t>а</w:t>
      </w:r>
      <w:r w:rsidRPr="00B934F9">
        <w:rPr>
          <w:rFonts w:ascii="Times New Roman" w:hAnsi="Times New Roman"/>
          <w:sz w:val="28"/>
          <w:szCs w:val="28"/>
        </w:rPr>
        <w:t>новления сервитута</w:t>
      </w:r>
      <w:r w:rsidRPr="00E06072">
        <w:rPr>
          <w:rFonts w:ascii="Times New Roman" w:hAnsi="Times New Roman"/>
          <w:sz w:val="28"/>
          <w:szCs w:val="28"/>
        </w:rPr>
        <w:t>»</w:t>
      </w:r>
    </w:p>
    <w:p w:rsidR="004A0902" w:rsidRPr="00E06072" w:rsidRDefault="004A0902" w:rsidP="004A090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A0902" w:rsidRPr="00E06072" w:rsidRDefault="004A0902" w:rsidP="004A090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06072">
        <w:rPr>
          <w:rFonts w:ascii="Times New Roman" w:hAnsi="Times New Roman"/>
          <w:b/>
          <w:sz w:val="28"/>
          <w:szCs w:val="24"/>
        </w:rPr>
        <w:t>Раздел 1</w:t>
      </w:r>
      <w:r w:rsidRPr="00E06072">
        <w:rPr>
          <w:rFonts w:ascii="Times New Roman" w:hAnsi="Times New Roman"/>
          <w:sz w:val="28"/>
          <w:szCs w:val="24"/>
        </w:rPr>
        <w:t>.</w:t>
      </w:r>
      <w:r w:rsidRPr="00E06072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4A0902" w:rsidRPr="00E06072" w:rsidRDefault="004A0902" w:rsidP="004A0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395"/>
        <w:gridCol w:w="5529"/>
      </w:tblGrid>
      <w:tr w:rsidR="004A0902" w:rsidRPr="00E06072" w:rsidTr="0089136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4A0902" w:rsidRPr="00E06072" w:rsidTr="0089136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A0902" w:rsidRPr="00E06072" w:rsidTr="0089136A">
        <w:trPr>
          <w:trHeight w:val="325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Наименование органа, предоста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в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ляющего услугу</w:t>
            </w:r>
          </w:p>
        </w:tc>
        <w:tc>
          <w:tcPr>
            <w:tcW w:w="5529" w:type="dxa"/>
            <w:shd w:val="clear" w:color="auto" w:fill="auto"/>
          </w:tcPr>
          <w:p w:rsidR="004A0902" w:rsidRPr="0089136A" w:rsidRDefault="0089136A" w:rsidP="008913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136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Администрация Георгиевского городского округа Ставр</w:t>
            </w:r>
            <w:r w:rsidRPr="0089136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89136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польского края</w:t>
            </w:r>
          </w:p>
        </w:tc>
      </w:tr>
      <w:tr w:rsidR="004A0902" w:rsidRPr="00E06072" w:rsidTr="0089136A">
        <w:trPr>
          <w:trHeight w:val="176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Номер услуги в федеральном реес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т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ре</w:t>
            </w:r>
          </w:p>
        </w:tc>
        <w:tc>
          <w:tcPr>
            <w:tcW w:w="5529" w:type="dxa"/>
            <w:shd w:val="clear" w:color="auto" w:fill="auto"/>
          </w:tcPr>
          <w:p w:rsidR="004A0902" w:rsidRPr="003A31CE" w:rsidRDefault="004A0902" w:rsidP="0089136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3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2640100010000550454</w:t>
            </w:r>
          </w:p>
        </w:tc>
      </w:tr>
      <w:tr w:rsidR="004A0902" w:rsidRPr="00E06072" w:rsidTr="0089136A">
        <w:trPr>
          <w:trHeight w:val="199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4A0902" w:rsidRPr="003A31CE" w:rsidRDefault="004A0902" w:rsidP="0089136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A3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4A0902" w:rsidRPr="00E06072" w:rsidTr="0089136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4A0902" w:rsidRPr="00E06072" w:rsidRDefault="004A0902" w:rsidP="00891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31C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4A0902" w:rsidRPr="00E06072" w:rsidTr="0089136A">
        <w:trPr>
          <w:trHeight w:val="447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Административный регламент пр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е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4A0902" w:rsidRPr="003A31CE" w:rsidRDefault="004A0902" w:rsidP="00891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>Постановление администрации Георгиевского городского округа Ставропольского края от 2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t>5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t>сентября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 2018 г. № 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t>2556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 (с изменени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>я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ми от 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t>02.11.2018, 14.08.2019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>) «Об утверждении административного регламента предоставления муниципальной услуги «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Выдача разр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е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шения на использование земель или земельного участка, наход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я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щихся в государственной или муниципальной собственности, без предоставления земельных участков и установления сервитута</w:t>
            </w:r>
            <w:r w:rsidRPr="00CF12B4">
              <w:rPr>
                <w:rFonts w:ascii="Times New Roman" w:hAnsi="Times New Roman"/>
                <w:sz w:val="18"/>
                <w:szCs w:val="18"/>
                <w:lang w:bidi="ru-RU"/>
              </w:rPr>
              <w:t>»</w:t>
            </w:r>
          </w:p>
        </w:tc>
      </w:tr>
      <w:tr w:rsidR="004A0902" w:rsidRPr="00E06072" w:rsidTr="0089136A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Перечень «</w:t>
            </w:r>
            <w:proofErr w:type="spellStart"/>
            <w:r w:rsidRPr="00E06072">
              <w:rPr>
                <w:rFonts w:ascii="Times New Roman" w:hAnsi="Times New Roman"/>
                <w:sz w:val="20"/>
                <w:szCs w:val="20"/>
              </w:rPr>
              <w:t>подуслуг</w:t>
            </w:r>
            <w:proofErr w:type="spellEnd"/>
            <w:r w:rsidRPr="00E0607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529" w:type="dxa"/>
            <w:shd w:val="clear" w:color="auto" w:fill="auto"/>
          </w:tcPr>
          <w:p w:rsidR="004A0902" w:rsidRPr="003A31CE" w:rsidRDefault="004A0902" w:rsidP="00891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1. </w:t>
            </w:r>
            <w:r>
              <w:rPr>
                <w:rFonts w:ascii="Times New Roman" w:hAnsi="Times New Roman"/>
                <w:sz w:val="18"/>
                <w:szCs w:val="18"/>
                <w:lang w:bidi="ru-RU"/>
              </w:rPr>
              <w:t>В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ыдачи разрешения на использование земель или земельного участка, находящихся в государственной или муниципальной собс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т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венности, без предоставления земельных участков и установления сервитута в целях, предусмотренных пунктом 1 статьи 39.34 З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е</w:t>
            </w: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>мельного кодекса Российской Федерации.</w:t>
            </w:r>
          </w:p>
          <w:p w:rsidR="004A0902" w:rsidRPr="003A31CE" w:rsidRDefault="004A0902" w:rsidP="008913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  <w:lang w:bidi="ru-RU"/>
              </w:rPr>
            </w:pPr>
            <w:r w:rsidRPr="003A31CE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      </w:r>
          </w:p>
        </w:tc>
      </w:tr>
      <w:tr w:rsidR="004A0902" w:rsidRPr="00E06072" w:rsidTr="0089136A">
        <w:trPr>
          <w:trHeight w:val="508"/>
        </w:trPr>
        <w:tc>
          <w:tcPr>
            <w:tcW w:w="574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A0902" w:rsidRPr="00E06072" w:rsidRDefault="004A0902" w:rsidP="008913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6072">
              <w:rPr>
                <w:rFonts w:ascii="Times New Roman" w:hAnsi="Times New Roman"/>
                <w:sz w:val="20"/>
                <w:szCs w:val="20"/>
              </w:rPr>
              <w:t>Способы оценки качества предо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с</w:t>
            </w:r>
            <w:r w:rsidRPr="00E06072">
              <w:rPr>
                <w:rFonts w:ascii="Times New Roman" w:hAnsi="Times New Roman"/>
                <w:sz w:val="20"/>
                <w:szCs w:val="20"/>
              </w:rPr>
              <w:t>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4A0902" w:rsidRPr="00E06072" w:rsidRDefault="004A0902" w:rsidP="008913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</w:t>
            </w:r>
            <w:proofErr w:type="spellStart"/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смс-опрос</w:t>
            </w:r>
            <w:proofErr w:type="spellEnd"/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, телефонный опрос).</w:t>
            </w:r>
          </w:p>
          <w:p w:rsidR="004A0902" w:rsidRPr="00E06072" w:rsidRDefault="004A0902" w:rsidP="008913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4A0902" w:rsidRPr="00E06072" w:rsidRDefault="004A0902" w:rsidP="008913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E060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E060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6072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1"/>
              <w:t>*</w:t>
            </w:r>
          </w:p>
          <w:p w:rsidR="004A0902" w:rsidRPr="00E06072" w:rsidRDefault="004A0902" w:rsidP="008913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E06072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4A0902" w:rsidRPr="00E06072" w:rsidRDefault="004A0902" w:rsidP="008913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5. Официальный сайт органа, предоставляющего услугу</w:t>
            </w:r>
            <w:r w:rsidRPr="00E06072">
              <w:rPr>
                <w:rStyle w:val="af1"/>
                <w:rFonts w:ascii="Times New Roman" w:hAnsi="Times New Roman"/>
                <w:bCs/>
                <w:sz w:val="20"/>
                <w:szCs w:val="20"/>
              </w:rPr>
              <w:t>*</w:t>
            </w:r>
            <w:r w:rsidRPr="00E0607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4A0902" w:rsidRPr="00E06072" w:rsidRDefault="004A0902" w:rsidP="004A0902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4A0902" w:rsidRPr="00E06072" w:rsidRDefault="004A0902" w:rsidP="004A0902">
      <w:pPr>
        <w:contextualSpacing/>
        <w:rPr>
          <w:rFonts w:ascii="Times New Roman" w:hAnsi="Times New Roman"/>
          <w:b/>
          <w:sz w:val="24"/>
          <w:szCs w:val="24"/>
        </w:rPr>
      </w:pPr>
    </w:p>
    <w:p w:rsidR="005A69CF" w:rsidRPr="00E90919" w:rsidRDefault="005A69CF" w:rsidP="005A69C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69CF" w:rsidRPr="00E90919" w:rsidRDefault="005A69CF" w:rsidP="005A69CF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5A69CF" w:rsidRPr="00E90919" w:rsidSect="005A69CF">
          <w:footerReference w:type="default" r:id="rId7"/>
          <w:footerReference w:type="first" r:id="rId8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5A69CF" w:rsidRPr="00E90919" w:rsidRDefault="005A69CF" w:rsidP="005A69CF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90919">
        <w:rPr>
          <w:rFonts w:ascii="Times New Roman" w:hAnsi="Times New Roman"/>
          <w:b/>
          <w:sz w:val="28"/>
          <w:szCs w:val="24"/>
        </w:rPr>
        <w:lastRenderedPageBreak/>
        <w:t>Раздел 2. Общие сведения о «</w:t>
      </w:r>
      <w:proofErr w:type="spellStart"/>
      <w:r w:rsidRPr="00E90919">
        <w:rPr>
          <w:rFonts w:ascii="Times New Roman" w:hAnsi="Times New Roman"/>
          <w:b/>
          <w:sz w:val="28"/>
          <w:szCs w:val="24"/>
        </w:rPr>
        <w:t>подуслугах</w:t>
      </w:r>
      <w:proofErr w:type="spellEnd"/>
      <w:r w:rsidRPr="00E90919">
        <w:rPr>
          <w:rFonts w:ascii="Times New Roman" w:hAnsi="Times New Roman"/>
          <w:b/>
          <w:sz w:val="28"/>
          <w:szCs w:val="24"/>
        </w:rPr>
        <w:t>»</w:t>
      </w:r>
    </w:p>
    <w:p w:rsidR="005A69CF" w:rsidRPr="00E90919" w:rsidRDefault="005A69CF" w:rsidP="005A69C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1043"/>
        <w:gridCol w:w="993"/>
        <w:gridCol w:w="1487"/>
        <w:gridCol w:w="2181"/>
        <w:gridCol w:w="778"/>
        <w:gridCol w:w="709"/>
        <w:gridCol w:w="1233"/>
        <w:gridCol w:w="1134"/>
        <w:gridCol w:w="1814"/>
        <w:gridCol w:w="1569"/>
        <w:gridCol w:w="1663"/>
        <w:gridCol w:w="92"/>
      </w:tblGrid>
      <w:tr w:rsidR="005A69CF" w:rsidRPr="00E90919" w:rsidTr="00092FFA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ловий</w:t>
            </w:r>
          </w:p>
        </w:tc>
        <w:tc>
          <w:tcPr>
            <w:tcW w:w="1487" w:type="dxa"/>
            <w:vMerge w:val="restart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181" w:type="dxa"/>
            <w:vMerge w:val="restart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предоставл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5A69CF" w:rsidRPr="00E90919" w:rsidRDefault="005A69CF" w:rsidP="00092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55" w:type="dxa"/>
            <w:gridSpan w:val="2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р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зультата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5A69CF" w:rsidRPr="00E90919" w:rsidTr="00092FFA">
        <w:trPr>
          <w:gridAfter w:val="1"/>
          <w:wAfter w:w="92" w:type="dxa"/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87" w:type="dxa"/>
            <w:vMerge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3" w:type="dxa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правов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акта, являющегося основанием для взимания платы (гос. пошл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ны)</w:t>
            </w:r>
          </w:p>
        </w:tc>
        <w:tc>
          <w:tcPr>
            <w:tcW w:w="1814" w:type="dxa"/>
            <w:shd w:val="clear" w:color="auto" w:fill="auto"/>
            <w:textDirection w:val="btLr"/>
            <w:vAlign w:val="center"/>
          </w:tcPr>
          <w:p w:rsidR="005A69CF" w:rsidRPr="00E90919" w:rsidRDefault="005A69CF" w:rsidP="00092F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69CF" w:rsidRPr="00E90919" w:rsidTr="00092FFA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5A69CF" w:rsidRPr="00E90919" w:rsidTr="00092FFA">
        <w:trPr>
          <w:jc w:val="center"/>
        </w:trPr>
        <w:tc>
          <w:tcPr>
            <w:tcW w:w="15106" w:type="dxa"/>
            <w:gridSpan w:val="13"/>
            <w:shd w:val="clear" w:color="auto" w:fill="auto"/>
          </w:tcPr>
          <w:p w:rsidR="000A2756" w:rsidRPr="00E90919" w:rsidRDefault="000A2756" w:rsidP="000B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предоставления земельных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69CF" w:rsidRPr="00E90919" w:rsidTr="00092FFA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5A69CF" w:rsidRPr="00E90919" w:rsidRDefault="0089136A" w:rsidP="00092F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36A">
              <w:rPr>
                <w:rFonts w:ascii="Times New Roman" w:hAnsi="Times New Roman"/>
                <w:sz w:val="18"/>
                <w:szCs w:val="18"/>
              </w:rPr>
              <w:t>20 раб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о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чих дней со дня поступл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ния зая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в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ления и докуме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>н</w:t>
            </w:r>
            <w:r w:rsidRPr="0089136A">
              <w:rPr>
                <w:rFonts w:ascii="Times New Roman" w:hAnsi="Times New Roman"/>
                <w:sz w:val="18"/>
                <w:szCs w:val="18"/>
              </w:rPr>
              <w:t xml:space="preserve">тов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р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ган, пр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доста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  <w:r w:rsidR="00142572" w:rsidRPr="00E90919">
              <w:rPr>
                <w:rFonts w:ascii="Times New Roman" w:hAnsi="Times New Roman"/>
                <w:sz w:val="18"/>
                <w:szCs w:val="18"/>
              </w:rPr>
              <w:t xml:space="preserve"> – принятие решения</w:t>
            </w:r>
          </w:p>
          <w:p w:rsidR="00142572" w:rsidRPr="00E90919" w:rsidRDefault="00142572" w:rsidP="00092F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3 рабочих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дня со дня принятия решения – направл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ние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телю</w:t>
            </w:r>
          </w:p>
          <w:p w:rsidR="005A69CF" w:rsidRPr="00E90919" w:rsidRDefault="005A69CF" w:rsidP="0014257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9CF" w:rsidRPr="00E90919" w:rsidRDefault="001D581B" w:rsidP="00092F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r w:rsidR="00092FFA"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5A69CF" w:rsidRPr="0089136A" w:rsidRDefault="0089136A" w:rsidP="0009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документы 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печатаны (н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писаны) нече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ко и неразбо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чиво, имеют подчистки, приписки, 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личие зачеркн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у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тых слов, 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расшифрова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ные сокращ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ния, исправл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ния, за искл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ю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чением испра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лений, скре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ленных печатью и заверенных подписью уполномоче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ного лица</w:t>
            </w:r>
          </w:p>
        </w:tc>
        <w:tc>
          <w:tcPr>
            <w:tcW w:w="2181" w:type="dxa"/>
            <w:shd w:val="clear" w:color="auto" w:fill="auto"/>
          </w:tcPr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1)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заявление подано с нарушением устано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ленных требований;</w:t>
            </w:r>
          </w:p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2)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в заявлении указаны цели использования з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мель или земельного участка или объекты, предполагаемые к ра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з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мещению, не предусмо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 xml:space="preserve">ренные </w:t>
            </w:r>
            <w:hyperlink r:id="rId9" w:history="1">
              <w:r w:rsidRPr="0089136A">
                <w:rPr>
                  <w:rFonts w:ascii="Times New Roman" w:eastAsiaTheme="minorHAnsi" w:hAnsi="Times New Roman"/>
                  <w:sz w:val="18"/>
                  <w:szCs w:val="18"/>
                </w:rPr>
                <w:t>пунктом 1 статьи 39.34</w:t>
              </w:r>
            </w:hyperlink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 xml:space="preserve"> Земельного коде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са Российской Федер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ции;</w:t>
            </w:r>
          </w:p>
          <w:p w:rsidR="005A69CF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3)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 xml:space="preserve">земельный участок, на использование которого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испрашивается разреш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ние, предоставлен физ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ческому или юридич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скому лицу.</w:t>
            </w:r>
            <w:r w:rsidR="005A69CF" w:rsidRPr="0089136A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ю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E90919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9CF" w:rsidRPr="00E90919" w:rsidRDefault="005A69CF" w:rsidP="00092F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ж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ном носителе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Направление электронного 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ной подписью, на адрес электронной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почты.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  <w:tr w:rsidR="005A69CF" w:rsidRPr="00E90919" w:rsidTr="00092FFA">
        <w:trPr>
          <w:jc w:val="center"/>
        </w:trPr>
        <w:tc>
          <w:tcPr>
            <w:tcW w:w="15106" w:type="dxa"/>
            <w:gridSpan w:val="13"/>
            <w:shd w:val="clear" w:color="auto" w:fill="auto"/>
            <w:vAlign w:val="center"/>
          </w:tcPr>
          <w:p w:rsidR="005A69CF" w:rsidRPr="00E90919" w:rsidRDefault="009A2FFF" w:rsidP="00092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2. Принятие решения о согласовании размещения объектов, виды которых установлены Правительством Российской Федерации, на землях или земельных учас</w:t>
            </w: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ках, 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5A69CF" w:rsidRPr="00E90919" w:rsidTr="00092FFA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shd w:val="clear" w:color="auto" w:fill="auto"/>
          </w:tcPr>
          <w:p w:rsidR="005A69CF" w:rsidRPr="00E90919" w:rsidRDefault="00E15AAA" w:rsidP="00092F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20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раб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чих 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дней со дня поступл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ния зая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ления и докуме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тов в о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р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ган, пр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доста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</w:p>
          <w:p w:rsidR="00E15AAA" w:rsidRPr="00E90919" w:rsidRDefault="00E15AAA" w:rsidP="00E15A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рабочих дня со дня принятия решения – направл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ние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телю</w:t>
            </w:r>
          </w:p>
          <w:p w:rsidR="005A69CF" w:rsidRPr="00E90919" w:rsidRDefault="005A69CF" w:rsidP="00092F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C61F7" w:rsidRPr="00E90919" w:rsidRDefault="001D581B" w:rsidP="002C61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A69CF" w:rsidRPr="00E90919" w:rsidRDefault="005A69CF" w:rsidP="00092F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:rsidR="005A69CF" w:rsidRPr="00E90919" w:rsidRDefault="0089136A" w:rsidP="0009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документы 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печатаны (н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писаны) нече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ко и неразбо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чиво, имеют подчистки, приписки, 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личие зачеркн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у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тых слов, 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расшифрова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ные сокращ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ния, исправл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ния, за искл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ю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чением испра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лений, скре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ленных печатью и заверенных подписью уполномоче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ного лица</w:t>
            </w:r>
          </w:p>
        </w:tc>
        <w:tc>
          <w:tcPr>
            <w:tcW w:w="2181" w:type="dxa"/>
            <w:shd w:val="clear" w:color="auto" w:fill="auto"/>
          </w:tcPr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1)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заявление подано с нарушением требований;</w:t>
            </w:r>
          </w:p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2)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в заявлении указаны предполагаемые к ра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з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мещению объекты, не предусмотренные пере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ч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нем;</w:t>
            </w:r>
          </w:p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3)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размещение объекта приведет к невозможн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сти использования з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мельного участка в соо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ветствии с его разреше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ным использованием;</w:t>
            </w:r>
          </w:p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4)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размещение объекта не соответствует утве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жденным документам территориального пл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нирования, правилам землепользования и з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стройки и документации по планировке террит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рии;</w:t>
            </w:r>
          </w:p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5)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земельный участок, на котором планируется размещение объекта, предоставлен физич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скому или юридическ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му лицу;</w:t>
            </w:r>
          </w:p>
          <w:p w:rsidR="0089136A" w:rsidRPr="0089136A" w:rsidRDefault="0089136A" w:rsidP="0089136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6)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 xml:space="preserve">размещение объекта противоречит правовому режиму использования земель или земельных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участков;</w:t>
            </w:r>
          </w:p>
          <w:p w:rsidR="005A69CF" w:rsidRPr="00E90919" w:rsidRDefault="0089136A" w:rsidP="008913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7) 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ответ органа госуда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ственной власти, органа местного самоуправл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ния муниципального образования Ставр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польского края либо подведомственной орг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ну государственной вл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сти или органу местного самоуправления мун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ципального образования Ставропольского края организации на межв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домственный запрос свидетельствует об 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т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сутствии запрашиваем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го документа, необход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мого для принятия р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89136A">
              <w:rPr>
                <w:rFonts w:ascii="Times New Roman" w:eastAsiaTheme="minorHAnsi" w:hAnsi="Times New Roman"/>
                <w:sz w:val="18"/>
                <w:szCs w:val="18"/>
              </w:rPr>
              <w:t>шения.</w:t>
            </w:r>
          </w:p>
        </w:tc>
        <w:tc>
          <w:tcPr>
            <w:tcW w:w="77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1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ю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E90919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9CF" w:rsidRPr="00E90919" w:rsidRDefault="005A69CF" w:rsidP="00092FF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gridSpan w:val="2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ж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ном носителе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Направление электронного 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почты.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5A69CF" w:rsidRPr="00E90919" w:rsidRDefault="005A69CF" w:rsidP="005A69C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0919"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Pr="00E90919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</w:t>
      </w:r>
      <w:proofErr w:type="spellStart"/>
      <w:r w:rsidRPr="00E90919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E90919">
        <w:rPr>
          <w:rFonts w:ascii="Times New Roman" w:hAnsi="Times New Roman"/>
          <w:b/>
          <w:sz w:val="28"/>
          <w:szCs w:val="24"/>
        </w:rPr>
        <w:t>»</w:t>
      </w:r>
    </w:p>
    <w:p w:rsidR="005A69CF" w:rsidRPr="00E90919" w:rsidRDefault="005A69CF" w:rsidP="005A6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1875"/>
        <w:gridCol w:w="1949"/>
        <w:gridCol w:w="2062"/>
        <w:gridCol w:w="1643"/>
        <w:gridCol w:w="2366"/>
        <w:gridCol w:w="1754"/>
        <w:gridCol w:w="3317"/>
      </w:tblGrid>
      <w:tr w:rsidR="005A69CF" w:rsidRPr="00E90919" w:rsidTr="00092FFA"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4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чие заявителя соо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ветствующей кат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гории на получение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6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бования к документу, подтверждающему правомочие заявит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 соответствующей категории на получ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можности под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 заявления на предоставление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чень лиц, имеющих право на подачу заявления от имени заявителя</w:t>
            </w: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документа, по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тверждающего право подачи з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явления от имени заявителя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менту, подтверждающему право п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дачи заявления от имени заявителя</w:t>
            </w:r>
          </w:p>
        </w:tc>
      </w:tr>
      <w:tr w:rsidR="005A69CF" w:rsidRPr="00E90919" w:rsidTr="00092FFA">
        <w:trPr>
          <w:trHeight w:val="20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5A69CF" w:rsidRPr="00E90919" w:rsidTr="00092FFA">
        <w:trPr>
          <w:trHeight w:val="203"/>
        </w:trPr>
        <w:tc>
          <w:tcPr>
            <w:tcW w:w="15594" w:type="dxa"/>
            <w:gridSpan w:val="8"/>
            <w:shd w:val="clear" w:color="auto" w:fill="auto"/>
          </w:tcPr>
          <w:p w:rsidR="000B09B2" w:rsidRPr="00E90919" w:rsidRDefault="000B09B2" w:rsidP="000B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предоставления з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A69CF" w:rsidRPr="00E90919" w:rsidTr="00092FFA">
        <w:trPr>
          <w:trHeight w:val="325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:rsidR="00151CAE" w:rsidRPr="00E90919" w:rsidRDefault="005A69CF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заинтересованные в использовании земель или з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мельных участков: </w:t>
            </w:r>
          </w:p>
          <w:p w:rsidR="00151CAE" w:rsidRPr="00E90919" w:rsidRDefault="00151CAE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1) в целях пров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дения инженерных изысканий либо капитального или текущего ремонта линейного объекта на срок не более одного года;</w:t>
            </w:r>
          </w:p>
          <w:p w:rsidR="00151CAE" w:rsidRPr="00E90919" w:rsidRDefault="00151CAE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2) в целях стро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тельства време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ных или вспомог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тельных сооруж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ний (включая 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раждения, быто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ки, навесы), скл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дирования стро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тельных и иных материалов, те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ники для обесп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чения строител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ства, реконстру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ции линейных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объектов фед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рального, реги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нального или 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стного значения на срок их строител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ства, реконстру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ции;</w:t>
            </w:r>
          </w:p>
          <w:p w:rsidR="005A69CF" w:rsidRPr="00E90919" w:rsidRDefault="00151CAE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3) в целях осущ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ствления геолог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ческого изучения недр на срок де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ствия соответс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вующей лицензии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Документ, уд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Российской Федерации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доставлением слуги.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тых слов и других исправлений.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держание.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риусом, представл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ется заявителем с предъявлением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линника. 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E90919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гражданина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 услуги. 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гих исправлений. 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ние. 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ка.</w:t>
            </w:r>
          </w:p>
        </w:tc>
      </w:tr>
      <w:tr w:rsidR="005A69CF" w:rsidRPr="00E90919" w:rsidTr="00092FFA">
        <w:trPr>
          <w:trHeight w:val="276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стоверение личн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гражданина Российской Фед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делениями управл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по вопросам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грации МВД России по желанию гражд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в случае утраты или переоформления паспорта.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маге.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фотографии, свед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 фамилии, им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ни, дате и месте 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ждения, адреса места жительства (места пребывания), личной подписи владельца удостоверения; 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личие сведений о дате выдачи и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разделении, выда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 документ,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чине выдачи, а также сроке действия (к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торый может быть продлен).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водителем подразд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ления, его выдавш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странного гражд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либо иной документ, устано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ленный федерал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законом или признаваемый в соответствии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ждународным 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веряющего ли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гаться нотариальный перевод документа.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зволяет однозначно истолковать его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Записи произвед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 на русском языке.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графию владельца и его подпись.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 услуги.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Свидетельство о рассмотрении ходатайства о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тых слов и других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ние</w:t>
            </w: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жища на террит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5A69CF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CF" w:rsidRPr="00E90919" w:rsidRDefault="005A69CF" w:rsidP="00C625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 Схема границ 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предполагаемых к использованию з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мель или части з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мельного участка на кадастровом плане территории с указанием коорд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нат характерных точек границ те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ритории - в случае, если планируется использовать земли или часть земел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ного участка (с и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пользованием си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темы координат, применяемой при ведении государс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="00C62506" w:rsidRPr="00E90919">
              <w:rPr>
                <w:rFonts w:ascii="Times New Roman" w:eastAsiaTheme="minorHAnsi" w:hAnsi="Times New Roman"/>
                <w:sz w:val="20"/>
                <w:szCs w:val="20"/>
              </w:rPr>
              <w:t>венного кадастра недвижимости)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06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соответс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вовать установле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 правилам.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5A69CF" w:rsidRPr="00E90919" w:rsidRDefault="005A69CF" w:rsidP="00C62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</w:t>
            </w:r>
            <w:r w:rsidR="00C62506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6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ность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Должна быть действительной на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5A69CF" w:rsidRPr="00E90919" w:rsidRDefault="005A69CF" w:rsidP="00092F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вершение определенных действий, дату и место совершения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ности (прописью), подпись довер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теля. 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75" w:type="dxa"/>
            <w:shd w:val="clear" w:color="auto" w:fill="auto"/>
          </w:tcPr>
          <w:p w:rsidR="00151CAE" w:rsidRPr="00E90919" w:rsidRDefault="00757BC6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Юридические л</w:t>
            </w:r>
            <w:r w:rsidRPr="00E909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ца</w:t>
            </w:r>
            <w:r w:rsidR="00151CAE" w:rsidRPr="00E909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заинтересова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в использов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нии земель или земельных учас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151CAE"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ков: </w:t>
            </w:r>
          </w:p>
          <w:p w:rsidR="00151CAE" w:rsidRPr="00E90919" w:rsidRDefault="00151CAE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1) в целях пров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дения инженерных изысканий либо капитального или текущего ремонта линейного объекта на срок не более одного года;</w:t>
            </w:r>
          </w:p>
          <w:p w:rsidR="00151CAE" w:rsidRPr="00E90919" w:rsidRDefault="00151CAE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2) в целях стро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тельства време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ных или вспомог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тельных сооруж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ний (включая 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раждения, быто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ки, навесы), скл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дирования стро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тельных и иных материалов, те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ники для обесп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чения строител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ства, реконстру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ции линейных объектов фед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рального, реги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нального или 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стного значения на срок их строител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ства, реконстру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ции;</w:t>
            </w:r>
          </w:p>
          <w:p w:rsidR="00151CAE" w:rsidRPr="00E90919" w:rsidRDefault="00151CAE" w:rsidP="00151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3) в целях осущ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ствления геолог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ческого изучения недр на срок де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ствия соответс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вующей лицензии;</w:t>
            </w:r>
          </w:p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4810DC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757BC6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 Схема границ предполагаемых к использованию з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мель или части з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мельного участка на кадастровом плане территории с указанием коорд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нат характерных точек границ те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ритории - в случае, если планируется использовать земли или часть земел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ного участка (с и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пользованием си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темы координат, применяемой при ведении государс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венного кадастра </w:t>
            </w:r>
            <w:r w:rsidR="00757BC6"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недвижимости)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Должна соответс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вовать установле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 правилам. 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гражданина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ка.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1.1.5.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1.1.9.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ность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Должна быть действительной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доверенность), полномочия на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вершение определенных действий, дату и место совершения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ности (прописью), подпись довер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теля. 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Любые лица, дейс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 без доверенности</w:t>
            </w: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 Документ, удостоверяющий личность лица, действующего от имени заявителя без доверенн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сти: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2.1.1.Паспорт гражданина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ка.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2.1.2.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2.1.4.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2.1.5.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 документ, дату составления 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кумента, печать организации (при наличии), выдавшей документ.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757BC6" w:rsidRPr="00E90919" w:rsidTr="00092FFA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</w:t>
            </w: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B27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Физическ</w:t>
            </w:r>
            <w:r w:rsidR="00B275DE"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ие лица, заинтересованные в размещении об</w:t>
            </w:r>
            <w:r w:rsidR="00B275DE"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ъ</w:t>
            </w:r>
            <w:r w:rsidR="00B275DE"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>ектов,</w:t>
            </w:r>
            <w:r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 </w:t>
            </w:r>
            <w:r w:rsidR="00B275DE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виды кот</w:t>
            </w:r>
            <w:r w:rsidR="00B275DE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275DE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рых установлены Правительством Российской Фед</w:t>
            </w:r>
            <w:r w:rsidR="00B275DE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275DE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Документ, уд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стоверяющий ли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ность:</w:t>
            </w:r>
          </w:p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Паспорт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данина Российской Федерации</w:t>
            </w:r>
          </w:p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доставлением 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тых слов и других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держание.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Копия документа, не заверенная нот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риусом, представл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ется заявителем с предъявлением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линника.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1.1. Документ, удостоверяющий личность лица, действующего от имени заявителя: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1.1.1. Паспорт гражданина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ка.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стоверение личн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гражданина Российской Фед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 (форма № 2П)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 Выдается подра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делениями управл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по вопросам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грации МВД России по желанию гражд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в случае утраты или переоформления паспорта.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Наличие личной фотографии, свед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о фамилии, им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ни, дате и месте 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ждения, адреса места жительства (места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пребывания), личной подписи владельца удостоверения; 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личие сведений о дате выдачи и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разделении, выда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шем документ,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чине выдачи, а также сроке действия (к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торый может быть продлен).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водителем подразд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ления, его выдавш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1.1.2.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странного гражд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нина либо иной документ, устано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ленный федерал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ным законом или признаваемый в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ждународным 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веряющего ли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гаться нотариальный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1.1.4.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Записи произвед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Должно содержать дату выдачи, фот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графию владельца и его подпись.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1.1.5.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1.6. Свидетельство о рассмотрении ходатайства о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1.1.6.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жища на террит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тых слов и других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2F632D" w:rsidP="002F6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2. Схема границ земель или части земельного участка на кадастровом плане территории с указанием коорд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нат характерных точек границ те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ритории (с испол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зованием системы координат, прим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няемой при ведении государственного кадастра недвиж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мости), на которых предполагается размещение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та - в случае, если планируется 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пользовать земли или часть земел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ного участка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C5" w:rsidRPr="00E90919" w:rsidRDefault="001431C5" w:rsidP="00143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Схема границ должна быть соста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лена с учетом нал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чия на земельном участке подземных и иных коммуникаций, существующих об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ъ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ектов, возможности инженерного обе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печения объектов от сетей водоснабж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ния, канализации, электро- и тепл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снабжения, обосн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ванности размещ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ния объекта в охра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ных зонах памятн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ков истории и кул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туры, вдоль автом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бильных дорог, в зонах отдыха и ме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тах массового ско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ления граждан.</w:t>
            </w:r>
          </w:p>
          <w:p w:rsidR="00757BC6" w:rsidRPr="00E90919" w:rsidRDefault="00757BC6" w:rsidP="001431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1.2.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ность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Должна быть действительной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вершение определенных действий, дату и место совершения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ности (прописью), подпись довер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теля. 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Законные представ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тели: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 Родители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ка. 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2.1.2.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рождении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Содержит фамилию, имя, отчес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во, дату и место рождения ребенка, фамилию, имя, отчество, гражда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родителей (одного из родит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лей), дату составления и номер з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писи акта о рождении, место гос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дарственной регистрации рождения (наименование органа ЗАГС), дату выдачи. По желанию родителей может быть внесена запись о 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циональности родителей (одного из родителей).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Документ не содержит опечаток, приписок, исправлений и повре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Подписан соответствующим 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цом и заверен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2.1.3.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2.1.4.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2.1.5.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2.1.6.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2.1.7.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2.1.8.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Опекун или попеч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2.2. Документ, удостоверяющий личность: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2.2.1. Паспорт гражданина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ка. 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2.2.2.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2.2.4.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6. Удостоверение подписывается должностным лицом органа, его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2.2.5.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2.2.6.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2.2.9. Акт органа опеки и попеч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тельства о назн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чении опекуна или попечителя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Текст документа написан разбо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чиво.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2.В документе нет подчисток,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писок, зачеркнутых слов и иных неоговоренных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Документ не исполнен каранд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шом.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вания содержания.</w:t>
            </w:r>
          </w:p>
        </w:tc>
      </w:tr>
      <w:tr w:rsidR="00E023E5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5" w:rsidRPr="00E90919" w:rsidRDefault="00E023E5" w:rsidP="00E0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5" w:rsidRPr="00E90919" w:rsidRDefault="00E023E5" w:rsidP="00E023E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лица, заинтересованные в размещении объектов, 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виды которых установлены Правительством Российской Федерации</w:t>
            </w:r>
            <w:r w:rsidRPr="00E9091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E5" w:rsidRPr="00E90919" w:rsidRDefault="00E023E5" w:rsidP="00E02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1. Схема границ земель или части земельного участка на кадастровом плане территории с указанием коорд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нат характерных точек границ те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ритории (с испол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зованием системы координат, прим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няемой при ведении государственного кадастра недвиж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мости), на которых предполагается размещение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та - в случае, если планируется 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пользовать земли или часть земел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ного участка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E5" w:rsidRPr="00E90919" w:rsidRDefault="00E023E5" w:rsidP="00E02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Схема границ должна быть соста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лена с учетом нал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чия на земельном участке подземных и иных коммуникаций, существующих об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ъ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ектов, возможности инженерного обе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печения объектов от сетей водоснабж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ния, канализации, электро- и тепл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снабжения, обосн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ванности размещ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ния объекта в охра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ных зонах памятн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ков истории и кул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туры, вдоль автом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бильных дорог, в зонах отдыха и ме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тах массового ско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ления граждан.</w:t>
            </w:r>
          </w:p>
          <w:p w:rsidR="00E023E5" w:rsidRPr="00E90919" w:rsidRDefault="00E023E5" w:rsidP="00E02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5" w:rsidRPr="00E90919" w:rsidRDefault="00E023E5" w:rsidP="00E02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 Документ, удостоверяющий личность лица, действующего от имени заявителя:</w:t>
            </w:r>
          </w:p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1.1.1.  паспорт гражданина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  <w:p w:rsidR="00E023E5" w:rsidRPr="00E90919" w:rsidRDefault="00E023E5" w:rsidP="00E023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ка.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1.1.2. Временное 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1.1.4.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6. Удостоверение подписывается должностным лицом органа, его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1.1.5.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1.1.6.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1.1.9.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ность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Должна быть действительной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вершение определенных действий, дату и место совершения довере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ности (прописью), подпись довер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теля. 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Любые лица, дейс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 без доверенности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 Документ, удостоверяющий личность лица, действующего от имени заявителя без доверенн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сти: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2.1.1.Паспорт гражданина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телем с предъявлением подлинн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ка.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2.1.2. Временное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удостоверение личности гра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данина Росси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й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ской Федерации (форма № 2П)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1. Должно быть действительным на 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2.1.3.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личности (военный билет) военнослужащего Российской Ф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дерации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2.1.4. Удостов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рение беженца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ем услуги.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2. Записи произведены на русском языке.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Должно содержать дату выдачи, фотографию владельца и его по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пись.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2.1.5.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рассмо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рении ходатайс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ва о признании беженцем на те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ритории РФ по существу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2.1.6. Паспорт иностранного гражданина либо иной документ, установленный федеральным законом или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знаваемый в 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ответствии с м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ждународным договором в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честве докуме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та, удостоверя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ю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щего личность иностранного гражданина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прилагаться нотариал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ный перевод документа.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2.1.7. Вид на 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тельство в Ро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сийской Федер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2.1.8. Свидетел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ь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ство о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лении временн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 убежища на территории РФ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Должно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Не должно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гих исправлений.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3. Не должно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их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ние</w:t>
            </w:r>
          </w:p>
        </w:tc>
      </w:tr>
      <w:tr w:rsidR="00757BC6" w:rsidRPr="00E90919" w:rsidTr="00092FFA">
        <w:trPr>
          <w:trHeight w:val="27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 документ, дату составления 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кумента, печать организации (при наличии), выдавшей документ.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ем услуги.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3. Не должен содержать подчисток, приписок, зачеркнутых слов и др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гих исправлений. </w:t>
            </w:r>
          </w:p>
          <w:p w:rsidR="00757BC6" w:rsidRPr="00E90919" w:rsidRDefault="00757BC6" w:rsidP="00757B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4. Не должен иметь повреждений, наличие которых не позволяет 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нозначно истолковать его содерж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</w:tbl>
    <w:p w:rsidR="005A69CF" w:rsidRPr="00E90919" w:rsidRDefault="005A69CF" w:rsidP="005A69CF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E90919">
        <w:rPr>
          <w:rFonts w:ascii="Times New Roman" w:hAnsi="Times New Roman"/>
          <w:b/>
          <w:sz w:val="24"/>
          <w:szCs w:val="24"/>
        </w:rPr>
        <w:br w:type="page"/>
      </w:r>
      <w:r w:rsidRPr="00E90919">
        <w:rPr>
          <w:rFonts w:ascii="Times New Roman" w:hAnsi="Times New Roman"/>
          <w:b/>
          <w:sz w:val="28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 w:rsidRPr="00E90919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E90919">
        <w:rPr>
          <w:rFonts w:ascii="Times New Roman" w:hAnsi="Times New Roman"/>
          <w:b/>
          <w:sz w:val="28"/>
          <w:szCs w:val="24"/>
        </w:rPr>
        <w:t>»</w:t>
      </w:r>
    </w:p>
    <w:p w:rsidR="005A69CF" w:rsidRPr="00E90919" w:rsidRDefault="005A69CF" w:rsidP="005A69CF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5A69CF" w:rsidRPr="00E90919" w:rsidTr="00092FFA">
        <w:tc>
          <w:tcPr>
            <w:tcW w:w="56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которые представляет заяв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тель для получения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земпляров документа с указ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подлинник/копия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лон) докуме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5A69CF" w:rsidRPr="00E90919" w:rsidTr="00092FFA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5A69CF" w:rsidRPr="00E90919" w:rsidTr="00092FFA">
        <w:trPr>
          <w:trHeight w:val="241"/>
        </w:trPr>
        <w:tc>
          <w:tcPr>
            <w:tcW w:w="15666" w:type="dxa"/>
            <w:gridSpan w:val="8"/>
            <w:shd w:val="clear" w:color="auto" w:fill="auto"/>
          </w:tcPr>
          <w:p w:rsidR="005A69CF" w:rsidRPr="00E90919" w:rsidRDefault="000B09B2" w:rsidP="000B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предоставления з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</w:tc>
      </w:tr>
      <w:tr w:rsidR="005A69CF" w:rsidRPr="00E90919" w:rsidTr="00092FFA">
        <w:trPr>
          <w:trHeight w:val="241"/>
        </w:trPr>
        <w:tc>
          <w:tcPr>
            <w:tcW w:w="56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A69CF" w:rsidRPr="00E90919" w:rsidRDefault="005A69CF" w:rsidP="00092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201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="00201209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выдаче разрешения </w:t>
            </w:r>
            <w:r w:rsidR="00201209" w:rsidRPr="00E90919">
              <w:rPr>
                <w:rFonts w:ascii="Times New Roman" w:eastAsiaTheme="minorHAnsi" w:hAnsi="Times New Roman"/>
                <w:bCs/>
                <w:sz w:val="20"/>
                <w:szCs w:val="20"/>
              </w:rPr>
              <w:t>на и</w:t>
            </w:r>
            <w:r w:rsidR="00201209" w:rsidRPr="00E90919">
              <w:rPr>
                <w:rFonts w:ascii="Times New Roman" w:eastAsiaTheme="minorHAnsi" w:hAnsi="Times New Roman"/>
                <w:bCs/>
                <w:sz w:val="20"/>
                <w:szCs w:val="20"/>
              </w:rPr>
              <w:t>с</w:t>
            </w:r>
            <w:r w:rsidR="00201209" w:rsidRPr="00E90919">
              <w:rPr>
                <w:rFonts w:ascii="Times New Roman" w:eastAsiaTheme="minorHAnsi" w:hAnsi="Times New Roman"/>
                <w:bCs/>
                <w:sz w:val="20"/>
                <w:szCs w:val="20"/>
              </w:rPr>
              <w:t>пользование земель или земельного уч</w:t>
            </w:r>
            <w:r w:rsidR="00201209" w:rsidRPr="00E90919">
              <w:rPr>
                <w:rFonts w:ascii="Times New Roman" w:eastAsiaTheme="minorHAnsi" w:hAnsi="Times New Roman"/>
                <w:bCs/>
                <w:sz w:val="20"/>
                <w:szCs w:val="20"/>
              </w:rPr>
              <w:t>а</w:t>
            </w:r>
            <w:r w:rsidR="00201209" w:rsidRPr="00E90919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стка, находящихся в государственной или муниципальной собственности, </w:t>
            </w:r>
            <w:r w:rsidR="00201209" w:rsidRPr="00E90919">
              <w:rPr>
                <w:rFonts w:ascii="Times New Roman" w:hAnsi="Times New Roman"/>
                <w:sz w:val="20"/>
                <w:szCs w:val="20"/>
              </w:rPr>
              <w:t>без предоставления з</w:t>
            </w:r>
            <w:r w:rsidR="00201209"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="00201209" w:rsidRPr="00E90919">
              <w:rPr>
                <w:rFonts w:ascii="Times New Roman" w:hAnsi="Times New Roman"/>
                <w:sz w:val="20"/>
                <w:szCs w:val="20"/>
              </w:rPr>
              <w:t>мельных участков и установления се</w:t>
            </w:r>
            <w:r w:rsidR="00201209" w:rsidRPr="00E90919">
              <w:rPr>
                <w:rFonts w:ascii="Times New Roman" w:hAnsi="Times New Roman"/>
                <w:sz w:val="20"/>
                <w:szCs w:val="20"/>
              </w:rPr>
              <w:t>р</w:t>
            </w:r>
            <w:r w:rsidR="00201209" w:rsidRPr="00E90919">
              <w:rPr>
                <w:rFonts w:ascii="Times New Roman" w:hAnsi="Times New Roman"/>
                <w:sz w:val="20"/>
                <w:szCs w:val="20"/>
              </w:rPr>
              <w:t>витута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1. Проверка заявления на соо</w:t>
            </w:r>
            <w:r w:rsidRPr="00E90919">
              <w:rPr>
                <w:sz w:val="18"/>
                <w:szCs w:val="18"/>
              </w:rPr>
              <w:t>т</w:t>
            </w:r>
            <w:r w:rsidRPr="00E90919">
              <w:rPr>
                <w:sz w:val="18"/>
                <w:szCs w:val="18"/>
              </w:rPr>
              <w:t>ветствие установленным треб</w:t>
            </w:r>
            <w:r w:rsidRPr="00E90919">
              <w:rPr>
                <w:sz w:val="18"/>
                <w:szCs w:val="18"/>
              </w:rPr>
              <w:t>о</w:t>
            </w:r>
            <w:r w:rsidRPr="00E90919">
              <w:rPr>
                <w:sz w:val="18"/>
                <w:szCs w:val="18"/>
              </w:rPr>
              <w:t>ваниям;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Формирование в дело.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В заявлении указываются: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веряющего личность заявителя (для гражданина);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страционный номер записи о государственной рег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страции юридического лица в едином государстве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3) предполагаемые цели использования земель или земельного участка в соответствии с </w:t>
            </w:r>
            <w:hyperlink r:id="rId10" w:history="1"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пунктом 1 ст</w:t>
              </w:r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а</w:t>
              </w:r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тьи 39.34</w:t>
              </w:r>
            </w:hyperlink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 Земельного кодекса Российской Федерации;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4)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201209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5) срок использования земель или земельного участка (в пределах сроков, установленных </w:t>
            </w:r>
            <w:hyperlink r:id="rId11" w:history="1"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пунктом 1 статьи 39.34</w:t>
              </w:r>
            </w:hyperlink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 Земельного кодекса Российской Федерации);</w:t>
            </w:r>
          </w:p>
          <w:p w:rsidR="005A69CF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="005A69CF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) почтовый адрес и (или) адрес электронной почты для связи с заявителем.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462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B64CAE"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DF6712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личность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теля или пре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ставителя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 (Предоста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ляется только один из док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ментов п. 2)</w:t>
            </w:r>
          </w:p>
          <w:p w:rsidR="005A69CF" w:rsidRPr="00E90919" w:rsidRDefault="005A69CF" w:rsidP="00092FFA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2.1. Паспорт гражд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ально незаверенной копии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мента).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государственной слуги.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черкнутых слов и других исправлений.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ма № 2П)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в случае утраты или переоформл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сам миграции МВД России по желанию гражданина в случае утраты или переоформления паспорта.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точной бумаге.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ства (места пребывания), личной подписи владельца удостоверения; наличие сведений о дате выдачи и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подразделении, выдавшем документ, причине выд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чи, а также сроке действия (который может быть продлен).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щего Российской Ф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Может быть представлено для удостов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рения личн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сти военн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служащего РФ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ин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жданина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мента.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лиц, ходатайс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вующих о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цем на терр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тории Росси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</w:t>
            </w:r>
            <w:r w:rsidRPr="00E90919">
              <w:rPr>
                <w:rFonts w:cs="Times New Roman"/>
                <w:sz w:val="18"/>
                <w:szCs w:val="18"/>
                <w:lang w:eastAsia="ru-RU"/>
              </w:rPr>
              <w:lastRenderedPageBreak/>
              <w:t>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28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69CF" w:rsidRPr="00E90919" w:rsidRDefault="005A69CF" w:rsidP="00092FF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без гражданс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ва, временно проживающих на территории Российской Федерации и не имеющих документа, удостоверя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</w:t>
            </w:r>
          </w:p>
        </w:tc>
        <w:tc>
          <w:tcPr>
            <w:tcW w:w="439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5A69CF" w:rsidRPr="00E90919" w:rsidRDefault="005A69CF" w:rsidP="00092FFA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499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12A3E" w:rsidRPr="00E90919" w:rsidRDefault="007E4FCF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Схема границ предполага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мых к испол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зованию 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мель или части земельного участка на 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дастровом пл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 территории с указанием координат х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рактерных 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чек границ территории</w:t>
            </w:r>
          </w:p>
        </w:tc>
        <w:tc>
          <w:tcPr>
            <w:tcW w:w="1985" w:type="dxa"/>
            <w:shd w:val="clear" w:color="auto" w:fill="auto"/>
          </w:tcPr>
          <w:p w:rsidR="00212A3E" w:rsidRPr="00E90919" w:rsidRDefault="007E4FCF" w:rsidP="007E4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  <w:r w:rsidR="00212A3E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 Схема границ предполагаемых к использованию з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>мель или части з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>мельного участка на кадастровом плане территории с указ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нием координат </w:t>
            </w:r>
            <w:r w:rsidR="00212A3E"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характерных точек границ территории 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1 экземпляр, подлинник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 xml:space="preserve">ответствие установленным 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требованиям.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A3E" w:rsidRPr="00E90919" w:rsidRDefault="00212A3E" w:rsidP="00212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ется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 случае, если план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руется 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пользовать земли или часть земел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ного участка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(с использ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ванием си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темы коорд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нат, прим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няемой при ведении г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сударстве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ного кадастра недвижим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сти)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Должна соответствовать установленным пр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вилам.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должна содержать подчисток, приписок, зачеркнутых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должна иметь повреждений, наличие к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Документ, по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4.1. Доверенность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наличии электронного взаимодействия между МФЦ и 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щении пре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ставителя за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вителя юрид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ческого лица (за исключен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ем лиц, обл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дающих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вом действ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вать без дов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ренности).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ы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дает), сведения о представителе (кому предназначена доверенность), полномочия на совершение опред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ленных действий, дату и место совершения довере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4.2. Документ, по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тверждающий право лица без доверенности действовать от имени заявителя: решение (приказ) о назначении или об избрании ф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копия, заверенная заявителем.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  <w:r w:rsidRPr="00E90919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щении лица, обладающего правом дейс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вовать от им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 заявителя без доверенн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сти.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мента, печать организации (при наличии), выдавшей документ.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Не должно иметь повреждений, наличие которых не позволяет однозначно истолковать его содерж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ние. 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499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Перевод на русский язык документов о государстве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ной регистр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ции юридич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ского лица в </w:t>
            </w: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законодател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ством ин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странного г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сударства </w:t>
            </w: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Перевод на русский язык документов о государственной регистрации юр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дического лица в соответствии с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конодательством </w:t>
            </w: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иностранного гос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дарства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ляющим услугу: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ряется специалистом органа, предоставляющего услугу, или МФЦ.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A3E" w:rsidRPr="00E90919" w:rsidRDefault="00212A3E" w:rsidP="00212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я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ется в случае если заявит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лем является иностранное лицо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испра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3. Документ должен быть заверен нотариусом.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 xml:space="preserve">4. Документ не имеет серьезных повреждений, наличие которых допускает многозначность </w:t>
            </w: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истолкования содержания.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15666" w:type="dxa"/>
            <w:gridSpan w:val="8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 </w:t>
            </w:r>
            <w:r w:rsidR="00EE5167"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соглас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вании размещения объектов, виды к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торых установлены Правительством Российской Фед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EE5167"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1. Проверка заявления на соо</w:t>
            </w:r>
            <w:r w:rsidRPr="00E90919">
              <w:rPr>
                <w:sz w:val="18"/>
                <w:szCs w:val="18"/>
              </w:rPr>
              <w:t>т</w:t>
            </w:r>
            <w:r w:rsidRPr="00E90919">
              <w:rPr>
                <w:sz w:val="18"/>
                <w:szCs w:val="18"/>
              </w:rPr>
              <w:t>ветствие установленным треб</w:t>
            </w:r>
            <w:r w:rsidRPr="00E90919">
              <w:rPr>
                <w:sz w:val="18"/>
                <w:szCs w:val="18"/>
              </w:rPr>
              <w:t>о</w:t>
            </w:r>
            <w:r w:rsidRPr="00E90919">
              <w:rPr>
                <w:sz w:val="18"/>
                <w:szCs w:val="18"/>
              </w:rPr>
              <w:t>ваниям;</w:t>
            </w: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Формирование в дело.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395" w:type="dxa"/>
            <w:shd w:val="clear" w:color="auto" w:fill="auto"/>
          </w:tcPr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В заявлении указываются: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1) фамилия, имя и (при наличии) отчество, место жительства заявителя, реквизиты документа, удост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веряющего личность заявителя (для гражданина);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2) наименование и место нахождения заявителя (для юридического лица), а также государственный рег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страционный номер записи о государственной рег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страции юридического лица в едином государстве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ном реестре юридических лиц, идентификационный номер налогоплательщика, за исключением случаев, если заявителем является иностранное юридическое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лицо;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3) адресные ориентиры земель или земельного участка;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4) вид размещаемого объекта в соответствии с перечнем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ления земельных участков и установления се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витутов, утвержденным </w:t>
            </w:r>
            <w:hyperlink r:id="rId12" w:history="1">
              <w:r w:rsidRPr="00E90919">
                <w:rPr>
                  <w:rFonts w:ascii="Times New Roman" w:eastAsiaTheme="minorHAnsi" w:hAnsi="Times New Roman"/>
                  <w:sz w:val="20"/>
                  <w:szCs w:val="20"/>
                </w:rPr>
                <w:t>постановлением</w:t>
              </w:r>
            </w:hyperlink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 Прав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тельства Российской Федерации от 3 декабря 2014 года N 1300;</w:t>
            </w:r>
          </w:p>
          <w:p w:rsidR="00F526BA" w:rsidRPr="00E90919" w:rsidRDefault="00B64CAE" w:rsidP="00F5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5) кадастровый номер земельного участка - в случае, если при размещении объектов план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руется использование всего земельного участка или его части;</w:t>
            </w:r>
          </w:p>
          <w:p w:rsidR="00B64CAE" w:rsidRPr="00E90919" w:rsidRDefault="00B64CAE" w:rsidP="00F526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6) срок использования земель или земельного участка в связи с размещением объекта.</w:t>
            </w:r>
          </w:p>
          <w:p w:rsidR="00B64CAE" w:rsidRPr="00E90919" w:rsidRDefault="00B64CAE" w:rsidP="00B64C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7) почтовый адрес и (или) адрес электронной почты для связи с заявителем.</w:t>
            </w:r>
          </w:p>
          <w:p w:rsidR="00B64CAE" w:rsidRPr="00E90919" w:rsidRDefault="00B64CAE" w:rsidP="00B64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Текст документа написан разборчиво.</w:t>
            </w:r>
          </w:p>
          <w:p w:rsidR="00B64CAE" w:rsidRPr="00E90919" w:rsidRDefault="00B64CAE" w:rsidP="00B64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 документе нет подчисток, приписок, зачеркнутых слов и иных неоговоренных исправлений.</w:t>
            </w:r>
          </w:p>
          <w:p w:rsidR="00B64CAE" w:rsidRPr="00E90919" w:rsidRDefault="00B64CAE" w:rsidP="00B64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карандашом.</w:t>
            </w:r>
          </w:p>
          <w:p w:rsidR="00212A3E" w:rsidRPr="00E90919" w:rsidRDefault="00B64CAE" w:rsidP="00B64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повреждений, нал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2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DF6712" w:rsidP="00212A3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личность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 или пре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ставителя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 (Предоста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ляется только один из док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ментов п. 2)</w:t>
            </w:r>
          </w:p>
          <w:p w:rsidR="00212A3E" w:rsidRPr="00E90919" w:rsidRDefault="00212A3E" w:rsidP="00212A3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ально незаверенной копии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мента).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государственной слуги.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ма № 2П)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в случае утраты или переоформл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сам миграции МВД России по желанию гражданина в случае утраты или переоформления паспорта.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точной бумаге.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ства (места пребывания), личной подписи владельца удостоверения; наличие сведений о дате выдачи и подразделении, выдавшем документ, причине выд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чи, а также сроке действия (который может быть продлен).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(военный билет) военнослуж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щего Российской Ф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представлено для удостов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рения личн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сти военн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служащего РФ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го гражданина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ин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жданина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его содержание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лиц, ходатайс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вующих о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цем на терр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тории Росси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прожив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lastRenderedPageBreak/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ется для уд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без гражданс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ва, временно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проживающих на территории Российской Федерации и не имеющих документа, удостоверя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Документ, по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вителя.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щении пре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ставителя за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вителя юрид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ческого лица (за исключен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ем лиц, обл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дающих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вом действ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вать без дов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ренности).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212A3E" w:rsidRPr="00E90919" w:rsidRDefault="00212A3E" w:rsidP="00212A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ы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дает), сведения о представителе (кому предназначена доверенность), полномочия на совершение опред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ленных действий, дату и место совершения довере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3.2. Документ, по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тверждающий право лица без доверенности действовать от имени заявителя: решение (приказ) о назначении или об избрании ф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копия, заверенная заявителем.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  <w:r w:rsidRPr="00E90919">
              <w:rPr>
                <w:rFonts w:ascii="Times New Roman" w:hAnsi="Times New Roman"/>
                <w:sz w:val="18"/>
                <w:szCs w:val="18"/>
              </w:rPr>
              <w:br/>
              <w:t>2. Формирование в дело.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щении лица, обладающего правом дейс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вовать от им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ни заявителя без доверенн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сти.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Должно содержать подписи должностного лица, подготовившего документ, дату составления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мента, печать организации (при наличии), выдавшей документ.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Должно быть действительным на срок обращения за предоставлением услуги.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Не должно содержать подчисток, приписок, з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черкнутых слов и других исправлений. 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Не должно иметь повреждений, наличие которых не позволяет однозначно истолковать его содерж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ние. 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 xml:space="preserve">- при отсутствии электронного </w:t>
            </w:r>
            <w:r w:rsidRPr="00E90919">
              <w:rPr>
                <w:sz w:val="18"/>
                <w:szCs w:val="18"/>
              </w:rPr>
              <w:lastRenderedPageBreak/>
              <w:t>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кумента предоставляется заяв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телем (в случае непредставления копия изготавливается специал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стом органа, предоставляющего услугу, или МФЦ), копия удост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веряется специалистом органа, предоставляющего услугу, или МФЦ.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щении родит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лей несове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1. Содержит фамилию, имя, отчество, дату и место рождения ребенка, фамилию, имя, отчество, гражда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ство родителей (одного из родителей), дату составл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ния и номер записи акта о рождении, место госуда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ственной регистрации рождения (наименование орг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на ЗАГС), дату выдачи. По желанию родителей м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жет быть внесена запись о национальности родителей (одного из родителей).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iCs/>
                <w:sz w:val="18"/>
                <w:szCs w:val="18"/>
              </w:rPr>
              <w:t>тью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3.4. Акт органа опеки и попечительства о назначении опекуна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пия документа, удостоверенная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нотариусом.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3.5. Акт органа опеки и попечительства о назначении попечит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органом опеки и попечительства.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E90919">
              <w:rPr>
                <w:sz w:val="18"/>
                <w:szCs w:val="18"/>
              </w:rPr>
              <w:t>с</w:t>
            </w:r>
            <w:r w:rsidRPr="00E90919">
              <w:rPr>
                <w:sz w:val="18"/>
                <w:szCs w:val="18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12A3E" w:rsidRPr="00E90919" w:rsidRDefault="00212A3E" w:rsidP="00212A3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документа, возвращает заявителю подлинник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ся при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щении попеч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теля заявителя</w:t>
            </w: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зачеркнутых слов и иных неоговоренных исправлений.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нал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E90919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12A3E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4. </w:t>
            </w:r>
          </w:p>
        </w:tc>
        <w:tc>
          <w:tcPr>
            <w:tcW w:w="1560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Перевод на русский язык документов о государстве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ной регистр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ции юридич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ского лица в соответствии с законодател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ством ин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странного г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сударства </w:t>
            </w:r>
          </w:p>
        </w:tc>
        <w:tc>
          <w:tcPr>
            <w:tcW w:w="1985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Перевод на русский язык документов о государственной регистрации юр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дического лица в соответствии с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конодательством иностранного гос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дарства</w:t>
            </w:r>
          </w:p>
        </w:tc>
        <w:tc>
          <w:tcPr>
            <w:tcW w:w="283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 отсутствии электронн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2. Копия с представленного документа предоставляется заявителем, копия удостов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ряется специалистом органа, предоставляющего услугу, или МФЦ.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3. Формирование в дело к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пии.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12A3E" w:rsidRPr="00E90919" w:rsidRDefault="00212A3E" w:rsidP="00212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пии, представленной заявит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лем.</w:t>
            </w:r>
          </w:p>
        </w:tc>
        <w:tc>
          <w:tcPr>
            <w:tcW w:w="1417" w:type="dxa"/>
            <w:shd w:val="clear" w:color="auto" w:fill="auto"/>
          </w:tcPr>
          <w:p w:rsidR="00212A3E" w:rsidRPr="00E90919" w:rsidRDefault="00212A3E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я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ется в случае если заявит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лем является иностранное лицо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испра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лений.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3. Документ должен быть заверен нотариусом.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5. Не истек срок действия документа.</w:t>
            </w:r>
          </w:p>
        </w:tc>
        <w:tc>
          <w:tcPr>
            <w:tcW w:w="1418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12A3E" w:rsidRPr="00E90919" w:rsidRDefault="00212A3E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225C" w:rsidRPr="00E90919" w:rsidTr="00092FFA">
        <w:trPr>
          <w:trHeight w:val="141"/>
        </w:trPr>
        <w:tc>
          <w:tcPr>
            <w:tcW w:w="567" w:type="dxa"/>
            <w:shd w:val="clear" w:color="auto" w:fill="auto"/>
          </w:tcPr>
          <w:p w:rsidR="001F225C" w:rsidRPr="00E90919" w:rsidRDefault="001F225C" w:rsidP="00212A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560" w:type="dxa"/>
            <w:shd w:val="clear" w:color="auto" w:fill="auto"/>
          </w:tcPr>
          <w:p w:rsidR="001F225C" w:rsidRPr="00E90919" w:rsidRDefault="001F225C" w:rsidP="001F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Схема границ земель или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части земел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ного участка на кадастровом плане террит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рии с указан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ем координат характерных точек границ территории (с использован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ем системы координат, применяемой при ведении государстве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ного кадастра недвижим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сти), на кот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рых предпол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гается разм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щение объекта  </w:t>
            </w:r>
          </w:p>
        </w:tc>
        <w:tc>
          <w:tcPr>
            <w:tcW w:w="1985" w:type="dxa"/>
            <w:shd w:val="clear" w:color="auto" w:fill="auto"/>
          </w:tcPr>
          <w:p w:rsidR="001F225C" w:rsidRPr="00E90919" w:rsidRDefault="001F225C" w:rsidP="001F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Схема границ земель или части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земельного участка на кадастровом плане территории с указанием коорд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нат характерных точек границ терр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тории (с использ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ванием системы координат, прим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няемой при ведении государственного кадастра недвиж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мости), на которых предполагается ра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мещение объекта </w:t>
            </w:r>
          </w:p>
        </w:tc>
        <w:tc>
          <w:tcPr>
            <w:tcW w:w="2835" w:type="dxa"/>
            <w:shd w:val="clear" w:color="auto" w:fill="auto"/>
          </w:tcPr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1 экземпляр, подлинник </w:t>
            </w:r>
          </w:p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7D073E" w:rsidRPr="00E90919" w:rsidRDefault="007D073E" w:rsidP="007D07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 при отсутствии электронн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взаимодействия между МФЦ и органом, предоста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ляющим услугу:</w:t>
            </w:r>
          </w:p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073E" w:rsidRPr="00E90919" w:rsidRDefault="007D073E" w:rsidP="007D07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iCs/>
                <w:sz w:val="20"/>
                <w:szCs w:val="20"/>
              </w:rPr>
              <w:t>ответствие установленным требованиям.</w:t>
            </w:r>
          </w:p>
          <w:p w:rsidR="007D073E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рует электронный образ (скан-копию) документа, во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вращает заявителю подли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ник документа.</w:t>
            </w:r>
          </w:p>
          <w:p w:rsidR="001F225C" w:rsidRPr="00E90919" w:rsidRDefault="007D073E" w:rsidP="007D07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1F225C" w:rsidRPr="00E90919" w:rsidRDefault="001F225C" w:rsidP="00212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Предоставл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ется в случае,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если план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руется 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пользовать земли или часть земел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ь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ного участка</w:t>
            </w:r>
          </w:p>
        </w:tc>
        <w:tc>
          <w:tcPr>
            <w:tcW w:w="4395" w:type="dxa"/>
            <w:shd w:val="clear" w:color="auto" w:fill="auto"/>
          </w:tcPr>
          <w:p w:rsidR="001F225C" w:rsidRPr="00E90919" w:rsidRDefault="001F225C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Схема границ должна быть составлена с учетом наличия на земельном участке подземных и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иных коммуникаций, существующих объектов, возможности инженерного обеспечения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тов от сетей водоснабжения, канализации, эле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тро- и теплоснабжения, обоснованности разм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щения объекта в охранных зонах памятников истории и культуры, вдоль автомобильных 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рог, в зонах отдыха и местах массового скопл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ния граждан</w:t>
            </w:r>
          </w:p>
        </w:tc>
        <w:tc>
          <w:tcPr>
            <w:tcW w:w="1418" w:type="dxa"/>
            <w:shd w:val="clear" w:color="auto" w:fill="auto"/>
          </w:tcPr>
          <w:p w:rsidR="001F225C" w:rsidRPr="00E90919" w:rsidRDefault="001F225C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1F225C" w:rsidRPr="00E90919" w:rsidRDefault="001F225C" w:rsidP="00212A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9CF" w:rsidRPr="00E90919" w:rsidRDefault="005A69CF" w:rsidP="005A69CF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5A69CF" w:rsidRPr="00E90919" w:rsidRDefault="005A69CF" w:rsidP="005A69CF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E90919">
        <w:rPr>
          <w:rFonts w:ascii="Times New Roman" w:hAnsi="Times New Roman"/>
          <w:b/>
          <w:sz w:val="24"/>
          <w:szCs w:val="24"/>
        </w:rPr>
        <w:br w:type="page"/>
      </w:r>
      <w:r w:rsidRPr="00E90919">
        <w:rPr>
          <w:rFonts w:ascii="Times New Roman" w:hAnsi="Times New Roman"/>
          <w:b/>
          <w:sz w:val="28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5A69CF" w:rsidRPr="00E90919" w:rsidRDefault="005A69CF" w:rsidP="005A69CF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0"/>
        <w:gridCol w:w="1762"/>
        <w:gridCol w:w="1762"/>
        <w:gridCol w:w="1664"/>
        <w:gridCol w:w="1664"/>
        <w:gridCol w:w="1214"/>
        <w:gridCol w:w="1680"/>
        <w:gridCol w:w="1680"/>
        <w:gridCol w:w="1680"/>
      </w:tblGrid>
      <w:tr w:rsidR="005A69CF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Реквизиты акт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альной технол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гической карты межведомстве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ного взаимоде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ствия</w:t>
            </w:r>
          </w:p>
        </w:tc>
        <w:tc>
          <w:tcPr>
            <w:tcW w:w="17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шиваемых в ра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ках межведомс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венного информ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ционного взаим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действия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зации), напра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ляющего (ей) межведомстве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 запрос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зации), в адрес которого (ой) направляется межведомстве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 запрос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тронного сервиса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межведо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формационного взаимодействия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запроса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формы межведомстве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запроса</w:t>
            </w:r>
          </w:p>
        </w:tc>
      </w:tr>
      <w:tr w:rsidR="005A69CF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A69CF" w:rsidRPr="00E90919" w:rsidTr="00614FF3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5A69CF" w:rsidRPr="00E90919" w:rsidRDefault="000B09B2" w:rsidP="000B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ния земельных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</w:tc>
      </w:tr>
      <w:tr w:rsidR="00D75872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D75872" w:rsidRPr="00E90919" w:rsidRDefault="00D75872" w:rsidP="00D7587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D75872" w:rsidRPr="00E90919" w:rsidRDefault="00D75872" w:rsidP="00D7587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го государственн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го реестра юрид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ческих лиц о юр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дическом лице, являющемся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телем</w:t>
            </w:r>
          </w:p>
        </w:tc>
        <w:tc>
          <w:tcPr>
            <w:tcW w:w="0" w:type="auto"/>
            <w:shd w:val="clear" w:color="auto" w:fill="auto"/>
          </w:tcPr>
          <w:p w:rsidR="00D75872" w:rsidRPr="00E90919" w:rsidRDefault="00D75872" w:rsidP="00D7587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Выписка из Един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го государственн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го реестра юрид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ческих лиц о юр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дическом лице, являющемся заяв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телем</w:t>
            </w:r>
          </w:p>
        </w:tc>
        <w:tc>
          <w:tcPr>
            <w:tcW w:w="0" w:type="auto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</w:p>
        </w:tc>
        <w:tc>
          <w:tcPr>
            <w:tcW w:w="0" w:type="auto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Федеральная 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логовая служба России (ФНС)</w:t>
            </w:r>
          </w:p>
        </w:tc>
        <w:tc>
          <w:tcPr>
            <w:tcW w:w="0" w:type="auto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SID0003525</w:t>
            </w:r>
          </w:p>
        </w:tc>
        <w:tc>
          <w:tcPr>
            <w:tcW w:w="1654" w:type="dxa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7 рабочих дней</w:t>
            </w:r>
          </w:p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(направление з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проса - 1 рабочий день, получение ответа - 5 рабочих дней, приобщение ответа к делу - 1 рабочий день)</w:t>
            </w:r>
          </w:p>
          <w:p w:rsidR="00D75872" w:rsidRPr="00E90919" w:rsidRDefault="00D75872" w:rsidP="00D7587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75872" w:rsidRPr="00E90919" w:rsidRDefault="00D75872" w:rsidP="00D7587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75872" w:rsidRPr="00E90919" w:rsidRDefault="00D75872" w:rsidP="00D75872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Выписка из ед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ного государс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венного реестра прав на недв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жимое имущес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во и сделок с ним на земельный участок, прина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лежащий заяв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телю (далее – ЕГРП)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Сведения о пр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вах на земельный участок или ув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домление об 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лугу 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ственной рег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страции кадас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ра и картогр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фии (</w:t>
            </w:r>
            <w:proofErr w:type="spellStart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(направление запроса – 1 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бочий день,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прос)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14FF3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614FF3" w:rsidRPr="00E90919" w:rsidRDefault="00614FF3" w:rsidP="00614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614FF3" w:rsidRPr="00E90919" w:rsidRDefault="00614FF3" w:rsidP="00614F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Кадастровый паспорт испр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шиваемого 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мельного участка либо кадастровая выписка об 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прашиваемом земельном учас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ке </w:t>
            </w:r>
          </w:p>
          <w:p w:rsidR="00614FF3" w:rsidRPr="00E90919" w:rsidRDefault="00614FF3" w:rsidP="00614F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14FF3" w:rsidRPr="00E90919" w:rsidRDefault="00614FF3" w:rsidP="00614F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Сведения гос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дарственного кадастра недв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жимости о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мельном участке кадастровый н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мер, площадь, описание мест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положения или уведомление об отсутствии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прашиваемых сведений</w:t>
            </w:r>
          </w:p>
        </w:tc>
        <w:tc>
          <w:tcPr>
            <w:tcW w:w="0" w:type="auto"/>
            <w:shd w:val="clear" w:color="auto" w:fill="auto"/>
          </w:tcPr>
          <w:p w:rsidR="00614FF3" w:rsidRPr="00E90919" w:rsidRDefault="00614FF3" w:rsidP="00614F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лугу </w:t>
            </w:r>
          </w:p>
        </w:tc>
        <w:tc>
          <w:tcPr>
            <w:tcW w:w="0" w:type="auto"/>
            <w:shd w:val="clear" w:color="auto" w:fill="auto"/>
          </w:tcPr>
          <w:p w:rsidR="00614FF3" w:rsidRPr="00E90919" w:rsidRDefault="00614FF3" w:rsidP="00614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ственной рег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страции кадас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ра и картогр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фии (</w:t>
            </w:r>
            <w:proofErr w:type="spellStart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14FF3" w:rsidRPr="00E90919" w:rsidRDefault="00614FF3" w:rsidP="00614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614FF3" w:rsidRPr="00E90919" w:rsidRDefault="00614FF3" w:rsidP="00614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614FF3" w:rsidRPr="00E90919" w:rsidRDefault="00614FF3" w:rsidP="00614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FF3" w:rsidRPr="00E90919" w:rsidRDefault="00614FF3" w:rsidP="00614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(направление запроса – 1 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бочий день, </w:t>
            </w:r>
          </w:p>
          <w:p w:rsidR="00614FF3" w:rsidRPr="00E90919" w:rsidRDefault="00614FF3" w:rsidP="00614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 xml:space="preserve"> направление </w:t>
            </w: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ответа на запрос - 3 рабочих дня,</w:t>
            </w:r>
          </w:p>
          <w:p w:rsidR="00614FF3" w:rsidRPr="00E90919" w:rsidRDefault="00614FF3" w:rsidP="00614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прос)</w:t>
            </w:r>
          </w:p>
        </w:tc>
        <w:tc>
          <w:tcPr>
            <w:tcW w:w="1654" w:type="dxa"/>
            <w:shd w:val="clear" w:color="auto" w:fill="auto"/>
          </w:tcPr>
          <w:p w:rsidR="00614FF3" w:rsidRPr="00E90919" w:rsidRDefault="00614FF3" w:rsidP="00614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614FF3" w:rsidRPr="00E90919" w:rsidRDefault="00614FF3" w:rsidP="00614F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9CF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5A69CF" w:rsidRPr="00E90919" w:rsidRDefault="00614FF3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выдаче лицензии, удост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веряющей право проведения работ по геологическому изучению недр</w:t>
            </w:r>
            <w:r w:rsidR="005A69CF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614FF3" w:rsidP="0009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 о выдаче лицензии, удост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веряющей право проведения работ по геологическому изучению недр 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0" w:type="auto"/>
            <w:shd w:val="clear" w:color="auto" w:fill="auto"/>
          </w:tcPr>
          <w:p w:rsidR="00F407D2" w:rsidRPr="00E90919" w:rsidRDefault="00F407D2" w:rsidP="00F40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Министерство природных ресу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сов и охраны о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ружающей среды Ставропольского края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7 рабочих дней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(направление з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проса - 1 рабочий день, получение ответа - 5 рабочих дней, приобщение ответа к делу - 1 рабочий день)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0" w:type="auto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доставляющим услугу </w:t>
            </w:r>
          </w:p>
        </w:tc>
      </w:tr>
      <w:tr w:rsidR="005A69CF" w:rsidRPr="00E90919" w:rsidTr="00614FF3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5A69CF" w:rsidRPr="00E90919" w:rsidRDefault="009A2FFF" w:rsidP="00092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DF4907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5" w:type="dxa"/>
            <w:shd w:val="clear" w:color="auto" w:fill="auto"/>
          </w:tcPr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Выписка из ед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ного государс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венного реестра прав на недв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жимое имущес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во и сделок с ним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об объекте 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движимости (о здании и (или) сооружении, ра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положенном(</w:t>
            </w:r>
            <w:proofErr w:type="spellStart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) на испрашива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Сведения о пр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вах на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объекты недвижимости (здания и (или) сооружения, ра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положенное(</w:t>
            </w:r>
            <w:proofErr w:type="spellStart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ые</w:t>
            </w:r>
            <w:proofErr w:type="spellEnd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) на испрашива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ственной рег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страции кадас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ра и картогр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фии (</w:t>
            </w:r>
            <w:proofErr w:type="spellStart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F4907" w:rsidRPr="00E90919" w:rsidRDefault="00174EA6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6</w:t>
            </w:r>
            <w:r w:rsidR="00DF4907" w:rsidRPr="00E90919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ей</w:t>
            </w:r>
          </w:p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</w:t>
            </w:r>
            <w:r w:rsidR="00174EA6" w:rsidRPr="00E90919">
              <w:rPr>
                <w:rFonts w:ascii="Times New Roman" w:hAnsi="Times New Roman"/>
                <w:sz w:val="20"/>
                <w:szCs w:val="20"/>
              </w:rPr>
              <w:t>3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бочи</w:t>
            </w:r>
            <w:r w:rsidR="00174EA6" w:rsidRPr="00E90919">
              <w:rPr>
                <w:rFonts w:ascii="Times New Roman" w:hAnsi="Times New Roman"/>
                <w:sz w:val="20"/>
                <w:szCs w:val="20"/>
              </w:rPr>
              <w:t>х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174EA6" w:rsidRPr="00E90919">
              <w:rPr>
                <w:rFonts w:ascii="Times New Roman" w:hAnsi="Times New Roman"/>
                <w:sz w:val="20"/>
                <w:szCs w:val="20"/>
              </w:rPr>
              <w:t>ня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прос)</w:t>
            </w:r>
          </w:p>
        </w:tc>
        <w:tc>
          <w:tcPr>
            <w:tcW w:w="1654" w:type="dxa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F4907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Выписка из гос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дарственного кадастра недв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жимости на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положенном(</w:t>
            </w:r>
            <w:proofErr w:type="spellStart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) на испрашива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мом земельном участке)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Сведения гос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дарственного кадастра недв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жимости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(о зд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нии и (или) 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оружении, расп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ложенном(</w:t>
            </w:r>
            <w:proofErr w:type="spellStart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ых</w:t>
            </w:r>
            <w:proofErr w:type="spellEnd"/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) на испрашиваемом 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земельном учас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 xml:space="preserve">ке) 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ственной рег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страции кадас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ра и картогр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фии (</w:t>
            </w:r>
            <w:proofErr w:type="spellStart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654" w:type="dxa"/>
            <w:shd w:val="clear" w:color="auto" w:fill="auto"/>
          </w:tcPr>
          <w:p w:rsidR="00DB56D2" w:rsidRPr="00E90919" w:rsidRDefault="00DB56D2" w:rsidP="00DB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6 рабочих дней</w:t>
            </w:r>
          </w:p>
          <w:p w:rsidR="00DB56D2" w:rsidRPr="00E90919" w:rsidRDefault="00DB56D2" w:rsidP="00DB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56D2" w:rsidRPr="00E90919" w:rsidRDefault="00DB56D2" w:rsidP="00DB5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(направление запроса – 3 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 xml:space="preserve">бочих дня, </w:t>
            </w:r>
          </w:p>
          <w:p w:rsidR="00DB56D2" w:rsidRPr="00E90919" w:rsidRDefault="00DB56D2" w:rsidP="00DB56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DF4907" w:rsidRPr="00E90919" w:rsidRDefault="00DB56D2" w:rsidP="00DB56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приобщение ответа к делу – в день получения ответа на з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прос)</w:t>
            </w:r>
          </w:p>
        </w:tc>
        <w:tc>
          <w:tcPr>
            <w:tcW w:w="1654" w:type="dxa"/>
            <w:shd w:val="clear" w:color="auto" w:fill="auto"/>
          </w:tcPr>
          <w:p w:rsidR="00DF4907" w:rsidRPr="00E90919" w:rsidRDefault="00DF4907" w:rsidP="00DF49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F4907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Документы, по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тверждающие отнесение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та к видам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тов, предусмо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ренных перечнем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Документы, по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тверждающие отнесение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та к видам объе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тов, предусмо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ренных перечнем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Территориал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ные органы, содержащие запрашиваемые сведения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54" w:type="dxa"/>
            <w:shd w:val="clear" w:color="auto" w:fill="auto"/>
          </w:tcPr>
          <w:p w:rsidR="00DF4907" w:rsidRPr="00E90919" w:rsidRDefault="00DB56D2" w:rsidP="00DF4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  <w:r w:rsidR="00DF4907"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рабочих дней</w:t>
            </w:r>
          </w:p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(направление з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проса - </w:t>
            </w:r>
            <w:r w:rsidR="00DB56D2" w:rsidRPr="00E9091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рабоч</w:t>
            </w:r>
            <w:r w:rsidR="00DB56D2" w:rsidRPr="00E90919">
              <w:rPr>
                <w:rFonts w:ascii="Times New Roman" w:eastAsia="Times New Roman" w:hAnsi="Times New Roman"/>
                <w:sz w:val="18"/>
                <w:szCs w:val="18"/>
              </w:rPr>
              <w:t>их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д</w:t>
            </w:r>
            <w:r w:rsidR="00DB56D2" w:rsidRPr="00E90919">
              <w:rPr>
                <w:rFonts w:ascii="Times New Roman" w:eastAsia="Times New Roman" w:hAnsi="Times New Roman"/>
                <w:sz w:val="18"/>
                <w:szCs w:val="18"/>
              </w:rPr>
              <w:t>ня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, получение ответа - 5 рабочих дней, приобщение ответа к делу</w:t>
            </w:r>
            <w:r w:rsidR="00DB56D2"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– вдень получения запроса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0" w:type="auto"/>
            <w:shd w:val="clear" w:color="auto" w:fill="auto"/>
          </w:tcPr>
          <w:p w:rsidR="00DF4907" w:rsidRPr="00E90919" w:rsidRDefault="00DF4907" w:rsidP="00DF49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доставляющим услугу </w:t>
            </w:r>
          </w:p>
        </w:tc>
      </w:tr>
      <w:tr w:rsidR="00C73FDD" w:rsidRPr="00E90919" w:rsidTr="00DF4907">
        <w:trPr>
          <w:jc w:val="center"/>
        </w:trPr>
        <w:tc>
          <w:tcPr>
            <w:tcW w:w="1655" w:type="dxa"/>
            <w:shd w:val="clear" w:color="auto" w:fill="auto"/>
          </w:tcPr>
          <w:p w:rsidR="00C73FDD" w:rsidRPr="00E90919" w:rsidRDefault="00C73FDD" w:rsidP="00C73F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C73FDD" w:rsidRPr="00E90919" w:rsidRDefault="00C73FDD" w:rsidP="00C7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Документы, по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тверждающие соответствие размещения об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ъ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екта на землях или земельных участках утве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жденным док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ментам террит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риального план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рования, прав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лам землепольз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вания и застро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ки и документ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ции по планиро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ке территории</w:t>
            </w:r>
          </w:p>
        </w:tc>
        <w:tc>
          <w:tcPr>
            <w:tcW w:w="0" w:type="auto"/>
            <w:shd w:val="clear" w:color="auto" w:fill="auto"/>
          </w:tcPr>
          <w:p w:rsidR="00C73FDD" w:rsidRPr="00E90919" w:rsidRDefault="00C73FDD" w:rsidP="00C73F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Документы, по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тверждающие соответствие размещения об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ъ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екта на землях или земельных участках утве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жденным док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ментам террит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риального план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рования, прав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и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лам землепольз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вания и застро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й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ки и документ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ции по планиро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ке территории</w:t>
            </w:r>
          </w:p>
        </w:tc>
        <w:tc>
          <w:tcPr>
            <w:tcW w:w="0" w:type="auto"/>
            <w:shd w:val="clear" w:color="auto" w:fill="auto"/>
          </w:tcPr>
          <w:p w:rsidR="00C73FDD" w:rsidRPr="00E90919" w:rsidRDefault="00C73FDD" w:rsidP="00C73F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0" w:type="auto"/>
            <w:shd w:val="clear" w:color="auto" w:fill="auto"/>
          </w:tcPr>
          <w:p w:rsidR="00C73FDD" w:rsidRPr="00E90919" w:rsidRDefault="00C73FDD" w:rsidP="001600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Cs/>
                <w:sz w:val="20"/>
                <w:szCs w:val="20"/>
              </w:rPr>
              <w:t>Орган местного самоуправления</w:t>
            </w:r>
            <w:r w:rsidR="00160074" w:rsidRPr="00E9091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3FDD" w:rsidRPr="00E90919" w:rsidRDefault="00C73FDD" w:rsidP="00C73F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54" w:type="dxa"/>
            <w:shd w:val="clear" w:color="auto" w:fill="auto"/>
          </w:tcPr>
          <w:p w:rsidR="00A97061" w:rsidRPr="00E90919" w:rsidRDefault="00A97061" w:rsidP="00A97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8 рабочих дней</w:t>
            </w:r>
          </w:p>
          <w:p w:rsidR="00A97061" w:rsidRPr="00E90919" w:rsidRDefault="00A97061" w:rsidP="00A97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97061" w:rsidRPr="00E90919" w:rsidRDefault="00A97061" w:rsidP="00A97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(направление з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проса - 3 рабочих дня, получение ответа - 5 рабочих дней, приобщение ответа к делу – вдень получения запроса)</w:t>
            </w:r>
          </w:p>
          <w:p w:rsidR="00C73FDD" w:rsidRPr="00E90919" w:rsidRDefault="00C73FDD" w:rsidP="00C73F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C73FDD" w:rsidRPr="00E90919" w:rsidRDefault="00C73FDD" w:rsidP="00C73F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доставляющим услугу</w:t>
            </w:r>
          </w:p>
        </w:tc>
        <w:tc>
          <w:tcPr>
            <w:tcW w:w="0" w:type="auto"/>
            <w:shd w:val="clear" w:color="auto" w:fill="auto"/>
          </w:tcPr>
          <w:p w:rsidR="00C73FDD" w:rsidRPr="00E90919" w:rsidRDefault="00C73FDD" w:rsidP="00C73F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доставляющим услугу </w:t>
            </w:r>
          </w:p>
        </w:tc>
      </w:tr>
    </w:tbl>
    <w:p w:rsidR="005A69CF" w:rsidRPr="00E90919" w:rsidRDefault="005A69CF" w:rsidP="005A6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69CF" w:rsidRPr="00E90919" w:rsidRDefault="005A69CF" w:rsidP="005A69C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90919">
        <w:rPr>
          <w:rFonts w:ascii="Times New Roman" w:hAnsi="Times New Roman"/>
          <w:b/>
          <w:sz w:val="24"/>
          <w:szCs w:val="24"/>
        </w:rPr>
        <w:br w:type="page"/>
      </w:r>
      <w:r w:rsidRPr="00E90919">
        <w:rPr>
          <w:rFonts w:ascii="Times New Roman" w:hAnsi="Times New Roman"/>
          <w:b/>
          <w:sz w:val="28"/>
          <w:szCs w:val="24"/>
        </w:rPr>
        <w:lastRenderedPageBreak/>
        <w:t>Раздел 6. Результат «</w:t>
      </w:r>
      <w:proofErr w:type="spellStart"/>
      <w:r w:rsidRPr="00E90919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E90919">
        <w:rPr>
          <w:rFonts w:ascii="Times New Roman" w:hAnsi="Times New Roman"/>
          <w:b/>
          <w:sz w:val="28"/>
          <w:szCs w:val="24"/>
        </w:rPr>
        <w:t>»</w:t>
      </w:r>
    </w:p>
    <w:p w:rsidR="005A69CF" w:rsidRPr="00E90919" w:rsidRDefault="005A69CF" w:rsidP="005A69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665"/>
        <w:gridCol w:w="879"/>
        <w:gridCol w:w="1201"/>
      </w:tblGrid>
      <w:tr w:rsidR="005A69CF" w:rsidRPr="00E90919" w:rsidTr="00092FFA">
        <w:tc>
          <w:tcPr>
            <w:tcW w:w="409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</w:t>
            </w:r>
            <w:proofErr w:type="spellStart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65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требованных заявит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лем результатов</w:t>
            </w:r>
          </w:p>
        </w:tc>
      </w:tr>
      <w:tr w:rsidR="005A69CF" w:rsidRPr="00E90919" w:rsidTr="00092FFA">
        <w:tc>
          <w:tcPr>
            <w:tcW w:w="409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65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</w:t>
            </w:r>
          </w:p>
        </w:tc>
        <w:tc>
          <w:tcPr>
            <w:tcW w:w="12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5A69CF" w:rsidRPr="00E90919" w:rsidTr="00092FFA">
        <w:trPr>
          <w:trHeight w:val="240"/>
        </w:trPr>
        <w:tc>
          <w:tcPr>
            <w:tcW w:w="40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A69CF" w:rsidRPr="00E90919" w:rsidTr="00092FFA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5A69CF" w:rsidRPr="00E90919" w:rsidRDefault="000B09B2" w:rsidP="000B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предоставления з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</w:tc>
      </w:tr>
      <w:tr w:rsidR="005A69CF" w:rsidRPr="00E90919" w:rsidTr="00092FFA">
        <w:trPr>
          <w:trHeight w:val="510"/>
        </w:trPr>
        <w:tc>
          <w:tcPr>
            <w:tcW w:w="40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1B3B36" w:rsidP="00B120C6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  <w:r w:rsidRPr="00E90919">
              <w:rPr>
                <w:rFonts w:eastAsiaTheme="minorHAnsi"/>
                <w:bCs/>
                <w:sz w:val="18"/>
                <w:szCs w:val="18"/>
              </w:rPr>
              <w:t>Решение о выдаче р</w:t>
            </w:r>
            <w:r w:rsidR="00BA2778" w:rsidRPr="00E90919">
              <w:rPr>
                <w:rFonts w:eastAsiaTheme="minorHAnsi"/>
                <w:bCs/>
                <w:sz w:val="18"/>
                <w:szCs w:val="18"/>
              </w:rPr>
              <w:t>азрешени</w:t>
            </w:r>
            <w:r w:rsidRPr="00E90919">
              <w:rPr>
                <w:rFonts w:eastAsiaTheme="minorHAnsi"/>
                <w:bCs/>
                <w:sz w:val="18"/>
                <w:szCs w:val="18"/>
              </w:rPr>
              <w:t>я</w:t>
            </w:r>
            <w:r w:rsidR="00BA2778" w:rsidRPr="00E90919">
              <w:rPr>
                <w:rFonts w:eastAsiaTheme="minorHAnsi"/>
                <w:bCs/>
                <w:sz w:val="18"/>
                <w:szCs w:val="18"/>
              </w:rPr>
              <w:t xml:space="preserve"> на использовани</w:t>
            </w:r>
            <w:r w:rsidR="00B120C6" w:rsidRPr="00E90919">
              <w:rPr>
                <w:rFonts w:eastAsiaTheme="minorHAnsi"/>
                <w:bCs/>
                <w:sz w:val="18"/>
                <w:szCs w:val="18"/>
              </w:rPr>
              <w:t>е земель или з</w:t>
            </w:r>
            <w:r w:rsidR="00B120C6" w:rsidRPr="00E90919">
              <w:rPr>
                <w:rFonts w:eastAsiaTheme="minorHAnsi"/>
                <w:bCs/>
                <w:sz w:val="18"/>
                <w:szCs w:val="18"/>
              </w:rPr>
              <w:t>е</w:t>
            </w:r>
            <w:r w:rsidR="00B120C6" w:rsidRPr="00E90919">
              <w:rPr>
                <w:rFonts w:eastAsiaTheme="minorHAnsi"/>
                <w:bCs/>
                <w:sz w:val="18"/>
                <w:szCs w:val="18"/>
              </w:rPr>
              <w:t>мельного участка</w:t>
            </w:r>
            <w:r w:rsidR="00BA2778" w:rsidRPr="00E90919">
              <w:rPr>
                <w:rFonts w:eastAsia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 должен содержать:</w:t>
            </w:r>
          </w:p>
          <w:p w:rsidR="001B3B36" w:rsidRPr="00E90919" w:rsidRDefault="001B3B36" w:rsidP="001B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1) указание об обязанности лиц, получивших разрешение, выполнить предусмотренные </w:t>
            </w:r>
            <w:hyperlink r:id="rId13" w:history="1"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стат</w:t>
              </w:r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ь</w:t>
              </w:r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ей 39.35</w:t>
              </w:r>
            </w:hyperlink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 Земельного кодекса Российской Фед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      </w:r>
          </w:p>
          <w:p w:rsidR="001B3B36" w:rsidRPr="00E90919" w:rsidRDefault="001B3B36" w:rsidP="001B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2) указание о предусмотренной </w:t>
            </w:r>
            <w:hyperlink r:id="rId14" w:history="1">
              <w:r w:rsidRPr="00E90919">
                <w:rPr>
                  <w:rFonts w:ascii="Times New Roman" w:eastAsiaTheme="minorHAnsi" w:hAnsi="Times New Roman"/>
                  <w:sz w:val="18"/>
                  <w:szCs w:val="18"/>
                </w:rPr>
                <w:t>статьей 39.34</w:t>
              </w:r>
            </w:hyperlink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 Земельного кодекса Российской Федерации во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з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мельного участка таким лицам.</w:t>
            </w:r>
          </w:p>
          <w:p w:rsidR="005A69CF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A69CF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лицом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В МФЦ на бумажном нос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теле, полученном из органа, предоставляющего услугу;</w:t>
            </w:r>
          </w:p>
          <w:p w:rsidR="00425ACD" w:rsidRPr="00E90919" w:rsidRDefault="00425ACD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</w:p>
          <w:p w:rsidR="005A69CF" w:rsidRPr="00E90919" w:rsidRDefault="00425ACD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</w:t>
            </w:r>
            <w:r w:rsidR="005A69CF" w:rsidRPr="00E90919">
              <w:rPr>
                <w:rFonts w:ascii="Times New Roman" w:hAnsi="Times New Roman"/>
                <w:sz w:val="18"/>
                <w:szCs w:val="18"/>
              </w:rPr>
              <w:t>. Почтовая связь</w:t>
            </w:r>
            <w:r w:rsidR="005A69CF"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1B3B36" w:rsidRPr="00E90919" w:rsidTr="00092FFA">
        <w:trPr>
          <w:trHeight w:val="510"/>
        </w:trPr>
        <w:tc>
          <w:tcPr>
            <w:tcW w:w="409" w:type="dxa"/>
            <w:shd w:val="clear" w:color="auto" w:fill="auto"/>
          </w:tcPr>
          <w:p w:rsidR="001B3B36" w:rsidRPr="00E90919" w:rsidRDefault="001B3B36" w:rsidP="001B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B120C6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  <w:r w:rsidRPr="00E90919">
              <w:rPr>
                <w:rFonts w:eastAsiaTheme="minorHAnsi"/>
                <w:bCs/>
                <w:sz w:val="18"/>
                <w:szCs w:val="18"/>
              </w:rPr>
              <w:t>Решение об отказе в выдаче разреш</w:t>
            </w:r>
            <w:r w:rsidRPr="00E90919">
              <w:rPr>
                <w:rFonts w:eastAsiaTheme="minorHAnsi"/>
                <w:bCs/>
                <w:sz w:val="18"/>
                <w:szCs w:val="18"/>
              </w:rPr>
              <w:t>е</w:t>
            </w:r>
            <w:r w:rsidRPr="00E90919">
              <w:rPr>
                <w:rFonts w:eastAsiaTheme="minorHAnsi"/>
                <w:bCs/>
                <w:sz w:val="18"/>
                <w:szCs w:val="18"/>
              </w:rPr>
              <w:t>ния на использов</w:t>
            </w:r>
            <w:r w:rsidRPr="00E90919">
              <w:rPr>
                <w:rFonts w:eastAsiaTheme="minorHAnsi"/>
                <w:bCs/>
                <w:sz w:val="18"/>
                <w:szCs w:val="18"/>
              </w:rPr>
              <w:t>а</w:t>
            </w:r>
            <w:r w:rsidRPr="00E90919">
              <w:rPr>
                <w:rFonts w:eastAsiaTheme="minorHAnsi"/>
                <w:bCs/>
                <w:sz w:val="18"/>
                <w:szCs w:val="18"/>
              </w:rPr>
              <w:t>ни</w:t>
            </w:r>
            <w:r w:rsidR="00B120C6" w:rsidRPr="00E90919">
              <w:rPr>
                <w:rFonts w:eastAsiaTheme="minorHAnsi"/>
                <w:bCs/>
                <w:sz w:val="18"/>
                <w:szCs w:val="18"/>
              </w:rPr>
              <w:t>е земель или земельного участка</w:t>
            </w:r>
            <w:r w:rsidRPr="00E90919">
              <w:rPr>
                <w:rFonts w:eastAsia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 должен содержать</w:t>
            </w:r>
            <w:r w:rsidR="00C26679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основания для отказа в выдаче разрешения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;</w:t>
            </w:r>
          </w:p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цом органа, предоставляющего услугу.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1B3B36" w:rsidRPr="00E90919" w:rsidRDefault="001B3B36" w:rsidP="001B3B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В МФЦ на бумажном нос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теле, полученном из органа, предоставляющего услугу;</w:t>
            </w:r>
          </w:p>
          <w:p w:rsidR="001B3B36" w:rsidRPr="00E90919" w:rsidRDefault="001B3B36" w:rsidP="001B3B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</w:p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1B3B36" w:rsidRPr="00E90919" w:rsidTr="00092FFA">
        <w:trPr>
          <w:trHeight w:val="289"/>
        </w:trPr>
        <w:tc>
          <w:tcPr>
            <w:tcW w:w="1551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B3B36" w:rsidRPr="00E90919" w:rsidRDefault="001B3B36" w:rsidP="001B3B36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lang w:eastAsia="ru-RU"/>
              </w:rPr>
              <w:t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1B3B36" w:rsidRPr="00E90919" w:rsidTr="00092FFA">
        <w:trPr>
          <w:trHeight w:val="279"/>
        </w:trPr>
        <w:tc>
          <w:tcPr>
            <w:tcW w:w="409" w:type="dxa"/>
            <w:shd w:val="clear" w:color="auto" w:fill="auto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7E5BAB" w:rsidP="00B120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Решение о согл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совании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</w:t>
            </w:r>
            <w:r w:rsidR="00B120C6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ещ</w:t>
            </w:r>
            <w:r w:rsidR="00B120C6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B120C6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ния объектов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AB" w:rsidRPr="00E90919" w:rsidRDefault="007E5BAB" w:rsidP="007E5BA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Документ должен содержать:</w:t>
            </w:r>
          </w:p>
          <w:p w:rsidR="007A1665" w:rsidRPr="00E90919" w:rsidRDefault="007E5BAB" w:rsidP="007A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1) 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кадастровый номер земельного участка в сл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у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чае, если планируется использование всего з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мельного участка</w:t>
            </w:r>
            <w:r w:rsidR="007A1665" w:rsidRPr="00E90919">
              <w:rPr>
                <w:rFonts w:ascii="Times New Roman" w:eastAsiaTheme="minorHAnsi" w:hAnsi="Times New Roman"/>
                <w:sz w:val="18"/>
                <w:szCs w:val="18"/>
              </w:rPr>
              <w:t>;</w:t>
            </w:r>
          </w:p>
          <w:p w:rsidR="007A1665" w:rsidRPr="00E90919" w:rsidRDefault="007A1665" w:rsidP="007A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2) в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 случае если планируется использование земель или части земельного участка, к реш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е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нию о согласовании прилагается схема границ предполагаемых к использованию земель или части земельного участка на кадастровом плане территории с указанием коорди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нат характерных точек их границ;</w:t>
            </w:r>
          </w:p>
          <w:p w:rsidR="00B120C6" w:rsidRPr="00E90919" w:rsidRDefault="007A1665" w:rsidP="007A16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>3) р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ешение о согласовании должно содержать указание об обязанности заявителя выполнить требования</w:t>
            </w:r>
            <w:r w:rsidRPr="00E90919">
              <w:rPr>
                <w:rFonts w:ascii="Times New Roman" w:eastAsiaTheme="minorHAnsi" w:hAnsi="Times New Roman"/>
                <w:sz w:val="18"/>
                <w:szCs w:val="18"/>
              </w:rPr>
              <w:t xml:space="preserve">, установленные законодательством, 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если использование земель или земельных уч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а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стков привело к порче или уничтожению плод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о</w:t>
            </w:r>
            <w:r w:rsidR="00B120C6" w:rsidRPr="00E90919">
              <w:rPr>
                <w:rFonts w:ascii="Times New Roman" w:eastAsiaTheme="minorHAnsi" w:hAnsi="Times New Roman"/>
                <w:sz w:val="18"/>
                <w:szCs w:val="18"/>
              </w:rPr>
              <w:t>родного слоя почвы в границах таких земель или земельных участков.</w:t>
            </w:r>
          </w:p>
          <w:p w:rsidR="001B3B36" w:rsidRPr="00E90919" w:rsidRDefault="007E5BAB" w:rsidP="007E5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быть подписан уполномоченным л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цом органа, предоставляющего услугу</w:t>
            </w:r>
            <w:r w:rsidR="001B3B36"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Положительный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1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1. В органе, предоставляющем услугу, на бумажном носителе;</w:t>
            </w:r>
          </w:p>
          <w:p w:rsidR="00604971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2. В МФЦ на бумажном нос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теле, полученном из органа, предоставляющего услугу;</w:t>
            </w:r>
          </w:p>
          <w:p w:rsidR="00604971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</w:p>
          <w:p w:rsidR="001B3B36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proofErr w:type="gramStart"/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B3B36"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дарных дней с момента получения результата из органа,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1B3B36" w:rsidRPr="00E90919" w:rsidTr="00092FFA">
        <w:trPr>
          <w:trHeight w:val="127"/>
        </w:trPr>
        <w:tc>
          <w:tcPr>
            <w:tcW w:w="409" w:type="dxa"/>
            <w:shd w:val="clear" w:color="auto" w:fill="auto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0A00A5" w:rsidP="000A00A5">
            <w:pPr>
              <w:pStyle w:val="af4"/>
              <w:spacing w:before="0" w:after="0"/>
              <w:jc w:val="both"/>
              <w:rPr>
                <w:sz w:val="18"/>
                <w:szCs w:val="18"/>
              </w:rPr>
            </w:pPr>
            <w:r w:rsidRPr="00E90919">
              <w:rPr>
                <w:sz w:val="18"/>
                <w:szCs w:val="18"/>
              </w:rPr>
              <w:t xml:space="preserve">Решение </w:t>
            </w:r>
            <w:r w:rsidR="001B3B36" w:rsidRPr="00E90919">
              <w:rPr>
                <w:sz w:val="18"/>
                <w:szCs w:val="18"/>
              </w:rPr>
              <w:t xml:space="preserve">об отказе </w:t>
            </w:r>
            <w:r w:rsidRPr="00E90919">
              <w:rPr>
                <w:sz w:val="18"/>
                <w:szCs w:val="18"/>
              </w:rPr>
              <w:t>в согласовании размещения объе</w:t>
            </w:r>
            <w:r w:rsidRPr="00E90919">
              <w:rPr>
                <w:sz w:val="18"/>
                <w:szCs w:val="18"/>
              </w:rPr>
              <w:t>к</w:t>
            </w:r>
            <w:r w:rsidRPr="00E90919">
              <w:rPr>
                <w:sz w:val="18"/>
                <w:szCs w:val="18"/>
              </w:rPr>
              <w:t>тов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1. Должно содержать </w:t>
            </w:r>
            <w:r w:rsidR="000A00A5"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основания для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отказ</w:t>
            </w:r>
            <w:r w:rsidR="000A00A5"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A00A5" w:rsidRPr="00E90919">
              <w:rPr>
                <w:rFonts w:ascii="Times New Roman" w:hAnsi="Times New Roman"/>
                <w:sz w:val="18"/>
                <w:szCs w:val="18"/>
              </w:rPr>
              <w:t>в согласовании размещения объектов.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1B3B36" w:rsidRPr="00E90919" w:rsidRDefault="001B3B36" w:rsidP="001B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Должен быть подписан уполномоченным 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цом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0A00A5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971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В органе, предоставляющем услугу, на бумажном носителе;</w:t>
            </w:r>
          </w:p>
          <w:p w:rsidR="00604971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В МФЦ на бумажном нос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теле, полученном из органа, предоставляющего услугу;</w:t>
            </w:r>
          </w:p>
          <w:p w:rsidR="00604971" w:rsidRPr="00E90919" w:rsidRDefault="00604971" w:rsidP="00604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</w:p>
          <w:p w:rsidR="001B3B36" w:rsidRPr="00E90919" w:rsidRDefault="00604971" w:rsidP="006049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B36" w:rsidRPr="00E90919" w:rsidRDefault="001B3B36" w:rsidP="001B3B3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5A69CF" w:rsidRPr="00E90919" w:rsidRDefault="005A69CF" w:rsidP="005A69CF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69CF" w:rsidRPr="00E90919" w:rsidRDefault="005A69CF" w:rsidP="005A69CF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E90919">
        <w:rPr>
          <w:rFonts w:ascii="Times New Roman" w:hAnsi="Times New Roman"/>
          <w:b/>
          <w:sz w:val="24"/>
          <w:szCs w:val="24"/>
        </w:rPr>
        <w:br w:type="page"/>
      </w:r>
      <w:r w:rsidRPr="00E90919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E90919">
        <w:rPr>
          <w:rFonts w:ascii="Times New Roman" w:hAnsi="Times New Roman"/>
          <w:b/>
          <w:sz w:val="28"/>
          <w:szCs w:val="28"/>
        </w:rPr>
        <w:t>Раздел 7. Технологические процессы предоставления «</w:t>
      </w:r>
      <w:proofErr w:type="spellStart"/>
      <w:r w:rsidRPr="00E90919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E90919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A69CF" w:rsidRPr="00E90919" w:rsidTr="00092FFA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5A69CF" w:rsidRPr="00E90919" w:rsidRDefault="000B09B2" w:rsidP="000B0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предоставления з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</w:tc>
      </w:tr>
      <w:tr w:rsidR="005A69CF" w:rsidRPr="00E90919" w:rsidTr="00092FFA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E909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5A69CF" w:rsidRPr="00E90919" w:rsidRDefault="005A69CF" w:rsidP="00092FF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75872" w:rsidRPr="00E90919" w:rsidTr="00092FFA">
        <w:tc>
          <w:tcPr>
            <w:tcW w:w="680" w:type="dxa"/>
            <w:vMerge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1.1.2.2. При обращении через РПГУ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4"/>
              <w:t>*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ном виде через РПГУ в личный кабинет специалиста в реги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доставлении государственной услуги с указанием причин 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каза.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5872" w:rsidRPr="00E90919" w:rsidRDefault="00D75872" w:rsidP="00D75872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</w:rPr>
            </w:pPr>
            <w:r w:rsidRPr="00E90919">
              <w:rPr>
                <w:rFonts w:eastAsia="Calibri"/>
                <w:bCs/>
                <w:sz w:val="18"/>
                <w:szCs w:val="18"/>
              </w:rPr>
              <w:lastRenderedPageBreak/>
              <w:t>1 рабочий день со дня посту</w:t>
            </w:r>
            <w:r w:rsidRPr="00E90919">
              <w:rPr>
                <w:rFonts w:eastAsia="Calibri"/>
                <w:bCs/>
                <w:sz w:val="18"/>
                <w:szCs w:val="18"/>
              </w:rPr>
              <w:t>п</w:t>
            </w:r>
            <w:r w:rsidRPr="00E90919">
              <w:rPr>
                <w:rFonts w:eastAsia="Calibri"/>
                <w:bCs/>
                <w:sz w:val="18"/>
                <w:szCs w:val="18"/>
              </w:rPr>
              <w:lastRenderedPageBreak/>
              <w:t>ления док</w:t>
            </w:r>
            <w:r w:rsidRPr="00E90919">
              <w:rPr>
                <w:rFonts w:eastAsia="Calibri"/>
                <w:bCs/>
                <w:sz w:val="18"/>
                <w:szCs w:val="18"/>
              </w:rPr>
              <w:t>у</w:t>
            </w:r>
            <w:r w:rsidRPr="00E90919">
              <w:rPr>
                <w:rFonts w:eastAsia="Calibri"/>
                <w:bCs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D75872" w:rsidRPr="00E90919" w:rsidRDefault="00D75872" w:rsidP="00D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лугу</w:t>
            </w:r>
          </w:p>
          <w:p w:rsidR="00D75872" w:rsidRPr="00E90919" w:rsidRDefault="00D75872" w:rsidP="00D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Технологическое обеспечение: наличие 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75872" w:rsidRPr="00E90919" w:rsidRDefault="00D75872" w:rsidP="00D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rPr>
          <w:trHeight w:val="2965"/>
        </w:trPr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5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6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7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8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9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20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21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2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3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4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5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6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5"/>
              <w:t>*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органа, предоста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 случае, если заявление соответствует установленным треб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A69CF" w:rsidRPr="00E90919" w:rsidTr="00092FFA">
        <w:tc>
          <w:tcPr>
            <w:tcW w:w="68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75872" w:rsidRPr="00E90919" w:rsidTr="00092FFA">
        <w:tc>
          <w:tcPr>
            <w:tcW w:w="680" w:type="dxa"/>
            <w:vMerge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1.1.5.3. При обращении через РПГУ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6"/>
              <w:t>*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ме: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D75872" w:rsidRPr="00E90919" w:rsidRDefault="00D75872" w:rsidP="00D75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75872" w:rsidRPr="00E90919" w:rsidRDefault="00D75872" w:rsidP="00D75872">
            <w:pPr>
              <w:pStyle w:val="Style4"/>
              <w:widowControl/>
              <w:rPr>
                <w:rFonts w:eastAsia="Calibri"/>
                <w:sz w:val="18"/>
                <w:szCs w:val="18"/>
              </w:rPr>
            </w:pPr>
            <w:r w:rsidRPr="00E90919">
              <w:rPr>
                <w:rFonts w:eastAsia="Calibri"/>
                <w:sz w:val="18"/>
                <w:szCs w:val="18"/>
              </w:rPr>
              <w:t>1 рабочий день со дня посту</w:t>
            </w:r>
            <w:r w:rsidRPr="00E90919">
              <w:rPr>
                <w:rFonts w:eastAsia="Calibri"/>
                <w:sz w:val="18"/>
                <w:szCs w:val="18"/>
              </w:rPr>
              <w:t>п</w:t>
            </w:r>
            <w:r w:rsidRPr="00E90919">
              <w:rPr>
                <w:rFonts w:eastAsia="Calibri"/>
                <w:sz w:val="18"/>
                <w:szCs w:val="18"/>
              </w:rPr>
              <w:t>ления док</w:t>
            </w:r>
            <w:r w:rsidRPr="00E90919">
              <w:rPr>
                <w:rFonts w:eastAsia="Calibri"/>
                <w:sz w:val="18"/>
                <w:szCs w:val="18"/>
              </w:rPr>
              <w:t>у</w:t>
            </w:r>
            <w:r w:rsidRPr="00E90919">
              <w:rPr>
                <w:rFonts w:eastAsia="Calibri"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орган, предоставляющий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телю или его представителю уведомление, в котором указыв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ется количество принятых документов, регистрационный 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мер заявления, дата регистрации заявления, фамилия и по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пись специалиста, принявшего заявление. 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 мин.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 органа,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Технологическое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Приложение </w:t>
            </w:r>
            <w:r w:rsidR="000D7D35" w:rsidRPr="00E90919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D75872" w:rsidRPr="00E90919" w:rsidTr="00092FFA">
        <w:tc>
          <w:tcPr>
            <w:tcW w:w="680" w:type="dxa"/>
            <w:vMerge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7"/>
              <w:t>*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ном виде через РПГУ в личный кабинет специалиста в реги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нальной и (или) ведомственной информационной системе после регистрации статус заявления в личном кабинете заяв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 рабочий день со дня посту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ления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государственной услуги, перед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Не позднее 2 рабочих дней, сл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дующих за днем обр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щения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8"/>
              <w:t>*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чаще 1 раза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в неделю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1.1.7.3. При обращении через РПГУ</w:t>
            </w:r>
            <w:r w:rsidR="00EA1C75" w:rsidRPr="00E90919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9"/>
              <w:t>*</w:t>
            </w:r>
            <w:r w:rsidR="00EA1C75" w:rsidRPr="00E9091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proofErr w:type="gramStart"/>
            <w:r w:rsidR="00EA1C75" w:rsidRPr="00E9091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.</w:t>
            </w:r>
            <w:proofErr w:type="gramEnd"/>
          </w:p>
          <w:p w:rsidR="005A69CF" w:rsidRPr="00E90919" w:rsidRDefault="005A69CF" w:rsidP="00092FF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ном виде через РПГУ в личный кабинет специалиста в реги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нению государственной услуги.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1.2. </w:t>
            </w:r>
            <w:r w:rsidR="00EA1C75"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напра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х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нологической схемы, в случае, если они не были представл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срок – 7 рабочих дней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ходимого оборудов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заявление и представленные документы на соо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ветствие установленным требованиям. 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 1.3.2.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69CF" w:rsidRPr="00E90919" w:rsidRDefault="009D7757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25 календа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ных дней со дня поступл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ния заявления и документов в орган, предо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тавляющий услугу 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доставлении муниципальной услуги, специалист органа,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доставляющего услугу, осуществляет подготовку проекта</w:t>
            </w:r>
            <w:r w:rsidRPr="00E90919">
              <w:t xml:space="preserve"> </w:t>
            </w:r>
            <w:r w:rsidR="00532C81" w:rsidRPr="00E90919">
              <w:rPr>
                <w:rFonts w:ascii="Times New Roman" w:hAnsi="Times New Roman"/>
                <w:sz w:val="18"/>
                <w:szCs w:val="18"/>
              </w:rPr>
              <w:t>решения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 выдаче разрешения на использование земель или земельного участка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Передает в порядке делопроизводства лицу, принимающему </w:t>
            </w: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BF7903" w:rsidRPr="00E90919" w:rsidRDefault="005A69CF" w:rsidP="00B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При наличии оснований для отказа в предоставлении мун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ципальной услуги, специалист органа, предоставляющего услугу, осуществляет подготовку проекта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 xml:space="preserve">решения 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об отказе в выдаче разрешения на использование земель или земельного участка</w:t>
            </w:r>
            <w:r w:rsidR="00BF7903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BF7903" w:rsidRPr="00E90919" w:rsidRDefault="005A69CF" w:rsidP="00B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 xml:space="preserve"> проекта</w:t>
            </w:r>
            <w:r w:rsidR="00BF7903" w:rsidRPr="00E90919">
              <w:t xml:space="preserve">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 xml:space="preserve">решения 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 выдаче разрешения на использование з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е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мель или земельного участка</w:t>
            </w:r>
            <w:r w:rsidR="00BF7903"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или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 xml:space="preserve"> проекта решения 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об отказе в  выдаче разрешения на использование земель или земельного участка</w:t>
            </w:r>
            <w:r w:rsidR="00BF7903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BF7903" w:rsidRPr="00E90919" w:rsidRDefault="005A69CF" w:rsidP="00B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>проект</w:t>
            </w:r>
            <w:r w:rsidR="00BF7903" w:rsidRPr="00E90919">
              <w:t xml:space="preserve">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 xml:space="preserve">решения 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 выдаче ра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з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решения на использование земель или земельного участка</w:t>
            </w:r>
            <w:r w:rsidR="00BF7903" w:rsidRPr="00E90919">
              <w:rPr>
                <w:rFonts w:ascii="Times New Roman" w:eastAsia="Times New Roman" w:hAnsi="Times New Roman"/>
                <w:sz w:val="18"/>
                <w:szCs w:val="18"/>
              </w:rPr>
              <w:t xml:space="preserve"> или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 xml:space="preserve">проект решения 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об отказе в выдаче разрешения на использ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о</w:t>
            </w:r>
            <w:r w:rsidR="00BF7903" w:rsidRPr="00E90919">
              <w:rPr>
                <w:rFonts w:ascii="Times New Roman" w:eastAsiaTheme="minorHAnsi" w:hAnsi="Times New Roman"/>
                <w:bCs/>
                <w:sz w:val="18"/>
                <w:szCs w:val="18"/>
              </w:rPr>
              <w:t>вание земель или земельного участка</w:t>
            </w:r>
            <w:r w:rsidR="00BF7903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5A69CF" w:rsidRPr="00E90919" w:rsidRDefault="005A69CF" w:rsidP="00BF7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>(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подписанные</w:t>
            </w:r>
            <w:r w:rsidR="00BF7903" w:rsidRPr="00E90919">
              <w:rPr>
                <w:rFonts w:ascii="Times New Roman" w:hAnsi="Times New Roman"/>
                <w:sz w:val="18"/>
                <w:szCs w:val="18"/>
              </w:rPr>
              <w:t>)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документы 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сп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циалисту, ответственному за направление документов заяв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нии через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0"/>
              <w:t>*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в виде эле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ь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ED1124" w:rsidRPr="00E90919" w:rsidTr="00092FFA">
        <w:tc>
          <w:tcPr>
            <w:tcW w:w="680" w:type="dxa"/>
            <w:vMerge w:val="restart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E90919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товой связью; вручает лично; направляет ему электронный документ, подписанный электронной подписью, на адрес 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электронной почты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 рабочих дня </w:t>
            </w:r>
            <w:r w:rsidR="00E55E5D" w:rsidRPr="00E90919">
              <w:rPr>
                <w:rFonts w:ascii="Times New Roman" w:hAnsi="Times New Roman"/>
                <w:sz w:val="18"/>
                <w:szCs w:val="18"/>
              </w:rPr>
              <w:t xml:space="preserve"> со дня прин</w:t>
            </w:r>
            <w:r w:rsidR="00E55E5D"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="00E55E5D" w:rsidRPr="00E90919">
              <w:rPr>
                <w:rFonts w:ascii="Times New Roman" w:hAnsi="Times New Roman"/>
                <w:sz w:val="18"/>
                <w:szCs w:val="18"/>
              </w:rPr>
              <w:t>тия решения</w:t>
            </w:r>
          </w:p>
        </w:tc>
        <w:tc>
          <w:tcPr>
            <w:tcW w:w="2126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в личный кабинет должностного лица в региональной и (или) ведомственной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 си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лефон</w:t>
            </w:r>
          </w:p>
        </w:tc>
        <w:tc>
          <w:tcPr>
            <w:tcW w:w="1842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ED1124" w:rsidRPr="00E90919" w:rsidTr="00092FFA">
        <w:tc>
          <w:tcPr>
            <w:tcW w:w="680" w:type="dxa"/>
            <w:vMerge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1.4.1.2. При личном обращении в МФЦ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ется в МФЦ по сопроводительному реестру на бумажном 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сителе.</w:t>
            </w:r>
          </w:p>
        </w:tc>
        <w:tc>
          <w:tcPr>
            <w:tcW w:w="1418" w:type="dxa"/>
            <w:vMerge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D1124" w:rsidRPr="00E90919" w:rsidTr="00092FFA">
        <w:tc>
          <w:tcPr>
            <w:tcW w:w="680" w:type="dxa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ED1124" w:rsidRPr="00E90919" w:rsidRDefault="00ED1124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vMerge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ED1124" w:rsidRPr="00E90919" w:rsidRDefault="00ED1124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дней с момента пол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чения резул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тата из органа,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9A2FF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E909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Специалист устанавливает личность заявителя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5A69CF" w:rsidRPr="00E90919" w:rsidRDefault="005A69CF" w:rsidP="00092FF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75872" w:rsidRPr="00E90919" w:rsidTr="00092FFA">
        <w:tc>
          <w:tcPr>
            <w:tcW w:w="68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1.1.2.2. При обращении через РПГУ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footnoteReference w:customMarkFollows="1" w:id="12"/>
              <w:t>*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ном виде через РПГУ в личный кабинет специалиста в реги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доставлении государственной услуги с указанием причин 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каза.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75872" w:rsidRPr="00E90919" w:rsidRDefault="00D75872" w:rsidP="00D75872">
            <w:pPr>
              <w:pStyle w:val="Style4"/>
              <w:widowControl/>
              <w:shd w:val="clear" w:color="auto" w:fill="FFFFFF"/>
              <w:rPr>
                <w:rFonts w:eastAsia="Calibri"/>
                <w:bCs/>
                <w:sz w:val="18"/>
                <w:szCs w:val="18"/>
              </w:rPr>
            </w:pPr>
            <w:r w:rsidRPr="00E90919">
              <w:rPr>
                <w:rFonts w:eastAsia="Calibri"/>
                <w:bCs/>
                <w:sz w:val="18"/>
                <w:szCs w:val="18"/>
              </w:rPr>
              <w:t>1 рабочий день со дня посту</w:t>
            </w:r>
            <w:r w:rsidRPr="00E90919">
              <w:rPr>
                <w:rFonts w:eastAsia="Calibri"/>
                <w:bCs/>
                <w:sz w:val="18"/>
                <w:szCs w:val="18"/>
              </w:rPr>
              <w:t>п</w:t>
            </w:r>
            <w:r w:rsidRPr="00E90919">
              <w:rPr>
                <w:rFonts w:eastAsia="Calibri"/>
                <w:bCs/>
                <w:sz w:val="18"/>
                <w:szCs w:val="18"/>
              </w:rPr>
              <w:t>ления док</w:t>
            </w:r>
            <w:r w:rsidRPr="00E90919">
              <w:rPr>
                <w:rFonts w:eastAsia="Calibri"/>
                <w:bCs/>
                <w:sz w:val="18"/>
                <w:szCs w:val="18"/>
              </w:rPr>
              <w:t>у</w:t>
            </w:r>
            <w:r w:rsidRPr="00E90919">
              <w:rPr>
                <w:rFonts w:eastAsia="Calibri"/>
                <w:bCs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D75872" w:rsidRPr="00E90919" w:rsidRDefault="00D75872" w:rsidP="00D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лугу</w:t>
            </w:r>
          </w:p>
          <w:p w:rsidR="00D75872" w:rsidRPr="00E90919" w:rsidRDefault="00D75872" w:rsidP="00D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75872" w:rsidRPr="00E90919" w:rsidRDefault="00D75872" w:rsidP="00D758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ментов и подписью с указанием фамилии и инициалов сп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27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28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29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30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31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32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33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34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35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10) удостоверений и </w:t>
            </w:r>
            <w:hyperlink r:id="rId36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37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38" w:history="1">
              <w:r w:rsidRPr="00E90919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2. Заверяет копии документов штампом для заверения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ментов и подписью с указанием фамилии и инициалов сп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пом для заверения документов и подписью с указанием фам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(скан-копии) докуме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13"/>
              <w:t>*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требованиям, а также в случае если заявитель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органа, предоста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случае, если заявление соответствует установленным треб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75872" w:rsidRPr="00E90919" w:rsidTr="00092FFA">
        <w:tc>
          <w:tcPr>
            <w:tcW w:w="680" w:type="dxa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1.1.5.3. При обращении через РПГУ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14"/>
              <w:t>*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ме: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ществляется в день поступления; 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D75872" w:rsidRPr="00E90919" w:rsidRDefault="00D75872" w:rsidP="00D75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75872" w:rsidRPr="00E90919" w:rsidRDefault="00D75872" w:rsidP="00D75872">
            <w:pPr>
              <w:pStyle w:val="Style4"/>
              <w:widowControl/>
              <w:rPr>
                <w:rFonts w:eastAsia="Calibri"/>
                <w:sz w:val="18"/>
                <w:szCs w:val="18"/>
              </w:rPr>
            </w:pPr>
            <w:r w:rsidRPr="00E90919">
              <w:rPr>
                <w:rFonts w:eastAsia="Calibri"/>
                <w:sz w:val="18"/>
                <w:szCs w:val="18"/>
              </w:rPr>
              <w:lastRenderedPageBreak/>
              <w:t>1 рабочий день со дня посту</w:t>
            </w:r>
            <w:r w:rsidRPr="00E90919">
              <w:rPr>
                <w:rFonts w:eastAsia="Calibri"/>
                <w:sz w:val="18"/>
                <w:szCs w:val="18"/>
              </w:rPr>
              <w:t>п</w:t>
            </w:r>
            <w:r w:rsidRPr="00E90919">
              <w:rPr>
                <w:rFonts w:eastAsia="Calibri"/>
                <w:sz w:val="18"/>
                <w:szCs w:val="18"/>
              </w:rPr>
              <w:t>ления док</w:t>
            </w:r>
            <w:r w:rsidRPr="00E90919">
              <w:rPr>
                <w:rFonts w:eastAsia="Calibri"/>
                <w:sz w:val="18"/>
                <w:szCs w:val="18"/>
              </w:rPr>
              <w:t>у</w:t>
            </w:r>
            <w:r w:rsidRPr="00E90919">
              <w:rPr>
                <w:rFonts w:eastAsia="Calibri"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телю или его представителю уведомление, в котором указыв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ется количество принятых документов, регистрационный 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мер заявления, дата регистрации заявления, фамилия и по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пись специалиста, принявшего заявление. 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D7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Приложение </w:t>
            </w:r>
            <w:r w:rsidR="000D7D35" w:rsidRPr="00E90919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</w:tr>
      <w:tr w:rsidR="00D75872" w:rsidRPr="00E90919" w:rsidTr="00092FFA">
        <w:tc>
          <w:tcPr>
            <w:tcW w:w="680" w:type="dxa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D75872" w:rsidRPr="00E90919" w:rsidRDefault="00D75872" w:rsidP="00D75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ном виде через РПГУ в личный кабинет специалиста в реги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нальной и (или) ведомственной информационной системе после регистрации статус заявления в личном кабинете заяв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теля на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 рабочий день со дня посту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ления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D75872" w:rsidRPr="00E90919" w:rsidRDefault="00D75872" w:rsidP="00D75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государственной услуги, перед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20"/>
                <w:szCs w:val="20"/>
              </w:rPr>
              <w:t>Не позднее 2 рабочих дней, сл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е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дующих за днем обр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а</w:t>
            </w:r>
            <w:r w:rsidRPr="00E90919">
              <w:rPr>
                <w:rFonts w:ascii="Times New Roman" w:hAnsi="Times New Roman"/>
                <w:sz w:val="20"/>
                <w:szCs w:val="20"/>
              </w:rPr>
              <w:t>щения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Специалист МФЦ передает по защищенным каналам связи в 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орган, предоставляющий услугу, сформированные электро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теме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footnoteReference w:customMarkFollows="1" w:id="15"/>
              <w:t>*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EA1C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1.1.7.3. При обращении через РПГУ</w:t>
            </w:r>
            <w:r w:rsidR="00EA1C75" w:rsidRPr="00E90919">
              <w:rPr>
                <w:rFonts w:ascii="Times New Roman" w:hAnsi="Times New Roman"/>
                <w:b/>
                <w:sz w:val="18"/>
                <w:szCs w:val="18"/>
              </w:rPr>
              <w:footnoteReference w:customMarkFollows="1" w:id="16"/>
              <w:t>*</w:t>
            </w:r>
            <w:r w:rsidR="00EA1C75" w:rsidRPr="00E9091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.</w:t>
            </w:r>
          </w:p>
          <w:p w:rsidR="005A69CF" w:rsidRPr="00E90919" w:rsidRDefault="005A69CF" w:rsidP="00092FF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При поступлении заявления и пакета документов в электро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ном виде через РПГУ в личный кабинет специалиста в реги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нению государственной услуги.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мин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РПГУ, в личный кабинет должностного лица в региональной и (или) ведомственной 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ме, а также наличие необходимого обор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D75872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1.2. </w:t>
            </w:r>
            <w:r w:rsidR="00EA1C75"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Подготовка, формирование и направление межведомственных запросов в органы и организации, участвующие в предоставлении услуги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 напра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х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нологической схемы, в случае, если они не были представл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Общий срок – </w:t>
            </w:r>
            <w:r w:rsidR="007A2D34"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рабочих дней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б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ходимого оборудов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1.3.1.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заявление и представленные документы на соо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ветствие установленным требованиям. 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 1.3.2.</w:t>
            </w:r>
          </w:p>
          <w:p w:rsidR="005A69CF" w:rsidRPr="00E90919" w:rsidRDefault="005A69CF" w:rsidP="00092FFA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51A3" w:rsidRPr="00E90919" w:rsidRDefault="003B51A3" w:rsidP="003B51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20 рабочих дней со дня поступления заявления и документов в орган, предо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тавляющий услугу</w:t>
            </w:r>
          </w:p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1.3.2.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915BC1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доставлении муниципальной услуги, специалист органа,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доставляющего услугу, осуществляет подготовку проекта </w:t>
            </w:r>
            <w:r w:rsidRPr="00E90919">
              <w:t xml:space="preserve">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 решения о согласовании 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 объектов.</w:t>
            </w:r>
          </w:p>
          <w:p w:rsidR="005A69CF" w:rsidRPr="00E90919" w:rsidRDefault="00915BC1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5A69CF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1.3.3.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15BC1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При наличии оснований для отказа в предоставлении мун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ципальной услуги, специалист органа, предоставляющего услугу, осуществляет подготовку проекта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решения об отказе в  согласовании 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 объектов.</w:t>
            </w:r>
          </w:p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>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Технологическое обеспечение: Комп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отказе в предоставлении) мун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15BC1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 проекта решения о согласовании 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 объектов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915BC1" w:rsidRPr="00E90919">
              <w:rPr>
                <w:rFonts w:ascii="Times New Roman" w:hAnsi="Times New Roman"/>
                <w:bCs/>
                <w:sz w:val="18"/>
                <w:szCs w:val="18"/>
              </w:rPr>
              <w:t>ли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 проекта решения об отказе в  согласовании 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 об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ъ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ектов.</w:t>
            </w:r>
          </w:p>
          <w:p w:rsidR="00915BC1" w:rsidRPr="00E90919" w:rsidRDefault="005A69CF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2. Утверждает (подписывает)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 проект  решения о согласовании 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 объектов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5BC1"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или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>проект решения об отказе в  согл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 xml:space="preserve">совании </w:t>
            </w:r>
            <w:r w:rsidR="00915BC1"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размещения объектов.</w:t>
            </w:r>
          </w:p>
          <w:p w:rsidR="005A69CF" w:rsidRPr="00E90919" w:rsidRDefault="005A69CF" w:rsidP="00915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>(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подписанные</w:t>
            </w:r>
            <w:r w:rsidR="00915BC1" w:rsidRPr="00E90919">
              <w:rPr>
                <w:rFonts w:ascii="Times New Roman" w:hAnsi="Times New Roman"/>
                <w:sz w:val="18"/>
                <w:szCs w:val="18"/>
              </w:rPr>
              <w:t>)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документы 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сп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циалисту, ответственному за направление документов заяв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нии через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РПГУ</w:t>
            </w:r>
            <w:r w:rsidR="00EA1C75" w:rsidRPr="00E90919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РПГУ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 xml:space="preserve"> в виде эле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к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РПГУ*, в личный кабинет сп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ь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м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15422" w:type="dxa"/>
            <w:gridSpan w:val="7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1.4. Направление заявителю результата предоставления муниципальной услуги</w:t>
            </w:r>
          </w:p>
        </w:tc>
      </w:tr>
      <w:tr w:rsidR="003B51A3" w:rsidRPr="00E90919" w:rsidTr="00092FFA">
        <w:tc>
          <w:tcPr>
            <w:tcW w:w="680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E90919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90919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id="17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 рабочих дня со дня прин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тия решения</w:t>
            </w:r>
          </w:p>
        </w:tc>
        <w:tc>
          <w:tcPr>
            <w:tcW w:w="2126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теме, компьютер, т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лефон</w:t>
            </w:r>
          </w:p>
        </w:tc>
        <w:tc>
          <w:tcPr>
            <w:tcW w:w="1842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3B51A3" w:rsidRPr="00E90919" w:rsidTr="00092FFA">
        <w:tc>
          <w:tcPr>
            <w:tcW w:w="680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/>
                <w:bCs/>
                <w:sz w:val="18"/>
                <w:szCs w:val="18"/>
              </w:rPr>
              <w:t>1.4.1.2. При личном обращении в МФЦ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ется в МФЦ по сопроводительному реестру на бумажном 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сителе.</w:t>
            </w:r>
          </w:p>
        </w:tc>
        <w:tc>
          <w:tcPr>
            <w:tcW w:w="1418" w:type="dxa"/>
            <w:vMerge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51A3" w:rsidRPr="00E90919" w:rsidTr="00092FFA">
        <w:tc>
          <w:tcPr>
            <w:tcW w:w="680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3B51A3" w:rsidRPr="00E90919" w:rsidRDefault="003B51A3" w:rsidP="00092F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Принимает результат предоставления услуги</w:t>
            </w:r>
          </w:p>
        </w:tc>
        <w:tc>
          <w:tcPr>
            <w:tcW w:w="1418" w:type="dxa"/>
            <w:vMerge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3B51A3" w:rsidRPr="00E90919" w:rsidRDefault="003B51A3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69CF" w:rsidRPr="00E90919" w:rsidTr="00092FFA">
        <w:tc>
          <w:tcPr>
            <w:tcW w:w="680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5A69CF" w:rsidRPr="00E90919" w:rsidRDefault="005A69CF" w:rsidP="0009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дней с момента пол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чения резул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тата из органа, предоста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5A69CF" w:rsidRPr="00E90919" w:rsidRDefault="005A69CF" w:rsidP="005A69CF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69CF" w:rsidRPr="00E90919" w:rsidRDefault="005A69CF" w:rsidP="005A69CF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3AAA" w:rsidRPr="00E90919" w:rsidRDefault="005A69CF" w:rsidP="005A69CF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  <w:sectPr w:rsidR="00123AAA" w:rsidRPr="00E90919" w:rsidSect="00092FFA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E90919">
        <w:rPr>
          <w:rFonts w:ascii="Times New Roman" w:hAnsi="Times New Roman"/>
          <w:b/>
          <w:sz w:val="24"/>
          <w:szCs w:val="24"/>
        </w:rPr>
        <w:br w:type="page"/>
      </w:r>
    </w:p>
    <w:p w:rsidR="005A69CF" w:rsidRPr="00E90919" w:rsidRDefault="005A69CF" w:rsidP="005A69CF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E90919">
        <w:rPr>
          <w:rFonts w:ascii="Times New Roman" w:hAnsi="Times New Roman"/>
          <w:b/>
          <w:sz w:val="28"/>
          <w:szCs w:val="24"/>
        </w:rPr>
        <w:lastRenderedPageBreak/>
        <w:t>Раздел 8. Особенности предоставления «</w:t>
      </w:r>
      <w:proofErr w:type="spellStart"/>
      <w:r w:rsidRPr="00E90919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Pr="00E90919">
        <w:rPr>
          <w:rFonts w:ascii="Times New Roman" w:hAnsi="Times New Roman"/>
          <w:b/>
          <w:sz w:val="28"/>
          <w:szCs w:val="24"/>
        </w:rPr>
        <w:t>» в электронной форме</w:t>
      </w:r>
    </w:p>
    <w:p w:rsidR="005A69CF" w:rsidRPr="00E90919" w:rsidRDefault="005A69CF" w:rsidP="005A69CF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2507"/>
        <w:gridCol w:w="1864"/>
        <w:gridCol w:w="2189"/>
        <w:gridCol w:w="2133"/>
        <w:gridCol w:w="2117"/>
        <w:gridCol w:w="2354"/>
      </w:tblGrid>
      <w:tr w:rsidR="005A69CF" w:rsidRPr="00E90919" w:rsidTr="00092FFA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заявителем информ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ции о сроках и поря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ке предоставления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формир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вания запроса о предоставлении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Способ приема и рег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страции органом, пр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доставляющим услугу, запроса о предоставл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нии услуги и иных д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/>
                <w:sz w:val="18"/>
                <w:szCs w:val="18"/>
              </w:rPr>
              <w:t>кументов, необходимых для предоставления услуги</w:t>
            </w:r>
            <w:r w:rsidRPr="00E90919">
              <w:rPr>
                <w:rStyle w:val="af1"/>
                <w:rFonts w:ascii="Times New Roman" w:hAnsi="Times New Roman"/>
                <w:bCs/>
                <w:sz w:val="18"/>
                <w:szCs w:val="18"/>
              </w:rPr>
              <w:footnoteReference w:customMarkFollows="1" w:id="18"/>
              <w:t>**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оплаты гос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дарственной пошлины за предоставление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и уплаты иных платежей, вз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маемых в соответс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вии с законодательс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вом Российской Фед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получения сведений о ходе в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ы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полнения запроса о предоставлении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9CF" w:rsidRPr="00E90919" w:rsidRDefault="005A69CF" w:rsidP="00092FF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Способ подачи жалобы на нарушение порядка пр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доставления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и досудебного (внесуде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ного) обжалования реш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ний и действий (безде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ствия) органа в процессе получения «</w:t>
            </w:r>
            <w:proofErr w:type="spellStart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E9091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5A69CF" w:rsidRPr="00E90919" w:rsidTr="00092FFA">
        <w:tc>
          <w:tcPr>
            <w:tcW w:w="2081" w:type="dxa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9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5A69CF" w:rsidRPr="00E90919" w:rsidRDefault="005A69CF" w:rsidP="00092F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A69CF" w:rsidRPr="00E90919" w:rsidTr="00092FFA">
        <w:tc>
          <w:tcPr>
            <w:tcW w:w="15245" w:type="dxa"/>
            <w:gridSpan w:val="7"/>
          </w:tcPr>
          <w:p w:rsidR="00E274BA" w:rsidRPr="00E90919" w:rsidRDefault="00E274BA" w:rsidP="00E2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Выдача р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азрешения на использование земель или земельного участка, находящихся в государственной или муниципальной собственности, </w:t>
            </w:r>
            <w:r w:rsidRPr="00E90919">
              <w:rPr>
                <w:rFonts w:ascii="Times New Roman" w:hAnsi="Times New Roman"/>
                <w:b/>
                <w:sz w:val="20"/>
                <w:szCs w:val="20"/>
              </w:rPr>
              <w:t>без предоставления земельных участков и установления сервитута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в целях, предусмотренных пунктом 1 статьи 39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  <w:vertAlign w:val="superscript"/>
              </w:rPr>
              <w:t xml:space="preserve">34 </w:t>
            </w:r>
            <w:r w:rsidRPr="00E90919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Земельного кодекса Российской Федерации.</w:t>
            </w:r>
          </w:p>
          <w:p w:rsidR="005A69CF" w:rsidRPr="00E90919" w:rsidRDefault="009A2FFF" w:rsidP="009A2FFF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Принятие решения о согласовании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      </w:r>
          </w:p>
        </w:tc>
      </w:tr>
      <w:tr w:rsidR="00EA1C75" w:rsidRPr="00E90919" w:rsidTr="00092FFA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ю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щего услугу.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и муниц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пальных услуг (фун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ций)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E90919">
              <w:rPr>
                <w:rStyle w:val="af1"/>
                <w:rFonts w:ascii="Times New Roman" w:hAnsi="Times New Roman"/>
                <w:sz w:val="18"/>
                <w:szCs w:val="18"/>
              </w:rPr>
              <w:footnoteReference w:customMarkFollows="1" w:id="19"/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Не требуется предоста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ление заявителем док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ментов на бумажном носителе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Или: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Требуется предоставл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ние заявителем докуме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тов на бумажном нос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теле для оказания «</w:t>
            </w:r>
            <w:proofErr w:type="spellStart"/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дуслуги</w:t>
            </w:r>
            <w:proofErr w:type="spellEnd"/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Или: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Требуется предоставл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ние заявителем докуме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тов на бумажном нос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теле непосредственно при получении результ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та «</w:t>
            </w:r>
            <w:proofErr w:type="spellStart"/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подуслуги</w:t>
            </w:r>
            <w:proofErr w:type="spellEnd"/>
            <w:r w:rsidRPr="00E90919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1. Официальный сайт орг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а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на, предоставляющего у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с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лугу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A1C75" w:rsidRPr="00E90919" w:rsidRDefault="00EA1C75" w:rsidP="00EA1C7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919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E90919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E909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5A69CF" w:rsidRPr="00E90919" w:rsidRDefault="005A69CF" w:rsidP="005A69CF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5A69CF" w:rsidRPr="00E90919" w:rsidSect="00092FFA">
          <w:footnotePr>
            <w:numFmt w:val="chicago"/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A69CF" w:rsidRPr="00E90919" w:rsidRDefault="005A69CF" w:rsidP="0038227E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E9091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37F78" w:rsidRPr="00E90919" w:rsidRDefault="00137F78" w:rsidP="005A69CF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5A69CF" w:rsidRPr="00E90919" w:rsidRDefault="005A69CF" w:rsidP="005A69CF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90919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="0038227E" w:rsidRPr="00697E0C">
        <w:rPr>
          <w:rFonts w:ascii="Times New Roman" w:hAnsi="Times New Roman"/>
          <w:sz w:val="28"/>
          <w:szCs w:val="24"/>
        </w:rPr>
        <w:t>предоставл</w:t>
      </w:r>
      <w:r w:rsidR="0038227E" w:rsidRPr="00697E0C">
        <w:rPr>
          <w:rFonts w:ascii="Times New Roman" w:hAnsi="Times New Roman"/>
          <w:sz w:val="28"/>
          <w:szCs w:val="24"/>
        </w:rPr>
        <w:t>е</w:t>
      </w:r>
      <w:r w:rsidR="0038227E" w:rsidRPr="00697E0C">
        <w:rPr>
          <w:rFonts w:ascii="Times New Roman" w:hAnsi="Times New Roman"/>
          <w:sz w:val="28"/>
          <w:szCs w:val="24"/>
        </w:rPr>
        <w:t xml:space="preserve">ния </w:t>
      </w:r>
      <w:r w:rsidR="0038227E">
        <w:rPr>
          <w:rFonts w:ascii="Times New Roman" w:hAnsi="Times New Roman"/>
          <w:sz w:val="28"/>
          <w:szCs w:val="28"/>
        </w:rPr>
        <w:t>администрацией Георгиевского г</w:t>
      </w:r>
      <w:r w:rsidR="0038227E">
        <w:rPr>
          <w:rFonts w:ascii="Times New Roman" w:hAnsi="Times New Roman"/>
          <w:sz w:val="28"/>
          <w:szCs w:val="28"/>
        </w:rPr>
        <w:t>о</w:t>
      </w:r>
      <w:r w:rsidR="0038227E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38227E" w:rsidRPr="00697E0C">
        <w:rPr>
          <w:rFonts w:ascii="Times New Roman" w:hAnsi="Times New Roman"/>
          <w:sz w:val="28"/>
          <w:szCs w:val="24"/>
        </w:rPr>
        <w:t xml:space="preserve"> муниципальной услуги</w:t>
      </w:r>
      <w:r w:rsidR="0038227E" w:rsidRPr="00E06072">
        <w:rPr>
          <w:rFonts w:ascii="Times New Roman" w:hAnsi="Times New Roman"/>
          <w:sz w:val="28"/>
          <w:szCs w:val="28"/>
        </w:rPr>
        <w:t xml:space="preserve"> «</w:t>
      </w:r>
      <w:r w:rsidR="0038227E" w:rsidRPr="00B934F9">
        <w:rPr>
          <w:rFonts w:ascii="Times New Roman" w:hAnsi="Times New Roman"/>
          <w:sz w:val="28"/>
          <w:szCs w:val="28"/>
        </w:rPr>
        <w:t>Выдача разр</w:t>
      </w:r>
      <w:r w:rsidR="0038227E" w:rsidRPr="00B934F9">
        <w:rPr>
          <w:rFonts w:ascii="Times New Roman" w:hAnsi="Times New Roman"/>
          <w:sz w:val="28"/>
          <w:szCs w:val="28"/>
        </w:rPr>
        <w:t>е</w:t>
      </w:r>
      <w:r w:rsidR="0038227E" w:rsidRPr="00B934F9">
        <w:rPr>
          <w:rFonts w:ascii="Times New Roman" w:hAnsi="Times New Roman"/>
          <w:sz w:val="28"/>
          <w:szCs w:val="28"/>
        </w:rPr>
        <w:t>шения на использование земель или з</w:t>
      </w:r>
      <w:r w:rsidR="0038227E" w:rsidRPr="00B934F9">
        <w:rPr>
          <w:rFonts w:ascii="Times New Roman" w:hAnsi="Times New Roman"/>
          <w:sz w:val="28"/>
          <w:szCs w:val="28"/>
        </w:rPr>
        <w:t>е</w:t>
      </w:r>
      <w:r w:rsidR="0038227E" w:rsidRPr="00B934F9">
        <w:rPr>
          <w:rFonts w:ascii="Times New Roman" w:hAnsi="Times New Roman"/>
          <w:sz w:val="28"/>
          <w:szCs w:val="28"/>
        </w:rPr>
        <w:t>мельного участка, находящихся в гос</w:t>
      </w:r>
      <w:r w:rsidR="0038227E" w:rsidRPr="00B934F9">
        <w:rPr>
          <w:rFonts w:ascii="Times New Roman" w:hAnsi="Times New Roman"/>
          <w:sz w:val="28"/>
          <w:szCs w:val="28"/>
        </w:rPr>
        <w:t>у</w:t>
      </w:r>
      <w:r w:rsidR="0038227E" w:rsidRPr="00B934F9">
        <w:rPr>
          <w:rFonts w:ascii="Times New Roman" w:hAnsi="Times New Roman"/>
          <w:sz w:val="28"/>
          <w:szCs w:val="28"/>
        </w:rPr>
        <w:t>дарственной или муниципальной со</w:t>
      </w:r>
      <w:r w:rsidR="0038227E" w:rsidRPr="00B934F9">
        <w:rPr>
          <w:rFonts w:ascii="Times New Roman" w:hAnsi="Times New Roman"/>
          <w:sz w:val="28"/>
          <w:szCs w:val="28"/>
        </w:rPr>
        <w:t>б</w:t>
      </w:r>
      <w:r w:rsidR="0038227E" w:rsidRPr="00B934F9">
        <w:rPr>
          <w:rFonts w:ascii="Times New Roman" w:hAnsi="Times New Roman"/>
          <w:sz w:val="28"/>
          <w:szCs w:val="28"/>
        </w:rPr>
        <w:t>ственности, без предоставления з</w:t>
      </w:r>
      <w:r w:rsidR="0038227E" w:rsidRPr="00B934F9">
        <w:rPr>
          <w:rFonts w:ascii="Times New Roman" w:hAnsi="Times New Roman"/>
          <w:sz w:val="28"/>
          <w:szCs w:val="28"/>
        </w:rPr>
        <w:t>е</w:t>
      </w:r>
      <w:r w:rsidR="0038227E" w:rsidRPr="00B934F9">
        <w:rPr>
          <w:rFonts w:ascii="Times New Roman" w:hAnsi="Times New Roman"/>
          <w:sz w:val="28"/>
          <w:szCs w:val="28"/>
        </w:rPr>
        <w:t>мельных участков и установления се</w:t>
      </w:r>
      <w:r w:rsidR="0038227E" w:rsidRPr="00B934F9">
        <w:rPr>
          <w:rFonts w:ascii="Times New Roman" w:hAnsi="Times New Roman"/>
          <w:sz w:val="28"/>
          <w:szCs w:val="28"/>
        </w:rPr>
        <w:t>р</w:t>
      </w:r>
      <w:r w:rsidR="0038227E" w:rsidRPr="00B934F9">
        <w:rPr>
          <w:rFonts w:ascii="Times New Roman" w:hAnsi="Times New Roman"/>
          <w:sz w:val="28"/>
          <w:szCs w:val="28"/>
        </w:rPr>
        <w:t>витута</w:t>
      </w:r>
      <w:r w:rsidR="0038227E" w:rsidRPr="00E06072">
        <w:rPr>
          <w:rFonts w:ascii="Times New Roman" w:hAnsi="Times New Roman"/>
          <w:sz w:val="28"/>
          <w:szCs w:val="28"/>
        </w:rPr>
        <w:t>»</w:t>
      </w:r>
    </w:p>
    <w:p w:rsidR="00230697" w:rsidRDefault="00230697" w:rsidP="005A69CF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Default="0038227E" w:rsidP="005A69CF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Pr="0038227E" w:rsidRDefault="0038227E" w:rsidP="0038227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Pr="0038227E" w:rsidRDefault="0038227E" w:rsidP="0038227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227E">
        <w:rPr>
          <w:rFonts w:ascii="Times New Roman" w:hAnsi="Times New Roman"/>
          <w:color w:val="000000" w:themeColor="text1"/>
          <w:sz w:val="28"/>
          <w:szCs w:val="28"/>
        </w:rPr>
        <w:t>ФОРМА ЗАЯВЛЕНИЯ</w:t>
      </w: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8227E" w:rsidRPr="0038227E" w:rsidRDefault="0038227E" w:rsidP="0038227E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227E">
        <w:rPr>
          <w:rFonts w:ascii="Times New Roman" w:hAnsi="Times New Roman"/>
          <w:sz w:val="28"/>
          <w:szCs w:val="28"/>
        </w:rPr>
        <w:t>о выдаче разрешения на использование земель или земельного участка, наход</w:t>
      </w:r>
      <w:r w:rsidRPr="0038227E">
        <w:rPr>
          <w:rFonts w:ascii="Times New Roman" w:hAnsi="Times New Roman"/>
          <w:sz w:val="28"/>
          <w:szCs w:val="28"/>
        </w:rPr>
        <w:t>я</w:t>
      </w:r>
      <w:r w:rsidRPr="0038227E">
        <w:rPr>
          <w:rFonts w:ascii="Times New Roman" w:hAnsi="Times New Roman"/>
          <w:sz w:val="28"/>
          <w:szCs w:val="28"/>
        </w:rPr>
        <w:t>щихся в государственной или муниципальной собственности, без предоставления земельных участков и установления сервитута</w:t>
      </w:r>
    </w:p>
    <w:p w:rsidR="0038227E" w:rsidRPr="0038227E" w:rsidRDefault="0038227E" w:rsidP="003822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227E" w:rsidRPr="0038227E" w:rsidRDefault="0038227E" w:rsidP="0038227E">
      <w:pPr>
        <w:suppressAutoHyphens/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 w:rsidRPr="0038227E">
        <w:rPr>
          <w:rFonts w:ascii="Times New Roman" w:hAnsi="Times New Roman"/>
          <w:color w:val="000000" w:themeColor="text1"/>
          <w:sz w:val="24"/>
          <w:szCs w:val="24"/>
        </w:rPr>
        <w:t>Главе Георгиевского городского округа Ставропольского края</w:t>
      </w:r>
    </w:p>
    <w:p w:rsidR="0038227E" w:rsidRPr="0038227E" w:rsidRDefault="0038227E" w:rsidP="0038227E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</w:p>
    <w:p w:rsidR="0038227E" w:rsidRPr="0038227E" w:rsidRDefault="0038227E" w:rsidP="003822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для физических лиц - фамилия, имя, отчество,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паспортные данные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Для юридических лиц - полное наименование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Адрес заявителя: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ИНН/(КПП) 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ОГРН 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Представитель по доверенности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от «__» __________ 20__ г. №____________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spacing w:after="0" w:line="240" w:lineRule="auto"/>
        <w:ind w:left="4820"/>
        <w:outlineLvl w:val="0"/>
        <w:rPr>
          <w:rFonts w:ascii="Times New Roman" w:hAnsi="Times New Roman"/>
          <w:bCs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Ф.И.О телефон заявителя: ______________</w:t>
      </w:r>
    </w:p>
    <w:p w:rsidR="0038227E" w:rsidRPr="0038227E" w:rsidRDefault="0038227E" w:rsidP="0038227E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38227E" w:rsidRPr="0038227E" w:rsidRDefault="0038227E" w:rsidP="0038227E">
      <w:pPr>
        <w:spacing w:after="0" w:line="240" w:lineRule="exact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38227E" w:rsidRPr="0038227E" w:rsidRDefault="0038227E" w:rsidP="0038227E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38227E">
        <w:rPr>
          <w:rFonts w:ascii="Times New Roman" w:hAnsi="Times New Roman"/>
          <w:sz w:val="24"/>
          <w:szCs w:val="24"/>
        </w:rPr>
        <w:t xml:space="preserve">о выдаче разрешения </w:t>
      </w:r>
      <w:r w:rsidRPr="0038227E">
        <w:rPr>
          <w:rFonts w:ascii="Times New Roman" w:eastAsiaTheme="minorHAnsi" w:hAnsi="Times New Roman"/>
          <w:bCs/>
          <w:sz w:val="24"/>
          <w:szCs w:val="24"/>
        </w:rPr>
        <w:t>на использование земель или земельного участка, находящихся в госуда</w:t>
      </w:r>
      <w:r w:rsidRPr="0038227E">
        <w:rPr>
          <w:rFonts w:ascii="Times New Roman" w:eastAsiaTheme="minorHAnsi" w:hAnsi="Times New Roman"/>
          <w:bCs/>
          <w:sz w:val="24"/>
          <w:szCs w:val="24"/>
        </w:rPr>
        <w:t>р</w:t>
      </w:r>
      <w:r w:rsidRPr="0038227E">
        <w:rPr>
          <w:rFonts w:ascii="Times New Roman" w:eastAsiaTheme="minorHAnsi" w:hAnsi="Times New Roman"/>
          <w:bCs/>
          <w:sz w:val="24"/>
          <w:szCs w:val="24"/>
        </w:rPr>
        <w:t xml:space="preserve">ственной или муниципальной собственности, </w:t>
      </w:r>
      <w:r w:rsidRPr="0038227E">
        <w:rPr>
          <w:rFonts w:ascii="Times New Roman" w:hAnsi="Times New Roman"/>
          <w:sz w:val="24"/>
          <w:szCs w:val="24"/>
        </w:rPr>
        <w:t>без предоставления земельных участков и уст</w:t>
      </w:r>
      <w:r w:rsidRPr="0038227E">
        <w:rPr>
          <w:rFonts w:ascii="Times New Roman" w:hAnsi="Times New Roman"/>
          <w:sz w:val="24"/>
          <w:szCs w:val="24"/>
        </w:rPr>
        <w:t>а</w:t>
      </w:r>
      <w:r w:rsidRPr="0038227E">
        <w:rPr>
          <w:rFonts w:ascii="Times New Roman" w:hAnsi="Times New Roman"/>
          <w:sz w:val="24"/>
          <w:szCs w:val="24"/>
        </w:rPr>
        <w:t>новления сервитута</w:t>
      </w:r>
    </w:p>
    <w:p w:rsidR="0038227E" w:rsidRPr="0038227E" w:rsidRDefault="0038227E" w:rsidP="0038227E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 xml:space="preserve">Прошу выдать </w:t>
      </w:r>
      <w:r w:rsidRPr="0038227E">
        <w:rPr>
          <w:rFonts w:ascii="Times New Roman" w:hAnsi="Times New Roman"/>
          <w:sz w:val="24"/>
          <w:szCs w:val="24"/>
        </w:rPr>
        <w:t xml:space="preserve">разрешение </w:t>
      </w:r>
      <w:r w:rsidRPr="0038227E">
        <w:rPr>
          <w:rFonts w:ascii="Times New Roman" w:eastAsiaTheme="minorHAnsi" w:hAnsi="Times New Roman"/>
          <w:bCs/>
          <w:sz w:val="24"/>
          <w:szCs w:val="24"/>
        </w:rPr>
        <w:t>на использование земель или земельного участка, находящ</w:t>
      </w:r>
      <w:r w:rsidRPr="0038227E">
        <w:rPr>
          <w:rFonts w:ascii="Times New Roman" w:eastAsiaTheme="minorHAnsi" w:hAnsi="Times New Roman"/>
          <w:bCs/>
          <w:sz w:val="24"/>
          <w:szCs w:val="24"/>
        </w:rPr>
        <w:t>е</w:t>
      </w:r>
      <w:r w:rsidRPr="0038227E">
        <w:rPr>
          <w:rFonts w:ascii="Times New Roman" w:eastAsiaTheme="minorHAnsi" w:hAnsi="Times New Roman"/>
          <w:bCs/>
          <w:sz w:val="24"/>
          <w:szCs w:val="24"/>
        </w:rPr>
        <w:t xml:space="preserve">гося в государственной или муниципальной собственности, </w:t>
      </w:r>
      <w:r w:rsidRPr="0038227E">
        <w:rPr>
          <w:rFonts w:ascii="Times New Roman" w:hAnsi="Times New Roman"/>
          <w:sz w:val="24"/>
          <w:szCs w:val="24"/>
        </w:rPr>
        <w:t>без предоставления земельных уч</w:t>
      </w:r>
      <w:r w:rsidRPr="0038227E">
        <w:rPr>
          <w:rFonts w:ascii="Times New Roman" w:hAnsi="Times New Roman"/>
          <w:sz w:val="24"/>
          <w:szCs w:val="24"/>
        </w:rPr>
        <w:t>а</w:t>
      </w:r>
      <w:r w:rsidRPr="0038227E">
        <w:rPr>
          <w:rFonts w:ascii="Times New Roman" w:hAnsi="Times New Roman"/>
          <w:sz w:val="24"/>
          <w:szCs w:val="24"/>
        </w:rPr>
        <w:t>стков и установления сервитута</w:t>
      </w:r>
      <w:r w:rsidRPr="0038227E">
        <w:rPr>
          <w:rFonts w:ascii="Times New Roman" w:eastAsiaTheme="minorHAnsi" w:hAnsi="Times New Roman"/>
          <w:sz w:val="24"/>
          <w:szCs w:val="24"/>
        </w:rPr>
        <w:t xml:space="preserve"> земельного участка (земель)_______________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lastRenderedPageBreak/>
        <w:t xml:space="preserve">Предполагаемые цели использования земель или земельного участка в соответствии с </w:t>
      </w:r>
      <w:hyperlink r:id="rId39" w:history="1">
        <w:r w:rsidRPr="0038227E">
          <w:rPr>
            <w:rFonts w:ascii="Times New Roman" w:eastAsiaTheme="minorHAnsi" w:hAnsi="Times New Roman"/>
            <w:sz w:val="24"/>
            <w:szCs w:val="24"/>
          </w:rPr>
          <w:t>пунктом 1 статьи 39.34</w:t>
        </w:r>
      </w:hyperlink>
      <w:r w:rsidRPr="0038227E">
        <w:rPr>
          <w:rFonts w:ascii="Times New Roman" w:eastAsiaTheme="minorHAnsi" w:hAnsi="Times New Roman"/>
          <w:sz w:val="24"/>
          <w:szCs w:val="24"/>
        </w:rPr>
        <w:t xml:space="preserve"> Земельного кодекса Российской Федерации_______________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Кадастровый номер земельного участка, в случае, если планируется использование всего земельного участка или его части__________________________________________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8227E">
        <w:rPr>
          <w:rFonts w:ascii="Times New Roman" w:eastAsiaTheme="minorHAnsi" w:hAnsi="Times New Roman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40" w:history="1">
        <w:r w:rsidRPr="0038227E">
          <w:rPr>
            <w:rFonts w:ascii="Times New Roman" w:eastAsiaTheme="minorHAnsi" w:hAnsi="Times New Roman"/>
            <w:sz w:val="24"/>
            <w:szCs w:val="24"/>
          </w:rPr>
          <w:t>пунктом 1 статьи 39.34</w:t>
        </w:r>
      </w:hyperlink>
      <w:r w:rsidRPr="0038227E">
        <w:rPr>
          <w:rFonts w:ascii="Times New Roman" w:eastAsiaTheme="minorHAnsi" w:hAnsi="Times New Roman"/>
          <w:sz w:val="24"/>
          <w:szCs w:val="24"/>
        </w:rPr>
        <w:t xml:space="preserve"> Земельного кодекса Российской Федерации_____________</w:t>
      </w:r>
      <w:proofErr w:type="gramEnd"/>
    </w:p>
    <w:p w:rsidR="0038227E" w:rsidRPr="0038227E" w:rsidRDefault="0038227E" w:rsidP="0038227E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Дата _______________                                                                        Подпись ______________</w:t>
      </w:r>
    </w:p>
    <w:p w:rsidR="0038227E" w:rsidRPr="0038227E" w:rsidRDefault="0038227E" w:rsidP="0038227E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230697" w:rsidRPr="0038227E" w:rsidRDefault="00230697" w:rsidP="003822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230697" w:rsidRPr="00E90919" w:rsidRDefault="00230697" w:rsidP="005A69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  <w:sectPr w:rsidR="00230697" w:rsidRPr="00E90919" w:rsidSect="00092FFA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230697" w:rsidRPr="00E90919" w:rsidRDefault="00230697" w:rsidP="0038227E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E9091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30697" w:rsidRPr="00E90919" w:rsidRDefault="00230697" w:rsidP="0023069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30697" w:rsidRPr="00E90919" w:rsidRDefault="0038227E" w:rsidP="0023069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90919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697E0C">
        <w:rPr>
          <w:rFonts w:ascii="Times New Roman" w:hAnsi="Times New Roman"/>
          <w:sz w:val="28"/>
          <w:szCs w:val="24"/>
        </w:rPr>
        <w:t>предоставл</w:t>
      </w:r>
      <w:r w:rsidRPr="00697E0C">
        <w:rPr>
          <w:rFonts w:ascii="Times New Roman" w:hAnsi="Times New Roman"/>
          <w:sz w:val="28"/>
          <w:szCs w:val="24"/>
        </w:rPr>
        <w:t>е</w:t>
      </w:r>
      <w:r w:rsidRPr="00697E0C">
        <w:rPr>
          <w:rFonts w:ascii="Times New Roman" w:hAnsi="Times New Roman"/>
          <w:sz w:val="28"/>
          <w:szCs w:val="24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Pr="00697E0C">
        <w:rPr>
          <w:rFonts w:ascii="Times New Roman" w:hAnsi="Times New Roman"/>
          <w:sz w:val="28"/>
          <w:szCs w:val="24"/>
        </w:rPr>
        <w:t xml:space="preserve"> муниципальной услуги</w:t>
      </w:r>
      <w:r w:rsidRPr="00E06072">
        <w:rPr>
          <w:rFonts w:ascii="Times New Roman" w:hAnsi="Times New Roman"/>
          <w:sz w:val="28"/>
          <w:szCs w:val="28"/>
        </w:rPr>
        <w:t xml:space="preserve"> «</w:t>
      </w:r>
      <w:r w:rsidRPr="00B934F9">
        <w:rPr>
          <w:rFonts w:ascii="Times New Roman" w:hAnsi="Times New Roman"/>
          <w:sz w:val="28"/>
          <w:szCs w:val="28"/>
        </w:rPr>
        <w:t>Выдача разр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шения на использование земель или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мельного участка, находящихся в гос</w:t>
      </w:r>
      <w:r w:rsidRPr="00B934F9">
        <w:rPr>
          <w:rFonts w:ascii="Times New Roman" w:hAnsi="Times New Roman"/>
          <w:sz w:val="28"/>
          <w:szCs w:val="28"/>
        </w:rPr>
        <w:t>у</w:t>
      </w:r>
      <w:r w:rsidRPr="00B934F9">
        <w:rPr>
          <w:rFonts w:ascii="Times New Roman" w:hAnsi="Times New Roman"/>
          <w:sz w:val="28"/>
          <w:szCs w:val="28"/>
        </w:rPr>
        <w:t>дарственной или муниципальной со</w:t>
      </w:r>
      <w:r w:rsidRPr="00B934F9">
        <w:rPr>
          <w:rFonts w:ascii="Times New Roman" w:hAnsi="Times New Roman"/>
          <w:sz w:val="28"/>
          <w:szCs w:val="28"/>
        </w:rPr>
        <w:t>б</w:t>
      </w:r>
      <w:r w:rsidRPr="00B934F9">
        <w:rPr>
          <w:rFonts w:ascii="Times New Roman" w:hAnsi="Times New Roman"/>
          <w:sz w:val="28"/>
          <w:szCs w:val="28"/>
        </w:rPr>
        <w:t>ственности, без предоставления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мельных участков и установления се</w:t>
      </w:r>
      <w:r w:rsidRPr="00B934F9">
        <w:rPr>
          <w:rFonts w:ascii="Times New Roman" w:hAnsi="Times New Roman"/>
          <w:sz w:val="28"/>
          <w:szCs w:val="28"/>
        </w:rPr>
        <w:t>р</w:t>
      </w:r>
      <w:r w:rsidRPr="00B934F9">
        <w:rPr>
          <w:rFonts w:ascii="Times New Roman" w:hAnsi="Times New Roman"/>
          <w:sz w:val="28"/>
          <w:szCs w:val="28"/>
        </w:rPr>
        <w:t>витута</w:t>
      </w:r>
      <w:r w:rsidRPr="00E06072">
        <w:rPr>
          <w:rFonts w:ascii="Times New Roman" w:hAnsi="Times New Roman"/>
          <w:sz w:val="28"/>
          <w:szCs w:val="28"/>
        </w:rPr>
        <w:t>»</w:t>
      </w:r>
    </w:p>
    <w:p w:rsidR="00230697" w:rsidRDefault="00230697" w:rsidP="0023069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Default="0038227E" w:rsidP="0023069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Default="0038227E" w:rsidP="0023069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Default="0038227E" w:rsidP="0023069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8227E">
        <w:rPr>
          <w:rFonts w:ascii="Times New Roman" w:hAnsi="Times New Roman"/>
          <w:color w:val="000000" w:themeColor="text1"/>
          <w:sz w:val="28"/>
          <w:szCs w:val="28"/>
        </w:rPr>
        <w:t>ФОРМА ЗАЯВЛЕНИЯ</w:t>
      </w: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8227E">
        <w:rPr>
          <w:rFonts w:ascii="Times New Roman" w:hAnsi="Times New Roman"/>
          <w:sz w:val="28"/>
          <w:szCs w:val="28"/>
        </w:rPr>
        <w:t xml:space="preserve">о согласовании размещения объектов, виды которых установлены </w:t>
      </w: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8227E">
        <w:rPr>
          <w:rFonts w:ascii="Times New Roman" w:hAnsi="Times New Roman"/>
          <w:sz w:val="28"/>
          <w:szCs w:val="28"/>
        </w:rPr>
        <w:t xml:space="preserve">Правительством Российской Федерации на землях или земельных участках, </w:t>
      </w: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227E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38227E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собственности, без </w:t>
      </w:r>
    </w:p>
    <w:p w:rsidR="0038227E" w:rsidRPr="0038227E" w:rsidRDefault="0038227E" w:rsidP="0038227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8227E">
        <w:rPr>
          <w:rFonts w:ascii="Times New Roman" w:hAnsi="Times New Roman"/>
          <w:sz w:val="28"/>
          <w:szCs w:val="28"/>
        </w:rPr>
        <w:t>предоставления земельных участков и установления сервитутов</w:t>
      </w:r>
    </w:p>
    <w:p w:rsidR="0038227E" w:rsidRPr="0038227E" w:rsidRDefault="0038227E" w:rsidP="00382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8227E" w:rsidRPr="0038227E" w:rsidRDefault="0038227E" w:rsidP="0038227E">
      <w:pPr>
        <w:suppressAutoHyphens/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 w:rsidRPr="0038227E">
        <w:rPr>
          <w:rFonts w:ascii="Times New Roman" w:hAnsi="Times New Roman"/>
          <w:color w:val="000000" w:themeColor="text1"/>
          <w:sz w:val="24"/>
          <w:szCs w:val="24"/>
        </w:rPr>
        <w:t>Главе Георгиевского городского округа Ставропольского края</w:t>
      </w:r>
    </w:p>
    <w:p w:rsidR="0038227E" w:rsidRPr="0038227E" w:rsidRDefault="0038227E" w:rsidP="0038227E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</w:p>
    <w:p w:rsidR="0038227E" w:rsidRPr="0038227E" w:rsidRDefault="0038227E" w:rsidP="003822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для физических лиц - фамилия, имя, отчество,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паспортные данные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Для юридических лиц - полное наименование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Адрес заявителя: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ИНН/(КПП) 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ОГРН ________________________________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38227E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Представитель по доверенности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от «__» __________ 20__ г. №____________</w:t>
      </w:r>
    </w:p>
    <w:p w:rsidR="0038227E" w:rsidRPr="0038227E" w:rsidRDefault="0038227E" w:rsidP="0038227E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38227E" w:rsidRPr="0038227E" w:rsidRDefault="0038227E" w:rsidP="0038227E">
      <w:pPr>
        <w:spacing w:after="0" w:line="240" w:lineRule="auto"/>
        <w:ind w:left="4820"/>
        <w:outlineLvl w:val="0"/>
        <w:rPr>
          <w:rFonts w:ascii="Times New Roman" w:hAnsi="Times New Roman"/>
          <w:bCs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Ф.И.О телефон заявителя: ______________</w:t>
      </w:r>
    </w:p>
    <w:p w:rsidR="0038227E" w:rsidRPr="0038227E" w:rsidRDefault="0038227E" w:rsidP="0038227E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38227E" w:rsidRPr="0038227E" w:rsidRDefault="0038227E" w:rsidP="0038227E">
      <w:pPr>
        <w:spacing w:after="0" w:line="240" w:lineRule="exact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38227E" w:rsidRPr="0038227E" w:rsidRDefault="0038227E" w:rsidP="0038227E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38227E">
        <w:rPr>
          <w:rFonts w:ascii="Times New Roman" w:hAnsi="Times New Roman"/>
          <w:sz w:val="24"/>
          <w:szCs w:val="24"/>
        </w:rPr>
        <w:t xml:space="preserve">о согласовании размещения объектов, виды которых установлены </w:t>
      </w:r>
    </w:p>
    <w:p w:rsidR="0038227E" w:rsidRPr="0038227E" w:rsidRDefault="0038227E" w:rsidP="0038227E">
      <w:pPr>
        <w:spacing w:after="0" w:line="240" w:lineRule="exact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hAnsi="Times New Roman"/>
          <w:sz w:val="24"/>
          <w:szCs w:val="24"/>
        </w:rPr>
        <w:t>Правительством Российской Федерации на землях или земельных участках, находящихся в г</w:t>
      </w:r>
      <w:r w:rsidRPr="0038227E">
        <w:rPr>
          <w:rFonts w:ascii="Times New Roman" w:hAnsi="Times New Roman"/>
          <w:sz w:val="24"/>
          <w:szCs w:val="24"/>
        </w:rPr>
        <w:t>о</w:t>
      </w:r>
      <w:r w:rsidRPr="0038227E">
        <w:rPr>
          <w:rFonts w:ascii="Times New Roman" w:hAnsi="Times New Roman"/>
          <w:sz w:val="24"/>
          <w:szCs w:val="24"/>
        </w:rPr>
        <w:t>сударственной или муниципальной собственности, без предоставления земельных участков и установления сервитутов</w:t>
      </w:r>
    </w:p>
    <w:p w:rsidR="0038227E" w:rsidRPr="0038227E" w:rsidRDefault="0038227E" w:rsidP="0038227E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lastRenderedPageBreak/>
        <w:t xml:space="preserve">Прошу Вас согласовать  </w:t>
      </w:r>
      <w:r w:rsidRPr="0038227E">
        <w:rPr>
          <w:rFonts w:ascii="Times New Roman" w:hAnsi="Times New Roman"/>
          <w:sz w:val="24"/>
          <w:szCs w:val="24"/>
        </w:rPr>
        <w:t>размещения объектов, виды которых установлены Правительс</w:t>
      </w:r>
      <w:r w:rsidRPr="0038227E">
        <w:rPr>
          <w:rFonts w:ascii="Times New Roman" w:hAnsi="Times New Roman"/>
          <w:sz w:val="24"/>
          <w:szCs w:val="24"/>
        </w:rPr>
        <w:t>т</w:t>
      </w:r>
      <w:r w:rsidRPr="0038227E">
        <w:rPr>
          <w:rFonts w:ascii="Times New Roman" w:hAnsi="Times New Roman"/>
          <w:sz w:val="24"/>
          <w:szCs w:val="24"/>
        </w:rPr>
        <w:t>вом Российской Федерации</w:t>
      </w:r>
      <w:r w:rsidRPr="0038227E">
        <w:rPr>
          <w:rFonts w:ascii="Times New Roman" w:hAnsi="Times New Roman"/>
          <w:b/>
          <w:sz w:val="24"/>
          <w:szCs w:val="24"/>
        </w:rPr>
        <w:t xml:space="preserve"> </w:t>
      </w:r>
      <w:r w:rsidRPr="0038227E">
        <w:rPr>
          <w:rFonts w:ascii="Times New Roman" w:hAnsi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Адресные ориентиры земель или земельного участка_____________________________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Вид размещаемого объекта в соответствии с перечнем видов объектов, размещение к</w:t>
      </w:r>
      <w:r w:rsidRPr="0038227E">
        <w:rPr>
          <w:rFonts w:ascii="Times New Roman" w:eastAsiaTheme="minorHAnsi" w:hAnsi="Times New Roman"/>
          <w:sz w:val="24"/>
          <w:szCs w:val="24"/>
        </w:rPr>
        <w:t>о</w:t>
      </w:r>
      <w:r w:rsidRPr="0038227E">
        <w:rPr>
          <w:rFonts w:ascii="Times New Roman" w:eastAsiaTheme="minorHAnsi" w:hAnsi="Times New Roman"/>
          <w:sz w:val="24"/>
          <w:szCs w:val="24"/>
        </w:rPr>
        <w:t>торых может осуществляться на землях или земельных участках, находящихся в государстве</w:t>
      </w:r>
      <w:r w:rsidRPr="0038227E">
        <w:rPr>
          <w:rFonts w:ascii="Times New Roman" w:eastAsiaTheme="minorHAnsi" w:hAnsi="Times New Roman"/>
          <w:sz w:val="24"/>
          <w:szCs w:val="24"/>
        </w:rPr>
        <w:t>н</w:t>
      </w:r>
      <w:r w:rsidRPr="0038227E">
        <w:rPr>
          <w:rFonts w:ascii="Times New Roman" w:eastAsiaTheme="minorHAnsi" w:hAnsi="Times New Roman"/>
          <w:sz w:val="24"/>
          <w:szCs w:val="24"/>
        </w:rPr>
        <w:t>ной или муниципальной собственности, без предоставления земельных участков и установл</w:t>
      </w:r>
      <w:r w:rsidRPr="0038227E">
        <w:rPr>
          <w:rFonts w:ascii="Times New Roman" w:eastAsiaTheme="minorHAnsi" w:hAnsi="Times New Roman"/>
          <w:sz w:val="24"/>
          <w:szCs w:val="24"/>
        </w:rPr>
        <w:t>е</w:t>
      </w:r>
      <w:r w:rsidRPr="0038227E">
        <w:rPr>
          <w:rFonts w:ascii="Times New Roman" w:eastAsiaTheme="minorHAnsi" w:hAnsi="Times New Roman"/>
          <w:sz w:val="24"/>
          <w:szCs w:val="24"/>
        </w:rPr>
        <w:t xml:space="preserve">ния сервитутов, утвержденным </w:t>
      </w:r>
      <w:hyperlink r:id="rId41" w:history="1">
        <w:r w:rsidRPr="0038227E">
          <w:rPr>
            <w:rFonts w:ascii="Times New Roman" w:eastAsiaTheme="minorHAnsi" w:hAnsi="Times New Roman"/>
            <w:sz w:val="24"/>
            <w:szCs w:val="24"/>
          </w:rPr>
          <w:t>постановлением</w:t>
        </w:r>
      </w:hyperlink>
      <w:r w:rsidRPr="0038227E"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3 д</w:t>
      </w:r>
      <w:r w:rsidRPr="0038227E">
        <w:rPr>
          <w:rFonts w:ascii="Times New Roman" w:eastAsiaTheme="minorHAnsi" w:hAnsi="Times New Roman"/>
          <w:sz w:val="24"/>
          <w:szCs w:val="24"/>
        </w:rPr>
        <w:t>е</w:t>
      </w:r>
      <w:r w:rsidRPr="0038227E">
        <w:rPr>
          <w:rFonts w:ascii="Times New Roman" w:eastAsiaTheme="minorHAnsi" w:hAnsi="Times New Roman"/>
          <w:sz w:val="24"/>
          <w:szCs w:val="24"/>
        </w:rPr>
        <w:t>кабря 2014 года № 1300__________________________________________________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Кадастровый номер земельного участка, в случае, если при размещении объектов план</w:t>
      </w:r>
      <w:r w:rsidRPr="0038227E">
        <w:rPr>
          <w:rFonts w:ascii="Times New Roman" w:eastAsiaTheme="minorHAnsi" w:hAnsi="Times New Roman"/>
          <w:sz w:val="24"/>
          <w:szCs w:val="24"/>
        </w:rPr>
        <w:t>и</w:t>
      </w:r>
      <w:r w:rsidRPr="0038227E">
        <w:rPr>
          <w:rFonts w:ascii="Times New Roman" w:eastAsiaTheme="minorHAnsi" w:hAnsi="Times New Roman"/>
          <w:sz w:val="24"/>
          <w:szCs w:val="24"/>
        </w:rPr>
        <w:t>руется использование всего земельного участка или его части______________________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Срок использования земель или земельного участка в связи с размещением объекта _____________________________________________________________________________</w:t>
      </w: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38227E" w:rsidRPr="0038227E" w:rsidRDefault="0038227E" w:rsidP="0038227E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8227E">
        <w:rPr>
          <w:rFonts w:ascii="Times New Roman" w:eastAsiaTheme="minorHAnsi" w:hAnsi="Times New Roman"/>
          <w:sz w:val="24"/>
          <w:szCs w:val="24"/>
        </w:rPr>
        <w:t>Дата _______________                                                                           Подпись ______________</w:t>
      </w:r>
    </w:p>
    <w:p w:rsidR="00230697" w:rsidRPr="0038227E" w:rsidRDefault="00230697" w:rsidP="0038227E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041906" w:rsidRPr="00E90919" w:rsidRDefault="00041906" w:rsidP="005A69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  <w:sectPr w:rsidR="00041906" w:rsidRPr="00E90919" w:rsidSect="00092FFA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AC7F59" w:rsidRPr="00E90919" w:rsidRDefault="0038227E" w:rsidP="0038227E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C7F59" w:rsidRPr="00E90919" w:rsidRDefault="00AC7F59" w:rsidP="00AC7F59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AC7F59" w:rsidRPr="00E90919" w:rsidRDefault="0038227E" w:rsidP="00AC7F59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90919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697E0C">
        <w:rPr>
          <w:rFonts w:ascii="Times New Roman" w:hAnsi="Times New Roman"/>
          <w:sz w:val="28"/>
          <w:szCs w:val="24"/>
        </w:rPr>
        <w:t>предоставл</w:t>
      </w:r>
      <w:r w:rsidRPr="00697E0C">
        <w:rPr>
          <w:rFonts w:ascii="Times New Roman" w:hAnsi="Times New Roman"/>
          <w:sz w:val="28"/>
          <w:szCs w:val="24"/>
        </w:rPr>
        <w:t>е</w:t>
      </w:r>
      <w:r w:rsidRPr="00697E0C">
        <w:rPr>
          <w:rFonts w:ascii="Times New Roman" w:hAnsi="Times New Roman"/>
          <w:sz w:val="28"/>
          <w:szCs w:val="24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Pr="00697E0C">
        <w:rPr>
          <w:rFonts w:ascii="Times New Roman" w:hAnsi="Times New Roman"/>
          <w:sz w:val="28"/>
          <w:szCs w:val="24"/>
        </w:rPr>
        <w:t xml:space="preserve"> муниципальной услуги</w:t>
      </w:r>
      <w:r w:rsidRPr="00E06072">
        <w:rPr>
          <w:rFonts w:ascii="Times New Roman" w:hAnsi="Times New Roman"/>
          <w:sz w:val="28"/>
          <w:szCs w:val="28"/>
        </w:rPr>
        <w:t xml:space="preserve"> «</w:t>
      </w:r>
      <w:r w:rsidRPr="00B934F9">
        <w:rPr>
          <w:rFonts w:ascii="Times New Roman" w:hAnsi="Times New Roman"/>
          <w:sz w:val="28"/>
          <w:szCs w:val="28"/>
        </w:rPr>
        <w:t>Выдача разр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шения на использование земель или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мельного участка, находящихся в гос</w:t>
      </w:r>
      <w:r w:rsidRPr="00B934F9">
        <w:rPr>
          <w:rFonts w:ascii="Times New Roman" w:hAnsi="Times New Roman"/>
          <w:sz w:val="28"/>
          <w:szCs w:val="28"/>
        </w:rPr>
        <w:t>у</w:t>
      </w:r>
      <w:r w:rsidRPr="00B934F9">
        <w:rPr>
          <w:rFonts w:ascii="Times New Roman" w:hAnsi="Times New Roman"/>
          <w:sz w:val="28"/>
          <w:szCs w:val="28"/>
        </w:rPr>
        <w:t>дарственной или муниципальной со</w:t>
      </w:r>
      <w:r w:rsidRPr="00B934F9">
        <w:rPr>
          <w:rFonts w:ascii="Times New Roman" w:hAnsi="Times New Roman"/>
          <w:sz w:val="28"/>
          <w:szCs w:val="28"/>
        </w:rPr>
        <w:t>б</w:t>
      </w:r>
      <w:r w:rsidRPr="00B934F9">
        <w:rPr>
          <w:rFonts w:ascii="Times New Roman" w:hAnsi="Times New Roman"/>
          <w:sz w:val="28"/>
          <w:szCs w:val="28"/>
        </w:rPr>
        <w:t>ственности, без предоставления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мельных участков и установления се</w:t>
      </w:r>
      <w:r w:rsidRPr="00B934F9">
        <w:rPr>
          <w:rFonts w:ascii="Times New Roman" w:hAnsi="Times New Roman"/>
          <w:sz w:val="28"/>
          <w:szCs w:val="28"/>
        </w:rPr>
        <w:t>р</w:t>
      </w:r>
      <w:r w:rsidRPr="00B934F9">
        <w:rPr>
          <w:rFonts w:ascii="Times New Roman" w:hAnsi="Times New Roman"/>
          <w:sz w:val="28"/>
          <w:szCs w:val="28"/>
        </w:rPr>
        <w:t>витута</w:t>
      </w:r>
      <w:r w:rsidRPr="00E06072">
        <w:rPr>
          <w:rFonts w:ascii="Times New Roman" w:hAnsi="Times New Roman"/>
          <w:sz w:val="28"/>
          <w:szCs w:val="28"/>
        </w:rPr>
        <w:t>»</w:t>
      </w:r>
    </w:p>
    <w:p w:rsidR="00230697" w:rsidRPr="00E90919" w:rsidRDefault="00230697" w:rsidP="005A69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РАСПИСКА О ПРИЕМЕ ДОКУМЕНТОВ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Заявитель: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Наименование услуги: «</w:t>
      </w:r>
      <w:r w:rsidRPr="00E90919">
        <w:rPr>
          <w:rFonts w:ascii="Times New Roman" w:hAnsi="Times New Roman"/>
          <w:sz w:val="28"/>
          <w:szCs w:val="28"/>
        </w:rPr>
        <w:t>Выдача разрешения на использование земель или з</w:t>
      </w:r>
      <w:r w:rsidRPr="00E90919">
        <w:rPr>
          <w:rFonts w:ascii="Times New Roman" w:hAnsi="Times New Roman"/>
          <w:sz w:val="28"/>
          <w:szCs w:val="28"/>
        </w:rPr>
        <w:t>е</w:t>
      </w:r>
      <w:r w:rsidRPr="00E90919">
        <w:rPr>
          <w:rFonts w:ascii="Times New Roman" w:hAnsi="Times New Roman"/>
          <w:sz w:val="28"/>
          <w:szCs w:val="28"/>
        </w:rPr>
        <w:t>мельного участка, находящихся в государственной или муниципальной собстве</w:t>
      </w:r>
      <w:r w:rsidRPr="00E90919">
        <w:rPr>
          <w:rFonts w:ascii="Times New Roman" w:hAnsi="Times New Roman"/>
          <w:sz w:val="28"/>
          <w:szCs w:val="28"/>
        </w:rPr>
        <w:t>н</w:t>
      </w:r>
      <w:r w:rsidRPr="00E90919">
        <w:rPr>
          <w:rFonts w:ascii="Times New Roman" w:hAnsi="Times New Roman"/>
          <w:sz w:val="28"/>
          <w:szCs w:val="28"/>
        </w:rPr>
        <w:t>ности, без предоставления земельных участков и установления сервитута</w:t>
      </w:r>
      <w:r w:rsidRPr="00E90919">
        <w:rPr>
          <w:rFonts w:ascii="Times New Roman" w:eastAsiaTheme="minorHAnsi" w:hAnsi="Times New Roman"/>
          <w:sz w:val="28"/>
          <w:szCs w:val="28"/>
        </w:rPr>
        <w:t>»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Перечень документов, необходимых для предоставления услуги, представленных заявителем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AC7F59" w:rsidRPr="00E90919" w:rsidTr="00D758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90919">
              <w:rPr>
                <w:rFonts w:ascii="Times New Roman" w:eastAsiaTheme="minorHAnsi" w:hAnsi="Times New Roman"/>
                <w:sz w:val="20"/>
                <w:szCs w:val="20"/>
              </w:rPr>
              <w:t>Количество экземпляров</w:t>
            </w:r>
          </w:p>
        </w:tc>
      </w:tr>
      <w:tr w:rsidR="00AC7F59" w:rsidRPr="00E90919" w:rsidTr="00D758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C7F59" w:rsidRPr="00E90919" w:rsidTr="00D758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7F59" w:rsidRPr="00E90919" w:rsidTr="00D758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7F59" w:rsidRPr="00E90919" w:rsidTr="00D758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AC7F59" w:rsidRPr="00E90919" w:rsidTr="00D7587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Дата получения результата предоставления услуги: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90919">
        <w:rPr>
          <w:rFonts w:ascii="Times New Roman" w:eastAsiaTheme="minorHAnsi" w:hAnsi="Times New Roman"/>
          <w:sz w:val="28"/>
          <w:szCs w:val="28"/>
        </w:rPr>
        <w:t>Принял:</w:t>
      </w:r>
    </w:p>
    <w:p w:rsidR="00AC7F59" w:rsidRPr="00E90919" w:rsidRDefault="00AC7F59" w:rsidP="00AC7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3"/>
        <w:gridCol w:w="2698"/>
        <w:gridCol w:w="2154"/>
      </w:tblGrid>
      <w:tr w:rsidR="00AC7F59" w:rsidRPr="00AC7F59" w:rsidTr="00D75872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0919">
              <w:rPr>
                <w:rFonts w:ascii="Times New Roman" w:eastAsiaTheme="minorHAnsi" w:hAnsi="Times New Roman"/>
                <w:sz w:val="28"/>
                <w:szCs w:val="28"/>
              </w:rP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E9091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0919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59" w:rsidRPr="00AC7F59" w:rsidRDefault="00AC7F59" w:rsidP="00AC7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0919">
              <w:rPr>
                <w:rFonts w:ascii="Times New Roman" w:eastAsiaTheme="minorHAnsi" w:hAnsi="Times New Roman"/>
                <w:sz w:val="28"/>
                <w:szCs w:val="28"/>
              </w:rPr>
              <w:t>Подпись</w:t>
            </w:r>
          </w:p>
        </w:tc>
      </w:tr>
    </w:tbl>
    <w:p w:rsidR="00AC7F59" w:rsidRPr="00AC7F59" w:rsidRDefault="00AC7F59" w:rsidP="00AC7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227E" w:rsidRDefault="0038227E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450357" w:rsidRPr="00E90919" w:rsidRDefault="00450357" w:rsidP="00450357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50357" w:rsidRPr="00E90919" w:rsidRDefault="00450357" w:rsidP="0045035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Pr="00E90919" w:rsidRDefault="00450357" w:rsidP="0045035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90919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697E0C">
        <w:rPr>
          <w:rFonts w:ascii="Times New Roman" w:hAnsi="Times New Roman"/>
          <w:sz w:val="28"/>
          <w:szCs w:val="24"/>
        </w:rPr>
        <w:t>предоставл</w:t>
      </w:r>
      <w:r w:rsidRPr="00697E0C">
        <w:rPr>
          <w:rFonts w:ascii="Times New Roman" w:hAnsi="Times New Roman"/>
          <w:sz w:val="28"/>
          <w:szCs w:val="24"/>
        </w:rPr>
        <w:t>е</w:t>
      </w:r>
      <w:r w:rsidRPr="00697E0C">
        <w:rPr>
          <w:rFonts w:ascii="Times New Roman" w:hAnsi="Times New Roman"/>
          <w:sz w:val="28"/>
          <w:szCs w:val="24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Pr="00697E0C">
        <w:rPr>
          <w:rFonts w:ascii="Times New Roman" w:hAnsi="Times New Roman"/>
          <w:sz w:val="28"/>
          <w:szCs w:val="24"/>
        </w:rPr>
        <w:t xml:space="preserve"> муниципальной услуги</w:t>
      </w:r>
      <w:r w:rsidRPr="00E06072">
        <w:rPr>
          <w:rFonts w:ascii="Times New Roman" w:hAnsi="Times New Roman"/>
          <w:sz w:val="28"/>
          <w:szCs w:val="28"/>
        </w:rPr>
        <w:t xml:space="preserve"> «</w:t>
      </w:r>
      <w:r w:rsidRPr="00B934F9">
        <w:rPr>
          <w:rFonts w:ascii="Times New Roman" w:hAnsi="Times New Roman"/>
          <w:sz w:val="28"/>
          <w:szCs w:val="28"/>
        </w:rPr>
        <w:t>Выдача разр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шения на использование земель или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мельного участка, находящихся в гос</w:t>
      </w:r>
      <w:r w:rsidRPr="00B934F9">
        <w:rPr>
          <w:rFonts w:ascii="Times New Roman" w:hAnsi="Times New Roman"/>
          <w:sz w:val="28"/>
          <w:szCs w:val="28"/>
        </w:rPr>
        <w:t>у</w:t>
      </w:r>
      <w:r w:rsidRPr="00B934F9">
        <w:rPr>
          <w:rFonts w:ascii="Times New Roman" w:hAnsi="Times New Roman"/>
          <w:sz w:val="28"/>
          <w:szCs w:val="28"/>
        </w:rPr>
        <w:t>дарственной или муниципальной со</w:t>
      </w:r>
      <w:r w:rsidRPr="00B934F9">
        <w:rPr>
          <w:rFonts w:ascii="Times New Roman" w:hAnsi="Times New Roman"/>
          <w:sz w:val="28"/>
          <w:szCs w:val="28"/>
        </w:rPr>
        <w:t>б</w:t>
      </w:r>
      <w:r w:rsidRPr="00B934F9">
        <w:rPr>
          <w:rFonts w:ascii="Times New Roman" w:hAnsi="Times New Roman"/>
          <w:sz w:val="28"/>
          <w:szCs w:val="28"/>
        </w:rPr>
        <w:t>ственности, без предоставления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мельных участков и установления се</w:t>
      </w:r>
      <w:r w:rsidRPr="00B934F9">
        <w:rPr>
          <w:rFonts w:ascii="Times New Roman" w:hAnsi="Times New Roman"/>
          <w:sz w:val="28"/>
          <w:szCs w:val="28"/>
        </w:rPr>
        <w:t>р</w:t>
      </w:r>
      <w:r w:rsidRPr="00B934F9">
        <w:rPr>
          <w:rFonts w:ascii="Times New Roman" w:hAnsi="Times New Roman"/>
          <w:sz w:val="28"/>
          <w:szCs w:val="28"/>
        </w:rPr>
        <w:t>витута</w:t>
      </w:r>
      <w:r w:rsidRPr="00E06072">
        <w:rPr>
          <w:rFonts w:ascii="Times New Roman" w:hAnsi="Times New Roman"/>
          <w:sz w:val="28"/>
          <w:szCs w:val="28"/>
        </w:rPr>
        <w:t>»</w:t>
      </w:r>
    </w:p>
    <w:p w:rsidR="00450357" w:rsidRPr="00E90919" w:rsidRDefault="00450357" w:rsidP="0045035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041906" w:rsidRDefault="00041906" w:rsidP="005A69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Default="00450357" w:rsidP="005A69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Pr="00450357" w:rsidRDefault="00450357" w:rsidP="00450357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0357">
        <w:rPr>
          <w:rFonts w:ascii="Times New Roman" w:hAnsi="Times New Roman"/>
          <w:color w:val="000000" w:themeColor="text1"/>
          <w:sz w:val="28"/>
          <w:szCs w:val="28"/>
        </w:rPr>
        <w:t>ОБРАЗЕЦ ЗАПОЛНЕНИЯ ЗАЯВЛЕНИЯ</w:t>
      </w:r>
    </w:p>
    <w:p w:rsidR="00450357" w:rsidRPr="00450357" w:rsidRDefault="00450357" w:rsidP="00450357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0357" w:rsidRPr="00450357" w:rsidRDefault="00450357" w:rsidP="0045035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50357">
        <w:rPr>
          <w:rFonts w:ascii="Times New Roman" w:hAnsi="Times New Roman"/>
          <w:sz w:val="28"/>
          <w:szCs w:val="28"/>
        </w:rPr>
        <w:t>о выдаче разрешения на использование земель или земельного участка, наход</w:t>
      </w:r>
      <w:r w:rsidRPr="00450357">
        <w:rPr>
          <w:rFonts w:ascii="Times New Roman" w:hAnsi="Times New Roman"/>
          <w:sz w:val="28"/>
          <w:szCs w:val="28"/>
        </w:rPr>
        <w:t>я</w:t>
      </w:r>
      <w:r w:rsidRPr="00450357">
        <w:rPr>
          <w:rFonts w:ascii="Times New Roman" w:hAnsi="Times New Roman"/>
          <w:sz w:val="28"/>
          <w:szCs w:val="28"/>
        </w:rPr>
        <w:t>щихся в государственной или муниципальной собственности, без предоставления земельных участков и установления сервитута</w:t>
      </w:r>
    </w:p>
    <w:p w:rsidR="00450357" w:rsidRDefault="00450357" w:rsidP="00450357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50357" w:rsidRPr="00450357" w:rsidRDefault="00450357" w:rsidP="00450357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50357" w:rsidRPr="00450357" w:rsidRDefault="00450357" w:rsidP="00450357">
      <w:pPr>
        <w:suppressAutoHyphens/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 w:rsidRPr="00450357">
        <w:rPr>
          <w:rFonts w:ascii="Times New Roman" w:hAnsi="Times New Roman"/>
          <w:color w:val="000000" w:themeColor="text1"/>
          <w:sz w:val="24"/>
          <w:szCs w:val="24"/>
        </w:rPr>
        <w:t>Главе Георгиевского городского округа Ставропольского края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outlineLvl w:val="0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от Ивановой Натальи Ивановны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проживающего: Ставропольский край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г. Георгиевск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50357">
        <w:rPr>
          <w:rFonts w:ascii="Times New Roman" w:hAnsi="Times New Roman"/>
          <w:sz w:val="24"/>
          <w:szCs w:val="24"/>
        </w:rPr>
        <w:t>ул</w:t>
      </w:r>
      <w:proofErr w:type="spellEnd"/>
      <w:proofErr w:type="gramEnd"/>
      <w:r w:rsidRPr="00450357">
        <w:rPr>
          <w:rFonts w:ascii="Times New Roman" w:hAnsi="Times New Roman"/>
          <w:sz w:val="24"/>
          <w:szCs w:val="24"/>
        </w:rPr>
        <w:t xml:space="preserve"> Щорса, д.7_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 xml:space="preserve">паспорт выдан ОВД </w:t>
      </w:r>
      <w:proofErr w:type="gramStart"/>
      <w:r w:rsidRPr="00450357">
        <w:rPr>
          <w:rFonts w:ascii="Times New Roman" w:hAnsi="Times New Roman"/>
          <w:sz w:val="24"/>
          <w:szCs w:val="24"/>
        </w:rPr>
        <w:t>г</w:t>
      </w:r>
      <w:proofErr w:type="gramEnd"/>
      <w:r w:rsidRPr="00450357">
        <w:rPr>
          <w:rFonts w:ascii="Times New Roman" w:hAnsi="Times New Roman"/>
          <w:sz w:val="24"/>
          <w:szCs w:val="24"/>
        </w:rPr>
        <w:t xml:space="preserve">. Георгиевска и 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Георгиевского района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серия 0703   № 858924</w:t>
      </w:r>
    </w:p>
    <w:p w:rsidR="00450357" w:rsidRPr="00450357" w:rsidRDefault="00450357" w:rsidP="00450357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4388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тел. 8(87951)21469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50357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Представитель по доверенности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от «__» __________ 20__ г. №____________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450357" w:rsidRPr="00450357" w:rsidRDefault="00450357" w:rsidP="00450357">
      <w:pPr>
        <w:spacing w:after="0" w:line="240" w:lineRule="auto"/>
        <w:ind w:left="4820"/>
        <w:outlineLvl w:val="0"/>
        <w:rPr>
          <w:rFonts w:ascii="Times New Roman" w:hAnsi="Times New Roman"/>
          <w:bCs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Ф.И.О телефон заявителя: ______________</w:t>
      </w:r>
    </w:p>
    <w:p w:rsidR="00450357" w:rsidRPr="00450357" w:rsidRDefault="00450357" w:rsidP="00450357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:rsidR="00450357" w:rsidRPr="00450357" w:rsidRDefault="00450357" w:rsidP="00450357">
      <w:pPr>
        <w:spacing w:after="0" w:line="240" w:lineRule="exact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450357" w:rsidRPr="00450357" w:rsidRDefault="00450357" w:rsidP="00450357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 xml:space="preserve">о выдаче разрешения </w:t>
      </w:r>
      <w:r w:rsidRPr="00450357">
        <w:rPr>
          <w:rFonts w:ascii="Times New Roman" w:eastAsiaTheme="minorHAnsi" w:hAnsi="Times New Roman"/>
          <w:bCs/>
          <w:sz w:val="24"/>
          <w:szCs w:val="24"/>
        </w:rPr>
        <w:t>на использование земель или земельного участка, находящихся в госуда</w:t>
      </w:r>
      <w:r w:rsidRPr="00450357">
        <w:rPr>
          <w:rFonts w:ascii="Times New Roman" w:eastAsiaTheme="minorHAnsi" w:hAnsi="Times New Roman"/>
          <w:bCs/>
          <w:sz w:val="24"/>
          <w:szCs w:val="24"/>
        </w:rPr>
        <w:t>р</w:t>
      </w:r>
      <w:r w:rsidRPr="00450357">
        <w:rPr>
          <w:rFonts w:ascii="Times New Roman" w:eastAsiaTheme="minorHAnsi" w:hAnsi="Times New Roman"/>
          <w:bCs/>
          <w:sz w:val="24"/>
          <w:szCs w:val="24"/>
        </w:rPr>
        <w:t xml:space="preserve">ственной или муниципальной собственности, </w:t>
      </w:r>
      <w:r w:rsidRPr="00450357">
        <w:rPr>
          <w:rFonts w:ascii="Times New Roman" w:hAnsi="Times New Roman"/>
          <w:sz w:val="24"/>
          <w:szCs w:val="24"/>
        </w:rPr>
        <w:t>без предоставления земельных участков и уст</w:t>
      </w:r>
      <w:r w:rsidRPr="00450357">
        <w:rPr>
          <w:rFonts w:ascii="Times New Roman" w:hAnsi="Times New Roman"/>
          <w:sz w:val="24"/>
          <w:szCs w:val="24"/>
        </w:rPr>
        <w:t>а</w:t>
      </w:r>
      <w:r w:rsidRPr="00450357">
        <w:rPr>
          <w:rFonts w:ascii="Times New Roman" w:hAnsi="Times New Roman"/>
          <w:sz w:val="24"/>
          <w:szCs w:val="24"/>
        </w:rPr>
        <w:t>новления сервитута</w:t>
      </w:r>
    </w:p>
    <w:p w:rsidR="00450357" w:rsidRPr="00450357" w:rsidRDefault="00450357" w:rsidP="00450357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 xml:space="preserve">Прошу выдать </w:t>
      </w:r>
      <w:r w:rsidRPr="00450357">
        <w:rPr>
          <w:rFonts w:ascii="Times New Roman" w:hAnsi="Times New Roman"/>
          <w:sz w:val="24"/>
          <w:szCs w:val="24"/>
        </w:rPr>
        <w:t xml:space="preserve">разрешение </w:t>
      </w:r>
      <w:r w:rsidRPr="00450357">
        <w:rPr>
          <w:rFonts w:ascii="Times New Roman" w:eastAsiaTheme="minorHAnsi" w:hAnsi="Times New Roman"/>
          <w:bCs/>
          <w:sz w:val="24"/>
          <w:szCs w:val="24"/>
        </w:rPr>
        <w:t>на использование земель или земельного участка, находящ</w:t>
      </w:r>
      <w:r w:rsidRPr="00450357">
        <w:rPr>
          <w:rFonts w:ascii="Times New Roman" w:eastAsiaTheme="minorHAnsi" w:hAnsi="Times New Roman"/>
          <w:bCs/>
          <w:sz w:val="24"/>
          <w:szCs w:val="24"/>
        </w:rPr>
        <w:t>е</w:t>
      </w:r>
      <w:r w:rsidRPr="00450357">
        <w:rPr>
          <w:rFonts w:ascii="Times New Roman" w:eastAsiaTheme="minorHAnsi" w:hAnsi="Times New Roman"/>
          <w:bCs/>
          <w:sz w:val="24"/>
          <w:szCs w:val="24"/>
        </w:rPr>
        <w:t xml:space="preserve">гося в государственной или муниципальной собственности, </w:t>
      </w:r>
      <w:r w:rsidRPr="00450357">
        <w:rPr>
          <w:rFonts w:ascii="Times New Roman" w:hAnsi="Times New Roman"/>
          <w:sz w:val="24"/>
          <w:szCs w:val="24"/>
        </w:rPr>
        <w:t>без предоставления земельных уч</w:t>
      </w:r>
      <w:r w:rsidRPr="00450357">
        <w:rPr>
          <w:rFonts w:ascii="Times New Roman" w:hAnsi="Times New Roman"/>
          <w:sz w:val="24"/>
          <w:szCs w:val="24"/>
        </w:rPr>
        <w:t>а</w:t>
      </w:r>
      <w:r w:rsidRPr="00450357">
        <w:rPr>
          <w:rFonts w:ascii="Times New Roman" w:hAnsi="Times New Roman"/>
          <w:sz w:val="24"/>
          <w:szCs w:val="24"/>
        </w:rPr>
        <w:t>стков и установления сервитута</w:t>
      </w:r>
      <w:r w:rsidRPr="00450357">
        <w:rPr>
          <w:rFonts w:ascii="Times New Roman" w:eastAsiaTheme="minorHAnsi" w:hAnsi="Times New Roman"/>
          <w:sz w:val="24"/>
          <w:szCs w:val="24"/>
        </w:rPr>
        <w:t xml:space="preserve"> земельного участка (земель) 26:25:100855:954 площадью 254 м</w:t>
      </w:r>
      <w:proofErr w:type="gramStart"/>
      <w:r w:rsidRPr="00450357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proofErr w:type="gramEnd"/>
      <w:r w:rsidRPr="00450357">
        <w:rPr>
          <w:rFonts w:ascii="Times New Roman" w:eastAsiaTheme="minorHAnsi" w:hAnsi="Times New Roman"/>
          <w:sz w:val="24"/>
          <w:szCs w:val="24"/>
        </w:rPr>
        <w:t>.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hyperlink r:id="rId42" w:history="1">
        <w:r w:rsidRPr="00450357">
          <w:rPr>
            <w:rFonts w:ascii="Times New Roman" w:eastAsiaTheme="minorHAnsi" w:hAnsi="Times New Roman"/>
            <w:sz w:val="24"/>
            <w:szCs w:val="24"/>
          </w:rPr>
          <w:t>пунктом 1 статьи 39.34</w:t>
        </w:r>
      </w:hyperlink>
      <w:r w:rsidRPr="00450357">
        <w:rPr>
          <w:rFonts w:ascii="Times New Roman" w:eastAsiaTheme="minorHAnsi" w:hAnsi="Times New Roman"/>
          <w:sz w:val="24"/>
          <w:szCs w:val="24"/>
        </w:rPr>
        <w:t xml:space="preserve"> Земельного кодекса Российской Федерации подземные линейные с</w:t>
      </w:r>
      <w:r w:rsidRPr="00450357">
        <w:rPr>
          <w:rFonts w:ascii="Times New Roman" w:eastAsiaTheme="minorHAnsi" w:hAnsi="Times New Roman"/>
          <w:sz w:val="24"/>
          <w:szCs w:val="24"/>
        </w:rPr>
        <w:t>о</w:t>
      </w:r>
      <w:r w:rsidRPr="00450357">
        <w:rPr>
          <w:rFonts w:ascii="Times New Roman" w:eastAsiaTheme="minorHAnsi" w:hAnsi="Times New Roman"/>
          <w:sz w:val="24"/>
          <w:szCs w:val="24"/>
        </w:rPr>
        <w:t>оружения.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Кадастровый номер земельного участка, в случае, если планируется использование всего земельного участка или его части_26:25:100855:954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lastRenderedPageBreak/>
        <w:t>Срок использования земель или земельного участка 36 месяцев.</w:t>
      </w:r>
    </w:p>
    <w:p w:rsidR="00450357" w:rsidRPr="00450357" w:rsidRDefault="00450357" w:rsidP="00450357">
      <w:pPr>
        <w:spacing w:after="0" w:line="240" w:lineRule="auto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450357" w:rsidRDefault="00450357" w:rsidP="004503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Дата _______________                                                                   Подпись ______________</w:t>
      </w:r>
    </w:p>
    <w:p w:rsidR="00450357" w:rsidRDefault="00450357" w:rsidP="004503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50357" w:rsidRDefault="00450357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450357" w:rsidRPr="00E90919" w:rsidRDefault="00450357" w:rsidP="00450357">
      <w:pPr>
        <w:spacing w:after="0"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450357" w:rsidRPr="00E90919" w:rsidRDefault="00450357" w:rsidP="0045035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Pr="00E90919" w:rsidRDefault="00450357" w:rsidP="00450357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E90919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697E0C">
        <w:rPr>
          <w:rFonts w:ascii="Times New Roman" w:hAnsi="Times New Roman"/>
          <w:sz w:val="28"/>
          <w:szCs w:val="24"/>
        </w:rPr>
        <w:t>предоставл</w:t>
      </w:r>
      <w:r w:rsidRPr="00697E0C">
        <w:rPr>
          <w:rFonts w:ascii="Times New Roman" w:hAnsi="Times New Roman"/>
          <w:sz w:val="28"/>
          <w:szCs w:val="24"/>
        </w:rPr>
        <w:t>е</w:t>
      </w:r>
      <w:r w:rsidRPr="00697E0C">
        <w:rPr>
          <w:rFonts w:ascii="Times New Roman" w:hAnsi="Times New Roman"/>
          <w:sz w:val="28"/>
          <w:szCs w:val="24"/>
        </w:rPr>
        <w:t xml:space="preserve">ния </w:t>
      </w:r>
      <w:r>
        <w:rPr>
          <w:rFonts w:ascii="Times New Roman" w:hAnsi="Times New Roman"/>
          <w:sz w:val="28"/>
          <w:szCs w:val="28"/>
        </w:rPr>
        <w:t>администрацией Георгиевского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Pr="00697E0C">
        <w:rPr>
          <w:rFonts w:ascii="Times New Roman" w:hAnsi="Times New Roman"/>
          <w:sz w:val="28"/>
          <w:szCs w:val="24"/>
        </w:rPr>
        <w:t xml:space="preserve"> муниципальной услуги</w:t>
      </w:r>
      <w:r w:rsidRPr="00E06072">
        <w:rPr>
          <w:rFonts w:ascii="Times New Roman" w:hAnsi="Times New Roman"/>
          <w:sz w:val="28"/>
          <w:szCs w:val="28"/>
        </w:rPr>
        <w:t xml:space="preserve"> «</w:t>
      </w:r>
      <w:r w:rsidRPr="00B934F9">
        <w:rPr>
          <w:rFonts w:ascii="Times New Roman" w:hAnsi="Times New Roman"/>
          <w:sz w:val="28"/>
          <w:szCs w:val="28"/>
        </w:rPr>
        <w:t>Выдача разр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шения на использование земель или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мельного участка, находящихся в гос</w:t>
      </w:r>
      <w:r w:rsidRPr="00B934F9">
        <w:rPr>
          <w:rFonts w:ascii="Times New Roman" w:hAnsi="Times New Roman"/>
          <w:sz w:val="28"/>
          <w:szCs w:val="28"/>
        </w:rPr>
        <w:t>у</w:t>
      </w:r>
      <w:r w:rsidRPr="00B934F9">
        <w:rPr>
          <w:rFonts w:ascii="Times New Roman" w:hAnsi="Times New Roman"/>
          <w:sz w:val="28"/>
          <w:szCs w:val="28"/>
        </w:rPr>
        <w:t>дарственной или муниципальной со</w:t>
      </w:r>
      <w:r w:rsidRPr="00B934F9">
        <w:rPr>
          <w:rFonts w:ascii="Times New Roman" w:hAnsi="Times New Roman"/>
          <w:sz w:val="28"/>
          <w:szCs w:val="28"/>
        </w:rPr>
        <w:t>б</w:t>
      </w:r>
      <w:r w:rsidRPr="00B934F9">
        <w:rPr>
          <w:rFonts w:ascii="Times New Roman" w:hAnsi="Times New Roman"/>
          <w:sz w:val="28"/>
          <w:szCs w:val="28"/>
        </w:rPr>
        <w:t>ственности, без предоставления з</w:t>
      </w:r>
      <w:r w:rsidRPr="00B934F9">
        <w:rPr>
          <w:rFonts w:ascii="Times New Roman" w:hAnsi="Times New Roman"/>
          <w:sz w:val="28"/>
          <w:szCs w:val="28"/>
        </w:rPr>
        <w:t>е</w:t>
      </w:r>
      <w:r w:rsidRPr="00B934F9">
        <w:rPr>
          <w:rFonts w:ascii="Times New Roman" w:hAnsi="Times New Roman"/>
          <w:sz w:val="28"/>
          <w:szCs w:val="28"/>
        </w:rPr>
        <w:t>мельных участков и установления се</w:t>
      </w:r>
      <w:r w:rsidRPr="00B934F9">
        <w:rPr>
          <w:rFonts w:ascii="Times New Roman" w:hAnsi="Times New Roman"/>
          <w:sz w:val="28"/>
          <w:szCs w:val="28"/>
        </w:rPr>
        <w:t>р</w:t>
      </w:r>
      <w:r w:rsidRPr="00B934F9">
        <w:rPr>
          <w:rFonts w:ascii="Times New Roman" w:hAnsi="Times New Roman"/>
          <w:sz w:val="28"/>
          <w:szCs w:val="28"/>
        </w:rPr>
        <w:t>витута</w:t>
      </w:r>
      <w:r w:rsidRPr="00E06072">
        <w:rPr>
          <w:rFonts w:ascii="Times New Roman" w:hAnsi="Times New Roman"/>
          <w:sz w:val="28"/>
          <w:szCs w:val="28"/>
        </w:rPr>
        <w:t>»</w:t>
      </w:r>
    </w:p>
    <w:p w:rsidR="00450357" w:rsidRPr="00E90919" w:rsidRDefault="00450357" w:rsidP="0045035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Default="00450357" w:rsidP="0045035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Default="00450357" w:rsidP="00450357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450357" w:rsidRPr="00450357" w:rsidRDefault="00450357" w:rsidP="00450357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0357">
        <w:rPr>
          <w:rFonts w:ascii="Times New Roman" w:hAnsi="Times New Roman"/>
          <w:color w:val="000000" w:themeColor="text1"/>
          <w:sz w:val="28"/>
          <w:szCs w:val="28"/>
        </w:rPr>
        <w:t>ОБРАЗЕЦ ЗАПОЛНЕНИЯ ЗАЯВЛЕНИЯ</w:t>
      </w:r>
    </w:p>
    <w:p w:rsidR="00450357" w:rsidRPr="00450357" w:rsidRDefault="00450357" w:rsidP="00450357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50357" w:rsidRPr="00450357" w:rsidRDefault="00450357" w:rsidP="0045035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50357">
        <w:rPr>
          <w:rFonts w:ascii="Times New Roman" w:hAnsi="Times New Roman"/>
          <w:sz w:val="28"/>
          <w:szCs w:val="28"/>
        </w:rPr>
        <w:t xml:space="preserve">о согласовании размещения объектов, виды которых установлены </w:t>
      </w:r>
    </w:p>
    <w:p w:rsidR="00450357" w:rsidRPr="00450357" w:rsidRDefault="00450357" w:rsidP="0045035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50357">
        <w:rPr>
          <w:rFonts w:ascii="Times New Roman" w:hAnsi="Times New Roman"/>
          <w:sz w:val="28"/>
          <w:szCs w:val="28"/>
        </w:rPr>
        <w:t xml:space="preserve">Правительством Российской Федерации на землях или земельных участках, </w:t>
      </w:r>
    </w:p>
    <w:p w:rsidR="00450357" w:rsidRPr="00450357" w:rsidRDefault="00450357" w:rsidP="0045035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0357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450357">
        <w:rPr>
          <w:rFonts w:ascii="Times New Roman" w:hAnsi="Times New Roman"/>
          <w:sz w:val="28"/>
          <w:szCs w:val="28"/>
        </w:rPr>
        <w:t xml:space="preserve"> в государственной или муниципальной собственности, без </w:t>
      </w:r>
    </w:p>
    <w:p w:rsidR="00450357" w:rsidRPr="00450357" w:rsidRDefault="00450357" w:rsidP="00450357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450357">
        <w:rPr>
          <w:rFonts w:ascii="Times New Roman" w:hAnsi="Times New Roman"/>
          <w:sz w:val="28"/>
          <w:szCs w:val="28"/>
        </w:rPr>
        <w:t>предоставления земельных участков и установления сервитутов</w:t>
      </w:r>
    </w:p>
    <w:p w:rsidR="00450357" w:rsidRPr="00450357" w:rsidRDefault="00450357" w:rsidP="0045035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0357" w:rsidRPr="00450357" w:rsidRDefault="00450357" w:rsidP="0045035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50357" w:rsidRPr="00450357" w:rsidRDefault="00450357" w:rsidP="00450357">
      <w:pPr>
        <w:suppressAutoHyphens/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  <w:r w:rsidRPr="00450357">
        <w:rPr>
          <w:rFonts w:ascii="Times New Roman" w:hAnsi="Times New Roman"/>
          <w:color w:val="000000" w:themeColor="text1"/>
          <w:sz w:val="24"/>
          <w:szCs w:val="24"/>
        </w:rPr>
        <w:t>Главе Георгиевского городского округа Ставропольского края</w:t>
      </w:r>
    </w:p>
    <w:p w:rsidR="00450357" w:rsidRPr="00450357" w:rsidRDefault="00450357" w:rsidP="00450357">
      <w:pPr>
        <w:spacing w:after="0" w:line="240" w:lineRule="auto"/>
        <w:ind w:left="4820"/>
        <w:rPr>
          <w:rFonts w:ascii="Times New Roman" w:hAnsi="Times New Roman"/>
          <w:color w:val="000000" w:themeColor="text1"/>
          <w:sz w:val="24"/>
          <w:szCs w:val="24"/>
        </w:rPr>
      </w:pPr>
    </w:p>
    <w:p w:rsidR="00450357" w:rsidRPr="00450357" w:rsidRDefault="00450357" w:rsidP="0045035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50357">
        <w:rPr>
          <w:rFonts w:ascii="Times New Roman" w:eastAsiaTheme="minorHAnsi" w:hAnsi="Times New Roman"/>
          <w:sz w:val="24"/>
          <w:szCs w:val="24"/>
          <w:vertAlign w:val="superscript"/>
        </w:rPr>
        <w:t>для физических лиц - фамилия, имя, отчество,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50357">
        <w:rPr>
          <w:rFonts w:ascii="Times New Roman" w:eastAsiaTheme="minorHAnsi" w:hAnsi="Times New Roman"/>
          <w:sz w:val="24"/>
          <w:szCs w:val="24"/>
          <w:vertAlign w:val="superscript"/>
        </w:rPr>
        <w:t>паспортные данные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Для юридических лиц - полное наименование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  <w:u w:val="single"/>
        </w:rPr>
      </w:pPr>
      <w:r w:rsidRPr="00450357">
        <w:rPr>
          <w:rFonts w:ascii="Times New Roman" w:eastAsiaTheme="minorHAnsi" w:hAnsi="Times New Roman"/>
          <w:sz w:val="24"/>
          <w:szCs w:val="24"/>
          <w:u w:val="single"/>
        </w:rPr>
        <w:t>ООО «Газораспределение»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Адрес заявителя: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  <w:u w:val="single"/>
        </w:rPr>
      </w:pPr>
      <w:r w:rsidRPr="00450357">
        <w:rPr>
          <w:rFonts w:ascii="Times New Roman" w:eastAsiaTheme="minorHAnsi" w:hAnsi="Times New Roman"/>
          <w:sz w:val="24"/>
          <w:szCs w:val="24"/>
          <w:u w:val="single"/>
        </w:rPr>
        <w:t xml:space="preserve">г. Пятигорск, ул. Буачидзе,16 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50357">
        <w:rPr>
          <w:rFonts w:ascii="Times New Roman" w:eastAsiaTheme="minorHAnsi" w:hAnsi="Times New Roman"/>
          <w:sz w:val="24"/>
          <w:szCs w:val="24"/>
          <w:vertAlign w:val="superscript"/>
        </w:rPr>
        <w:t>местонахождение юридического лица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 xml:space="preserve">ИНН/(КПП) </w:t>
      </w:r>
      <w:r w:rsidRPr="00450357">
        <w:rPr>
          <w:rFonts w:ascii="Times New Roman" w:eastAsiaTheme="minorHAnsi" w:hAnsi="Times New Roman"/>
          <w:sz w:val="24"/>
          <w:szCs w:val="24"/>
          <w:u w:val="single"/>
        </w:rPr>
        <w:t>2625100859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 xml:space="preserve">ОГРН </w:t>
      </w:r>
      <w:r w:rsidRPr="00450357">
        <w:rPr>
          <w:rFonts w:ascii="Times New Roman" w:eastAsiaTheme="minorHAnsi" w:hAnsi="Times New Roman"/>
          <w:sz w:val="24"/>
          <w:szCs w:val="24"/>
          <w:u w:val="single"/>
        </w:rPr>
        <w:t>1548695620473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outlineLvl w:val="0"/>
        <w:rPr>
          <w:rFonts w:ascii="Times New Roman" w:eastAsiaTheme="minorHAnsi" w:hAnsi="Times New Roman"/>
          <w:sz w:val="24"/>
          <w:szCs w:val="24"/>
          <w:vertAlign w:val="superscript"/>
        </w:rPr>
      </w:pPr>
      <w:r w:rsidRPr="00450357">
        <w:rPr>
          <w:rFonts w:ascii="Times New Roman" w:eastAsiaTheme="minorHAnsi" w:hAnsi="Times New Roman"/>
          <w:sz w:val="24"/>
          <w:szCs w:val="24"/>
          <w:vertAlign w:val="superscript"/>
        </w:rPr>
        <w:t>(для юридических лиц)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Представитель по доверенности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от «__» __________ 20__ г. № ____________</w:t>
      </w:r>
    </w:p>
    <w:p w:rsidR="00450357" w:rsidRPr="00450357" w:rsidRDefault="00450357" w:rsidP="00450357">
      <w:pPr>
        <w:numPr>
          <w:ilvl w:val="0"/>
          <w:numId w:val="13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4820" w:firstLine="0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_____________________________________</w:t>
      </w:r>
    </w:p>
    <w:p w:rsidR="00450357" w:rsidRPr="00450357" w:rsidRDefault="00450357" w:rsidP="00450357">
      <w:pPr>
        <w:spacing w:after="0" w:line="240" w:lineRule="auto"/>
        <w:ind w:left="4820"/>
        <w:outlineLvl w:val="0"/>
        <w:rPr>
          <w:rFonts w:ascii="Times New Roman" w:hAnsi="Times New Roman"/>
          <w:bCs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Ф.И.О телефон заявителя: ______________</w:t>
      </w:r>
    </w:p>
    <w:p w:rsidR="00450357" w:rsidRPr="00450357" w:rsidRDefault="00450357" w:rsidP="00450357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450357" w:rsidRPr="00450357" w:rsidRDefault="00450357" w:rsidP="00450357">
      <w:pPr>
        <w:spacing w:after="0" w:line="240" w:lineRule="exact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450357" w:rsidRPr="00450357" w:rsidRDefault="00450357" w:rsidP="00450357">
      <w:pPr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 xml:space="preserve">о согласовании размещения объектов, виды которых установлены </w:t>
      </w:r>
    </w:p>
    <w:p w:rsidR="00450357" w:rsidRPr="00450357" w:rsidRDefault="00450357" w:rsidP="00450357">
      <w:pPr>
        <w:spacing w:after="0" w:line="240" w:lineRule="exact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hAnsi="Times New Roman"/>
          <w:sz w:val="24"/>
          <w:szCs w:val="24"/>
        </w:rPr>
        <w:t>Правительством Российской Федерации на землях или земельных участках, находящихся в г</w:t>
      </w:r>
      <w:r w:rsidRPr="00450357">
        <w:rPr>
          <w:rFonts w:ascii="Times New Roman" w:hAnsi="Times New Roman"/>
          <w:sz w:val="24"/>
          <w:szCs w:val="24"/>
        </w:rPr>
        <w:t>о</w:t>
      </w:r>
      <w:r w:rsidRPr="00450357">
        <w:rPr>
          <w:rFonts w:ascii="Times New Roman" w:hAnsi="Times New Roman"/>
          <w:sz w:val="24"/>
          <w:szCs w:val="24"/>
        </w:rPr>
        <w:t>сударственной или муниципальной собственности, без предоставления земельных участков и установления сервитутов</w:t>
      </w:r>
    </w:p>
    <w:p w:rsidR="00450357" w:rsidRPr="00450357" w:rsidRDefault="00450357" w:rsidP="0045035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lastRenderedPageBreak/>
        <w:t xml:space="preserve">Прошу Вас согласовать  </w:t>
      </w:r>
      <w:r w:rsidRPr="00450357">
        <w:rPr>
          <w:rFonts w:ascii="Times New Roman" w:hAnsi="Times New Roman"/>
          <w:sz w:val="24"/>
          <w:szCs w:val="24"/>
        </w:rPr>
        <w:t>размещения объектов, виды которых установлены Правительс</w:t>
      </w:r>
      <w:r w:rsidRPr="00450357">
        <w:rPr>
          <w:rFonts w:ascii="Times New Roman" w:hAnsi="Times New Roman"/>
          <w:sz w:val="24"/>
          <w:szCs w:val="24"/>
        </w:rPr>
        <w:t>т</w:t>
      </w:r>
      <w:r w:rsidRPr="00450357">
        <w:rPr>
          <w:rFonts w:ascii="Times New Roman" w:hAnsi="Times New Roman"/>
          <w:sz w:val="24"/>
          <w:szCs w:val="24"/>
        </w:rPr>
        <w:t>вом Российской Федерации</w:t>
      </w:r>
      <w:r w:rsidRPr="00450357">
        <w:rPr>
          <w:rFonts w:ascii="Times New Roman" w:hAnsi="Times New Roman"/>
          <w:b/>
          <w:sz w:val="24"/>
          <w:szCs w:val="24"/>
        </w:rPr>
        <w:t xml:space="preserve"> </w:t>
      </w:r>
      <w:r w:rsidRPr="00450357">
        <w:rPr>
          <w:rFonts w:ascii="Times New Roman" w:hAnsi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Адресные ориентиры земель или земельного участка: Ставропольский край, ст. Незло</w:t>
      </w:r>
      <w:r w:rsidRPr="00450357">
        <w:rPr>
          <w:rFonts w:ascii="Times New Roman" w:eastAsiaTheme="minorHAnsi" w:hAnsi="Times New Roman"/>
          <w:sz w:val="24"/>
          <w:szCs w:val="24"/>
        </w:rPr>
        <w:t>б</w:t>
      </w:r>
      <w:r w:rsidRPr="00450357">
        <w:rPr>
          <w:rFonts w:ascii="Times New Roman" w:eastAsiaTheme="minorHAnsi" w:hAnsi="Times New Roman"/>
          <w:sz w:val="24"/>
          <w:szCs w:val="24"/>
        </w:rPr>
        <w:t>ная ул. Ленина от ул. Гагарина до ул. Лермонтова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Вид размещаемого объекта в соответствии с перечнем видов объектов, размещение к</w:t>
      </w:r>
      <w:r w:rsidRPr="00450357">
        <w:rPr>
          <w:rFonts w:ascii="Times New Roman" w:eastAsiaTheme="minorHAnsi" w:hAnsi="Times New Roman"/>
          <w:sz w:val="24"/>
          <w:szCs w:val="24"/>
        </w:rPr>
        <w:t>о</w:t>
      </w:r>
      <w:r w:rsidRPr="00450357">
        <w:rPr>
          <w:rFonts w:ascii="Times New Roman" w:eastAsiaTheme="minorHAnsi" w:hAnsi="Times New Roman"/>
          <w:sz w:val="24"/>
          <w:szCs w:val="24"/>
        </w:rPr>
        <w:t>торых может осуществляться на землях или земельных участках, находящихся в государстве</w:t>
      </w:r>
      <w:r w:rsidRPr="00450357">
        <w:rPr>
          <w:rFonts w:ascii="Times New Roman" w:eastAsiaTheme="minorHAnsi" w:hAnsi="Times New Roman"/>
          <w:sz w:val="24"/>
          <w:szCs w:val="24"/>
        </w:rPr>
        <w:t>н</w:t>
      </w:r>
      <w:r w:rsidRPr="00450357">
        <w:rPr>
          <w:rFonts w:ascii="Times New Roman" w:eastAsiaTheme="minorHAnsi" w:hAnsi="Times New Roman"/>
          <w:sz w:val="24"/>
          <w:szCs w:val="24"/>
        </w:rPr>
        <w:t>ной или муниципальной собственности, без предоставления земельных участков и установл</w:t>
      </w:r>
      <w:r w:rsidRPr="00450357">
        <w:rPr>
          <w:rFonts w:ascii="Times New Roman" w:eastAsiaTheme="minorHAnsi" w:hAnsi="Times New Roman"/>
          <w:sz w:val="24"/>
          <w:szCs w:val="24"/>
        </w:rPr>
        <w:t>е</w:t>
      </w:r>
      <w:r w:rsidRPr="00450357">
        <w:rPr>
          <w:rFonts w:ascii="Times New Roman" w:eastAsiaTheme="minorHAnsi" w:hAnsi="Times New Roman"/>
          <w:sz w:val="24"/>
          <w:szCs w:val="24"/>
        </w:rPr>
        <w:t xml:space="preserve">ния сервитутов, утвержденным </w:t>
      </w:r>
      <w:hyperlink r:id="rId43" w:history="1">
        <w:r w:rsidRPr="00450357">
          <w:rPr>
            <w:rFonts w:ascii="Times New Roman" w:eastAsiaTheme="minorHAnsi" w:hAnsi="Times New Roman"/>
            <w:sz w:val="24"/>
            <w:szCs w:val="24"/>
          </w:rPr>
          <w:t>постановлением</w:t>
        </w:r>
      </w:hyperlink>
      <w:r w:rsidRPr="00450357">
        <w:rPr>
          <w:rFonts w:ascii="Times New Roman" w:eastAsiaTheme="minorHAnsi" w:hAnsi="Times New Roman"/>
          <w:sz w:val="24"/>
          <w:szCs w:val="24"/>
        </w:rPr>
        <w:t xml:space="preserve"> Правительства Российской Федерации от 3 д</w:t>
      </w:r>
      <w:r w:rsidRPr="00450357">
        <w:rPr>
          <w:rFonts w:ascii="Times New Roman" w:eastAsiaTheme="minorHAnsi" w:hAnsi="Times New Roman"/>
          <w:sz w:val="24"/>
          <w:szCs w:val="24"/>
        </w:rPr>
        <w:t>е</w:t>
      </w:r>
      <w:r w:rsidRPr="00450357">
        <w:rPr>
          <w:rFonts w:ascii="Times New Roman" w:eastAsiaTheme="minorHAnsi" w:hAnsi="Times New Roman"/>
          <w:sz w:val="24"/>
          <w:szCs w:val="24"/>
        </w:rPr>
        <w:t>кабря 2014 года № 1300 подземные линейные сооружения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Кадастровый номер земельного участка, в случае, если при размещении объектов план</w:t>
      </w:r>
      <w:r w:rsidRPr="00450357">
        <w:rPr>
          <w:rFonts w:ascii="Times New Roman" w:eastAsiaTheme="minorHAnsi" w:hAnsi="Times New Roman"/>
          <w:sz w:val="24"/>
          <w:szCs w:val="24"/>
        </w:rPr>
        <w:t>и</w:t>
      </w:r>
      <w:r w:rsidRPr="00450357">
        <w:rPr>
          <w:rFonts w:ascii="Times New Roman" w:eastAsiaTheme="minorHAnsi" w:hAnsi="Times New Roman"/>
          <w:sz w:val="24"/>
          <w:szCs w:val="24"/>
        </w:rPr>
        <w:t>руется использование всего земельного участка или его части 26:25:581529:5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Срок использования земель или земельного участка в связи с размещением объекта 36 месяцев.</w:t>
      </w: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50357">
        <w:rPr>
          <w:rFonts w:ascii="Times New Roman" w:eastAsiaTheme="minorHAnsi" w:hAnsi="Times New Roman"/>
          <w:sz w:val="24"/>
          <w:szCs w:val="24"/>
        </w:rPr>
        <w:t>Дата _______________                                                                           Подпись ______________</w:t>
      </w:r>
    </w:p>
    <w:p w:rsidR="00450357" w:rsidRPr="00450357" w:rsidRDefault="00450357" w:rsidP="0045035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50357" w:rsidRPr="00450357" w:rsidRDefault="00450357" w:rsidP="004503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450357" w:rsidRPr="00450357" w:rsidSect="00092FFA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5F" w:rsidRDefault="00272A5F" w:rsidP="005A69CF">
      <w:pPr>
        <w:spacing w:after="0" w:line="240" w:lineRule="auto"/>
      </w:pPr>
      <w:r>
        <w:separator/>
      </w:r>
    </w:p>
  </w:endnote>
  <w:endnote w:type="continuationSeparator" w:id="0">
    <w:p w:rsidR="00272A5F" w:rsidRDefault="00272A5F" w:rsidP="005A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6A" w:rsidRDefault="00763AE9">
    <w:pPr>
      <w:pStyle w:val="a5"/>
      <w:jc w:val="right"/>
    </w:pPr>
    <w:fldSimple w:instr=" PAGE   \* MERGEFORMAT ">
      <w:r w:rsidR="005616B3">
        <w:rPr>
          <w:noProof/>
        </w:rPr>
        <w:t>87</w:t>
      </w:r>
    </w:fldSimple>
  </w:p>
  <w:p w:rsidR="0089136A" w:rsidRPr="00D97CF6" w:rsidRDefault="0089136A" w:rsidP="00092F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6A" w:rsidRDefault="0089136A" w:rsidP="00092FFA">
    <w:pPr>
      <w:pStyle w:val="a5"/>
      <w:widowControl w:val="0"/>
      <w:jc w:val="right"/>
    </w:pPr>
  </w:p>
  <w:p w:rsidR="0089136A" w:rsidRDefault="008913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5F" w:rsidRDefault="00272A5F" w:rsidP="005A69CF">
      <w:pPr>
        <w:spacing w:after="0" w:line="240" w:lineRule="auto"/>
      </w:pPr>
      <w:r>
        <w:separator/>
      </w:r>
    </w:p>
  </w:footnote>
  <w:footnote w:type="continuationSeparator" w:id="0">
    <w:p w:rsidR="00272A5F" w:rsidRDefault="00272A5F" w:rsidP="005A69CF">
      <w:pPr>
        <w:spacing w:after="0" w:line="240" w:lineRule="auto"/>
      </w:pPr>
      <w:r>
        <w:continuationSeparator/>
      </w:r>
    </w:p>
  </w:footnote>
  <w:footnote w:id="1">
    <w:p w:rsidR="0089136A" w:rsidRDefault="0089136A" w:rsidP="004A0902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89136A" w:rsidRDefault="0089136A" w:rsidP="005A69CF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89136A" w:rsidRDefault="0089136A" w:rsidP="005A69CF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89136A" w:rsidRPr="00D80BA6" w:rsidRDefault="0089136A" w:rsidP="00D75872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89136A" w:rsidRPr="00DF2BC9" w:rsidRDefault="0089136A" w:rsidP="005A69CF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6">
    <w:p w:rsidR="0089136A" w:rsidRPr="00495841" w:rsidRDefault="0089136A" w:rsidP="00D75872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89136A" w:rsidRPr="00495841" w:rsidRDefault="0089136A" w:rsidP="00D75872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89136A" w:rsidRDefault="0089136A" w:rsidP="005A69CF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89136A" w:rsidRPr="00495841" w:rsidRDefault="0089136A" w:rsidP="005A69CF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89136A" w:rsidRPr="00495841" w:rsidRDefault="0089136A" w:rsidP="00EA1C75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0">
    <w:p w:rsidR="0089136A" w:rsidRPr="00342F5E" w:rsidRDefault="0089136A" w:rsidP="005A69CF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89136A" w:rsidRPr="000947A1" w:rsidRDefault="0089136A" w:rsidP="005A69CF">
      <w:pPr>
        <w:pStyle w:val="af"/>
        <w:rPr>
          <w:rFonts w:ascii="Times New Roman" w:hAnsi="Times New Roman"/>
          <w:sz w:val="18"/>
        </w:rPr>
      </w:pPr>
      <w:r w:rsidRPr="000947A1">
        <w:rPr>
          <w:rStyle w:val="af1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2">
    <w:p w:rsidR="0089136A" w:rsidRPr="00D80BA6" w:rsidRDefault="0089136A" w:rsidP="00D75872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3">
    <w:p w:rsidR="0089136A" w:rsidRPr="00DF2BC9" w:rsidRDefault="0089136A" w:rsidP="005A69CF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14">
    <w:p w:rsidR="0089136A" w:rsidRPr="00495841" w:rsidRDefault="0089136A" w:rsidP="00D75872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5">
    <w:p w:rsidR="0089136A" w:rsidRDefault="0089136A" w:rsidP="005A69CF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89136A" w:rsidRPr="00495841" w:rsidRDefault="0089136A" w:rsidP="005A69CF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6">
    <w:p w:rsidR="0089136A" w:rsidRPr="00495841" w:rsidRDefault="0089136A" w:rsidP="00EA1C75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7">
    <w:p w:rsidR="0089136A" w:rsidRPr="000947A1" w:rsidRDefault="0089136A" w:rsidP="005A69CF">
      <w:pPr>
        <w:pStyle w:val="af"/>
        <w:rPr>
          <w:rFonts w:ascii="Times New Roman" w:hAnsi="Times New Roman"/>
          <w:sz w:val="18"/>
        </w:rPr>
      </w:pPr>
      <w:r w:rsidRPr="000947A1">
        <w:rPr>
          <w:rStyle w:val="af1"/>
          <w:rFonts w:ascii="Times New Roman" w:hAnsi="Times New Roman"/>
          <w:sz w:val="18"/>
        </w:rPr>
        <w:footnoteRef/>
      </w:r>
      <w:r w:rsidRPr="000947A1">
        <w:rPr>
          <w:rFonts w:ascii="Times New Roman" w:hAnsi="Times New Roman"/>
          <w:sz w:val="18"/>
        </w:rPr>
        <w:t xml:space="preserve"> При наличии технической возможности</w:t>
      </w:r>
    </w:p>
  </w:footnote>
  <w:footnote w:id="18">
    <w:p w:rsidR="0089136A" w:rsidRDefault="0089136A" w:rsidP="00EA1C75">
      <w:pPr>
        <w:pStyle w:val="af"/>
        <w:spacing w:after="0" w:line="240" w:lineRule="auto"/>
      </w:pPr>
      <w:r w:rsidRPr="00AD7FE4">
        <w:rPr>
          <w:rStyle w:val="af1"/>
        </w:rPr>
        <w:t>**</w:t>
      </w:r>
      <w:r w:rsidRPr="00AD7FE4">
        <w:t xml:space="preserve"> </w:t>
      </w:r>
      <w:r w:rsidRPr="00AD7FE4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9">
    <w:p w:rsidR="0089136A" w:rsidRPr="007F41AE" w:rsidRDefault="0089136A" w:rsidP="00EA1C75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D77A1D">
        <w:rPr>
          <w:rStyle w:val="af1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84D3C"/>
    <w:multiLevelType w:val="hybridMultilevel"/>
    <w:tmpl w:val="FD80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1397"/>
    <w:multiLevelType w:val="hybridMultilevel"/>
    <w:tmpl w:val="1F72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2355"/>
    <w:multiLevelType w:val="hybridMultilevel"/>
    <w:tmpl w:val="A9B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91180"/>
    <w:multiLevelType w:val="hybridMultilevel"/>
    <w:tmpl w:val="F22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528AB"/>
    <w:multiLevelType w:val="hybridMultilevel"/>
    <w:tmpl w:val="06B82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A21D5"/>
    <w:multiLevelType w:val="hybridMultilevel"/>
    <w:tmpl w:val="EB24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47181"/>
    <w:multiLevelType w:val="hybridMultilevel"/>
    <w:tmpl w:val="1F2635AE"/>
    <w:lvl w:ilvl="0" w:tplc="5CA24C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B3D7E"/>
    <w:multiLevelType w:val="hybridMultilevel"/>
    <w:tmpl w:val="AAC832FC"/>
    <w:lvl w:ilvl="0" w:tplc="10ECA91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EF4C7C"/>
    <w:rsid w:val="00001C69"/>
    <w:rsid w:val="00041906"/>
    <w:rsid w:val="00054D04"/>
    <w:rsid w:val="00071E85"/>
    <w:rsid w:val="00092FFA"/>
    <w:rsid w:val="000A00A5"/>
    <w:rsid w:val="000A2756"/>
    <w:rsid w:val="000A3CC9"/>
    <w:rsid w:val="000B09B2"/>
    <w:rsid w:val="000D7D35"/>
    <w:rsid w:val="000F1FD1"/>
    <w:rsid w:val="00123AAA"/>
    <w:rsid w:val="00137F78"/>
    <w:rsid w:val="00142572"/>
    <w:rsid w:val="001431C5"/>
    <w:rsid w:val="00151CAE"/>
    <w:rsid w:val="00160074"/>
    <w:rsid w:val="00174EA6"/>
    <w:rsid w:val="001858A7"/>
    <w:rsid w:val="001A68E4"/>
    <w:rsid w:val="001B3B36"/>
    <w:rsid w:val="001B74C4"/>
    <w:rsid w:val="001D581B"/>
    <w:rsid w:val="001E492E"/>
    <w:rsid w:val="001F225C"/>
    <w:rsid w:val="00201209"/>
    <w:rsid w:val="00212A3E"/>
    <w:rsid w:val="00230697"/>
    <w:rsid w:val="00230919"/>
    <w:rsid w:val="00272A5F"/>
    <w:rsid w:val="00276AE8"/>
    <w:rsid w:val="002B5BAB"/>
    <w:rsid w:val="002C61F7"/>
    <w:rsid w:val="002E0A72"/>
    <w:rsid w:val="002F632D"/>
    <w:rsid w:val="00363553"/>
    <w:rsid w:val="00367B32"/>
    <w:rsid w:val="003740B1"/>
    <w:rsid w:val="0038227E"/>
    <w:rsid w:val="00392AA2"/>
    <w:rsid w:val="003B51A3"/>
    <w:rsid w:val="003D0748"/>
    <w:rsid w:val="00425ACD"/>
    <w:rsid w:val="00450357"/>
    <w:rsid w:val="00457997"/>
    <w:rsid w:val="0046215E"/>
    <w:rsid w:val="00472EB9"/>
    <w:rsid w:val="00473851"/>
    <w:rsid w:val="00477FC0"/>
    <w:rsid w:val="004810DC"/>
    <w:rsid w:val="004A0902"/>
    <w:rsid w:val="004E7E9A"/>
    <w:rsid w:val="00502735"/>
    <w:rsid w:val="00532C81"/>
    <w:rsid w:val="005513DA"/>
    <w:rsid w:val="005616B3"/>
    <w:rsid w:val="00571E29"/>
    <w:rsid w:val="00590AAA"/>
    <w:rsid w:val="005A69CF"/>
    <w:rsid w:val="005E1A3A"/>
    <w:rsid w:val="00604971"/>
    <w:rsid w:val="00614FF3"/>
    <w:rsid w:val="00627668"/>
    <w:rsid w:val="00701320"/>
    <w:rsid w:val="00757BC6"/>
    <w:rsid w:val="00763AE9"/>
    <w:rsid w:val="00770628"/>
    <w:rsid w:val="007A1665"/>
    <w:rsid w:val="007A2D34"/>
    <w:rsid w:val="007D073E"/>
    <w:rsid w:val="007E4FCF"/>
    <w:rsid w:val="007E5BAB"/>
    <w:rsid w:val="007F626B"/>
    <w:rsid w:val="00833774"/>
    <w:rsid w:val="00874B7F"/>
    <w:rsid w:val="0089136A"/>
    <w:rsid w:val="00893BA7"/>
    <w:rsid w:val="00915BC1"/>
    <w:rsid w:val="009A2FFF"/>
    <w:rsid w:val="009D7757"/>
    <w:rsid w:val="009F6653"/>
    <w:rsid w:val="00A25F67"/>
    <w:rsid w:val="00A7405B"/>
    <w:rsid w:val="00A97061"/>
    <w:rsid w:val="00AB24F1"/>
    <w:rsid w:val="00AC7F59"/>
    <w:rsid w:val="00B0068E"/>
    <w:rsid w:val="00B120C6"/>
    <w:rsid w:val="00B20052"/>
    <w:rsid w:val="00B245CD"/>
    <w:rsid w:val="00B275DE"/>
    <w:rsid w:val="00B64CAE"/>
    <w:rsid w:val="00BA2778"/>
    <w:rsid w:val="00BE583E"/>
    <w:rsid w:val="00BE64A9"/>
    <w:rsid w:val="00BF7903"/>
    <w:rsid w:val="00C26679"/>
    <w:rsid w:val="00C37DCA"/>
    <w:rsid w:val="00C62506"/>
    <w:rsid w:val="00C73FDD"/>
    <w:rsid w:val="00CB415A"/>
    <w:rsid w:val="00CD7717"/>
    <w:rsid w:val="00D32D8B"/>
    <w:rsid w:val="00D348C9"/>
    <w:rsid w:val="00D75872"/>
    <w:rsid w:val="00D87A0B"/>
    <w:rsid w:val="00DB56D2"/>
    <w:rsid w:val="00DF41D6"/>
    <w:rsid w:val="00DF4907"/>
    <w:rsid w:val="00DF6712"/>
    <w:rsid w:val="00E023E5"/>
    <w:rsid w:val="00E15AAA"/>
    <w:rsid w:val="00E168C7"/>
    <w:rsid w:val="00E274BA"/>
    <w:rsid w:val="00E31B52"/>
    <w:rsid w:val="00E55E5D"/>
    <w:rsid w:val="00E83651"/>
    <w:rsid w:val="00E90919"/>
    <w:rsid w:val="00EA1C75"/>
    <w:rsid w:val="00EC3B6C"/>
    <w:rsid w:val="00EC52F5"/>
    <w:rsid w:val="00ED1124"/>
    <w:rsid w:val="00EE5167"/>
    <w:rsid w:val="00EF4C7C"/>
    <w:rsid w:val="00F404DA"/>
    <w:rsid w:val="00F407D2"/>
    <w:rsid w:val="00F526BA"/>
    <w:rsid w:val="00F52F6A"/>
    <w:rsid w:val="00FB3C77"/>
    <w:rsid w:val="00FD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B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A69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0697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230697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9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4"/>
    <w:uiPriority w:val="1"/>
    <w:qFormat/>
    <w:rsid w:val="005A69CF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5A69CF"/>
    <w:pPr>
      <w:ind w:left="720"/>
      <w:contextualSpacing/>
    </w:pPr>
  </w:style>
  <w:style w:type="paragraph" w:styleId="a5">
    <w:name w:val="footer"/>
    <w:basedOn w:val="a"/>
    <w:link w:val="a6"/>
    <w:uiPriority w:val="99"/>
    <w:rsid w:val="005A69CF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5A69CF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iPriority w:val="99"/>
    <w:unhideWhenUsed/>
    <w:rsid w:val="005A69C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A69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9CF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A69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qFormat/>
    <w:rsid w:val="005A69CF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5A69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5A69CF"/>
  </w:style>
  <w:style w:type="character" w:styleId="ac">
    <w:name w:val="annotation reference"/>
    <w:uiPriority w:val="99"/>
    <w:semiHidden/>
    <w:unhideWhenUsed/>
    <w:rsid w:val="005A69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69C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69CF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f0"/>
    <w:unhideWhenUsed/>
    <w:rsid w:val="005A69C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A69CF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5A69CF"/>
    <w:rPr>
      <w:vertAlign w:val="superscript"/>
    </w:rPr>
  </w:style>
  <w:style w:type="character" w:customStyle="1" w:styleId="ConsPlusNormal0">
    <w:name w:val="ConsPlusNormal Знак"/>
    <w:link w:val="ConsPlusNormal"/>
    <w:rsid w:val="005A69CF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5A69C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5A6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A69C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69CF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uiPriority w:val="99"/>
    <w:rsid w:val="005A6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5A69CF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6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4">
    <w:name w:val="WW8Num1z4"/>
    <w:rsid w:val="005A69CF"/>
  </w:style>
  <w:style w:type="character" w:customStyle="1" w:styleId="20">
    <w:name w:val="Заголовок 2 Знак"/>
    <w:basedOn w:val="a0"/>
    <w:link w:val="2"/>
    <w:rsid w:val="00230697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230697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B9510761AE3CABFC3AAFE21D96ED28F41FAE3890C65C92E8ED29AD9402A3388F60139497164FB4gF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hyperlink" Target="consultantplus://offline/ref=A1DA6175671619C4D0BD8CB6DA041D56475CAA2D8252E4ADB63E494BC02E8E81508631144A01dFh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hyperlink" Target="consultantplus://offline/ref=A1DA6175671619C4D0BD8CB6DA041D56475CAA2D8252E4ADB63E494BC02E8E81508631144A01dFh2H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=6C11F580943E10727FA3A810334E242DF14CF2B10DBE9F31CD593CBA27q0X1H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hyperlink" Target="consultantplus://offline/ref=6C11F580943E10727FA3A810334E242DF14CF2B10DBE9F31CD593CBA27q0X1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DA6175671619C4D0BD8CB6DA041D56475CAA2D8252E4ADB63E494BC02E8E81508631144A01dFh2H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hyperlink" Target="consultantplus://offline/ref=A1DA6175671619C4D0BD8CB6DA041D56475CAA2D8252E4ADB63E494BC02E8E81508631144A01dFh2H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hyperlink" Target="consultantplus://offline/ref=A1DA6175671619C4D0BD8CB6DA041D56475CAA2D8252E4ADB63E494BC02E8E81508631144A01dFh2H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6BA93BBFA393A070E879BB3E04992D12D6269B331BB9F34DC0AB25CC23A64984D461C754C31M1G" TargetMode="External"/><Relationship Id="rId14" Type="http://schemas.openxmlformats.org/officeDocument/2006/relationships/hyperlink" Target="consultantplus://offline/ref=B9510761AE3CABFC3AAFE21D96ED28F41FAE3890C65C92E8ED29AD9402A3388F60139497164EB4gD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hyperlink" Target="consultantplus://offline/ref=6C11F580943E10727FA3A810334E242DF14CF2B10DBE9F31CD593CBA27q0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88</Pages>
  <Words>23836</Words>
  <Characters>135871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Денис</cp:lastModifiedBy>
  <cp:revision>5</cp:revision>
  <dcterms:created xsi:type="dcterms:W3CDTF">2020-03-24T13:59:00Z</dcterms:created>
  <dcterms:modified xsi:type="dcterms:W3CDTF">2020-03-25T16:20:00Z</dcterms:modified>
</cp:coreProperties>
</file>