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AC" w:rsidRDefault="002D61AC">
      <w:pPr>
        <w:pStyle w:val="ConsPlusTitle"/>
        <w:jc w:val="center"/>
        <w:outlineLvl w:val="0"/>
      </w:pPr>
      <w:bookmarkStart w:id="0" w:name="_GoBack"/>
      <w:bookmarkEnd w:id="0"/>
      <w:r>
        <w:t>ДУМА СТАВРОПОЛЬСКОГО КРАЯ</w:t>
      </w:r>
    </w:p>
    <w:p w:rsidR="002D61AC" w:rsidRDefault="002D61AC">
      <w:pPr>
        <w:pStyle w:val="ConsPlusTitle"/>
        <w:jc w:val="center"/>
      </w:pPr>
    </w:p>
    <w:p w:rsidR="002D61AC" w:rsidRDefault="002D61AC">
      <w:pPr>
        <w:pStyle w:val="ConsPlusTitle"/>
        <w:jc w:val="center"/>
      </w:pPr>
      <w:r>
        <w:t>ПОСТАНОВЛЕНИЕ</w:t>
      </w:r>
    </w:p>
    <w:p w:rsidR="002D61AC" w:rsidRDefault="002D61AC">
      <w:pPr>
        <w:pStyle w:val="ConsPlusTitle"/>
        <w:jc w:val="center"/>
      </w:pPr>
      <w:r>
        <w:t>от 4 апреля 2013 г. N 769-V ДСК</w:t>
      </w:r>
    </w:p>
    <w:p w:rsidR="002D61AC" w:rsidRDefault="002D61AC">
      <w:pPr>
        <w:pStyle w:val="ConsPlusTitle"/>
        <w:jc w:val="center"/>
      </w:pPr>
    </w:p>
    <w:p w:rsidR="002D61AC" w:rsidRDefault="002D61AC">
      <w:pPr>
        <w:pStyle w:val="ConsPlusTitle"/>
        <w:jc w:val="center"/>
      </w:pPr>
      <w:r>
        <w:t>ОБ УТВЕРЖДЕНИИ ПЕРЕЧНЯ ПРИОРИТЕТНЫХ НАПРАВЛЕНИЙ</w:t>
      </w:r>
    </w:p>
    <w:p w:rsidR="002D61AC" w:rsidRDefault="002D61AC">
      <w:pPr>
        <w:pStyle w:val="ConsPlusTitle"/>
        <w:jc w:val="center"/>
      </w:pPr>
      <w:r>
        <w:t>ИНВЕСТИЦИОННОЙ ДЕЯТЕЛЬНОСТИ НА ТЕРРИТОРИИ</w:t>
      </w:r>
    </w:p>
    <w:p w:rsidR="002D61AC" w:rsidRDefault="002D61AC">
      <w:pPr>
        <w:pStyle w:val="ConsPlusTitle"/>
        <w:jc w:val="center"/>
      </w:pPr>
      <w:r>
        <w:t>СТАВРОПОЛЬСКОГО КРАЯ НА 2013 ГОД</w:t>
      </w:r>
    </w:p>
    <w:p w:rsidR="002D61AC" w:rsidRDefault="002D61AC">
      <w:pPr>
        <w:pStyle w:val="ConsPlusNormal"/>
        <w:ind w:firstLine="540"/>
        <w:jc w:val="both"/>
      </w:pPr>
    </w:p>
    <w:p w:rsidR="002D61AC" w:rsidRDefault="002D61AC">
      <w:pPr>
        <w:pStyle w:val="ConsPlusNormal"/>
        <w:ind w:firstLine="540"/>
        <w:jc w:val="both"/>
      </w:pPr>
      <w:r>
        <w:t>Дума Ставропольского края постановляет:</w:t>
      </w:r>
    </w:p>
    <w:p w:rsidR="002D61AC" w:rsidRDefault="002D61AC">
      <w:pPr>
        <w:pStyle w:val="ConsPlusNormal"/>
        <w:ind w:firstLine="540"/>
        <w:jc w:val="both"/>
      </w:pPr>
    </w:p>
    <w:p w:rsidR="002D61AC" w:rsidRDefault="002D61AC">
      <w:pPr>
        <w:pStyle w:val="ConsPlusNormal"/>
        <w:ind w:firstLine="540"/>
        <w:jc w:val="both"/>
      </w:pPr>
      <w:r>
        <w:t>1. Внести в перечень приоритетных направлений инвестиционной деятельности на территории Ставропольского края на 2013 год, определенных координационным советом по развитию инвестиционной деятельности на территории Ставропольского края, изменение, изложив пункт 5 в следующей редакции:</w:t>
      </w:r>
    </w:p>
    <w:p w:rsidR="002D61AC" w:rsidRDefault="002D61AC">
      <w:pPr>
        <w:pStyle w:val="ConsPlusNormal"/>
        <w:spacing w:before="220"/>
        <w:ind w:firstLine="540"/>
        <w:jc w:val="both"/>
      </w:pPr>
      <w:r>
        <w:t>"5. Строительство новых, реконструкция и развитие действующих объектов санаторно-курортного и туристско-рекреационного назначения региона Кавказских Минеральных Вод</w:t>
      </w:r>
      <w:proofErr w:type="gramStart"/>
      <w:r>
        <w:t>.".</w:t>
      </w:r>
      <w:proofErr w:type="gramEnd"/>
    </w:p>
    <w:p w:rsidR="002D61AC" w:rsidRDefault="002D61AC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приоритетных направлений инвестиционной деятельности на территории Ставропольского края на 2013 год.</w:t>
      </w:r>
    </w:p>
    <w:p w:rsidR="002D61AC" w:rsidRDefault="002D61AC">
      <w:pPr>
        <w:pStyle w:val="ConsPlusNormal"/>
        <w:ind w:firstLine="540"/>
        <w:jc w:val="both"/>
      </w:pPr>
    </w:p>
    <w:p w:rsidR="002D61AC" w:rsidRDefault="002D61AC">
      <w:pPr>
        <w:pStyle w:val="ConsPlusNormal"/>
        <w:jc w:val="right"/>
      </w:pPr>
      <w:r>
        <w:t>Председатель Думы</w:t>
      </w:r>
    </w:p>
    <w:p w:rsidR="002D61AC" w:rsidRDefault="002D61AC">
      <w:pPr>
        <w:pStyle w:val="ConsPlusNormal"/>
        <w:jc w:val="right"/>
      </w:pPr>
      <w:r>
        <w:t>Ставропольского края</w:t>
      </w:r>
    </w:p>
    <w:p w:rsidR="002D61AC" w:rsidRDefault="002D61AC">
      <w:pPr>
        <w:pStyle w:val="ConsPlusNormal"/>
        <w:jc w:val="right"/>
      </w:pPr>
      <w:r>
        <w:t>Ю.В.БЕЛЫЙ</w:t>
      </w:r>
    </w:p>
    <w:p w:rsidR="002D61AC" w:rsidRDefault="002D61AC">
      <w:pPr>
        <w:pStyle w:val="ConsPlusNormal"/>
        <w:ind w:firstLine="540"/>
        <w:jc w:val="both"/>
      </w:pPr>
    </w:p>
    <w:p w:rsidR="002D61AC" w:rsidRDefault="002D61AC">
      <w:pPr>
        <w:pStyle w:val="ConsPlusNormal"/>
        <w:ind w:firstLine="540"/>
        <w:jc w:val="both"/>
      </w:pPr>
    </w:p>
    <w:p w:rsidR="002D61AC" w:rsidRDefault="002D61AC">
      <w:pPr>
        <w:pStyle w:val="ConsPlusNormal"/>
        <w:ind w:firstLine="540"/>
        <w:jc w:val="both"/>
      </w:pPr>
    </w:p>
    <w:p w:rsidR="002D61AC" w:rsidRDefault="002D61AC">
      <w:pPr>
        <w:pStyle w:val="ConsPlusNormal"/>
        <w:ind w:firstLine="540"/>
        <w:jc w:val="both"/>
      </w:pPr>
    </w:p>
    <w:p w:rsidR="002D61AC" w:rsidRDefault="002D61AC">
      <w:pPr>
        <w:pStyle w:val="ConsPlusNormal"/>
        <w:ind w:firstLine="540"/>
        <w:jc w:val="both"/>
      </w:pPr>
    </w:p>
    <w:p w:rsidR="002D61AC" w:rsidRDefault="002D61AC">
      <w:pPr>
        <w:pStyle w:val="ConsPlusNormal"/>
        <w:jc w:val="right"/>
        <w:outlineLvl w:val="0"/>
      </w:pPr>
      <w:r>
        <w:t>Утвержден</w:t>
      </w:r>
    </w:p>
    <w:p w:rsidR="002D61AC" w:rsidRDefault="002D61AC">
      <w:pPr>
        <w:pStyle w:val="ConsPlusNormal"/>
        <w:jc w:val="right"/>
      </w:pPr>
      <w:r>
        <w:t>постановлением</w:t>
      </w:r>
    </w:p>
    <w:p w:rsidR="002D61AC" w:rsidRDefault="002D61AC">
      <w:pPr>
        <w:pStyle w:val="ConsPlusNormal"/>
        <w:jc w:val="right"/>
      </w:pPr>
      <w:r>
        <w:t>Думы Ставропольского края</w:t>
      </w:r>
    </w:p>
    <w:p w:rsidR="002D61AC" w:rsidRDefault="002D61AC">
      <w:pPr>
        <w:pStyle w:val="ConsPlusNormal"/>
        <w:jc w:val="right"/>
      </w:pPr>
      <w:r>
        <w:t>от 4 апреля 2013 года N 769-V ДСК</w:t>
      </w:r>
    </w:p>
    <w:p w:rsidR="002D61AC" w:rsidRDefault="002D61AC">
      <w:pPr>
        <w:pStyle w:val="ConsPlusNormal"/>
        <w:ind w:firstLine="540"/>
        <w:jc w:val="both"/>
      </w:pPr>
    </w:p>
    <w:p w:rsidR="002D61AC" w:rsidRDefault="002D61AC">
      <w:pPr>
        <w:pStyle w:val="ConsPlusTitle"/>
        <w:jc w:val="center"/>
      </w:pPr>
      <w:bookmarkStart w:id="1" w:name="P29"/>
      <w:bookmarkEnd w:id="1"/>
      <w:r>
        <w:t>ПЕРЕЧЕНЬ</w:t>
      </w:r>
    </w:p>
    <w:p w:rsidR="002D61AC" w:rsidRDefault="002D61AC">
      <w:pPr>
        <w:pStyle w:val="ConsPlusTitle"/>
        <w:jc w:val="center"/>
      </w:pPr>
      <w:r>
        <w:t>ПРИОРИТЕТНЫХ НАПРАВЛЕНИЙ ИНВЕСТИЦИОННОЙ ДЕЯТЕЛЬНОСТИ</w:t>
      </w:r>
    </w:p>
    <w:p w:rsidR="002D61AC" w:rsidRDefault="002D61AC">
      <w:pPr>
        <w:pStyle w:val="ConsPlusTitle"/>
        <w:jc w:val="center"/>
      </w:pPr>
      <w:r>
        <w:t>НА ТЕРРИТОРИИ СТАВРОПОЛЬСКОГО КРАЯ НА 2013 ГОД</w:t>
      </w:r>
    </w:p>
    <w:p w:rsidR="002D61AC" w:rsidRDefault="002D61AC">
      <w:pPr>
        <w:pStyle w:val="ConsPlusNormal"/>
        <w:ind w:firstLine="540"/>
        <w:jc w:val="both"/>
      </w:pPr>
    </w:p>
    <w:p w:rsidR="002D61AC" w:rsidRDefault="002D61AC">
      <w:pPr>
        <w:pStyle w:val="ConsPlusNormal"/>
        <w:ind w:firstLine="540"/>
        <w:jc w:val="both"/>
      </w:pPr>
      <w:r>
        <w:t>1. Модернизация и технологическое перевооружение обрабатывающих предприятий, внедрение энергосберегающих и ресурсосберегающих технологий.</w:t>
      </w:r>
    </w:p>
    <w:p w:rsidR="002D61AC" w:rsidRDefault="002D61AC">
      <w:pPr>
        <w:pStyle w:val="ConsPlusNormal"/>
        <w:spacing w:before="220"/>
        <w:ind w:firstLine="540"/>
        <w:jc w:val="both"/>
      </w:pPr>
      <w:r>
        <w:t xml:space="preserve">2. Производство импортозамещающей и </w:t>
      </w:r>
      <w:proofErr w:type="spellStart"/>
      <w:r>
        <w:t>экспортоориентированной</w:t>
      </w:r>
      <w:proofErr w:type="spellEnd"/>
      <w:r>
        <w:t xml:space="preserve"> высокотехнологичной продукции.</w:t>
      </w:r>
    </w:p>
    <w:p w:rsidR="002D61AC" w:rsidRDefault="002D61AC">
      <w:pPr>
        <w:pStyle w:val="ConsPlusNormal"/>
        <w:spacing w:before="220"/>
        <w:ind w:firstLine="540"/>
        <w:jc w:val="both"/>
      </w:pPr>
      <w:r>
        <w:t>3. Производство фармацевтической, наукоемкой и высокотехнологичной продукции и использование высоких технологий в реальном секторе экономики.</w:t>
      </w:r>
    </w:p>
    <w:p w:rsidR="002D61AC" w:rsidRDefault="002D61AC">
      <w:pPr>
        <w:pStyle w:val="ConsPlusNormal"/>
        <w:spacing w:before="220"/>
        <w:ind w:firstLine="540"/>
        <w:jc w:val="both"/>
      </w:pPr>
      <w:r>
        <w:t>4. Создание и развитие региональных индустриальных, туристско-рекреационных и технологических парков и сопутствующей инженерной и транспортно-логистической инфраструктуры.</w:t>
      </w:r>
    </w:p>
    <w:p w:rsidR="002D61AC" w:rsidRDefault="002D61AC">
      <w:pPr>
        <w:pStyle w:val="ConsPlusNormal"/>
        <w:spacing w:before="220"/>
        <w:ind w:firstLine="540"/>
        <w:jc w:val="both"/>
      </w:pPr>
      <w:r>
        <w:t>5. Строительство новых, реконструкция и развитие действующих объектов санаторно-курортного и туристско-рекреационного назначения региона Кавказских Минеральных Вод.</w:t>
      </w:r>
    </w:p>
    <w:p w:rsidR="002D61AC" w:rsidRDefault="002D61AC">
      <w:pPr>
        <w:pStyle w:val="ConsPlusNormal"/>
        <w:spacing w:before="220"/>
        <w:ind w:firstLine="540"/>
        <w:jc w:val="both"/>
      </w:pPr>
      <w:r>
        <w:lastRenderedPageBreak/>
        <w:t>6. Создание агропромышленных комплексов, производство, хранение и глубокая переработка агропромышленной продукции с созданием продукции высокой добавленной стоимости.</w:t>
      </w:r>
    </w:p>
    <w:p w:rsidR="002D61AC" w:rsidRDefault="002D61AC">
      <w:pPr>
        <w:pStyle w:val="ConsPlusNormal"/>
        <w:spacing w:before="220"/>
        <w:ind w:firstLine="540"/>
        <w:jc w:val="both"/>
      </w:pPr>
      <w:r>
        <w:t>7. Создание и развитие межрегиональных элементов инфраструктуры поддержки субъектов малого и среднего предпринимательства, в том числе в научно-технической сфере.</w:t>
      </w:r>
    </w:p>
    <w:p w:rsidR="002D61AC" w:rsidRDefault="002D61AC">
      <w:pPr>
        <w:pStyle w:val="ConsPlusNormal"/>
        <w:spacing w:before="220"/>
        <w:ind w:firstLine="540"/>
        <w:jc w:val="both"/>
      </w:pPr>
      <w:r>
        <w:t>8. Строительство и развитие торгов</w:t>
      </w:r>
      <w:proofErr w:type="gramStart"/>
      <w:r>
        <w:t>о-</w:t>
      </w:r>
      <w:proofErr w:type="gramEnd"/>
      <w:r>
        <w:t xml:space="preserve">, транспортно-, агропромышленно-, </w:t>
      </w:r>
      <w:proofErr w:type="spellStart"/>
      <w:r>
        <w:t>терминально</w:t>
      </w:r>
      <w:proofErr w:type="spellEnd"/>
      <w:r>
        <w:t>-складских логистических центров.</w:t>
      </w:r>
    </w:p>
    <w:p w:rsidR="002D61AC" w:rsidRDefault="002D61AC">
      <w:pPr>
        <w:pStyle w:val="ConsPlusNormal"/>
        <w:spacing w:before="220"/>
        <w:ind w:firstLine="540"/>
        <w:jc w:val="both"/>
      </w:pPr>
      <w:r>
        <w:t>9. Внедрение и развитие инновационных технологий.</w:t>
      </w:r>
    </w:p>
    <w:p w:rsidR="002D61AC" w:rsidRDefault="002D61AC">
      <w:pPr>
        <w:pStyle w:val="ConsPlusNormal"/>
        <w:spacing w:before="220"/>
        <w:ind w:firstLine="540"/>
        <w:jc w:val="both"/>
      </w:pPr>
      <w:r>
        <w:t>10. Внедрение механизмов государственно-частного партнерства для устранения инфраструктурных ограничений экономического роста.</w:t>
      </w:r>
    </w:p>
    <w:p w:rsidR="002D61AC" w:rsidRDefault="002D61AC">
      <w:pPr>
        <w:pStyle w:val="ConsPlusNormal"/>
        <w:ind w:firstLine="540"/>
        <w:jc w:val="both"/>
      </w:pPr>
    </w:p>
    <w:p w:rsidR="002D61AC" w:rsidRDefault="002D61AC">
      <w:pPr>
        <w:pStyle w:val="ConsPlusNormal"/>
        <w:ind w:firstLine="540"/>
        <w:jc w:val="both"/>
      </w:pPr>
    </w:p>
    <w:p w:rsidR="002D61AC" w:rsidRDefault="002D61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47A9" w:rsidRDefault="006047A9"/>
    <w:sectPr w:rsidR="006047A9" w:rsidSect="00E5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AC"/>
    <w:rsid w:val="002D61AC"/>
    <w:rsid w:val="006047A9"/>
    <w:rsid w:val="0092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6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61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6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61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2019-07-12T07:19:00Z</dcterms:created>
  <dcterms:modified xsi:type="dcterms:W3CDTF">2019-07-12T07:34:00Z</dcterms:modified>
</cp:coreProperties>
</file>