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50" w:rsidRPr="004A3A50" w:rsidRDefault="00C27BEF" w:rsidP="004A3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E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95pt;margin-top:-29.55pt;width:54pt;height:24pt;z-index:251660288" stroked="f">
            <v:textbox style="mso-next-textbox:#_x0000_s1026">
              <w:txbxContent>
                <w:p w:rsidR="004A3A50" w:rsidRDefault="004A3A50" w:rsidP="004A3A50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Проект</w:t>
                  </w:r>
                </w:p>
                <w:p w:rsidR="004A3A50" w:rsidRDefault="004A3A50" w:rsidP="004A3A50"/>
              </w:txbxContent>
            </v:textbox>
            <w10:wrap type="square"/>
          </v:shape>
        </w:pict>
      </w:r>
      <w:r w:rsidR="004A3A50" w:rsidRPr="004A3A5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города Георгиевска</w:t>
      </w:r>
    </w:p>
    <w:p w:rsidR="004A3A50" w:rsidRPr="004A3A50" w:rsidRDefault="004A3A50" w:rsidP="004A3A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3A50" w:rsidRPr="004A3A50" w:rsidRDefault="004A3A50" w:rsidP="004A3A50">
      <w:pPr>
        <w:pStyle w:val="31"/>
        <w:rPr>
          <w:rFonts w:ascii="Times New Roman" w:hAnsi="Times New Roman"/>
          <w:bCs/>
          <w:sz w:val="36"/>
          <w:szCs w:val="36"/>
        </w:rPr>
      </w:pPr>
      <w:r w:rsidRPr="004A3A50">
        <w:rPr>
          <w:rFonts w:ascii="Times New Roman" w:hAnsi="Times New Roman"/>
          <w:bCs/>
          <w:sz w:val="36"/>
          <w:szCs w:val="36"/>
        </w:rPr>
        <w:t>ПОСТАНОВЛЕНИЕ</w:t>
      </w:r>
    </w:p>
    <w:p w:rsidR="004A3A50" w:rsidRPr="004A3A50" w:rsidRDefault="004A3A50" w:rsidP="004A3A50">
      <w:pPr>
        <w:pStyle w:val="31"/>
        <w:jc w:val="both"/>
        <w:rPr>
          <w:rFonts w:ascii="Times New Roman" w:hAnsi="Times New Roman"/>
          <w:szCs w:val="28"/>
        </w:rPr>
      </w:pPr>
    </w:p>
    <w:p w:rsidR="004A3A50" w:rsidRPr="004A3A50" w:rsidRDefault="001F39FB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3A50" w:rsidRPr="004A3A50">
        <w:rPr>
          <w:rFonts w:ascii="Times New Roman" w:hAnsi="Times New Roman" w:cs="Times New Roman"/>
          <w:sz w:val="28"/>
          <w:szCs w:val="28"/>
        </w:rPr>
        <w:t xml:space="preserve"> июля 2022 года  </w:t>
      </w:r>
      <w:r w:rsidR="004A3A50">
        <w:rPr>
          <w:rFonts w:ascii="Times New Roman" w:hAnsi="Times New Roman" w:cs="Times New Roman"/>
          <w:sz w:val="28"/>
          <w:szCs w:val="28"/>
        </w:rPr>
        <w:t xml:space="preserve">                   г. Георгиевск</w:t>
      </w:r>
      <w:r w:rsidR="004A3A50" w:rsidRPr="004A3A50">
        <w:rPr>
          <w:rFonts w:ascii="Times New Roman" w:hAnsi="Times New Roman" w:cs="Times New Roman"/>
          <w:sz w:val="28"/>
          <w:szCs w:val="28"/>
        </w:rPr>
        <w:t xml:space="preserve">                                      № 5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3A50" w:rsidRPr="004A3A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302</w:t>
      </w:r>
    </w:p>
    <w:p w:rsidR="004A3A50" w:rsidRPr="004A3A50" w:rsidRDefault="004A3A50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50" w:rsidRPr="004A3A50" w:rsidRDefault="004A3A50" w:rsidP="00EC6241">
      <w:pPr>
        <w:pStyle w:val="21"/>
        <w:spacing w:line="240" w:lineRule="exact"/>
        <w:ind w:firstLine="0"/>
        <w:jc w:val="center"/>
        <w:rPr>
          <w:rFonts w:ascii="Times New Roman" w:hAnsi="Times New Roman"/>
          <w:szCs w:val="28"/>
        </w:rPr>
      </w:pPr>
      <w:r w:rsidRPr="004A3A50">
        <w:rPr>
          <w:rFonts w:ascii="Times New Roman" w:hAnsi="Times New Roman"/>
          <w:szCs w:val="28"/>
        </w:rPr>
        <w:t>О заверении списка кандидатов в депутаты Думы Георгиевского городского округа Ставропольского края шестого созыва, выдвинутого</w:t>
      </w:r>
      <w:r w:rsidRPr="004A3A50">
        <w:rPr>
          <w:rFonts w:ascii="Times New Roman" w:hAnsi="Times New Roman"/>
          <w:bCs/>
          <w:szCs w:val="28"/>
        </w:rPr>
        <w:t xml:space="preserve"> избирательным объединением – </w:t>
      </w:r>
      <w:r w:rsidR="001F39FB">
        <w:rPr>
          <w:rFonts w:ascii="Times New Roman" w:hAnsi="Times New Roman"/>
          <w:bCs/>
          <w:szCs w:val="28"/>
        </w:rPr>
        <w:t xml:space="preserve">регионального отделения Социалистической политической партии </w:t>
      </w:r>
      <w:r w:rsidR="007754D9" w:rsidRPr="009C5FEE">
        <w:rPr>
          <w:rFonts w:ascii="Times New Roman" w:hAnsi="Times New Roman"/>
          <w:szCs w:val="28"/>
        </w:rPr>
        <w:t>«</w:t>
      </w:r>
      <w:r w:rsidR="007754D9">
        <w:rPr>
          <w:rFonts w:ascii="Times New Roman" w:hAnsi="Times New Roman"/>
          <w:bCs/>
          <w:szCs w:val="28"/>
        </w:rPr>
        <w:t>СПРАВЕДЛИВАЯ РОССИЯ -ПАТРИОТЫ - ЗА ПРАВДУ</w:t>
      </w:r>
      <w:r w:rsidR="007754D9" w:rsidRPr="009C5FEE">
        <w:rPr>
          <w:rFonts w:ascii="Times New Roman" w:hAnsi="Times New Roman"/>
          <w:szCs w:val="28"/>
        </w:rPr>
        <w:t>»</w:t>
      </w:r>
    </w:p>
    <w:p w:rsidR="004A3A50" w:rsidRPr="004A3A50" w:rsidRDefault="004A3A50" w:rsidP="004A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50" w:rsidRPr="004A3A50" w:rsidRDefault="004A3A50" w:rsidP="004A3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A50">
        <w:rPr>
          <w:rFonts w:ascii="Times New Roman" w:hAnsi="Times New Roman" w:cs="Times New Roman"/>
          <w:sz w:val="28"/>
          <w:szCs w:val="28"/>
        </w:rPr>
        <w:t xml:space="preserve">В соответствии со статьями 33, 35 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 политических партиях», статьями 21 и 23 Закона Ставропольского края «О выборах в органы местного самоуправления муниципальных образований Ставропольского края», постановлением избирательной комиссии Ставропольского края от 30.03.2022 г. № 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г. №41/131 «О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4A3A50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4A3A50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Думы Георгиевского городского округа Ставропольского края шестого созыва», территориальная избирательная комиссия города Георгиевска</w:t>
      </w:r>
    </w:p>
    <w:p w:rsidR="004A3A50" w:rsidRPr="004A3A50" w:rsidRDefault="004A3A50" w:rsidP="004A3A50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4A3A50" w:rsidRPr="004A3A50" w:rsidRDefault="004A3A50" w:rsidP="004A3A50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A3A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A50" w:rsidRPr="004A3A50" w:rsidRDefault="004A3A50" w:rsidP="004A3A50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4A3A50" w:rsidRPr="004A3A50" w:rsidRDefault="004A3A50" w:rsidP="004A3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A50">
        <w:rPr>
          <w:rFonts w:ascii="Times New Roman" w:hAnsi="Times New Roman" w:cs="Times New Roman"/>
          <w:bCs/>
          <w:sz w:val="28"/>
          <w:szCs w:val="28"/>
        </w:rPr>
        <w:t>1.</w:t>
      </w:r>
      <w:r w:rsidRPr="004A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A50">
        <w:rPr>
          <w:rFonts w:ascii="Times New Roman" w:hAnsi="Times New Roman" w:cs="Times New Roman"/>
          <w:bCs/>
          <w:sz w:val="28"/>
          <w:szCs w:val="28"/>
        </w:rPr>
        <w:t xml:space="preserve">Заверить прилагаемый список кандидатов в депутаты Думы Георгиевского городского округа Ставропольского края шестого созыва  в количестве </w:t>
      </w:r>
      <w:r w:rsidR="009C5FEE">
        <w:rPr>
          <w:rFonts w:ascii="Times New Roman" w:hAnsi="Times New Roman" w:cs="Times New Roman"/>
          <w:bCs/>
          <w:sz w:val="28"/>
          <w:szCs w:val="28"/>
        </w:rPr>
        <w:t>5</w:t>
      </w:r>
      <w:r w:rsidRPr="004A3A50">
        <w:rPr>
          <w:rFonts w:ascii="Times New Roman" w:hAnsi="Times New Roman" w:cs="Times New Roman"/>
          <w:bCs/>
          <w:sz w:val="28"/>
          <w:szCs w:val="28"/>
        </w:rPr>
        <w:t xml:space="preserve"> человек, выдвинутый в установленном порядке избирательным </w:t>
      </w:r>
      <w:r w:rsidRPr="009C5FEE">
        <w:rPr>
          <w:rFonts w:ascii="Times New Roman" w:hAnsi="Times New Roman" w:cs="Times New Roman"/>
          <w:bCs/>
          <w:sz w:val="28"/>
          <w:szCs w:val="28"/>
        </w:rPr>
        <w:t xml:space="preserve">объединением </w:t>
      </w:r>
      <w:r w:rsidR="009C5FEE" w:rsidRPr="009C5FEE">
        <w:rPr>
          <w:rFonts w:ascii="Times New Roman" w:hAnsi="Times New Roman"/>
          <w:bCs/>
          <w:sz w:val="28"/>
          <w:szCs w:val="28"/>
        </w:rPr>
        <w:t xml:space="preserve">регионального отделения Социалистической политической партии </w:t>
      </w:r>
      <w:r w:rsidR="009C5FEE" w:rsidRPr="009C5FEE">
        <w:rPr>
          <w:rFonts w:ascii="Times New Roman" w:hAnsi="Times New Roman" w:cs="Times New Roman"/>
          <w:sz w:val="28"/>
          <w:szCs w:val="28"/>
        </w:rPr>
        <w:t>«</w:t>
      </w:r>
      <w:r w:rsidR="00D10220">
        <w:rPr>
          <w:rFonts w:ascii="Times New Roman" w:hAnsi="Times New Roman"/>
          <w:bCs/>
          <w:sz w:val="28"/>
          <w:szCs w:val="28"/>
        </w:rPr>
        <w:t>СПРАВЕДЛИВАЯ РОССИЯ -ПАТРИОТЫ - ЗА ПРАВДУ</w:t>
      </w:r>
      <w:r w:rsidR="009C5FEE" w:rsidRPr="009C5FEE">
        <w:rPr>
          <w:rFonts w:ascii="Times New Roman" w:hAnsi="Times New Roman" w:cs="Times New Roman"/>
          <w:sz w:val="28"/>
          <w:szCs w:val="28"/>
        </w:rPr>
        <w:t>»</w:t>
      </w:r>
      <w:r w:rsidRPr="009C5FEE">
        <w:rPr>
          <w:rFonts w:ascii="Times New Roman" w:hAnsi="Times New Roman" w:cs="Times New Roman"/>
          <w:bCs/>
          <w:sz w:val="28"/>
          <w:szCs w:val="28"/>
        </w:rPr>
        <w:t>.</w:t>
      </w:r>
      <w:r w:rsidRPr="004A3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A50" w:rsidRPr="004A3A50" w:rsidRDefault="004A3A50" w:rsidP="004A3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A50">
        <w:rPr>
          <w:rFonts w:ascii="Times New Roman" w:hAnsi="Times New Roman" w:cs="Times New Roman"/>
          <w:bCs/>
          <w:sz w:val="28"/>
          <w:szCs w:val="28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Думы Георгиевского городского округа Ставропольского края шестого созыва, </w:t>
      </w:r>
      <w:r w:rsidRPr="009C5FEE">
        <w:rPr>
          <w:rFonts w:ascii="Times New Roman" w:hAnsi="Times New Roman" w:cs="Times New Roman"/>
          <w:bCs/>
          <w:sz w:val="28"/>
          <w:szCs w:val="28"/>
        </w:rPr>
        <w:t xml:space="preserve">выдвинутого избирательным объединением </w:t>
      </w:r>
      <w:r w:rsidR="009C5FEE" w:rsidRPr="009C5FEE">
        <w:rPr>
          <w:rFonts w:ascii="Times New Roman" w:hAnsi="Times New Roman"/>
          <w:bCs/>
          <w:sz w:val="28"/>
          <w:szCs w:val="28"/>
        </w:rPr>
        <w:t xml:space="preserve">регионального отделения Социалистической политической партии </w:t>
      </w:r>
      <w:r w:rsidR="007754D9" w:rsidRPr="009C5FEE">
        <w:rPr>
          <w:rFonts w:ascii="Times New Roman" w:hAnsi="Times New Roman" w:cs="Times New Roman"/>
          <w:sz w:val="28"/>
          <w:szCs w:val="28"/>
        </w:rPr>
        <w:t>«</w:t>
      </w:r>
      <w:r w:rsidR="007754D9">
        <w:rPr>
          <w:rFonts w:ascii="Times New Roman" w:hAnsi="Times New Roman"/>
          <w:bCs/>
          <w:sz w:val="28"/>
          <w:szCs w:val="28"/>
        </w:rPr>
        <w:t>СПРАВЕДЛИВАЯ РОССИЯ -ПАТРИОТЫ - ЗА ПРАВДУ</w:t>
      </w:r>
      <w:r w:rsidR="007754D9" w:rsidRPr="009C5FEE">
        <w:rPr>
          <w:rFonts w:ascii="Times New Roman" w:hAnsi="Times New Roman" w:cs="Times New Roman"/>
          <w:sz w:val="28"/>
          <w:szCs w:val="28"/>
        </w:rPr>
        <w:t>»</w:t>
      </w:r>
      <w:r w:rsidRPr="009C5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A50" w:rsidRPr="004A3A50" w:rsidRDefault="004A3A50" w:rsidP="004A3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A50">
        <w:rPr>
          <w:rFonts w:ascii="Times New Roman" w:hAnsi="Times New Roman" w:cs="Times New Roman"/>
          <w:bCs/>
          <w:sz w:val="28"/>
          <w:szCs w:val="28"/>
        </w:rPr>
        <w:t>3. Направить представленные в территориальную избирательную комиссию города Георгиевска сведения о кандидатах в депутаты Думы Георгиевского городского округа Ставропольского края шестого созыва, включенных в указанный список кандидатов, в соответствующие органы для проверки их достоверности.</w:t>
      </w:r>
    </w:p>
    <w:p w:rsidR="004A3A50" w:rsidRPr="004A3A50" w:rsidRDefault="004A3A50" w:rsidP="004A3A50">
      <w:pPr>
        <w:pStyle w:val="3"/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4A3A50">
        <w:rPr>
          <w:rFonts w:ascii="Times New Roman" w:hAnsi="Times New Roman"/>
          <w:color w:val="000000"/>
          <w:szCs w:val="28"/>
        </w:rPr>
        <w:lastRenderedPageBreak/>
        <w:t>4</w:t>
      </w:r>
      <w:r w:rsidRPr="004A3A50">
        <w:rPr>
          <w:rFonts w:ascii="Times New Roman" w:hAnsi="Times New Roman"/>
          <w:szCs w:val="28"/>
        </w:rPr>
        <w:t>. Разместить настоящее постановление,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4A3A50" w:rsidRPr="004A3A50" w:rsidRDefault="004A3A50" w:rsidP="004A3A50">
      <w:pPr>
        <w:pStyle w:val="a5"/>
        <w:ind w:left="0" w:firstLine="709"/>
        <w:jc w:val="both"/>
        <w:rPr>
          <w:bCs/>
          <w:sz w:val="28"/>
          <w:szCs w:val="28"/>
        </w:rPr>
      </w:pPr>
      <w:r w:rsidRPr="004A3A50">
        <w:rPr>
          <w:bCs/>
          <w:sz w:val="28"/>
          <w:szCs w:val="28"/>
        </w:rPr>
        <w:t>5. Контроль за выполнением настоящего постановления возложить на секретаря территориальной избирательной комиссии города Георгиевска Журбенко Н.И.</w:t>
      </w:r>
    </w:p>
    <w:p w:rsidR="004A3A50" w:rsidRPr="004A3A50" w:rsidRDefault="004A3A50" w:rsidP="004A3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4A3A50" w:rsidRPr="004A3A50" w:rsidRDefault="004A3A50" w:rsidP="004A3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4A3A50" w:rsidRPr="004A3A50" w:rsidRDefault="004A3A50" w:rsidP="004A3A50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4A3A50" w:rsidRPr="004A3A50" w:rsidRDefault="004A3A50" w:rsidP="004A3A50">
      <w:pPr>
        <w:pStyle w:val="a3"/>
        <w:spacing w:line="240" w:lineRule="auto"/>
        <w:jc w:val="both"/>
        <w:rPr>
          <w:szCs w:val="28"/>
        </w:rPr>
      </w:pPr>
    </w:p>
    <w:p w:rsidR="004A3A50" w:rsidRPr="004A3A50" w:rsidRDefault="004A3A50" w:rsidP="004A3A50">
      <w:pPr>
        <w:pStyle w:val="a3"/>
        <w:spacing w:line="240" w:lineRule="auto"/>
        <w:jc w:val="both"/>
        <w:rPr>
          <w:szCs w:val="28"/>
        </w:rPr>
      </w:pPr>
      <w:r w:rsidRPr="004A3A50">
        <w:rPr>
          <w:szCs w:val="28"/>
        </w:rPr>
        <w:t xml:space="preserve">Председатель комиссии          </w:t>
      </w:r>
      <w:r w:rsidRPr="004A3A50">
        <w:rPr>
          <w:szCs w:val="28"/>
        </w:rPr>
        <w:tab/>
        <w:t xml:space="preserve">                                          Л.С.Мочалова</w:t>
      </w:r>
    </w:p>
    <w:p w:rsidR="004A3A50" w:rsidRPr="004A3A50" w:rsidRDefault="004A3A50" w:rsidP="004A3A50">
      <w:pPr>
        <w:pStyle w:val="a3"/>
        <w:spacing w:line="240" w:lineRule="auto"/>
        <w:jc w:val="both"/>
        <w:rPr>
          <w:szCs w:val="28"/>
        </w:rPr>
      </w:pPr>
    </w:p>
    <w:p w:rsidR="004A3A50" w:rsidRPr="004A3A50" w:rsidRDefault="004A3A50" w:rsidP="004A3A50">
      <w:pPr>
        <w:pStyle w:val="a3"/>
        <w:spacing w:line="240" w:lineRule="auto"/>
        <w:jc w:val="both"/>
        <w:rPr>
          <w:szCs w:val="28"/>
        </w:rPr>
      </w:pPr>
    </w:p>
    <w:p w:rsidR="004A3A50" w:rsidRPr="004A3A50" w:rsidRDefault="004A3A50" w:rsidP="004A3A50">
      <w:pPr>
        <w:pStyle w:val="a3"/>
        <w:spacing w:line="240" w:lineRule="auto"/>
        <w:jc w:val="both"/>
        <w:rPr>
          <w:szCs w:val="28"/>
        </w:rPr>
      </w:pPr>
      <w:r w:rsidRPr="004A3A50">
        <w:rPr>
          <w:szCs w:val="28"/>
        </w:rPr>
        <w:t>Секретарь комиссии</w:t>
      </w:r>
      <w:r w:rsidRPr="004A3A50">
        <w:rPr>
          <w:szCs w:val="28"/>
        </w:rPr>
        <w:tab/>
      </w:r>
      <w:r w:rsidRPr="004A3A50">
        <w:rPr>
          <w:szCs w:val="28"/>
        </w:rPr>
        <w:tab/>
        <w:t xml:space="preserve">                                                     Н.И.Журбенко</w:t>
      </w:r>
    </w:p>
    <w:p w:rsidR="003546EE" w:rsidRDefault="003546E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15" w:rsidRDefault="00F55915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4A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Pr="00EC6241" w:rsidRDefault="00BD00CE" w:rsidP="00BD00CE">
      <w:pPr>
        <w:pStyle w:val="4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C6241">
        <w:rPr>
          <w:rFonts w:ascii="Times New Roman" w:hAnsi="Times New Roman"/>
          <w:b w:val="0"/>
          <w:sz w:val="24"/>
          <w:szCs w:val="24"/>
        </w:rPr>
        <w:lastRenderedPageBreak/>
        <w:t>ЗАРЕГИСТРИРОВАН</w:t>
      </w:r>
    </w:p>
    <w:p w:rsidR="00BD00CE" w:rsidRPr="00EC6241" w:rsidRDefault="00BD00CE" w:rsidP="00BD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 xml:space="preserve">постановлением территориальной избирательной </w:t>
      </w:r>
    </w:p>
    <w:p w:rsidR="00BD00CE" w:rsidRPr="00EC6241" w:rsidRDefault="00BD00CE" w:rsidP="00BD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комиссии города Георгиевска</w:t>
      </w:r>
    </w:p>
    <w:p w:rsidR="00BD00CE" w:rsidRPr="00EC6241" w:rsidRDefault="00BD00CE" w:rsidP="00BD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от 21 июля 2022 года № 54/302</w:t>
      </w:r>
    </w:p>
    <w:p w:rsidR="00BD00CE" w:rsidRDefault="00BD00CE" w:rsidP="00BD00CE">
      <w:pPr>
        <w:spacing w:after="0" w:line="240" w:lineRule="auto"/>
        <w:jc w:val="both"/>
        <w:rPr>
          <w:sz w:val="24"/>
          <w:szCs w:val="24"/>
        </w:rPr>
      </w:pPr>
    </w:p>
    <w:p w:rsidR="00EC6241" w:rsidRPr="00EC6241" w:rsidRDefault="00EC6241" w:rsidP="00EC6241">
      <w:pPr>
        <w:pStyle w:val="a6"/>
        <w:rPr>
          <w:rFonts w:ascii="Times New Roman" w:hAnsi="Times New Roman"/>
          <w:b/>
          <w:szCs w:val="28"/>
        </w:rPr>
      </w:pPr>
      <w:r w:rsidRPr="00EC6241">
        <w:rPr>
          <w:rFonts w:ascii="Times New Roman" w:hAnsi="Times New Roman"/>
          <w:b/>
          <w:szCs w:val="28"/>
        </w:rPr>
        <w:t>СПИСОК</w:t>
      </w:r>
    </w:p>
    <w:p w:rsidR="00BD00CE" w:rsidRPr="00EC6241" w:rsidRDefault="00EC6241" w:rsidP="00EC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кандидатов в депутаты Думы Георгиевского городского округа Ставропольского края шестого созыва, выдвинутый избирательным объединением </w:t>
      </w:r>
      <w:r w:rsidRPr="00EC6241">
        <w:rPr>
          <w:rFonts w:ascii="Times New Roman" w:hAnsi="Times New Roman" w:cs="Times New Roman"/>
          <w:sz w:val="28"/>
          <w:szCs w:val="28"/>
        </w:rPr>
        <w:t>«</w:t>
      </w:r>
      <w:r w:rsidR="00BD00CE" w:rsidRPr="00EC6241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Социалистической политической партии </w:t>
      </w:r>
      <w:r w:rsidRPr="009C5FEE">
        <w:rPr>
          <w:rFonts w:ascii="Times New Roman" w:hAnsi="Times New Roman" w:cs="Times New Roman"/>
          <w:sz w:val="28"/>
          <w:szCs w:val="28"/>
        </w:rPr>
        <w:t>«</w:t>
      </w:r>
      <w:r w:rsidR="00BD00CE" w:rsidRPr="00EC6241">
        <w:rPr>
          <w:rFonts w:ascii="Times New Roman" w:hAnsi="Times New Roman" w:cs="Times New Roman"/>
          <w:b/>
          <w:sz w:val="28"/>
          <w:szCs w:val="28"/>
        </w:rPr>
        <w:t>СПРАВЕДЛИВАЯ РОССИЯ - ПАТРИОТЫ - ЗА ПРАВДУ</w:t>
      </w:r>
      <w:r w:rsidRPr="009C5FEE">
        <w:rPr>
          <w:rFonts w:ascii="Times New Roman" w:hAnsi="Times New Roman" w:cs="Times New Roman"/>
          <w:sz w:val="28"/>
          <w:szCs w:val="28"/>
        </w:rPr>
        <w:t>»</w:t>
      </w:r>
      <w:r w:rsidR="00BD00CE" w:rsidRPr="00EC6241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</w:t>
      </w:r>
      <w:r w:rsidRPr="00EC6241">
        <w:rPr>
          <w:rFonts w:ascii="Times New Roman" w:hAnsi="Times New Roman" w:cs="Times New Roman"/>
          <w:sz w:val="28"/>
          <w:szCs w:val="28"/>
        </w:rPr>
        <w:t>»</w:t>
      </w:r>
    </w:p>
    <w:p w:rsidR="00BD00CE" w:rsidRPr="00EC6241" w:rsidRDefault="00BD00CE" w:rsidP="00BD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41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BD00CE" w:rsidRDefault="00BD00CE" w:rsidP="00BD00CE">
      <w:pPr>
        <w:spacing w:after="0" w:line="240" w:lineRule="auto"/>
        <w:jc w:val="both"/>
        <w:rPr>
          <w:sz w:val="24"/>
          <w:szCs w:val="24"/>
        </w:rPr>
      </w:pPr>
    </w:p>
    <w:p w:rsidR="00BD00CE" w:rsidRDefault="00BD00CE" w:rsidP="00B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CE" w:rsidRDefault="00BD00CE" w:rsidP="00BD00CE">
      <w:pPr>
        <w:keepLine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EC6241">
        <w:rPr>
          <w:rFonts w:ascii="Times New Roman" w:eastAsia="Times New Roman" w:hAnsi="Times New Roman" w:cs="Times New Roman"/>
          <w:b/>
          <w:sz w:val="28"/>
        </w:rPr>
        <w:t>. Клюшников Сергей Викторович</w:t>
      </w:r>
      <w:r>
        <w:rPr>
          <w:rFonts w:ascii="Times New Roman" w:eastAsia="Times New Roman" w:hAnsi="Times New Roman" w:cs="Times New Roman"/>
          <w:sz w:val="28"/>
        </w:rPr>
        <w:t>, дата рождения – 9 октября 1976 года, место рождения – с. Новозаведенное Георгиевского района Ставропольского края, адрес места жительства – Ставропольский край, Георгиевский район, с. Новозаведенное,, пер. Степной, д. 28, вид документа – паспорт гражданина Российской Федерации, данные документа, удостоверяющего личность, – 07 21 827482, выдан – 02.11.2021, ГУ МВД России по Ставропольскому краю, 260–006, ИНН – 262505020856, СНИЛС – 010–315–994 00, гражданство – Российская Федерация, профессиональное образование – ФГАОУ ВО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</w:rPr>
        <w:t>–Кавказский федеральный университет", 2019 г., диплом, 102624 3527920, 11.02.2019, основное место работы или службы, занимаемая должность / род занятий –  временно неработающий, депутат Думы Георгиевского городского округа Ставропольского края, на не постоянной основе, член Социалистической политическая партия "СПРАВЕДЛИВАЯ РОССИЯ – ПАТРИОТЫ – ЗА ПРАВДУ",  имелась судимость – часть 2 статьи 144 "Кража" Уголовного кодекса РСФСР.</w:t>
      </w:r>
    </w:p>
    <w:p w:rsidR="00BD00CE" w:rsidRDefault="00BD00CE" w:rsidP="00BD00C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EC6241">
        <w:rPr>
          <w:rFonts w:ascii="Times New Roman" w:eastAsia="Times New Roman" w:hAnsi="Times New Roman" w:cs="Times New Roman"/>
          <w:b/>
          <w:sz w:val="28"/>
        </w:rPr>
        <w:t>Котов Дмитрий Иванович</w:t>
      </w:r>
      <w:r>
        <w:rPr>
          <w:rFonts w:ascii="Times New Roman" w:eastAsia="Times New Roman" w:hAnsi="Times New Roman" w:cs="Times New Roman"/>
          <w:sz w:val="28"/>
        </w:rPr>
        <w:t xml:space="preserve">, дата рождения – 22 августа 1976 года, место рождения – г. Георгиевск Ставропольский край, адрес места жительства – Ставропольский край, Георгиевский район, пос. Новый,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 3, кв.1, вид документа – паспорт гражданина Российской Федерации, данные документа, удостоверяющего личность, – 07 21 777444, выдан – 14.09.2021, ГУ МВД России по Ставропольскому краю, 260–006, ИНН – 262504649793, СНИЛС – 025–449–979 80, гражданство – Российская Федерация, профессиональное образование – ФГАОУ ВО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</w:rPr>
        <w:t>–Кавказский федеральный университет", 2017 г., диплом, 102624 1582591 18–19, 27.12.2017, основное место работы или службы, занимаемая должность / род занятий – ООО "Промышленное и гражданское строительство" (ООО "ПГС"), директор по развитию, депутат Думы Георгиевского городского округа Ставропольского края на непостоянной основе,  имелась судимость – часть 3 статьи 264 "Нарушение правил дорожного движения и эксплуатации транспортных средств".</w:t>
      </w:r>
    </w:p>
    <w:p w:rsidR="00BD00CE" w:rsidRDefault="00BD00CE" w:rsidP="00BD00CE">
      <w:pPr>
        <w:keepLine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spellStart"/>
      <w:r w:rsidRPr="00EC6241">
        <w:rPr>
          <w:rFonts w:ascii="Times New Roman" w:eastAsia="Times New Roman" w:hAnsi="Times New Roman" w:cs="Times New Roman"/>
          <w:b/>
          <w:sz w:val="28"/>
        </w:rPr>
        <w:t>Быховой</w:t>
      </w:r>
      <w:proofErr w:type="spellEnd"/>
      <w:r w:rsidRPr="00EC6241">
        <w:rPr>
          <w:rFonts w:ascii="Times New Roman" w:eastAsia="Times New Roman" w:hAnsi="Times New Roman" w:cs="Times New Roman"/>
          <w:b/>
          <w:sz w:val="28"/>
        </w:rPr>
        <w:t xml:space="preserve"> Андрей Александрович</w:t>
      </w:r>
      <w:r>
        <w:rPr>
          <w:rFonts w:ascii="Times New Roman" w:eastAsia="Times New Roman" w:hAnsi="Times New Roman" w:cs="Times New Roman"/>
          <w:sz w:val="28"/>
        </w:rPr>
        <w:t xml:space="preserve">, дата рождения – 31 июля 1977 года, место рождения – с. Новозаведенное Георгиевского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–на Ставропольского края, адрес места жительства – Ставропольский край, Георгиевский район, с. Новозаведенное, ул. Северная, д. 1, кв.2, вид документа – паспорт гражданина Российской Федерации, данные документа, удостоверяющего личность, – 07 03 126112, выдан – 01.07.2002, отделом внутренних дел г. Георгиевска и Георгиевского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–на Ставропольского края, 262–006, ИНН – 262507021975, СНИЛС – 069–358–054 99, гражданство – Российская Федерация, профессиональное образование – ФГАОУ ВПО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</w:rPr>
        <w:t>–Кавказский федеральный университет", 2013 г., диплом, КД 04451, 20.06.2013, основное место работы или службы, занимаемая должность / род занятий – ООО "Хайнц–Георгиевск", оператор очистных сооружений в технической службе, депутат Думы Георгиевского городского округа Ставропольского края, на непостоянной основе.</w:t>
      </w:r>
    </w:p>
    <w:p w:rsidR="00BD00CE" w:rsidRDefault="00BD00CE" w:rsidP="00BD00CE">
      <w:pPr>
        <w:keepLine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EC6241">
        <w:rPr>
          <w:rFonts w:ascii="Times New Roman" w:eastAsia="Times New Roman" w:hAnsi="Times New Roman" w:cs="Times New Roman"/>
          <w:b/>
          <w:sz w:val="28"/>
        </w:rPr>
        <w:t>. Клюшников Данила Сергеевич</w:t>
      </w:r>
      <w:r>
        <w:rPr>
          <w:rFonts w:ascii="Times New Roman" w:eastAsia="Times New Roman" w:hAnsi="Times New Roman" w:cs="Times New Roman"/>
          <w:sz w:val="28"/>
        </w:rPr>
        <w:t>, дата рождения – 22 октября 2000 года, место рождения – г. Георгиевск Ставропольский край, адрес места жительства – Ставропольский край, Георгиевский район, с. Новозаведенное, пер. Степной, д. 28, вид документа – паспорт гражданина Российской Федерации, данные документа, удостоверяющего личность, – 07 20 676482, выдан – 18.11.2020, ГУ МВД России по Ставропольскому краю, 260–006, ИНН – 262508526432, СНИЛС – 162–877–319 00, гражданство – Российская Федерация, профессиональное образование – ФГАОУ ВО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</w:rPr>
        <w:t>–Кавказский федеральный университет", 2022 г., диплом, 102624 5952577 17–251, 25.06.2022, основное место работы или службы, занимаемая должность / род занятий –  временно неработающий.</w:t>
      </w:r>
    </w:p>
    <w:p w:rsidR="00BD00CE" w:rsidRDefault="00BD00CE" w:rsidP="00BD00CE">
      <w:pPr>
        <w:keepLine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 w:rsidRPr="00EC6241">
        <w:rPr>
          <w:rFonts w:ascii="Times New Roman" w:eastAsia="Times New Roman" w:hAnsi="Times New Roman" w:cs="Times New Roman"/>
          <w:b/>
          <w:sz w:val="28"/>
        </w:rPr>
        <w:t>Кошлубаев</w:t>
      </w:r>
      <w:proofErr w:type="spellEnd"/>
      <w:r w:rsidRPr="00EC6241">
        <w:rPr>
          <w:rFonts w:ascii="Times New Roman" w:eastAsia="Times New Roman" w:hAnsi="Times New Roman" w:cs="Times New Roman"/>
          <w:b/>
          <w:sz w:val="28"/>
        </w:rPr>
        <w:t xml:space="preserve"> Дмитрий Маратович</w:t>
      </w:r>
      <w:r>
        <w:rPr>
          <w:rFonts w:ascii="Times New Roman" w:eastAsia="Times New Roman" w:hAnsi="Times New Roman" w:cs="Times New Roman"/>
          <w:sz w:val="28"/>
        </w:rPr>
        <w:t>, дата рождения – 16 февраля 1993 года, место рождения – п. Первомайский, Оренбургского района, Оренбургской области, адрес места жительства – Оренбургская область, Оренбургский район, п. Первомайский,, пр. Магистральный, д. 7, кв. 2, вид документа – паспорт гражданина Российской Федерации, данные документа, удостоверяющего личность, – 53 13 346007, выдан – 20.08.2013, отделением УФМС России по Оренбургской обл. в Оренбургском районе, 260–019, ИНН – 563807171611, СНИЛС – 154–501–294 38, гражданство – Российская Федерация, профессиональное образование – ФГКОУ ВО "Краснодарский университет Министерство внутренних дел Российской Федерации", 2005 г., диплом, 102312 0027727, 03.07.2015, основное место работы или службы, занимаемая должность / род занятий – ООО "Ставропольский завод Автоприцепов", заместитель генерального директора по безопасности.</w:t>
      </w:r>
    </w:p>
    <w:p w:rsidR="00BD00CE" w:rsidRDefault="00BD00CE" w:rsidP="00BD00CE">
      <w:pPr>
        <w:keepLine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BD00CE" w:rsidRPr="004A3A50" w:rsidRDefault="00BD00CE" w:rsidP="00B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0CE" w:rsidRPr="004A3A50" w:rsidSect="0065513C">
      <w:pgSz w:w="11907" w:h="16840" w:code="9"/>
      <w:pgMar w:top="709" w:right="1134" w:bottom="851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3A50"/>
    <w:rsid w:val="001F39FB"/>
    <w:rsid w:val="00213264"/>
    <w:rsid w:val="003546EE"/>
    <w:rsid w:val="00355535"/>
    <w:rsid w:val="00355CBF"/>
    <w:rsid w:val="004A3A50"/>
    <w:rsid w:val="004B1386"/>
    <w:rsid w:val="00697F8E"/>
    <w:rsid w:val="007754D9"/>
    <w:rsid w:val="0084751C"/>
    <w:rsid w:val="00881DFA"/>
    <w:rsid w:val="00991808"/>
    <w:rsid w:val="009C5FEE"/>
    <w:rsid w:val="00BD00CE"/>
    <w:rsid w:val="00C27BEF"/>
    <w:rsid w:val="00D10220"/>
    <w:rsid w:val="00D70277"/>
    <w:rsid w:val="00D856B4"/>
    <w:rsid w:val="00EC6241"/>
    <w:rsid w:val="00F55915"/>
    <w:rsid w:val="00F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0C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A3A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3">
    <w:name w:val="Body Text Indent 3"/>
    <w:basedOn w:val="a"/>
    <w:link w:val="30"/>
    <w:semiHidden/>
    <w:rsid w:val="004A3A50"/>
    <w:pPr>
      <w:overflowPunct w:val="0"/>
      <w:autoSpaceDE w:val="0"/>
      <w:autoSpaceDN w:val="0"/>
      <w:adjustRightInd w:val="0"/>
      <w:spacing w:after="0" w:line="240" w:lineRule="auto"/>
      <w:ind w:right="79" w:firstLine="993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A3A50"/>
    <w:rPr>
      <w:rFonts w:ascii="Times New Roman CYR" w:eastAsia="Times New Roman" w:hAnsi="Times New Roman CYR" w:cs="Times New Roman"/>
      <w:sz w:val="28"/>
      <w:szCs w:val="20"/>
    </w:rPr>
  </w:style>
  <w:style w:type="paragraph" w:styleId="a3">
    <w:name w:val="Body Text"/>
    <w:basedOn w:val="a"/>
    <w:link w:val="a4"/>
    <w:semiHidden/>
    <w:rsid w:val="004A3A50"/>
    <w:pPr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A3A5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A3A5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A3A5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D00C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10"/>
    <w:qFormat/>
    <w:rsid w:val="00EC62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EC6241"/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2022-07-21T15:51:00Z</cp:lastPrinted>
  <dcterms:created xsi:type="dcterms:W3CDTF">2022-07-18T15:36:00Z</dcterms:created>
  <dcterms:modified xsi:type="dcterms:W3CDTF">2022-07-27T17:44:00Z</dcterms:modified>
</cp:coreProperties>
</file>