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3B" w:rsidRPr="00686A3B" w:rsidRDefault="00686A3B" w:rsidP="0068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3B">
        <w:rPr>
          <w:rFonts w:ascii="Times New Roman" w:hAnsi="Times New Roman" w:cs="Times New Roman"/>
          <w:caps/>
          <w:sz w:val="28"/>
          <w:szCs w:val="28"/>
        </w:rPr>
        <w:t>УПРАВЛЕНИЕ ИМУЩЕСТВЕННЫХ И ЗЕМЕЛЬНЫХ ОТНОШЕНИЙ</w:t>
      </w:r>
    </w:p>
    <w:p w:rsidR="00686A3B" w:rsidRPr="00686A3B" w:rsidRDefault="00686A3B" w:rsidP="00686A3B">
      <w:pPr>
        <w:spacing w:after="0" w:line="240" w:lineRule="auto"/>
        <w:ind w:right="-18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6A3B">
        <w:rPr>
          <w:rFonts w:ascii="Times New Roman" w:hAnsi="Times New Roman" w:cs="Times New Roman"/>
          <w:caps/>
          <w:sz w:val="28"/>
          <w:szCs w:val="28"/>
        </w:rPr>
        <w:t>Георгиевского ГОРОДСКОГО ОКРУГА</w:t>
      </w:r>
    </w:p>
    <w:p w:rsidR="00686A3B" w:rsidRPr="00686A3B" w:rsidRDefault="00686A3B" w:rsidP="00686A3B">
      <w:pPr>
        <w:spacing w:after="0" w:line="240" w:lineRule="auto"/>
        <w:ind w:right="-18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6A3B">
        <w:rPr>
          <w:rFonts w:ascii="Times New Roman" w:hAnsi="Times New Roman" w:cs="Times New Roman"/>
          <w:caps/>
          <w:sz w:val="28"/>
          <w:szCs w:val="28"/>
        </w:rPr>
        <w:t>Ставр</w:t>
      </w:r>
      <w:r w:rsidRPr="00686A3B">
        <w:rPr>
          <w:rFonts w:ascii="Times New Roman" w:hAnsi="Times New Roman" w:cs="Times New Roman"/>
          <w:caps/>
          <w:sz w:val="28"/>
          <w:szCs w:val="28"/>
        </w:rPr>
        <w:t>о</w:t>
      </w:r>
      <w:r w:rsidRPr="00686A3B">
        <w:rPr>
          <w:rFonts w:ascii="Times New Roman" w:hAnsi="Times New Roman" w:cs="Times New Roman"/>
          <w:caps/>
          <w:sz w:val="28"/>
          <w:szCs w:val="28"/>
        </w:rPr>
        <w:t>польского края</w:t>
      </w:r>
    </w:p>
    <w:p w:rsidR="00686A3B" w:rsidRPr="00686A3B" w:rsidRDefault="00686A3B" w:rsidP="006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86A3B" w:rsidRPr="00686A3B" w:rsidRDefault="00686A3B" w:rsidP="00686A3B">
      <w:pPr>
        <w:tabs>
          <w:tab w:val="center" w:pos="5017"/>
        </w:tabs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86A3B" w:rsidRPr="0062298B" w:rsidRDefault="00686A3B" w:rsidP="00686A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2298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проект</w:t>
      </w:r>
    </w:p>
    <w:p w:rsidR="00686A3B" w:rsidRPr="00686A3B" w:rsidRDefault="00686A3B" w:rsidP="00686A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6A3B" w:rsidRDefault="00686A3B" w:rsidP="00686A3B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 на территории Георгиевского городского округа Ставропольского края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86A3B" w:rsidRPr="00686A3B" w:rsidRDefault="00686A3B" w:rsidP="0068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  <w:r w:rsidRPr="00686A3B">
        <w:rPr>
          <w:rFonts w:ascii="Times New Roman" w:hAnsi="Times New Roman" w:cs="Times New Roman"/>
          <w:sz w:val="28"/>
          <w:szCs w:val="28"/>
        </w:rPr>
        <w:t>,</w:t>
      </w:r>
    </w:p>
    <w:p w:rsidR="00686A3B" w:rsidRPr="00686A3B" w:rsidRDefault="00686A3B" w:rsidP="0068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Утвердить прилагаемую Программу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профилактики рисков причин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ния вреда (ущерба) охраняемым законом ценностям при осуществлении на территории Георгиевского городского округа Ставропольского края мун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ципального земельного контроля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 w:rsidRPr="00686A3B">
        <w:rPr>
          <w:rFonts w:ascii="Times New Roman" w:hAnsi="Times New Roman" w:cs="Times New Roman"/>
          <w:sz w:val="28"/>
          <w:szCs w:val="28"/>
        </w:rPr>
        <w:t>.</w:t>
      </w:r>
    </w:p>
    <w:p w:rsidR="00686A3B" w:rsidRPr="00686A3B" w:rsidRDefault="00686A3B" w:rsidP="00686A3B">
      <w:pPr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в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</w:t>
      </w:r>
      <w:r w:rsidRPr="00686A3B">
        <w:rPr>
          <w:rFonts w:ascii="Times New Roman" w:hAnsi="Times New Roman" w:cs="Times New Roman"/>
          <w:sz w:val="28"/>
          <w:szCs w:val="28"/>
        </w:rPr>
        <w:t>.</w:t>
      </w:r>
    </w:p>
    <w:p w:rsidR="00686A3B" w:rsidRPr="00686A3B" w:rsidRDefault="00686A3B" w:rsidP="00686A3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A3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686A3B">
        <w:rPr>
          <w:rFonts w:ascii="Times New Roman" w:hAnsi="Times New Roman" w:cs="Times New Roman"/>
          <w:sz w:val="28"/>
          <w:szCs w:val="28"/>
        </w:rPr>
        <w:t>о</w:t>
      </w:r>
      <w:r w:rsidRPr="00686A3B">
        <w:rPr>
          <w:rFonts w:ascii="Times New Roman" w:hAnsi="Times New Roman" w:cs="Times New Roman"/>
          <w:sz w:val="28"/>
          <w:szCs w:val="28"/>
        </w:rPr>
        <w:t>бой.</w:t>
      </w:r>
    </w:p>
    <w:p w:rsidR="00686A3B" w:rsidRPr="00686A3B" w:rsidRDefault="00686A3B" w:rsidP="00686A3B">
      <w:pPr>
        <w:spacing w:after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686A3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68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С.П.Ситников</w:t>
      </w:r>
      <w:proofErr w:type="spellEnd"/>
    </w:p>
    <w:p w:rsidR="00686A3B" w:rsidRPr="00686A3B" w:rsidRDefault="00686A3B" w:rsidP="00686A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6A3B" w:rsidRDefault="00686A3B" w:rsidP="00686A3B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686A3B" w:rsidSect="00802CF5">
          <w:pgSz w:w="11906" w:h="16838"/>
          <w:pgMar w:top="1135" w:right="567" w:bottom="1134" w:left="1985" w:header="0" w:footer="0" w:gutter="0"/>
          <w:cols w:space="720"/>
          <w:formProt w:val="0"/>
          <w:docGrid w:linePitch="360" w:charSpace="12288"/>
        </w:sectPr>
      </w:pPr>
    </w:p>
    <w:p w:rsidR="00686A3B" w:rsidRPr="00686A3B" w:rsidRDefault="00686A3B" w:rsidP="00686A3B">
      <w:pPr>
        <w:spacing w:after="0" w:line="240" w:lineRule="exact"/>
        <w:ind w:left="4536"/>
        <w:rPr>
          <w:rFonts w:ascii="Times New Roman" w:hAnsi="Times New Roman" w:cs="Times New Roman"/>
          <w:sz w:val="24"/>
          <w:szCs w:val="28"/>
        </w:rPr>
      </w:pPr>
      <w:r w:rsidRPr="00686A3B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686A3B" w:rsidRPr="00686A3B" w:rsidRDefault="00686A3B" w:rsidP="00686A3B">
      <w:pPr>
        <w:spacing w:after="0" w:line="240" w:lineRule="exact"/>
        <w:ind w:left="4536"/>
        <w:rPr>
          <w:rFonts w:ascii="Times New Roman" w:hAnsi="Times New Roman" w:cs="Times New Roman"/>
          <w:sz w:val="24"/>
          <w:szCs w:val="28"/>
        </w:rPr>
      </w:pPr>
      <w:r w:rsidRPr="00686A3B">
        <w:rPr>
          <w:rFonts w:ascii="Times New Roman" w:hAnsi="Times New Roman" w:cs="Times New Roman"/>
          <w:sz w:val="24"/>
          <w:szCs w:val="28"/>
        </w:rPr>
        <w:t>к распоряжению управления имущ</w:t>
      </w:r>
      <w:r w:rsidRPr="00686A3B">
        <w:rPr>
          <w:rFonts w:ascii="Times New Roman" w:hAnsi="Times New Roman" w:cs="Times New Roman"/>
          <w:sz w:val="24"/>
          <w:szCs w:val="28"/>
        </w:rPr>
        <w:t>е</w:t>
      </w:r>
      <w:r w:rsidRPr="00686A3B">
        <w:rPr>
          <w:rFonts w:ascii="Times New Roman" w:hAnsi="Times New Roman" w:cs="Times New Roman"/>
          <w:sz w:val="24"/>
          <w:szCs w:val="28"/>
        </w:rPr>
        <w:t xml:space="preserve">ственных и земельных отношений администрации Георгиевского городского округа Ставропольского края </w:t>
      </w:r>
    </w:p>
    <w:p w:rsidR="00C275CA" w:rsidRDefault="00C275CA" w:rsidP="00686A3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006AA3" w:rsidRDefault="00006AA3" w:rsidP="00686A3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006AA3" w:rsidRDefault="00006AA3" w:rsidP="00686A3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 w:rsidP="00686A3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C275CA" w:rsidRDefault="00006AA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муниципальному земельному контролю на территории </w:t>
      </w:r>
      <w:r w:rsidR="006E3897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Георгиевского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</w:p>
    <w:p w:rsidR="00C275CA" w:rsidRDefault="00C275C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AA3" w:rsidRDefault="00006AA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</w:t>
      </w:r>
      <w:r>
        <w:rPr>
          <w:rFonts w:ascii="Times New Roman" w:hAnsi="Times New Roman" w:cs="Times New Roman"/>
          <w:bCs/>
          <w:sz w:val="28"/>
          <w:szCs w:val="28"/>
        </w:rPr>
        <w:t>которых направлена программа профилактики</w:t>
      </w:r>
    </w:p>
    <w:p w:rsidR="00C275CA" w:rsidRDefault="00C2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</w:t>
      </w:r>
      <w:r>
        <w:rPr>
          <w:rFonts w:ascii="Times New Roman" w:hAnsi="Times New Roman" w:cs="Times New Roman"/>
          <w:sz w:val="28"/>
          <w:szCs w:val="28"/>
        </w:rPr>
        <w:t>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</w:t>
      </w:r>
      <w:r w:rsidR="006E389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:rsidR="00C275CA" w:rsidRDefault="00006AA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6E389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Положением об администрации </w:t>
      </w:r>
      <w:r w:rsidR="006E389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Ставропольского края, утвержденным решением </w:t>
      </w:r>
      <w:r w:rsidR="006E389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97" w:rsidRPr="00686A3B">
        <w:rPr>
          <w:rFonts w:ascii="Times New Roman" w:hAnsi="Times New Roman" w:cs="Times New Roman"/>
          <w:sz w:val="28"/>
          <w:szCs w:val="28"/>
        </w:rPr>
        <w:t>Георгиевского</w:t>
      </w:r>
      <w:r w:rsidRPr="00686A3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Pr="00686A3B">
        <w:rPr>
          <w:rFonts w:ascii="Times New Roman" w:hAnsi="Times New Roman" w:cs="Times New Roman"/>
          <w:sz w:val="28"/>
          <w:szCs w:val="28"/>
        </w:rPr>
        <w:t xml:space="preserve">от </w:t>
      </w:r>
      <w:r w:rsidR="00686A3B" w:rsidRPr="00686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апреля 2017 г. № </w:t>
      </w:r>
      <w:r w:rsidR="00686A3B" w:rsidRPr="00686A3B">
        <w:rPr>
          <w:rFonts w:ascii="Times New Roman" w:hAnsi="Times New Roman" w:cs="Times New Roman"/>
          <w:sz w:val="28"/>
          <w:szCs w:val="28"/>
          <w:shd w:val="clear" w:color="auto" w:fill="FFFFFF"/>
        </w:rPr>
        <w:t>863-73</w:t>
      </w:r>
      <w:r w:rsidRPr="00686A3B">
        <w:rPr>
          <w:rFonts w:ascii="Times New Roman" w:hAnsi="Times New Roman" w:cs="Times New Roman"/>
          <w:sz w:val="28"/>
          <w:szCs w:val="28"/>
        </w:rPr>
        <w:t>,</w:t>
      </w:r>
      <w:r w:rsidRPr="00686A3B">
        <w:rPr>
          <w:rFonts w:ascii="Times New Roman" w:hAnsi="Times New Roman" w:cs="Times New Roman"/>
          <w:sz w:val="28"/>
          <w:szCs w:val="28"/>
        </w:rPr>
        <w:t xml:space="preserve"> </w:t>
      </w:r>
      <w:r w:rsidR="006E3897" w:rsidRPr="00686A3B">
        <w:rPr>
          <w:rFonts w:ascii="Times New Roman" w:hAnsi="Times New Roman" w:cs="Times New Roman"/>
          <w:sz w:val="28"/>
          <w:szCs w:val="28"/>
        </w:rPr>
        <w:t>положением об управлении имущественных и земельных отношений администрации Георгиевского городского округа Ставропольского</w:t>
      </w:r>
      <w:proofErr w:type="gramEnd"/>
      <w:r w:rsidR="006E3897" w:rsidRPr="00686A3B">
        <w:rPr>
          <w:rFonts w:ascii="Times New Roman" w:hAnsi="Times New Roman" w:cs="Times New Roman"/>
          <w:sz w:val="28"/>
          <w:szCs w:val="28"/>
        </w:rPr>
        <w:t xml:space="preserve"> края, утвержденным решением Думы Георгиевского городского округа Ставропольского края от </w:t>
      </w:r>
      <w:r w:rsidR="00686A3B" w:rsidRPr="00686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мая 2017 г. № </w:t>
      </w:r>
      <w:r w:rsidR="00686A3B" w:rsidRPr="00686A3B">
        <w:rPr>
          <w:rFonts w:ascii="Times New Roman" w:hAnsi="Times New Roman" w:cs="Times New Roman"/>
          <w:sz w:val="28"/>
          <w:szCs w:val="28"/>
          <w:shd w:val="clear" w:color="auto" w:fill="FFFFFF"/>
        </w:rPr>
        <w:t>921-75</w:t>
      </w:r>
      <w:r w:rsidR="00686A3B" w:rsidRPr="00686A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6A3B">
        <w:rPr>
          <w:rFonts w:ascii="Times New Roman" w:hAnsi="Times New Roman" w:cs="Times New Roman"/>
          <w:sz w:val="28"/>
          <w:szCs w:val="28"/>
        </w:rPr>
        <w:t xml:space="preserve"> </w:t>
      </w:r>
      <w:r w:rsidR="006E3897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6E38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9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 w:rsidR="006E3897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) я</w:t>
      </w:r>
      <w:r>
        <w:rPr>
          <w:rFonts w:ascii="Times New Roman" w:hAnsi="Times New Roman" w:cs="Times New Roman"/>
          <w:sz w:val="28"/>
          <w:szCs w:val="28"/>
        </w:rPr>
        <w:t>вляется уполномоченным органом по осуществлению муниципального земельного контроля.</w:t>
      </w:r>
    </w:p>
    <w:p w:rsidR="00C275CA" w:rsidRDefault="00006AA3">
      <w:pPr>
        <w:spacing w:after="0" w:line="240" w:lineRule="auto"/>
        <w:ind w:firstLine="5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6E3897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обязательных требований о недопущении самовольного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</w:t>
      </w:r>
      <w:r>
        <w:rPr>
          <w:rFonts w:ascii="Times New Roman" w:hAnsi="Times New Roman" w:cs="Times New Roman"/>
          <w:sz w:val="28"/>
          <w:szCs w:val="28"/>
        </w:rPr>
        <w:t>тью к той или иной категории земель и (или) разрешенным использованием;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</w:t>
      </w:r>
      <w:r>
        <w:rPr>
          <w:rFonts w:ascii="Times New Roman" w:hAnsi="Times New Roman" w:cs="Times New Roman"/>
          <w:sz w:val="28"/>
          <w:szCs w:val="28"/>
        </w:rPr>
        <w:t>собного хозяйства, в указанных целях в течение установленного срока;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исполнения предписаний об устране</w:t>
      </w:r>
      <w:r>
        <w:rPr>
          <w:rFonts w:ascii="Times New Roman" w:hAnsi="Times New Roman" w:cs="Times New Roman"/>
          <w:sz w:val="28"/>
          <w:szCs w:val="28"/>
        </w:rPr>
        <w:t>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275CA" w:rsidRDefault="00006AA3">
      <w:pPr>
        <w:spacing w:after="0" w:line="240" w:lineRule="auto"/>
        <w:ind w:firstLine="560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 земельного контроля являются юридические лица, индивиду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альные предприниматели и граждане, самовольно </w:t>
      </w:r>
      <w:r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 w:rsidR="006E3897">
        <w:rPr>
          <w:rFonts w:ascii="Times New Roman" w:eastAsia="Calibri" w:hAnsi="Times New Roman" w:cs="Times New Roman"/>
          <w:sz w:val="28"/>
          <w:szCs w:val="28"/>
        </w:rPr>
        <w:t>Георгиевского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края, а так же обладающие правом владения, пользования, распоряжения </w:t>
      </w:r>
      <w:r>
        <w:rPr>
          <w:rFonts w:ascii="Times New Roman" w:hAnsi="Times New Roman" w:cs="Times New Roman"/>
          <w:sz w:val="28"/>
          <w:szCs w:val="28"/>
        </w:rPr>
        <w:t>землями, земельными участками, частью 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 в границах </w:t>
      </w:r>
      <w:r w:rsidR="006E3897">
        <w:rPr>
          <w:rFonts w:ascii="Times New Roman" w:eastAsia="Calibri" w:hAnsi="Times New Roman" w:cs="Times New Roman"/>
          <w:sz w:val="28"/>
          <w:szCs w:val="28"/>
        </w:rPr>
        <w:t>Георгиевского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требований, требований, </w:t>
      </w:r>
      <w:r>
        <w:rPr>
          <w:rFonts w:ascii="Times New Roman" w:eastAsia="Calibri" w:hAnsi="Times New Roman" w:cs="Times New Roman"/>
          <w:sz w:val="28"/>
          <w:szCs w:val="28"/>
        </w:rPr>
        <w:t>установленных муниципальными правов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ыми актами,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5CA" w:rsidRDefault="00006AA3">
      <w:pPr>
        <w:spacing w:after="0" w:line="240" w:lineRule="auto"/>
        <w:ind w:firstLine="56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году составило </w:t>
      </w:r>
      <w:r w:rsidR="006E3897">
        <w:rPr>
          <w:rFonts w:ascii="Times New Roman" w:eastAsia="Calibri" w:hAnsi="Times New Roman" w:cs="Times New Roman"/>
          <w:sz w:val="28"/>
          <w:szCs w:val="28"/>
        </w:rPr>
        <w:t>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единиц;</w:t>
      </w:r>
    </w:p>
    <w:p w:rsidR="00C275CA" w:rsidRDefault="00006AA3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Штат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ная численность должностных лиц </w:t>
      </w:r>
      <w:r w:rsidR="006E3897"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уполномоченных осуществлять муниципальный земельный контроль, в 2020 года составляло </w:t>
      </w:r>
      <w:r w:rsidR="006E389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человека.</w:t>
      </w:r>
    </w:p>
    <w:p w:rsidR="00C275CA" w:rsidRDefault="00006AA3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 w:rsidR="006E389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 контроля за 2020 год являются:</w:t>
      </w:r>
    </w:p>
    <w:p w:rsidR="00C275CA" w:rsidRDefault="00006AA3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2020 год – </w:t>
      </w:r>
      <w:r w:rsidR="006E3897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275CA" w:rsidRDefault="00006AA3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за 2020 год - </w:t>
      </w:r>
      <w:r w:rsidR="006E389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75CA" w:rsidRDefault="00006AA3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выданных предписаний за 2020 год - </w:t>
      </w:r>
      <w:r w:rsidR="006E389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5CA" w:rsidRDefault="00006AA3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ичество проведенных плановых (рейдовых) осмотров, обследований земельных участков за 2020 год – </w:t>
      </w:r>
      <w:r w:rsidR="006E389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32105D" w:rsidRPr="0032105D" w:rsidRDefault="0032105D" w:rsidP="0032105D">
      <w:pPr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05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видом нарушений, выявляемых </w:t>
      </w:r>
      <w:r w:rsidRPr="0032105D">
        <w:rPr>
          <w:rFonts w:ascii="Times New Roman" w:hAnsi="Times New Roman" w:cs="Times New Roman"/>
          <w:sz w:val="28"/>
          <w:szCs w:val="28"/>
          <w:lang w:eastAsia="ru-RU"/>
        </w:rPr>
        <w:t>в рамках муниципального земельного контроля</w:t>
      </w:r>
      <w:r w:rsidRPr="0032105D">
        <w:rPr>
          <w:rFonts w:ascii="Times New Roman" w:hAnsi="Times New Roman" w:cs="Times New Roman"/>
          <w:sz w:val="28"/>
          <w:szCs w:val="28"/>
          <w:lang w:eastAsia="ru-RU"/>
        </w:rPr>
        <w:t>, является самовольное занятие земель</w:t>
      </w:r>
      <w:r w:rsidR="00006AA3">
        <w:rPr>
          <w:rFonts w:ascii="Times New Roman" w:hAnsi="Times New Roman" w:cs="Times New Roman"/>
          <w:sz w:val="28"/>
          <w:szCs w:val="28"/>
          <w:lang w:eastAsia="ru-RU"/>
        </w:rPr>
        <w:t xml:space="preserve">ного участка или части земельного участка, в том числе использование земельного участка </w:t>
      </w:r>
      <w:r w:rsidRPr="0032105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32105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2105D">
        <w:rPr>
          <w:rFonts w:ascii="Times New Roman" w:hAnsi="Times New Roman" w:cs="Times New Roman"/>
          <w:sz w:val="28"/>
          <w:szCs w:val="28"/>
          <w:lang w:eastAsia="ru-RU"/>
        </w:rPr>
        <w:t xml:space="preserve">цами, не имеющими </w:t>
      </w:r>
      <w:r w:rsidR="00006AA3">
        <w:rPr>
          <w:rFonts w:ascii="Times New Roman" w:hAnsi="Times New Roman" w:cs="Times New Roman"/>
          <w:sz w:val="28"/>
          <w:szCs w:val="28"/>
          <w:lang w:eastAsia="ru-RU"/>
        </w:rPr>
        <w:t xml:space="preserve">правоустанавливающих и </w:t>
      </w:r>
      <w:proofErr w:type="spellStart"/>
      <w:r w:rsidR="00006AA3">
        <w:rPr>
          <w:rFonts w:ascii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="00006AA3">
        <w:rPr>
          <w:rFonts w:ascii="Times New Roman" w:hAnsi="Times New Roman" w:cs="Times New Roman"/>
          <w:sz w:val="28"/>
          <w:szCs w:val="28"/>
          <w:lang w:eastAsia="ru-RU"/>
        </w:rPr>
        <w:t xml:space="preserve"> док</w:t>
      </w:r>
      <w:r w:rsidR="00006AA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0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ментов</w:t>
      </w:r>
      <w:r w:rsidRPr="0032105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32105D">
        <w:rPr>
          <w:rFonts w:ascii="Times New Roman" w:hAnsi="Times New Roman" w:cs="Times New Roman"/>
          <w:sz w:val="28"/>
          <w:szCs w:val="28"/>
          <w:lang w:eastAsia="ru-RU"/>
        </w:rPr>
        <w:t xml:space="preserve">за 2020 год 20. </w:t>
      </w:r>
      <w:r w:rsidRPr="0032105D">
        <w:rPr>
          <w:rFonts w:ascii="Times New Roman" w:hAnsi="Times New Roman" w:cs="Times New Roman"/>
          <w:sz w:val="28"/>
          <w:szCs w:val="28"/>
          <w:lang w:eastAsia="ru-RU"/>
        </w:rPr>
        <w:t>На втором месте –</w:t>
      </w:r>
      <w:r w:rsidRPr="0032105D">
        <w:rPr>
          <w:rFonts w:ascii="Times New Roman" w:hAnsi="Times New Roman" w:cs="Times New Roman"/>
          <w:sz w:val="28"/>
          <w:szCs w:val="28"/>
          <w:lang w:eastAsia="ru-RU"/>
        </w:rPr>
        <w:t xml:space="preserve"> нецелевое использование земел</w:t>
      </w:r>
      <w:r w:rsidRPr="0032105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2105D">
        <w:rPr>
          <w:rFonts w:ascii="Times New Roman" w:hAnsi="Times New Roman" w:cs="Times New Roman"/>
          <w:sz w:val="28"/>
          <w:szCs w:val="28"/>
          <w:lang w:eastAsia="ru-RU"/>
        </w:rPr>
        <w:t>ного участка – за 2020 год 7</w:t>
      </w:r>
      <w:r w:rsidRPr="003210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75CA" w:rsidRDefault="00006AA3" w:rsidP="0032105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 w:rsidR="006E3897">
        <w:rPr>
          <w:rFonts w:ascii="Times New Roman" w:eastAsia="Calibri" w:hAnsi="Times New Roman" w:cs="Times New Roman"/>
          <w:sz w:val="28"/>
          <w:szCs w:val="28"/>
        </w:rPr>
        <w:t>Георгиевского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275CA" w:rsidRDefault="00006AA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E38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3897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E389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</w:t>
      </w:r>
      <w:r>
        <w:rPr>
          <w:rFonts w:ascii="Times New Roman" w:hAnsi="Times New Roman" w:cs="Times New Roman"/>
          <w:sz w:val="28"/>
          <w:szCs w:val="28"/>
        </w:rPr>
        <w:t>сайт Администрации</w:t>
      </w:r>
      <w:r>
        <w:rPr>
          <w:rFonts w:ascii="Times New Roman" w:hAnsi="Times New Roman" w:cs="Times New Roman"/>
          <w:sz w:val="28"/>
          <w:szCs w:val="28"/>
        </w:rPr>
        <w:t>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C275CA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E3897">
        <w:rPr>
          <w:rFonts w:ascii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C275CA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</w:t>
      </w:r>
      <w:r w:rsidR="006E3897">
        <w:rPr>
          <w:rFonts w:ascii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</w:t>
      </w:r>
      <w:r>
        <w:rPr>
          <w:rFonts w:ascii="Times New Roman" w:hAnsi="Times New Roman" w:cs="Times New Roman"/>
          <w:sz w:val="28"/>
          <w:szCs w:val="28"/>
        </w:rPr>
        <w:t>рекомендации в отношении мер принимаемых подконтрольными субъектами в целях недопущения нарушений данных требований;</w:t>
      </w:r>
    </w:p>
    <w:p w:rsidR="00C275CA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актуализировалось руководство по соблюдению обязательных требований, требований, установленных муниципальными правовыми актами размещенное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5CA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</w:t>
      </w:r>
      <w:r w:rsidR="00802C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5CA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размещалась на </w:t>
      </w:r>
      <w:r w:rsidR="00802CF5">
        <w:rPr>
          <w:rFonts w:ascii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C275CA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</w:t>
      </w:r>
      <w:r>
        <w:rPr>
          <w:rFonts w:ascii="Times New Roman" w:hAnsi="Times New Roman" w:cs="Times New Roman"/>
          <w:sz w:val="28"/>
          <w:szCs w:val="28"/>
        </w:rPr>
        <w:t>, установленных муниципальными правовыми актами;</w:t>
      </w:r>
    </w:p>
    <w:p w:rsidR="00C275CA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C275CA" w:rsidRDefault="00006AA3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одились</w:t>
      </w:r>
      <w:r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(рейдовы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обследовани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</w:t>
      </w:r>
      <w:r>
        <w:rPr>
          <w:rFonts w:ascii="Times New Roman" w:hAnsi="Times New Roman" w:cs="Times New Roman"/>
          <w:sz w:val="28"/>
          <w:szCs w:val="28"/>
        </w:rPr>
        <w:t>тков.</w:t>
      </w:r>
    </w:p>
    <w:p w:rsidR="00C275CA" w:rsidRDefault="00006AA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2020 году</w:t>
      </w:r>
      <w:r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C275CA" w:rsidRDefault="00006AA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получение материальной выгоды и конкурентных преимуществ за счет уклонения от уплаты земельного налога, арендных платежей за пользов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C275CA" w:rsidRDefault="00006AA3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</w:t>
      </w:r>
      <w:r>
        <w:rPr>
          <w:lang w:eastAsia="ru-RU" w:bidi="ru-RU"/>
        </w:rPr>
        <w:t>нии границ земельного участка и его фактической площади;</w:t>
      </w:r>
    </w:p>
    <w:p w:rsidR="00C275CA" w:rsidRDefault="00006AA3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</w:t>
      </w:r>
      <w:r>
        <w:rPr>
          <w:lang w:eastAsia="ru-RU" w:bidi="ru-RU"/>
        </w:rPr>
        <w:t>вообладателей нести затраты на проведение кадастровых работ и подачу документов для го</w:t>
      </w:r>
      <w:r w:rsidR="00802CF5">
        <w:rPr>
          <w:lang w:eastAsia="ru-RU" w:bidi="ru-RU"/>
        </w:rPr>
        <w:t>сударственной регистрации права;</w:t>
      </w:r>
    </w:p>
    <w:p w:rsidR="0032105D" w:rsidRDefault="00006AA3" w:rsidP="0032105D">
      <w:pPr>
        <w:suppressAutoHyphens w:val="0"/>
        <w:spacing w:line="240" w:lineRule="auto"/>
        <w:ind w:firstLine="709"/>
        <w:rPr>
          <w:rFonts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  <w:r w:rsidR="0032105D" w:rsidRPr="0032105D">
        <w:rPr>
          <w:rFonts w:cs="Times New Roman"/>
          <w:sz w:val="26"/>
          <w:szCs w:val="26"/>
          <w:lang w:eastAsia="ru-RU"/>
        </w:rPr>
        <w:t xml:space="preserve"> </w:t>
      </w:r>
    </w:p>
    <w:p w:rsidR="00C275CA" w:rsidRDefault="00C275CA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Cs/>
          <w:sz w:val="28"/>
          <w:szCs w:val="28"/>
        </w:rPr>
        <w:t>Раздел II. Це</w:t>
      </w:r>
      <w:r>
        <w:rPr>
          <w:rFonts w:ascii="Times New Roman" w:hAnsi="Times New Roman" w:cs="Times New Roman"/>
          <w:bCs/>
          <w:sz w:val="28"/>
          <w:szCs w:val="28"/>
        </w:rPr>
        <w:t>ли и задачи реализации программы профилактики</w:t>
      </w:r>
    </w:p>
    <w:p w:rsidR="00C275CA" w:rsidRDefault="00C2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C275CA" w:rsidRDefault="00006AA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</w:t>
      </w:r>
      <w:r w:rsidR="00802CF5">
        <w:rPr>
          <w:rFonts w:ascii="Times New Roman" w:hAnsi="Times New Roman" w:cs="Times New Roman"/>
          <w:sz w:val="28"/>
          <w:szCs w:val="28"/>
        </w:rPr>
        <w:t>й всеми контролируемыми лицами.</w:t>
      </w:r>
    </w:p>
    <w:p w:rsidR="00C275CA" w:rsidRDefault="00006AA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</w:t>
      </w:r>
      <w:r>
        <w:rPr>
          <w:rFonts w:ascii="Times New Roman" w:hAnsi="Times New Roman" w:cs="Times New Roman"/>
          <w:sz w:val="28"/>
          <w:szCs w:val="28"/>
        </w:rPr>
        <w:t>нарушениям обязательных требований и (или) причинению вреда (ущерб</w:t>
      </w:r>
      <w:r w:rsidR="00802CF5">
        <w:rPr>
          <w:rFonts w:ascii="Times New Roman" w:hAnsi="Times New Roman" w:cs="Times New Roman"/>
          <w:sz w:val="28"/>
          <w:szCs w:val="28"/>
        </w:rPr>
        <w:t>а) охраняемым законом ценностями.</w:t>
      </w:r>
    </w:p>
    <w:p w:rsidR="00C275CA" w:rsidRDefault="00006AA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C275CA" w:rsidRDefault="00C275CA">
      <w:pPr>
        <w:pStyle w:val="a7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</w:t>
      </w:r>
      <w:r>
        <w:rPr>
          <w:rFonts w:ascii="Times New Roman" w:hAnsi="Times New Roman" w:cs="Times New Roman"/>
          <w:bCs/>
          <w:sz w:val="28"/>
          <w:szCs w:val="28"/>
        </w:rPr>
        <w:t>ких мероприятий программы профилактики направлено на решение следующих задач: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</w:t>
      </w:r>
      <w:r w:rsidR="00802CF5">
        <w:rPr>
          <w:rFonts w:ascii="Times New Roman" w:hAnsi="Times New Roman" w:cs="Times New Roman"/>
          <w:sz w:val="28"/>
          <w:szCs w:val="28"/>
        </w:rPr>
        <w:t>а) охраняемым законом ценностям.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</w:t>
      </w:r>
      <w:r>
        <w:rPr>
          <w:rFonts w:ascii="Times New Roman" w:hAnsi="Times New Roman" w:cs="Times New Roman"/>
          <w:iCs/>
          <w:sz w:val="28"/>
          <w:szCs w:val="28"/>
        </w:rPr>
        <w:t>ц, индивидуал</w:t>
      </w:r>
      <w:r w:rsidR="00802CF5">
        <w:rPr>
          <w:rFonts w:ascii="Times New Roman" w:hAnsi="Times New Roman" w:cs="Times New Roman"/>
          <w:iCs/>
          <w:sz w:val="28"/>
          <w:szCs w:val="28"/>
        </w:rPr>
        <w:t>ьных предпринимателей и граждан.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 w:rsidR="00802CF5">
        <w:rPr>
          <w:rFonts w:ascii="Times New Roman" w:hAnsi="Times New Roman" w:cs="Times New Roman"/>
          <w:sz w:val="28"/>
          <w:szCs w:val="28"/>
        </w:rPr>
        <w:t>мер, способствующих ее снижению.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факторов угрозы причинения, либо причинения </w:t>
      </w:r>
      <w:r>
        <w:rPr>
          <w:rFonts w:ascii="Times New Roman" w:hAnsi="Times New Roman" w:cs="Times New Roman"/>
          <w:sz w:val="28"/>
          <w:szCs w:val="28"/>
        </w:rPr>
        <w:t>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</w:t>
      </w:r>
      <w:r>
        <w:rPr>
          <w:rFonts w:ascii="Times New Roman" w:hAnsi="Times New Roman" w:cs="Times New Roman"/>
          <w:sz w:val="28"/>
          <w:szCs w:val="28"/>
        </w:rPr>
        <w:t>мероприятий от присвоенных конт</w:t>
      </w:r>
      <w:r w:rsidR="00802CF5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C275CA" w:rsidRDefault="00C275CA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C275CA" w:rsidRDefault="00C275C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2268"/>
        <w:gridCol w:w="3119"/>
      </w:tblGrid>
      <w:tr w:rsidR="00C275CA" w:rsidTr="00802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802CF5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2C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802CF5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2C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802CF5" w:rsidTr="00802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Default="00802CF5" w:rsidP="00802C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2E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802C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802CF5" w:rsidTr="00802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2E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802CF5" w:rsidTr="00802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2E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802CF5" w:rsidTr="00802CF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2E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802CF5" w:rsidTr="00802CF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CF5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CF5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02C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 w:rsidRPr="00802C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802CF5" w:rsidRP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02C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 w:rsidRPr="00802CF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802C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C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Pr="00802CF5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F5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F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802C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2CF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C275CA" w:rsidRDefault="00C275C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275CA" w:rsidRDefault="0000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</w:t>
      </w:r>
      <w:r>
        <w:rPr>
          <w:rFonts w:ascii="Times New Roman" w:hAnsi="Times New Roman" w:cs="Times New Roman"/>
          <w:sz w:val="28"/>
          <w:szCs w:val="28"/>
        </w:rPr>
        <w:t>в ходе проведения профилактических мероприятий, контрольных мероприятий и не должно превышать 15 минут.</w:t>
      </w:r>
    </w:p>
    <w:p w:rsidR="00C275CA" w:rsidRDefault="0000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земельного контроля в границах </w:t>
      </w:r>
      <w:r w:rsidR="006E3897">
        <w:rPr>
          <w:rFonts w:ascii="Times New Roman" w:hAnsi="Times New Roman" w:cs="Times New Roman"/>
          <w:color w:val="000000"/>
          <w:sz w:val="28"/>
          <w:szCs w:val="28"/>
        </w:rPr>
        <w:t>Георгиевского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 w:rsidR="00802CF5">
        <w:rPr>
          <w:rFonts w:ascii="Times New Roman" w:hAnsi="Times New Roman" w:cs="Times New Roman"/>
          <w:color w:val="000000"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</w:t>
      </w:r>
      <w:r>
        <w:rPr>
          <w:rFonts w:ascii="Times New Roman" w:hAnsi="Times New Roman" w:cs="Times New Roman"/>
          <w:sz w:val="28"/>
          <w:szCs w:val="28"/>
        </w:rPr>
        <w:t xml:space="preserve">содержащих обязательные требования, оценка соблюдения которых осуществляется </w:t>
      </w:r>
      <w:r w:rsidR="00802CF5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в письменной форме осуществляется должностным лицом, уполномоченным осуществлять муниципальный земельный к</w:t>
      </w:r>
      <w:r>
        <w:rPr>
          <w:rFonts w:ascii="Times New Roman" w:hAnsi="Times New Roman" w:cs="Times New Roman"/>
          <w:sz w:val="28"/>
          <w:szCs w:val="28"/>
        </w:rPr>
        <w:t>онтроль, в следующих случаях: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</w:t>
      </w:r>
      <w:r>
        <w:rPr>
          <w:rFonts w:ascii="Times New Roman" w:hAnsi="Times New Roman" w:cs="Times New Roman"/>
          <w:sz w:val="28"/>
          <w:szCs w:val="28"/>
        </w:rPr>
        <w:t>е вопросы требует дополнительного запроса сведений.</w:t>
      </w:r>
    </w:p>
    <w:p w:rsidR="00C275CA" w:rsidRDefault="00C275C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C275CA" w:rsidRDefault="00C2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275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275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 w:rsidP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округа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275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 w:rsidP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275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32105D" w:rsidRDefault="0032105D" w:rsidP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5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</w:t>
            </w:r>
            <w:r w:rsidRPr="003210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105D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 земельного законодательства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32105D" w:rsidRDefault="003210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5D">
              <w:rPr>
                <w:rFonts w:ascii="Times New Roman" w:hAnsi="Times New Roman" w:cs="Times New Roman"/>
                <w:sz w:val="24"/>
                <w:szCs w:val="24"/>
              </w:rPr>
              <w:t>100 % от подтвержденной информации о готовящемся нарушении</w:t>
            </w:r>
          </w:p>
        </w:tc>
      </w:tr>
    </w:tbl>
    <w:p w:rsidR="00C275CA" w:rsidRDefault="00C275C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5CA" w:rsidRDefault="00C275C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CF5" w:rsidRDefault="00802CF5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02CF5" w:rsidSect="00802CF5">
      <w:pgSz w:w="11906" w:h="16838"/>
      <w:pgMar w:top="1135" w:right="567" w:bottom="1134" w:left="1985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3CD"/>
    <w:multiLevelType w:val="multilevel"/>
    <w:tmpl w:val="3B18724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0EE93DFB"/>
    <w:multiLevelType w:val="hybridMultilevel"/>
    <w:tmpl w:val="0F188AF2"/>
    <w:lvl w:ilvl="0" w:tplc="B7AE3114">
      <w:start w:val="1"/>
      <w:numFmt w:val="decimal"/>
      <w:lvlText w:val="%1."/>
      <w:lvlJc w:val="left"/>
      <w:pPr>
        <w:tabs>
          <w:tab w:val="num" w:pos="814"/>
        </w:tabs>
        <w:ind w:left="-11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6941"/>
    <w:multiLevelType w:val="multilevel"/>
    <w:tmpl w:val="60D43C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BC0685B"/>
    <w:multiLevelType w:val="multilevel"/>
    <w:tmpl w:val="616A794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584B008B"/>
    <w:multiLevelType w:val="multilevel"/>
    <w:tmpl w:val="F91A21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CA"/>
    <w:rsid w:val="00006AA3"/>
    <w:rsid w:val="0032105D"/>
    <w:rsid w:val="0062298B"/>
    <w:rsid w:val="00686A3B"/>
    <w:rsid w:val="006E3897"/>
    <w:rsid w:val="00802CF5"/>
    <w:rsid w:val="00C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02CF5"/>
    <w:pPr>
      <w:suppressAutoHyphens w:val="0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321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02CF5"/>
    <w:pPr>
      <w:suppressAutoHyphens w:val="0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321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EDC7-30D4-4C44-A665-E201BA2F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2021-09-10T08:02:00Z</cp:lastPrinted>
  <dcterms:created xsi:type="dcterms:W3CDTF">2021-09-27T08:18:00Z</dcterms:created>
  <dcterms:modified xsi:type="dcterms:W3CDTF">2021-09-27T08:18:00Z</dcterms:modified>
  <dc:language>ru-RU</dc:language>
</cp:coreProperties>
</file>