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0E" w:rsidRPr="007A49E0" w:rsidRDefault="004F080E" w:rsidP="004F080E">
      <w:pPr>
        <w:jc w:val="center"/>
        <w:rPr>
          <w:b/>
          <w:sz w:val="32"/>
          <w:szCs w:val="32"/>
        </w:rPr>
      </w:pPr>
      <w:r w:rsidRPr="007A49E0">
        <w:rPr>
          <w:b/>
          <w:sz w:val="32"/>
          <w:szCs w:val="32"/>
        </w:rPr>
        <w:t>ПОСТАНОВЛЕНИЕ</w:t>
      </w:r>
    </w:p>
    <w:p w:rsidR="004F080E" w:rsidRPr="007A49E0" w:rsidRDefault="004F080E" w:rsidP="004F080E">
      <w:pPr>
        <w:jc w:val="center"/>
        <w:rPr>
          <w:b/>
          <w:sz w:val="28"/>
          <w:szCs w:val="28"/>
        </w:rPr>
      </w:pPr>
      <w:r w:rsidRPr="007A49E0">
        <w:rPr>
          <w:b/>
          <w:sz w:val="28"/>
          <w:szCs w:val="28"/>
        </w:rPr>
        <w:t>АДМИНИСТРАЦИИ ГЕОРГИЕВСКОГО</w:t>
      </w:r>
    </w:p>
    <w:p w:rsidR="004F080E" w:rsidRPr="007A49E0" w:rsidRDefault="004F080E" w:rsidP="004F080E">
      <w:pPr>
        <w:jc w:val="center"/>
        <w:rPr>
          <w:b/>
          <w:sz w:val="28"/>
          <w:szCs w:val="28"/>
        </w:rPr>
      </w:pPr>
      <w:r w:rsidRPr="007A49E0">
        <w:rPr>
          <w:b/>
          <w:sz w:val="28"/>
          <w:szCs w:val="28"/>
        </w:rPr>
        <w:t>ГОРОДСКОГО ОКРУГА</w:t>
      </w:r>
    </w:p>
    <w:p w:rsidR="004F080E" w:rsidRPr="007A49E0" w:rsidRDefault="004F080E" w:rsidP="004F080E">
      <w:pPr>
        <w:jc w:val="center"/>
        <w:rPr>
          <w:b/>
          <w:sz w:val="28"/>
          <w:szCs w:val="28"/>
        </w:rPr>
      </w:pPr>
      <w:r w:rsidRPr="007A49E0">
        <w:rPr>
          <w:b/>
          <w:sz w:val="28"/>
          <w:szCs w:val="28"/>
        </w:rPr>
        <w:t>СТАВРОПОЛЬСКОГО КРАЯ</w:t>
      </w:r>
    </w:p>
    <w:p w:rsidR="004F080E" w:rsidRPr="007A49E0" w:rsidRDefault="004F080E" w:rsidP="004F080E">
      <w:pPr>
        <w:jc w:val="center"/>
        <w:rPr>
          <w:sz w:val="28"/>
          <w:szCs w:val="28"/>
        </w:rPr>
      </w:pPr>
    </w:p>
    <w:p w:rsidR="004F080E" w:rsidRPr="007A49E0" w:rsidRDefault="001377D2" w:rsidP="001377D2">
      <w:pPr>
        <w:pStyle w:val="a6"/>
        <w:rPr>
          <w:rFonts w:ascii="Times New Roman" w:hAnsi="Times New Roman"/>
          <w:sz w:val="28"/>
          <w:szCs w:val="28"/>
        </w:rPr>
      </w:pPr>
      <w:r w:rsidRPr="007A49E0">
        <w:rPr>
          <w:rFonts w:ascii="Times New Roman" w:hAnsi="Times New Roman"/>
          <w:sz w:val="28"/>
          <w:szCs w:val="28"/>
        </w:rPr>
        <w:t xml:space="preserve">15 ноября </w:t>
      </w:r>
      <w:r w:rsidR="004F080E" w:rsidRPr="007A49E0">
        <w:rPr>
          <w:rFonts w:ascii="Times New Roman" w:hAnsi="Times New Roman"/>
          <w:sz w:val="28"/>
          <w:szCs w:val="28"/>
        </w:rPr>
        <w:t xml:space="preserve">2017 г.                        </w:t>
      </w:r>
      <w:r w:rsidRPr="007A49E0">
        <w:rPr>
          <w:rFonts w:ascii="Times New Roman" w:hAnsi="Times New Roman"/>
          <w:sz w:val="28"/>
          <w:szCs w:val="28"/>
        </w:rPr>
        <w:t xml:space="preserve">  </w:t>
      </w:r>
      <w:r w:rsidR="004F080E" w:rsidRPr="007A49E0">
        <w:rPr>
          <w:rFonts w:ascii="Times New Roman" w:hAnsi="Times New Roman"/>
          <w:sz w:val="28"/>
          <w:szCs w:val="28"/>
        </w:rPr>
        <w:t>г. Георгиевск                                          №</w:t>
      </w:r>
      <w:r w:rsidRPr="007A49E0">
        <w:rPr>
          <w:rFonts w:ascii="Times New Roman" w:hAnsi="Times New Roman"/>
          <w:sz w:val="28"/>
          <w:szCs w:val="28"/>
        </w:rPr>
        <w:t xml:space="preserve"> 2118</w:t>
      </w:r>
    </w:p>
    <w:p w:rsidR="004F080E" w:rsidRPr="007A49E0" w:rsidRDefault="004F080E" w:rsidP="004F080E">
      <w:pPr>
        <w:pStyle w:val="a6"/>
        <w:rPr>
          <w:rFonts w:ascii="Times New Roman" w:hAnsi="Times New Roman"/>
          <w:sz w:val="28"/>
          <w:szCs w:val="28"/>
        </w:rPr>
      </w:pPr>
    </w:p>
    <w:p w:rsidR="004F080E" w:rsidRPr="007A49E0" w:rsidRDefault="004F080E" w:rsidP="004F080E">
      <w:pPr>
        <w:rPr>
          <w:sz w:val="28"/>
          <w:szCs w:val="28"/>
        </w:rPr>
      </w:pPr>
    </w:p>
    <w:p w:rsidR="004F080E" w:rsidRPr="007A49E0" w:rsidRDefault="004F080E" w:rsidP="004F080E">
      <w:pPr>
        <w:rPr>
          <w:sz w:val="28"/>
          <w:szCs w:val="28"/>
        </w:rPr>
      </w:pPr>
    </w:p>
    <w:p w:rsidR="004F080E" w:rsidRPr="007A49E0" w:rsidRDefault="00856C0E" w:rsidP="004F080E">
      <w:pPr>
        <w:pStyle w:val="headertext"/>
        <w:shd w:val="clear" w:color="auto" w:fill="FFFFFF"/>
        <w:spacing w:before="0" w:beforeAutospacing="0" w:after="0" w:afterAutospacing="0" w:line="240" w:lineRule="exact"/>
        <w:jc w:val="both"/>
        <w:textAlignment w:val="baseline"/>
        <w:rPr>
          <w:rStyle w:val="af"/>
          <w:bCs/>
          <w:color w:val="auto"/>
          <w:sz w:val="28"/>
          <w:szCs w:val="28"/>
        </w:rPr>
      </w:pPr>
      <w:r w:rsidRPr="007A49E0">
        <w:rPr>
          <w:sz w:val="28"/>
          <w:szCs w:val="28"/>
        </w:rPr>
        <w:t>Об утверждении Правил принятия решений о заключении от имени Георгиевского городского округа Ставропольского края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r w:rsidR="004F080E" w:rsidRPr="007A49E0">
        <w:rPr>
          <w:rStyle w:val="af"/>
          <w:bCs/>
          <w:color w:val="auto"/>
          <w:sz w:val="28"/>
          <w:szCs w:val="28"/>
        </w:rPr>
        <w:t xml:space="preserve"> </w:t>
      </w:r>
    </w:p>
    <w:p w:rsidR="004F080E" w:rsidRPr="007A49E0" w:rsidRDefault="004F080E" w:rsidP="004F080E">
      <w:pPr>
        <w:jc w:val="both"/>
        <w:rPr>
          <w:sz w:val="28"/>
          <w:szCs w:val="28"/>
        </w:rPr>
      </w:pPr>
    </w:p>
    <w:p w:rsidR="004F080E" w:rsidRPr="007A49E0" w:rsidRDefault="004F080E" w:rsidP="004F080E">
      <w:pPr>
        <w:pStyle w:val="ConsPlusNormal"/>
        <w:jc w:val="both"/>
        <w:rPr>
          <w:rFonts w:ascii="Times New Roman" w:hAnsi="Times New Roman" w:cs="Times New Roman"/>
          <w:sz w:val="28"/>
          <w:szCs w:val="28"/>
        </w:rPr>
      </w:pPr>
    </w:p>
    <w:p w:rsidR="004F080E" w:rsidRPr="007A49E0" w:rsidRDefault="004F080E" w:rsidP="004F080E">
      <w:pPr>
        <w:pStyle w:val="ConsPlusNormal"/>
        <w:jc w:val="both"/>
        <w:rPr>
          <w:rFonts w:ascii="Times New Roman" w:hAnsi="Times New Roman" w:cs="Times New Roman"/>
          <w:sz w:val="28"/>
          <w:szCs w:val="28"/>
        </w:rPr>
      </w:pPr>
    </w:p>
    <w:p w:rsidR="004F080E" w:rsidRPr="007A49E0" w:rsidRDefault="00856C0E" w:rsidP="004F080E">
      <w:pPr>
        <w:autoSpaceDE w:val="0"/>
        <w:autoSpaceDN w:val="0"/>
        <w:adjustRightInd w:val="0"/>
        <w:ind w:firstLine="709"/>
        <w:jc w:val="both"/>
        <w:rPr>
          <w:sz w:val="28"/>
          <w:szCs w:val="28"/>
        </w:rPr>
      </w:pPr>
      <w:r w:rsidRPr="007A49E0">
        <w:rPr>
          <w:sz w:val="28"/>
          <w:szCs w:val="28"/>
        </w:rPr>
        <w:t xml:space="preserve">В соответствии со </w:t>
      </w:r>
      <w:r w:rsidRPr="007A49E0">
        <w:rPr>
          <w:rStyle w:val="af"/>
          <w:color w:val="auto"/>
          <w:sz w:val="28"/>
          <w:szCs w:val="28"/>
        </w:rPr>
        <w:t>статьей 72</w:t>
      </w:r>
      <w:r w:rsidRPr="007A49E0">
        <w:rPr>
          <w:sz w:val="28"/>
          <w:szCs w:val="28"/>
        </w:rPr>
        <w:t xml:space="preserve"> Бюджетного кодекса Российской Федерации</w:t>
      </w:r>
      <w:r w:rsidR="004F080E" w:rsidRPr="007A49E0">
        <w:rPr>
          <w:sz w:val="28"/>
          <w:szCs w:val="28"/>
        </w:rPr>
        <w:t xml:space="preserve">,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4F080E" w:rsidRPr="007A49E0" w:rsidRDefault="004F080E" w:rsidP="004F080E">
      <w:pPr>
        <w:pStyle w:val="ConsPlusNormal"/>
        <w:jc w:val="both"/>
        <w:rPr>
          <w:rFonts w:ascii="Times New Roman" w:hAnsi="Times New Roman" w:cs="Times New Roman"/>
          <w:sz w:val="28"/>
          <w:szCs w:val="28"/>
        </w:rPr>
      </w:pPr>
    </w:p>
    <w:p w:rsidR="004F080E" w:rsidRPr="007A49E0" w:rsidRDefault="004F080E" w:rsidP="004F080E">
      <w:pPr>
        <w:pStyle w:val="ConsPlusNormal"/>
        <w:jc w:val="both"/>
        <w:rPr>
          <w:rFonts w:ascii="Times New Roman" w:hAnsi="Times New Roman" w:cs="Times New Roman"/>
          <w:sz w:val="28"/>
          <w:szCs w:val="28"/>
        </w:rPr>
      </w:pPr>
    </w:p>
    <w:p w:rsidR="004F080E" w:rsidRPr="007A49E0" w:rsidRDefault="004F080E" w:rsidP="004F080E">
      <w:pPr>
        <w:pStyle w:val="ConsPlusNormal"/>
        <w:jc w:val="both"/>
        <w:rPr>
          <w:rFonts w:ascii="Times New Roman" w:hAnsi="Times New Roman" w:cs="Times New Roman"/>
          <w:sz w:val="28"/>
          <w:szCs w:val="28"/>
        </w:rPr>
      </w:pPr>
      <w:r w:rsidRPr="007A49E0">
        <w:rPr>
          <w:rFonts w:ascii="Times New Roman" w:hAnsi="Times New Roman" w:cs="Times New Roman"/>
          <w:sz w:val="28"/>
          <w:szCs w:val="28"/>
        </w:rPr>
        <w:t>ПОСТАНОВЛЯЕТ:</w:t>
      </w:r>
    </w:p>
    <w:p w:rsidR="004F080E" w:rsidRPr="007A49E0" w:rsidRDefault="004F080E" w:rsidP="004F080E">
      <w:pPr>
        <w:pStyle w:val="ConsPlusNormal"/>
        <w:rPr>
          <w:rFonts w:ascii="Times New Roman" w:hAnsi="Times New Roman" w:cs="Times New Roman"/>
          <w:sz w:val="28"/>
          <w:szCs w:val="28"/>
        </w:rPr>
      </w:pPr>
    </w:p>
    <w:p w:rsidR="004F080E" w:rsidRPr="007A49E0" w:rsidRDefault="004F080E" w:rsidP="004F080E">
      <w:pPr>
        <w:pStyle w:val="ConsPlusNormal"/>
        <w:rPr>
          <w:rFonts w:ascii="Times New Roman" w:hAnsi="Times New Roman" w:cs="Times New Roman"/>
          <w:sz w:val="28"/>
          <w:szCs w:val="28"/>
        </w:rPr>
      </w:pPr>
    </w:p>
    <w:p w:rsidR="00856C0E" w:rsidRPr="007A49E0" w:rsidRDefault="00856C0E" w:rsidP="00856C0E">
      <w:pPr>
        <w:pStyle w:val="aa"/>
        <w:numPr>
          <w:ilvl w:val="0"/>
          <w:numId w:val="3"/>
        </w:numPr>
        <w:spacing w:after="0" w:line="240" w:lineRule="auto"/>
        <w:ind w:firstLine="709"/>
        <w:contextualSpacing w:val="0"/>
        <w:jc w:val="both"/>
        <w:rPr>
          <w:rFonts w:ascii="Times New Roman" w:hAnsi="Times New Roman"/>
          <w:sz w:val="28"/>
          <w:szCs w:val="28"/>
        </w:rPr>
      </w:pPr>
      <w:bookmarkStart w:id="0" w:name="sub_2"/>
      <w:r w:rsidRPr="007A49E0">
        <w:rPr>
          <w:rFonts w:ascii="Times New Roman" w:hAnsi="Times New Roman"/>
          <w:sz w:val="28"/>
          <w:szCs w:val="28"/>
        </w:rPr>
        <w:t xml:space="preserve">Утвердить прилагаемые </w:t>
      </w:r>
      <w:r w:rsidRPr="007A49E0">
        <w:rPr>
          <w:rStyle w:val="af"/>
          <w:rFonts w:ascii="Times New Roman" w:hAnsi="Times New Roman"/>
          <w:color w:val="auto"/>
          <w:sz w:val="28"/>
          <w:szCs w:val="28"/>
        </w:rPr>
        <w:t>Правила</w:t>
      </w:r>
      <w:r w:rsidRPr="007A49E0">
        <w:rPr>
          <w:rFonts w:ascii="Times New Roman" w:hAnsi="Times New Roman"/>
          <w:sz w:val="28"/>
          <w:szCs w:val="28"/>
        </w:rPr>
        <w:t xml:space="preserve"> принятия решений о заключении от имени Георгиевского городского округа Ставропольского края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w:t>
      </w:r>
    </w:p>
    <w:p w:rsidR="00856C0E" w:rsidRPr="007A49E0" w:rsidRDefault="00856C0E" w:rsidP="00856C0E">
      <w:pPr>
        <w:pStyle w:val="aa"/>
        <w:spacing w:after="0" w:line="240" w:lineRule="auto"/>
        <w:ind w:left="709"/>
        <w:contextualSpacing w:val="0"/>
        <w:jc w:val="both"/>
        <w:rPr>
          <w:rFonts w:ascii="Times New Roman" w:hAnsi="Times New Roman"/>
          <w:sz w:val="28"/>
          <w:szCs w:val="28"/>
        </w:rPr>
      </w:pPr>
    </w:p>
    <w:p w:rsidR="00856C0E" w:rsidRPr="007A49E0" w:rsidRDefault="00856C0E" w:rsidP="00856C0E">
      <w:pPr>
        <w:pStyle w:val="aa"/>
        <w:numPr>
          <w:ilvl w:val="0"/>
          <w:numId w:val="3"/>
        </w:numPr>
        <w:spacing w:after="0" w:line="240" w:lineRule="auto"/>
        <w:ind w:firstLine="709"/>
        <w:contextualSpacing w:val="0"/>
        <w:jc w:val="both"/>
        <w:rPr>
          <w:rFonts w:ascii="Times New Roman" w:hAnsi="Times New Roman"/>
          <w:sz w:val="28"/>
          <w:szCs w:val="28"/>
        </w:rPr>
      </w:pPr>
      <w:r w:rsidRPr="007A49E0">
        <w:rPr>
          <w:rFonts w:ascii="Times New Roman" w:hAnsi="Times New Roman"/>
          <w:sz w:val="28"/>
          <w:szCs w:val="28"/>
        </w:rPr>
        <w:t>Признать утратившим силу постановлени</w:t>
      </w:r>
      <w:r w:rsidR="001377D2" w:rsidRPr="007A49E0">
        <w:rPr>
          <w:rFonts w:ascii="Times New Roman" w:hAnsi="Times New Roman"/>
          <w:sz w:val="28"/>
          <w:szCs w:val="28"/>
        </w:rPr>
        <w:t>е</w:t>
      </w:r>
      <w:r w:rsidRPr="007A49E0">
        <w:rPr>
          <w:rFonts w:ascii="Times New Roman" w:hAnsi="Times New Roman"/>
          <w:sz w:val="28"/>
          <w:szCs w:val="28"/>
        </w:rPr>
        <w:t xml:space="preserve"> администрации города Георгиевска Ставропольского края </w:t>
      </w:r>
      <w:r w:rsidRPr="007A49E0">
        <w:rPr>
          <w:rStyle w:val="af"/>
          <w:rFonts w:ascii="Times New Roman" w:hAnsi="Times New Roman"/>
          <w:color w:val="auto"/>
          <w:sz w:val="28"/>
          <w:szCs w:val="28"/>
        </w:rPr>
        <w:t>от 18 июля 2016 г. № 978 «Об утверждении правил принятия решений о заключении муниципальных контрактов на выполнение работ, оказание услуг для обеспечения муниципальных нужд города Георгиевска на срок, превышающий срок действия утвержденных лимитов бюджетных обязательств».</w:t>
      </w:r>
    </w:p>
    <w:p w:rsidR="00856C0E" w:rsidRPr="007A49E0" w:rsidRDefault="00856C0E" w:rsidP="00856C0E">
      <w:pPr>
        <w:pStyle w:val="aa"/>
        <w:spacing w:after="0" w:line="240" w:lineRule="auto"/>
        <w:ind w:left="709"/>
        <w:contextualSpacing w:val="0"/>
        <w:jc w:val="both"/>
        <w:rPr>
          <w:rFonts w:ascii="Times New Roman" w:hAnsi="Times New Roman"/>
          <w:sz w:val="28"/>
          <w:szCs w:val="28"/>
        </w:rPr>
      </w:pPr>
    </w:p>
    <w:p w:rsidR="00856C0E" w:rsidRPr="007A49E0" w:rsidRDefault="00856C0E" w:rsidP="00856C0E">
      <w:pPr>
        <w:pStyle w:val="aa"/>
        <w:numPr>
          <w:ilvl w:val="0"/>
          <w:numId w:val="3"/>
        </w:numPr>
        <w:spacing w:after="0" w:line="240" w:lineRule="auto"/>
        <w:ind w:firstLine="709"/>
        <w:contextualSpacing w:val="0"/>
        <w:jc w:val="both"/>
        <w:rPr>
          <w:rFonts w:ascii="Times New Roman" w:hAnsi="Times New Roman"/>
          <w:sz w:val="28"/>
          <w:szCs w:val="28"/>
        </w:rPr>
      </w:pPr>
      <w:bookmarkStart w:id="1" w:name="sub_203"/>
      <w:bookmarkEnd w:id="0"/>
      <w:r w:rsidRPr="007A49E0">
        <w:rPr>
          <w:rFonts w:ascii="Times New Roman" w:hAnsi="Times New Roman"/>
          <w:sz w:val="28"/>
          <w:szCs w:val="28"/>
        </w:rPr>
        <w:t xml:space="preserve">Контроль за выполнением настоящего постановления возложить на заместителя главы администрации </w:t>
      </w:r>
      <w:r w:rsidRPr="007A49E0">
        <w:rPr>
          <w:rFonts w:ascii="Times New Roman" w:hAnsi="Times New Roman"/>
          <w:bCs/>
          <w:sz w:val="28"/>
          <w:szCs w:val="28"/>
          <w:shd w:val="clear" w:color="auto" w:fill="FEFCF5"/>
        </w:rPr>
        <w:t>- начальника управления по общественной безопасности администрации Георгиевского городского округа Ставропольского края Батина Г.Г.</w:t>
      </w:r>
    </w:p>
    <w:p w:rsidR="00856C0E" w:rsidRPr="007A49E0" w:rsidRDefault="00856C0E" w:rsidP="00856C0E">
      <w:pPr>
        <w:pStyle w:val="aa"/>
        <w:spacing w:after="0" w:line="240" w:lineRule="auto"/>
        <w:ind w:left="0" w:firstLine="709"/>
        <w:contextualSpacing w:val="0"/>
        <w:jc w:val="both"/>
        <w:rPr>
          <w:rFonts w:ascii="Times New Roman" w:hAnsi="Times New Roman"/>
          <w:sz w:val="28"/>
          <w:szCs w:val="28"/>
        </w:rPr>
      </w:pPr>
      <w:bookmarkStart w:id="2" w:name="sub_4"/>
      <w:bookmarkEnd w:id="1"/>
    </w:p>
    <w:bookmarkEnd w:id="2"/>
    <w:p w:rsidR="00856C0E" w:rsidRPr="007A49E0" w:rsidRDefault="00252711" w:rsidP="00856C0E">
      <w:pPr>
        <w:ind w:firstLine="709"/>
        <w:jc w:val="both"/>
        <w:rPr>
          <w:sz w:val="28"/>
          <w:szCs w:val="28"/>
        </w:rPr>
      </w:pPr>
      <w:r w:rsidRPr="007A49E0">
        <w:rPr>
          <w:sz w:val="28"/>
          <w:szCs w:val="28"/>
        </w:rPr>
        <w:br w:type="page"/>
      </w:r>
      <w:r w:rsidR="00856C0E" w:rsidRPr="007A49E0">
        <w:rPr>
          <w:sz w:val="28"/>
          <w:szCs w:val="28"/>
        </w:rPr>
        <w:lastRenderedPageBreak/>
        <w:t>4. Настоящее постановление вступает в силу со дня его подписания.</w:t>
      </w:r>
    </w:p>
    <w:p w:rsidR="004F080E" w:rsidRPr="007A49E0" w:rsidRDefault="004F080E" w:rsidP="004F080E">
      <w:pPr>
        <w:jc w:val="both"/>
        <w:rPr>
          <w:sz w:val="28"/>
          <w:szCs w:val="28"/>
        </w:rPr>
      </w:pPr>
    </w:p>
    <w:p w:rsidR="00154264" w:rsidRPr="007A49E0" w:rsidRDefault="00154264" w:rsidP="008C57ED">
      <w:pPr>
        <w:jc w:val="both"/>
        <w:rPr>
          <w:sz w:val="28"/>
          <w:szCs w:val="28"/>
        </w:rPr>
      </w:pPr>
    </w:p>
    <w:p w:rsidR="00591EE1" w:rsidRPr="007A49E0" w:rsidRDefault="00591EE1" w:rsidP="008C57ED">
      <w:pPr>
        <w:jc w:val="both"/>
        <w:rPr>
          <w:sz w:val="28"/>
          <w:szCs w:val="28"/>
        </w:rPr>
      </w:pPr>
    </w:p>
    <w:p w:rsidR="00154264" w:rsidRPr="007A49E0" w:rsidRDefault="00154264" w:rsidP="001377D2">
      <w:pPr>
        <w:spacing w:line="240" w:lineRule="exact"/>
        <w:rPr>
          <w:sz w:val="28"/>
          <w:szCs w:val="28"/>
        </w:rPr>
      </w:pPr>
      <w:r w:rsidRPr="007A49E0">
        <w:rPr>
          <w:sz w:val="28"/>
          <w:szCs w:val="28"/>
        </w:rPr>
        <w:t xml:space="preserve">Исполняющий полномочия Главы </w:t>
      </w:r>
    </w:p>
    <w:p w:rsidR="00154264" w:rsidRPr="007A49E0" w:rsidRDefault="00154264" w:rsidP="001377D2">
      <w:pPr>
        <w:spacing w:line="240" w:lineRule="exact"/>
        <w:rPr>
          <w:sz w:val="28"/>
          <w:szCs w:val="28"/>
        </w:rPr>
      </w:pPr>
      <w:r w:rsidRPr="007A49E0">
        <w:rPr>
          <w:sz w:val="28"/>
          <w:szCs w:val="28"/>
        </w:rPr>
        <w:t xml:space="preserve">Георгиевского городского округа </w:t>
      </w:r>
    </w:p>
    <w:p w:rsidR="00154264" w:rsidRPr="007A49E0" w:rsidRDefault="00154264" w:rsidP="001377D2">
      <w:pPr>
        <w:spacing w:line="240" w:lineRule="exact"/>
        <w:rPr>
          <w:sz w:val="28"/>
          <w:szCs w:val="28"/>
        </w:rPr>
      </w:pPr>
      <w:r w:rsidRPr="007A49E0">
        <w:rPr>
          <w:sz w:val="28"/>
          <w:szCs w:val="28"/>
        </w:rPr>
        <w:t xml:space="preserve">Ставропольского края – первый </w:t>
      </w:r>
    </w:p>
    <w:p w:rsidR="00154264" w:rsidRPr="007A49E0" w:rsidRDefault="00154264" w:rsidP="001377D2">
      <w:pPr>
        <w:spacing w:line="240" w:lineRule="exact"/>
        <w:rPr>
          <w:sz w:val="28"/>
          <w:szCs w:val="28"/>
        </w:rPr>
      </w:pPr>
      <w:r w:rsidRPr="007A49E0">
        <w:rPr>
          <w:sz w:val="28"/>
          <w:szCs w:val="28"/>
        </w:rPr>
        <w:t xml:space="preserve">заместитель главы администрации </w:t>
      </w:r>
    </w:p>
    <w:p w:rsidR="00154264" w:rsidRPr="007A49E0" w:rsidRDefault="00154264" w:rsidP="001377D2">
      <w:pPr>
        <w:spacing w:line="240" w:lineRule="exact"/>
        <w:rPr>
          <w:sz w:val="28"/>
          <w:szCs w:val="28"/>
        </w:rPr>
      </w:pPr>
      <w:r w:rsidRPr="007A49E0">
        <w:rPr>
          <w:sz w:val="28"/>
          <w:szCs w:val="28"/>
        </w:rPr>
        <w:t xml:space="preserve">Георгиевского городского округа </w:t>
      </w:r>
    </w:p>
    <w:p w:rsidR="00154264" w:rsidRPr="007A49E0" w:rsidRDefault="00154264" w:rsidP="001377D2">
      <w:pPr>
        <w:spacing w:line="240" w:lineRule="exact"/>
        <w:rPr>
          <w:sz w:val="28"/>
          <w:szCs w:val="28"/>
        </w:rPr>
      </w:pPr>
      <w:r w:rsidRPr="007A49E0">
        <w:rPr>
          <w:sz w:val="28"/>
          <w:szCs w:val="28"/>
        </w:rPr>
        <w:t>Ставропольского края</w:t>
      </w:r>
      <w:r w:rsidRPr="007A49E0">
        <w:rPr>
          <w:sz w:val="28"/>
          <w:szCs w:val="28"/>
        </w:rPr>
        <w:tab/>
      </w:r>
      <w:r w:rsidRPr="007A49E0">
        <w:rPr>
          <w:sz w:val="28"/>
          <w:szCs w:val="28"/>
        </w:rPr>
        <w:tab/>
      </w:r>
      <w:r w:rsidRPr="007A49E0">
        <w:rPr>
          <w:sz w:val="28"/>
          <w:szCs w:val="28"/>
        </w:rPr>
        <w:tab/>
      </w:r>
      <w:r w:rsidRPr="007A49E0">
        <w:rPr>
          <w:sz w:val="28"/>
          <w:szCs w:val="28"/>
        </w:rPr>
        <w:tab/>
      </w:r>
      <w:r w:rsidR="00591EE1" w:rsidRPr="007A49E0">
        <w:rPr>
          <w:sz w:val="28"/>
          <w:szCs w:val="28"/>
        </w:rPr>
        <w:tab/>
      </w:r>
      <w:r w:rsidR="00591EE1" w:rsidRPr="007A49E0">
        <w:rPr>
          <w:sz w:val="28"/>
          <w:szCs w:val="28"/>
        </w:rPr>
        <w:tab/>
        <w:t xml:space="preserve">  </w:t>
      </w:r>
      <w:r w:rsidRPr="007A49E0">
        <w:rPr>
          <w:sz w:val="28"/>
          <w:szCs w:val="28"/>
        </w:rPr>
        <w:t xml:space="preserve">         </w:t>
      </w:r>
      <w:r w:rsidR="003C5A32" w:rsidRPr="007A49E0">
        <w:rPr>
          <w:sz w:val="28"/>
          <w:szCs w:val="28"/>
        </w:rPr>
        <w:t xml:space="preserve">          М.В.Клетин</w:t>
      </w:r>
    </w:p>
    <w:p w:rsidR="00591EE1" w:rsidRPr="007A49E0" w:rsidRDefault="00591EE1" w:rsidP="00252711">
      <w:pPr>
        <w:rPr>
          <w:sz w:val="28"/>
          <w:szCs w:val="28"/>
        </w:rPr>
      </w:pPr>
    </w:p>
    <w:p w:rsidR="00591EE1" w:rsidRPr="007A49E0" w:rsidRDefault="00591EE1" w:rsidP="00252711">
      <w:pPr>
        <w:rPr>
          <w:sz w:val="28"/>
          <w:szCs w:val="28"/>
        </w:rPr>
      </w:pPr>
    </w:p>
    <w:p w:rsidR="00591EE1" w:rsidRPr="007A49E0" w:rsidRDefault="00591EE1" w:rsidP="00252711">
      <w:pPr>
        <w:rPr>
          <w:sz w:val="28"/>
          <w:szCs w:val="28"/>
        </w:rPr>
      </w:pPr>
    </w:p>
    <w:p w:rsidR="00E27D78" w:rsidRPr="007A49E0" w:rsidRDefault="00E27D78" w:rsidP="00252711">
      <w:pPr>
        <w:rPr>
          <w:sz w:val="28"/>
          <w:szCs w:val="28"/>
        </w:rPr>
      </w:pPr>
    </w:p>
    <w:p w:rsidR="00357015" w:rsidRPr="007A49E0" w:rsidRDefault="00357015" w:rsidP="00357015">
      <w:pPr>
        <w:spacing w:line="240" w:lineRule="exact"/>
        <w:ind w:left="5245"/>
        <w:jc w:val="center"/>
        <w:rPr>
          <w:rFonts w:eastAsia="Calibri"/>
          <w:bCs/>
          <w:sz w:val="28"/>
          <w:szCs w:val="28"/>
          <w:lang w:eastAsia="en-US"/>
        </w:rPr>
      </w:pPr>
      <w:bookmarkStart w:id="3" w:name="_GoBack"/>
      <w:bookmarkEnd w:id="3"/>
      <w:r w:rsidRPr="007A49E0">
        <w:rPr>
          <w:sz w:val="28"/>
          <w:szCs w:val="28"/>
        </w:rPr>
        <w:br w:type="page"/>
      </w:r>
      <w:r w:rsidRPr="007A49E0">
        <w:rPr>
          <w:rFonts w:eastAsia="Calibri"/>
          <w:bCs/>
          <w:sz w:val="28"/>
          <w:szCs w:val="28"/>
          <w:lang w:eastAsia="en-US"/>
        </w:rPr>
        <w:lastRenderedPageBreak/>
        <w:t>УТВЕРЖДЕНЫ</w:t>
      </w:r>
    </w:p>
    <w:p w:rsidR="00357015" w:rsidRPr="00357015" w:rsidRDefault="00357015" w:rsidP="00357015">
      <w:pPr>
        <w:spacing w:line="240" w:lineRule="exact"/>
        <w:ind w:left="5245"/>
        <w:jc w:val="both"/>
        <w:rPr>
          <w:rFonts w:ascii="Calibri" w:eastAsia="Calibri" w:hAnsi="Calibri"/>
          <w:sz w:val="22"/>
          <w:szCs w:val="22"/>
          <w:lang w:eastAsia="en-US"/>
        </w:rPr>
      </w:pPr>
    </w:p>
    <w:p w:rsidR="00357015" w:rsidRPr="00357015" w:rsidRDefault="00225045" w:rsidP="00357015">
      <w:pPr>
        <w:spacing w:line="240" w:lineRule="exact"/>
        <w:ind w:left="5245"/>
        <w:jc w:val="both"/>
        <w:rPr>
          <w:rFonts w:ascii="Calibri" w:eastAsia="Calibri" w:hAnsi="Calibri"/>
          <w:bCs/>
          <w:sz w:val="22"/>
          <w:szCs w:val="22"/>
          <w:lang w:eastAsia="en-US"/>
        </w:rPr>
      </w:pPr>
      <w:hyperlink r:id="rId7" w:anchor="sub_0" w:history="1">
        <w:r w:rsidR="00357015" w:rsidRPr="007A49E0">
          <w:rPr>
            <w:rFonts w:eastAsia="Calibri"/>
            <w:bCs/>
            <w:sz w:val="28"/>
            <w:szCs w:val="28"/>
            <w:lang w:eastAsia="en-US"/>
          </w:rPr>
          <w:t>постановлением</w:t>
        </w:r>
      </w:hyperlink>
      <w:r w:rsidR="00357015" w:rsidRPr="00357015">
        <w:rPr>
          <w:rFonts w:eastAsia="Calibri"/>
          <w:bCs/>
          <w:sz w:val="28"/>
          <w:szCs w:val="28"/>
          <w:lang w:eastAsia="en-US"/>
        </w:rPr>
        <w:t xml:space="preserve"> администрации Георгиевского городского</w:t>
      </w:r>
    </w:p>
    <w:p w:rsidR="00357015" w:rsidRPr="00357015" w:rsidRDefault="00357015" w:rsidP="00357015">
      <w:pPr>
        <w:spacing w:line="240" w:lineRule="exact"/>
        <w:ind w:left="5245"/>
        <w:jc w:val="both"/>
        <w:rPr>
          <w:rFonts w:eastAsia="Calibri"/>
          <w:bCs/>
          <w:sz w:val="28"/>
          <w:szCs w:val="28"/>
          <w:lang w:eastAsia="en-US"/>
        </w:rPr>
      </w:pPr>
      <w:r w:rsidRPr="00357015">
        <w:rPr>
          <w:rFonts w:eastAsia="Calibri"/>
          <w:bCs/>
          <w:sz w:val="28"/>
          <w:szCs w:val="28"/>
          <w:lang w:eastAsia="en-US"/>
        </w:rPr>
        <w:t>округа Ставропольского края</w:t>
      </w:r>
    </w:p>
    <w:p w:rsidR="00357015" w:rsidRPr="00357015" w:rsidRDefault="00357015" w:rsidP="00357015">
      <w:pPr>
        <w:widowControl w:val="0"/>
        <w:autoSpaceDE w:val="0"/>
        <w:autoSpaceDN w:val="0"/>
        <w:adjustRightInd w:val="0"/>
        <w:spacing w:line="240" w:lineRule="exact"/>
        <w:ind w:left="5245"/>
        <w:jc w:val="both"/>
        <w:outlineLvl w:val="0"/>
        <w:rPr>
          <w:rFonts w:ascii="Arial" w:hAnsi="Arial"/>
          <w:bCs/>
        </w:rPr>
      </w:pPr>
      <w:r w:rsidRPr="00357015">
        <w:rPr>
          <w:bCs/>
          <w:sz w:val="28"/>
          <w:szCs w:val="28"/>
        </w:rPr>
        <w:t>от 15 ноября 2017 г. № 2118</w:t>
      </w:r>
    </w:p>
    <w:p w:rsidR="00357015" w:rsidRPr="00357015" w:rsidRDefault="00357015" w:rsidP="00357015">
      <w:pPr>
        <w:widowControl w:val="0"/>
        <w:autoSpaceDE w:val="0"/>
        <w:autoSpaceDN w:val="0"/>
        <w:adjustRightInd w:val="0"/>
        <w:outlineLvl w:val="0"/>
        <w:rPr>
          <w:bCs/>
          <w:sz w:val="26"/>
          <w:szCs w:val="26"/>
        </w:rPr>
      </w:pPr>
    </w:p>
    <w:p w:rsidR="00357015" w:rsidRPr="00357015" w:rsidRDefault="00357015" w:rsidP="00357015">
      <w:pPr>
        <w:rPr>
          <w:rFonts w:eastAsia="Calibri"/>
          <w:sz w:val="26"/>
          <w:szCs w:val="26"/>
        </w:rPr>
      </w:pPr>
    </w:p>
    <w:p w:rsidR="00357015" w:rsidRPr="00357015" w:rsidRDefault="00357015" w:rsidP="00357015">
      <w:pPr>
        <w:rPr>
          <w:rFonts w:eastAsia="Calibri"/>
          <w:sz w:val="26"/>
          <w:szCs w:val="26"/>
        </w:rPr>
      </w:pPr>
    </w:p>
    <w:p w:rsidR="00357015" w:rsidRPr="00357015" w:rsidRDefault="00357015" w:rsidP="00357015">
      <w:pPr>
        <w:rPr>
          <w:rFonts w:eastAsia="Calibri"/>
          <w:caps/>
          <w:sz w:val="26"/>
          <w:szCs w:val="26"/>
        </w:rPr>
      </w:pPr>
    </w:p>
    <w:p w:rsidR="00357015" w:rsidRPr="00357015" w:rsidRDefault="00357015" w:rsidP="00357015">
      <w:pPr>
        <w:widowControl w:val="0"/>
        <w:autoSpaceDE w:val="0"/>
        <w:autoSpaceDN w:val="0"/>
        <w:adjustRightInd w:val="0"/>
        <w:spacing w:line="240" w:lineRule="exact"/>
        <w:jc w:val="center"/>
        <w:outlineLvl w:val="0"/>
        <w:rPr>
          <w:bCs/>
          <w:caps/>
          <w:sz w:val="28"/>
          <w:szCs w:val="28"/>
        </w:rPr>
      </w:pPr>
      <w:r w:rsidRPr="00357015">
        <w:rPr>
          <w:bCs/>
          <w:caps/>
          <w:sz w:val="28"/>
          <w:szCs w:val="28"/>
        </w:rPr>
        <w:t>Правила</w:t>
      </w:r>
    </w:p>
    <w:p w:rsidR="00357015" w:rsidRPr="00357015" w:rsidRDefault="00357015" w:rsidP="00357015">
      <w:pPr>
        <w:widowControl w:val="0"/>
        <w:autoSpaceDE w:val="0"/>
        <w:autoSpaceDN w:val="0"/>
        <w:adjustRightInd w:val="0"/>
        <w:spacing w:line="240" w:lineRule="exact"/>
        <w:jc w:val="center"/>
        <w:outlineLvl w:val="0"/>
        <w:rPr>
          <w:bCs/>
          <w:sz w:val="28"/>
          <w:szCs w:val="28"/>
        </w:rPr>
      </w:pPr>
      <w:r w:rsidRPr="00357015">
        <w:rPr>
          <w:bCs/>
          <w:caps/>
          <w:sz w:val="28"/>
          <w:szCs w:val="28"/>
        </w:rPr>
        <w:br/>
      </w:r>
      <w:r w:rsidRPr="00357015">
        <w:rPr>
          <w:bCs/>
          <w:sz w:val="28"/>
          <w:szCs w:val="28"/>
        </w:rPr>
        <w:t>принятия решений о заключении от имени Георгиевского городского округа Ставропольского края муниципальных контрактов на поставку товаров,</w:t>
      </w:r>
    </w:p>
    <w:p w:rsidR="00357015" w:rsidRPr="00357015" w:rsidRDefault="00357015" w:rsidP="00357015">
      <w:pPr>
        <w:widowControl w:val="0"/>
        <w:autoSpaceDE w:val="0"/>
        <w:autoSpaceDN w:val="0"/>
        <w:adjustRightInd w:val="0"/>
        <w:spacing w:line="240" w:lineRule="exact"/>
        <w:jc w:val="center"/>
        <w:outlineLvl w:val="0"/>
        <w:rPr>
          <w:bCs/>
          <w:sz w:val="28"/>
          <w:szCs w:val="28"/>
        </w:rPr>
      </w:pPr>
      <w:r w:rsidRPr="00357015">
        <w:rPr>
          <w:bCs/>
          <w:sz w:val="28"/>
          <w:szCs w:val="28"/>
        </w:rPr>
        <w:t>выполнение работ, оказание услуг для обеспечения муниципальных нужд</w:t>
      </w:r>
    </w:p>
    <w:p w:rsidR="00357015" w:rsidRPr="00357015" w:rsidRDefault="00357015" w:rsidP="00357015">
      <w:pPr>
        <w:widowControl w:val="0"/>
        <w:autoSpaceDE w:val="0"/>
        <w:autoSpaceDN w:val="0"/>
        <w:adjustRightInd w:val="0"/>
        <w:spacing w:line="240" w:lineRule="exact"/>
        <w:jc w:val="center"/>
        <w:outlineLvl w:val="0"/>
        <w:rPr>
          <w:bCs/>
          <w:sz w:val="28"/>
          <w:szCs w:val="28"/>
        </w:rPr>
      </w:pPr>
      <w:r w:rsidRPr="00357015">
        <w:rPr>
          <w:bCs/>
          <w:sz w:val="28"/>
          <w:szCs w:val="28"/>
        </w:rPr>
        <w:t>на срок, превышающий срок действия утвержденных лимитов</w:t>
      </w:r>
    </w:p>
    <w:p w:rsidR="00357015" w:rsidRPr="00357015" w:rsidRDefault="00357015" w:rsidP="00357015">
      <w:pPr>
        <w:widowControl w:val="0"/>
        <w:autoSpaceDE w:val="0"/>
        <w:autoSpaceDN w:val="0"/>
        <w:adjustRightInd w:val="0"/>
        <w:spacing w:line="240" w:lineRule="exact"/>
        <w:jc w:val="center"/>
        <w:outlineLvl w:val="0"/>
        <w:rPr>
          <w:bCs/>
          <w:sz w:val="28"/>
          <w:szCs w:val="28"/>
        </w:rPr>
      </w:pPr>
      <w:r w:rsidRPr="00357015">
        <w:rPr>
          <w:bCs/>
          <w:sz w:val="28"/>
          <w:szCs w:val="28"/>
        </w:rPr>
        <w:t>бюджетных обязательств</w:t>
      </w:r>
    </w:p>
    <w:p w:rsidR="00357015" w:rsidRPr="00357015" w:rsidRDefault="00357015" w:rsidP="00357015">
      <w:pPr>
        <w:jc w:val="center"/>
        <w:rPr>
          <w:sz w:val="26"/>
          <w:szCs w:val="26"/>
        </w:rPr>
      </w:pPr>
    </w:p>
    <w:p w:rsidR="00357015" w:rsidRPr="00357015" w:rsidRDefault="00357015" w:rsidP="00357015">
      <w:pPr>
        <w:jc w:val="center"/>
        <w:rPr>
          <w:sz w:val="26"/>
          <w:szCs w:val="26"/>
        </w:rPr>
      </w:pPr>
    </w:p>
    <w:p w:rsidR="00357015" w:rsidRPr="00357015" w:rsidRDefault="00357015" w:rsidP="00357015">
      <w:pPr>
        <w:ind w:firstLine="709"/>
        <w:jc w:val="both"/>
        <w:rPr>
          <w:sz w:val="28"/>
          <w:szCs w:val="28"/>
        </w:rPr>
      </w:pPr>
      <w:r w:rsidRPr="00357015">
        <w:rPr>
          <w:sz w:val="28"/>
          <w:szCs w:val="28"/>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r w:rsidRPr="007A49E0">
        <w:rPr>
          <w:sz w:val="28"/>
          <w:szCs w:val="28"/>
        </w:rPr>
        <w:t>законодательством</w:t>
      </w:r>
      <w:r w:rsidRPr="0035701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w:t>
      </w:r>
      <w:r w:rsidRPr="007A49E0">
        <w:rPr>
          <w:sz w:val="28"/>
          <w:szCs w:val="28"/>
        </w:rPr>
        <w:t>Бюджетным кодексом</w:t>
      </w:r>
      <w:r w:rsidRPr="00357015">
        <w:rPr>
          <w:sz w:val="28"/>
          <w:szCs w:val="28"/>
        </w:rPr>
        <w:t xml:space="preserve"> Российской Федерации, срок действия утвержденных лимитов бюджетных обязательств. </w:t>
      </w:r>
      <w:bookmarkStart w:id="4" w:name="sub_1002"/>
    </w:p>
    <w:p w:rsidR="00357015" w:rsidRPr="00357015" w:rsidRDefault="00357015" w:rsidP="00357015">
      <w:pPr>
        <w:ind w:firstLine="709"/>
        <w:jc w:val="both"/>
        <w:rPr>
          <w:sz w:val="28"/>
          <w:szCs w:val="28"/>
        </w:rPr>
      </w:pPr>
    </w:p>
    <w:p w:rsidR="00357015" w:rsidRPr="00357015" w:rsidRDefault="00357015" w:rsidP="00357015">
      <w:pPr>
        <w:ind w:firstLine="709"/>
        <w:jc w:val="both"/>
        <w:rPr>
          <w:sz w:val="28"/>
          <w:szCs w:val="28"/>
        </w:rPr>
      </w:pPr>
      <w:r w:rsidRPr="00357015">
        <w:rPr>
          <w:sz w:val="28"/>
          <w:szCs w:val="28"/>
        </w:rPr>
        <w:t>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Георгиевского городского округа</w:t>
      </w:r>
      <w:r w:rsidRPr="00357015">
        <w:rPr>
          <w:b/>
          <w:sz w:val="28"/>
          <w:szCs w:val="28"/>
        </w:rPr>
        <w:t xml:space="preserve"> </w:t>
      </w:r>
      <w:r w:rsidRPr="00357015">
        <w:rPr>
          <w:sz w:val="28"/>
          <w:szCs w:val="28"/>
        </w:rPr>
        <w:t>Ставропольского края либо решениями главных распорядителей средств местного бюджета о подготовке и реализации бюджетных инвестиций в объекты капитального строительства муниципальной собственности Георгиевского городского округа</w:t>
      </w:r>
      <w:r w:rsidRPr="00357015">
        <w:rPr>
          <w:b/>
          <w:sz w:val="28"/>
          <w:szCs w:val="28"/>
        </w:rPr>
        <w:t xml:space="preserve"> </w:t>
      </w:r>
      <w:r w:rsidRPr="00357015">
        <w:rPr>
          <w:sz w:val="28"/>
          <w:szCs w:val="28"/>
        </w:rPr>
        <w:t xml:space="preserve">Ставропольского края, принимаемыми в соответствии со </w:t>
      </w:r>
      <w:r w:rsidRPr="007A49E0">
        <w:rPr>
          <w:sz w:val="28"/>
          <w:szCs w:val="28"/>
        </w:rPr>
        <w:t>статьей 79</w:t>
      </w:r>
      <w:r w:rsidRPr="00357015">
        <w:rPr>
          <w:sz w:val="28"/>
          <w:szCs w:val="28"/>
        </w:rPr>
        <w:t xml:space="preserve"> Бюджетного кодекса Российской Федерации, на срок, предусмотренный указанными актами и решениями. </w:t>
      </w:r>
      <w:bookmarkStart w:id="5" w:name="sub_1003"/>
      <w:bookmarkEnd w:id="4"/>
    </w:p>
    <w:p w:rsidR="00357015" w:rsidRPr="00357015" w:rsidRDefault="00357015" w:rsidP="00357015">
      <w:pPr>
        <w:ind w:firstLine="709"/>
        <w:jc w:val="both"/>
        <w:rPr>
          <w:sz w:val="28"/>
          <w:szCs w:val="28"/>
        </w:rPr>
      </w:pPr>
      <w:bookmarkStart w:id="6" w:name="sub_1004"/>
      <w:bookmarkEnd w:id="5"/>
    </w:p>
    <w:p w:rsidR="00357015" w:rsidRPr="00357015" w:rsidRDefault="00357015" w:rsidP="00357015">
      <w:pPr>
        <w:ind w:firstLine="709"/>
        <w:jc w:val="both"/>
        <w:rPr>
          <w:sz w:val="28"/>
          <w:szCs w:val="28"/>
        </w:rPr>
      </w:pPr>
      <w:r w:rsidRPr="00357015">
        <w:rPr>
          <w:sz w:val="28"/>
          <w:szCs w:val="28"/>
        </w:rPr>
        <w:t>3.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w:t>
      </w:r>
      <w:r w:rsidRPr="00357015">
        <w:rPr>
          <w:sz w:val="28"/>
          <w:szCs w:val="28"/>
        </w:rPr>
        <w:lastRenderedPageBreak/>
        <w:t xml:space="preserve">метами их исполнения, могут заключаться в соответствии с </w:t>
      </w:r>
      <w:r w:rsidRPr="007A49E0">
        <w:rPr>
          <w:sz w:val="28"/>
          <w:szCs w:val="28"/>
        </w:rPr>
        <w:t>законодательством</w:t>
      </w:r>
      <w:r w:rsidRPr="0035701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Георгиевского городского округа</w:t>
      </w:r>
      <w:r w:rsidRPr="00357015">
        <w:rPr>
          <w:b/>
          <w:sz w:val="28"/>
          <w:szCs w:val="28"/>
        </w:rPr>
        <w:t xml:space="preserve"> </w:t>
      </w:r>
      <w:r w:rsidRPr="00357015">
        <w:rPr>
          <w:sz w:val="28"/>
          <w:szCs w:val="28"/>
        </w:rPr>
        <w:t>Ставропольского края. </w:t>
      </w:r>
    </w:p>
    <w:bookmarkEnd w:id="6"/>
    <w:p w:rsidR="00357015" w:rsidRPr="00357015" w:rsidRDefault="00357015" w:rsidP="00357015">
      <w:pPr>
        <w:ind w:firstLine="709"/>
        <w:jc w:val="both"/>
        <w:rPr>
          <w:sz w:val="28"/>
          <w:szCs w:val="28"/>
        </w:rPr>
      </w:pPr>
      <w:r w:rsidRPr="00357015">
        <w:rPr>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Георгиевского городского округа</w:t>
      </w:r>
      <w:r w:rsidRPr="00357015">
        <w:rPr>
          <w:b/>
          <w:sz w:val="28"/>
          <w:szCs w:val="28"/>
        </w:rPr>
        <w:t xml:space="preserve"> </w:t>
      </w:r>
      <w:r w:rsidRPr="00357015">
        <w:rPr>
          <w:sz w:val="28"/>
          <w:szCs w:val="28"/>
        </w:rPr>
        <w:t>Ставропольского края, при условии определения в таких программах объектов закупок с указанием в отношении каждого объекта закупки следующей информации:</w:t>
      </w:r>
    </w:p>
    <w:p w:rsidR="00357015" w:rsidRPr="00357015" w:rsidRDefault="00357015" w:rsidP="00357015">
      <w:pPr>
        <w:ind w:firstLine="709"/>
        <w:jc w:val="both"/>
        <w:rPr>
          <w:sz w:val="28"/>
          <w:szCs w:val="28"/>
        </w:rPr>
      </w:pPr>
      <w:bookmarkStart w:id="7" w:name="sub_1041"/>
      <w:r w:rsidRPr="00357015">
        <w:rPr>
          <w:sz w:val="28"/>
          <w:szCs w:val="28"/>
        </w:rPr>
        <w:t>а) если предметом муниципального контракта является выполнение работ, оказание услуг:</w:t>
      </w:r>
    </w:p>
    <w:bookmarkEnd w:id="7"/>
    <w:p w:rsidR="00357015" w:rsidRPr="00357015" w:rsidRDefault="00357015" w:rsidP="00357015">
      <w:pPr>
        <w:ind w:firstLine="709"/>
        <w:jc w:val="both"/>
        <w:rPr>
          <w:sz w:val="28"/>
          <w:szCs w:val="28"/>
        </w:rPr>
      </w:pPr>
      <w:r w:rsidRPr="00357015">
        <w:rPr>
          <w:sz w:val="28"/>
          <w:szCs w:val="28"/>
        </w:rPr>
        <w:t>наименование объекта закупки;</w:t>
      </w:r>
    </w:p>
    <w:p w:rsidR="00357015" w:rsidRPr="00357015" w:rsidRDefault="00357015" w:rsidP="00357015">
      <w:pPr>
        <w:ind w:firstLine="709"/>
        <w:jc w:val="both"/>
        <w:rPr>
          <w:sz w:val="28"/>
          <w:szCs w:val="28"/>
        </w:rPr>
      </w:pPr>
      <w:r w:rsidRPr="00357015">
        <w:rPr>
          <w:sz w:val="28"/>
          <w:szCs w:val="28"/>
        </w:rPr>
        <w:t>планируемые результаты выполнения работ, оказания услуг;</w:t>
      </w:r>
    </w:p>
    <w:p w:rsidR="00357015" w:rsidRPr="00357015" w:rsidRDefault="00357015" w:rsidP="00357015">
      <w:pPr>
        <w:ind w:firstLine="709"/>
        <w:jc w:val="both"/>
        <w:rPr>
          <w:sz w:val="28"/>
          <w:szCs w:val="28"/>
        </w:rPr>
      </w:pPr>
      <w:r w:rsidRPr="00357015">
        <w:rPr>
          <w:sz w:val="28"/>
          <w:szCs w:val="28"/>
        </w:rPr>
        <w:t>сроки осуществления закупки;</w:t>
      </w:r>
    </w:p>
    <w:p w:rsidR="00357015" w:rsidRPr="00357015" w:rsidRDefault="00357015" w:rsidP="00357015">
      <w:pPr>
        <w:ind w:firstLine="709"/>
        <w:jc w:val="both"/>
        <w:rPr>
          <w:sz w:val="28"/>
          <w:szCs w:val="28"/>
        </w:rPr>
      </w:pPr>
      <w:r w:rsidRPr="00357015">
        <w:rPr>
          <w:sz w:val="28"/>
          <w:szCs w:val="28"/>
        </w:rPr>
        <w:t>предельный объем средств на оплату результатов выполненных работ, оказанных услуг с разбивкой по годам;</w:t>
      </w:r>
    </w:p>
    <w:p w:rsidR="00357015" w:rsidRPr="00357015" w:rsidRDefault="00357015" w:rsidP="00357015">
      <w:pPr>
        <w:ind w:firstLine="709"/>
        <w:jc w:val="both"/>
        <w:rPr>
          <w:sz w:val="28"/>
          <w:szCs w:val="28"/>
        </w:rPr>
      </w:pPr>
      <w:bookmarkStart w:id="8" w:name="sub_1042"/>
      <w:r w:rsidRPr="00357015">
        <w:rPr>
          <w:sz w:val="28"/>
          <w:szCs w:val="28"/>
        </w:rPr>
        <w:t>б) если предметом муниципального контракта является поставка товаров:</w:t>
      </w:r>
    </w:p>
    <w:bookmarkEnd w:id="8"/>
    <w:p w:rsidR="00357015" w:rsidRPr="00357015" w:rsidRDefault="00357015" w:rsidP="00357015">
      <w:pPr>
        <w:ind w:firstLine="709"/>
        <w:jc w:val="both"/>
        <w:rPr>
          <w:sz w:val="28"/>
          <w:szCs w:val="28"/>
        </w:rPr>
      </w:pPr>
      <w:r w:rsidRPr="00357015">
        <w:rPr>
          <w:sz w:val="28"/>
          <w:szCs w:val="28"/>
        </w:rPr>
        <w:t>наименование объекта закупки;</w:t>
      </w:r>
    </w:p>
    <w:p w:rsidR="00357015" w:rsidRPr="00357015" w:rsidRDefault="00357015" w:rsidP="00357015">
      <w:pPr>
        <w:ind w:firstLine="709"/>
        <w:jc w:val="both"/>
        <w:rPr>
          <w:sz w:val="28"/>
          <w:szCs w:val="28"/>
        </w:rPr>
      </w:pPr>
      <w:r w:rsidRPr="00357015">
        <w:rPr>
          <w:sz w:val="28"/>
          <w:szCs w:val="28"/>
        </w:rPr>
        <w:t>сроки осуществления закупки;</w:t>
      </w:r>
    </w:p>
    <w:p w:rsidR="00357015" w:rsidRPr="00357015" w:rsidRDefault="00357015" w:rsidP="00357015">
      <w:pPr>
        <w:ind w:firstLine="709"/>
        <w:jc w:val="both"/>
        <w:rPr>
          <w:sz w:val="28"/>
          <w:szCs w:val="28"/>
        </w:rPr>
      </w:pPr>
      <w:r w:rsidRPr="00357015">
        <w:rPr>
          <w:sz w:val="28"/>
          <w:szCs w:val="28"/>
        </w:rPr>
        <w:t>предмет встречного обязательства и срок его исполнения;</w:t>
      </w:r>
    </w:p>
    <w:p w:rsidR="00357015" w:rsidRPr="00357015" w:rsidRDefault="00357015" w:rsidP="00357015">
      <w:pPr>
        <w:ind w:firstLine="709"/>
        <w:jc w:val="both"/>
        <w:rPr>
          <w:sz w:val="28"/>
          <w:szCs w:val="28"/>
        </w:rPr>
      </w:pPr>
      <w:r w:rsidRPr="00357015">
        <w:rPr>
          <w:sz w:val="28"/>
          <w:szCs w:val="28"/>
        </w:rPr>
        <w:t>предельный объем средств на оплату поставленных товаров с разбивкой по годам. </w:t>
      </w:r>
      <w:bookmarkStart w:id="9" w:name="sub_1005"/>
    </w:p>
    <w:p w:rsidR="00357015" w:rsidRPr="00357015" w:rsidRDefault="00357015" w:rsidP="00357015">
      <w:pPr>
        <w:ind w:firstLine="709"/>
        <w:jc w:val="both"/>
        <w:rPr>
          <w:sz w:val="28"/>
          <w:szCs w:val="28"/>
        </w:rPr>
      </w:pPr>
    </w:p>
    <w:p w:rsidR="00357015" w:rsidRPr="00357015" w:rsidRDefault="00357015" w:rsidP="00357015">
      <w:pPr>
        <w:ind w:firstLine="709"/>
        <w:jc w:val="both"/>
        <w:rPr>
          <w:sz w:val="28"/>
          <w:szCs w:val="28"/>
        </w:rPr>
      </w:pPr>
      <w:r w:rsidRPr="00357015">
        <w:rPr>
          <w:sz w:val="28"/>
          <w:szCs w:val="28"/>
        </w:rPr>
        <w:t>4. При заключении в рамках муниципальных программ Георгиевского городского округа</w:t>
      </w:r>
      <w:r w:rsidRPr="00357015">
        <w:rPr>
          <w:b/>
          <w:sz w:val="28"/>
          <w:szCs w:val="28"/>
        </w:rPr>
        <w:t xml:space="preserve"> </w:t>
      </w:r>
      <w:r w:rsidRPr="00357015">
        <w:rPr>
          <w:sz w:val="28"/>
          <w:szCs w:val="28"/>
        </w:rPr>
        <w:t>Ставропольского края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 </w:t>
      </w:r>
      <w:bookmarkStart w:id="10" w:name="sub_1006"/>
      <w:bookmarkEnd w:id="9"/>
    </w:p>
    <w:p w:rsidR="00357015" w:rsidRPr="00357015" w:rsidRDefault="00357015" w:rsidP="00357015">
      <w:pPr>
        <w:ind w:firstLine="709"/>
        <w:jc w:val="both"/>
        <w:rPr>
          <w:sz w:val="28"/>
          <w:szCs w:val="28"/>
        </w:rPr>
      </w:pPr>
    </w:p>
    <w:p w:rsidR="00357015" w:rsidRPr="00357015" w:rsidRDefault="00357015" w:rsidP="00357015">
      <w:pPr>
        <w:ind w:firstLine="709"/>
        <w:jc w:val="both"/>
        <w:rPr>
          <w:sz w:val="28"/>
          <w:szCs w:val="28"/>
        </w:rPr>
      </w:pPr>
      <w:r w:rsidRPr="00357015">
        <w:rPr>
          <w:sz w:val="28"/>
          <w:szCs w:val="28"/>
        </w:rPr>
        <w:t xml:space="preserve">5.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r w:rsidRPr="007A49E0">
        <w:rPr>
          <w:sz w:val="28"/>
          <w:szCs w:val="28"/>
        </w:rPr>
        <w:t>пунктах 2 - 4</w:t>
      </w:r>
      <w:r w:rsidRPr="00357015">
        <w:rPr>
          <w:sz w:val="28"/>
          <w:szCs w:val="28"/>
        </w:rPr>
        <w:t xml:space="preserve"> настоящих Правил, могут заключаться на срок и в пределах средств, которые преду</w:t>
      </w:r>
      <w:r w:rsidRPr="00357015">
        <w:rPr>
          <w:sz w:val="28"/>
          <w:szCs w:val="28"/>
        </w:rPr>
        <w:lastRenderedPageBreak/>
        <w:t>смотрены решением администрации Георгиевского городского округа</w:t>
      </w:r>
      <w:r w:rsidRPr="00357015">
        <w:rPr>
          <w:b/>
          <w:sz w:val="28"/>
          <w:szCs w:val="28"/>
        </w:rPr>
        <w:t xml:space="preserve"> </w:t>
      </w:r>
      <w:r w:rsidRPr="00357015">
        <w:rPr>
          <w:sz w:val="28"/>
          <w:szCs w:val="28"/>
        </w:rPr>
        <w:t>Ставропольского края, устанавливающим:</w:t>
      </w:r>
    </w:p>
    <w:bookmarkEnd w:id="10"/>
    <w:p w:rsidR="00357015" w:rsidRPr="00357015" w:rsidRDefault="00357015" w:rsidP="00357015">
      <w:pPr>
        <w:ind w:firstLine="709"/>
        <w:jc w:val="both"/>
        <w:rPr>
          <w:sz w:val="28"/>
          <w:szCs w:val="28"/>
        </w:rPr>
      </w:pPr>
      <w:r w:rsidRPr="00357015">
        <w:rPr>
          <w:sz w:val="28"/>
          <w:szCs w:val="28"/>
        </w:rPr>
        <w:t>планируемые результаты выполнения работ, оказания услуг;</w:t>
      </w:r>
    </w:p>
    <w:p w:rsidR="00357015" w:rsidRPr="00357015" w:rsidRDefault="00357015" w:rsidP="00357015">
      <w:pPr>
        <w:ind w:firstLine="709"/>
        <w:jc w:val="both"/>
        <w:rPr>
          <w:sz w:val="28"/>
          <w:szCs w:val="28"/>
        </w:rPr>
      </w:pPr>
      <w:r w:rsidRPr="00357015">
        <w:rPr>
          <w:sz w:val="28"/>
          <w:szCs w:val="28"/>
        </w:rPr>
        <w:t>описание состава работ, услуг;</w:t>
      </w:r>
    </w:p>
    <w:p w:rsidR="00357015" w:rsidRPr="00357015" w:rsidRDefault="00357015" w:rsidP="00357015">
      <w:pPr>
        <w:ind w:firstLine="709"/>
        <w:jc w:val="both"/>
        <w:rPr>
          <w:sz w:val="28"/>
          <w:szCs w:val="28"/>
        </w:rPr>
      </w:pPr>
      <w:r w:rsidRPr="00357015">
        <w:rPr>
          <w:sz w:val="28"/>
          <w:szCs w:val="28"/>
        </w:rPr>
        <w:t>предельный срок выполнения работ, оказания услуг с учетом сроков, необходимых для определения подрядчиков, исполнителей;</w:t>
      </w:r>
    </w:p>
    <w:p w:rsidR="00357015" w:rsidRPr="00357015" w:rsidRDefault="00357015" w:rsidP="00357015">
      <w:pPr>
        <w:ind w:firstLine="709"/>
        <w:jc w:val="both"/>
        <w:rPr>
          <w:sz w:val="28"/>
          <w:szCs w:val="28"/>
        </w:rPr>
      </w:pPr>
      <w:r w:rsidRPr="00357015">
        <w:rPr>
          <w:sz w:val="28"/>
          <w:szCs w:val="28"/>
        </w:rPr>
        <w:t>предельный объем средств на оплату долгосрочного муниципального контракта с разбивкой по годам. </w:t>
      </w:r>
      <w:bookmarkStart w:id="11" w:name="sub_1007"/>
    </w:p>
    <w:p w:rsidR="00357015" w:rsidRPr="00357015" w:rsidRDefault="00357015" w:rsidP="00357015">
      <w:pPr>
        <w:ind w:firstLine="709"/>
        <w:jc w:val="both"/>
        <w:rPr>
          <w:sz w:val="28"/>
          <w:szCs w:val="28"/>
        </w:rPr>
      </w:pPr>
    </w:p>
    <w:p w:rsidR="00357015" w:rsidRPr="00357015" w:rsidRDefault="00357015" w:rsidP="00357015">
      <w:pPr>
        <w:ind w:firstLine="709"/>
        <w:jc w:val="both"/>
        <w:rPr>
          <w:sz w:val="28"/>
          <w:szCs w:val="28"/>
        </w:rPr>
      </w:pPr>
      <w:r w:rsidRPr="00357015">
        <w:rPr>
          <w:sz w:val="28"/>
          <w:szCs w:val="28"/>
        </w:rPr>
        <w:t>6. Решение администрации Георгиевского городского округа</w:t>
      </w:r>
      <w:r w:rsidRPr="00357015">
        <w:rPr>
          <w:b/>
          <w:sz w:val="28"/>
          <w:szCs w:val="28"/>
        </w:rPr>
        <w:t xml:space="preserve"> </w:t>
      </w:r>
      <w:r w:rsidRPr="00357015">
        <w:rPr>
          <w:sz w:val="28"/>
          <w:szCs w:val="28"/>
        </w:rPr>
        <w:t xml:space="preserve">Ставропольского края о заключении муниципального контракта для обеспечения муниципальных нужд, предусмотренное </w:t>
      </w:r>
      <w:r w:rsidRPr="007A49E0">
        <w:rPr>
          <w:sz w:val="28"/>
          <w:szCs w:val="28"/>
        </w:rPr>
        <w:t>пунктом 5</w:t>
      </w:r>
      <w:r w:rsidRPr="00357015">
        <w:rPr>
          <w:sz w:val="28"/>
          <w:szCs w:val="28"/>
        </w:rPr>
        <w:t xml:space="preserve"> настоящих Правил, принимается в форме распоряжения администрации Георгиевского городского округа</w:t>
      </w:r>
      <w:r w:rsidRPr="00357015">
        <w:rPr>
          <w:b/>
          <w:sz w:val="28"/>
          <w:szCs w:val="28"/>
        </w:rPr>
        <w:t xml:space="preserve"> </w:t>
      </w:r>
      <w:r w:rsidRPr="00357015">
        <w:rPr>
          <w:sz w:val="28"/>
          <w:szCs w:val="28"/>
        </w:rPr>
        <w:t>Ставропольского края в следующем порядке:</w:t>
      </w:r>
    </w:p>
    <w:bookmarkEnd w:id="11"/>
    <w:p w:rsidR="00357015" w:rsidRPr="00357015" w:rsidRDefault="00357015" w:rsidP="00357015">
      <w:pPr>
        <w:ind w:firstLine="709"/>
        <w:jc w:val="both"/>
        <w:rPr>
          <w:sz w:val="28"/>
          <w:szCs w:val="28"/>
        </w:rPr>
      </w:pPr>
      <w:r w:rsidRPr="00357015">
        <w:rPr>
          <w:sz w:val="28"/>
          <w:szCs w:val="28"/>
        </w:rPr>
        <w:t>а) проект распоряжения администрации Георгиевского городского округа</w:t>
      </w:r>
      <w:r w:rsidRPr="00357015">
        <w:rPr>
          <w:b/>
          <w:sz w:val="28"/>
          <w:szCs w:val="28"/>
        </w:rPr>
        <w:t xml:space="preserve"> </w:t>
      </w:r>
      <w:r w:rsidRPr="00357015">
        <w:rPr>
          <w:sz w:val="28"/>
          <w:szCs w:val="28"/>
        </w:rPr>
        <w:t>Ставропольского края и пояснительная записка к нему направляются в установленном порядке на согласование в финансовое управление администрации Георгиевского городского округа</w:t>
      </w:r>
      <w:r w:rsidRPr="00357015">
        <w:rPr>
          <w:b/>
          <w:sz w:val="28"/>
          <w:szCs w:val="28"/>
        </w:rPr>
        <w:t xml:space="preserve"> </w:t>
      </w:r>
      <w:r w:rsidRPr="00357015">
        <w:rPr>
          <w:sz w:val="28"/>
          <w:szCs w:val="28"/>
        </w:rPr>
        <w:t>Ставропольского края;</w:t>
      </w:r>
    </w:p>
    <w:p w:rsidR="00357015" w:rsidRPr="00357015" w:rsidRDefault="00357015" w:rsidP="00357015">
      <w:pPr>
        <w:ind w:firstLine="709"/>
        <w:jc w:val="both"/>
        <w:rPr>
          <w:sz w:val="28"/>
          <w:szCs w:val="28"/>
        </w:rPr>
      </w:pPr>
      <w:bookmarkStart w:id="12" w:name="sub_1072"/>
      <w:r w:rsidRPr="00357015">
        <w:rPr>
          <w:sz w:val="28"/>
          <w:szCs w:val="28"/>
        </w:rPr>
        <w:t>б) финансовое управление администрации Георгиевского городского округа</w:t>
      </w:r>
      <w:r w:rsidRPr="00357015">
        <w:rPr>
          <w:b/>
          <w:sz w:val="28"/>
          <w:szCs w:val="28"/>
        </w:rPr>
        <w:t xml:space="preserve"> </w:t>
      </w:r>
      <w:r w:rsidRPr="00357015">
        <w:rPr>
          <w:sz w:val="28"/>
          <w:szCs w:val="28"/>
        </w:rPr>
        <w:t>Ставропольского края в срок, не превышающий 15 дней с даты получения проекта распоряжения администрации Георгиевского городского округа</w:t>
      </w:r>
      <w:r w:rsidRPr="00357015">
        <w:rPr>
          <w:b/>
          <w:sz w:val="28"/>
          <w:szCs w:val="28"/>
        </w:rPr>
        <w:t xml:space="preserve"> </w:t>
      </w:r>
      <w:r w:rsidRPr="00357015">
        <w:rPr>
          <w:sz w:val="28"/>
          <w:szCs w:val="28"/>
        </w:rPr>
        <w:t>Ставропольского края и пояснительной записки к нему, согласовывает указанный проект при соблюдении следующих условий:</w:t>
      </w:r>
    </w:p>
    <w:bookmarkEnd w:id="12"/>
    <w:p w:rsidR="00357015" w:rsidRPr="00357015" w:rsidRDefault="00357015" w:rsidP="00357015">
      <w:pPr>
        <w:ind w:firstLine="709"/>
        <w:jc w:val="both"/>
        <w:rPr>
          <w:sz w:val="28"/>
          <w:szCs w:val="28"/>
        </w:rPr>
      </w:pPr>
      <w:r w:rsidRPr="00357015">
        <w:rPr>
          <w:sz w:val="28"/>
          <w:szCs w:val="28"/>
        </w:rPr>
        <w:t>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о местном бюджете на соответствующий финансовый год и на плановый период;</w:t>
      </w:r>
    </w:p>
    <w:p w:rsidR="00357015" w:rsidRPr="00357015" w:rsidRDefault="00357015" w:rsidP="00357015">
      <w:pPr>
        <w:ind w:firstLine="709"/>
        <w:jc w:val="both"/>
        <w:rPr>
          <w:sz w:val="28"/>
          <w:szCs w:val="28"/>
        </w:rPr>
      </w:pPr>
      <w:r w:rsidRPr="00357015">
        <w:rPr>
          <w:sz w:val="28"/>
          <w:szCs w:val="28"/>
        </w:rPr>
        <w:t>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357015" w:rsidRPr="00357015" w:rsidRDefault="00357015" w:rsidP="00357015">
      <w:pPr>
        <w:ind w:firstLine="709"/>
        <w:jc w:val="both"/>
        <w:rPr>
          <w:sz w:val="28"/>
          <w:szCs w:val="28"/>
        </w:rPr>
      </w:pPr>
      <w:r w:rsidRPr="00357015">
        <w:rPr>
          <w:sz w:val="28"/>
          <w:szCs w:val="28"/>
        </w:rPr>
        <w:t>в) проект распоряжения администрации Георгиевского городского округа</w:t>
      </w:r>
      <w:r w:rsidRPr="00357015">
        <w:rPr>
          <w:b/>
          <w:sz w:val="28"/>
          <w:szCs w:val="28"/>
        </w:rPr>
        <w:t xml:space="preserve"> </w:t>
      </w:r>
      <w:r w:rsidRPr="00357015">
        <w:rPr>
          <w:sz w:val="28"/>
          <w:szCs w:val="28"/>
        </w:rPr>
        <w:t>Ставропольского края, согласованный с финансовым управлением администрации Георгиевского городского округа</w:t>
      </w:r>
      <w:r w:rsidRPr="00357015">
        <w:rPr>
          <w:b/>
          <w:sz w:val="28"/>
          <w:szCs w:val="28"/>
        </w:rPr>
        <w:t xml:space="preserve"> </w:t>
      </w:r>
      <w:r w:rsidRPr="00357015">
        <w:rPr>
          <w:sz w:val="28"/>
          <w:szCs w:val="28"/>
        </w:rPr>
        <w:t>Ставропольского края, представляется в администрацию Георгиевского городского округа</w:t>
      </w:r>
      <w:r w:rsidRPr="00357015">
        <w:rPr>
          <w:b/>
          <w:sz w:val="28"/>
          <w:szCs w:val="28"/>
        </w:rPr>
        <w:t xml:space="preserve"> </w:t>
      </w:r>
      <w:r w:rsidRPr="00357015">
        <w:rPr>
          <w:sz w:val="28"/>
          <w:szCs w:val="28"/>
        </w:rPr>
        <w:t>Ставропольского края в установленном порядке. </w:t>
      </w:r>
    </w:p>
    <w:p w:rsidR="00357015" w:rsidRPr="00357015" w:rsidRDefault="00357015" w:rsidP="00357015">
      <w:pPr>
        <w:autoSpaceDE w:val="0"/>
        <w:autoSpaceDN w:val="0"/>
        <w:adjustRightInd w:val="0"/>
        <w:jc w:val="both"/>
        <w:rPr>
          <w:rFonts w:eastAsia="Calibri"/>
          <w:lang w:eastAsia="en-US"/>
        </w:rPr>
      </w:pPr>
    </w:p>
    <w:p w:rsidR="00357015" w:rsidRPr="00357015" w:rsidRDefault="00357015" w:rsidP="00357015">
      <w:pPr>
        <w:autoSpaceDE w:val="0"/>
        <w:autoSpaceDN w:val="0"/>
        <w:adjustRightInd w:val="0"/>
        <w:jc w:val="both"/>
        <w:rPr>
          <w:rFonts w:eastAsia="Calibri"/>
          <w:lang w:eastAsia="en-US"/>
        </w:rPr>
      </w:pPr>
    </w:p>
    <w:p w:rsidR="00357015" w:rsidRPr="00357015" w:rsidRDefault="00357015" w:rsidP="00357015">
      <w:pPr>
        <w:autoSpaceDE w:val="0"/>
        <w:autoSpaceDN w:val="0"/>
        <w:adjustRightInd w:val="0"/>
        <w:jc w:val="both"/>
        <w:rPr>
          <w:rFonts w:eastAsia="Calibri"/>
          <w:lang w:eastAsia="en-US"/>
        </w:rPr>
      </w:pPr>
    </w:p>
    <w:p w:rsidR="00357015" w:rsidRPr="00357015" w:rsidRDefault="00357015" w:rsidP="00357015">
      <w:pPr>
        <w:spacing w:line="240" w:lineRule="exact"/>
        <w:rPr>
          <w:rFonts w:eastAsia="Calibri"/>
          <w:sz w:val="28"/>
          <w:szCs w:val="28"/>
          <w:lang w:eastAsia="en-US"/>
        </w:rPr>
      </w:pPr>
      <w:r w:rsidRPr="00357015">
        <w:rPr>
          <w:rFonts w:eastAsia="Calibri"/>
          <w:sz w:val="28"/>
          <w:szCs w:val="28"/>
          <w:lang w:eastAsia="en-US"/>
        </w:rPr>
        <w:t xml:space="preserve">Заместитель главы администрации – </w:t>
      </w:r>
    </w:p>
    <w:p w:rsidR="00357015" w:rsidRPr="00357015" w:rsidRDefault="00357015" w:rsidP="00357015">
      <w:pPr>
        <w:spacing w:line="240" w:lineRule="exact"/>
        <w:rPr>
          <w:rFonts w:eastAsia="Calibri"/>
          <w:sz w:val="28"/>
          <w:szCs w:val="28"/>
          <w:lang w:eastAsia="en-US"/>
        </w:rPr>
      </w:pPr>
      <w:r w:rsidRPr="00357015">
        <w:rPr>
          <w:rFonts w:eastAsia="Calibri"/>
          <w:sz w:val="28"/>
          <w:szCs w:val="28"/>
          <w:lang w:eastAsia="en-US"/>
        </w:rPr>
        <w:t>начальник управления по общественной</w:t>
      </w:r>
    </w:p>
    <w:p w:rsidR="00357015" w:rsidRPr="00357015" w:rsidRDefault="00357015" w:rsidP="00357015">
      <w:pPr>
        <w:spacing w:line="240" w:lineRule="exact"/>
        <w:rPr>
          <w:rFonts w:eastAsia="Calibri"/>
          <w:sz w:val="28"/>
          <w:szCs w:val="28"/>
          <w:lang w:eastAsia="en-US"/>
        </w:rPr>
      </w:pPr>
      <w:r w:rsidRPr="00357015">
        <w:rPr>
          <w:rFonts w:eastAsia="Calibri"/>
          <w:sz w:val="28"/>
          <w:szCs w:val="28"/>
          <w:lang w:eastAsia="en-US"/>
        </w:rPr>
        <w:t>безопасности администрации</w:t>
      </w:r>
    </w:p>
    <w:p w:rsidR="00357015" w:rsidRPr="00357015" w:rsidRDefault="00357015" w:rsidP="00357015">
      <w:pPr>
        <w:spacing w:line="240" w:lineRule="exact"/>
        <w:rPr>
          <w:rFonts w:eastAsia="Calibri"/>
          <w:sz w:val="28"/>
          <w:szCs w:val="28"/>
          <w:lang w:eastAsia="en-US"/>
        </w:rPr>
      </w:pPr>
      <w:r w:rsidRPr="00357015">
        <w:rPr>
          <w:rFonts w:eastAsia="Calibri"/>
          <w:sz w:val="28"/>
          <w:szCs w:val="28"/>
          <w:lang w:eastAsia="en-US"/>
        </w:rPr>
        <w:t>Георгиевского городского округа</w:t>
      </w:r>
    </w:p>
    <w:p w:rsidR="00154264" w:rsidRPr="007A49E0" w:rsidRDefault="00357015" w:rsidP="00357015">
      <w:pPr>
        <w:spacing w:line="240" w:lineRule="exact"/>
        <w:rPr>
          <w:sz w:val="28"/>
          <w:szCs w:val="28"/>
        </w:rPr>
      </w:pPr>
      <w:r w:rsidRPr="00357015">
        <w:rPr>
          <w:rFonts w:eastAsia="Calibri"/>
          <w:sz w:val="28"/>
          <w:szCs w:val="28"/>
          <w:lang w:eastAsia="en-US"/>
        </w:rPr>
        <w:t>Ставропольского края                                                                              Г.Г.Батин</w:t>
      </w:r>
    </w:p>
    <w:sectPr w:rsidR="00154264" w:rsidRPr="007A49E0" w:rsidSect="00252711">
      <w:headerReference w:type="default" r:id="rId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45" w:rsidRDefault="00225045" w:rsidP="00852140">
      <w:r>
        <w:separator/>
      </w:r>
    </w:p>
  </w:endnote>
  <w:endnote w:type="continuationSeparator" w:id="0">
    <w:p w:rsidR="00225045" w:rsidRDefault="00225045" w:rsidP="008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45" w:rsidRDefault="00225045" w:rsidP="00852140">
      <w:r>
        <w:separator/>
      </w:r>
    </w:p>
  </w:footnote>
  <w:footnote w:type="continuationSeparator" w:id="0">
    <w:p w:rsidR="00225045" w:rsidRDefault="00225045" w:rsidP="0085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ED" w:rsidRPr="008C57ED" w:rsidRDefault="008C57ED">
    <w:pPr>
      <w:pStyle w:val="ab"/>
      <w:jc w:val="right"/>
      <w:rPr>
        <w:sz w:val="28"/>
        <w:szCs w:val="28"/>
      </w:rPr>
    </w:pPr>
    <w:r w:rsidRPr="008C57ED">
      <w:rPr>
        <w:sz w:val="28"/>
        <w:szCs w:val="28"/>
      </w:rPr>
      <w:fldChar w:fldCharType="begin"/>
    </w:r>
    <w:r w:rsidRPr="008C57ED">
      <w:rPr>
        <w:sz w:val="28"/>
        <w:szCs w:val="28"/>
      </w:rPr>
      <w:instrText xml:space="preserve"> PAGE   \* MERGEFORMAT </w:instrText>
    </w:r>
    <w:r w:rsidRPr="008C57ED">
      <w:rPr>
        <w:sz w:val="28"/>
        <w:szCs w:val="28"/>
      </w:rPr>
      <w:fldChar w:fldCharType="separate"/>
    </w:r>
    <w:r w:rsidR="00076584">
      <w:rPr>
        <w:noProof/>
        <w:sz w:val="28"/>
        <w:szCs w:val="28"/>
      </w:rPr>
      <w:t>2</w:t>
    </w:r>
    <w:r w:rsidRPr="008C57ED">
      <w:rPr>
        <w:sz w:val="28"/>
        <w:szCs w:val="28"/>
      </w:rPr>
      <w:fldChar w:fldCharType="end"/>
    </w:r>
  </w:p>
  <w:p w:rsidR="008C57ED" w:rsidRDefault="008C57E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2E4D"/>
    <w:rsid w:val="00002747"/>
    <w:rsid w:val="000108AF"/>
    <w:rsid w:val="0002511E"/>
    <w:rsid w:val="0003327B"/>
    <w:rsid w:val="00040098"/>
    <w:rsid w:val="0004071C"/>
    <w:rsid w:val="00040F9C"/>
    <w:rsid w:val="000442BC"/>
    <w:rsid w:val="000658F4"/>
    <w:rsid w:val="00074CDC"/>
    <w:rsid w:val="00076584"/>
    <w:rsid w:val="00083D05"/>
    <w:rsid w:val="00084F3F"/>
    <w:rsid w:val="000855A2"/>
    <w:rsid w:val="000C0DA9"/>
    <w:rsid w:val="000C4684"/>
    <w:rsid w:val="000F5363"/>
    <w:rsid w:val="0013497F"/>
    <w:rsid w:val="00137022"/>
    <w:rsid w:val="001377D2"/>
    <w:rsid w:val="001432BF"/>
    <w:rsid w:val="00147E4F"/>
    <w:rsid w:val="00150933"/>
    <w:rsid w:val="00154264"/>
    <w:rsid w:val="0016614A"/>
    <w:rsid w:val="001774D9"/>
    <w:rsid w:val="001851B3"/>
    <w:rsid w:val="00194FE2"/>
    <w:rsid w:val="001A395E"/>
    <w:rsid w:val="001B56DB"/>
    <w:rsid w:val="001B7FE6"/>
    <w:rsid w:val="001C2F6D"/>
    <w:rsid w:val="001C36E8"/>
    <w:rsid w:val="001E7EDB"/>
    <w:rsid w:val="001F2F6F"/>
    <w:rsid w:val="00215FA0"/>
    <w:rsid w:val="00225045"/>
    <w:rsid w:val="002379BA"/>
    <w:rsid w:val="00243909"/>
    <w:rsid w:val="00252711"/>
    <w:rsid w:val="002551C1"/>
    <w:rsid w:val="002560DE"/>
    <w:rsid w:val="002622E5"/>
    <w:rsid w:val="00267CE7"/>
    <w:rsid w:val="00272DCB"/>
    <w:rsid w:val="002927B6"/>
    <w:rsid w:val="002A608B"/>
    <w:rsid w:val="002A6FF7"/>
    <w:rsid w:val="002C31B7"/>
    <w:rsid w:val="00306604"/>
    <w:rsid w:val="00310F9F"/>
    <w:rsid w:val="003279A1"/>
    <w:rsid w:val="00342AE9"/>
    <w:rsid w:val="00356826"/>
    <w:rsid w:val="00357015"/>
    <w:rsid w:val="00383571"/>
    <w:rsid w:val="00392323"/>
    <w:rsid w:val="0039498A"/>
    <w:rsid w:val="003A0942"/>
    <w:rsid w:val="003C029F"/>
    <w:rsid w:val="003C5A32"/>
    <w:rsid w:val="003E17EF"/>
    <w:rsid w:val="003F7449"/>
    <w:rsid w:val="00402864"/>
    <w:rsid w:val="00410E9D"/>
    <w:rsid w:val="00416ED8"/>
    <w:rsid w:val="00440076"/>
    <w:rsid w:val="00446D94"/>
    <w:rsid w:val="00447901"/>
    <w:rsid w:val="00481318"/>
    <w:rsid w:val="004C1726"/>
    <w:rsid w:val="004C1ACF"/>
    <w:rsid w:val="004D2A82"/>
    <w:rsid w:val="004D5F88"/>
    <w:rsid w:val="004E2E4D"/>
    <w:rsid w:val="004F080E"/>
    <w:rsid w:val="004F3653"/>
    <w:rsid w:val="00505E43"/>
    <w:rsid w:val="00512278"/>
    <w:rsid w:val="005124B4"/>
    <w:rsid w:val="00522637"/>
    <w:rsid w:val="00525A6C"/>
    <w:rsid w:val="005300B0"/>
    <w:rsid w:val="0053752F"/>
    <w:rsid w:val="0053792B"/>
    <w:rsid w:val="005412D1"/>
    <w:rsid w:val="005570DE"/>
    <w:rsid w:val="00564D2D"/>
    <w:rsid w:val="00574CAB"/>
    <w:rsid w:val="005773A9"/>
    <w:rsid w:val="00591EE1"/>
    <w:rsid w:val="005922EA"/>
    <w:rsid w:val="00597183"/>
    <w:rsid w:val="005A6615"/>
    <w:rsid w:val="005B420B"/>
    <w:rsid w:val="005B5F9A"/>
    <w:rsid w:val="005D645B"/>
    <w:rsid w:val="005E1A06"/>
    <w:rsid w:val="005E624A"/>
    <w:rsid w:val="005F3922"/>
    <w:rsid w:val="005F6C15"/>
    <w:rsid w:val="006004B2"/>
    <w:rsid w:val="0060122F"/>
    <w:rsid w:val="00613527"/>
    <w:rsid w:val="006235E9"/>
    <w:rsid w:val="00623FCC"/>
    <w:rsid w:val="00632142"/>
    <w:rsid w:val="00636F77"/>
    <w:rsid w:val="006501A7"/>
    <w:rsid w:val="006739A8"/>
    <w:rsid w:val="0068047A"/>
    <w:rsid w:val="0068515F"/>
    <w:rsid w:val="006903BA"/>
    <w:rsid w:val="006A512D"/>
    <w:rsid w:val="006E1E31"/>
    <w:rsid w:val="007217B8"/>
    <w:rsid w:val="00744F5F"/>
    <w:rsid w:val="00747AC6"/>
    <w:rsid w:val="00757712"/>
    <w:rsid w:val="00763B69"/>
    <w:rsid w:val="00763C48"/>
    <w:rsid w:val="00775BA7"/>
    <w:rsid w:val="007A2538"/>
    <w:rsid w:val="007A49E0"/>
    <w:rsid w:val="007C262B"/>
    <w:rsid w:val="007D2BFA"/>
    <w:rsid w:val="007D3580"/>
    <w:rsid w:val="007F415D"/>
    <w:rsid w:val="0080072E"/>
    <w:rsid w:val="00802C82"/>
    <w:rsid w:val="008164F6"/>
    <w:rsid w:val="0083618F"/>
    <w:rsid w:val="008517E6"/>
    <w:rsid w:val="00851E79"/>
    <w:rsid w:val="00852140"/>
    <w:rsid w:val="008524B0"/>
    <w:rsid w:val="008540E3"/>
    <w:rsid w:val="00856633"/>
    <w:rsid w:val="00856C0E"/>
    <w:rsid w:val="00862D07"/>
    <w:rsid w:val="00865084"/>
    <w:rsid w:val="00883DA4"/>
    <w:rsid w:val="0089568C"/>
    <w:rsid w:val="008A113B"/>
    <w:rsid w:val="008C3C4D"/>
    <w:rsid w:val="008C57ED"/>
    <w:rsid w:val="008E158E"/>
    <w:rsid w:val="008F4E50"/>
    <w:rsid w:val="00914AC4"/>
    <w:rsid w:val="00930460"/>
    <w:rsid w:val="00946802"/>
    <w:rsid w:val="00950DD6"/>
    <w:rsid w:val="009672D6"/>
    <w:rsid w:val="00976BFE"/>
    <w:rsid w:val="0099203D"/>
    <w:rsid w:val="009B0601"/>
    <w:rsid w:val="009B140C"/>
    <w:rsid w:val="009C0A6F"/>
    <w:rsid w:val="009C159B"/>
    <w:rsid w:val="009C3378"/>
    <w:rsid w:val="009E1D02"/>
    <w:rsid w:val="009F1A27"/>
    <w:rsid w:val="009F253E"/>
    <w:rsid w:val="00A147A0"/>
    <w:rsid w:val="00A23655"/>
    <w:rsid w:val="00A54BE6"/>
    <w:rsid w:val="00A61376"/>
    <w:rsid w:val="00A6349A"/>
    <w:rsid w:val="00A7792A"/>
    <w:rsid w:val="00A83F90"/>
    <w:rsid w:val="00A8786E"/>
    <w:rsid w:val="00A90931"/>
    <w:rsid w:val="00A93473"/>
    <w:rsid w:val="00AB23A1"/>
    <w:rsid w:val="00AD3943"/>
    <w:rsid w:val="00AE67F3"/>
    <w:rsid w:val="00B235F6"/>
    <w:rsid w:val="00B3006E"/>
    <w:rsid w:val="00B41628"/>
    <w:rsid w:val="00B54BD0"/>
    <w:rsid w:val="00B670F2"/>
    <w:rsid w:val="00B80E5F"/>
    <w:rsid w:val="00B85E85"/>
    <w:rsid w:val="00BA7671"/>
    <w:rsid w:val="00BB609F"/>
    <w:rsid w:val="00BC109D"/>
    <w:rsid w:val="00BE2DEE"/>
    <w:rsid w:val="00C026E9"/>
    <w:rsid w:val="00C17860"/>
    <w:rsid w:val="00C50D88"/>
    <w:rsid w:val="00C57BB9"/>
    <w:rsid w:val="00C64A83"/>
    <w:rsid w:val="00C70E9A"/>
    <w:rsid w:val="00CB5330"/>
    <w:rsid w:val="00CB725E"/>
    <w:rsid w:val="00CC15C9"/>
    <w:rsid w:val="00CC1A51"/>
    <w:rsid w:val="00CC215C"/>
    <w:rsid w:val="00CC5FD9"/>
    <w:rsid w:val="00CD7F5A"/>
    <w:rsid w:val="00CF365A"/>
    <w:rsid w:val="00D02CA4"/>
    <w:rsid w:val="00D21762"/>
    <w:rsid w:val="00D47ECC"/>
    <w:rsid w:val="00D6312E"/>
    <w:rsid w:val="00D7329C"/>
    <w:rsid w:val="00D76455"/>
    <w:rsid w:val="00D82FCC"/>
    <w:rsid w:val="00DA49AD"/>
    <w:rsid w:val="00DA5228"/>
    <w:rsid w:val="00DC4196"/>
    <w:rsid w:val="00DD0F36"/>
    <w:rsid w:val="00DD78A7"/>
    <w:rsid w:val="00DE4FEB"/>
    <w:rsid w:val="00DF2DC9"/>
    <w:rsid w:val="00E00978"/>
    <w:rsid w:val="00E04CD9"/>
    <w:rsid w:val="00E10516"/>
    <w:rsid w:val="00E25C2C"/>
    <w:rsid w:val="00E26B9E"/>
    <w:rsid w:val="00E27D78"/>
    <w:rsid w:val="00E318EF"/>
    <w:rsid w:val="00E641FC"/>
    <w:rsid w:val="00E6509C"/>
    <w:rsid w:val="00E6718F"/>
    <w:rsid w:val="00E94B74"/>
    <w:rsid w:val="00EA51C2"/>
    <w:rsid w:val="00EB5BBB"/>
    <w:rsid w:val="00ED65F2"/>
    <w:rsid w:val="00F0388A"/>
    <w:rsid w:val="00F63FAE"/>
    <w:rsid w:val="00F64F66"/>
    <w:rsid w:val="00F82ECF"/>
    <w:rsid w:val="00F84618"/>
    <w:rsid w:val="00F84958"/>
    <w:rsid w:val="00F959BC"/>
    <w:rsid w:val="00F96F47"/>
    <w:rsid w:val="00FA24EC"/>
    <w:rsid w:val="00FA5B4B"/>
    <w:rsid w:val="00FC3602"/>
    <w:rsid w:val="00FF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AB387A-D013-435B-9F91-17859D49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8" w:firstLine="708"/>
      <w:jc w:val="both"/>
    </w:pPr>
  </w:style>
  <w:style w:type="paragraph" w:styleId="2">
    <w:name w:val="Body Text Indent 2"/>
    <w:basedOn w:val="a"/>
    <w:link w:val="20"/>
    <w:pPr>
      <w:ind w:left="540"/>
      <w:jc w:val="both"/>
    </w:pPr>
  </w:style>
  <w:style w:type="paragraph" w:styleId="3">
    <w:name w:val="Body Text Indent 3"/>
    <w:basedOn w:val="a"/>
    <w:pPr>
      <w:ind w:left="4260"/>
    </w:pPr>
  </w:style>
  <w:style w:type="paragraph" w:styleId="a4">
    <w:name w:val="Block Text"/>
    <w:basedOn w:val="a"/>
    <w:pPr>
      <w:tabs>
        <w:tab w:val="left" w:pos="4320"/>
      </w:tabs>
      <w:ind w:left="900" w:right="5035"/>
    </w:pPr>
  </w:style>
  <w:style w:type="paragraph" w:styleId="a5">
    <w:name w:val="Body Text"/>
    <w:basedOn w:val="a"/>
    <w:pPr>
      <w:jc w:val="center"/>
    </w:pPr>
    <w:rPr>
      <w:b/>
      <w:bCs/>
    </w:rPr>
  </w:style>
  <w:style w:type="paragraph" w:customStyle="1" w:styleId="ConsPlusNormal">
    <w:name w:val="ConsPlusNormal"/>
    <w:rsid w:val="00481318"/>
    <w:pPr>
      <w:widowControl w:val="0"/>
      <w:autoSpaceDE w:val="0"/>
      <w:autoSpaceDN w:val="0"/>
      <w:adjustRightInd w:val="0"/>
    </w:pPr>
    <w:rPr>
      <w:rFonts w:ascii="Arial" w:hAnsi="Arial" w:cs="Arial"/>
    </w:rPr>
  </w:style>
  <w:style w:type="paragraph" w:styleId="a6">
    <w:name w:val="No Spacing"/>
    <w:uiPriority w:val="1"/>
    <w:qFormat/>
    <w:rsid w:val="00B85E85"/>
    <w:rPr>
      <w:rFonts w:ascii="Calibri" w:eastAsia="Calibri" w:hAnsi="Calibri"/>
      <w:sz w:val="22"/>
      <w:szCs w:val="22"/>
      <w:lang w:eastAsia="en-US"/>
    </w:rPr>
  </w:style>
  <w:style w:type="paragraph" w:styleId="a7">
    <w:name w:val="Normal (Web)"/>
    <w:basedOn w:val="a"/>
    <w:rsid w:val="00B235F6"/>
    <w:rPr>
      <w:rFonts w:ascii="Arial" w:hAnsi="Arial" w:cs="Arial"/>
      <w:color w:val="0000A0"/>
      <w:sz w:val="22"/>
      <w:szCs w:val="22"/>
    </w:rPr>
  </w:style>
  <w:style w:type="character" w:customStyle="1" w:styleId="20">
    <w:name w:val="Основной текст с отступом 2 Знак"/>
    <w:link w:val="2"/>
    <w:rsid w:val="0083618F"/>
    <w:rPr>
      <w:sz w:val="24"/>
      <w:szCs w:val="24"/>
    </w:rPr>
  </w:style>
  <w:style w:type="paragraph" w:customStyle="1" w:styleId="ConsPlusTitle">
    <w:name w:val="ConsPlusTitle"/>
    <w:uiPriority w:val="99"/>
    <w:rsid w:val="00DA522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FA5B4B"/>
  </w:style>
  <w:style w:type="paragraph" w:styleId="a8">
    <w:name w:val="Balloon Text"/>
    <w:basedOn w:val="a"/>
    <w:link w:val="a9"/>
    <w:rsid w:val="00976BFE"/>
    <w:rPr>
      <w:rFonts w:ascii="Tahoma" w:hAnsi="Tahoma"/>
      <w:sz w:val="16"/>
      <w:szCs w:val="16"/>
    </w:rPr>
  </w:style>
  <w:style w:type="character" w:customStyle="1" w:styleId="a9">
    <w:name w:val="Текст выноски Знак"/>
    <w:link w:val="a8"/>
    <w:rsid w:val="00976BFE"/>
    <w:rPr>
      <w:rFonts w:ascii="Tahoma" w:hAnsi="Tahoma" w:cs="Tahoma"/>
      <w:sz w:val="16"/>
      <w:szCs w:val="16"/>
    </w:rPr>
  </w:style>
  <w:style w:type="paragraph" w:styleId="aa">
    <w:name w:val="List Paragraph"/>
    <w:basedOn w:val="a"/>
    <w:uiPriority w:val="34"/>
    <w:qFormat/>
    <w:rsid w:val="00154264"/>
    <w:pPr>
      <w:spacing w:after="200" w:line="276" w:lineRule="auto"/>
      <w:ind w:left="720"/>
      <w:contextualSpacing/>
    </w:pPr>
    <w:rPr>
      <w:rFonts w:ascii="Calibri" w:hAnsi="Calibri"/>
      <w:sz w:val="22"/>
      <w:szCs w:val="22"/>
    </w:rPr>
  </w:style>
  <w:style w:type="paragraph" w:styleId="ab">
    <w:name w:val="header"/>
    <w:basedOn w:val="a"/>
    <w:link w:val="ac"/>
    <w:uiPriority w:val="99"/>
    <w:rsid w:val="00852140"/>
    <w:pPr>
      <w:tabs>
        <w:tab w:val="center" w:pos="4677"/>
        <w:tab w:val="right" w:pos="9355"/>
      </w:tabs>
    </w:pPr>
  </w:style>
  <w:style w:type="character" w:customStyle="1" w:styleId="ac">
    <w:name w:val="Верхний колонтитул Знак"/>
    <w:link w:val="ab"/>
    <w:uiPriority w:val="99"/>
    <w:rsid w:val="00852140"/>
    <w:rPr>
      <w:sz w:val="24"/>
      <w:szCs w:val="24"/>
    </w:rPr>
  </w:style>
  <w:style w:type="paragraph" w:styleId="ad">
    <w:name w:val="footer"/>
    <w:basedOn w:val="a"/>
    <w:link w:val="ae"/>
    <w:rsid w:val="00852140"/>
    <w:pPr>
      <w:tabs>
        <w:tab w:val="center" w:pos="4677"/>
        <w:tab w:val="right" w:pos="9355"/>
      </w:tabs>
    </w:pPr>
  </w:style>
  <w:style w:type="character" w:customStyle="1" w:styleId="ae">
    <w:name w:val="Нижний колонтитул Знак"/>
    <w:link w:val="ad"/>
    <w:rsid w:val="00852140"/>
    <w:rPr>
      <w:sz w:val="24"/>
      <w:szCs w:val="24"/>
    </w:rPr>
  </w:style>
  <w:style w:type="character" w:customStyle="1" w:styleId="af">
    <w:name w:val="Гипертекстовая ссылка"/>
    <w:uiPriority w:val="99"/>
    <w:rsid w:val="00D47ECC"/>
    <w:rPr>
      <w:color w:val="106BBE"/>
    </w:rPr>
  </w:style>
  <w:style w:type="paragraph" w:customStyle="1" w:styleId="headertext">
    <w:name w:val="headertext"/>
    <w:basedOn w:val="a"/>
    <w:rsid w:val="00D47ECC"/>
    <w:pPr>
      <w:spacing w:before="100" w:beforeAutospacing="1" w:after="100" w:afterAutospacing="1"/>
    </w:pPr>
  </w:style>
  <w:style w:type="character" w:styleId="af0">
    <w:name w:val="Hyperlink"/>
    <w:uiPriority w:val="99"/>
    <w:unhideWhenUsed/>
    <w:rsid w:val="0085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346">
      <w:bodyDiv w:val="1"/>
      <w:marLeft w:val="0"/>
      <w:marRight w:val="0"/>
      <w:marTop w:val="0"/>
      <w:marBottom w:val="0"/>
      <w:divBdr>
        <w:top w:val="none" w:sz="0" w:space="0" w:color="auto"/>
        <w:left w:val="none" w:sz="0" w:space="0" w:color="auto"/>
        <w:bottom w:val="none" w:sz="0" w:space="0" w:color="auto"/>
        <w:right w:val="none" w:sz="0" w:space="0" w:color="auto"/>
      </w:divBdr>
    </w:div>
    <w:div w:id="513225725">
      <w:bodyDiv w:val="1"/>
      <w:marLeft w:val="0"/>
      <w:marRight w:val="0"/>
      <w:marTop w:val="0"/>
      <w:marBottom w:val="0"/>
      <w:divBdr>
        <w:top w:val="none" w:sz="0" w:space="0" w:color="auto"/>
        <w:left w:val="none" w:sz="0" w:space="0" w:color="auto"/>
        <w:bottom w:val="none" w:sz="0" w:space="0" w:color="auto"/>
        <w:right w:val="none" w:sz="0" w:space="0" w:color="auto"/>
      </w:divBdr>
    </w:div>
    <w:div w:id="7700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1055;&#1086;&#1083;&#1100;&#1079;&#1086;&#1074;&#1072;&#1090;&#1077;&#1083;&#1100;\Desktop\&#1057;&#1076;&#1077;&#1083;&#1072;&#1085;&#1085;&#1099;&#1077;\&#1073;&#1077;&#1079;%20&#1088;&#1072;&#1079;&#1076;&#1072;&#1095;&#1080;\1828%20&#1058;&#1088;&#1077;&#1073;&#1086;&#1074;&#1072;&#1085;&#1080;&#1103;%20&#1082;%20&#1087;&#1086;&#1088;&#1103;&#1076;&#1082;&#1091;\1828%20&#1055;&#1088;&#1080;&#1083;&#1086;&#1078;&#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села Малые Ягуры</Company>
  <LinksUpToDate>false</LinksUpToDate>
  <CharactersWithSpaces>9001</CharactersWithSpaces>
  <SharedDoc>false</SharedDoc>
  <HLinks>
    <vt:vector size="6" baseType="variant">
      <vt:variant>
        <vt:i4>69074961</vt:i4>
      </vt:variant>
      <vt:variant>
        <vt:i4>0</vt:i4>
      </vt:variant>
      <vt:variant>
        <vt:i4>0</vt:i4>
      </vt:variant>
      <vt:variant>
        <vt:i4>5</vt:i4>
      </vt:variant>
      <vt:variant>
        <vt:lpwstr>C:\Users\Пользователь\Desktop\Сделанные\без раздачи\1828 Требования к порядку\1828 Приложение.docx</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dc:creator>
  <cp:lastModifiedBy>Admin</cp:lastModifiedBy>
  <cp:revision>3</cp:revision>
  <cp:lastPrinted>2017-11-23T07:20:00Z</cp:lastPrinted>
  <dcterms:created xsi:type="dcterms:W3CDTF">2022-01-26T06:47:00Z</dcterms:created>
  <dcterms:modified xsi:type="dcterms:W3CDTF">2022-01-27T12:27:00Z</dcterms:modified>
</cp:coreProperties>
</file>