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49" w:rsidRPr="00013A49" w:rsidRDefault="00013A49" w:rsidP="00013A49">
      <w:pPr>
        <w:jc w:val="center"/>
        <w:rPr>
          <w:b/>
          <w:sz w:val="32"/>
          <w:szCs w:val="32"/>
        </w:rPr>
      </w:pPr>
      <w:r w:rsidRPr="00013A49">
        <w:rPr>
          <w:b/>
          <w:sz w:val="32"/>
          <w:szCs w:val="32"/>
        </w:rPr>
        <w:t>ПОСТАНОВЛЕНИЕ</w:t>
      </w:r>
    </w:p>
    <w:p w:rsidR="00013A49" w:rsidRPr="00013A49" w:rsidRDefault="00013A49" w:rsidP="00013A49">
      <w:pPr>
        <w:jc w:val="center"/>
        <w:rPr>
          <w:b/>
          <w:sz w:val="28"/>
          <w:szCs w:val="28"/>
        </w:rPr>
      </w:pPr>
      <w:r w:rsidRPr="00013A49">
        <w:rPr>
          <w:b/>
          <w:sz w:val="28"/>
          <w:szCs w:val="28"/>
        </w:rPr>
        <w:t>АДМИНИСТРАЦИИ ГЕОРГИЕВСКОГО</w:t>
      </w:r>
    </w:p>
    <w:p w:rsidR="00013A49" w:rsidRPr="00013A49" w:rsidRDefault="00013A49" w:rsidP="00013A49">
      <w:pPr>
        <w:jc w:val="center"/>
        <w:rPr>
          <w:b/>
          <w:sz w:val="28"/>
          <w:szCs w:val="28"/>
        </w:rPr>
      </w:pPr>
      <w:r w:rsidRPr="00013A49">
        <w:rPr>
          <w:b/>
          <w:sz w:val="28"/>
          <w:szCs w:val="28"/>
        </w:rPr>
        <w:t>ГОРОДСКОГО ОКРУГА</w:t>
      </w:r>
    </w:p>
    <w:p w:rsidR="00013A49" w:rsidRPr="00013A49" w:rsidRDefault="00013A49" w:rsidP="00013A49">
      <w:pPr>
        <w:jc w:val="center"/>
        <w:rPr>
          <w:b/>
          <w:sz w:val="28"/>
          <w:szCs w:val="28"/>
        </w:rPr>
      </w:pPr>
      <w:r w:rsidRPr="00013A49">
        <w:rPr>
          <w:b/>
          <w:sz w:val="28"/>
          <w:szCs w:val="28"/>
        </w:rPr>
        <w:t>СТАВРОПОЛЬСКОГО КРАЯ</w:t>
      </w:r>
    </w:p>
    <w:p w:rsidR="00013A49" w:rsidRPr="00013A49" w:rsidRDefault="00013A49" w:rsidP="00013A49">
      <w:pPr>
        <w:jc w:val="center"/>
        <w:rPr>
          <w:sz w:val="28"/>
          <w:szCs w:val="28"/>
        </w:rPr>
      </w:pPr>
    </w:p>
    <w:p w:rsidR="00013A49" w:rsidRPr="00013A49" w:rsidRDefault="00CC0F52" w:rsidP="00013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="00013A49" w:rsidRPr="00013A49">
        <w:rPr>
          <w:sz w:val="28"/>
          <w:szCs w:val="28"/>
        </w:rPr>
        <w:t xml:space="preserve">2022 г.        </w:t>
      </w:r>
      <w:r>
        <w:rPr>
          <w:sz w:val="28"/>
          <w:szCs w:val="28"/>
        </w:rPr>
        <w:t xml:space="preserve">        </w:t>
      </w:r>
      <w:r w:rsidR="00013A49" w:rsidRPr="00013A49">
        <w:rPr>
          <w:sz w:val="28"/>
          <w:szCs w:val="28"/>
        </w:rPr>
        <w:t xml:space="preserve">        г. Георгиевск                            </w:t>
      </w:r>
      <w:r>
        <w:rPr>
          <w:sz w:val="28"/>
          <w:szCs w:val="28"/>
        </w:rPr>
        <w:t xml:space="preserve"> </w:t>
      </w:r>
      <w:r w:rsidR="00013A49" w:rsidRPr="00013A49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4432</w:t>
      </w:r>
    </w:p>
    <w:p w:rsidR="0097470B" w:rsidRPr="00B44D03" w:rsidRDefault="0097470B" w:rsidP="0097470B">
      <w:pPr>
        <w:pStyle w:val="a8"/>
        <w:rPr>
          <w:rFonts w:ascii="Times New Roman" w:hAnsi="Times New Roman"/>
          <w:sz w:val="28"/>
          <w:szCs w:val="28"/>
        </w:rPr>
      </w:pPr>
    </w:p>
    <w:p w:rsidR="0097470B" w:rsidRPr="00B44D03" w:rsidRDefault="0097470B" w:rsidP="0097470B">
      <w:pPr>
        <w:rPr>
          <w:sz w:val="28"/>
          <w:szCs w:val="28"/>
        </w:rPr>
      </w:pPr>
    </w:p>
    <w:p w:rsidR="0097470B" w:rsidRPr="00B44D03" w:rsidRDefault="0097470B" w:rsidP="0097470B">
      <w:pPr>
        <w:rPr>
          <w:sz w:val="28"/>
          <w:szCs w:val="28"/>
        </w:rPr>
      </w:pPr>
    </w:p>
    <w:p w:rsidR="0097470B" w:rsidRPr="00B44D03" w:rsidRDefault="0097470B" w:rsidP="0097470B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B44D03">
        <w:rPr>
          <w:rStyle w:val="af1"/>
          <w:bCs/>
          <w:color w:val="auto"/>
          <w:sz w:val="28"/>
          <w:szCs w:val="28"/>
        </w:rPr>
        <w:t>Об утверждении нормативных затрат на обеспечение функций администр</w:t>
      </w:r>
      <w:r w:rsidRPr="00B44D03">
        <w:rPr>
          <w:rStyle w:val="af1"/>
          <w:bCs/>
          <w:color w:val="auto"/>
          <w:sz w:val="28"/>
          <w:szCs w:val="28"/>
        </w:rPr>
        <w:t>а</w:t>
      </w:r>
      <w:r w:rsidRPr="00B44D03">
        <w:rPr>
          <w:rStyle w:val="af1"/>
          <w:bCs/>
          <w:color w:val="auto"/>
          <w:sz w:val="28"/>
          <w:szCs w:val="28"/>
        </w:rPr>
        <w:t>ции Георгиевского городского округа</w:t>
      </w:r>
      <w:r w:rsidRPr="00B44D03">
        <w:rPr>
          <w:bCs/>
          <w:sz w:val="28"/>
          <w:szCs w:val="28"/>
        </w:rPr>
        <w:t xml:space="preserve"> </w:t>
      </w:r>
      <w:r w:rsidRPr="00B44D03">
        <w:rPr>
          <w:rStyle w:val="af1"/>
          <w:bCs/>
          <w:color w:val="auto"/>
          <w:sz w:val="28"/>
          <w:szCs w:val="28"/>
        </w:rPr>
        <w:t>Ставропольского края</w:t>
      </w:r>
      <w:r w:rsidRPr="00B44D03">
        <w:rPr>
          <w:sz w:val="28"/>
          <w:szCs w:val="28"/>
        </w:rPr>
        <w:t xml:space="preserve"> (включая подв</w:t>
      </w:r>
      <w:r w:rsidRPr="00B44D03">
        <w:rPr>
          <w:sz w:val="28"/>
          <w:szCs w:val="28"/>
        </w:rPr>
        <w:t>е</w:t>
      </w:r>
      <w:r w:rsidRPr="00B44D03">
        <w:rPr>
          <w:sz w:val="28"/>
          <w:szCs w:val="28"/>
        </w:rPr>
        <w:t>домственные казенные учреждения Георгиевского городского округа Ста</w:t>
      </w:r>
      <w:r w:rsidRPr="00B44D03">
        <w:rPr>
          <w:sz w:val="28"/>
          <w:szCs w:val="28"/>
        </w:rPr>
        <w:t>в</w:t>
      </w:r>
      <w:r w:rsidRPr="00B44D03">
        <w:rPr>
          <w:sz w:val="28"/>
          <w:szCs w:val="28"/>
        </w:rPr>
        <w:t>ропольского края, за исключением казенных учреждений, которым в уст</w:t>
      </w:r>
      <w:r w:rsidRPr="00B44D03">
        <w:rPr>
          <w:sz w:val="28"/>
          <w:szCs w:val="28"/>
        </w:rPr>
        <w:t>а</w:t>
      </w:r>
      <w:r w:rsidRPr="00B44D03">
        <w:rPr>
          <w:sz w:val="28"/>
          <w:szCs w:val="28"/>
        </w:rPr>
        <w:t>новленном порядке формируется муниципальное задание на оказание мун</w:t>
      </w:r>
      <w:r w:rsidRPr="00B44D03">
        <w:rPr>
          <w:sz w:val="28"/>
          <w:szCs w:val="28"/>
        </w:rPr>
        <w:t>и</w:t>
      </w:r>
      <w:r w:rsidRPr="00B44D03">
        <w:rPr>
          <w:sz w:val="28"/>
          <w:szCs w:val="28"/>
        </w:rPr>
        <w:t>ципальных услуг, выполнение работ)</w:t>
      </w:r>
    </w:p>
    <w:p w:rsidR="0097470B" w:rsidRPr="00B44D03" w:rsidRDefault="0097470B" w:rsidP="009747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7470B" w:rsidRPr="00B44D03" w:rsidRDefault="0097470B" w:rsidP="00974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0B" w:rsidRPr="00B44D03" w:rsidRDefault="0097470B" w:rsidP="00974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0B" w:rsidRPr="00B44D03" w:rsidRDefault="0097470B" w:rsidP="009747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B44D03">
        <w:rPr>
          <w:sz w:val="28"/>
          <w:szCs w:val="28"/>
        </w:rPr>
        <w:t xml:space="preserve">В соответствии с частью 5 </w:t>
      </w:r>
      <w:hyperlink r:id="rId8" w:history="1">
        <w:r w:rsidRPr="00B44D03">
          <w:rPr>
            <w:rStyle w:val="af1"/>
            <w:color w:val="auto"/>
            <w:sz w:val="28"/>
            <w:szCs w:val="28"/>
          </w:rPr>
          <w:t>статьи 19</w:t>
        </w:r>
      </w:hyperlink>
      <w:r w:rsidRPr="00B44D03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B44D03">
        <w:rPr>
          <w:sz w:val="28"/>
          <w:szCs w:val="28"/>
        </w:rPr>
        <w:t>с</w:t>
      </w:r>
      <w:r w:rsidRPr="00B44D03">
        <w:rPr>
          <w:sz w:val="28"/>
          <w:szCs w:val="28"/>
        </w:rPr>
        <w:t>луг для обеспечения государственных и муниципальных нужд»</w:t>
      </w:r>
      <w:r w:rsidRPr="00B44D03">
        <w:rPr>
          <w:bCs/>
          <w:sz w:val="28"/>
          <w:szCs w:val="28"/>
        </w:rPr>
        <w:t>, постановл</w:t>
      </w:r>
      <w:r w:rsidRPr="00B44D03">
        <w:rPr>
          <w:bCs/>
          <w:sz w:val="28"/>
          <w:szCs w:val="28"/>
        </w:rPr>
        <w:t>е</w:t>
      </w:r>
      <w:r w:rsidRPr="00B44D03">
        <w:rPr>
          <w:bCs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B44D03">
        <w:rPr>
          <w:bCs/>
          <w:sz w:val="28"/>
          <w:szCs w:val="28"/>
        </w:rPr>
        <w:t>а</w:t>
      </w:r>
      <w:r w:rsidRPr="00B44D03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B44D03">
        <w:rPr>
          <w:bCs/>
          <w:sz w:val="28"/>
          <w:szCs w:val="28"/>
        </w:rPr>
        <w:t>с</w:t>
      </w:r>
      <w:r w:rsidRPr="00B44D03">
        <w:rPr>
          <w:bCs/>
          <w:sz w:val="28"/>
          <w:szCs w:val="28"/>
        </w:rPr>
        <w:t>печения муниципальных нужд Георгиевского городского округа Ставропол</w:t>
      </w:r>
      <w:r w:rsidRPr="00B44D03">
        <w:rPr>
          <w:bCs/>
          <w:sz w:val="28"/>
          <w:szCs w:val="28"/>
        </w:rPr>
        <w:t>ь</w:t>
      </w:r>
      <w:r w:rsidRPr="00B44D03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B44D03">
        <w:rPr>
          <w:bCs/>
          <w:sz w:val="28"/>
          <w:szCs w:val="28"/>
        </w:rPr>
        <w:t>л</w:t>
      </w:r>
      <w:r w:rsidRPr="00B44D03"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B44D03">
        <w:rPr>
          <w:bCs/>
          <w:sz w:val="28"/>
          <w:szCs w:val="28"/>
        </w:rPr>
        <w:t>е</w:t>
      </w:r>
      <w:r w:rsidRPr="00B44D03">
        <w:rPr>
          <w:bCs/>
          <w:sz w:val="28"/>
          <w:szCs w:val="28"/>
        </w:rPr>
        <w:t>нием администрации Георгиевского городского округа Ставропольского края от 21 ноября 2017 г. № 2154 «</w:t>
      </w:r>
      <w:r w:rsidRPr="00B44D03">
        <w:rPr>
          <w:rStyle w:val="af1"/>
          <w:bCs/>
          <w:color w:val="auto"/>
          <w:sz w:val="28"/>
          <w:szCs w:val="28"/>
        </w:rPr>
        <w:t>Об утверждении Правил определения норм</w:t>
      </w:r>
      <w:r w:rsidRPr="00B44D03">
        <w:rPr>
          <w:rStyle w:val="af1"/>
          <w:bCs/>
          <w:color w:val="auto"/>
          <w:sz w:val="28"/>
          <w:szCs w:val="28"/>
        </w:rPr>
        <w:t>а</w:t>
      </w:r>
      <w:r w:rsidRPr="00B44D03">
        <w:rPr>
          <w:rStyle w:val="af1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B44D03">
        <w:rPr>
          <w:rStyle w:val="af1"/>
          <w:bCs/>
          <w:color w:val="auto"/>
          <w:sz w:val="28"/>
          <w:szCs w:val="28"/>
        </w:rPr>
        <w:t>м</w:t>
      </w:r>
      <w:r w:rsidRPr="00B44D03">
        <w:rPr>
          <w:rStyle w:val="af1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 w:rsidRPr="00B44D03">
        <w:rPr>
          <w:rStyle w:val="af1"/>
          <w:bCs/>
          <w:color w:val="auto"/>
          <w:sz w:val="28"/>
          <w:szCs w:val="28"/>
        </w:rPr>
        <w:t>о</w:t>
      </w:r>
      <w:r w:rsidRPr="00B44D03">
        <w:rPr>
          <w:rStyle w:val="af1"/>
          <w:bCs/>
          <w:color w:val="auto"/>
          <w:sz w:val="28"/>
          <w:szCs w:val="28"/>
        </w:rPr>
        <w:t>польского края, за исключением казенных учреждений, которым в устано</w:t>
      </w:r>
      <w:r w:rsidRPr="00B44D03">
        <w:rPr>
          <w:rStyle w:val="af1"/>
          <w:bCs/>
          <w:color w:val="auto"/>
          <w:sz w:val="28"/>
          <w:szCs w:val="28"/>
        </w:rPr>
        <w:t>в</w:t>
      </w:r>
      <w:r w:rsidRPr="00B44D03">
        <w:rPr>
          <w:rStyle w:val="af1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 w:rsidRPr="00B44D03">
        <w:rPr>
          <w:rStyle w:val="af1"/>
          <w:bCs/>
          <w:color w:val="auto"/>
          <w:sz w:val="28"/>
          <w:szCs w:val="28"/>
        </w:rPr>
        <w:t>и</w:t>
      </w:r>
      <w:r w:rsidRPr="00B44D03">
        <w:rPr>
          <w:rStyle w:val="af1"/>
          <w:bCs/>
          <w:color w:val="auto"/>
          <w:sz w:val="28"/>
          <w:szCs w:val="28"/>
        </w:rPr>
        <w:t>пальных услуг, выполнение работ)»</w:t>
      </w:r>
      <w:r w:rsidRPr="00B44D03">
        <w:rPr>
          <w:sz w:val="28"/>
          <w:szCs w:val="28"/>
        </w:rPr>
        <w:t>, на основании статей 57, 61 Устава Гео</w:t>
      </w:r>
      <w:r w:rsidRPr="00B44D03">
        <w:rPr>
          <w:sz w:val="28"/>
          <w:szCs w:val="28"/>
        </w:rPr>
        <w:t>р</w:t>
      </w:r>
      <w:r w:rsidRPr="00B44D03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B44D03">
        <w:rPr>
          <w:sz w:val="28"/>
          <w:szCs w:val="28"/>
        </w:rPr>
        <w:t>и</w:t>
      </w:r>
      <w:r w:rsidRPr="00B44D03">
        <w:rPr>
          <w:sz w:val="28"/>
          <w:szCs w:val="28"/>
        </w:rPr>
        <w:t xml:space="preserve">евского городского округа Ставропольского края </w:t>
      </w:r>
    </w:p>
    <w:p w:rsidR="0097470B" w:rsidRPr="00E751B5" w:rsidRDefault="0097470B" w:rsidP="00974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0B" w:rsidRPr="00E751B5" w:rsidRDefault="0097470B" w:rsidP="00974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70B" w:rsidRPr="00E751B5" w:rsidRDefault="0097470B" w:rsidP="0097470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51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470B" w:rsidRPr="00E751B5" w:rsidRDefault="0097470B" w:rsidP="00974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70B" w:rsidRPr="00E751B5" w:rsidRDefault="0097470B" w:rsidP="00974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70B" w:rsidRPr="00E751B5" w:rsidRDefault="0097470B" w:rsidP="0097470B">
      <w:pPr>
        <w:pStyle w:val="ac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1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E751B5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 фун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к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ций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о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lastRenderedPageBreak/>
        <w:t>рым в установленном порядке формируется муниципальное задание на ок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а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зание муниципальных услуг, выполнение работ).</w:t>
      </w:r>
    </w:p>
    <w:p w:rsidR="0097470B" w:rsidRPr="00E751B5" w:rsidRDefault="0097470B" w:rsidP="0097470B">
      <w:pPr>
        <w:ind w:firstLine="709"/>
        <w:jc w:val="both"/>
        <w:rPr>
          <w:rStyle w:val="af1"/>
          <w:color w:val="auto"/>
          <w:sz w:val="28"/>
          <w:szCs w:val="28"/>
        </w:rPr>
      </w:pPr>
    </w:p>
    <w:p w:rsidR="0097470B" w:rsidRPr="00E751B5" w:rsidRDefault="0097470B" w:rsidP="0097470B">
      <w:pPr>
        <w:pStyle w:val="ac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1"/>
          <w:rFonts w:ascii="Times New Roman" w:hAnsi="Times New Roman"/>
          <w:color w:val="auto"/>
          <w:sz w:val="28"/>
          <w:szCs w:val="28"/>
        </w:rPr>
      </w:pPr>
      <w:r w:rsidRPr="00E751B5">
        <w:rPr>
          <w:rStyle w:val="af1"/>
          <w:rFonts w:ascii="Times New Roman" w:hAnsi="Times New Roman"/>
          <w:color w:val="auto"/>
          <w:sz w:val="28"/>
          <w:szCs w:val="28"/>
        </w:rPr>
        <w:t>Настоящее постановление не применяется в отношении помощников депутатов Думы Ставропольского края, принимаемых на работу Главой Г</w:t>
      </w:r>
      <w:r w:rsidRPr="00E751B5">
        <w:rPr>
          <w:rStyle w:val="af1"/>
          <w:rFonts w:ascii="Times New Roman" w:hAnsi="Times New Roman"/>
          <w:color w:val="auto"/>
          <w:sz w:val="28"/>
          <w:szCs w:val="28"/>
        </w:rPr>
        <w:t>е</w:t>
      </w:r>
      <w:r w:rsidRPr="00E751B5">
        <w:rPr>
          <w:rStyle w:val="af1"/>
          <w:rFonts w:ascii="Times New Roman" w:hAnsi="Times New Roman"/>
          <w:color w:val="auto"/>
          <w:sz w:val="28"/>
          <w:szCs w:val="28"/>
        </w:rPr>
        <w:t>оргиевского городского округа Ставропольского края.</w:t>
      </w:r>
    </w:p>
    <w:p w:rsidR="0097470B" w:rsidRPr="00E751B5" w:rsidRDefault="0097470B" w:rsidP="0097470B">
      <w:pPr>
        <w:pStyle w:val="ac"/>
        <w:spacing w:after="0" w:line="240" w:lineRule="auto"/>
        <w:ind w:left="0" w:firstLine="709"/>
        <w:contextualSpacing w:val="0"/>
        <w:jc w:val="both"/>
        <w:rPr>
          <w:rStyle w:val="af1"/>
          <w:rFonts w:ascii="Times New Roman" w:hAnsi="Times New Roman"/>
          <w:color w:val="auto"/>
          <w:sz w:val="28"/>
          <w:szCs w:val="28"/>
        </w:rPr>
      </w:pPr>
    </w:p>
    <w:p w:rsidR="0097470B" w:rsidRPr="008C5FBF" w:rsidRDefault="0097470B" w:rsidP="0097470B">
      <w:pPr>
        <w:pStyle w:val="ac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8C5FBF">
        <w:rPr>
          <w:rFonts w:ascii="Times New Roman" w:hAnsi="Times New Roman"/>
          <w:sz w:val="28"/>
          <w:szCs w:val="28"/>
        </w:rPr>
        <w:t>Комитету по муниципальным закупкам администрации Георгиевск</w:t>
      </w:r>
      <w:r w:rsidRPr="008C5FBF">
        <w:rPr>
          <w:rFonts w:ascii="Times New Roman" w:hAnsi="Times New Roman"/>
          <w:sz w:val="28"/>
          <w:szCs w:val="28"/>
        </w:rPr>
        <w:t>о</w:t>
      </w:r>
      <w:r w:rsidRPr="008C5FBF">
        <w:rPr>
          <w:rFonts w:ascii="Times New Roman" w:hAnsi="Times New Roman"/>
          <w:sz w:val="28"/>
          <w:szCs w:val="28"/>
        </w:rPr>
        <w:t xml:space="preserve">го </w:t>
      </w:r>
      <w:r w:rsidRPr="008C5FBF">
        <w:rPr>
          <w:rStyle w:val="af1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8C5FBF">
        <w:rPr>
          <w:rStyle w:val="af1"/>
          <w:bCs/>
          <w:color w:val="auto"/>
          <w:sz w:val="28"/>
          <w:szCs w:val="28"/>
        </w:rPr>
        <w:t xml:space="preserve"> </w:t>
      </w:r>
      <w:r w:rsidRPr="008C5FBF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8C5FBF">
        <w:rPr>
          <w:rFonts w:ascii="Times New Roman" w:hAnsi="Times New Roman"/>
          <w:sz w:val="28"/>
          <w:szCs w:val="28"/>
        </w:rPr>
        <w:t xml:space="preserve"> разместить настоящее постано</w:t>
      </w:r>
      <w:r w:rsidRPr="008C5FBF">
        <w:rPr>
          <w:rFonts w:ascii="Times New Roman" w:hAnsi="Times New Roman"/>
          <w:sz w:val="28"/>
          <w:szCs w:val="28"/>
        </w:rPr>
        <w:t>в</w:t>
      </w:r>
      <w:r w:rsidRPr="008C5FBF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8C5FBF">
        <w:rPr>
          <w:rFonts w:ascii="Times New Roman" w:hAnsi="Times New Roman"/>
          <w:sz w:val="28"/>
          <w:szCs w:val="28"/>
        </w:rPr>
        <w:t>н</w:t>
      </w:r>
      <w:r w:rsidRPr="008C5FBF">
        <w:rPr>
          <w:rFonts w:ascii="Times New Roman" w:hAnsi="Times New Roman"/>
          <w:sz w:val="28"/>
          <w:szCs w:val="28"/>
        </w:rPr>
        <w:t>ной системе в сфере закупок.</w:t>
      </w:r>
      <w:bookmarkEnd w:id="1"/>
    </w:p>
    <w:p w:rsidR="0097470B" w:rsidRPr="008C5FBF" w:rsidRDefault="0097470B" w:rsidP="0097470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8C5FBF" w:rsidRPr="008C5FBF" w:rsidRDefault="0097470B" w:rsidP="009747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FBF">
        <w:rPr>
          <w:rFonts w:ascii="Times New Roman" w:hAnsi="Times New Roman"/>
          <w:sz w:val="28"/>
          <w:szCs w:val="28"/>
        </w:rPr>
        <w:t>4. Признать утратившим</w:t>
      </w:r>
      <w:r w:rsidR="00FC733E">
        <w:rPr>
          <w:rFonts w:ascii="Times New Roman" w:hAnsi="Times New Roman"/>
          <w:sz w:val="28"/>
          <w:szCs w:val="28"/>
        </w:rPr>
        <w:t>и</w:t>
      </w:r>
      <w:r w:rsidRPr="008C5FBF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8C5FBF" w:rsidRPr="008C5FBF">
        <w:rPr>
          <w:rFonts w:ascii="Times New Roman" w:hAnsi="Times New Roman"/>
          <w:sz w:val="28"/>
          <w:szCs w:val="28"/>
        </w:rPr>
        <w:t>я</w:t>
      </w:r>
      <w:r w:rsidRPr="008C5FBF">
        <w:rPr>
          <w:rFonts w:ascii="Times New Roman" w:hAnsi="Times New Roman"/>
          <w:sz w:val="28"/>
          <w:szCs w:val="28"/>
        </w:rPr>
        <w:t xml:space="preserve"> администрации Георг</w:t>
      </w:r>
      <w:r w:rsidRPr="008C5FBF">
        <w:rPr>
          <w:rFonts w:ascii="Times New Roman" w:hAnsi="Times New Roman"/>
          <w:sz w:val="28"/>
          <w:szCs w:val="28"/>
        </w:rPr>
        <w:t>и</w:t>
      </w:r>
      <w:r w:rsidRPr="008C5FBF">
        <w:rPr>
          <w:rFonts w:ascii="Times New Roman" w:hAnsi="Times New Roman"/>
          <w:sz w:val="28"/>
          <w:szCs w:val="28"/>
        </w:rPr>
        <w:t>евского городского округа Ставропольского края</w:t>
      </w:r>
      <w:r w:rsidR="008C5FBF" w:rsidRPr="008C5FBF">
        <w:rPr>
          <w:rFonts w:ascii="Times New Roman" w:hAnsi="Times New Roman"/>
          <w:sz w:val="28"/>
          <w:szCs w:val="28"/>
        </w:rPr>
        <w:t>:</w:t>
      </w:r>
    </w:p>
    <w:p w:rsidR="0097470B" w:rsidRPr="00B81E4C" w:rsidRDefault="00B81E4C" w:rsidP="009747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E4C">
        <w:rPr>
          <w:rFonts w:ascii="Times New Roman" w:hAnsi="Times New Roman"/>
          <w:sz w:val="28"/>
          <w:szCs w:val="28"/>
        </w:rPr>
        <w:t>от 29 декабря 2020 г. № 3449 «Об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</w:t>
      </w:r>
      <w:r w:rsidRPr="00B81E4C">
        <w:rPr>
          <w:rFonts w:ascii="Times New Roman" w:hAnsi="Times New Roman"/>
          <w:sz w:val="28"/>
          <w:szCs w:val="28"/>
        </w:rPr>
        <w:t>е</w:t>
      </w:r>
      <w:r w:rsidRPr="00B81E4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края, за исключением к</w:t>
      </w:r>
      <w:r w:rsidRPr="00B81E4C">
        <w:rPr>
          <w:rFonts w:ascii="Times New Roman" w:hAnsi="Times New Roman"/>
          <w:sz w:val="28"/>
          <w:szCs w:val="28"/>
        </w:rPr>
        <w:t>а</w:t>
      </w:r>
      <w:r w:rsidRPr="00B81E4C">
        <w:rPr>
          <w:rFonts w:ascii="Times New Roman" w:hAnsi="Times New Roman"/>
          <w:sz w:val="28"/>
          <w:szCs w:val="28"/>
        </w:rPr>
        <w:t>зенных учреждений, которым в установленном порядке формируется мун</w:t>
      </w:r>
      <w:r w:rsidRPr="00B81E4C">
        <w:rPr>
          <w:rFonts w:ascii="Times New Roman" w:hAnsi="Times New Roman"/>
          <w:sz w:val="28"/>
          <w:szCs w:val="28"/>
        </w:rPr>
        <w:t>и</w:t>
      </w:r>
      <w:r w:rsidRPr="00B81E4C">
        <w:rPr>
          <w:rFonts w:ascii="Times New Roman" w:hAnsi="Times New Roman"/>
          <w:sz w:val="28"/>
          <w:szCs w:val="28"/>
        </w:rPr>
        <w:t>ципальное задание на оказание муниципальных услуг, выполнение работ)»;</w:t>
      </w:r>
    </w:p>
    <w:p w:rsidR="001F07F8" w:rsidRPr="006B652C" w:rsidRDefault="00B81E4C" w:rsidP="009747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52C">
        <w:rPr>
          <w:rFonts w:ascii="Times New Roman" w:hAnsi="Times New Roman"/>
          <w:sz w:val="28"/>
          <w:szCs w:val="28"/>
        </w:rPr>
        <w:t>от 25 марта 2021 г. № 838</w:t>
      </w:r>
      <w:r w:rsidR="001F07F8" w:rsidRPr="006B652C">
        <w:rPr>
          <w:rFonts w:ascii="Times New Roman" w:hAnsi="Times New Roman"/>
          <w:sz w:val="28"/>
          <w:szCs w:val="28"/>
        </w:rPr>
        <w:t xml:space="preserve"> </w:t>
      </w:r>
      <w:r w:rsidR="006B652C" w:rsidRPr="006B652C">
        <w:rPr>
          <w:rFonts w:ascii="Times New Roman" w:hAnsi="Times New Roman"/>
          <w:sz w:val="28"/>
          <w:szCs w:val="28"/>
        </w:rPr>
        <w:t>«</w:t>
      </w:r>
      <w:r w:rsidR="001F07F8" w:rsidRPr="006B652C">
        <w:rPr>
          <w:rFonts w:ascii="Times New Roman" w:hAnsi="Times New Roman"/>
          <w:sz w:val="28"/>
          <w:szCs w:val="28"/>
        </w:rPr>
        <w:t>О внесении изменений в приложение к но</w:t>
      </w:r>
      <w:r w:rsidR="001F07F8" w:rsidRPr="006B652C">
        <w:rPr>
          <w:rFonts w:ascii="Times New Roman" w:hAnsi="Times New Roman"/>
          <w:sz w:val="28"/>
          <w:szCs w:val="28"/>
        </w:rPr>
        <w:t>р</w:t>
      </w:r>
      <w:r w:rsidR="006B652C" w:rsidRPr="006B652C">
        <w:rPr>
          <w:rFonts w:ascii="Times New Roman" w:hAnsi="Times New Roman"/>
          <w:sz w:val="28"/>
          <w:szCs w:val="28"/>
        </w:rPr>
        <w:t>мативным затратам на обеспече</w:t>
      </w:r>
      <w:r w:rsidR="001F07F8" w:rsidRPr="006B652C">
        <w:rPr>
          <w:rFonts w:ascii="Times New Roman" w:hAnsi="Times New Roman"/>
          <w:sz w:val="28"/>
          <w:szCs w:val="28"/>
        </w:rPr>
        <w:t>ние функций администрации Георгиевского городского округа Ставропольского края (включая подведомственные казе</w:t>
      </w:r>
      <w:r w:rsidR="001F07F8" w:rsidRPr="006B652C">
        <w:rPr>
          <w:rFonts w:ascii="Times New Roman" w:hAnsi="Times New Roman"/>
          <w:sz w:val="28"/>
          <w:szCs w:val="28"/>
        </w:rPr>
        <w:t>н</w:t>
      </w:r>
      <w:r w:rsidR="001F07F8" w:rsidRPr="006B652C">
        <w:rPr>
          <w:rFonts w:ascii="Times New Roman" w:hAnsi="Times New Roman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="001F07F8" w:rsidRPr="006B652C">
        <w:rPr>
          <w:rFonts w:ascii="Times New Roman" w:hAnsi="Times New Roman"/>
          <w:sz w:val="28"/>
          <w:szCs w:val="28"/>
        </w:rPr>
        <w:t>р</w:t>
      </w:r>
      <w:r w:rsidR="001F07F8" w:rsidRPr="006B652C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1F07F8" w:rsidRPr="006B652C">
        <w:rPr>
          <w:rFonts w:ascii="Times New Roman" w:hAnsi="Times New Roman"/>
          <w:sz w:val="28"/>
          <w:szCs w:val="28"/>
        </w:rPr>
        <w:t>л</w:t>
      </w:r>
      <w:r w:rsidR="001F07F8" w:rsidRPr="006B652C">
        <w:rPr>
          <w:rFonts w:ascii="Times New Roman" w:hAnsi="Times New Roman"/>
          <w:sz w:val="28"/>
          <w:szCs w:val="28"/>
        </w:rPr>
        <w:t>нение работ), утвержденным постановлением администрации Георгиевского городского округа Ставропольского края от 29 декабря 2020 г. № 3449</w:t>
      </w:r>
      <w:r w:rsidR="006B652C" w:rsidRPr="006B652C">
        <w:rPr>
          <w:rFonts w:ascii="Times New Roman" w:hAnsi="Times New Roman"/>
          <w:sz w:val="28"/>
          <w:szCs w:val="28"/>
        </w:rPr>
        <w:t>»;</w:t>
      </w:r>
    </w:p>
    <w:p w:rsidR="00C427CD" w:rsidRPr="00C427CD" w:rsidRDefault="00B81E4C" w:rsidP="009747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7CD">
        <w:rPr>
          <w:rFonts w:ascii="Times New Roman" w:hAnsi="Times New Roman"/>
          <w:sz w:val="28"/>
          <w:szCs w:val="28"/>
        </w:rPr>
        <w:t>от 08 октября 2021 г. № 3261</w:t>
      </w:r>
      <w:r w:rsidR="00C427CD" w:rsidRPr="00C427CD">
        <w:rPr>
          <w:rFonts w:ascii="Times New Roman" w:hAnsi="Times New Roman"/>
          <w:sz w:val="28"/>
          <w:szCs w:val="28"/>
        </w:rPr>
        <w:t xml:space="preserve"> «О внесении изменения в приложение к нормативным затратам на обеспечение функций администрации Георгие</w:t>
      </w:r>
      <w:r w:rsidR="00C427CD" w:rsidRPr="00C427CD">
        <w:rPr>
          <w:rFonts w:ascii="Times New Roman" w:hAnsi="Times New Roman"/>
          <w:sz w:val="28"/>
          <w:szCs w:val="28"/>
        </w:rPr>
        <w:t>в</w:t>
      </w:r>
      <w:r w:rsidR="00C427CD" w:rsidRPr="00C427CD">
        <w:rPr>
          <w:rFonts w:ascii="Times New Roman" w:hAnsi="Times New Roman"/>
          <w:sz w:val="28"/>
          <w:szCs w:val="28"/>
        </w:rPr>
        <w:t>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</w:t>
      </w:r>
      <w:r w:rsidR="00C427CD" w:rsidRPr="00C427CD">
        <w:rPr>
          <w:rFonts w:ascii="Times New Roman" w:hAnsi="Times New Roman"/>
          <w:sz w:val="28"/>
          <w:szCs w:val="28"/>
        </w:rPr>
        <w:t>о</w:t>
      </w:r>
      <w:r w:rsidR="00C427CD" w:rsidRPr="00C427CD">
        <w:rPr>
          <w:rFonts w:ascii="Times New Roman" w:hAnsi="Times New Roman"/>
          <w:sz w:val="28"/>
          <w:szCs w:val="28"/>
        </w:rPr>
        <w:t>рядке формируется муниципальное задание на оказание муниципальных у</w:t>
      </w:r>
      <w:r w:rsidR="00C427CD" w:rsidRPr="00C427CD">
        <w:rPr>
          <w:rFonts w:ascii="Times New Roman" w:hAnsi="Times New Roman"/>
          <w:sz w:val="28"/>
          <w:szCs w:val="28"/>
        </w:rPr>
        <w:t>с</w:t>
      </w:r>
      <w:r w:rsidR="00C427CD" w:rsidRPr="00C427CD">
        <w:rPr>
          <w:rFonts w:ascii="Times New Roman" w:hAnsi="Times New Roman"/>
          <w:sz w:val="28"/>
          <w:szCs w:val="28"/>
        </w:rPr>
        <w:t>луг, выполнение работ), утвержденным постановлением администрации Г</w:t>
      </w:r>
      <w:r w:rsidR="00C427CD" w:rsidRPr="00C427CD">
        <w:rPr>
          <w:rFonts w:ascii="Times New Roman" w:hAnsi="Times New Roman"/>
          <w:sz w:val="28"/>
          <w:szCs w:val="28"/>
        </w:rPr>
        <w:t>е</w:t>
      </w:r>
      <w:r w:rsidR="00C427CD" w:rsidRPr="00C427CD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от 29 декабря 2020 г. № 3449»;</w:t>
      </w:r>
    </w:p>
    <w:p w:rsidR="00954AE2" w:rsidRPr="00954AE2" w:rsidRDefault="00B81E4C" w:rsidP="009747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AE2">
        <w:rPr>
          <w:rFonts w:ascii="Times New Roman" w:hAnsi="Times New Roman"/>
          <w:sz w:val="28"/>
          <w:szCs w:val="28"/>
        </w:rPr>
        <w:t xml:space="preserve">от 03 марта 2022 г. № 645 </w:t>
      </w:r>
      <w:r w:rsidR="00954AE2" w:rsidRPr="00954AE2">
        <w:rPr>
          <w:rFonts w:ascii="Times New Roman" w:hAnsi="Times New Roman"/>
          <w:sz w:val="28"/>
          <w:szCs w:val="28"/>
        </w:rPr>
        <w:t>«О внесении изменения в приложение к но</w:t>
      </w:r>
      <w:r w:rsidR="00954AE2" w:rsidRPr="00954AE2">
        <w:rPr>
          <w:rFonts w:ascii="Times New Roman" w:hAnsi="Times New Roman"/>
          <w:sz w:val="28"/>
          <w:szCs w:val="28"/>
        </w:rPr>
        <w:t>р</w:t>
      </w:r>
      <w:r w:rsidR="00954AE2" w:rsidRPr="00954AE2">
        <w:rPr>
          <w:rFonts w:ascii="Times New Roman" w:hAnsi="Times New Roman"/>
          <w:sz w:val="28"/>
          <w:szCs w:val="28"/>
        </w:rPr>
        <w:t>мативным затратам на обеспечение функций администрации Георгиевского городского округа Ставропольского края (включая подведомственные казе</w:t>
      </w:r>
      <w:r w:rsidR="00954AE2" w:rsidRPr="00954AE2">
        <w:rPr>
          <w:rFonts w:ascii="Times New Roman" w:hAnsi="Times New Roman"/>
          <w:sz w:val="28"/>
          <w:szCs w:val="28"/>
        </w:rPr>
        <w:t>н</w:t>
      </w:r>
      <w:r w:rsidR="00954AE2" w:rsidRPr="00954AE2">
        <w:rPr>
          <w:rFonts w:ascii="Times New Roman" w:hAnsi="Times New Roman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="00954AE2" w:rsidRPr="00954AE2">
        <w:rPr>
          <w:rFonts w:ascii="Times New Roman" w:hAnsi="Times New Roman"/>
          <w:sz w:val="28"/>
          <w:szCs w:val="28"/>
        </w:rPr>
        <w:t>р</w:t>
      </w:r>
      <w:r w:rsidR="00954AE2" w:rsidRPr="00954AE2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954AE2" w:rsidRPr="00954AE2">
        <w:rPr>
          <w:rFonts w:ascii="Times New Roman" w:hAnsi="Times New Roman"/>
          <w:sz w:val="28"/>
          <w:szCs w:val="28"/>
        </w:rPr>
        <w:t>л</w:t>
      </w:r>
      <w:r w:rsidR="00954AE2" w:rsidRPr="00954AE2">
        <w:rPr>
          <w:rFonts w:ascii="Times New Roman" w:hAnsi="Times New Roman"/>
          <w:sz w:val="28"/>
          <w:szCs w:val="28"/>
        </w:rPr>
        <w:lastRenderedPageBreak/>
        <w:t>нение работ), утвержденным постановлением администрации Георгиевского городского округа Ставропольского края от 29 декабря 2020 г. № 3449»;</w:t>
      </w:r>
    </w:p>
    <w:p w:rsidR="00B81E4C" w:rsidRPr="001C066B" w:rsidRDefault="00B81E4C" w:rsidP="009747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6B">
        <w:rPr>
          <w:rFonts w:ascii="Times New Roman" w:hAnsi="Times New Roman"/>
          <w:sz w:val="28"/>
          <w:szCs w:val="28"/>
        </w:rPr>
        <w:t>от 26 мая 2022 г. № 1674</w:t>
      </w:r>
      <w:r w:rsidR="001307D7" w:rsidRPr="001C066B">
        <w:rPr>
          <w:rFonts w:ascii="Times New Roman" w:hAnsi="Times New Roman"/>
          <w:sz w:val="28"/>
          <w:szCs w:val="28"/>
        </w:rPr>
        <w:t xml:space="preserve"> «О внесении изменений в приложение к но</w:t>
      </w:r>
      <w:r w:rsidR="001307D7" w:rsidRPr="001C066B">
        <w:rPr>
          <w:rFonts w:ascii="Times New Roman" w:hAnsi="Times New Roman"/>
          <w:sz w:val="28"/>
          <w:szCs w:val="28"/>
        </w:rPr>
        <w:t>р</w:t>
      </w:r>
      <w:r w:rsidR="001307D7" w:rsidRPr="001C066B">
        <w:rPr>
          <w:rFonts w:ascii="Times New Roman" w:hAnsi="Times New Roman"/>
          <w:sz w:val="28"/>
          <w:szCs w:val="28"/>
        </w:rPr>
        <w:t>мативным затратам на обеспечение функций администрации Георгиевского городского округа Ставропольского края (включая подведомственные казе</w:t>
      </w:r>
      <w:r w:rsidR="001307D7" w:rsidRPr="001C066B">
        <w:rPr>
          <w:rFonts w:ascii="Times New Roman" w:hAnsi="Times New Roman"/>
          <w:sz w:val="28"/>
          <w:szCs w:val="28"/>
        </w:rPr>
        <w:t>н</w:t>
      </w:r>
      <w:r w:rsidR="001307D7" w:rsidRPr="001C066B">
        <w:rPr>
          <w:rFonts w:ascii="Times New Roman" w:hAnsi="Times New Roman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="001307D7" w:rsidRPr="001C066B">
        <w:rPr>
          <w:rFonts w:ascii="Times New Roman" w:hAnsi="Times New Roman"/>
          <w:sz w:val="28"/>
          <w:szCs w:val="28"/>
        </w:rPr>
        <w:t>р</w:t>
      </w:r>
      <w:r w:rsidR="001307D7" w:rsidRPr="001C066B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1307D7" w:rsidRPr="001C066B">
        <w:rPr>
          <w:rFonts w:ascii="Times New Roman" w:hAnsi="Times New Roman"/>
          <w:sz w:val="28"/>
          <w:szCs w:val="28"/>
        </w:rPr>
        <w:t>л</w:t>
      </w:r>
      <w:r w:rsidR="001307D7" w:rsidRPr="001C066B">
        <w:rPr>
          <w:rFonts w:ascii="Times New Roman" w:hAnsi="Times New Roman"/>
          <w:sz w:val="28"/>
          <w:szCs w:val="28"/>
        </w:rPr>
        <w:t>нение работ), утвержденным постановлением администрации Георгиевского городского округа Ставропольского края от 29 декабря 2020 г. № 3449»;</w:t>
      </w:r>
    </w:p>
    <w:p w:rsidR="0097470B" w:rsidRDefault="005D5C3B" w:rsidP="005D5C3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C3B">
        <w:rPr>
          <w:rFonts w:ascii="Times New Roman" w:hAnsi="Times New Roman"/>
          <w:sz w:val="28"/>
          <w:szCs w:val="28"/>
        </w:rPr>
        <w:t xml:space="preserve">от </w:t>
      </w:r>
      <w:r w:rsidR="00B81E4C" w:rsidRPr="005D5C3B">
        <w:rPr>
          <w:rFonts w:ascii="Times New Roman" w:hAnsi="Times New Roman"/>
          <w:sz w:val="28"/>
          <w:szCs w:val="28"/>
        </w:rPr>
        <w:t>17 августа 2022 г</w:t>
      </w:r>
      <w:r w:rsidRPr="005D5C3B">
        <w:rPr>
          <w:rFonts w:ascii="Times New Roman" w:hAnsi="Times New Roman"/>
          <w:sz w:val="28"/>
          <w:szCs w:val="28"/>
        </w:rPr>
        <w:t>.</w:t>
      </w:r>
      <w:r w:rsidR="00B81E4C" w:rsidRPr="005D5C3B">
        <w:rPr>
          <w:rFonts w:ascii="Times New Roman" w:hAnsi="Times New Roman"/>
          <w:sz w:val="28"/>
          <w:szCs w:val="28"/>
        </w:rPr>
        <w:t xml:space="preserve"> № 2763</w:t>
      </w:r>
      <w:r w:rsidRPr="005D5C3B">
        <w:rPr>
          <w:rFonts w:ascii="Times New Roman" w:hAnsi="Times New Roman"/>
          <w:sz w:val="28"/>
          <w:szCs w:val="28"/>
        </w:rPr>
        <w:t xml:space="preserve"> «</w:t>
      </w:r>
      <w:r w:rsidR="00B81E4C" w:rsidRPr="005D5C3B">
        <w:rPr>
          <w:rFonts w:ascii="Times New Roman" w:hAnsi="Times New Roman"/>
          <w:sz w:val="28"/>
          <w:szCs w:val="28"/>
        </w:rPr>
        <w:t>О внесении изменений в приложение к нормативным затратам на обеспечение функций администрации Георгие</w:t>
      </w:r>
      <w:r w:rsidR="00B81E4C" w:rsidRPr="005D5C3B">
        <w:rPr>
          <w:rFonts w:ascii="Times New Roman" w:hAnsi="Times New Roman"/>
          <w:sz w:val="28"/>
          <w:szCs w:val="28"/>
        </w:rPr>
        <w:t>в</w:t>
      </w:r>
      <w:r w:rsidR="00B81E4C" w:rsidRPr="005D5C3B">
        <w:rPr>
          <w:rFonts w:ascii="Times New Roman" w:hAnsi="Times New Roman"/>
          <w:sz w:val="28"/>
          <w:szCs w:val="28"/>
        </w:rPr>
        <w:t>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</w:t>
      </w:r>
      <w:r w:rsidR="00B81E4C" w:rsidRPr="005D5C3B">
        <w:rPr>
          <w:rFonts w:ascii="Times New Roman" w:hAnsi="Times New Roman"/>
          <w:sz w:val="28"/>
          <w:szCs w:val="28"/>
        </w:rPr>
        <w:t>о</w:t>
      </w:r>
      <w:r w:rsidR="00B81E4C" w:rsidRPr="005D5C3B">
        <w:rPr>
          <w:rFonts w:ascii="Times New Roman" w:hAnsi="Times New Roman"/>
          <w:sz w:val="28"/>
          <w:szCs w:val="28"/>
        </w:rPr>
        <w:t>рядке формируется муниципальное задание на оказание муниципальных у</w:t>
      </w:r>
      <w:r w:rsidR="00B81E4C" w:rsidRPr="005D5C3B">
        <w:rPr>
          <w:rFonts w:ascii="Times New Roman" w:hAnsi="Times New Roman"/>
          <w:sz w:val="28"/>
          <w:szCs w:val="28"/>
        </w:rPr>
        <w:t>с</w:t>
      </w:r>
      <w:r w:rsidR="00B81E4C" w:rsidRPr="005D5C3B">
        <w:rPr>
          <w:rFonts w:ascii="Times New Roman" w:hAnsi="Times New Roman"/>
          <w:sz w:val="28"/>
          <w:szCs w:val="28"/>
        </w:rPr>
        <w:t>луг, выполнение работ), утвержденным постановлением администрации Г</w:t>
      </w:r>
      <w:r w:rsidR="00B81E4C" w:rsidRPr="005D5C3B">
        <w:rPr>
          <w:rFonts w:ascii="Times New Roman" w:hAnsi="Times New Roman"/>
          <w:sz w:val="28"/>
          <w:szCs w:val="28"/>
        </w:rPr>
        <w:t>е</w:t>
      </w:r>
      <w:r w:rsidR="00B81E4C" w:rsidRPr="005D5C3B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от 29 декабря 2020 г. № 3449</w:t>
      </w:r>
      <w:r w:rsidRPr="005D5C3B">
        <w:rPr>
          <w:rFonts w:ascii="Times New Roman" w:hAnsi="Times New Roman"/>
          <w:sz w:val="28"/>
          <w:szCs w:val="28"/>
        </w:rPr>
        <w:t>».</w:t>
      </w:r>
    </w:p>
    <w:p w:rsidR="00510EE5" w:rsidRPr="005D5C3B" w:rsidRDefault="00510EE5" w:rsidP="005D5C3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470B" w:rsidRPr="00AD0F7A" w:rsidRDefault="0097470B" w:rsidP="009747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A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</w:t>
      </w:r>
      <w:r w:rsidR="00AD0F7A" w:rsidRPr="00AD0F7A">
        <w:rPr>
          <w:rFonts w:ascii="Times New Roman" w:hAnsi="Times New Roman"/>
          <w:sz w:val="28"/>
          <w:szCs w:val="28"/>
        </w:rPr>
        <w:t>оставляю за собой</w:t>
      </w:r>
      <w:r w:rsidRPr="00AD0F7A">
        <w:rPr>
          <w:rFonts w:ascii="Times New Roman" w:hAnsi="Times New Roman"/>
          <w:sz w:val="28"/>
          <w:szCs w:val="28"/>
        </w:rPr>
        <w:t>.</w:t>
      </w:r>
    </w:p>
    <w:p w:rsidR="0097470B" w:rsidRPr="00AD0F7A" w:rsidRDefault="0097470B" w:rsidP="0097470B">
      <w:pPr>
        <w:pStyle w:val="ac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470B" w:rsidRPr="00AD0F7A" w:rsidRDefault="0097470B" w:rsidP="0097470B">
      <w:pPr>
        <w:pStyle w:val="a8"/>
        <w:ind w:firstLine="709"/>
        <w:jc w:val="both"/>
      </w:pPr>
      <w:r w:rsidRPr="00AD0F7A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принятия.</w:t>
      </w:r>
    </w:p>
    <w:p w:rsidR="0097470B" w:rsidRPr="00AD0F7A" w:rsidRDefault="0097470B" w:rsidP="0097470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470B" w:rsidRPr="00AD0F7A" w:rsidRDefault="0097470B" w:rsidP="0097470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470B" w:rsidRPr="00AD0F7A" w:rsidRDefault="0097470B" w:rsidP="0097470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F93A6B" w:rsidRPr="00F93A6B" w:rsidRDefault="00F93A6B" w:rsidP="00F93A6B">
      <w:pPr>
        <w:spacing w:line="240" w:lineRule="exact"/>
        <w:jc w:val="both"/>
        <w:rPr>
          <w:sz w:val="28"/>
          <w:szCs w:val="28"/>
        </w:rPr>
      </w:pPr>
      <w:r w:rsidRPr="00F93A6B">
        <w:rPr>
          <w:sz w:val="28"/>
          <w:szCs w:val="28"/>
        </w:rPr>
        <w:t>Глава</w:t>
      </w:r>
    </w:p>
    <w:p w:rsidR="00F93A6B" w:rsidRPr="00F93A6B" w:rsidRDefault="00F93A6B" w:rsidP="00F93A6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F93A6B">
        <w:rPr>
          <w:sz w:val="28"/>
          <w:szCs w:val="28"/>
        </w:rPr>
        <w:t>Георгиевского городского округа</w:t>
      </w:r>
    </w:p>
    <w:p w:rsidR="00F93A6B" w:rsidRPr="00F93A6B" w:rsidRDefault="00F93A6B" w:rsidP="00F93A6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F93A6B"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013A49">
        <w:rPr>
          <w:sz w:val="28"/>
          <w:szCs w:val="28"/>
        </w:rPr>
        <w:t xml:space="preserve">  </w:t>
      </w:r>
      <w:r w:rsidRPr="00F93A6B">
        <w:rPr>
          <w:sz w:val="28"/>
          <w:szCs w:val="28"/>
        </w:rPr>
        <w:t xml:space="preserve">  А.В.Зайцев</w:t>
      </w:r>
    </w:p>
    <w:p w:rsidR="00F93A6B" w:rsidRPr="00F93A6B" w:rsidRDefault="00F93A6B" w:rsidP="00F93A6B">
      <w:pPr>
        <w:jc w:val="both"/>
        <w:rPr>
          <w:sz w:val="28"/>
          <w:szCs w:val="28"/>
        </w:rPr>
      </w:pPr>
    </w:p>
    <w:p w:rsidR="00F93A6B" w:rsidRPr="00F93A6B" w:rsidRDefault="00F93A6B" w:rsidP="00F93A6B">
      <w:pPr>
        <w:jc w:val="both"/>
        <w:rPr>
          <w:sz w:val="28"/>
          <w:szCs w:val="28"/>
        </w:rPr>
      </w:pPr>
    </w:p>
    <w:p w:rsidR="00F93A6B" w:rsidRPr="00F93A6B" w:rsidRDefault="00F93A6B" w:rsidP="00F93A6B">
      <w:pPr>
        <w:jc w:val="both"/>
        <w:rPr>
          <w:sz w:val="28"/>
          <w:szCs w:val="28"/>
        </w:rPr>
      </w:pPr>
    </w:p>
    <w:p w:rsidR="00F93A6B" w:rsidRPr="00F93A6B" w:rsidRDefault="00F93A6B" w:rsidP="00F93A6B">
      <w:pPr>
        <w:jc w:val="both"/>
        <w:rPr>
          <w:sz w:val="28"/>
          <w:szCs w:val="28"/>
        </w:rPr>
      </w:pPr>
    </w:p>
    <w:p w:rsidR="0097470B" w:rsidRPr="0097470B" w:rsidRDefault="0097470B" w:rsidP="00353547">
      <w:pPr>
        <w:spacing w:line="240" w:lineRule="exact"/>
        <w:ind w:left="-1418" w:right="1418"/>
        <w:jc w:val="both"/>
        <w:rPr>
          <w:bCs/>
          <w:color w:val="FF0000"/>
          <w:sz w:val="28"/>
          <w:szCs w:val="28"/>
        </w:rPr>
      </w:pPr>
      <w:r w:rsidRPr="0097470B">
        <w:rPr>
          <w:bCs/>
          <w:color w:val="FF0000"/>
          <w:sz w:val="28"/>
          <w:szCs w:val="28"/>
        </w:rPr>
        <w:br w:type="page"/>
      </w:r>
    </w:p>
    <w:p w:rsidR="0097470B" w:rsidRPr="00495B30" w:rsidRDefault="0097470B" w:rsidP="0097470B">
      <w:pPr>
        <w:rPr>
          <w:sz w:val="28"/>
          <w:szCs w:val="28"/>
        </w:rPr>
        <w:sectPr w:rsidR="0097470B" w:rsidRPr="00495B30" w:rsidSect="00BE686D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0764E" w:rsidRPr="00F0764E" w:rsidRDefault="00F0764E" w:rsidP="00F0764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F0764E">
        <w:rPr>
          <w:sz w:val="28"/>
          <w:szCs w:val="28"/>
        </w:rPr>
        <w:lastRenderedPageBreak/>
        <w:t>УТВЕРЖДЕНЫ</w:t>
      </w:r>
    </w:p>
    <w:p w:rsidR="00F0764E" w:rsidRPr="00F0764E" w:rsidRDefault="00F0764E" w:rsidP="00F0764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0764E" w:rsidRPr="00F0764E" w:rsidRDefault="00F0764E" w:rsidP="00F0764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0764E">
        <w:rPr>
          <w:sz w:val="28"/>
          <w:szCs w:val="28"/>
        </w:rPr>
        <w:t>постановлением администрации</w:t>
      </w:r>
    </w:p>
    <w:p w:rsidR="00F0764E" w:rsidRPr="00F0764E" w:rsidRDefault="00F0764E" w:rsidP="00F0764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0764E">
        <w:rPr>
          <w:sz w:val="28"/>
          <w:szCs w:val="28"/>
        </w:rPr>
        <w:t>Георгиевского городского</w:t>
      </w:r>
    </w:p>
    <w:p w:rsidR="00F0764E" w:rsidRPr="00F0764E" w:rsidRDefault="00F0764E" w:rsidP="00F0764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0764E">
        <w:rPr>
          <w:sz w:val="28"/>
          <w:szCs w:val="28"/>
        </w:rPr>
        <w:t>округа Ставропольского края</w:t>
      </w:r>
    </w:p>
    <w:p w:rsidR="00F0764E" w:rsidRPr="00F0764E" w:rsidRDefault="00F0764E" w:rsidP="00F0764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F0764E">
        <w:rPr>
          <w:sz w:val="28"/>
          <w:szCs w:val="28"/>
        </w:rPr>
        <w:t xml:space="preserve">от </w:t>
      </w:r>
      <w:r w:rsidR="002A140A">
        <w:rPr>
          <w:sz w:val="28"/>
          <w:szCs w:val="28"/>
        </w:rPr>
        <w:t xml:space="preserve">30 декабря </w:t>
      </w:r>
      <w:r w:rsidRPr="00F0764E">
        <w:rPr>
          <w:sz w:val="28"/>
          <w:szCs w:val="28"/>
        </w:rPr>
        <w:t xml:space="preserve">2022 г. № </w:t>
      </w:r>
      <w:r w:rsidR="002A140A">
        <w:rPr>
          <w:sz w:val="28"/>
          <w:szCs w:val="28"/>
        </w:rPr>
        <w:t>4432</w:t>
      </w:r>
    </w:p>
    <w:p w:rsidR="0097470B" w:rsidRPr="00D41595" w:rsidRDefault="0097470B" w:rsidP="0097470B">
      <w:pPr>
        <w:jc w:val="center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НОРМАТИВНЫЕ ЗАТРАТЫ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на обеспечение функций администрации Георгиевского городского округа Ставропольского края (включая подведомственные казенные учреждения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Георгиевского городского округа Ставропольского края,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за исключением казенных учреждений, которым в установленном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порядке формируется муниципальное задание на оказание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муниципальных услуг, выполнение работ)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1. Нормативные затраты на обеспечение функций администрации Гео</w:t>
      </w:r>
      <w:r w:rsidRPr="00D41595">
        <w:rPr>
          <w:sz w:val="28"/>
          <w:szCs w:val="28"/>
        </w:rPr>
        <w:t>р</w:t>
      </w:r>
      <w:r w:rsidRPr="00D41595">
        <w:rPr>
          <w:sz w:val="28"/>
          <w:szCs w:val="28"/>
        </w:rPr>
        <w:t>гиевского городского округа Ставропольского края (включая подведомс</w:t>
      </w:r>
      <w:r w:rsidRPr="00D41595">
        <w:rPr>
          <w:sz w:val="28"/>
          <w:szCs w:val="28"/>
        </w:rPr>
        <w:t>т</w:t>
      </w:r>
      <w:r w:rsidRPr="00D41595">
        <w:rPr>
          <w:sz w:val="28"/>
          <w:szCs w:val="28"/>
        </w:rPr>
        <w:t>венные казенные учреждения Георгиевского городского округа Ставропол</w:t>
      </w:r>
      <w:r w:rsidRPr="00D41595">
        <w:rPr>
          <w:sz w:val="28"/>
          <w:szCs w:val="28"/>
        </w:rPr>
        <w:t>ь</w:t>
      </w:r>
      <w:r w:rsidRPr="00D41595">
        <w:rPr>
          <w:sz w:val="28"/>
          <w:szCs w:val="28"/>
        </w:rPr>
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администрация, к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зенное учреждение) определяют объем закупок товаров, работ и услуг, пор</w:t>
      </w:r>
      <w:r w:rsidRPr="00D41595">
        <w:rPr>
          <w:sz w:val="28"/>
          <w:szCs w:val="28"/>
        </w:rPr>
        <w:t>я</w:t>
      </w:r>
      <w:r w:rsidRPr="00D41595">
        <w:rPr>
          <w:sz w:val="28"/>
          <w:szCs w:val="28"/>
        </w:rPr>
        <w:t>док расчета которых определен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</w:t>
      </w:r>
      <w:r w:rsidRPr="00D41595">
        <w:rPr>
          <w:sz w:val="28"/>
          <w:szCs w:val="28"/>
        </w:rPr>
        <w:t>н</w:t>
      </w:r>
      <w:r w:rsidRPr="00D41595">
        <w:rPr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Pr="00D41595">
        <w:rPr>
          <w:sz w:val="28"/>
          <w:szCs w:val="28"/>
        </w:rPr>
        <w:t>р</w:t>
      </w:r>
      <w:r w:rsidRPr="00D41595">
        <w:rPr>
          <w:sz w:val="28"/>
          <w:szCs w:val="28"/>
        </w:rPr>
        <w:t>мируется муниципальное задание на оказание муниципальных услуг, выпо</w:t>
      </w:r>
      <w:r w:rsidRPr="00D41595">
        <w:rPr>
          <w:sz w:val="28"/>
          <w:szCs w:val="28"/>
        </w:rPr>
        <w:t>л</w:t>
      </w:r>
      <w:r w:rsidRPr="00D41595">
        <w:rPr>
          <w:sz w:val="28"/>
          <w:szCs w:val="28"/>
        </w:rPr>
        <w:t>нение работ), утвержденными постановлением администрации Георгиевск</w:t>
      </w:r>
      <w:r w:rsidRPr="00D41595">
        <w:rPr>
          <w:sz w:val="28"/>
          <w:szCs w:val="28"/>
        </w:rPr>
        <w:t>о</w:t>
      </w:r>
      <w:r w:rsidRPr="00D41595">
        <w:rPr>
          <w:sz w:val="28"/>
          <w:szCs w:val="28"/>
        </w:rPr>
        <w:t>го городского округа Ставропольского края от 21 ноября 2017 г. № 2154 (д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лее - Правила), а также устанавливает порядок определения нормативных з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трат, для которых Правилами не определен порядок расчета.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К видам нормативных затрат относятся: 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информационно-коммуникационные технологии;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капитальный ремонт муниципального имущества;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lastRenderedPageBreak/>
        <w:t>затраты на дополнительное профессиональное образование работн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ков;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бот) и реализации государственных (муниципальных) функций).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Для расчета нормативных затрат используются формулы расчета, пр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дусмотренные Правилами, с учетом нормативов, установленных приложен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ем к настоящим нормативным затратам.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Периодичность приобретения основных средств определяется макс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мальным сроком полезного использования.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Общий объем затрат, связанный с закупкой товаров, работ и услуг, ра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считанный на основе нормативных затрат, не может превышать объема л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митов бюджетных обязательств, доведенных администрации (казенному у</w:t>
      </w:r>
      <w:r w:rsidRPr="00D41595">
        <w:rPr>
          <w:sz w:val="28"/>
          <w:szCs w:val="28"/>
        </w:rPr>
        <w:t>ч</w:t>
      </w:r>
      <w:r w:rsidRPr="00D41595">
        <w:rPr>
          <w:sz w:val="28"/>
          <w:szCs w:val="28"/>
        </w:rPr>
        <w:t>реждению) как получателю средств бюджета Георгиевского городского о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руга Ставропольского края на закупку товаров, работ и услуг в рамках его исполнения.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4. При расчете нормативных затрат учитывается фактическая числе</w:t>
      </w:r>
      <w:r w:rsidRPr="00D41595">
        <w:rPr>
          <w:sz w:val="28"/>
          <w:szCs w:val="28"/>
        </w:rPr>
        <w:t>н</w:t>
      </w:r>
      <w:r w:rsidRPr="00D41595">
        <w:rPr>
          <w:sz w:val="28"/>
          <w:szCs w:val="28"/>
        </w:rPr>
        <w:t>ность работников администрации (казенного учреждения) на дату расчета нормативных затрат. При расчете применяется коэффициент 1.1, использу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мый на случай замещения вакантных должностей. В случае, если полученное значение расчетной численности (с учетом коэффициента) превышает знач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ние установленной численности администрации (казенного учреждения), при определении нормативных затрат используется значение установленной штатной численности на дату расчета нормативных затрат.</w:t>
      </w: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70B" w:rsidRPr="00D41595" w:rsidRDefault="0097470B" w:rsidP="009747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изменен по решению Главы Георгиевского горо</w:t>
      </w:r>
      <w:r w:rsidRPr="00D41595">
        <w:rPr>
          <w:sz w:val="28"/>
          <w:szCs w:val="28"/>
        </w:rPr>
        <w:t>д</w:t>
      </w:r>
      <w:r w:rsidRPr="00D41595">
        <w:rPr>
          <w:sz w:val="28"/>
          <w:szCs w:val="28"/>
        </w:rPr>
        <w:t>ского округа Ставропольского края в пределах утвержденных на эти цели лимитов бюджетных обязательств по соответствующему коду классифик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 xml:space="preserve">ции расходов бюджетов. </w:t>
      </w:r>
    </w:p>
    <w:p w:rsidR="0097470B" w:rsidRPr="002753F0" w:rsidRDefault="0097470B" w:rsidP="00974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70B" w:rsidRPr="002753F0" w:rsidRDefault="0097470B" w:rsidP="00974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70B" w:rsidRPr="002753F0" w:rsidRDefault="0097470B" w:rsidP="00974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70B" w:rsidRPr="002753F0" w:rsidRDefault="00934315" w:rsidP="009343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bookmarkStart w:id="4" w:name="_GoBack"/>
      <w:bookmarkEnd w:id="4"/>
    </w:p>
    <w:p w:rsidR="0097470B" w:rsidRPr="002753F0" w:rsidRDefault="0097470B" w:rsidP="0097470B">
      <w:pPr>
        <w:spacing w:line="240" w:lineRule="exact"/>
        <w:jc w:val="both"/>
        <w:rPr>
          <w:sz w:val="28"/>
          <w:szCs w:val="28"/>
        </w:rPr>
      </w:pPr>
    </w:p>
    <w:p w:rsidR="0097470B" w:rsidRPr="002753F0" w:rsidRDefault="0097470B" w:rsidP="0097470B">
      <w:pPr>
        <w:spacing w:after="160" w:line="240" w:lineRule="exact"/>
        <w:jc w:val="both"/>
        <w:rPr>
          <w:bCs/>
          <w:sz w:val="28"/>
          <w:szCs w:val="28"/>
        </w:rPr>
        <w:sectPr w:rsidR="0097470B" w:rsidRPr="002753F0" w:rsidSect="00F0764E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80622" w:rsidRPr="003D3B71" w:rsidRDefault="00564923" w:rsidP="00BD61F1">
      <w:pPr>
        <w:keepNext/>
        <w:widowControl w:val="0"/>
        <w:jc w:val="right"/>
        <w:rPr>
          <w:sz w:val="28"/>
        </w:rPr>
      </w:pPr>
      <w:r w:rsidRPr="003D3B71">
        <w:rPr>
          <w:sz w:val="28"/>
        </w:rPr>
        <w:lastRenderedPageBreak/>
        <w:t>Таблица 1</w:t>
      </w:r>
    </w:p>
    <w:p w:rsidR="00564923" w:rsidRPr="003D3B71" w:rsidRDefault="00564923" w:rsidP="00E070F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>НОРМАТИВЫ</w:t>
      </w:r>
    </w:p>
    <w:p w:rsidR="00564923" w:rsidRPr="003D3B71" w:rsidRDefault="00564923" w:rsidP="00E070FD">
      <w:pPr>
        <w:keepNext/>
        <w:widowControl w:val="0"/>
        <w:spacing w:line="240" w:lineRule="exact"/>
        <w:jc w:val="center"/>
        <w:rPr>
          <w:sz w:val="28"/>
        </w:rPr>
      </w:pPr>
    </w:p>
    <w:p w:rsidR="0016344D" w:rsidRPr="003D3B71" w:rsidRDefault="0092005B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 xml:space="preserve">обеспечения функций администрации, применяемые при расчете затрат на приобретение </w:t>
      </w:r>
    </w:p>
    <w:p w:rsidR="00DF5AE6" w:rsidRPr="003D3B71" w:rsidRDefault="00A17DB7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3D3B71">
        <w:rPr>
          <w:sz w:val="28"/>
          <w:szCs w:val="28"/>
        </w:rPr>
        <w:t xml:space="preserve">средств подвижной связи и </w:t>
      </w:r>
      <w:r w:rsidR="0092005B" w:rsidRPr="003D3B71">
        <w:rPr>
          <w:sz w:val="28"/>
          <w:szCs w:val="28"/>
        </w:rPr>
        <w:t>услуг</w:t>
      </w:r>
      <w:r w:rsidR="00DF5AE6" w:rsidRPr="003D3B71">
        <w:rPr>
          <w:sz w:val="28"/>
        </w:rPr>
        <w:t xml:space="preserve"> подвижной связи</w:t>
      </w:r>
    </w:p>
    <w:p w:rsidR="0005387E" w:rsidRPr="003D3B71" w:rsidRDefault="0005387E" w:rsidP="00BD61F1">
      <w:pPr>
        <w:keepNext/>
        <w:widowControl w:val="0"/>
        <w:jc w:val="center"/>
        <w:rPr>
          <w:sz w:val="28"/>
        </w:rPr>
      </w:pPr>
    </w:p>
    <w:p w:rsidR="001D22A0" w:rsidRPr="003D3B71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E24A36" w:rsidRPr="003D3B71" w:rsidTr="006722D1">
        <w:trPr>
          <w:jc w:val="center"/>
        </w:trPr>
        <w:tc>
          <w:tcPr>
            <w:tcW w:w="3085" w:type="dxa"/>
            <w:shd w:val="clear" w:color="auto" w:fill="auto"/>
          </w:tcPr>
          <w:p w:rsidR="00E24A36" w:rsidRPr="003D3B71" w:rsidRDefault="00E24A36" w:rsidP="006722D1">
            <w:pPr>
              <w:spacing w:line="240" w:lineRule="exact"/>
              <w:jc w:val="center"/>
            </w:pPr>
            <w:r w:rsidRPr="003D3B71">
              <w:t>Должности работников</w:t>
            </w:r>
          </w:p>
        </w:tc>
        <w:tc>
          <w:tcPr>
            <w:tcW w:w="1985" w:type="dxa"/>
          </w:tcPr>
          <w:p w:rsidR="00E24A36" w:rsidRPr="003D3B71" w:rsidRDefault="00E24A36" w:rsidP="006722D1">
            <w:pPr>
              <w:spacing w:line="240" w:lineRule="exact"/>
              <w:jc w:val="center"/>
            </w:pPr>
            <w:r w:rsidRPr="003D3B71">
              <w:t xml:space="preserve">Количество средств </w:t>
            </w:r>
            <w:r w:rsidR="004964AB" w:rsidRPr="003D3B71">
              <w:t>подви</w:t>
            </w:r>
            <w:r w:rsidR="004964AB" w:rsidRPr="003D3B71">
              <w:t>ж</w:t>
            </w:r>
            <w:r w:rsidR="004964AB" w:rsidRPr="003D3B71">
              <w:t xml:space="preserve">ной </w:t>
            </w:r>
            <w:r w:rsidRPr="003D3B71">
              <w:t>связи</w:t>
            </w:r>
          </w:p>
        </w:tc>
        <w:tc>
          <w:tcPr>
            <w:tcW w:w="1984" w:type="dxa"/>
          </w:tcPr>
          <w:p w:rsidR="00E24A36" w:rsidRPr="003D3B71" w:rsidRDefault="00E24A36" w:rsidP="006722D1">
            <w:pPr>
              <w:spacing w:line="240" w:lineRule="exact"/>
              <w:jc w:val="center"/>
            </w:pPr>
            <w:r w:rsidRPr="003D3B71">
              <w:t xml:space="preserve">Цена средств </w:t>
            </w:r>
            <w:r w:rsidR="004964AB" w:rsidRPr="003D3B71">
              <w:t xml:space="preserve">подвижной </w:t>
            </w:r>
            <w:r w:rsidRPr="003D3B71">
              <w:t>св</w:t>
            </w:r>
            <w:r w:rsidRPr="003D3B71">
              <w:t>я</w:t>
            </w:r>
            <w:r w:rsidRPr="003D3B71">
              <w:t>зи</w:t>
            </w:r>
          </w:p>
        </w:tc>
        <w:tc>
          <w:tcPr>
            <w:tcW w:w="992" w:type="dxa"/>
          </w:tcPr>
          <w:p w:rsidR="00E24A36" w:rsidRPr="003D3B71" w:rsidRDefault="00E24A36" w:rsidP="006722D1">
            <w:pPr>
              <w:spacing w:line="240" w:lineRule="exact"/>
              <w:jc w:val="center"/>
            </w:pPr>
            <w:r w:rsidRPr="003D3B71">
              <w:t>Срок эк</w:t>
            </w:r>
            <w:r w:rsidRPr="003D3B71">
              <w:t>с</w:t>
            </w:r>
            <w:r w:rsidRPr="003D3B71">
              <w:t>плу</w:t>
            </w:r>
            <w:r w:rsidRPr="003D3B71">
              <w:t>а</w:t>
            </w:r>
            <w:r w:rsidRPr="003D3B71">
              <w:t>тации</w:t>
            </w:r>
          </w:p>
        </w:tc>
        <w:tc>
          <w:tcPr>
            <w:tcW w:w="2127" w:type="dxa"/>
            <w:shd w:val="clear" w:color="auto" w:fill="auto"/>
          </w:tcPr>
          <w:p w:rsidR="00E24A36" w:rsidRPr="003D3B71" w:rsidRDefault="00157260" w:rsidP="006722D1">
            <w:pPr>
              <w:spacing w:line="240" w:lineRule="exact"/>
              <w:jc w:val="center"/>
            </w:pPr>
            <w:r w:rsidRPr="003D3B71">
              <w:t>Количество аб</w:t>
            </w:r>
            <w:r w:rsidRPr="003D3B71">
              <w:t>о</w:t>
            </w:r>
            <w:r w:rsidRPr="003D3B71">
              <w:t>нентских номеров пользовательск</w:t>
            </w:r>
            <w:r w:rsidRPr="003D3B71">
              <w:t>о</w:t>
            </w:r>
            <w:r w:rsidRPr="003D3B71"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E24A36" w:rsidRPr="003D3B71" w:rsidRDefault="00E24A36" w:rsidP="006722D1">
            <w:pPr>
              <w:spacing w:line="240" w:lineRule="exact"/>
              <w:contextualSpacing/>
              <w:jc w:val="center"/>
            </w:pPr>
            <w:r w:rsidRPr="003D3B71">
              <w:t>Количество SIM-карт</w:t>
            </w:r>
            <w:r w:rsidR="005A54E4" w:rsidRPr="003D3B71">
              <w:t>, в том числе для пла</w:t>
            </w:r>
            <w:r w:rsidR="005A54E4" w:rsidRPr="003D3B71">
              <w:t>н</w:t>
            </w:r>
            <w:r w:rsidR="005A54E4" w:rsidRPr="003D3B71">
              <w:t>шетных компьютеров</w:t>
            </w:r>
          </w:p>
        </w:tc>
        <w:tc>
          <w:tcPr>
            <w:tcW w:w="1984" w:type="dxa"/>
          </w:tcPr>
          <w:p w:rsidR="00E24A36" w:rsidRPr="003D3B71" w:rsidRDefault="0082629A" w:rsidP="006722D1">
            <w:pPr>
              <w:spacing w:line="240" w:lineRule="exact"/>
              <w:contextualSpacing/>
              <w:jc w:val="center"/>
            </w:pPr>
            <w:r w:rsidRPr="003D3B71">
              <w:t xml:space="preserve">Цена </w:t>
            </w:r>
            <w:r w:rsidR="00E24A36" w:rsidRPr="003D3B71">
              <w:t>услуг</w:t>
            </w:r>
            <w:r w:rsidRPr="003D3B71">
              <w:t xml:space="preserve"> по</w:t>
            </w:r>
            <w:r w:rsidRPr="003D3B71">
              <w:t>д</w:t>
            </w:r>
            <w:r w:rsidRPr="003D3B71">
              <w:t>вижной</w:t>
            </w:r>
            <w:r w:rsidR="00E24A36" w:rsidRPr="003D3B71">
              <w:t xml:space="preserve"> связи в расчете</w:t>
            </w:r>
            <w:r w:rsidR="005F78BF" w:rsidRPr="003D3B71">
              <w:t xml:space="preserve"> </w:t>
            </w:r>
            <w:r w:rsidR="00E24A36" w:rsidRPr="003D3B71">
              <w:t>на 1 р</w:t>
            </w:r>
            <w:r w:rsidR="00E24A36" w:rsidRPr="003D3B71">
              <w:t>а</w:t>
            </w:r>
            <w:r w:rsidR="00E24A36" w:rsidRPr="003D3B71">
              <w:t>ботника в месяц, (руб.)</w:t>
            </w:r>
          </w:p>
        </w:tc>
      </w:tr>
      <w:tr w:rsidR="00A156F7" w:rsidRPr="003D3B71" w:rsidTr="00861260">
        <w:trPr>
          <w:jc w:val="center"/>
        </w:trPr>
        <w:tc>
          <w:tcPr>
            <w:tcW w:w="14850" w:type="dxa"/>
            <w:gridSpan w:val="7"/>
            <w:shd w:val="clear" w:color="auto" w:fill="auto"/>
          </w:tcPr>
          <w:p w:rsidR="00A156F7" w:rsidRPr="003D3B71" w:rsidRDefault="000B77E7" w:rsidP="00B51629">
            <w:pPr>
              <w:jc w:val="center"/>
            </w:pPr>
            <w:r w:rsidRPr="003D3B71">
              <w:t>А</w:t>
            </w:r>
            <w:r w:rsidR="00A156F7" w:rsidRPr="003D3B71">
              <w:t>дминистраци</w:t>
            </w:r>
            <w:r w:rsidRPr="003D3B71">
              <w:t>я</w:t>
            </w:r>
          </w:p>
        </w:tc>
      </w:tr>
      <w:tr w:rsidR="00E24A36" w:rsidRPr="003D3B71" w:rsidTr="00E070FD">
        <w:trPr>
          <w:jc w:val="center"/>
        </w:trPr>
        <w:tc>
          <w:tcPr>
            <w:tcW w:w="3085" w:type="dxa"/>
            <w:shd w:val="clear" w:color="auto" w:fill="auto"/>
          </w:tcPr>
          <w:p w:rsidR="00E24A36" w:rsidRPr="003D3B71" w:rsidRDefault="00E24A36" w:rsidP="00B51629">
            <w:r w:rsidRPr="003D3B71">
              <w:t>Высшая группа должн</w:t>
            </w:r>
            <w:r w:rsidRPr="003D3B71">
              <w:t>о</w:t>
            </w:r>
            <w:r w:rsidRPr="003D3B71">
              <w:t>стей муниципальной слу</w:t>
            </w:r>
            <w:r w:rsidRPr="003D3B71">
              <w:t>ж</w:t>
            </w:r>
            <w:r w:rsidRPr="003D3B71">
              <w:t>бы</w:t>
            </w:r>
            <w:r w:rsidRPr="003D3B71">
              <w:rPr>
                <w:rStyle w:val="af4"/>
              </w:rPr>
              <w:footnoteReference w:id="1"/>
            </w:r>
            <w:r w:rsidRPr="003D3B71">
              <w:t xml:space="preserve"> в администрации (д</w:t>
            </w:r>
            <w:r w:rsidRPr="003D3B71">
              <w:t>а</w:t>
            </w:r>
            <w:r w:rsidRPr="003D3B71">
              <w:t>лее - муниципальная слу</w:t>
            </w:r>
            <w:r w:rsidRPr="003D3B71">
              <w:t>ж</w:t>
            </w:r>
            <w:r w:rsidRPr="003D3B71">
              <w:t>ба)</w:t>
            </w:r>
          </w:p>
        </w:tc>
        <w:tc>
          <w:tcPr>
            <w:tcW w:w="1985" w:type="dxa"/>
          </w:tcPr>
          <w:p w:rsidR="00E24A36" w:rsidRPr="003D3B71" w:rsidRDefault="00E24A36" w:rsidP="00FD53D4">
            <w:pPr>
              <w:jc w:val="center"/>
            </w:pPr>
            <w:r w:rsidRPr="003D3B71">
              <w:t>не более 1</w:t>
            </w:r>
            <w:r w:rsidR="00FD53D4" w:rsidRPr="003D3B71">
              <w:t> </w:t>
            </w:r>
            <w:r w:rsidRPr="003D3B71">
              <w:t>единицы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1984" w:type="dxa"/>
          </w:tcPr>
          <w:p w:rsidR="00E24A36" w:rsidRPr="003D3B71" w:rsidRDefault="0052772F" w:rsidP="0052772F">
            <w:pPr>
              <w:jc w:val="center"/>
            </w:pPr>
            <w:r w:rsidRPr="003D3B71">
              <w:t xml:space="preserve">не более </w:t>
            </w:r>
            <w:r w:rsidR="00E24A36" w:rsidRPr="003D3B71">
              <w:t>15000,00</w:t>
            </w:r>
            <w:r w:rsidRPr="003D3B71">
              <w:t xml:space="preserve"> рублей за единицу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992" w:type="dxa"/>
          </w:tcPr>
          <w:p w:rsidR="00E24A36" w:rsidRPr="003D3B71" w:rsidRDefault="006418F1" w:rsidP="00000D52">
            <w:pPr>
              <w:jc w:val="center"/>
            </w:pPr>
            <w:r w:rsidRPr="003D3B71">
              <w:t>5</w:t>
            </w:r>
          </w:p>
        </w:tc>
        <w:tc>
          <w:tcPr>
            <w:tcW w:w="2127" w:type="dxa"/>
            <w:shd w:val="clear" w:color="auto" w:fill="auto"/>
          </w:tcPr>
          <w:p w:rsidR="00E24A36" w:rsidRPr="003D3B71" w:rsidRDefault="00E24A36" w:rsidP="00FC138C">
            <w:pPr>
              <w:jc w:val="center"/>
            </w:pPr>
            <w:r w:rsidRPr="003D3B71">
              <w:t xml:space="preserve">не более </w:t>
            </w:r>
            <w:r w:rsidR="00FC138C" w:rsidRPr="003D3B71">
              <w:t>2</w:t>
            </w:r>
            <w:r w:rsidRPr="003D3B71">
              <w:t xml:space="preserve"> единиц в расчете на одн</w:t>
            </w:r>
            <w:r w:rsidRPr="003D3B71">
              <w:t>о</w:t>
            </w:r>
            <w:r w:rsidRPr="003D3B71">
              <w:t>го муниципальн</w:t>
            </w:r>
            <w:r w:rsidRPr="003D3B71">
              <w:t>о</w:t>
            </w:r>
            <w:r w:rsidRPr="003D3B71">
              <w:t>го служащего</w:t>
            </w:r>
          </w:p>
        </w:tc>
        <w:tc>
          <w:tcPr>
            <w:tcW w:w="2693" w:type="dxa"/>
          </w:tcPr>
          <w:p w:rsidR="00E24A36" w:rsidRPr="003D3B71" w:rsidRDefault="00E24A36" w:rsidP="00747A80">
            <w:pPr>
              <w:contextualSpacing/>
              <w:jc w:val="center"/>
            </w:pPr>
            <w:r w:rsidRPr="003D3B71">
              <w:t xml:space="preserve">не более </w:t>
            </w:r>
            <w:r w:rsidR="00FC138C" w:rsidRPr="003D3B71">
              <w:t>2</w:t>
            </w:r>
            <w:r w:rsidRPr="003D3B71">
              <w:t xml:space="preserve"> единиц в расчете на одного м</w:t>
            </w:r>
            <w:r w:rsidRPr="003D3B71">
              <w:t>у</w:t>
            </w:r>
            <w:r w:rsidRPr="003D3B71">
              <w:t>ниципального служ</w:t>
            </w:r>
            <w:r w:rsidRPr="003D3B71">
              <w:t>а</w:t>
            </w:r>
            <w:r w:rsidRPr="003D3B71">
              <w:t>щего</w:t>
            </w:r>
            <w:r w:rsidR="00705485" w:rsidRPr="003D3B71">
              <w:t>, в том числе не более 1 единицы</w:t>
            </w:r>
            <w:r w:rsidR="005A54E4" w:rsidRPr="003D3B71">
              <w:t xml:space="preserve"> для планшетн</w:t>
            </w:r>
            <w:r w:rsidR="00747A80" w:rsidRPr="003D3B71">
              <w:t>ого</w:t>
            </w:r>
            <w:r w:rsidR="005A54E4" w:rsidRPr="003D3B71">
              <w:t xml:space="preserve"> компь</w:t>
            </w:r>
            <w:r w:rsidR="005A54E4" w:rsidRPr="003D3B71">
              <w:t>ю</w:t>
            </w:r>
            <w:r w:rsidR="005A54E4" w:rsidRPr="003D3B71">
              <w:t>тер</w:t>
            </w:r>
            <w:r w:rsidR="00747A80" w:rsidRPr="003D3B71">
              <w:t>а</w:t>
            </w:r>
            <w:r w:rsidR="005B6E65" w:rsidRPr="003D3B71">
              <w:t xml:space="preserve"> </w:t>
            </w:r>
            <w:r w:rsidR="00747A80" w:rsidRPr="003D3B71">
              <w:t xml:space="preserve">в расчете </w:t>
            </w:r>
            <w:r w:rsidR="005B6E65" w:rsidRPr="003D3B71">
              <w:t>на одн</w:t>
            </w:r>
            <w:r w:rsidR="005B6E65" w:rsidRPr="003D3B71">
              <w:t>о</w:t>
            </w:r>
            <w:r w:rsidR="005B6E65" w:rsidRPr="003D3B71">
              <w:t>го муниципального служащего</w:t>
            </w:r>
          </w:p>
        </w:tc>
        <w:tc>
          <w:tcPr>
            <w:tcW w:w="1984" w:type="dxa"/>
          </w:tcPr>
          <w:p w:rsidR="00E24A36" w:rsidRPr="003D3B71" w:rsidRDefault="00E24A36" w:rsidP="0052772F">
            <w:pPr>
              <w:jc w:val="center"/>
            </w:pPr>
            <w:r w:rsidRPr="003D3B71">
              <w:t>не более 2000,0</w:t>
            </w:r>
          </w:p>
        </w:tc>
      </w:tr>
      <w:tr w:rsidR="0052772F" w:rsidRPr="003D3B71" w:rsidTr="00E070FD">
        <w:trPr>
          <w:jc w:val="center"/>
        </w:trPr>
        <w:tc>
          <w:tcPr>
            <w:tcW w:w="3085" w:type="dxa"/>
            <w:shd w:val="clear" w:color="auto" w:fill="auto"/>
          </w:tcPr>
          <w:p w:rsidR="0052772F" w:rsidRPr="003D3B71" w:rsidRDefault="0052772F" w:rsidP="00A61460">
            <w:r w:rsidRPr="003D3B71"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52772F" w:rsidRPr="003D3B71" w:rsidRDefault="0052772F" w:rsidP="00FD53D4">
            <w:pPr>
              <w:jc w:val="center"/>
            </w:pPr>
            <w:r w:rsidRPr="003D3B71">
              <w:t>не более 1</w:t>
            </w:r>
            <w:r w:rsidR="00FD53D4" w:rsidRPr="003D3B71">
              <w:t> </w:t>
            </w:r>
            <w:r w:rsidRPr="003D3B71">
              <w:t>единицы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lastRenderedPageBreak/>
              <w:t>ного служащего</w:t>
            </w:r>
          </w:p>
        </w:tc>
        <w:tc>
          <w:tcPr>
            <w:tcW w:w="1984" w:type="dxa"/>
          </w:tcPr>
          <w:p w:rsidR="0052772F" w:rsidRPr="003D3B71" w:rsidRDefault="0052772F" w:rsidP="0052772F">
            <w:pPr>
              <w:jc w:val="center"/>
            </w:pPr>
            <w:r w:rsidRPr="003D3B71">
              <w:lastRenderedPageBreak/>
              <w:t>не более 5000,00 рублей за ед</w:t>
            </w:r>
            <w:r w:rsidRPr="003D3B71">
              <w:t>и</w:t>
            </w:r>
            <w:r w:rsidRPr="003D3B71">
              <w:t>ницу в расчете на одного мун</w:t>
            </w:r>
            <w:r w:rsidRPr="003D3B71">
              <w:t>и</w:t>
            </w:r>
            <w:r w:rsidRPr="003D3B71">
              <w:lastRenderedPageBreak/>
              <w:t>ципального сл</w:t>
            </w:r>
            <w:r w:rsidRPr="003D3B71">
              <w:t>у</w:t>
            </w:r>
            <w:r w:rsidRPr="003D3B71">
              <w:t>жащего</w:t>
            </w:r>
          </w:p>
        </w:tc>
        <w:tc>
          <w:tcPr>
            <w:tcW w:w="992" w:type="dxa"/>
          </w:tcPr>
          <w:p w:rsidR="0052772F" w:rsidRPr="003D3B71" w:rsidRDefault="0052772F" w:rsidP="00214C0F">
            <w:pPr>
              <w:jc w:val="center"/>
            </w:pPr>
            <w:r w:rsidRPr="003D3B71"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52772F" w:rsidRPr="003D3B71" w:rsidRDefault="0052772F" w:rsidP="00214C0F">
            <w:pPr>
              <w:jc w:val="center"/>
            </w:pPr>
            <w:r w:rsidRPr="003D3B71">
              <w:t>не более 1 един</w:t>
            </w:r>
            <w:r w:rsidRPr="003D3B71">
              <w:t>и</w:t>
            </w:r>
            <w:r w:rsidRPr="003D3B71">
              <w:t>цы в расчете на одного муниц</w:t>
            </w:r>
            <w:r w:rsidRPr="003D3B71">
              <w:t>и</w:t>
            </w:r>
            <w:r w:rsidRPr="003D3B71">
              <w:t>пального служ</w:t>
            </w:r>
            <w:r w:rsidRPr="003D3B71">
              <w:t>а</w:t>
            </w:r>
            <w:r w:rsidRPr="003D3B71">
              <w:lastRenderedPageBreak/>
              <w:t>щего</w:t>
            </w:r>
          </w:p>
        </w:tc>
        <w:tc>
          <w:tcPr>
            <w:tcW w:w="2693" w:type="dxa"/>
          </w:tcPr>
          <w:p w:rsidR="0052772F" w:rsidRPr="003D3B71" w:rsidRDefault="0052772F" w:rsidP="005B6E65">
            <w:pPr>
              <w:contextualSpacing/>
              <w:jc w:val="center"/>
            </w:pPr>
            <w:r w:rsidRPr="003D3B71">
              <w:lastRenderedPageBreak/>
              <w:t>не более 1 единицы в расчете на одного м</w:t>
            </w:r>
            <w:r w:rsidRPr="003D3B71">
              <w:t>у</w:t>
            </w:r>
            <w:r w:rsidRPr="003D3B71">
              <w:t>ниципального служ</w:t>
            </w:r>
            <w:r w:rsidRPr="003D3B71">
              <w:t>а</w:t>
            </w:r>
            <w:r w:rsidRPr="003D3B71">
              <w:t>щего</w:t>
            </w:r>
          </w:p>
        </w:tc>
        <w:tc>
          <w:tcPr>
            <w:tcW w:w="1984" w:type="dxa"/>
          </w:tcPr>
          <w:p w:rsidR="0052772F" w:rsidRPr="003D3B71" w:rsidRDefault="0052772F" w:rsidP="0052772F">
            <w:pPr>
              <w:jc w:val="center"/>
            </w:pPr>
            <w:r w:rsidRPr="003D3B71">
              <w:t>не более 1000,0</w:t>
            </w:r>
          </w:p>
        </w:tc>
      </w:tr>
    </w:tbl>
    <w:p w:rsidR="0024095B" w:rsidRPr="003D3B71" w:rsidRDefault="0024095B" w:rsidP="00BE44F5">
      <w:pPr>
        <w:jc w:val="center"/>
        <w:rPr>
          <w:sz w:val="28"/>
        </w:rPr>
        <w:sectPr w:rsidR="0024095B" w:rsidRPr="003D3B71" w:rsidSect="00F0764E">
          <w:headerReference w:type="default" r:id="rId11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110A7" w:rsidRPr="00062E8C" w:rsidRDefault="005110A7" w:rsidP="005110A7">
      <w:pPr>
        <w:jc w:val="right"/>
        <w:rPr>
          <w:sz w:val="28"/>
        </w:rPr>
      </w:pPr>
      <w:r w:rsidRPr="00062E8C">
        <w:rPr>
          <w:sz w:val="28"/>
        </w:rPr>
        <w:lastRenderedPageBreak/>
        <w:t>Таблица 2</w:t>
      </w:r>
    </w:p>
    <w:p w:rsidR="005110A7" w:rsidRPr="00062E8C" w:rsidRDefault="005110A7" w:rsidP="005110A7">
      <w:pPr>
        <w:jc w:val="right"/>
        <w:rPr>
          <w:sz w:val="28"/>
        </w:rPr>
      </w:pPr>
    </w:p>
    <w:p w:rsidR="005110A7" w:rsidRPr="00062E8C" w:rsidRDefault="005110A7" w:rsidP="005110A7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62E8C">
        <w:rPr>
          <w:rFonts w:ascii="Times New Roman" w:hAnsi="Times New Roman"/>
          <w:bCs/>
          <w:sz w:val="28"/>
          <w:szCs w:val="28"/>
        </w:rPr>
        <w:t>НОРМАТИВЫ</w:t>
      </w:r>
    </w:p>
    <w:p w:rsidR="005110A7" w:rsidRPr="00062E8C" w:rsidRDefault="005110A7" w:rsidP="005110A7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84543" w:rsidRPr="00062E8C" w:rsidRDefault="005110A7" w:rsidP="001845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62E8C">
        <w:rPr>
          <w:bCs/>
          <w:sz w:val="28"/>
          <w:szCs w:val="28"/>
        </w:rPr>
        <w:t xml:space="preserve">обеспечения функций казенных учреждений, применяемые </w:t>
      </w:r>
    </w:p>
    <w:p w:rsidR="00184543" w:rsidRPr="00062E8C" w:rsidRDefault="00184543" w:rsidP="001845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062E8C">
        <w:rPr>
          <w:bCs/>
          <w:sz w:val="28"/>
          <w:szCs w:val="28"/>
        </w:rPr>
        <w:t xml:space="preserve">при расчете </w:t>
      </w:r>
      <w:r w:rsidR="005110A7" w:rsidRPr="00062E8C">
        <w:rPr>
          <w:bCs/>
          <w:sz w:val="28"/>
          <w:szCs w:val="28"/>
        </w:rPr>
        <w:t xml:space="preserve">затрат на </w:t>
      </w:r>
      <w:r w:rsidRPr="00062E8C">
        <w:rPr>
          <w:sz w:val="28"/>
          <w:szCs w:val="28"/>
        </w:rPr>
        <w:t>приобретение услуг</w:t>
      </w:r>
      <w:r w:rsidRPr="00062E8C">
        <w:rPr>
          <w:sz w:val="28"/>
        </w:rPr>
        <w:t xml:space="preserve"> подвижной связи</w:t>
      </w:r>
    </w:p>
    <w:p w:rsidR="005110A7" w:rsidRPr="00062E8C" w:rsidRDefault="005110A7" w:rsidP="0087480B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87480B" w:rsidRPr="00062E8C" w:rsidRDefault="0087480B" w:rsidP="0087480B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584"/>
      </w:tblGrid>
      <w:tr w:rsidR="00557381" w:rsidRPr="00062E8C" w:rsidTr="00834B22">
        <w:trPr>
          <w:trHeight w:val="1008"/>
        </w:trPr>
        <w:tc>
          <w:tcPr>
            <w:tcW w:w="3936" w:type="dxa"/>
            <w:shd w:val="clear" w:color="auto" w:fill="auto"/>
            <w:vAlign w:val="center"/>
          </w:tcPr>
          <w:p w:rsidR="00557381" w:rsidRPr="00062E8C" w:rsidRDefault="00557381" w:rsidP="00B31C51">
            <w:pPr>
              <w:spacing w:line="240" w:lineRule="exact"/>
              <w:jc w:val="center"/>
            </w:pPr>
            <w:r w:rsidRPr="00062E8C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76" w:type="dxa"/>
            <w:vAlign w:val="center"/>
          </w:tcPr>
          <w:p w:rsidR="00557381" w:rsidRPr="00062E8C" w:rsidRDefault="00557381" w:rsidP="007F7D0D">
            <w:pPr>
              <w:spacing w:line="240" w:lineRule="exact"/>
              <w:contextualSpacing/>
              <w:jc w:val="center"/>
            </w:pPr>
            <w:r w:rsidRPr="00062E8C">
              <w:t>Количество SIM-карт</w:t>
            </w:r>
          </w:p>
        </w:tc>
        <w:tc>
          <w:tcPr>
            <w:tcW w:w="2584" w:type="dxa"/>
            <w:vAlign w:val="center"/>
          </w:tcPr>
          <w:p w:rsidR="00557381" w:rsidRPr="00062E8C" w:rsidRDefault="00557381" w:rsidP="007F7D0D">
            <w:pPr>
              <w:spacing w:line="240" w:lineRule="exact"/>
              <w:contextualSpacing/>
              <w:jc w:val="center"/>
            </w:pPr>
            <w:r w:rsidRPr="00062E8C">
              <w:t>Цена услуг подвижной связи в месяц, (руб.)</w:t>
            </w:r>
          </w:p>
        </w:tc>
      </w:tr>
      <w:tr w:rsidR="00834B22" w:rsidRPr="00062E8C" w:rsidTr="00B31C51">
        <w:trPr>
          <w:trHeight w:val="258"/>
        </w:trPr>
        <w:tc>
          <w:tcPr>
            <w:tcW w:w="9496" w:type="dxa"/>
            <w:gridSpan w:val="3"/>
            <w:shd w:val="clear" w:color="auto" w:fill="auto"/>
            <w:vAlign w:val="center"/>
          </w:tcPr>
          <w:p w:rsidR="00D40C82" w:rsidRPr="00062E8C" w:rsidRDefault="00D40C82" w:rsidP="00D40C8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8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</w:t>
            </w:r>
          </w:p>
          <w:p w:rsidR="00D40C82" w:rsidRPr="00062E8C" w:rsidRDefault="00D40C82" w:rsidP="00D40C8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8C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 Георгиевского городского округа» </w:t>
            </w:r>
          </w:p>
          <w:p w:rsidR="00834B22" w:rsidRPr="00062E8C" w:rsidRDefault="00D40C82" w:rsidP="00D40C82">
            <w:pPr>
              <w:spacing w:line="240" w:lineRule="exact"/>
              <w:contextualSpacing/>
              <w:jc w:val="center"/>
            </w:pPr>
            <w:r w:rsidRPr="00062E8C">
              <w:t>(далее – МКУ «МФЦ ГГО»)</w:t>
            </w:r>
          </w:p>
        </w:tc>
      </w:tr>
      <w:tr w:rsidR="00834B22" w:rsidRPr="00062E8C" w:rsidTr="00546282">
        <w:trPr>
          <w:trHeight w:val="735"/>
        </w:trPr>
        <w:tc>
          <w:tcPr>
            <w:tcW w:w="3936" w:type="dxa"/>
            <w:shd w:val="clear" w:color="auto" w:fill="auto"/>
          </w:tcPr>
          <w:p w:rsidR="00250296" w:rsidRPr="00062E8C" w:rsidRDefault="00546282" w:rsidP="00546282">
            <w:pPr>
              <w:jc w:val="center"/>
            </w:pPr>
            <w:r w:rsidRPr="00062E8C">
              <w:t xml:space="preserve">не более 1 единицы </w:t>
            </w:r>
          </w:p>
          <w:p w:rsidR="00834B22" w:rsidRPr="00062E8C" w:rsidRDefault="00546282" w:rsidP="00546282">
            <w:pPr>
              <w:jc w:val="center"/>
            </w:pPr>
            <w:r w:rsidRPr="00062E8C">
              <w:t>в расчете на учреждение</w:t>
            </w:r>
          </w:p>
        </w:tc>
        <w:tc>
          <w:tcPr>
            <w:tcW w:w="2976" w:type="dxa"/>
          </w:tcPr>
          <w:p w:rsidR="00250296" w:rsidRPr="00062E8C" w:rsidRDefault="00546282" w:rsidP="00546282">
            <w:pPr>
              <w:jc w:val="center"/>
            </w:pPr>
            <w:r w:rsidRPr="00062E8C">
              <w:t xml:space="preserve">не более 1 единицы </w:t>
            </w:r>
          </w:p>
          <w:p w:rsidR="00834B22" w:rsidRPr="00062E8C" w:rsidRDefault="00546282" w:rsidP="00546282">
            <w:pPr>
              <w:jc w:val="center"/>
            </w:pPr>
            <w:r w:rsidRPr="00062E8C">
              <w:t>в расчете на учреждение</w:t>
            </w:r>
          </w:p>
        </w:tc>
        <w:tc>
          <w:tcPr>
            <w:tcW w:w="2584" w:type="dxa"/>
          </w:tcPr>
          <w:p w:rsidR="00834B22" w:rsidRPr="00062E8C" w:rsidRDefault="00546282" w:rsidP="00546282">
            <w:pPr>
              <w:spacing w:line="240" w:lineRule="exact"/>
              <w:contextualSpacing/>
              <w:jc w:val="center"/>
            </w:pPr>
            <w:r w:rsidRPr="00062E8C">
              <w:t>не более 7000</w:t>
            </w:r>
          </w:p>
        </w:tc>
      </w:tr>
    </w:tbl>
    <w:p w:rsidR="0087480B" w:rsidRPr="00062E8C" w:rsidRDefault="0087480B" w:rsidP="0087480B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5110A7" w:rsidRPr="00062E8C" w:rsidRDefault="005110A7" w:rsidP="0087480B">
      <w:pPr>
        <w:rPr>
          <w:sz w:val="28"/>
        </w:rPr>
      </w:pPr>
      <w:r w:rsidRPr="00062E8C">
        <w:rPr>
          <w:sz w:val="28"/>
        </w:rPr>
        <w:br w:type="page"/>
      </w:r>
    </w:p>
    <w:p w:rsidR="00621076" w:rsidRPr="006F097D" w:rsidRDefault="00621076" w:rsidP="00621076">
      <w:pPr>
        <w:jc w:val="right"/>
        <w:rPr>
          <w:sz w:val="28"/>
        </w:rPr>
      </w:pPr>
      <w:r w:rsidRPr="006F097D">
        <w:rPr>
          <w:sz w:val="28"/>
        </w:rPr>
        <w:lastRenderedPageBreak/>
        <w:t xml:space="preserve">Таблица </w:t>
      </w:r>
      <w:r w:rsidR="00511E4B" w:rsidRPr="006F097D">
        <w:rPr>
          <w:sz w:val="28"/>
        </w:rPr>
        <w:t>3</w:t>
      </w:r>
    </w:p>
    <w:p w:rsidR="00E070FD" w:rsidRPr="006F097D" w:rsidRDefault="00E070FD" w:rsidP="00621076">
      <w:pPr>
        <w:jc w:val="right"/>
        <w:rPr>
          <w:sz w:val="28"/>
        </w:rPr>
      </w:pPr>
    </w:p>
    <w:p w:rsidR="00621076" w:rsidRPr="006F097D" w:rsidRDefault="00621076" w:rsidP="00621076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6F097D" w:rsidRDefault="00621076" w:rsidP="00621076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6F097D" w:rsidRDefault="00621076" w:rsidP="00621076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 применяемые при расчете затрат на обеспечение доступа в информационно-телекоммуникационную сеть «Интернет»</w:t>
      </w:r>
    </w:p>
    <w:p w:rsidR="00621076" w:rsidRPr="006F097D" w:rsidRDefault="00621076" w:rsidP="00E070FD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6F097D" w:rsidRDefault="001D22A0" w:rsidP="00E070FD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524"/>
      </w:tblGrid>
      <w:tr w:rsidR="006230B5" w:rsidRPr="006F097D" w:rsidTr="00C64890">
        <w:trPr>
          <w:trHeight w:val="4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5C3A2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б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096DE0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ных</w:t>
            </w:r>
            <w:r w:rsidR="006230B5" w:rsidRPr="006F097D">
              <w:rPr>
                <w:rFonts w:ascii="Times New Roman" w:hAnsi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6230B5" w:rsidRPr="006F097D" w:rsidTr="00C64890">
        <w:trPr>
          <w:trHeight w:val="2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8A2DA4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3995" w:rsidRPr="006F097D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95" w:rsidRPr="006F097D" w:rsidRDefault="00FE0A1C" w:rsidP="00FE0A1C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А</w:t>
            </w:r>
            <w:r w:rsidR="00633995" w:rsidRPr="006F097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6230B5" w:rsidRPr="006F097D" w:rsidTr="00C64890">
        <w:trPr>
          <w:trHeight w:val="3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78" w:rsidRPr="006F097D" w:rsidRDefault="006230B5" w:rsidP="001C20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6F097D" w:rsidRDefault="006230B5" w:rsidP="001C20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6F097D" w:rsidRDefault="006230B5" w:rsidP="001C20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6535F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6F097D" w:rsidRDefault="006230B5" w:rsidP="00FE0BA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230B5" w:rsidRPr="006F097D" w:rsidTr="00C64890">
        <w:trPr>
          <w:trHeight w:val="55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6F097D" w:rsidRDefault="006230B5" w:rsidP="001C20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E2762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20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6F097D" w:rsidRDefault="006230B5" w:rsidP="00821968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  <w:r w:rsidR="00821968" w:rsidRPr="006F097D">
              <w:rPr>
                <w:rFonts w:ascii="Times New Roman" w:hAnsi="Times New Roman"/>
                <w:sz w:val="24"/>
                <w:szCs w:val="24"/>
              </w:rPr>
              <w:t>0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68" w:rsidRPr="006F097D">
              <w:rPr>
                <w:rFonts w:ascii="Times New Roman" w:hAnsi="Times New Roman"/>
                <w:sz w:val="24"/>
                <w:szCs w:val="24"/>
              </w:rPr>
              <w:t>3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693E" w:rsidRPr="006F097D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6F097D" w:rsidRDefault="006D693E" w:rsidP="00FE0A1C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6D693E" w:rsidRPr="006F097D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6F097D" w:rsidRDefault="006D693E" w:rsidP="009E6503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Георгиевского городского округа </w:t>
            </w:r>
          </w:p>
          <w:p w:rsidR="006D693E" w:rsidRPr="006F097D" w:rsidRDefault="006D693E" w:rsidP="009E6503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Ставропольского края «Центр оказания услуг»</w:t>
            </w:r>
          </w:p>
          <w:p w:rsidR="006D693E" w:rsidRPr="006F097D" w:rsidRDefault="006D693E" w:rsidP="009E6503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(далее – МКУ ГГО СК «Центр оказания услуг»)</w:t>
            </w:r>
          </w:p>
        </w:tc>
      </w:tr>
      <w:tr w:rsidR="006230B5" w:rsidRPr="006F097D" w:rsidTr="00C64890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8" w:rsidRPr="006F097D" w:rsidRDefault="006230B5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6F097D" w:rsidRDefault="006230B5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6F097D" w:rsidRDefault="006230B5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6F097D" w:rsidRDefault="006230B5" w:rsidP="00FE0BA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693E" w:rsidRPr="006F097D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6F097D" w:rsidRDefault="006D693E" w:rsidP="0091014A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МКУ «МФЦ ГГО»</w:t>
            </w:r>
          </w:p>
        </w:tc>
      </w:tr>
      <w:tr w:rsidR="006230B5" w:rsidRPr="006F097D" w:rsidTr="00C64890">
        <w:trPr>
          <w:trHeight w:val="48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78" w:rsidRPr="006F097D" w:rsidRDefault="006230B5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6F097D" w:rsidRDefault="006230B5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6F097D" w:rsidRDefault="006230B5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C167C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6F097D" w:rsidRDefault="006230B5" w:rsidP="002504C9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230B5" w:rsidRPr="006F097D" w:rsidTr="00C64890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C167C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C167C7" w:rsidRPr="006F097D">
              <w:rPr>
                <w:rFonts w:ascii="Times New Roman" w:hAnsi="Times New Roman"/>
                <w:sz w:val="24"/>
                <w:szCs w:val="24"/>
              </w:rPr>
              <w:t>5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C167C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6F097D" w:rsidRDefault="006230B5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6F097D" w:rsidRDefault="00975F2E" w:rsidP="00C167C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8 0</w:t>
            </w:r>
            <w:r w:rsidR="006230B5" w:rsidRPr="006F09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1267" w:rsidRPr="006F097D" w:rsidTr="00C64890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67" w:rsidRPr="006F097D" w:rsidRDefault="003B126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6F097D" w:rsidRDefault="003B1267" w:rsidP="003B126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6F097D" w:rsidRDefault="003B126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6F097D" w:rsidRDefault="003B1267" w:rsidP="002F6660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6F097D" w:rsidRDefault="004A664D" w:rsidP="004A664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9</w:t>
            </w:r>
            <w:r w:rsidR="00975F2E" w:rsidRPr="006F097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B1267" w:rsidRPr="006F09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1267" w:rsidRPr="006F097D" w:rsidTr="00C64890">
        <w:trPr>
          <w:trHeight w:val="16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67" w:rsidRPr="006F097D" w:rsidRDefault="003B126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6F097D" w:rsidRDefault="003B1267" w:rsidP="003B1267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50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6F097D" w:rsidRDefault="003B126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6F097D" w:rsidRDefault="003B126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6F097D" w:rsidRDefault="003B1267" w:rsidP="004A664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  <w:r w:rsidR="004A664D" w:rsidRPr="006F097D">
              <w:rPr>
                <w:rFonts w:ascii="Times New Roman" w:hAnsi="Times New Roman"/>
                <w:sz w:val="24"/>
                <w:szCs w:val="24"/>
              </w:rPr>
              <w:t>2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3B1267" w:rsidRPr="006F097D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6F097D" w:rsidRDefault="003B1267" w:rsidP="00BC714A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F097D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делам гражданской обороны и чрезвычайным ситуациям города Георгиевска» </w:t>
            </w:r>
          </w:p>
          <w:p w:rsidR="003B1267" w:rsidRPr="006F097D" w:rsidRDefault="003B1267" w:rsidP="00BC714A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</w:rPr>
              <w:t>(далее – МКУ «Управление по делам ГО и ЧС г. Георгиевска»)</w:t>
            </w:r>
          </w:p>
        </w:tc>
      </w:tr>
      <w:tr w:rsidR="003B1267" w:rsidRPr="00776926" w:rsidTr="00C64890">
        <w:trPr>
          <w:trHeight w:val="4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67" w:rsidRPr="00776926" w:rsidRDefault="003B1267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3B1267" w:rsidRPr="00776926" w:rsidRDefault="003B1267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3B1267" w:rsidRPr="00776926" w:rsidRDefault="003B1267" w:rsidP="005A0F1D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0F257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0F257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0F257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776926" w:rsidRDefault="003B1267" w:rsidP="000F257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3B1267" w:rsidRPr="00776926" w:rsidTr="00C64890">
        <w:trPr>
          <w:trHeight w:val="420"/>
          <w:jc w:val="center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67" w:rsidRPr="00776926" w:rsidRDefault="003B126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8E36F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2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0F257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0F257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776926" w:rsidRDefault="003B1267" w:rsidP="000F257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3B1267" w:rsidRPr="00776926" w:rsidTr="00C64890">
        <w:trPr>
          <w:trHeight w:val="52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67" w:rsidRPr="00776926" w:rsidRDefault="003B1267" w:rsidP="001106F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033CE1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4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5630D5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76926" w:rsidRDefault="003B1267" w:rsidP="005630D5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776926" w:rsidRDefault="003B1267" w:rsidP="005630D5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110CC2" w:rsidRPr="006F4288" w:rsidTr="00C147E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Муниципальное учреждение «Центр молодежных проектов» (далее – МУ «ЦМП»)</w:t>
            </w:r>
          </w:p>
        </w:tc>
      </w:tr>
      <w:tr w:rsidR="00110CC2" w:rsidRPr="006F4288" w:rsidTr="00C147E2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4288">
              <w:rPr>
                <w:rFonts w:ascii="Times New Roman" w:eastAsia="Times New Roman" w:hAnsi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110CC2" w:rsidRPr="006F4288" w:rsidRDefault="00110CC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AE6B49" w:rsidRPr="006F4288" w:rsidRDefault="00AE6B49" w:rsidP="00621076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6B49" w:rsidRPr="006F4288" w:rsidRDefault="00AE6B49">
      <w:pPr>
        <w:rPr>
          <w:rFonts w:eastAsia="Calibri"/>
          <w:sz w:val="28"/>
          <w:szCs w:val="28"/>
          <w:lang w:eastAsia="en-US"/>
        </w:rPr>
      </w:pPr>
      <w:r w:rsidRPr="006F4288">
        <w:rPr>
          <w:sz w:val="28"/>
          <w:szCs w:val="28"/>
        </w:rPr>
        <w:br w:type="page"/>
      </w:r>
    </w:p>
    <w:p w:rsidR="006C4505" w:rsidRPr="008D011F" w:rsidRDefault="006C4505" w:rsidP="006C4505">
      <w:pPr>
        <w:jc w:val="right"/>
        <w:rPr>
          <w:sz w:val="28"/>
        </w:rPr>
      </w:pPr>
      <w:r w:rsidRPr="008D011F">
        <w:rPr>
          <w:sz w:val="28"/>
        </w:rPr>
        <w:lastRenderedPageBreak/>
        <w:t xml:space="preserve">Таблица </w:t>
      </w:r>
      <w:r w:rsidR="00511E4B" w:rsidRPr="008D011F">
        <w:rPr>
          <w:sz w:val="28"/>
        </w:rPr>
        <w:t>4</w:t>
      </w:r>
    </w:p>
    <w:p w:rsidR="00C64890" w:rsidRPr="008D011F" w:rsidRDefault="00C64890" w:rsidP="006C4505">
      <w:pPr>
        <w:jc w:val="right"/>
        <w:rPr>
          <w:sz w:val="28"/>
        </w:rPr>
      </w:pPr>
    </w:p>
    <w:p w:rsidR="006C4505" w:rsidRPr="008D011F" w:rsidRDefault="006C4505" w:rsidP="006C4505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8D011F" w:rsidRDefault="006C4505" w:rsidP="006C4505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C64890" w:rsidRPr="008D011F" w:rsidRDefault="006C4505" w:rsidP="00FC1DB6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>обеспечения функций админ</w:t>
      </w:r>
      <w:r w:rsidR="00C64890" w:rsidRPr="008D011F">
        <w:rPr>
          <w:rFonts w:ascii="Times New Roman" w:hAnsi="Times New Roman"/>
          <w:bCs/>
          <w:sz w:val="28"/>
          <w:szCs w:val="28"/>
        </w:rPr>
        <w:t>истрации и казенных учреждений,</w:t>
      </w:r>
    </w:p>
    <w:p w:rsidR="006C4505" w:rsidRPr="008D011F" w:rsidRDefault="006C4505" w:rsidP="00FC1DB6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 xml:space="preserve">применяемые при расчете затрат на </w:t>
      </w:r>
      <w:r w:rsidRPr="008D011F">
        <w:rPr>
          <w:rFonts w:ascii="Times New Roman" w:hAnsi="Times New Roman"/>
          <w:sz w:val="28"/>
          <w:szCs w:val="28"/>
        </w:rPr>
        <w:t xml:space="preserve">услуги связи </w:t>
      </w:r>
    </w:p>
    <w:p w:rsidR="00FE0A1C" w:rsidRPr="008D011F" w:rsidRDefault="00FE0A1C" w:rsidP="006C4505">
      <w:pPr>
        <w:jc w:val="center"/>
        <w:rPr>
          <w:sz w:val="28"/>
          <w:szCs w:val="28"/>
        </w:rPr>
      </w:pPr>
    </w:p>
    <w:p w:rsidR="00C64890" w:rsidRPr="008D011F" w:rsidRDefault="00C64890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8D011F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8D011F" w:rsidRDefault="00A85EE7" w:rsidP="005630D5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8D011F" w:rsidRDefault="00A85EE7" w:rsidP="005630D5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8D011F" w:rsidRDefault="00A85EE7" w:rsidP="005630D5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Количество абонен</w:t>
            </w:r>
            <w:r w:rsidRPr="008D011F">
              <w:rPr>
                <w:rFonts w:ascii="Times New Roman" w:hAnsi="Times New Roman" w:cs="Times New Roman"/>
              </w:rPr>
              <w:t>т</w:t>
            </w:r>
            <w:r w:rsidRPr="008D011F"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8D011F" w:rsidRDefault="00A85EE7" w:rsidP="005630D5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8D011F" w:rsidRDefault="00A85EE7" w:rsidP="005630D5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A85EE7" w:rsidRPr="008D011F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8D011F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8D011F" w:rsidRDefault="006C4505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8D011F" w:rsidRDefault="006C4505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8D011F" w:rsidRDefault="006C4505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8D011F" w:rsidRDefault="00EC6AEA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4</w:t>
            </w:r>
          </w:p>
        </w:tc>
      </w:tr>
      <w:tr w:rsidR="00EC6AEA" w:rsidRPr="008D011F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A" w:rsidRPr="008D011F" w:rsidRDefault="00FE0A1C" w:rsidP="00FE0A1C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/>
              </w:rPr>
              <w:t>А</w:t>
            </w:r>
            <w:r w:rsidR="00EC6AEA" w:rsidRPr="008D011F">
              <w:rPr>
                <w:rFonts w:ascii="Times New Roman" w:hAnsi="Times New Roman"/>
              </w:rPr>
              <w:t>дминистрация</w:t>
            </w:r>
          </w:p>
        </w:tc>
      </w:tr>
      <w:tr w:rsidR="00EC6AEA" w:rsidRPr="008D011F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8D011F" w:rsidRDefault="00EC6AEA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8D011F" w:rsidRDefault="00EC6AEA" w:rsidP="00FC1645">
            <w:r w:rsidRPr="008D011F">
              <w:t>Высшая группа должностей муниципал</w:t>
            </w:r>
            <w:r w:rsidRPr="008D011F">
              <w:t>ь</w:t>
            </w:r>
            <w:r w:rsidRPr="008D011F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8D011F" w:rsidRDefault="008E2E54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8D011F" w:rsidRDefault="00EC4233" w:rsidP="00EC4233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</w:t>
            </w:r>
            <w:r w:rsidR="00FC1645" w:rsidRPr="008D011F">
              <w:rPr>
                <w:rFonts w:ascii="Times New Roman" w:hAnsi="Times New Roman" w:cs="Times New Roman"/>
              </w:rPr>
              <w:t>0</w:t>
            </w:r>
            <w:r w:rsidR="00EC6AEA" w:rsidRPr="008D011F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8D011F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8E2E54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8E2E54" w:rsidP="0081171F">
            <w:r w:rsidRPr="008D011F">
              <w:t>Главная группа должностей муниципал</w:t>
            </w:r>
            <w:r w:rsidRPr="008D011F">
              <w:t>ь</w:t>
            </w:r>
            <w:r w:rsidRPr="008D011F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8E2E54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EC4233" w:rsidP="00DE1DF3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</w:t>
            </w:r>
            <w:r w:rsidR="00DE1DF3" w:rsidRPr="008D011F">
              <w:rPr>
                <w:rFonts w:ascii="Times New Roman" w:hAnsi="Times New Roman" w:cs="Times New Roman"/>
              </w:rPr>
              <w:t>5</w:t>
            </w:r>
            <w:r w:rsidR="008E2E54" w:rsidRPr="008D011F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8D011F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8E2E54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8E2E54" w:rsidP="008E2E54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Иные работн</w:t>
            </w:r>
            <w:r w:rsidRPr="008D011F">
              <w:rPr>
                <w:rFonts w:ascii="Times New Roman" w:hAnsi="Times New Roman" w:cs="Times New Roman"/>
              </w:rPr>
              <w:t>и</w:t>
            </w:r>
            <w:r w:rsidRPr="008D0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8E2E54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8D011F" w:rsidRDefault="00DE1DF3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10</w:t>
            </w:r>
            <w:r w:rsidR="008E2E54" w:rsidRPr="008D011F">
              <w:rPr>
                <w:rFonts w:ascii="Times New Roman" w:hAnsi="Times New Roman" w:cs="Times New Roman"/>
              </w:rPr>
              <w:t>00,00</w:t>
            </w:r>
          </w:p>
        </w:tc>
      </w:tr>
      <w:tr w:rsidR="00326DDE" w:rsidRPr="008D011F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DE" w:rsidRPr="008D011F" w:rsidRDefault="00FE0A1C" w:rsidP="00FE0A1C">
            <w:pPr>
              <w:pStyle w:val="af5"/>
              <w:spacing w:line="256" w:lineRule="auto"/>
              <w:jc w:val="center"/>
              <w:rPr>
                <w:rFonts w:ascii="Times New Roman" w:hAnsi="Times New Roman"/>
              </w:rPr>
            </w:pPr>
            <w:r w:rsidRPr="008D011F">
              <w:rPr>
                <w:rFonts w:ascii="Times New Roman" w:hAnsi="Times New Roman"/>
              </w:rPr>
              <w:t>К</w:t>
            </w:r>
            <w:r w:rsidR="00326DDE" w:rsidRPr="008D011F">
              <w:rPr>
                <w:rFonts w:ascii="Times New Roman" w:hAnsi="Times New Roman"/>
              </w:rPr>
              <w:t>азенные учреждения:</w:t>
            </w:r>
          </w:p>
        </w:tc>
      </w:tr>
      <w:tr w:rsidR="00190524" w:rsidRPr="008D011F" w:rsidTr="00861260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4" w:rsidRPr="008D011F" w:rsidRDefault="00190524" w:rsidP="0086126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/>
              </w:rPr>
              <w:t>МКУ ГГО СК «Центр оказания услуг»</w:t>
            </w:r>
          </w:p>
        </w:tc>
      </w:tr>
      <w:tr w:rsidR="00190524" w:rsidRPr="008B511F" w:rsidTr="0086126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r w:rsidRPr="008B511F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1500,00</w:t>
            </w:r>
          </w:p>
        </w:tc>
      </w:tr>
      <w:tr w:rsidR="00190524" w:rsidRPr="008B511F" w:rsidTr="0086126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Иные работн</w:t>
            </w:r>
            <w:r w:rsidRPr="008B511F">
              <w:rPr>
                <w:rFonts w:ascii="Times New Roman" w:hAnsi="Times New Roman" w:cs="Times New Roman"/>
              </w:rPr>
              <w:t>и</w:t>
            </w:r>
            <w:r w:rsidRPr="008B5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8B511F" w:rsidRDefault="00190524" w:rsidP="0086126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1000,00</w:t>
            </w:r>
          </w:p>
        </w:tc>
      </w:tr>
      <w:tr w:rsidR="00987B67" w:rsidRPr="008B511F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8B511F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/>
              </w:rPr>
              <w:t>МКУ «МФЦ ГГО»</w:t>
            </w:r>
          </w:p>
        </w:tc>
      </w:tr>
      <w:tr w:rsidR="00987B67" w:rsidRPr="008B511F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326DDE" w:rsidP="0081171F">
            <w:r w:rsidRPr="008B511F">
              <w:t>Руководитель</w:t>
            </w:r>
            <w:r w:rsidR="00830EB6" w:rsidRPr="008B511F">
              <w:t>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B82262" w:rsidP="009E6C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</w:t>
            </w:r>
            <w:r w:rsidR="009E6C42" w:rsidRPr="008B511F">
              <w:rPr>
                <w:rFonts w:ascii="Times New Roman" w:hAnsi="Times New Roman" w:cs="Times New Roman"/>
              </w:rPr>
              <w:t>5</w:t>
            </w:r>
            <w:r w:rsidR="00987B67" w:rsidRPr="008B511F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8B511F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326DDE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2</w:t>
            </w:r>
            <w:r w:rsidR="00987B67" w:rsidRPr="008B5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987B67" w:rsidP="0081171F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Иные работн</w:t>
            </w:r>
            <w:r w:rsidRPr="008B511F">
              <w:rPr>
                <w:rFonts w:ascii="Times New Roman" w:hAnsi="Times New Roman" w:cs="Times New Roman"/>
              </w:rPr>
              <w:t>и</w:t>
            </w:r>
            <w:r w:rsidRPr="008B5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8B511F" w:rsidRDefault="009E6C42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10</w:t>
            </w:r>
            <w:r w:rsidR="00987B67" w:rsidRPr="008B511F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917C6C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917C6C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/>
              </w:rPr>
              <w:t>МКУ «Управление по делам ГО и ЧС г. Георгиевска»</w:t>
            </w:r>
          </w:p>
        </w:tc>
      </w:tr>
      <w:tr w:rsidR="00830EB6" w:rsidRPr="00917C6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917C6C" w:rsidRDefault="00830EB6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917C6C" w:rsidRDefault="00830EB6" w:rsidP="0081171F">
            <w:r w:rsidRPr="00917C6C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917C6C" w:rsidRDefault="00830EB6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917C6C" w:rsidRDefault="00B82262" w:rsidP="009E6C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</w:t>
            </w:r>
            <w:r w:rsidR="009E6C42" w:rsidRPr="00917C6C">
              <w:rPr>
                <w:rFonts w:ascii="Times New Roman" w:hAnsi="Times New Roman" w:cs="Times New Roman"/>
              </w:rPr>
              <w:t>5</w:t>
            </w:r>
            <w:r w:rsidR="00830EB6" w:rsidRPr="00917C6C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917C6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830EB6" w:rsidP="0081171F">
            <w:r w:rsidRPr="00917C6C">
              <w:t>Сотрудники единой дежу</w:t>
            </w:r>
            <w:r w:rsidRPr="00917C6C">
              <w:t>р</w:t>
            </w:r>
            <w:r w:rsidRPr="00917C6C">
              <w:t>но-диспетчерской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9E6C42" w:rsidP="00D977D0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</w:t>
            </w:r>
            <w:r w:rsidR="00D977D0" w:rsidRPr="00917C6C">
              <w:rPr>
                <w:rFonts w:ascii="Times New Roman" w:hAnsi="Times New Roman" w:cs="Times New Roman"/>
              </w:rPr>
              <w:t>5</w:t>
            </w:r>
            <w:r w:rsidR="00987B67" w:rsidRPr="00917C6C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917C6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987B67" w:rsidP="0081171F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Иные работн</w:t>
            </w:r>
            <w:r w:rsidRPr="00917C6C">
              <w:rPr>
                <w:rFonts w:ascii="Times New Roman" w:hAnsi="Times New Roman" w:cs="Times New Roman"/>
              </w:rPr>
              <w:t>и</w:t>
            </w:r>
            <w:r w:rsidRPr="00917C6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987B67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917C6C" w:rsidRDefault="009E6C42" w:rsidP="0081171F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10</w:t>
            </w:r>
            <w:r w:rsidR="00987B67" w:rsidRPr="00917C6C">
              <w:rPr>
                <w:rFonts w:ascii="Times New Roman" w:hAnsi="Times New Roman" w:cs="Times New Roman"/>
              </w:rPr>
              <w:t>00,00</w:t>
            </w:r>
          </w:p>
        </w:tc>
      </w:tr>
      <w:tr w:rsidR="00A12433" w:rsidRPr="006F4288" w:rsidTr="00C147E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3" w:rsidRPr="006F4288" w:rsidRDefault="00A12433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A12433" w:rsidRPr="006F4288" w:rsidTr="00C147E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C147E2">
            <w:r w:rsidRPr="006F4288"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1500,00</w:t>
            </w:r>
          </w:p>
        </w:tc>
      </w:tr>
      <w:tr w:rsidR="00A12433" w:rsidRPr="006F4288" w:rsidTr="00A1243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A12433">
            <w:r w:rsidRPr="006F4288">
              <w:t>Иные работн</w:t>
            </w:r>
            <w:r w:rsidRPr="006F4288">
              <w:t>и</w:t>
            </w:r>
            <w:r w:rsidRPr="006F4288"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3" w:rsidRPr="006F4288" w:rsidRDefault="00A12433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AE6B49" w:rsidRPr="006F4288" w:rsidRDefault="00AE6B49" w:rsidP="006C4505">
      <w:pPr>
        <w:jc w:val="center"/>
        <w:rPr>
          <w:sz w:val="28"/>
          <w:szCs w:val="28"/>
        </w:rPr>
      </w:pPr>
    </w:p>
    <w:p w:rsidR="00AE6B49" w:rsidRPr="006F4288" w:rsidRDefault="00AE6B49">
      <w:pPr>
        <w:rPr>
          <w:sz w:val="28"/>
          <w:szCs w:val="28"/>
        </w:rPr>
      </w:pPr>
      <w:r w:rsidRPr="006F4288">
        <w:rPr>
          <w:sz w:val="28"/>
          <w:szCs w:val="28"/>
        </w:rPr>
        <w:br w:type="page"/>
      </w:r>
    </w:p>
    <w:p w:rsidR="00660306" w:rsidRPr="00EE0082" w:rsidRDefault="00660306" w:rsidP="00660306">
      <w:pPr>
        <w:jc w:val="right"/>
        <w:rPr>
          <w:sz w:val="28"/>
        </w:rPr>
      </w:pPr>
      <w:r w:rsidRPr="00EE0082">
        <w:rPr>
          <w:sz w:val="28"/>
        </w:rPr>
        <w:lastRenderedPageBreak/>
        <w:t>Таблица 5</w:t>
      </w:r>
    </w:p>
    <w:p w:rsidR="00660306" w:rsidRPr="00EE0082" w:rsidRDefault="00660306" w:rsidP="00660306">
      <w:pPr>
        <w:jc w:val="right"/>
        <w:rPr>
          <w:sz w:val="28"/>
        </w:rPr>
      </w:pPr>
    </w:p>
    <w:p w:rsidR="00660306" w:rsidRPr="00EE0082" w:rsidRDefault="00660306" w:rsidP="00660306">
      <w:pPr>
        <w:jc w:val="right"/>
        <w:rPr>
          <w:sz w:val="28"/>
        </w:rPr>
      </w:pPr>
    </w:p>
    <w:p w:rsidR="00660306" w:rsidRPr="00EE0082" w:rsidRDefault="00660306" w:rsidP="0066030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НОРМАТИВЫ</w:t>
      </w:r>
    </w:p>
    <w:p w:rsidR="00660306" w:rsidRPr="00EE0082" w:rsidRDefault="00660306" w:rsidP="00660306">
      <w:pPr>
        <w:spacing w:line="240" w:lineRule="exact"/>
        <w:jc w:val="center"/>
        <w:rPr>
          <w:sz w:val="28"/>
        </w:rPr>
      </w:pPr>
    </w:p>
    <w:p w:rsidR="00660306" w:rsidRPr="00EE0082" w:rsidRDefault="00660306" w:rsidP="0066030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обеспечения функций администрации и казенных учреждений, применяемые при расчете затрат на приобретение компьютерного и периферийного</w:t>
      </w:r>
    </w:p>
    <w:p w:rsidR="00660306" w:rsidRPr="00EE0082" w:rsidRDefault="00660306" w:rsidP="0066030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0082">
        <w:rPr>
          <w:sz w:val="28"/>
          <w:szCs w:val="28"/>
        </w:rPr>
        <w:t xml:space="preserve">оборудования, </w:t>
      </w:r>
      <w:r w:rsidRPr="00EE0082">
        <w:rPr>
          <w:sz w:val="28"/>
        </w:rPr>
        <w:t>копировальных аппаратов (оргтехники)</w:t>
      </w:r>
      <w:r w:rsidRPr="00EE0082">
        <w:rPr>
          <w:rStyle w:val="af4"/>
        </w:rPr>
        <w:t xml:space="preserve"> </w:t>
      </w:r>
    </w:p>
    <w:p w:rsidR="00660306" w:rsidRPr="00EE0082" w:rsidRDefault="00660306" w:rsidP="0066030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E0082">
        <w:rPr>
          <w:sz w:val="28"/>
          <w:szCs w:val="28"/>
        </w:rPr>
        <w:t>и средств коммуникации</w:t>
      </w:r>
      <w:r w:rsidRPr="00EE0082">
        <w:rPr>
          <w:rStyle w:val="af4"/>
          <w:sz w:val="28"/>
        </w:rPr>
        <w:footnoteReference w:customMarkFollows="1" w:id="2"/>
        <w:t>3</w:t>
      </w:r>
    </w:p>
    <w:p w:rsidR="00660306" w:rsidRPr="00EE0082" w:rsidRDefault="00660306" w:rsidP="0066030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60306" w:rsidRPr="00EE0082" w:rsidRDefault="00660306" w:rsidP="0066030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843"/>
      </w:tblGrid>
      <w:tr w:rsidR="00660306" w:rsidRPr="000C7455" w:rsidTr="00C147E2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Количество</w:t>
            </w:r>
          </w:p>
        </w:tc>
        <w:tc>
          <w:tcPr>
            <w:tcW w:w="1843" w:type="dxa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Максимально допустимая ц</w:t>
            </w:r>
            <w:r w:rsidRPr="000C7455">
              <w:t>е</w:t>
            </w:r>
            <w:r w:rsidRPr="000C7455">
              <w:t>на за единицу, руб.</w:t>
            </w:r>
          </w:p>
        </w:tc>
        <w:tc>
          <w:tcPr>
            <w:tcW w:w="1843" w:type="dxa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Должности</w:t>
            </w:r>
          </w:p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работников</w:t>
            </w:r>
          </w:p>
        </w:tc>
      </w:tr>
    </w:tbl>
    <w:p w:rsidR="00660306" w:rsidRPr="000C7455" w:rsidRDefault="00660306" w:rsidP="0066030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843"/>
      </w:tblGrid>
      <w:tr w:rsidR="00660306" w:rsidRPr="000C7455" w:rsidTr="00C147E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2</w:t>
            </w:r>
          </w:p>
        </w:tc>
        <w:tc>
          <w:tcPr>
            <w:tcW w:w="1843" w:type="dxa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3</w:t>
            </w:r>
          </w:p>
        </w:tc>
        <w:tc>
          <w:tcPr>
            <w:tcW w:w="1843" w:type="dxa"/>
            <w:vAlign w:val="center"/>
          </w:tcPr>
          <w:p w:rsidR="00660306" w:rsidRPr="000C7455" w:rsidRDefault="00660306" w:rsidP="00C147E2">
            <w:pPr>
              <w:spacing w:line="240" w:lineRule="exact"/>
              <w:jc w:val="center"/>
            </w:pPr>
            <w:r w:rsidRPr="000C7455">
              <w:t>4</w:t>
            </w:r>
          </w:p>
        </w:tc>
      </w:tr>
      <w:tr w:rsidR="00660306" w:rsidRPr="000C7455" w:rsidTr="00C147E2">
        <w:trPr>
          <w:cantSplit/>
          <w:trHeight w:val="377"/>
        </w:trPr>
        <w:tc>
          <w:tcPr>
            <w:tcW w:w="9464" w:type="dxa"/>
            <w:gridSpan w:val="4"/>
            <w:shd w:val="clear" w:color="auto" w:fill="auto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660306" w:rsidRPr="000C745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660306" w:rsidRPr="000C7455" w:rsidTr="00C147E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0C7455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0306" w:rsidRPr="000C7455" w:rsidRDefault="00660306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т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ю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660306" w:rsidRPr="000C745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2F0A73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2F0A73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660306" w:rsidRPr="002F0A73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2F0A73" w:rsidRDefault="00660306" w:rsidP="00C147E2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660306" w:rsidRPr="002F0A73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высшие должности муниципал</w:t>
            </w:r>
            <w:r w:rsidRPr="002F0A73">
              <w:rPr>
                <w:rFonts w:ascii="Times New Roman" w:hAnsi="Times New Roman" w:cs="Times New Roman"/>
              </w:rPr>
              <w:t>ь</w:t>
            </w:r>
            <w:r w:rsidRPr="002F0A73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660306" w:rsidRPr="002F0A73" w:rsidTr="00C147E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60306" w:rsidRPr="002F0A73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0306" w:rsidRPr="002F0A73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2F0A73" w:rsidRDefault="00660306" w:rsidP="00C147E2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843" w:type="dxa"/>
          </w:tcPr>
          <w:p w:rsidR="00660306" w:rsidRPr="002F0A73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AE1DC6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Принтер / многофункци</w:t>
            </w:r>
            <w:r w:rsidRPr="00AE1DC6">
              <w:rPr>
                <w:rFonts w:ascii="Times New Roman" w:hAnsi="Times New Roman" w:cs="Times New Roman"/>
              </w:rPr>
              <w:t>о</w:t>
            </w:r>
            <w:r w:rsidRPr="00AE1DC6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60306" w:rsidRPr="00AE1DC6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E1DC6" w:rsidRDefault="00660306" w:rsidP="00905B15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15000/</w:t>
            </w:r>
            <w:r w:rsidR="00843230">
              <w:rPr>
                <w:rFonts w:ascii="Times New Roman" w:hAnsi="Times New Roman" w:cs="Times New Roman"/>
              </w:rPr>
              <w:t>3</w:t>
            </w:r>
            <w:r w:rsidR="00905B15">
              <w:rPr>
                <w:rFonts w:ascii="Times New Roman" w:hAnsi="Times New Roman" w:cs="Times New Roman"/>
              </w:rPr>
              <w:t>4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7517C4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7517C4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Принтер </w:t>
            </w:r>
          </w:p>
          <w:p w:rsidR="00660306" w:rsidRPr="007517C4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660306" w:rsidRPr="007517C4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C4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60306" w:rsidRPr="007517C4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не более </w:t>
            </w:r>
          </w:p>
          <w:p w:rsidR="00660306" w:rsidRPr="007517C4" w:rsidRDefault="00660306" w:rsidP="007517C4">
            <w:pPr>
              <w:pStyle w:val="af5"/>
              <w:ind w:left="179"/>
              <w:jc w:val="center"/>
            </w:pPr>
            <w:r w:rsidRPr="007517C4">
              <w:rPr>
                <w:rFonts w:ascii="Times New Roman" w:hAnsi="Times New Roman" w:cs="Times New Roman"/>
              </w:rPr>
              <w:t>37</w:t>
            </w:r>
            <w:r w:rsidR="007517C4" w:rsidRPr="007517C4">
              <w:rPr>
                <w:rFonts w:ascii="Times New Roman" w:hAnsi="Times New Roman" w:cs="Times New Roman"/>
              </w:rPr>
              <w:t>0</w:t>
            </w:r>
            <w:r w:rsidRPr="007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60306" w:rsidRPr="007517C4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2A3FD1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2A3FD1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 xml:space="preserve">Принтер </w:t>
            </w:r>
          </w:p>
          <w:p w:rsidR="00660306" w:rsidRPr="002A3FD1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>(цветность печати: цветная,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660306" w:rsidRPr="002A3FD1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D1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2A3FD1" w:rsidRDefault="00660306" w:rsidP="00C147E2">
            <w:pPr>
              <w:pStyle w:val="af5"/>
              <w:ind w:left="179"/>
              <w:jc w:val="center"/>
            </w:pPr>
            <w:r w:rsidRPr="002A3FD1">
              <w:rPr>
                <w:rFonts w:ascii="Times New Roman" w:hAnsi="Times New Roman" w:cs="Times New Roman"/>
              </w:rPr>
              <w:t>не более 107000</w:t>
            </w:r>
          </w:p>
        </w:tc>
        <w:tc>
          <w:tcPr>
            <w:tcW w:w="1843" w:type="dxa"/>
          </w:tcPr>
          <w:p w:rsidR="00660306" w:rsidRPr="002A3FD1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0472A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A0472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Принтер / многофункци</w:t>
            </w:r>
            <w:r w:rsidRPr="00A0472A">
              <w:rPr>
                <w:rFonts w:ascii="Times New Roman" w:hAnsi="Times New Roman" w:cs="Times New Roman"/>
              </w:rPr>
              <w:t>о</w:t>
            </w:r>
            <w:r w:rsidRPr="00A0472A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60306" w:rsidRPr="00A0472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(цветность печати: черно-белая,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660306" w:rsidRPr="00A0472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2A">
              <w:rPr>
                <w:rFonts w:ascii="Times New Roman" w:hAnsi="Times New Roman"/>
                <w:sz w:val="24"/>
                <w:szCs w:val="24"/>
              </w:rPr>
              <w:t>не более 4 штук в ра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A0472A" w:rsidRDefault="00660306" w:rsidP="00A0472A">
            <w:pPr>
              <w:pStyle w:val="af5"/>
              <w:ind w:left="179"/>
              <w:jc w:val="center"/>
            </w:pPr>
            <w:r w:rsidRPr="00A0472A">
              <w:rPr>
                <w:rFonts w:ascii="Times New Roman" w:hAnsi="Times New Roman" w:cs="Times New Roman"/>
              </w:rPr>
              <w:t xml:space="preserve">не более </w:t>
            </w:r>
            <w:r w:rsidR="00A0472A">
              <w:rPr>
                <w:rFonts w:ascii="Times New Roman" w:hAnsi="Times New Roman" w:cs="Times New Roman"/>
              </w:rPr>
              <w:t>445</w:t>
            </w:r>
            <w:r w:rsidRPr="00A0472A">
              <w:rPr>
                <w:rFonts w:ascii="Times New Roman" w:hAnsi="Times New Roman" w:cs="Times New Roman"/>
              </w:rPr>
              <w:t xml:space="preserve">000 / </w:t>
            </w:r>
            <w:r w:rsidR="00A0472A">
              <w:rPr>
                <w:rFonts w:ascii="Times New Roman" w:hAnsi="Times New Roman" w:cs="Times New Roman"/>
              </w:rPr>
              <w:t>360</w:t>
            </w:r>
            <w:r w:rsidRPr="00A0472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0306" w:rsidRPr="00A0472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60306" w:rsidRPr="00AE1DC6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 А4)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60306" w:rsidRPr="00AE1DC6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 А3)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660306" w:rsidRPr="00AE1DC6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660306" w:rsidRPr="00AE1DC6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5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59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60306" w:rsidRPr="00AE1DC6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4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660306" w:rsidRPr="00AE1DC6" w:rsidRDefault="00660306" w:rsidP="00C147E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660306" w:rsidRPr="00AE1DC6" w:rsidTr="00C147E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660306" w:rsidRPr="00AE1DC6" w:rsidRDefault="00660306" w:rsidP="00C147E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AE1DC6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660306" w:rsidRPr="00AE1DC6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60306" w:rsidRPr="00AE1DC6" w:rsidRDefault="00660306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E1DC6" w:rsidTr="00C147E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60306" w:rsidRPr="00AE1DC6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60306" w:rsidRPr="00AE1DC6" w:rsidRDefault="00660306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660306" w:rsidRPr="00AE1DC6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BC6F04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BC6F04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Принтер / многофункци</w:t>
            </w:r>
            <w:r w:rsidRPr="00BC6F04">
              <w:rPr>
                <w:rFonts w:ascii="Times New Roman" w:hAnsi="Times New Roman" w:cs="Times New Roman"/>
              </w:rPr>
              <w:t>о</w:t>
            </w:r>
            <w:r w:rsidRPr="00BC6F04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60306" w:rsidRPr="00BC6F04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660306" w:rsidRPr="00BC6F04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4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BC6F04" w:rsidRDefault="00660306" w:rsidP="00C147E2">
            <w:pPr>
              <w:jc w:val="center"/>
            </w:pPr>
            <w:r w:rsidRPr="00BC6F04">
              <w:t>не более 15000/30000</w:t>
            </w:r>
          </w:p>
        </w:tc>
        <w:tc>
          <w:tcPr>
            <w:tcW w:w="1843" w:type="dxa"/>
          </w:tcPr>
          <w:p w:rsidR="00660306" w:rsidRPr="00BC6F04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777895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777895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Принтер / многофункци</w:t>
            </w:r>
            <w:r w:rsidRPr="00777895">
              <w:rPr>
                <w:rFonts w:ascii="Times New Roman" w:hAnsi="Times New Roman" w:cs="Times New Roman"/>
              </w:rPr>
              <w:t>о</w:t>
            </w:r>
            <w:r w:rsidRPr="00777895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60306" w:rsidRPr="00777895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(цветность печати: черно-белая,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660306" w:rsidRPr="0077789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777895" w:rsidRDefault="00660306" w:rsidP="00777895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 xml:space="preserve">не более </w:t>
            </w:r>
            <w:r w:rsidR="00777895">
              <w:rPr>
                <w:rFonts w:ascii="Times New Roman" w:hAnsi="Times New Roman" w:cs="Times New Roman"/>
              </w:rPr>
              <w:t>445</w:t>
            </w:r>
            <w:r w:rsidRPr="00777895">
              <w:rPr>
                <w:rFonts w:ascii="Times New Roman" w:hAnsi="Times New Roman" w:cs="Times New Roman"/>
              </w:rPr>
              <w:t xml:space="preserve">000 / </w:t>
            </w:r>
            <w:r w:rsidR="00777895">
              <w:rPr>
                <w:rFonts w:ascii="Times New Roman" w:hAnsi="Times New Roman" w:cs="Times New Roman"/>
              </w:rPr>
              <w:t>36</w:t>
            </w:r>
            <w:r w:rsidRPr="0077789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660306" w:rsidRPr="0077789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777895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777895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Принтер </w:t>
            </w:r>
          </w:p>
          <w:p w:rsidR="00660306" w:rsidRPr="00777895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660306" w:rsidRPr="0077789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777895" w:rsidRDefault="00660306" w:rsidP="00777895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 xml:space="preserve">не более </w:t>
            </w:r>
            <w:r w:rsidR="00777895" w:rsidRPr="00777895">
              <w:rPr>
                <w:rFonts w:ascii="Times New Roman" w:hAnsi="Times New Roman" w:cs="Times New Roman"/>
              </w:rPr>
              <w:t>37</w:t>
            </w:r>
            <w:r w:rsidRPr="007778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0306" w:rsidRPr="0077789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777895" w:rsidTr="00C147E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660306" w:rsidRPr="00777895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660306" w:rsidRPr="00777895" w:rsidRDefault="00660306" w:rsidP="00C147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не более 2 штук </w:t>
            </w:r>
            <w:r w:rsidRPr="00777895">
              <w:rPr>
                <w:rFonts w:ascii="Times New Roman" w:hAnsi="Times New Roman"/>
              </w:rPr>
              <w:t>в ра</w:t>
            </w:r>
            <w:r w:rsidRPr="00777895">
              <w:rPr>
                <w:rFonts w:ascii="Times New Roman" w:hAnsi="Times New Roman"/>
              </w:rPr>
              <w:t>с</w:t>
            </w:r>
            <w:r w:rsidRPr="00777895">
              <w:rPr>
                <w:rFonts w:ascii="Times New Roman" w:hAnsi="Times New Roman"/>
              </w:rPr>
              <w:t xml:space="preserve">чете </w:t>
            </w:r>
            <w:r w:rsidRPr="007778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660306" w:rsidRPr="0077789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660306" w:rsidRPr="0077789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777895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777895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660306" w:rsidRPr="00777895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777895" w:rsidRDefault="00660306" w:rsidP="00C147E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660306" w:rsidRPr="00777895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777895" w:rsidTr="00C147E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660306" w:rsidRPr="00777895" w:rsidRDefault="00660306" w:rsidP="00C147E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921B9" w:rsidTr="0065507A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65507A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921B9" w:rsidTr="0065507A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A921B9">
              <w:rPr>
                <w:rFonts w:ascii="Times New Roman" w:hAnsi="Times New Roman"/>
              </w:rPr>
              <w:t xml:space="preserve">штуки 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60306" w:rsidRPr="00A921B9" w:rsidRDefault="00660306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lastRenderedPageBreak/>
              <w:t>ботника (при отсутс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т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ю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60306" w:rsidRPr="00A921B9" w:rsidRDefault="00660306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A921B9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A921B9">
              <w:rPr>
                <w:rFonts w:ascii="Times New Roman" w:hAnsi="Times New Roman" w:cs="Times New Roman"/>
              </w:rPr>
              <w:t>о</w:t>
            </w:r>
            <w:r w:rsidRPr="00A921B9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60306" w:rsidRPr="00A921B9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921B9" w:rsidRDefault="00660306" w:rsidP="00A921B9">
            <w:pPr>
              <w:jc w:val="center"/>
            </w:pPr>
            <w:r w:rsidRPr="00A921B9">
              <w:t>не более 15000/</w:t>
            </w:r>
            <w:r w:rsidR="00A921B9" w:rsidRPr="00A921B9">
              <w:t>108</w:t>
            </w:r>
            <w:r w:rsidRPr="00A921B9">
              <w:t>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65507A" w:rsidTr="00C147E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60306" w:rsidRPr="00A921B9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660306" w:rsidRPr="00A921B9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660306" w:rsidRPr="00A921B9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1 штуки </w:t>
            </w:r>
            <w:r w:rsidRPr="00A921B9">
              <w:rPr>
                <w:rFonts w:ascii="Times New Roman" w:hAnsi="Times New Roman"/>
              </w:rPr>
              <w:t xml:space="preserve">в расчете </w:t>
            </w:r>
            <w:r w:rsidRPr="00A921B9">
              <w:rPr>
                <w:rFonts w:ascii="Times New Roman" w:hAnsi="Times New Roman" w:cs="Times New Roman"/>
              </w:rPr>
              <w:t>на учрежд</w:t>
            </w:r>
            <w:r w:rsidRPr="00A921B9">
              <w:rPr>
                <w:rFonts w:ascii="Times New Roman" w:hAnsi="Times New Roman" w:cs="Times New Roman"/>
              </w:rPr>
              <w:t>е</w:t>
            </w:r>
            <w:r w:rsidRPr="00A921B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660306" w:rsidRPr="00A921B9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2 штук </w:t>
            </w:r>
            <w:r w:rsidRPr="00A921B9">
              <w:rPr>
                <w:rFonts w:ascii="Times New Roman" w:hAnsi="Times New Roman"/>
              </w:rPr>
              <w:t>в ра</w:t>
            </w:r>
            <w:r w:rsidRPr="00A921B9">
              <w:rPr>
                <w:rFonts w:ascii="Times New Roman" w:hAnsi="Times New Roman"/>
              </w:rPr>
              <w:t>с</w:t>
            </w:r>
            <w:r w:rsidRPr="00A921B9">
              <w:rPr>
                <w:rFonts w:ascii="Times New Roman" w:hAnsi="Times New Roman"/>
              </w:rPr>
              <w:t xml:space="preserve">чете </w:t>
            </w:r>
            <w:r w:rsidRPr="00A921B9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A921B9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660306" w:rsidRPr="00A921B9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A921B9" w:rsidTr="00C147E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660306" w:rsidRPr="00A921B9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65507A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чее место системы 112 (вм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сте со специальным обор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у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дованием и программным обеспечением)</w:t>
            </w:r>
          </w:p>
        </w:tc>
        <w:tc>
          <w:tcPr>
            <w:tcW w:w="2551" w:type="dxa"/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/>
              </w:rPr>
              <w:t>работники единой д</w:t>
            </w:r>
            <w:r w:rsidRPr="0065507A">
              <w:rPr>
                <w:rFonts w:ascii="Times New Roman" w:hAnsi="Times New Roman"/>
              </w:rPr>
              <w:t>е</w:t>
            </w:r>
            <w:r w:rsidRPr="0065507A">
              <w:rPr>
                <w:rFonts w:ascii="Times New Roman" w:hAnsi="Times New Roman"/>
              </w:rPr>
              <w:t>журно-диспетче</w:t>
            </w:r>
            <w:r w:rsidRPr="0065507A">
              <w:rPr>
                <w:rFonts w:ascii="Times New Roman" w:hAnsi="Times New Roman"/>
              </w:rPr>
              <w:t>р</w:t>
            </w:r>
            <w:r w:rsidRPr="0065507A">
              <w:rPr>
                <w:rFonts w:ascii="Times New Roman" w:hAnsi="Times New Roman"/>
              </w:rPr>
              <w:t>ской службы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65507A" w:rsidRDefault="00660306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spacing w:line="240" w:lineRule="exact"/>
            </w:pPr>
            <w:r w:rsidRPr="0065507A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660306" w:rsidRPr="0065507A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60306" w:rsidRPr="0065507A" w:rsidRDefault="00660306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т</w:t>
            </w:r>
            <w:r w:rsidRPr="0065507A">
              <w:rPr>
                <w:rFonts w:ascii="Times New Roman" w:hAnsi="Times New Roman"/>
                <w:sz w:val="24"/>
                <w:szCs w:val="24"/>
              </w:rPr>
              <w:lastRenderedPageBreak/>
              <w:t>вии системного блока и монитора, подкл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ю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60306" w:rsidRPr="0065507A" w:rsidRDefault="00660306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65507A">
              <w:rPr>
                <w:rFonts w:ascii="Times New Roman" w:hAnsi="Times New Roman" w:cs="Times New Roman"/>
              </w:rPr>
              <w:t>о</w:t>
            </w:r>
            <w:r w:rsidRPr="0065507A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jc w:val="center"/>
            </w:pPr>
            <w:r w:rsidRPr="0065507A">
              <w:t>не более 15000/30000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(цветность печати: цветная, формат печати: А4) / </w:t>
            </w:r>
          </w:p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подразд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25000 / 40000</w:t>
            </w:r>
          </w:p>
        </w:tc>
        <w:tc>
          <w:tcPr>
            <w:tcW w:w="1843" w:type="dxa"/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60306" w:rsidRPr="0065507A" w:rsidTr="001516EA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6" w:rsidRPr="0065507A" w:rsidRDefault="00660306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65507A" w:rsidRDefault="00660306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147E2" w:rsidRPr="00EB1D82" w:rsidTr="00C147E2">
        <w:trPr>
          <w:cantSplit/>
          <w:trHeight w:val="251"/>
        </w:trPr>
        <w:tc>
          <w:tcPr>
            <w:tcW w:w="9464" w:type="dxa"/>
            <w:gridSpan w:val="4"/>
            <w:tcBorders>
              <w:bottom w:val="nil"/>
            </w:tcBorders>
            <w:shd w:val="clear" w:color="auto" w:fill="auto"/>
          </w:tcPr>
          <w:p w:rsidR="00C147E2" w:rsidRPr="00EB1D82" w:rsidRDefault="00C147E2" w:rsidP="00C147E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C147E2" w:rsidRPr="00EB1D82" w:rsidRDefault="00C147E2" w:rsidP="00C147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spacing w:line="240" w:lineRule="exact"/>
            </w:pPr>
            <w:r w:rsidRPr="00EB1D82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C147E2" w:rsidRPr="00EB1D82" w:rsidRDefault="00C147E2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147E2" w:rsidRPr="00EB1D82" w:rsidRDefault="00C147E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ю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147E2" w:rsidRPr="00EB1D82" w:rsidRDefault="00C147E2" w:rsidP="00C147E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C147E2" w:rsidRPr="00EB1D82" w:rsidRDefault="00C147E2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Принтер / многофункци</w:t>
            </w:r>
            <w:r w:rsidRPr="00EB1D82">
              <w:rPr>
                <w:rFonts w:ascii="Times New Roman" w:hAnsi="Times New Roman" w:cs="Times New Roman"/>
              </w:rPr>
              <w:t>о</w:t>
            </w:r>
            <w:r w:rsidRPr="00EB1D82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C147E2" w:rsidRPr="00EB1D82" w:rsidRDefault="00C147E2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jc w:val="center"/>
            </w:pPr>
            <w:r w:rsidRPr="00EB1D82">
              <w:t>не более 15000/30000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C147E2" w:rsidRPr="00EB1D82" w:rsidRDefault="00C147E2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 xml:space="preserve">Принтер </w:t>
            </w:r>
          </w:p>
          <w:p w:rsidR="00C147E2" w:rsidRPr="00EB1D82" w:rsidRDefault="00C147E2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 xml:space="preserve">(цветность печати: цветная, формат печати: А4) </w:t>
            </w:r>
          </w:p>
        </w:tc>
        <w:tc>
          <w:tcPr>
            <w:tcW w:w="2551" w:type="dxa"/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lastRenderedPageBreak/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C147E2" w:rsidRPr="00EB1D82" w:rsidTr="001516EA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E2" w:rsidRPr="00EB1D82" w:rsidRDefault="00C147E2" w:rsidP="00C147E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2" w:rsidRPr="00EB1D82" w:rsidRDefault="00C147E2" w:rsidP="00C147E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660306" w:rsidRPr="00EB1D82" w:rsidRDefault="00660306" w:rsidP="00660306">
      <w:pPr>
        <w:jc w:val="both"/>
        <w:rPr>
          <w:sz w:val="28"/>
        </w:rPr>
      </w:pPr>
    </w:p>
    <w:p w:rsidR="00AE6B49" w:rsidRPr="00EB1D82" w:rsidRDefault="00AE6B49">
      <w:pPr>
        <w:rPr>
          <w:sz w:val="28"/>
        </w:rPr>
      </w:pPr>
      <w:r w:rsidRPr="00EB1D82">
        <w:rPr>
          <w:sz w:val="28"/>
        </w:rPr>
        <w:br w:type="page"/>
      </w:r>
    </w:p>
    <w:p w:rsidR="00B60EB8" w:rsidRPr="00AB5282" w:rsidRDefault="00B60EB8" w:rsidP="00B60EB8">
      <w:pPr>
        <w:jc w:val="right"/>
        <w:rPr>
          <w:sz w:val="28"/>
        </w:rPr>
      </w:pPr>
      <w:r w:rsidRPr="00AB5282">
        <w:rPr>
          <w:sz w:val="28"/>
        </w:rPr>
        <w:lastRenderedPageBreak/>
        <w:t xml:space="preserve">Таблица </w:t>
      </w:r>
      <w:r w:rsidR="00511E4B" w:rsidRPr="00AB5282">
        <w:rPr>
          <w:sz w:val="28"/>
        </w:rPr>
        <w:t>6</w:t>
      </w:r>
    </w:p>
    <w:p w:rsidR="0016344D" w:rsidRPr="00AB5282" w:rsidRDefault="0016344D" w:rsidP="00B60EB8">
      <w:pPr>
        <w:jc w:val="right"/>
        <w:rPr>
          <w:sz w:val="28"/>
        </w:rPr>
      </w:pPr>
    </w:p>
    <w:p w:rsidR="00B60EB8" w:rsidRPr="00AB5282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B5282">
        <w:rPr>
          <w:sz w:val="28"/>
          <w:szCs w:val="28"/>
        </w:rPr>
        <w:t>НОРМАТИВЫ</w:t>
      </w:r>
    </w:p>
    <w:p w:rsidR="00B60EB8" w:rsidRPr="00AB5282" w:rsidRDefault="00B60EB8" w:rsidP="00B60EB8">
      <w:pPr>
        <w:spacing w:line="240" w:lineRule="exact"/>
        <w:jc w:val="center"/>
        <w:rPr>
          <w:sz w:val="28"/>
        </w:rPr>
      </w:pPr>
    </w:p>
    <w:p w:rsidR="00DF5AE6" w:rsidRPr="00AB5282" w:rsidRDefault="00B60EB8" w:rsidP="00B60E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F5AE6" w:rsidRPr="00AB5282">
        <w:rPr>
          <w:sz w:val="28"/>
        </w:rPr>
        <w:t>носителей информации</w:t>
      </w:r>
    </w:p>
    <w:p w:rsidR="00D31547" w:rsidRPr="00AB5282" w:rsidRDefault="00D31547" w:rsidP="00681221">
      <w:pPr>
        <w:jc w:val="center"/>
        <w:rPr>
          <w:sz w:val="28"/>
        </w:rPr>
      </w:pPr>
    </w:p>
    <w:p w:rsidR="004A5F0F" w:rsidRPr="00AB5282" w:rsidRDefault="004A5F0F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AB5282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AB5282" w:rsidRDefault="000577D7" w:rsidP="00357167">
            <w:pPr>
              <w:spacing w:line="240" w:lineRule="exact"/>
              <w:jc w:val="center"/>
            </w:pPr>
            <w:r w:rsidRPr="00AB5282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AB5282" w:rsidRDefault="000577D7" w:rsidP="00357167">
            <w:pPr>
              <w:spacing w:line="240" w:lineRule="exact"/>
              <w:jc w:val="center"/>
            </w:pPr>
            <w:r w:rsidRPr="00AB5282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AB5282" w:rsidRDefault="000577D7" w:rsidP="00357167">
            <w:pPr>
              <w:spacing w:line="240" w:lineRule="exact"/>
              <w:jc w:val="center"/>
            </w:pPr>
            <w:r w:rsidRPr="00AB5282">
              <w:t>Максимально д</w:t>
            </w:r>
            <w:r w:rsidRPr="00AB5282">
              <w:t>о</w:t>
            </w:r>
            <w:r w:rsidRPr="00AB5282">
              <w:t>пустимая цена за единицу, руб.</w:t>
            </w:r>
          </w:p>
        </w:tc>
      </w:tr>
    </w:tbl>
    <w:p w:rsidR="000577D7" w:rsidRPr="00AB5282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AB5282" w:rsidTr="002E19A9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CB28BC" w:rsidRPr="00AB5282" w:rsidRDefault="00A40462" w:rsidP="00E667A3">
            <w:pPr>
              <w:spacing w:line="240" w:lineRule="exact"/>
              <w:jc w:val="center"/>
            </w:pPr>
            <w:r w:rsidRPr="00AB5282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8BC" w:rsidRPr="00AB5282" w:rsidRDefault="00A40462" w:rsidP="00E667A3">
            <w:pPr>
              <w:spacing w:line="240" w:lineRule="exact"/>
              <w:jc w:val="center"/>
            </w:pPr>
            <w:r w:rsidRPr="00AB5282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8BC" w:rsidRPr="00AB5282" w:rsidRDefault="00A40462" w:rsidP="00E667A3">
            <w:pPr>
              <w:spacing w:line="240" w:lineRule="exact"/>
              <w:jc w:val="center"/>
            </w:pPr>
            <w:r w:rsidRPr="00AB5282">
              <w:t>3</w:t>
            </w:r>
          </w:p>
        </w:tc>
      </w:tr>
      <w:tr w:rsidR="00CB28BC" w:rsidRPr="00AB5282" w:rsidTr="002E19A9">
        <w:tc>
          <w:tcPr>
            <w:tcW w:w="9606" w:type="dxa"/>
            <w:gridSpan w:val="3"/>
            <w:shd w:val="clear" w:color="auto" w:fill="auto"/>
          </w:tcPr>
          <w:p w:rsidR="00CB28BC" w:rsidRPr="00AB5282" w:rsidRDefault="004A5F0F" w:rsidP="00E667A3">
            <w:pPr>
              <w:jc w:val="center"/>
            </w:pPr>
            <w:r w:rsidRPr="00AB5282">
              <w:t>А</w:t>
            </w:r>
            <w:r w:rsidR="00CB28BC" w:rsidRPr="00AB5282">
              <w:t>дминистрация</w:t>
            </w:r>
          </w:p>
        </w:tc>
      </w:tr>
      <w:tr w:rsidR="00CB28BC" w:rsidRPr="00AB5282" w:rsidTr="002E19A9">
        <w:tc>
          <w:tcPr>
            <w:tcW w:w="3794" w:type="dxa"/>
            <w:shd w:val="clear" w:color="auto" w:fill="auto"/>
          </w:tcPr>
          <w:p w:rsidR="00CB28BC" w:rsidRPr="00AB5282" w:rsidRDefault="00CB28BC" w:rsidP="00214C0F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AB5282" w:rsidRDefault="00CB28BC" w:rsidP="00214C0F">
            <w:pPr>
              <w:jc w:val="center"/>
            </w:pPr>
            <w:r w:rsidRPr="00AB5282">
              <w:t xml:space="preserve">не более 5 штук в год в расчете на одного </w:t>
            </w:r>
            <w:r w:rsidR="00757ACC" w:rsidRPr="00AB5282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CB28BC" w:rsidRPr="00AB5282" w:rsidRDefault="00CB28BC" w:rsidP="00214C0F">
            <w:pPr>
              <w:jc w:val="center"/>
            </w:pPr>
            <w:r w:rsidRPr="00AB5282">
              <w:t>50,00</w:t>
            </w:r>
          </w:p>
        </w:tc>
      </w:tr>
      <w:tr w:rsidR="00CB28BC" w:rsidRPr="00AB5282" w:rsidTr="002E19A9">
        <w:tc>
          <w:tcPr>
            <w:tcW w:w="3794" w:type="dxa"/>
            <w:shd w:val="clear" w:color="auto" w:fill="auto"/>
          </w:tcPr>
          <w:p w:rsidR="00CB28BC" w:rsidRPr="00AB5282" w:rsidRDefault="004B0CFC" w:rsidP="00775006">
            <w:r w:rsidRPr="00AB5282">
              <w:rPr>
                <w:lang w:val="en-US"/>
              </w:rPr>
              <w:t>Flash</w:t>
            </w:r>
            <w:r w:rsidRPr="00AB5282">
              <w:t xml:space="preserve">-карты </w:t>
            </w:r>
            <w:r w:rsidR="00CB28BC" w:rsidRPr="00AB5282">
              <w:t>и прочие твердотел</w:t>
            </w:r>
            <w:r w:rsidR="00CB28BC" w:rsidRPr="00AB5282">
              <w:t>ь</w:t>
            </w:r>
            <w:r w:rsidR="00CB28BC" w:rsidRPr="00AB5282">
              <w:t>ные накопители емкостью не б</w:t>
            </w:r>
            <w:r w:rsidR="00CB28BC" w:rsidRPr="00AB5282">
              <w:t>о</w:t>
            </w:r>
            <w:r w:rsidR="00CB28BC"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AB5282" w:rsidRDefault="00CB28BC" w:rsidP="00330EE7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330EE7" w:rsidRPr="00AB5282" w:rsidRDefault="00330EE7" w:rsidP="005B53A8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AB5282" w:rsidRDefault="00452EBC" w:rsidP="00452EBC">
            <w:pPr>
              <w:jc w:val="center"/>
            </w:pPr>
            <w:r w:rsidRPr="00AB5282">
              <w:t>10</w:t>
            </w:r>
            <w:r w:rsidR="00CB28BC" w:rsidRPr="00AB5282">
              <w:t>00,00</w:t>
            </w:r>
          </w:p>
        </w:tc>
      </w:tr>
      <w:tr w:rsidR="004B0CFC" w:rsidRPr="00AB5282" w:rsidTr="002E19A9">
        <w:tc>
          <w:tcPr>
            <w:tcW w:w="3794" w:type="dxa"/>
            <w:shd w:val="clear" w:color="auto" w:fill="auto"/>
          </w:tcPr>
          <w:p w:rsidR="004B0CFC" w:rsidRPr="00AB5282" w:rsidRDefault="004B0CFC" w:rsidP="00B31C51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4B0CFC" w:rsidRPr="00AB5282" w:rsidRDefault="004B0CFC" w:rsidP="00330EE7">
            <w:pPr>
              <w:jc w:val="center"/>
            </w:pPr>
            <w:r w:rsidRPr="00AB5282">
              <w:t xml:space="preserve">не более 1 штуки </w:t>
            </w:r>
          </w:p>
          <w:p w:rsidR="004B0CFC" w:rsidRPr="00AB5282" w:rsidRDefault="004B0CFC" w:rsidP="00330EE7">
            <w:pPr>
              <w:jc w:val="center"/>
            </w:pPr>
            <w:r w:rsidRPr="00AB5282">
              <w:t xml:space="preserve">на 5 работников </w:t>
            </w:r>
          </w:p>
          <w:p w:rsidR="004B0CFC" w:rsidRPr="00AB5282" w:rsidRDefault="004B0CFC" w:rsidP="005B53A8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4B0CFC" w:rsidRPr="00AB5282" w:rsidRDefault="004B0CFC" w:rsidP="00762A45">
            <w:pPr>
              <w:jc w:val="center"/>
            </w:pPr>
            <w:r w:rsidRPr="00AB5282">
              <w:t>1500,00</w:t>
            </w:r>
          </w:p>
        </w:tc>
      </w:tr>
      <w:tr w:rsidR="00CB28BC" w:rsidRPr="00AB5282" w:rsidTr="002E19A9">
        <w:tc>
          <w:tcPr>
            <w:tcW w:w="3794" w:type="dxa"/>
            <w:shd w:val="clear" w:color="auto" w:fill="auto"/>
          </w:tcPr>
          <w:p w:rsidR="00CB28BC" w:rsidRPr="00AB5282" w:rsidRDefault="00CB28BC" w:rsidP="00214C0F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Pr="00AB5282" w:rsidRDefault="00CB28BC" w:rsidP="00330EE7">
            <w:pPr>
              <w:jc w:val="center"/>
            </w:pPr>
            <w:r w:rsidRPr="00AB5282">
              <w:t xml:space="preserve">не более 1 штуки </w:t>
            </w:r>
          </w:p>
          <w:p w:rsidR="005B53A8" w:rsidRPr="00AB5282" w:rsidRDefault="00CB28BC" w:rsidP="005B53A8">
            <w:pPr>
              <w:jc w:val="center"/>
            </w:pPr>
            <w:r w:rsidRPr="00AB5282">
              <w:t xml:space="preserve">на структурное подразделение </w:t>
            </w:r>
          </w:p>
          <w:p w:rsidR="00CB28BC" w:rsidRPr="00AB5282" w:rsidRDefault="00330EE7" w:rsidP="005B53A8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AB5282" w:rsidRDefault="00972569" w:rsidP="00214C0F">
            <w:pPr>
              <w:jc w:val="center"/>
            </w:pPr>
            <w:r w:rsidRPr="00AB5282">
              <w:t>5</w:t>
            </w:r>
            <w:r w:rsidR="00CB28BC" w:rsidRPr="00AB5282">
              <w:t>000,00</w:t>
            </w:r>
          </w:p>
        </w:tc>
      </w:tr>
      <w:tr w:rsidR="00CB28BC" w:rsidRPr="00AB5282" w:rsidTr="002E19A9">
        <w:tc>
          <w:tcPr>
            <w:tcW w:w="9606" w:type="dxa"/>
            <w:gridSpan w:val="3"/>
            <w:shd w:val="clear" w:color="auto" w:fill="auto"/>
          </w:tcPr>
          <w:p w:rsidR="00CB28BC" w:rsidRPr="00AB5282" w:rsidRDefault="004A5F0F" w:rsidP="004A5F0F">
            <w:pPr>
              <w:keepNext/>
              <w:contextualSpacing/>
              <w:jc w:val="center"/>
            </w:pPr>
            <w:r w:rsidRPr="00AB5282">
              <w:t>К</w:t>
            </w:r>
            <w:r w:rsidR="00AC1E67" w:rsidRPr="00AB5282">
              <w:t>аз</w:t>
            </w:r>
            <w:r w:rsidR="00E759E1" w:rsidRPr="00AB5282">
              <w:t>е</w:t>
            </w:r>
            <w:r w:rsidR="00AC1E67" w:rsidRPr="00AB5282">
              <w:t>нные учреждения</w:t>
            </w:r>
            <w:r w:rsidR="007C59EE" w:rsidRPr="00AB5282">
              <w:t>:</w:t>
            </w:r>
          </w:p>
        </w:tc>
      </w:tr>
      <w:tr w:rsidR="001C3BF5" w:rsidRPr="00AB5282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1C3BF5" w:rsidRPr="00AB5282" w:rsidRDefault="001C3BF5" w:rsidP="00972569">
            <w:pPr>
              <w:pStyle w:val="af5"/>
              <w:keepNext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B28BC" w:rsidRPr="00AB5282" w:rsidTr="002E19A9">
        <w:tc>
          <w:tcPr>
            <w:tcW w:w="3794" w:type="dxa"/>
            <w:shd w:val="clear" w:color="auto" w:fill="auto"/>
          </w:tcPr>
          <w:p w:rsidR="00CB28BC" w:rsidRPr="00AB5282" w:rsidRDefault="00CB28BC" w:rsidP="00214C0F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AB5282" w:rsidRDefault="00CB28BC" w:rsidP="001C3BF5">
            <w:pPr>
              <w:jc w:val="center"/>
            </w:pPr>
            <w:r w:rsidRPr="00AB5282">
              <w:t xml:space="preserve">не более 5 штук в год в расчете на </w:t>
            </w:r>
            <w:r w:rsidR="001C3BF5" w:rsidRPr="00AB5282">
              <w:t>учреждение</w:t>
            </w:r>
          </w:p>
        </w:tc>
        <w:tc>
          <w:tcPr>
            <w:tcW w:w="2127" w:type="dxa"/>
            <w:shd w:val="clear" w:color="auto" w:fill="auto"/>
          </w:tcPr>
          <w:p w:rsidR="00CB28BC" w:rsidRPr="00AB5282" w:rsidRDefault="00CB28BC" w:rsidP="00214C0F">
            <w:pPr>
              <w:jc w:val="center"/>
            </w:pPr>
            <w:r w:rsidRPr="00AB5282">
              <w:t>50,00</w:t>
            </w:r>
          </w:p>
        </w:tc>
      </w:tr>
      <w:tr w:rsidR="00853D3F" w:rsidRPr="00AB5282" w:rsidTr="002E19A9">
        <w:tc>
          <w:tcPr>
            <w:tcW w:w="3794" w:type="dxa"/>
            <w:shd w:val="clear" w:color="auto" w:fill="auto"/>
          </w:tcPr>
          <w:p w:rsidR="00853D3F" w:rsidRPr="00AB5282" w:rsidRDefault="00853D3F" w:rsidP="00DF4B71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B5282" w:rsidRDefault="00853D3F" w:rsidP="00995660">
            <w:pPr>
              <w:jc w:val="center"/>
            </w:pPr>
            <w:r w:rsidRPr="00AB5282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B5282" w:rsidRDefault="00853D3F" w:rsidP="00214C0F">
            <w:pPr>
              <w:jc w:val="center"/>
            </w:pPr>
            <w:r w:rsidRPr="00AB5282">
              <w:t>1000,00</w:t>
            </w:r>
          </w:p>
        </w:tc>
      </w:tr>
      <w:tr w:rsidR="00853D3F" w:rsidRPr="00AB5282" w:rsidTr="002E19A9">
        <w:tc>
          <w:tcPr>
            <w:tcW w:w="3794" w:type="dxa"/>
            <w:shd w:val="clear" w:color="auto" w:fill="auto"/>
          </w:tcPr>
          <w:p w:rsidR="00853D3F" w:rsidRPr="00AB5282" w:rsidRDefault="00853D3F" w:rsidP="00DF4B71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B5282" w:rsidRDefault="00853D3F" w:rsidP="00DF4B71">
            <w:pPr>
              <w:jc w:val="center"/>
            </w:pPr>
            <w:r w:rsidRPr="00AB5282">
              <w:t xml:space="preserve">не более 1 штуки </w:t>
            </w:r>
          </w:p>
          <w:p w:rsidR="00853D3F" w:rsidRPr="00AB5282" w:rsidRDefault="00853D3F" w:rsidP="00DF4B71">
            <w:pPr>
              <w:jc w:val="center"/>
            </w:pPr>
            <w:r w:rsidRPr="00AB5282">
              <w:t xml:space="preserve">на 5 работников </w:t>
            </w:r>
          </w:p>
          <w:p w:rsidR="00853D3F" w:rsidRPr="00AB5282" w:rsidRDefault="00853D3F" w:rsidP="00DF4B71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B5282" w:rsidRDefault="00853D3F" w:rsidP="00DF4B71">
            <w:pPr>
              <w:jc w:val="center"/>
            </w:pPr>
            <w:r w:rsidRPr="00AB5282">
              <w:t>1500,00</w:t>
            </w:r>
          </w:p>
        </w:tc>
      </w:tr>
      <w:tr w:rsidR="00CB28BC" w:rsidRPr="00AB5282" w:rsidTr="002E19A9">
        <w:tc>
          <w:tcPr>
            <w:tcW w:w="3794" w:type="dxa"/>
            <w:shd w:val="clear" w:color="auto" w:fill="auto"/>
          </w:tcPr>
          <w:p w:rsidR="00CB28BC" w:rsidRPr="00AB5282" w:rsidRDefault="00CB28BC" w:rsidP="00214C0F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AB5282" w:rsidRDefault="00CB28BC" w:rsidP="00995660">
            <w:pPr>
              <w:jc w:val="center"/>
            </w:pPr>
            <w:r w:rsidRPr="00AB5282">
              <w:t>не более 1 штуки на учреждени</w:t>
            </w:r>
            <w:r w:rsidR="00A82DC5" w:rsidRPr="00AB5282">
              <w:t>е</w:t>
            </w:r>
            <w:r w:rsidR="00D11683" w:rsidRPr="00AB5282">
              <w:t xml:space="preserve"> 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AB5282" w:rsidRDefault="00560C52" w:rsidP="00214C0F">
            <w:pPr>
              <w:jc w:val="center"/>
            </w:pPr>
            <w:r w:rsidRPr="00AB5282">
              <w:t>5</w:t>
            </w:r>
            <w:r w:rsidR="00CB28BC" w:rsidRPr="00AB5282">
              <w:t>000,00</w:t>
            </w:r>
          </w:p>
        </w:tc>
      </w:tr>
      <w:tr w:rsidR="002E5D8F" w:rsidRPr="00AB5282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2E5D8F" w:rsidRPr="00AB5282" w:rsidRDefault="002E5D8F" w:rsidP="002E5D8F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AC3B1D" w:rsidRPr="00AB5282" w:rsidTr="002E19A9">
        <w:tc>
          <w:tcPr>
            <w:tcW w:w="3794" w:type="dxa"/>
            <w:shd w:val="clear" w:color="auto" w:fill="auto"/>
          </w:tcPr>
          <w:p w:rsidR="00AC3B1D" w:rsidRPr="00AB5282" w:rsidRDefault="00AC3B1D" w:rsidP="00357167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AB5282" w:rsidRDefault="00AC3B1D" w:rsidP="00357167">
            <w:pPr>
              <w:jc w:val="center"/>
            </w:pPr>
            <w:r w:rsidRPr="00AB5282">
              <w:t xml:space="preserve">не более 5 штук в год в расчете на одного </w:t>
            </w:r>
            <w:r w:rsidR="002B58FB" w:rsidRPr="00AB5282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012840" w:rsidRPr="00AB5282" w:rsidRDefault="00AC3B1D" w:rsidP="00DC3B76">
            <w:pPr>
              <w:jc w:val="center"/>
            </w:pPr>
            <w:r w:rsidRPr="00AB5282">
              <w:t>50,00</w:t>
            </w:r>
          </w:p>
        </w:tc>
      </w:tr>
      <w:tr w:rsidR="00853D3F" w:rsidRPr="00AB5282" w:rsidTr="002E19A9">
        <w:tc>
          <w:tcPr>
            <w:tcW w:w="3794" w:type="dxa"/>
            <w:shd w:val="clear" w:color="auto" w:fill="auto"/>
          </w:tcPr>
          <w:p w:rsidR="00853D3F" w:rsidRPr="00AB5282" w:rsidRDefault="00853D3F" w:rsidP="00DF4B71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B5282" w:rsidRDefault="00853D3F" w:rsidP="00357167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853D3F" w:rsidRPr="00AB5282" w:rsidRDefault="00853D3F" w:rsidP="00995660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B5282" w:rsidRDefault="00853D3F" w:rsidP="00357167">
            <w:pPr>
              <w:jc w:val="center"/>
            </w:pPr>
            <w:r w:rsidRPr="00AB5282">
              <w:t>1000,00</w:t>
            </w:r>
          </w:p>
        </w:tc>
      </w:tr>
      <w:tr w:rsidR="00853D3F" w:rsidRPr="00AB5282" w:rsidTr="002E19A9">
        <w:tc>
          <w:tcPr>
            <w:tcW w:w="3794" w:type="dxa"/>
            <w:shd w:val="clear" w:color="auto" w:fill="auto"/>
          </w:tcPr>
          <w:p w:rsidR="00853D3F" w:rsidRPr="00AB5282" w:rsidRDefault="00853D3F" w:rsidP="00DF4B71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B5282" w:rsidRDefault="00853D3F" w:rsidP="00DF4B71">
            <w:pPr>
              <w:jc w:val="center"/>
            </w:pPr>
            <w:r w:rsidRPr="00AB5282">
              <w:t xml:space="preserve">не более 1 штуки </w:t>
            </w:r>
          </w:p>
          <w:p w:rsidR="00853D3F" w:rsidRPr="00AB5282" w:rsidRDefault="00853D3F" w:rsidP="00DF4B71">
            <w:pPr>
              <w:jc w:val="center"/>
            </w:pPr>
            <w:r w:rsidRPr="00AB5282">
              <w:t xml:space="preserve">на 5 работников </w:t>
            </w:r>
          </w:p>
          <w:p w:rsidR="00853D3F" w:rsidRPr="00AB5282" w:rsidRDefault="00853D3F" w:rsidP="00DF4B71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B5282" w:rsidRDefault="00853D3F" w:rsidP="00DF4B71">
            <w:pPr>
              <w:jc w:val="center"/>
            </w:pPr>
            <w:r w:rsidRPr="00AB5282">
              <w:t>1500,00</w:t>
            </w:r>
          </w:p>
        </w:tc>
      </w:tr>
      <w:tr w:rsidR="00AC3B1D" w:rsidRPr="00AB5282" w:rsidTr="002E19A9">
        <w:tc>
          <w:tcPr>
            <w:tcW w:w="3794" w:type="dxa"/>
            <w:shd w:val="clear" w:color="auto" w:fill="auto"/>
          </w:tcPr>
          <w:p w:rsidR="00AC3B1D" w:rsidRPr="00AB5282" w:rsidRDefault="00AC3B1D" w:rsidP="00357167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lastRenderedPageBreak/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AB5282" w:rsidRDefault="00AC3B1D" w:rsidP="00357167">
            <w:pPr>
              <w:jc w:val="center"/>
            </w:pPr>
            <w:r w:rsidRPr="00AB5282">
              <w:lastRenderedPageBreak/>
              <w:t xml:space="preserve">не более 1 штуки </w:t>
            </w:r>
          </w:p>
          <w:p w:rsidR="00995660" w:rsidRPr="00AB5282" w:rsidRDefault="00AC3B1D" w:rsidP="00995660">
            <w:pPr>
              <w:jc w:val="center"/>
            </w:pPr>
            <w:r w:rsidRPr="00AB5282">
              <w:lastRenderedPageBreak/>
              <w:t xml:space="preserve">на структурное подразделение </w:t>
            </w:r>
          </w:p>
          <w:p w:rsidR="00AC3B1D" w:rsidRPr="00AB5282" w:rsidRDefault="00AC3B1D" w:rsidP="00995660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0C0C6F" w:rsidRPr="00AB5282" w:rsidRDefault="00AC3B1D" w:rsidP="00DC3B76">
            <w:pPr>
              <w:jc w:val="center"/>
            </w:pPr>
            <w:r w:rsidRPr="00AB5282">
              <w:lastRenderedPageBreak/>
              <w:t>5000,00</w:t>
            </w:r>
          </w:p>
        </w:tc>
      </w:tr>
      <w:tr w:rsidR="00DB05B1" w:rsidRPr="00AB5282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DB05B1" w:rsidRPr="00AB5282" w:rsidRDefault="00DB05B1" w:rsidP="00DB05B1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lastRenderedPageBreak/>
              <w:t>МКУ «Управление по делам ГО и ЧС г. Геор</w:t>
            </w:r>
            <w:r w:rsidR="00266251" w:rsidRPr="00AB5282">
              <w:rPr>
                <w:rFonts w:ascii="Times New Roman" w:hAnsi="Times New Roman" w:cs="Times New Roman"/>
              </w:rPr>
              <w:t>г</w:t>
            </w:r>
            <w:r w:rsidRPr="00AB5282">
              <w:rPr>
                <w:rFonts w:ascii="Times New Roman" w:hAnsi="Times New Roman" w:cs="Times New Roman"/>
              </w:rPr>
              <w:t>иевска»</w:t>
            </w:r>
          </w:p>
        </w:tc>
      </w:tr>
      <w:tr w:rsidR="00AC3B1D" w:rsidRPr="00AB5282" w:rsidTr="002E19A9">
        <w:tc>
          <w:tcPr>
            <w:tcW w:w="3794" w:type="dxa"/>
            <w:shd w:val="clear" w:color="auto" w:fill="auto"/>
          </w:tcPr>
          <w:p w:rsidR="00AC3B1D" w:rsidRPr="00AB5282" w:rsidRDefault="00AC3B1D" w:rsidP="00357167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AB5282" w:rsidRDefault="00AC3B1D" w:rsidP="00357167">
            <w:pPr>
              <w:jc w:val="center"/>
            </w:pPr>
            <w:r w:rsidRPr="00AB5282">
              <w:t xml:space="preserve">не более 5 штук в год в расчете на одного </w:t>
            </w:r>
            <w:r w:rsidR="001C6312" w:rsidRPr="00AB5282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AC3B1D" w:rsidRPr="00AB5282" w:rsidRDefault="00AC3B1D" w:rsidP="00357167">
            <w:pPr>
              <w:jc w:val="center"/>
            </w:pPr>
            <w:r w:rsidRPr="00AB5282">
              <w:t>50,00</w:t>
            </w:r>
          </w:p>
        </w:tc>
      </w:tr>
      <w:tr w:rsidR="00853D3F" w:rsidRPr="00AB5282" w:rsidTr="002E19A9">
        <w:tc>
          <w:tcPr>
            <w:tcW w:w="3794" w:type="dxa"/>
            <w:shd w:val="clear" w:color="auto" w:fill="auto"/>
          </w:tcPr>
          <w:p w:rsidR="00853D3F" w:rsidRPr="00AB5282" w:rsidRDefault="00853D3F" w:rsidP="00DF4B71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B5282" w:rsidRDefault="00853D3F" w:rsidP="00357167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853D3F" w:rsidRPr="00AB5282" w:rsidRDefault="00853D3F" w:rsidP="00995660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B5282" w:rsidRDefault="00853D3F" w:rsidP="00357167">
            <w:pPr>
              <w:jc w:val="center"/>
            </w:pPr>
            <w:r w:rsidRPr="00AB5282">
              <w:t>1000,00</w:t>
            </w:r>
          </w:p>
        </w:tc>
      </w:tr>
      <w:tr w:rsidR="00853D3F" w:rsidRPr="00AB5282" w:rsidTr="002E19A9">
        <w:tc>
          <w:tcPr>
            <w:tcW w:w="3794" w:type="dxa"/>
            <w:shd w:val="clear" w:color="auto" w:fill="auto"/>
          </w:tcPr>
          <w:p w:rsidR="00853D3F" w:rsidRPr="00AB5282" w:rsidRDefault="00853D3F" w:rsidP="00DF4B71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B5282" w:rsidRDefault="00853D3F" w:rsidP="00DF4B71">
            <w:pPr>
              <w:jc w:val="center"/>
            </w:pPr>
            <w:r w:rsidRPr="00AB5282">
              <w:t xml:space="preserve">не более 1 штуки </w:t>
            </w:r>
          </w:p>
          <w:p w:rsidR="00853D3F" w:rsidRPr="00AB5282" w:rsidRDefault="00853D3F" w:rsidP="00DF4B71">
            <w:pPr>
              <w:jc w:val="center"/>
            </w:pPr>
            <w:r w:rsidRPr="00AB5282">
              <w:t xml:space="preserve">на 5 работников </w:t>
            </w:r>
          </w:p>
          <w:p w:rsidR="00853D3F" w:rsidRPr="00AB5282" w:rsidRDefault="00853D3F" w:rsidP="00DF4B71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B5282" w:rsidRDefault="00853D3F" w:rsidP="00DF4B71">
            <w:pPr>
              <w:jc w:val="center"/>
            </w:pPr>
            <w:r w:rsidRPr="00AB5282">
              <w:t>1500,00</w:t>
            </w:r>
          </w:p>
        </w:tc>
      </w:tr>
      <w:tr w:rsidR="00AC3B1D" w:rsidRPr="00AB5282" w:rsidTr="002E19A9">
        <w:tc>
          <w:tcPr>
            <w:tcW w:w="3794" w:type="dxa"/>
            <w:shd w:val="clear" w:color="auto" w:fill="auto"/>
          </w:tcPr>
          <w:p w:rsidR="00AC3B1D" w:rsidRPr="00AB5282" w:rsidRDefault="00AC3B1D" w:rsidP="00357167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AB5282" w:rsidRDefault="00AC3B1D" w:rsidP="00357167">
            <w:pPr>
              <w:jc w:val="center"/>
            </w:pPr>
            <w:r w:rsidRPr="00AB5282">
              <w:t xml:space="preserve">не более 1 штуки </w:t>
            </w:r>
          </w:p>
          <w:p w:rsidR="00995660" w:rsidRPr="00AB5282" w:rsidRDefault="00AC3B1D" w:rsidP="00995660">
            <w:pPr>
              <w:jc w:val="center"/>
            </w:pPr>
            <w:r w:rsidRPr="00AB5282">
              <w:t xml:space="preserve">на структурное подразделение </w:t>
            </w:r>
          </w:p>
          <w:p w:rsidR="00AC3B1D" w:rsidRPr="00AB5282" w:rsidRDefault="00AC3B1D" w:rsidP="00995660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AC3B1D" w:rsidRPr="00AB5282" w:rsidRDefault="00AC3B1D" w:rsidP="00357167">
            <w:pPr>
              <w:jc w:val="center"/>
            </w:pPr>
            <w:r w:rsidRPr="00AB5282">
              <w:t>5000,00</w:t>
            </w:r>
          </w:p>
        </w:tc>
      </w:tr>
      <w:tr w:rsidR="004D4D3F" w:rsidRPr="00AB5282" w:rsidTr="0097470B">
        <w:tc>
          <w:tcPr>
            <w:tcW w:w="9606" w:type="dxa"/>
            <w:gridSpan w:val="3"/>
            <w:shd w:val="clear" w:color="auto" w:fill="auto"/>
          </w:tcPr>
          <w:p w:rsidR="004D4D3F" w:rsidRPr="00AB5282" w:rsidRDefault="004D4D3F" w:rsidP="0097470B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4D4D3F" w:rsidRPr="00AB5282" w:rsidTr="0097470B">
        <w:tc>
          <w:tcPr>
            <w:tcW w:w="3794" w:type="dxa"/>
            <w:shd w:val="clear" w:color="auto" w:fill="auto"/>
          </w:tcPr>
          <w:p w:rsidR="004D4D3F" w:rsidRPr="00AB5282" w:rsidRDefault="004D4D3F" w:rsidP="0097470B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>не более 5 штук в год в расчете на учреждение</w:t>
            </w:r>
          </w:p>
        </w:tc>
        <w:tc>
          <w:tcPr>
            <w:tcW w:w="2127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>50,00</w:t>
            </w:r>
          </w:p>
        </w:tc>
      </w:tr>
      <w:tr w:rsidR="004D4D3F" w:rsidRPr="00AB5282" w:rsidTr="0097470B">
        <w:tc>
          <w:tcPr>
            <w:tcW w:w="3794" w:type="dxa"/>
            <w:shd w:val="clear" w:color="auto" w:fill="auto"/>
          </w:tcPr>
          <w:p w:rsidR="004D4D3F" w:rsidRPr="00AB5282" w:rsidRDefault="004D4D3F" w:rsidP="0097470B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>1000,00</w:t>
            </w:r>
          </w:p>
        </w:tc>
      </w:tr>
      <w:tr w:rsidR="004D4D3F" w:rsidRPr="00AB5282" w:rsidTr="0097470B">
        <w:tc>
          <w:tcPr>
            <w:tcW w:w="3794" w:type="dxa"/>
            <w:shd w:val="clear" w:color="auto" w:fill="auto"/>
          </w:tcPr>
          <w:p w:rsidR="004D4D3F" w:rsidRPr="00AB5282" w:rsidRDefault="004D4D3F" w:rsidP="0097470B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 xml:space="preserve">не более 1 штуки </w:t>
            </w:r>
          </w:p>
          <w:p w:rsidR="004D4D3F" w:rsidRPr="00AB5282" w:rsidRDefault="004D4D3F" w:rsidP="0097470B">
            <w:pPr>
              <w:jc w:val="center"/>
            </w:pPr>
            <w:r w:rsidRPr="00AB5282">
              <w:t xml:space="preserve">на 5 работников </w:t>
            </w:r>
          </w:p>
          <w:p w:rsidR="004D4D3F" w:rsidRPr="00AB5282" w:rsidRDefault="004D4D3F" w:rsidP="0097470B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>1500,00</w:t>
            </w:r>
          </w:p>
        </w:tc>
      </w:tr>
      <w:tr w:rsidR="004D4D3F" w:rsidRPr="00AB5282" w:rsidTr="0097470B">
        <w:tc>
          <w:tcPr>
            <w:tcW w:w="3794" w:type="dxa"/>
            <w:shd w:val="clear" w:color="auto" w:fill="auto"/>
          </w:tcPr>
          <w:p w:rsidR="004D4D3F" w:rsidRPr="00AB5282" w:rsidRDefault="004D4D3F" w:rsidP="0097470B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>не более 1 штуки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4D4D3F" w:rsidRPr="00AB5282" w:rsidRDefault="004D4D3F" w:rsidP="0097470B">
            <w:pPr>
              <w:jc w:val="center"/>
            </w:pPr>
            <w:r w:rsidRPr="00AB5282">
              <w:t>5000,00</w:t>
            </w:r>
          </w:p>
        </w:tc>
      </w:tr>
    </w:tbl>
    <w:p w:rsidR="003338D2" w:rsidRPr="00AB5282" w:rsidRDefault="003338D2" w:rsidP="0005387E">
      <w:pPr>
        <w:jc w:val="both"/>
        <w:rPr>
          <w:sz w:val="28"/>
        </w:rPr>
      </w:pPr>
    </w:p>
    <w:p w:rsidR="003338D2" w:rsidRPr="00AB5282" w:rsidRDefault="003338D2">
      <w:pPr>
        <w:rPr>
          <w:sz w:val="28"/>
        </w:rPr>
      </w:pPr>
      <w:r w:rsidRPr="00AB5282">
        <w:rPr>
          <w:sz w:val="28"/>
        </w:rPr>
        <w:br w:type="page"/>
      </w:r>
    </w:p>
    <w:p w:rsidR="00F8610F" w:rsidRPr="00AB5282" w:rsidRDefault="00F8610F" w:rsidP="00F8610F">
      <w:pPr>
        <w:jc w:val="right"/>
        <w:rPr>
          <w:sz w:val="28"/>
        </w:rPr>
      </w:pPr>
      <w:r w:rsidRPr="00AB5282">
        <w:rPr>
          <w:sz w:val="28"/>
        </w:rPr>
        <w:lastRenderedPageBreak/>
        <w:t xml:space="preserve">Таблица </w:t>
      </w:r>
      <w:r w:rsidR="00511E4B" w:rsidRPr="00AB5282">
        <w:rPr>
          <w:sz w:val="28"/>
        </w:rPr>
        <w:t>7</w:t>
      </w:r>
    </w:p>
    <w:p w:rsidR="0016344D" w:rsidRPr="00AB5282" w:rsidRDefault="0016344D" w:rsidP="00F8610F">
      <w:pPr>
        <w:jc w:val="right"/>
        <w:rPr>
          <w:sz w:val="28"/>
        </w:rPr>
      </w:pPr>
    </w:p>
    <w:p w:rsidR="00F8610F" w:rsidRPr="00AB5282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B5282">
        <w:rPr>
          <w:sz w:val="28"/>
          <w:szCs w:val="28"/>
        </w:rPr>
        <w:t>НОРМАТИВЫ</w:t>
      </w:r>
    </w:p>
    <w:p w:rsidR="00F8610F" w:rsidRPr="00AB5282" w:rsidRDefault="00F8610F" w:rsidP="00F8610F">
      <w:pPr>
        <w:spacing w:line="240" w:lineRule="exact"/>
        <w:jc w:val="center"/>
        <w:rPr>
          <w:sz w:val="28"/>
        </w:rPr>
      </w:pPr>
    </w:p>
    <w:p w:rsidR="00681221" w:rsidRPr="00AB5282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F5AE6" w:rsidRPr="00AB5282">
        <w:rPr>
          <w:sz w:val="28"/>
        </w:rPr>
        <w:t>расходных материалов для различных типов принтеров, многофункцион</w:t>
      </w:r>
      <w:r w:rsidR="00681221" w:rsidRPr="00AB5282">
        <w:rPr>
          <w:sz w:val="28"/>
        </w:rPr>
        <w:t>альных устройств, копировальных</w:t>
      </w:r>
    </w:p>
    <w:p w:rsidR="00DF5AE6" w:rsidRPr="00AB5282" w:rsidRDefault="00DF5AE6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</w:rPr>
        <w:t>аппаратов (оргтехники)</w:t>
      </w:r>
    </w:p>
    <w:p w:rsidR="00F823D0" w:rsidRPr="00AB5282" w:rsidRDefault="00F823D0" w:rsidP="006812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Pr="00AB5282" w:rsidRDefault="004B1A06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AB5282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AB5282" w:rsidRDefault="00F94F84" w:rsidP="005546A4">
            <w:pPr>
              <w:spacing w:line="240" w:lineRule="exact"/>
              <w:jc w:val="center"/>
            </w:pPr>
            <w:r w:rsidRPr="00AB5282">
              <w:t>Наименование расходных мат</w:t>
            </w:r>
            <w:r w:rsidRPr="00AB5282">
              <w:t>е</w:t>
            </w:r>
            <w:r w:rsidRPr="00AB5282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AB5282" w:rsidRDefault="00F94F84" w:rsidP="00424FF8">
            <w:pPr>
              <w:spacing w:line="240" w:lineRule="exact"/>
              <w:jc w:val="center"/>
            </w:pPr>
            <w:r w:rsidRPr="00AB5282">
              <w:t>Количество расходных матери</w:t>
            </w:r>
            <w:r w:rsidRPr="00AB5282">
              <w:t>а</w:t>
            </w:r>
            <w:r w:rsidRPr="00AB5282">
              <w:t>лов</w:t>
            </w:r>
            <w:r w:rsidR="00744D8C" w:rsidRPr="00AB5282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AB5282" w:rsidRDefault="00F94F84" w:rsidP="005546A4">
            <w:pPr>
              <w:spacing w:line="240" w:lineRule="exact"/>
              <w:jc w:val="center"/>
            </w:pPr>
            <w:r w:rsidRPr="00AB5282">
              <w:t>Максимально д</w:t>
            </w:r>
            <w:r w:rsidRPr="00AB5282">
              <w:t>о</w:t>
            </w:r>
            <w:r w:rsidRPr="00AB5282">
              <w:t>пустимая цена за единицу, руб.</w:t>
            </w:r>
          </w:p>
        </w:tc>
      </w:tr>
    </w:tbl>
    <w:p w:rsidR="00F94F84" w:rsidRPr="00AB5282" w:rsidRDefault="00F94F84" w:rsidP="0005387E">
      <w:pPr>
        <w:jc w:val="both"/>
        <w:rPr>
          <w:sz w:val="4"/>
          <w:szCs w:val="4"/>
        </w:rPr>
      </w:pPr>
    </w:p>
    <w:p w:rsidR="00F94F84" w:rsidRPr="00AB5282" w:rsidRDefault="00F94F84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3684"/>
        <w:gridCol w:w="2118"/>
        <w:gridCol w:w="9"/>
      </w:tblGrid>
      <w:tr w:rsidR="009C2599" w:rsidRPr="00AB5282" w:rsidTr="00A75BC9">
        <w:trPr>
          <w:gridAfter w:val="1"/>
          <w:wAfter w:w="9" w:type="dxa"/>
          <w:trHeight w:val="205"/>
          <w:tblHeader/>
        </w:trPr>
        <w:tc>
          <w:tcPr>
            <w:tcW w:w="3794" w:type="dxa"/>
            <w:shd w:val="clear" w:color="auto" w:fill="auto"/>
            <w:vAlign w:val="center"/>
          </w:tcPr>
          <w:p w:rsidR="009C2599" w:rsidRPr="00AB5282" w:rsidRDefault="003C7F35" w:rsidP="00D23538">
            <w:pPr>
              <w:spacing w:line="240" w:lineRule="exact"/>
              <w:jc w:val="center"/>
            </w:pPr>
            <w:r w:rsidRPr="00AB5282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2599" w:rsidRPr="00AB5282" w:rsidRDefault="003C7F35" w:rsidP="00D23538">
            <w:pPr>
              <w:spacing w:line="240" w:lineRule="exact"/>
              <w:jc w:val="center"/>
            </w:pPr>
            <w:r w:rsidRPr="00AB5282">
              <w:t>2</w:t>
            </w:r>
          </w:p>
        </w:tc>
        <w:tc>
          <w:tcPr>
            <w:tcW w:w="2118" w:type="dxa"/>
            <w:vAlign w:val="center"/>
          </w:tcPr>
          <w:p w:rsidR="009C2599" w:rsidRPr="00AB5282" w:rsidRDefault="003C7F35" w:rsidP="00D23538">
            <w:pPr>
              <w:spacing w:line="240" w:lineRule="exact"/>
              <w:jc w:val="center"/>
            </w:pPr>
            <w:r w:rsidRPr="00AB5282">
              <w:t>3</w:t>
            </w:r>
          </w:p>
        </w:tc>
      </w:tr>
      <w:tr w:rsidR="009C2599" w:rsidRPr="00AB5282" w:rsidTr="009D3BEA">
        <w:trPr>
          <w:gridAfter w:val="1"/>
          <w:wAfter w:w="9" w:type="dxa"/>
          <w:trHeight w:val="268"/>
        </w:trPr>
        <w:tc>
          <w:tcPr>
            <w:tcW w:w="9597" w:type="dxa"/>
            <w:gridSpan w:val="3"/>
            <w:shd w:val="clear" w:color="auto" w:fill="auto"/>
          </w:tcPr>
          <w:p w:rsidR="009C2599" w:rsidRPr="00AB5282" w:rsidRDefault="00F823D0" w:rsidP="00F823D0">
            <w:pPr>
              <w:jc w:val="center"/>
            </w:pPr>
            <w:r w:rsidRPr="00AB5282">
              <w:t>А</w:t>
            </w:r>
            <w:r w:rsidR="009C2599" w:rsidRPr="00AB5282">
              <w:t>дминистрация</w:t>
            </w:r>
          </w:p>
        </w:tc>
      </w:tr>
      <w:tr w:rsidR="00FB2260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FB2260" w:rsidRPr="00AB5282" w:rsidRDefault="00FB2260" w:rsidP="00695DA3">
            <w:r w:rsidRPr="00AB5282">
              <w:t>Тонер-картридж  для копировал</w:t>
            </w:r>
            <w:r w:rsidRPr="00AB5282">
              <w:t>ь</w:t>
            </w:r>
            <w:r w:rsidRPr="00AB5282">
              <w:t>ного аппарата</w:t>
            </w:r>
            <w:r w:rsidR="00B40C89" w:rsidRPr="00AB5282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AB5282" w:rsidRDefault="00424FF8" w:rsidP="00744D8C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FB2260" w:rsidRPr="00AB5282" w:rsidRDefault="002C23EA" w:rsidP="00214C0F">
            <w:pPr>
              <w:jc w:val="center"/>
            </w:pPr>
            <w:r w:rsidRPr="00AB5282">
              <w:t>5</w:t>
            </w:r>
            <w:r w:rsidR="00424FF8" w:rsidRPr="00AB5282">
              <w:t>0</w:t>
            </w:r>
            <w:r w:rsidR="00FB2260" w:rsidRPr="00AB5282">
              <w:t>00,00</w:t>
            </w:r>
          </w:p>
          <w:p w:rsidR="00511FF4" w:rsidRPr="00AB5282" w:rsidRDefault="00511FF4" w:rsidP="00214C0F">
            <w:pPr>
              <w:jc w:val="center"/>
            </w:pPr>
          </w:p>
        </w:tc>
      </w:tr>
      <w:tr w:rsidR="007223DC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223DC" w:rsidRPr="00AB5282" w:rsidRDefault="006F3688" w:rsidP="00FB2EFD">
            <w:r w:rsidRPr="00AB5282">
              <w:t>Тонер-картридж для</w:t>
            </w:r>
            <w:r w:rsidR="00943691" w:rsidRPr="00AB5282">
              <w:t xml:space="preserve"> принтер</w:t>
            </w:r>
            <w:r w:rsidR="007D0A6A" w:rsidRPr="00AB5282">
              <w:t>а</w:t>
            </w:r>
            <w:r w:rsidR="00943691" w:rsidRPr="00AB5282">
              <w:t xml:space="preserve"> </w:t>
            </w:r>
            <w:r w:rsidR="002C23EA" w:rsidRPr="00AB5282">
              <w:t>/ многофункционального устройс</w:t>
            </w:r>
            <w:r w:rsidR="002C23EA" w:rsidRPr="00AB5282">
              <w:t>т</w:t>
            </w:r>
            <w:r w:rsidR="00366B06" w:rsidRPr="00AB5282">
              <w:t xml:space="preserve">ва </w:t>
            </w:r>
            <w:r w:rsidR="00943691" w:rsidRPr="00AB5282">
              <w:t xml:space="preserve">с функцией черно-белой </w:t>
            </w:r>
            <w:r w:rsidR="00604ED6" w:rsidRPr="00AB5282">
              <w:t>печати</w:t>
            </w:r>
            <w:r w:rsidR="00B40C89" w:rsidRPr="00AB5282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AB5282" w:rsidRDefault="00604ED6" w:rsidP="00EB0DC6">
            <w:pPr>
              <w:jc w:val="center"/>
            </w:pPr>
            <w:r w:rsidRPr="00AB5282">
              <w:t>1 раз в месяц</w:t>
            </w:r>
          </w:p>
        </w:tc>
        <w:tc>
          <w:tcPr>
            <w:tcW w:w="2118" w:type="dxa"/>
          </w:tcPr>
          <w:p w:rsidR="002C47D0" w:rsidRPr="00AB5282" w:rsidRDefault="007348E3" w:rsidP="00214C0F">
            <w:pPr>
              <w:jc w:val="center"/>
            </w:pPr>
            <w:r w:rsidRPr="00AB5282">
              <w:t>4600</w:t>
            </w:r>
            <w:r w:rsidR="001743D7" w:rsidRPr="00AB5282">
              <w:t>,00</w:t>
            </w:r>
            <w:r w:rsidRPr="00AB5282">
              <w:t>/ 7400</w:t>
            </w:r>
            <w:r w:rsidR="001743D7" w:rsidRPr="00AB5282">
              <w:t>,00</w:t>
            </w:r>
          </w:p>
        </w:tc>
      </w:tr>
      <w:tr w:rsidR="001743D7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1743D7" w:rsidRPr="00AB5282" w:rsidRDefault="001743D7" w:rsidP="00231A4B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 xml:space="preserve">Картридж </w:t>
            </w:r>
            <w:r w:rsidR="00231A4B" w:rsidRPr="00AB5282">
              <w:rPr>
                <w:rFonts w:ascii="Times New Roman" w:hAnsi="Times New Roman" w:cs="Times New Roman"/>
              </w:rPr>
              <w:t>для</w:t>
            </w:r>
            <w:r w:rsidRPr="00AB5282">
              <w:rPr>
                <w:rFonts w:ascii="Times New Roman" w:hAnsi="Times New Roman" w:cs="Times New Roman"/>
              </w:rPr>
              <w:t xml:space="preserve"> принтер</w:t>
            </w:r>
            <w:r w:rsidR="00231A4B" w:rsidRPr="00AB5282">
              <w:rPr>
                <w:rFonts w:ascii="Times New Roman" w:hAnsi="Times New Roman" w:cs="Times New Roman"/>
              </w:rPr>
              <w:t>а</w:t>
            </w:r>
            <w:r w:rsidRPr="00AB5282">
              <w:rPr>
                <w:rFonts w:ascii="Times New Roman" w:hAnsi="Times New Roman" w:cs="Times New Roman"/>
              </w:rPr>
              <w:t xml:space="preserve">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 xml:space="preserve">ей цветной печати </w:t>
            </w:r>
            <w:r w:rsidR="00231A4B" w:rsidRPr="00AB5282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3685" w:type="dxa"/>
            <w:shd w:val="clear" w:color="auto" w:fill="auto"/>
          </w:tcPr>
          <w:p w:rsidR="001743D7" w:rsidRPr="00AB5282" w:rsidRDefault="001743D7" w:rsidP="003B4846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1743D7" w:rsidRPr="00AB5282" w:rsidRDefault="00231A4B" w:rsidP="00B40C89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</w:t>
            </w:r>
            <w:r w:rsidR="001743D7" w:rsidRPr="00AB5282">
              <w:rPr>
                <w:rFonts w:ascii="Times New Roman" w:hAnsi="Times New Roman" w:cs="Times New Roman"/>
              </w:rPr>
              <w:t>00,00</w:t>
            </w:r>
          </w:p>
        </w:tc>
      </w:tr>
      <w:tr w:rsidR="001743D7" w:rsidRPr="00AB5282" w:rsidTr="009D3BEA">
        <w:trPr>
          <w:gridAfter w:val="1"/>
          <w:wAfter w:w="9" w:type="dxa"/>
          <w:trHeight w:val="345"/>
        </w:trPr>
        <w:tc>
          <w:tcPr>
            <w:tcW w:w="9597" w:type="dxa"/>
            <w:gridSpan w:val="3"/>
            <w:shd w:val="clear" w:color="auto" w:fill="auto"/>
          </w:tcPr>
          <w:p w:rsidR="001743D7" w:rsidRPr="00AB5282" w:rsidRDefault="00F823D0" w:rsidP="00F823D0">
            <w:pPr>
              <w:contextualSpacing/>
              <w:jc w:val="center"/>
            </w:pPr>
            <w:r w:rsidRPr="00AB5282">
              <w:t>К</w:t>
            </w:r>
            <w:r w:rsidR="001743D7" w:rsidRPr="00AB5282">
              <w:t>азенные учреждения:</w:t>
            </w:r>
          </w:p>
        </w:tc>
      </w:tr>
      <w:tr w:rsidR="001743D7" w:rsidRPr="00AB5282" w:rsidTr="009D3BEA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AB5282" w:rsidRDefault="001743D7" w:rsidP="003472A8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62F1A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AB5282" w:rsidRDefault="00C62F1A" w:rsidP="003B4846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AB5282" w:rsidRDefault="00C62F1A" w:rsidP="003B4846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C62F1A" w:rsidRPr="00AB5282" w:rsidRDefault="00C62F1A" w:rsidP="003B4846">
            <w:pPr>
              <w:jc w:val="center"/>
            </w:pPr>
            <w:r w:rsidRPr="00AB5282">
              <w:t>4600,00/ 7400,00</w:t>
            </w:r>
          </w:p>
        </w:tc>
      </w:tr>
      <w:tr w:rsidR="00C62F1A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AB5282" w:rsidRDefault="00C62F1A" w:rsidP="003B4846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AB5282" w:rsidRDefault="00C62F1A" w:rsidP="003B4846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C62F1A" w:rsidRPr="00AB5282" w:rsidRDefault="00C62F1A" w:rsidP="00984DE5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4000,00</w:t>
            </w:r>
          </w:p>
        </w:tc>
      </w:tr>
      <w:tr w:rsidR="001743D7" w:rsidRPr="00AB5282" w:rsidTr="00026A7D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AB5282" w:rsidRDefault="001743D7" w:rsidP="003472A8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B50EBC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AB5282" w:rsidRDefault="00B50EBC" w:rsidP="003B4846">
            <w:r w:rsidRPr="00AB5282">
              <w:t>Тонер-картридж  для копировал</w:t>
            </w:r>
            <w:r w:rsidRPr="00AB5282">
              <w:t>ь</w:t>
            </w:r>
            <w:r w:rsidRPr="00AB5282">
              <w:t>ного аппарата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AB5282" w:rsidRDefault="00B50EBC" w:rsidP="003B4846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C" w:rsidRPr="00AB5282" w:rsidRDefault="00B50EBC" w:rsidP="003B4846">
            <w:pPr>
              <w:jc w:val="center"/>
            </w:pPr>
            <w:r w:rsidRPr="00AB5282">
              <w:t>5000,00</w:t>
            </w:r>
          </w:p>
          <w:p w:rsidR="00B50EBC" w:rsidRPr="00AB5282" w:rsidRDefault="00B50EBC" w:rsidP="003B4846">
            <w:pPr>
              <w:jc w:val="center"/>
            </w:pPr>
          </w:p>
        </w:tc>
      </w:tr>
      <w:tr w:rsidR="009D3C0B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AB5282" w:rsidRDefault="009D3C0B" w:rsidP="003B4846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AB5282" w:rsidRDefault="009D3C0B" w:rsidP="003B4846">
            <w:pPr>
              <w:jc w:val="center"/>
            </w:pPr>
            <w:r w:rsidRPr="00AB5282"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AB5282" w:rsidRDefault="009D3C0B" w:rsidP="003B4846">
            <w:pPr>
              <w:jc w:val="center"/>
            </w:pPr>
            <w:r w:rsidRPr="00AB5282">
              <w:t>4600,00/ 7400,00</w:t>
            </w:r>
          </w:p>
        </w:tc>
      </w:tr>
      <w:tr w:rsidR="009D3C0B" w:rsidRPr="00AB5282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AB5282" w:rsidRDefault="009D3C0B" w:rsidP="003B4846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AB5282" w:rsidRDefault="009D3C0B" w:rsidP="00053FB5">
            <w:pPr>
              <w:jc w:val="center"/>
            </w:pPr>
            <w:r w:rsidRPr="00AB5282">
              <w:t xml:space="preserve">1 раз в </w:t>
            </w:r>
            <w:r w:rsidR="00053FB5" w:rsidRPr="00AB5282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AB5282" w:rsidRDefault="009D3C0B" w:rsidP="003B4846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1743D7" w:rsidRPr="00AB5282" w:rsidTr="003472A8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AB5282" w:rsidRDefault="001743D7" w:rsidP="003472A8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053FB5" w:rsidRPr="00AB5282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AB5282" w:rsidRDefault="00053FB5" w:rsidP="003B4846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AB5282" w:rsidRDefault="00053FB5" w:rsidP="003B4846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AB5282" w:rsidRDefault="00053FB5" w:rsidP="003B4846">
            <w:pPr>
              <w:jc w:val="center"/>
            </w:pPr>
            <w:r w:rsidRPr="00AB5282">
              <w:t>4600,00/ 7400,00</w:t>
            </w:r>
          </w:p>
        </w:tc>
      </w:tr>
      <w:tr w:rsidR="00053FB5" w:rsidRPr="00AB5282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AB5282" w:rsidRDefault="00053FB5" w:rsidP="003B4846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AB5282" w:rsidRDefault="00053FB5" w:rsidP="00053FB5">
            <w:pPr>
              <w:jc w:val="center"/>
            </w:pPr>
            <w:r w:rsidRPr="00AB5282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AB5282" w:rsidRDefault="00053FB5" w:rsidP="003B4846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A75BC9" w:rsidRPr="00AB5282" w:rsidTr="0097470B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A75BC9" w:rsidRPr="00AB5282" w:rsidRDefault="00A75BC9" w:rsidP="0097470B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A75BC9" w:rsidRPr="00AB5282" w:rsidTr="0097470B">
        <w:trPr>
          <w:gridAfter w:val="1"/>
          <w:wAfter w:w="9" w:type="dxa"/>
          <w:trHeight w:val="34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C9" w:rsidRPr="00AB5282" w:rsidRDefault="00A75BC9" w:rsidP="0097470B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lastRenderedPageBreak/>
              <w:t>ва с функцией черно-белой печати в ассортименте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C9" w:rsidRPr="00AB5282" w:rsidRDefault="00A75BC9" w:rsidP="0097470B">
            <w:pPr>
              <w:jc w:val="center"/>
            </w:pPr>
            <w:r w:rsidRPr="00AB5282">
              <w:lastRenderedPageBreak/>
              <w:t>1 раз в квартал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C9" w:rsidRPr="00AB5282" w:rsidRDefault="00A75BC9" w:rsidP="0097470B">
            <w:pPr>
              <w:jc w:val="center"/>
            </w:pPr>
            <w:r w:rsidRPr="00AB5282">
              <w:t>4600,00/ 7400,00</w:t>
            </w:r>
          </w:p>
        </w:tc>
      </w:tr>
      <w:tr w:rsidR="00A75BC9" w:rsidRPr="00AB5282" w:rsidTr="0097470B">
        <w:trPr>
          <w:trHeight w:val="345"/>
        </w:trPr>
        <w:tc>
          <w:tcPr>
            <w:tcW w:w="3796" w:type="dxa"/>
            <w:shd w:val="clear" w:color="auto" w:fill="auto"/>
          </w:tcPr>
          <w:p w:rsidR="00A75BC9" w:rsidRPr="00AB5282" w:rsidRDefault="00A75BC9" w:rsidP="0097470B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lastRenderedPageBreak/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A75BC9" w:rsidRPr="00AB5282" w:rsidRDefault="00A75BC9" w:rsidP="0097470B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26" w:type="dxa"/>
            <w:gridSpan w:val="2"/>
          </w:tcPr>
          <w:p w:rsidR="00A75BC9" w:rsidRPr="00AB5282" w:rsidRDefault="00A75BC9" w:rsidP="0097470B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4000,00</w:t>
            </w:r>
          </w:p>
        </w:tc>
      </w:tr>
    </w:tbl>
    <w:p w:rsidR="004F485C" w:rsidRPr="00AB5282" w:rsidRDefault="004F485C" w:rsidP="00CE5921">
      <w:pPr>
        <w:jc w:val="right"/>
        <w:rPr>
          <w:sz w:val="28"/>
        </w:rPr>
      </w:pPr>
    </w:p>
    <w:p w:rsidR="004F485C" w:rsidRPr="00AB5282" w:rsidRDefault="004F485C">
      <w:pPr>
        <w:rPr>
          <w:sz w:val="28"/>
        </w:rPr>
      </w:pPr>
      <w:r w:rsidRPr="00AB5282">
        <w:rPr>
          <w:sz w:val="28"/>
        </w:rPr>
        <w:br w:type="page"/>
      </w:r>
    </w:p>
    <w:p w:rsidR="00CE5921" w:rsidRPr="00EC77E9" w:rsidRDefault="00CE5921" w:rsidP="00CE5921">
      <w:pPr>
        <w:jc w:val="right"/>
        <w:rPr>
          <w:sz w:val="28"/>
        </w:rPr>
      </w:pPr>
      <w:r w:rsidRPr="00EC77E9">
        <w:rPr>
          <w:sz w:val="28"/>
        </w:rPr>
        <w:lastRenderedPageBreak/>
        <w:t xml:space="preserve">Таблица </w:t>
      </w:r>
      <w:r w:rsidR="00511E4B" w:rsidRPr="00EC77E9">
        <w:rPr>
          <w:sz w:val="28"/>
        </w:rPr>
        <w:t>8</w:t>
      </w:r>
    </w:p>
    <w:p w:rsidR="0016344D" w:rsidRPr="00EC77E9" w:rsidRDefault="0016344D" w:rsidP="00CE5921">
      <w:pPr>
        <w:jc w:val="right"/>
        <w:rPr>
          <w:sz w:val="28"/>
        </w:rPr>
      </w:pPr>
    </w:p>
    <w:p w:rsidR="00C21D92" w:rsidRPr="00EC77E9" w:rsidRDefault="00C21D92" w:rsidP="00760498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ПЕРЕЧЕНЬ</w:t>
      </w:r>
    </w:p>
    <w:p w:rsidR="00C21D92" w:rsidRPr="00EC77E9" w:rsidRDefault="00C21D92" w:rsidP="00760498">
      <w:pPr>
        <w:spacing w:line="240" w:lineRule="exact"/>
        <w:jc w:val="center"/>
        <w:rPr>
          <w:sz w:val="28"/>
        </w:rPr>
      </w:pPr>
    </w:p>
    <w:p w:rsidR="00760498" w:rsidRPr="00EC77E9" w:rsidRDefault="00DF5AE6" w:rsidP="00760498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периодических печатных изданий и справочной литературы</w:t>
      </w:r>
      <w:r w:rsidR="00760498" w:rsidRPr="00EC77E9">
        <w:rPr>
          <w:sz w:val="28"/>
        </w:rPr>
        <w:t>,</w:t>
      </w:r>
    </w:p>
    <w:p w:rsidR="00DF5AE6" w:rsidRPr="00EC77E9" w:rsidRDefault="006A181B" w:rsidP="00760498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приобретаемых администрацией и казенными учреждениями</w:t>
      </w:r>
      <w:r w:rsidR="00214C0F" w:rsidRPr="00EC77E9">
        <w:rPr>
          <w:rStyle w:val="af4"/>
          <w:sz w:val="28"/>
          <w:szCs w:val="28"/>
        </w:rPr>
        <w:footnoteReference w:id="3"/>
      </w:r>
    </w:p>
    <w:p w:rsidR="00B32C31" w:rsidRPr="00EC77E9" w:rsidRDefault="00B32C31" w:rsidP="00760498">
      <w:pPr>
        <w:jc w:val="center"/>
        <w:rPr>
          <w:sz w:val="28"/>
        </w:rPr>
      </w:pPr>
    </w:p>
    <w:p w:rsidR="00F823D0" w:rsidRPr="00EC77E9" w:rsidRDefault="00F823D0" w:rsidP="00760498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DF1BA7" w:rsidRPr="00EC77E9" w:rsidTr="00DF1BA7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DF1BA7" w:rsidRPr="00EC77E9" w:rsidRDefault="00DF1BA7" w:rsidP="00DF1BA7">
            <w:pPr>
              <w:jc w:val="center"/>
            </w:pPr>
            <w:r w:rsidRPr="00EC77E9">
              <w:t>№ п/п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DF1BA7" w:rsidRPr="00EC77E9" w:rsidRDefault="00DF1BA7" w:rsidP="00EC4497">
            <w:pPr>
              <w:jc w:val="center"/>
            </w:pPr>
            <w:r w:rsidRPr="00EC77E9">
              <w:t xml:space="preserve">Наименования </w:t>
            </w:r>
          </w:p>
        </w:tc>
      </w:tr>
      <w:tr w:rsidR="00EC4497" w:rsidRPr="00EC77E9" w:rsidTr="00214C0F">
        <w:trPr>
          <w:trHeight w:val="282"/>
        </w:trPr>
        <w:tc>
          <w:tcPr>
            <w:tcW w:w="9611" w:type="dxa"/>
            <w:gridSpan w:val="2"/>
            <w:shd w:val="clear" w:color="auto" w:fill="auto"/>
          </w:tcPr>
          <w:p w:rsidR="00EC4497" w:rsidRPr="00EC77E9" w:rsidRDefault="004E0B7F" w:rsidP="00EC4497">
            <w:pPr>
              <w:contextualSpacing/>
              <w:jc w:val="center"/>
            </w:pPr>
            <w:r w:rsidRPr="00EC77E9">
              <w:t>А</w:t>
            </w:r>
            <w:r w:rsidR="00EC4497" w:rsidRPr="00EC77E9">
              <w:t>дминистрация</w:t>
            </w:r>
          </w:p>
        </w:tc>
      </w:tr>
      <w:tr w:rsidR="003D1A2A" w:rsidRPr="00B06720" w:rsidTr="00DF1BA7">
        <w:trPr>
          <w:trHeight w:val="282"/>
        </w:trPr>
        <w:tc>
          <w:tcPr>
            <w:tcW w:w="540" w:type="dxa"/>
            <w:shd w:val="clear" w:color="auto" w:fill="auto"/>
          </w:tcPr>
          <w:p w:rsidR="003D1A2A" w:rsidRPr="00B06720" w:rsidRDefault="00B50343" w:rsidP="00214C0F">
            <w:r w:rsidRPr="00B06720">
              <w:t>1</w:t>
            </w:r>
          </w:p>
        </w:tc>
        <w:tc>
          <w:tcPr>
            <w:tcW w:w="9071" w:type="dxa"/>
            <w:shd w:val="clear" w:color="auto" w:fill="auto"/>
          </w:tcPr>
          <w:p w:rsidR="003D1A2A" w:rsidRPr="00B06720" w:rsidRDefault="003D1A2A" w:rsidP="00C914AE">
            <w:pPr>
              <w:contextualSpacing/>
            </w:pPr>
            <w:r w:rsidRPr="00B06720">
              <w:t>Георгиевские известия</w:t>
            </w:r>
          </w:p>
        </w:tc>
      </w:tr>
      <w:tr w:rsidR="0021696C" w:rsidRPr="00B06720" w:rsidTr="00C36651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1696C" w:rsidRPr="00B06720" w:rsidRDefault="0021696C" w:rsidP="00843230">
            <w:r w:rsidRPr="00B06720">
              <w:t>2</w:t>
            </w:r>
          </w:p>
        </w:tc>
        <w:tc>
          <w:tcPr>
            <w:tcW w:w="9071" w:type="dxa"/>
            <w:shd w:val="clear" w:color="auto" w:fill="auto"/>
          </w:tcPr>
          <w:p w:rsidR="0021696C" w:rsidRPr="00B06720" w:rsidRDefault="0021696C" w:rsidP="001463FB">
            <w:pPr>
              <w:keepNext/>
              <w:ind w:right="57"/>
              <w:contextualSpacing/>
            </w:pPr>
            <w:r w:rsidRPr="00B06720">
              <w:t>Статистические информационные материалы, статистические издания, информац</w:t>
            </w:r>
            <w:r w:rsidRPr="00B06720">
              <w:t>и</w:t>
            </w:r>
            <w:r w:rsidRPr="00B06720">
              <w:t>онно-статистические продукты, формируемые субъектами официального статист</w:t>
            </w:r>
            <w:r w:rsidRPr="00B06720">
              <w:t>и</w:t>
            </w:r>
            <w:r w:rsidRPr="00B06720">
              <w:t>ческого учета</w:t>
            </w:r>
          </w:p>
        </w:tc>
      </w:tr>
      <w:tr w:rsidR="0021696C" w:rsidRPr="00EC77E9" w:rsidTr="00214C0F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21696C" w:rsidRPr="00EC77E9" w:rsidRDefault="0021696C" w:rsidP="00D85498">
            <w:pPr>
              <w:keepNext/>
              <w:ind w:right="57"/>
              <w:contextualSpacing/>
              <w:jc w:val="center"/>
            </w:pPr>
            <w:r w:rsidRPr="00EC77E9">
              <w:t>Казенные учреждения:</w:t>
            </w:r>
          </w:p>
        </w:tc>
      </w:tr>
      <w:tr w:rsidR="0021696C" w:rsidRPr="00EC77E9" w:rsidTr="003472A8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21696C" w:rsidRPr="00EC77E9" w:rsidRDefault="0021696C" w:rsidP="00BC50BE">
            <w:pPr>
              <w:pStyle w:val="af5"/>
              <w:jc w:val="center"/>
            </w:pPr>
            <w:r w:rsidRPr="00EC77E9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21696C" w:rsidRPr="00EC77E9" w:rsidTr="003472A8">
        <w:trPr>
          <w:trHeight w:val="272"/>
        </w:trPr>
        <w:tc>
          <w:tcPr>
            <w:tcW w:w="540" w:type="dxa"/>
            <w:shd w:val="clear" w:color="auto" w:fill="auto"/>
          </w:tcPr>
          <w:p w:rsidR="0021696C" w:rsidRPr="00EC77E9" w:rsidRDefault="0021696C" w:rsidP="003472A8">
            <w:r w:rsidRPr="00EC77E9">
              <w:t>1</w:t>
            </w:r>
          </w:p>
        </w:tc>
        <w:tc>
          <w:tcPr>
            <w:tcW w:w="9071" w:type="dxa"/>
            <w:shd w:val="clear" w:color="auto" w:fill="auto"/>
          </w:tcPr>
          <w:p w:rsidR="0021696C" w:rsidRPr="00EC77E9" w:rsidRDefault="0021696C" w:rsidP="003D1A2A">
            <w:pPr>
              <w:contextualSpacing/>
            </w:pPr>
            <w:r w:rsidRPr="00EC77E9">
              <w:t>Георгиевские известия</w:t>
            </w:r>
          </w:p>
        </w:tc>
      </w:tr>
    </w:tbl>
    <w:p w:rsidR="00B32C31" w:rsidRPr="00EC77E9" w:rsidRDefault="00B32C31" w:rsidP="0005387E">
      <w:pPr>
        <w:jc w:val="both"/>
        <w:rPr>
          <w:sz w:val="28"/>
        </w:rPr>
      </w:pPr>
    </w:p>
    <w:p w:rsidR="001959AF" w:rsidRPr="00EC77E9" w:rsidRDefault="001959AF">
      <w:pPr>
        <w:rPr>
          <w:sz w:val="28"/>
        </w:rPr>
      </w:pPr>
      <w:r w:rsidRPr="00EC77E9">
        <w:rPr>
          <w:sz w:val="28"/>
        </w:rPr>
        <w:br w:type="page"/>
      </w:r>
    </w:p>
    <w:p w:rsidR="00184C5D" w:rsidRPr="0063059A" w:rsidRDefault="00184C5D" w:rsidP="00184C5D">
      <w:pPr>
        <w:jc w:val="right"/>
        <w:rPr>
          <w:sz w:val="28"/>
        </w:rPr>
      </w:pPr>
      <w:r w:rsidRPr="0063059A">
        <w:rPr>
          <w:sz w:val="28"/>
        </w:rPr>
        <w:lastRenderedPageBreak/>
        <w:t>Таблица 9</w:t>
      </w:r>
    </w:p>
    <w:p w:rsidR="00184C5D" w:rsidRPr="0063059A" w:rsidRDefault="00184C5D" w:rsidP="00184C5D">
      <w:pPr>
        <w:jc w:val="right"/>
        <w:rPr>
          <w:sz w:val="28"/>
        </w:rPr>
      </w:pPr>
    </w:p>
    <w:p w:rsidR="00184C5D" w:rsidRPr="0063059A" w:rsidRDefault="00184C5D" w:rsidP="00184C5D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3059A">
        <w:rPr>
          <w:sz w:val="28"/>
          <w:szCs w:val="28"/>
        </w:rPr>
        <w:t>НОРМАТИВЫ</w:t>
      </w:r>
    </w:p>
    <w:p w:rsidR="00184C5D" w:rsidRPr="0063059A" w:rsidRDefault="00184C5D" w:rsidP="00184C5D">
      <w:pPr>
        <w:spacing w:line="240" w:lineRule="exact"/>
        <w:jc w:val="center"/>
        <w:rPr>
          <w:sz w:val="28"/>
        </w:rPr>
      </w:pPr>
    </w:p>
    <w:p w:rsidR="00184C5D" w:rsidRPr="0063059A" w:rsidRDefault="00184C5D" w:rsidP="00184C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3059A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63059A">
        <w:rPr>
          <w:sz w:val="28"/>
        </w:rPr>
        <w:t>транспортных средств</w:t>
      </w:r>
    </w:p>
    <w:p w:rsidR="00184C5D" w:rsidRPr="0063059A" w:rsidRDefault="00184C5D" w:rsidP="00184C5D">
      <w:pPr>
        <w:jc w:val="center"/>
        <w:rPr>
          <w:sz w:val="28"/>
        </w:rPr>
      </w:pPr>
    </w:p>
    <w:p w:rsidR="00184C5D" w:rsidRPr="0063059A" w:rsidRDefault="00184C5D" w:rsidP="00184C5D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184C5D" w:rsidRPr="0063059A" w:rsidTr="00C147E2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184C5D" w:rsidRPr="0063059A" w:rsidRDefault="00184C5D" w:rsidP="00C147E2">
            <w:pPr>
              <w:jc w:val="center"/>
            </w:pPr>
            <w:r w:rsidRPr="0063059A"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184C5D" w:rsidRPr="0063059A" w:rsidRDefault="00184C5D" w:rsidP="00C147E2">
            <w:pPr>
              <w:jc w:val="center"/>
            </w:pPr>
            <w:r w:rsidRPr="0063059A">
              <w:t xml:space="preserve">Должности </w:t>
            </w:r>
          </w:p>
          <w:p w:rsidR="00184C5D" w:rsidRPr="0063059A" w:rsidRDefault="00184C5D" w:rsidP="00C147E2">
            <w:pPr>
              <w:jc w:val="center"/>
            </w:pPr>
            <w:r w:rsidRPr="0063059A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5D" w:rsidRPr="0063059A" w:rsidRDefault="00184C5D" w:rsidP="00C147E2">
            <w:pPr>
              <w:jc w:val="center"/>
            </w:pPr>
            <w:r w:rsidRPr="0063059A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4C5D" w:rsidRPr="0063059A" w:rsidRDefault="00184C5D" w:rsidP="00C147E2">
            <w:pPr>
              <w:jc w:val="center"/>
            </w:pPr>
            <w:r w:rsidRPr="0063059A">
              <w:t>Цена и мощность</w:t>
            </w:r>
          </w:p>
        </w:tc>
      </w:tr>
      <w:tr w:rsidR="00184C5D" w:rsidRPr="0063059A" w:rsidTr="00C147E2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184C5D" w:rsidRPr="0063059A" w:rsidRDefault="00184C5D" w:rsidP="00C147E2">
            <w:pPr>
              <w:jc w:val="center"/>
            </w:pPr>
            <w:r w:rsidRPr="0063059A">
              <w:t>Администрация</w:t>
            </w:r>
          </w:p>
        </w:tc>
      </w:tr>
      <w:tr w:rsidR="00184C5D" w:rsidRPr="0063059A" w:rsidTr="00C147E2">
        <w:trPr>
          <w:trHeight w:val="891"/>
        </w:trPr>
        <w:tc>
          <w:tcPr>
            <w:tcW w:w="3205" w:type="dxa"/>
          </w:tcPr>
          <w:p w:rsidR="00184C5D" w:rsidRPr="0063059A" w:rsidRDefault="00184C5D" w:rsidP="00C147E2">
            <w:pPr>
              <w:contextualSpacing/>
            </w:pPr>
            <w:r w:rsidRPr="0063059A">
              <w:t>Служебный легковой авт</w:t>
            </w:r>
            <w:r w:rsidRPr="0063059A">
              <w:t>о</w:t>
            </w:r>
            <w:r w:rsidRPr="0063059A">
              <w:t>транспорт, предоставляемый по вызову (без персональн</w:t>
            </w:r>
            <w:r w:rsidRPr="0063059A">
              <w:t>о</w:t>
            </w:r>
            <w:r w:rsidRPr="0063059A">
              <w:t>го закрепления)</w:t>
            </w:r>
          </w:p>
        </w:tc>
        <w:tc>
          <w:tcPr>
            <w:tcW w:w="2432" w:type="dxa"/>
          </w:tcPr>
          <w:p w:rsidR="00184C5D" w:rsidRPr="0063059A" w:rsidRDefault="00184C5D" w:rsidP="00C147E2">
            <w:pPr>
              <w:contextualSpacing/>
            </w:pPr>
            <w:r w:rsidRPr="0063059A">
              <w:t>муниципальные служащие и рабо</w:t>
            </w:r>
            <w:r w:rsidRPr="0063059A">
              <w:t>т</w:t>
            </w:r>
            <w:r w:rsidRPr="0063059A">
              <w:t>ники, замещающие должности, не я</w:t>
            </w:r>
            <w:r w:rsidRPr="0063059A">
              <w:t>в</w:t>
            </w:r>
            <w:r w:rsidRPr="0063059A">
              <w:t>ляющиеся должн</w:t>
            </w:r>
            <w:r w:rsidRPr="0063059A">
              <w:t>о</w:t>
            </w:r>
            <w:r w:rsidRPr="0063059A">
              <w:t>стями муниципал</w:t>
            </w:r>
            <w:r w:rsidRPr="0063059A">
              <w:t>ь</w:t>
            </w:r>
            <w:r w:rsidRPr="0063059A">
              <w:t>ной службы</w:t>
            </w:r>
          </w:p>
        </w:tc>
        <w:tc>
          <w:tcPr>
            <w:tcW w:w="1701" w:type="dxa"/>
            <w:shd w:val="clear" w:color="auto" w:fill="auto"/>
          </w:tcPr>
          <w:p w:rsidR="00184C5D" w:rsidRPr="0063059A" w:rsidRDefault="00184C5D" w:rsidP="00C147E2">
            <w:pPr>
              <w:contextualSpacing/>
              <w:jc w:val="center"/>
            </w:pPr>
            <w:r w:rsidRPr="0063059A">
              <w:t>не более 1 единицы на 7 работников</w:t>
            </w:r>
          </w:p>
        </w:tc>
        <w:tc>
          <w:tcPr>
            <w:tcW w:w="2268" w:type="dxa"/>
            <w:shd w:val="clear" w:color="auto" w:fill="auto"/>
          </w:tcPr>
          <w:p w:rsidR="00184C5D" w:rsidRPr="0063059A" w:rsidRDefault="00184C5D" w:rsidP="00C147E2">
            <w:pPr>
              <w:contextualSpacing/>
              <w:jc w:val="both"/>
            </w:pPr>
            <w:r w:rsidRPr="0063059A">
              <w:t>не более 1,5 млн рублей и не более 200 лошадиных сил</w:t>
            </w:r>
          </w:p>
        </w:tc>
      </w:tr>
      <w:tr w:rsidR="00184C5D" w:rsidRPr="0063059A" w:rsidTr="00C147E2">
        <w:trPr>
          <w:trHeight w:val="337"/>
        </w:trPr>
        <w:tc>
          <w:tcPr>
            <w:tcW w:w="9606" w:type="dxa"/>
            <w:gridSpan w:val="4"/>
          </w:tcPr>
          <w:p w:rsidR="00184C5D" w:rsidRPr="0063059A" w:rsidRDefault="00184C5D" w:rsidP="00C147E2">
            <w:pPr>
              <w:contextualSpacing/>
              <w:jc w:val="center"/>
            </w:pPr>
            <w:r w:rsidRPr="0063059A">
              <w:t>Казенные учреждения:</w:t>
            </w:r>
          </w:p>
        </w:tc>
      </w:tr>
      <w:tr w:rsidR="00184C5D" w:rsidRPr="0063059A" w:rsidTr="00C147E2">
        <w:trPr>
          <w:trHeight w:val="337"/>
        </w:trPr>
        <w:tc>
          <w:tcPr>
            <w:tcW w:w="9606" w:type="dxa"/>
            <w:gridSpan w:val="4"/>
          </w:tcPr>
          <w:p w:rsidR="00184C5D" w:rsidRPr="0063059A" w:rsidRDefault="00184C5D" w:rsidP="00C147E2">
            <w:pPr>
              <w:pStyle w:val="af5"/>
              <w:ind w:left="179"/>
              <w:jc w:val="center"/>
            </w:pPr>
            <w:r w:rsidRPr="0063059A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184C5D" w:rsidRPr="00CC542A" w:rsidTr="00C147E2">
        <w:trPr>
          <w:trHeight w:val="1051"/>
        </w:trPr>
        <w:tc>
          <w:tcPr>
            <w:tcW w:w="3205" w:type="dxa"/>
          </w:tcPr>
          <w:p w:rsidR="00184C5D" w:rsidRPr="00CC542A" w:rsidRDefault="00184C5D" w:rsidP="00C147E2">
            <w:pPr>
              <w:contextualSpacing/>
            </w:pPr>
            <w:r w:rsidRPr="00CC542A">
              <w:t>Служебный легковой авт</w:t>
            </w:r>
            <w:r w:rsidRPr="00CC542A">
              <w:t>о</w:t>
            </w:r>
            <w:r w:rsidRPr="00CC542A">
              <w:t xml:space="preserve">транспорт </w:t>
            </w:r>
          </w:p>
        </w:tc>
        <w:tc>
          <w:tcPr>
            <w:tcW w:w="2432" w:type="dxa"/>
          </w:tcPr>
          <w:p w:rsidR="00184C5D" w:rsidRPr="00CC542A" w:rsidRDefault="00184C5D" w:rsidP="00C147E2">
            <w:pPr>
              <w:contextualSpacing/>
              <w:jc w:val="both"/>
            </w:pPr>
            <w:r w:rsidRPr="00CC542A">
              <w:t>механик-водитель</w:t>
            </w:r>
          </w:p>
        </w:tc>
        <w:tc>
          <w:tcPr>
            <w:tcW w:w="1701" w:type="dxa"/>
            <w:shd w:val="clear" w:color="auto" w:fill="auto"/>
          </w:tcPr>
          <w:p w:rsidR="00184C5D" w:rsidRPr="00CC542A" w:rsidRDefault="00184C5D" w:rsidP="00C147E2">
            <w:pPr>
              <w:contextualSpacing/>
              <w:jc w:val="center"/>
            </w:pPr>
            <w:r w:rsidRPr="00CC542A">
              <w:t xml:space="preserve">не более </w:t>
            </w:r>
          </w:p>
          <w:p w:rsidR="00184C5D" w:rsidRPr="00CC542A" w:rsidRDefault="00184C5D" w:rsidP="00C147E2">
            <w:pPr>
              <w:contextualSpacing/>
              <w:jc w:val="center"/>
            </w:pPr>
            <w:r w:rsidRPr="00CC542A">
              <w:t xml:space="preserve">1 единицы на </w:t>
            </w:r>
          </w:p>
          <w:p w:rsidR="00184C5D" w:rsidRPr="00CC542A" w:rsidRDefault="00184C5D" w:rsidP="00C147E2">
            <w:pPr>
              <w:contextualSpacing/>
              <w:jc w:val="center"/>
            </w:pPr>
            <w:r w:rsidRPr="00CC542A">
              <w:t>1 работника и дополнител</w:t>
            </w:r>
            <w:r w:rsidRPr="00CC542A">
              <w:t>ь</w:t>
            </w:r>
            <w:r w:rsidRPr="00CC542A">
              <w:t>но 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184C5D" w:rsidRPr="00CC542A" w:rsidRDefault="00184C5D" w:rsidP="00C147E2">
            <w:pPr>
              <w:contextualSpacing/>
              <w:jc w:val="both"/>
            </w:pPr>
            <w:r w:rsidRPr="00CC542A">
              <w:t xml:space="preserve">не более 1,5 млн рублей и не более 200 лошадиных сил </w:t>
            </w:r>
          </w:p>
        </w:tc>
      </w:tr>
      <w:tr w:rsidR="00184C5D" w:rsidRPr="00CC542A" w:rsidTr="00C147E2">
        <w:trPr>
          <w:trHeight w:val="337"/>
        </w:trPr>
        <w:tc>
          <w:tcPr>
            <w:tcW w:w="9606" w:type="dxa"/>
            <w:gridSpan w:val="4"/>
          </w:tcPr>
          <w:p w:rsidR="00184C5D" w:rsidRPr="00CC542A" w:rsidRDefault="00184C5D" w:rsidP="00C147E2">
            <w:pPr>
              <w:pStyle w:val="af5"/>
              <w:keepNext/>
              <w:ind w:left="181"/>
              <w:jc w:val="center"/>
            </w:pPr>
            <w:r w:rsidRPr="00CC542A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184C5D" w:rsidRPr="00CC542A" w:rsidTr="00C147E2">
        <w:trPr>
          <w:trHeight w:val="1051"/>
        </w:trPr>
        <w:tc>
          <w:tcPr>
            <w:tcW w:w="3205" w:type="dxa"/>
          </w:tcPr>
          <w:p w:rsidR="00184C5D" w:rsidRPr="00CC542A" w:rsidRDefault="00184C5D" w:rsidP="00C147E2">
            <w:pPr>
              <w:contextualSpacing/>
            </w:pPr>
            <w:r w:rsidRPr="00CC542A">
              <w:t>Служебный легковой авт</w:t>
            </w:r>
            <w:r w:rsidRPr="00CC542A">
              <w:t>о</w:t>
            </w:r>
            <w:r w:rsidRPr="00CC542A">
              <w:t xml:space="preserve">транспорт </w:t>
            </w:r>
          </w:p>
        </w:tc>
        <w:tc>
          <w:tcPr>
            <w:tcW w:w="2432" w:type="dxa"/>
          </w:tcPr>
          <w:p w:rsidR="00184C5D" w:rsidRPr="00CC542A" w:rsidRDefault="00184C5D" w:rsidP="00C147E2">
            <w:pPr>
              <w:contextualSpacing/>
              <w:jc w:val="both"/>
            </w:pPr>
            <w:r w:rsidRPr="00CC542A">
              <w:t>руководитель учр</w:t>
            </w:r>
            <w:r w:rsidRPr="00CC542A">
              <w:t>е</w:t>
            </w:r>
            <w:r w:rsidRPr="00CC542A">
              <w:t>ждения, водитель с функцией курьера</w:t>
            </w:r>
          </w:p>
        </w:tc>
        <w:tc>
          <w:tcPr>
            <w:tcW w:w="1701" w:type="dxa"/>
            <w:shd w:val="clear" w:color="auto" w:fill="auto"/>
          </w:tcPr>
          <w:p w:rsidR="00184C5D" w:rsidRPr="00CC542A" w:rsidRDefault="00184C5D" w:rsidP="00C147E2">
            <w:pPr>
              <w:contextualSpacing/>
              <w:jc w:val="center"/>
            </w:pPr>
            <w:r w:rsidRPr="00CC542A">
              <w:t xml:space="preserve">не более </w:t>
            </w:r>
          </w:p>
          <w:p w:rsidR="00184C5D" w:rsidRPr="00CC542A" w:rsidRDefault="00184C5D" w:rsidP="00C147E2">
            <w:pPr>
              <w:contextualSpacing/>
              <w:jc w:val="center"/>
            </w:pPr>
            <w:r w:rsidRPr="00CC542A">
              <w:t xml:space="preserve">1 единицы на </w:t>
            </w:r>
          </w:p>
          <w:p w:rsidR="00184C5D" w:rsidRPr="00CC542A" w:rsidRDefault="00184C5D" w:rsidP="00C147E2">
            <w:pPr>
              <w:contextualSpacing/>
              <w:jc w:val="center"/>
            </w:pPr>
            <w:r w:rsidRPr="00CC542A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184C5D" w:rsidRPr="00CC542A" w:rsidRDefault="00184C5D" w:rsidP="00C147E2">
            <w:pPr>
              <w:contextualSpacing/>
              <w:jc w:val="both"/>
            </w:pPr>
            <w:r w:rsidRPr="00CC542A">
              <w:t xml:space="preserve">не более 1,5 млн рублей и не более 150 лошадиных сил </w:t>
            </w:r>
          </w:p>
        </w:tc>
      </w:tr>
      <w:tr w:rsidR="00184C5D" w:rsidRPr="00CA5412" w:rsidTr="00C147E2">
        <w:trPr>
          <w:trHeight w:val="337"/>
        </w:trPr>
        <w:tc>
          <w:tcPr>
            <w:tcW w:w="9606" w:type="dxa"/>
            <w:gridSpan w:val="4"/>
          </w:tcPr>
          <w:p w:rsidR="00184C5D" w:rsidRPr="00CA5412" w:rsidRDefault="00184C5D" w:rsidP="00C147E2">
            <w:pPr>
              <w:pStyle w:val="af5"/>
              <w:keepNext/>
              <w:ind w:left="181"/>
              <w:jc w:val="center"/>
            </w:pPr>
            <w:r w:rsidRPr="00CA5412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184C5D" w:rsidRPr="00CA5412" w:rsidTr="00C147E2">
        <w:trPr>
          <w:trHeight w:val="268"/>
        </w:trPr>
        <w:tc>
          <w:tcPr>
            <w:tcW w:w="3205" w:type="dxa"/>
          </w:tcPr>
          <w:p w:rsidR="00184C5D" w:rsidRPr="00CA5412" w:rsidRDefault="00184C5D" w:rsidP="00C147E2">
            <w:pPr>
              <w:contextualSpacing/>
            </w:pPr>
            <w:r w:rsidRPr="00CA5412">
              <w:t>Служебный легковой авт</w:t>
            </w:r>
            <w:r w:rsidRPr="00CA5412">
              <w:t>о</w:t>
            </w:r>
            <w:r w:rsidRPr="00CA5412">
              <w:t>транспорт</w:t>
            </w:r>
          </w:p>
        </w:tc>
        <w:tc>
          <w:tcPr>
            <w:tcW w:w="2432" w:type="dxa"/>
          </w:tcPr>
          <w:p w:rsidR="00184C5D" w:rsidRPr="00CA5412" w:rsidRDefault="00184C5D" w:rsidP="00C147E2">
            <w:pPr>
              <w:contextualSpacing/>
              <w:jc w:val="both"/>
            </w:pPr>
            <w:r w:rsidRPr="00CA5412">
              <w:t>руководитель учр</w:t>
            </w:r>
            <w:r w:rsidRPr="00CA5412">
              <w:t>е</w:t>
            </w:r>
            <w:r w:rsidRPr="00CA5412">
              <w:t>ждения, заместитель руководителя учр</w:t>
            </w:r>
            <w:r w:rsidRPr="00CA5412">
              <w:t>е</w:t>
            </w:r>
            <w:r w:rsidRPr="00CA5412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184C5D" w:rsidRPr="00CA5412" w:rsidRDefault="00184C5D" w:rsidP="00C147E2">
            <w:pPr>
              <w:contextualSpacing/>
              <w:jc w:val="center"/>
            </w:pPr>
            <w:r w:rsidRPr="00CA5412">
              <w:t xml:space="preserve">не более </w:t>
            </w:r>
          </w:p>
          <w:p w:rsidR="00184C5D" w:rsidRPr="00CA5412" w:rsidRDefault="00184C5D" w:rsidP="00C147E2">
            <w:pPr>
              <w:contextualSpacing/>
              <w:jc w:val="center"/>
            </w:pPr>
            <w:r w:rsidRPr="00CA5412">
              <w:t xml:space="preserve">1 единицы на </w:t>
            </w:r>
          </w:p>
          <w:p w:rsidR="00184C5D" w:rsidRPr="00CA5412" w:rsidRDefault="00184C5D" w:rsidP="00C147E2">
            <w:pPr>
              <w:contextualSpacing/>
              <w:jc w:val="center"/>
            </w:pPr>
            <w:r w:rsidRPr="00CA5412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184C5D" w:rsidRPr="00CA5412" w:rsidRDefault="00184C5D" w:rsidP="00C147E2">
            <w:pPr>
              <w:contextualSpacing/>
              <w:jc w:val="both"/>
            </w:pPr>
            <w:r w:rsidRPr="00CA5412">
              <w:t xml:space="preserve">не более 1,0 млн рублей и не более 150 лошадиных сил </w:t>
            </w:r>
          </w:p>
        </w:tc>
      </w:tr>
      <w:tr w:rsidR="00184C5D" w:rsidRPr="00CA5412" w:rsidTr="00C147E2">
        <w:trPr>
          <w:trHeight w:val="1051"/>
        </w:trPr>
        <w:tc>
          <w:tcPr>
            <w:tcW w:w="3205" w:type="dxa"/>
          </w:tcPr>
          <w:p w:rsidR="00184C5D" w:rsidRPr="00CA5412" w:rsidRDefault="00184C5D" w:rsidP="00C147E2">
            <w:pPr>
              <w:contextualSpacing/>
            </w:pPr>
            <w:r w:rsidRPr="00CA5412">
              <w:t>Спецавтомобиль для ав</w:t>
            </w:r>
            <w:r w:rsidRPr="00CA5412">
              <w:t>а</w:t>
            </w:r>
            <w:r w:rsidRPr="00CA5412">
              <w:t>рийно-спасательной службы (укомплектованный спе</w:t>
            </w:r>
            <w:r w:rsidRPr="00CA5412">
              <w:t>ц</w:t>
            </w:r>
            <w:r w:rsidRPr="00CA5412">
              <w:t>оборудованием)</w:t>
            </w:r>
          </w:p>
          <w:p w:rsidR="00184C5D" w:rsidRPr="00CA5412" w:rsidRDefault="00184C5D" w:rsidP="00C147E2">
            <w:pPr>
              <w:contextualSpacing/>
            </w:pPr>
            <w:r w:rsidRPr="00CA5412">
              <w:t>(ОКПД 2  29.10.59.150)</w:t>
            </w:r>
          </w:p>
        </w:tc>
        <w:tc>
          <w:tcPr>
            <w:tcW w:w="2432" w:type="dxa"/>
          </w:tcPr>
          <w:p w:rsidR="00184C5D" w:rsidRPr="00CA5412" w:rsidRDefault="00184C5D" w:rsidP="00C147E2">
            <w:pPr>
              <w:contextualSpacing/>
            </w:pPr>
            <w:r w:rsidRPr="00CA5412">
              <w:t>без персонального закрепления</w:t>
            </w:r>
          </w:p>
        </w:tc>
        <w:tc>
          <w:tcPr>
            <w:tcW w:w="1701" w:type="dxa"/>
            <w:shd w:val="clear" w:color="auto" w:fill="auto"/>
          </w:tcPr>
          <w:p w:rsidR="00184C5D" w:rsidRPr="00CA5412" w:rsidRDefault="00184C5D" w:rsidP="00C147E2">
            <w:pPr>
              <w:contextualSpacing/>
              <w:jc w:val="center"/>
            </w:pPr>
            <w:r w:rsidRPr="00CA5412">
              <w:t>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184C5D" w:rsidRPr="00CA5412" w:rsidRDefault="00184C5D" w:rsidP="00C147E2">
            <w:pPr>
              <w:contextualSpacing/>
              <w:jc w:val="both"/>
            </w:pPr>
            <w:r w:rsidRPr="00CA5412">
              <w:t>не более 4,5 млн рублей и не более 200 лошадиных сил</w:t>
            </w:r>
          </w:p>
        </w:tc>
      </w:tr>
    </w:tbl>
    <w:p w:rsidR="00184C5D" w:rsidRPr="00CA5412" w:rsidRDefault="00184C5D" w:rsidP="00184C5D">
      <w:pPr>
        <w:jc w:val="both"/>
        <w:rPr>
          <w:sz w:val="28"/>
        </w:rPr>
      </w:pPr>
    </w:p>
    <w:p w:rsidR="001959AF" w:rsidRPr="00CA5412" w:rsidRDefault="001959AF">
      <w:pPr>
        <w:rPr>
          <w:sz w:val="28"/>
        </w:rPr>
      </w:pPr>
      <w:r w:rsidRPr="00CA5412">
        <w:rPr>
          <w:sz w:val="28"/>
        </w:rPr>
        <w:br w:type="page"/>
      </w:r>
    </w:p>
    <w:p w:rsidR="00260E61" w:rsidRPr="004A3AAA" w:rsidRDefault="00260E61" w:rsidP="00260E61">
      <w:pPr>
        <w:jc w:val="right"/>
        <w:rPr>
          <w:sz w:val="28"/>
        </w:rPr>
      </w:pPr>
      <w:r w:rsidRPr="004A3AAA">
        <w:rPr>
          <w:sz w:val="28"/>
        </w:rPr>
        <w:lastRenderedPageBreak/>
        <w:t>Таблица 10</w:t>
      </w:r>
    </w:p>
    <w:p w:rsidR="00260E61" w:rsidRPr="004A3AAA" w:rsidRDefault="00260E61" w:rsidP="00260E61">
      <w:pPr>
        <w:jc w:val="right"/>
        <w:rPr>
          <w:sz w:val="28"/>
        </w:rPr>
      </w:pPr>
    </w:p>
    <w:p w:rsidR="00260E61" w:rsidRPr="004A3AAA" w:rsidRDefault="00260E61" w:rsidP="00260E61">
      <w:pPr>
        <w:jc w:val="right"/>
        <w:rPr>
          <w:sz w:val="28"/>
        </w:rPr>
      </w:pPr>
    </w:p>
    <w:p w:rsidR="00260E61" w:rsidRPr="004A3AAA" w:rsidRDefault="00260E61" w:rsidP="00260E6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НОРМАТИВЫ</w:t>
      </w:r>
    </w:p>
    <w:p w:rsidR="00260E61" w:rsidRPr="004A3AAA" w:rsidRDefault="00260E61" w:rsidP="00260E61">
      <w:pPr>
        <w:spacing w:line="240" w:lineRule="exact"/>
        <w:jc w:val="center"/>
        <w:rPr>
          <w:sz w:val="28"/>
        </w:rPr>
      </w:pPr>
    </w:p>
    <w:p w:rsidR="00260E61" w:rsidRPr="004A3AAA" w:rsidRDefault="00260E61" w:rsidP="00260E6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обеспечения функций администрации и казенных учреждений,</w:t>
      </w:r>
    </w:p>
    <w:p w:rsidR="00260E61" w:rsidRPr="004A3AAA" w:rsidRDefault="00260E61" w:rsidP="00260E6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4A3AAA">
        <w:rPr>
          <w:sz w:val="28"/>
          <w:szCs w:val="28"/>
        </w:rPr>
        <w:t xml:space="preserve">применяемые при расчете затрат на приобретение </w:t>
      </w:r>
      <w:r w:rsidRPr="004A3AAA">
        <w:rPr>
          <w:sz w:val="28"/>
        </w:rPr>
        <w:t>мебели</w:t>
      </w:r>
      <w:r w:rsidRPr="004A3AAA">
        <w:rPr>
          <w:rStyle w:val="af4"/>
          <w:sz w:val="28"/>
        </w:rPr>
        <w:footnoteReference w:customMarkFollows="1" w:id="4"/>
        <w:t>5</w:t>
      </w:r>
    </w:p>
    <w:p w:rsidR="00260E61" w:rsidRPr="004A3AAA" w:rsidRDefault="00260E61" w:rsidP="00260E61">
      <w:pPr>
        <w:jc w:val="center"/>
        <w:rPr>
          <w:sz w:val="28"/>
        </w:rPr>
      </w:pPr>
    </w:p>
    <w:p w:rsidR="00260E61" w:rsidRPr="004A3AAA" w:rsidRDefault="00260E61" w:rsidP="00260E61">
      <w:pPr>
        <w:jc w:val="center"/>
        <w:rPr>
          <w:sz w:val="28"/>
        </w:rPr>
      </w:pPr>
    </w:p>
    <w:tbl>
      <w:tblPr>
        <w:tblStyle w:val="af6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260E61" w:rsidRPr="004A3AAA" w:rsidTr="00C147E2">
        <w:trPr>
          <w:tblHeader/>
        </w:trPr>
        <w:tc>
          <w:tcPr>
            <w:tcW w:w="589" w:type="dxa"/>
            <w:vAlign w:val="center"/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№ п/п</w:t>
            </w:r>
          </w:p>
        </w:tc>
        <w:tc>
          <w:tcPr>
            <w:tcW w:w="2506" w:type="dxa"/>
            <w:vAlign w:val="center"/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Единица измере-ния</w:t>
            </w:r>
          </w:p>
        </w:tc>
        <w:tc>
          <w:tcPr>
            <w:tcW w:w="926" w:type="dxa"/>
            <w:vAlign w:val="center"/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Сроки эк</w:t>
            </w:r>
            <w:r w:rsidRPr="004A3AAA">
              <w:rPr>
                <w:rFonts w:ascii="Times New Roman" w:hAnsi="Times New Roman"/>
              </w:rPr>
              <w:t>с</w:t>
            </w:r>
            <w:r w:rsidRPr="004A3AAA">
              <w:rPr>
                <w:rFonts w:ascii="Times New Roman" w:hAnsi="Times New Roman"/>
              </w:rPr>
              <w:t>плуат</w:t>
            </w:r>
            <w:r w:rsidRPr="004A3AAA">
              <w:rPr>
                <w:rFonts w:ascii="Times New Roman" w:hAnsi="Times New Roman"/>
              </w:rPr>
              <w:t>а</w:t>
            </w:r>
            <w:r w:rsidRPr="004A3AAA">
              <w:rPr>
                <w:rFonts w:ascii="Times New Roman" w:hAnsi="Times New Roman"/>
              </w:rPr>
              <w:t>ции (лет)</w:t>
            </w:r>
          </w:p>
        </w:tc>
        <w:tc>
          <w:tcPr>
            <w:tcW w:w="1927" w:type="dxa"/>
            <w:vAlign w:val="center"/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Цена прио</w:t>
            </w:r>
            <w:r w:rsidRPr="004A3AAA">
              <w:rPr>
                <w:rFonts w:ascii="Times New Roman" w:hAnsi="Times New Roman"/>
              </w:rPr>
              <w:t>б</w:t>
            </w:r>
            <w:r w:rsidRPr="004A3AAA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260E61" w:rsidRPr="004A3AAA" w:rsidRDefault="00260E61" w:rsidP="00260E61">
      <w:pPr>
        <w:jc w:val="center"/>
        <w:rPr>
          <w:sz w:val="4"/>
          <w:szCs w:val="4"/>
        </w:rPr>
      </w:pPr>
    </w:p>
    <w:tbl>
      <w:tblPr>
        <w:tblStyle w:val="af6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260E61" w:rsidRPr="004A3AAA" w:rsidTr="00C147E2">
        <w:trPr>
          <w:cantSplit/>
          <w:tblHeader/>
        </w:trPr>
        <w:tc>
          <w:tcPr>
            <w:tcW w:w="589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Администрация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 Главы 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33880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3" w:type="dxa"/>
            <w:gridSpan w:val="7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комната отдыха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6800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12200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приёмная 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48000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8200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первого заместителя (заместителя) главы администрации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64200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45600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33540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руководителя (главная группа должностей муниципальной службы)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45720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33540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ind w:right="-132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8700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кабинеты администрации 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13200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8600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4A3AAA" w:rsidRDefault="004A3AAA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60E61" w:rsidRPr="004A3AAA">
              <w:rPr>
                <w:rFonts w:ascii="Times New Roman" w:hAnsi="Times New Roman"/>
              </w:rPr>
              <w:t>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12000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12000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8700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управления архитектуры и градостроительства: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3"/>
            <w:tcBorders>
              <w:right w:val="nil"/>
            </w:tcBorders>
          </w:tcPr>
          <w:p w:rsidR="00260E61" w:rsidRPr="004A3AAA" w:rsidRDefault="00260E61" w:rsidP="00C147E2">
            <w:r w:rsidRPr="004A3AAA">
              <w:rPr>
                <w:rFonts w:ascii="Times New Roman" w:hAnsi="Times New Roman"/>
              </w:rPr>
              <w:t>Для помещения серверной: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260E61" w:rsidRPr="004A3AAA" w:rsidRDefault="00260E61" w:rsidP="00C147E2">
            <w:pPr>
              <w:widowControl w:val="0"/>
              <w:jc w:val="center"/>
            </w:pP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отдела общего делопроизводства и протокола: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48000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№ 75 (для заседаний)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4A3AAA" w:rsidRDefault="004A3AAA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60E61" w:rsidRPr="004A3AAA">
              <w:rPr>
                <w:rFonts w:ascii="Times New Roman" w:hAnsi="Times New Roman"/>
              </w:rPr>
              <w:t>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13000</w:t>
            </w:r>
          </w:p>
        </w:tc>
      </w:tr>
      <w:tr w:rsidR="00260E61" w:rsidRPr="004A3AAA" w:rsidTr="00C147E2">
        <w:trPr>
          <w:cantSplit/>
        </w:trPr>
        <w:tc>
          <w:tcPr>
            <w:tcW w:w="589" w:type="dxa"/>
          </w:tcPr>
          <w:p w:rsidR="00260E61" w:rsidRPr="004A3AAA" w:rsidRDefault="00260E61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4A3AAA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260E61" w:rsidRPr="004A3AAA" w:rsidRDefault="00260E61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конференц-зал (для заседаний)</w:t>
            </w:r>
          </w:p>
        </w:tc>
      </w:tr>
      <w:tr w:rsidR="00587316" w:rsidRPr="004A3AAA" w:rsidTr="00C147E2">
        <w:trPr>
          <w:cantSplit/>
        </w:trPr>
        <w:tc>
          <w:tcPr>
            <w:tcW w:w="589" w:type="dxa"/>
          </w:tcPr>
          <w:p w:rsidR="00587316" w:rsidRPr="004A3AAA" w:rsidRDefault="00587316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87316" w:rsidRPr="004A3AAA" w:rsidRDefault="00587316" w:rsidP="00C147E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587316" w:rsidRPr="004A3AAA" w:rsidRDefault="00587316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22000</w:t>
            </w:r>
          </w:p>
        </w:tc>
      </w:tr>
      <w:tr w:rsidR="00587316" w:rsidRPr="004A3AAA" w:rsidTr="00C147E2">
        <w:trPr>
          <w:cantSplit/>
        </w:trPr>
        <w:tc>
          <w:tcPr>
            <w:tcW w:w="589" w:type="dxa"/>
          </w:tcPr>
          <w:p w:rsidR="00587316" w:rsidRPr="004A3AAA" w:rsidRDefault="00587316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87316" w:rsidRPr="004A3AAA" w:rsidRDefault="00587316" w:rsidP="00C147E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587316" w:rsidRPr="004A3AAA" w:rsidRDefault="00587316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25000</w:t>
            </w:r>
          </w:p>
        </w:tc>
      </w:tr>
      <w:tr w:rsidR="00587316" w:rsidRPr="004A3AAA" w:rsidTr="00C147E2">
        <w:trPr>
          <w:cantSplit/>
        </w:trPr>
        <w:tc>
          <w:tcPr>
            <w:tcW w:w="589" w:type="dxa"/>
          </w:tcPr>
          <w:p w:rsidR="00587316" w:rsidRPr="004A3AAA" w:rsidRDefault="00587316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87316" w:rsidRPr="004A3AAA" w:rsidRDefault="00587316" w:rsidP="00C147E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Стул</w:t>
            </w:r>
          </w:p>
        </w:tc>
        <w:tc>
          <w:tcPr>
            <w:tcW w:w="1095" w:type="dxa"/>
          </w:tcPr>
          <w:p w:rsidR="00587316" w:rsidRPr="004A3AAA" w:rsidRDefault="00587316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28</w:t>
            </w:r>
          </w:p>
        </w:tc>
        <w:tc>
          <w:tcPr>
            <w:tcW w:w="1085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18000</w:t>
            </w:r>
          </w:p>
        </w:tc>
      </w:tr>
      <w:tr w:rsidR="00587316" w:rsidRPr="004A3AAA" w:rsidTr="00C147E2">
        <w:trPr>
          <w:cantSplit/>
        </w:trPr>
        <w:tc>
          <w:tcPr>
            <w:tcW w:w="589" w:type="dxa"/>
          </w:tcPr>
          <w:p w:rsidR="00587316" w:rsidRPr="004A3AAA" w:rsidRDefault="00587316" w:rsidP="00C147E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87316" w:rsidRPr="004A3AAA" w:rsidRDefault="00587316" w:rsidP="00C147E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Стул (кресло)</w:t>
            </w:r>
          </w:p>
        </w:tc>
        <w:tc>
          <w:tcPr>
            <w:tcW w:w="1095" w:type="dxa"/>
          </w:tcPr>
          <w:p w:rsidR="00587316" w:rsidRPr="004A3AAA" w:rsidRDefault="00587316" w:rsidP="00C147E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300</w:t>
            </w:r>
          </w:p>
        </w:tc>
        <w:tc>
          <w:tcPr>
            <w:tcW w:w="1085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87316" w:rsidRPr="004A3AAA" w:rsidRDefault="00587316" w:rsidP="00C147E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6000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260E61" w:rsidRPr="004A3AAA" w:rsidTr="00C147E2">
        <w:trPr>
          <w:cantSplit/>
        </w:trPr>
        <w:tc>
          <w:tcPr>
            <w:tcW w:w="9782" w:type="dxa"/>
            <w:gridSpan w:val="8"/>
          </w:tcPr>
          <w:p w:rsidR="00260E61" w:rsidRPr="004A3AAA" w:rsidRDefault="00260E61" w:rsidP="00C147E2">
            <w:pPr>
              <w:pStyle w:val="af5"/>
              <w:keepNext/>
              <w:ind w:left="179"/>
              <w:jc w:val="center"/>
            </w:pPr>
            <w:r w:rsidRPr="004A3AAA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260E61" w:rsidRPr="005D6D27" w:rsidTr="00C147E2">
        <w:trPr>
          <w:cantSplit/>
          <w:trHeight w:hRule="exact" w:val="660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260E61" w:rsidRPr="005D6D27" w:rsidTr="00C147E2">
        <w:trPr>
          <w:cantSplit/>
          <w:trHeight w:hRule="exact" w:val="335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5D6D27" w:rsidTr="00C147E2">
        <w:trPr>
          <w:cantSplit/>
          <w:trHeight w:hRule="exact" w:val="291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260E61" w:rsidRPr="005D6D27" w:rsidTr="00C147E2">
        <w:trPr>
          <w:cantSplit/>
          <w:trHeight w:hRule="exact" w:val="281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260E61" w:rsidRPr="005D6D27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260E61" w:rsidRPr="005D6D27" w:rsidTr="00C147E2">
        <w:trPr>
          <w:cantSplit/>
          <w:trHeight w:hRule="exact" w:val="644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260E61" w:rsidRPr="005D6D27" w:rsidTr="00C147E2">
        <w:trPr>
          <w:cantSplit/>
          <w:trHeight w:hRule="exact" w:val="676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5D6D27" w:rsidTr="00C147E2">
        <w:trPr>
          <w:cantSplit/>
          <w:trHeight w:hRule="exact" w:val="323"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260E61" w:rsidRPr="005D6D27" w:rsidTr="00C147E2">
        <w:trPr>
          <w:cantSplit/>
        </w:trPr>
        <w:tc>
          <w:tcPr>
            <w:tcW w:w="9782" w:type="dxa"/>
            <w:gridSpan w:val="8"/>
          </w:tcPr>
          <w:p w:rsidR="00260E61" w:rsidRPr="005D6D27" w:rsidRDefault="00260E61" w:rsidP="00C147E2">
            <w:pPr>
              <w:pStyle w:val="af5"/>
              <w:ind w:left="179"/>
              <w:jc w:val="center"/>
            </w:pPr>
            <w:r w:rsidRPr="005D6D27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260E61" w:rsidRPr="005D6D27" w:rsidTr="00C147E2">
        <w:trPr>
          <w:cantSplit/>
        </w:trPr>
        <w:tc>
          <w:tcPr>
            <w:tcW w:w="9782" w:type="dxa"/>
            <w:gridSpan w:val="8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22000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22000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для руководит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50000</w:t>
            </w:r>
          </w:p>
        </w:tc>
      </w:tr>
      <w:tr w:rsidR="00260E61" w:rsidRPr="005D6D27" w:rsidTr="00C147E2">
        <w:trPr>
          <w:cantSplit/>
        </w:trPr>
        <w:tc>
          <w:tcPr>
            <w:tcW w:w="9782" w:type="dxa"/>
            <w:gridSpan w:val="8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9500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8280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8200</w:t>
            </w:r>
          </w:p>
        </w:tc>
      </w:tr>
      <w:tr w:rsidR="00260E61" w:rsidRPr="005D6D27" w:rsidTr="00C147E2">
        <w:trPr>
          <w:cantSplit/>
        </w:trPr>
        <w:tc>
          <w:tcPr>
            <w:tcW w:w="9782" w:type="dxa"/>
            <w:gridSpan w:val="8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фойе (холл)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</w:pPr>
            <w:r w:rsidRPr="005D6D2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для посе-тителей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100000</w:t>
            </w:r>
          </w:p>
        </w:tc>
      </w:tr>
      <w:tr w:rsidR="00260E61" w:rsidRPr="005D6D27" w:rsidTr="00C147E2">
        <w:trPr>
          <w:cantSplit/>
        </w:trPr>
        <w:tc>
          <w:tcPr>
            <w:tcW w:w="9782" w:type="dxa"/>
            <w:gridSpan w:val="8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9500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8280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Стеллаж металлич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5D6D27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7800</w:t>
            </w:r>
          </w:p>
        </w:tc>
      </w:tr>
      <w:tr w:rsidR="00260E61" w:rsidRPr="005D6D27" w:rsidTr="00C147E2">
        <w:trPr>
          <w:cantSplit/>
        </w:trPr>
        <w:tc>
          <w:tcPr>
            <w:tcW w:w="589" w:type="dxa"/>
          </w:tcPr>
          <w:p w:rsidR="00260E61" w:rsidRPr="005D6D27" w:rsidRDefault="00260E61" w:rsidP="00C147E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5D6D27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260E61" w:rsidRPr="005D6D27" w:rsidRDefault="00260E61" w:rsidP="00C147E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5D6D27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260E61" w:rsidRPr="00A546AE" w:rsidTr="00C147E2">
        <w:trPr>
          <w:cantSplit/>
        </w:trPr>
        <w:tc>
          <w:tcPr>
            <w:tcW w:w="9782" w:type="dxa"/>
            <w:gridSpan w:val="8"/>
          </w:tcPr>
          <w:p w:rsidR="00260E61" w:rsidRPr="00A546AE" w:rsidRDefault="00260E61" w:rsidP="00C147E2">
            <w:pPr>
              <w:pStyle w:val="af5"/>
              <w:keepNext/>
              <w:ind w:left="181"/>
              <w:jc w:val="center"/>
            </w:pPr>
            <w:r w:rsidRPr="00A546AE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260E61" w:rsidRPr="00A546AE" w:rsidTr="00C147E2">
        <w:trPr>
          <w:cantSplit/>
        </w:trPr>
        <w:tc>
          <w:tcPr>
            <w:tcW w:w="9782" w:type="dxa"/>
            <w:gridSpan w:val="8"/>
          </w:tcPr>
          <w:p w:rsidR="00260E61" w:rsidRPr="00A546AE" w:rsidRDefault="00260E61" w:rsidP="00C147E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50000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260E61" w:rsidRPr="00A546AE" w:rsidTr="00C147E2">
        <w:trPr>
          <w:cantSplit/>
          <w:trHeight w:hRule="exact" w:val="557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260E61" w:rsidRPr="00A546AE" w:rsidTr="00C147E2">
        <w:trPr>
          <w:cantSplit/>
          <w:trHeight w:hRule="exact" w:val="596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260E61" w:rsidRPr="00A546AE" w:rsidTr="00C147E2">
        <w:trPr>
          <w:cantSplit/>
          <w:trHeight w:hRule="exact" w:val="341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9000</w:t>
            </w:r>
          </w:p>
        </w:tc>
      </w:tr>
      <w:tr w:rsidR="00260E61" w:rsidRPr="00A546AE" w:rsidTr="00C147E2">
        <w:trPr>
          <w:cantSplit/>
          <w:trHeight w:hRule="exact" w:val="364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A546AE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50000</w:t>
            </w:r>
          </w:p>
        </w:tc>
      </w:tr>
      <w:tr w:rsidR="00260E61" w:rsidRPr="00A546AE" w:rsidTr="00C147E2">
        <w:trPr>
          <w:cantSplit/>
        </w:trPr>
        <w:tc>
          <w:tcPr>
            <w:tcW w:w="9782" w:type="dxa"/>
            <w:gridSpan w:val="8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13200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9500</w:t>
            </w:r>
          </w:p>
        </w:tc>
      </w:tr>
      <w:tr w:rsidR="00260E61" w:rsidRPr="00A546AE" w:rsidTr="00C147E2">
        <w:trPr>
          <w:cantSplit/>
          <w:trHeight w:hRule="exact" w:val="627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8280</w:t>
            </w:r>
          </w:p>
        </w:tc>
      </w:tr>
      <w:tr w:rsidR="00260E61" w:rsidRPr="00A546AE" w:rsidTr="00C147E2">
        <w:trPr>
          <w:cantSplit/>
          <w:trHeight w:hRule="exact" w:val="353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260E61" w:rsidRPr="00A546AE" w:rsidTr="00C147E2">
        <w:trPr>
          <w:cantSplit/>
          <w:trHeight w:hRule="exact" w:val="340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260E61" w:rsidRPr="00A546AE" w:rsidTr="00C147E2">
        <w:trPr>
          <w:cantSplit/>
          <w:trHeight w:hRule="exact" w:val="598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260E61" w:rsidRPr="00A546AE" w:rsidTr="00C147E2">
        <w:trPr>
          <w:cantSplit/>
          <w:trHeight w:hRule="exact" w:val="658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260E61" w:rsidRPr="00A546AE" w:rsidTr="00C147E2">
        <w:trPr>
          <w:cantSplit/>
          <w:trHeight w:hRule="exact" w:val="641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260E61" w:rsidRPr="00A546AE" w:rsidTr="00C147E2">
        <w:trPr>
          <w:cantSplit/>
          <w:trHeight w:hRule="exact" w:val="574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7000</w:t>
            </w:r>
          </w:p>
        </w:tc>
      </w:tr>
      <w:tr w:rsidR="00260E61" w:rsidRPr="00A546AE" w:rsidTr="00C147E2">
        <w:trPr>
          <w:cantSplit/>
          <w:trHeight w:hRule="exact" w:val="315"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8200</w:t>
            </w:r>
          </w:p>
        </w:tc>
      </w:tr>
      <w:tr w:rsidR="00260E61" w:rsidRPr="00A546AE" w:rsidTr="00C147E2">
        <w:trPr>
          <w:cantSplit/>
        </w:trPr>
        <w:tc>
          <w:tcPr>
            <w:tcW w:w="9782" w:type="dxa"/>
            <w:gridSpan w:val="8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фойе (холл)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260E61" w:rsidRPr="00A546AE" w:rsidTr="00C147E2">
        <w:trPr>
          <w:cantSplit/>
        </w:trPr>
        <w:tc>
          <w:tcPr>
            <w:tcW w:w="9782" w:type="dxa"/>
            <w:gridSpan w:val="8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13200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9500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8280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12000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12000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Стеллаж металлич</w:t>
            </w:r>
            <w:r w:rsidRPr="00A546AE">
              <w:rPr>
                <w:rFonts w:ascii="Times New Roman" w:hAnsi="Times New Roman"/>
              </w:rPr>
              <w:t>е</w:t>
            </w:r>
            <w:r w:rsidRPr="00A546AE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7800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260E61" w:rsidRPr="00A546AE" w:rsidTr="00C147E2">
        <w:trPr>
          <w:cantSplit/>
        </w:trPr>
        <w:tc>
          <w:tcPr>
            <w:tcW w:w="9782" w:type="dxa"/>
            <w:gridSpan w:val="8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 для заседаний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71500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25000</w:t>
            </w:r>
          </w:p>
        </w:tc>
      </w:tr>
      <w:tr w:rsidR="00260E61" w:rsidRPr="00A546AE" w:rsidTr="00C147E2">
        <w:trPr>
          <w:cantSplit/>
        </w:trPr>
        <w:tc>
          <w:tcPr>
            <w:tcW w:w="589" w:type="dxa"/>
          </w:tcPr>
          <w:p w:rsidR="00260E61" w:rsidRPr="00A546AE" w:rsidRDefault="00260E61" w:rsidP="00C147E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60E61" w:rsidRPr="00A546AE" w:rsidRDefault="00260E61" w:rsidP="00C147E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260E61" w:rsidRPr="00A546AE" w:rsidRDefault="00260E61" w:rsidP="00C147E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60E61" w:rsidRPr="00A546AE" w:rsidRDefault="00260E61" w:rsidP="00C1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60E61" w:rsidRPr="00A546AE" w:rsidRDefault="00260E61" w:rsidP="00C147E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ED4696" w:rsidRPr="00A546AE" w:rsidTr="00C147E2">
        <w:trPr>
          <w:cantSplit/>
        </w:trPr>
        <w:tc>
          <w:tcPr>
            <w:tcW w:w="589" w:type="dxa"/>
          </w:tcPr>
          <w:p w:rsidR="00ED4696" w:rsidRPr="00A546AE" w:rsidRDefault="00ED4696" w:rsidP="00ED469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ED4696" w:rsidRPr="00A546AE" w:rsidRDefault="00ED4696" w:rsidP="00C147E2">
            <w:pPr>
              <w:widowControl w:val="0"/>
            </w:pPr>
          </w:p>
        </w:tc>
        <w:tc>
          <w:tcPr>
            <w:tcW w:w="1158" w:type="dxa"/>
            <w:gridSpan w:val="2"/>
          </w:tcPr>
          <w:p w:rsidR="00ED4696" w:rsidRPr="00A546AE" w:rsidRDefault="00ED4696" w:rsidP="00C147E2">
            <w:pPr>
              <w:jc w:val="center"/>
            </w:pPr>
          </w:p>
        </w:tc>
        <w:tc>
          <w:tcPr>
            <w:tcW w:w="926" w:type="dxa"/>
          </w:tcPr>
          <w:p w:rsidR="00ED4696" w:rsidRPr="00A546AE" w:rsidRDefault="00ED4696" w:rsidP="00C147E2">
            <w:pPr>
              <w:widowControl w:val="0"/>
              <w:jc w:val="center"/>
            </w:pPr>
          </w:p>
        </w:tc>
        <w:tc>
          <w:tcPr>
            <w:tcW w:w="1085" w:type="dxa"/>
          </w:tcPr>
          <w:p w:rsidR="00ED4696" w:rsidRPr="00A546AE" w:rsidRDefault="00ED4696" w:rsidP="00C147E2">
            <w:pPr>
              <w:widowControl w:val="0"/>
              <w:jc w:val="center"/>
            </w:pPr>
          </w:p>
        </w:tc>
        <w:tc>
          <w:tcPr>
            <w:tcW w:w="1927" w:type="dxa"/>
          </w:tcPr>
          <w:p w:rsidR="00ED4696" w:rsidRPr="00A546AE" w:rsidRDefault="00ED4696" w:rsidP="00C147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</w:tcPr>
          <w:p w:rsidR="00ED4696" w:rsidRPr="00A546AE" w:rsidRDefault="00ED4696" w:rsidP="00C147E2">
            <w:pPr>
              <w:widowControl w:val="0"/>
              <w:jc w:val="center"/>
            </w:pPr>
          </w:p>
        </w:tc>
      </w:tr>
      <w:tr w:rsidR="00ED4696" w:rsidRPr="00A546AE" w:rsidTr="0097470B">
        <w:trPr>
          <w:cantSplit/>
        </w:trPr>
        <w:tc>
          <w:tcPr>
            <w:tcW w:w="9782" w:type="dxa"/>
            <w:gridSpan w:val="8"/>
          </w:tcPr>
          <w:p w:rsidR="00ED4696" w:rsidRPr="00A546AE" w:rsidRDefault="00ED4696" w:rsidP="0097470B">
            <w:pPr>
              <w:pStyle w:val="af5"/>
              <w:ind w:left="179"/>
              <w:jc w:val="center"/>
            </w:pPr>
            <w:r w:rsidRPr="00A546AE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ED4696" w:rsidRPr="00554DE6" w:rsidTr="0097470B">
        <w:trPr>
          <w:cantSplit/>
        </w:trPr>
        <w:tc>
          <w:tcPr>
            <w:tcW w:w="9782" w:type="dxa"/>
            <w:gridSpan w:val="8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кабинет руководителя</w:t>
            </w:r>
          </w:p>
        </w:tc>
      </w:tr>
      <w:tr w:rsidR="00ED4696" w:rsidRPr="00554DE6" w:rsidTr="008E53F1">
        <w:trPr>
          <w:cantSplit/>
          <w:trHeight w:val="249"/>
        </w:trPr>
        <w:tc>
          <w:tcPr>
            <w:tcW w:w="589" w:type="dxa"/>
          </w:tcPr>
          <w:p w:rsidR="00ED4696" w:rsidRPr="00554DE6" w:rsidRDefault="00ED4696" w:rsidP="00694FBC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15000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15000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20000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1800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под оргтехн</w:t>
            </w:r>
            <w:r w:rsidRPr="00554DE6">
              <w:rPr>
                <w:rFonts w:ascii="Times New Roman" w:hAnsi="Times New Roman"/>
              </w:rPr>
              <w:t>и</w:t>
            </w:r>
            <w:r w:rsidRPr="00554DE6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22000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для докуме</w:t>
            </w:r>
            <w:r w:rsidRPr="00554DE6">
              <w:rPr>
                <w:rFonts w:ascii="Times New Roman" w:hAnsi="Times New Roman"/>
              </w:rPr>
              <w:t>н</w:t>
            </w:r>
            <w:r w:rsidRPr="00554DE6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22000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9A71EF">
            <w:pPr>
              <w:pStyle w:val="ac"/>
              <w:widowControl w:val="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9000</w:t>
            </w:r>
          </w:p>
        </w:tc>
      </w:tr>
      <w:tr w:rsidR="00ED4696" w:rsidRPr="00554DE6" w:rsidTr="0097470B">
        <w:trPr>
          <w:cantSplit/>
        </w:trPr>
        <w:tc>
          <w:tcPr>
            <w:tcW w:w="9782" w:type="dxa"/>
            <w:gridSpan w:val="8"/>
          </w:tcPr>
          <w:p w:rsidR="00ED4696" w:rsidRPr="00554DE6" w:rsidRDefault="00ED4696" w:rsidP="008E53F1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13200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9500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под оргтехн</w:t>
            </w:r>
            <w:r w:rsidRPr="00554DE6">
              <w:rPr>
                <w:rFonts w:ascii="Times New Roman" w:hAnsi="Times New Roman"/>
              </w:rPr>
              <w:t>и</w:t>
            </w:r>
            <w:r w:rsidRPr="00554DE6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8280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1800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12000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для докуме</w:t>
            </w:r>
            <w:r w:rsidRPr="00554DE6">
              <w:rPr>
                <w:rFonts w:ascii="Times New Roman" w:hAnsi="Times New Roman"/>
              </w:rPr>
              <w:t>н</w:t>
            </w:r>
            <w:r w:rsidRPr="00554DE6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12000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8200</w:t>
            </w:r>
          </w:p>
        </w:tc>
      </w:tr>
      <w:tr w:rsidR="00ED4696" w:rsidRPr="00554DE6" w:rsidTr="0097470B">
        <w:trPr>
          <w:cantSplit/>
        </w:trPr>
        <w:tc>
          <w:tcPr>
            <w:tcW w:w="589" w:type="dxa"/>
          </w:tcPr>
          <w:p w:rsidR="00ED4696" w:rsidRPr="00554DE6" w:rsidRDefault="00ED4696" w:rsidP="00252637">
            <w:pPr>
              <w:pStyle w:val="ac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696" w:rsidRPr="00554DE6" w:rsidRDefault="00ED4696" w:rsidP="0097470B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Стеллаж металлич</w:t>
            </w:r>
            <w:r w:rsidRPr="00554DE6">
              <w:rPr>
                <w:rFonts w:ascii="Times New Roman" w:hAnsi="Times New Roman"/>
              </w:rPr>
              <w:t>е</w:t>
            </w:r>
            <w:r w:rsidRPr="00554DE6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ED4696" w:rsidRPr="00554DE6" w:rsidRDefault="00ED4696" w:rsidP="0097470B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ED4696" w:rsidRPr="00554DE6" w:rsidRDefault="00ED4696" w:rsidP="0097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ED4696" w:rsidRPr="00554DE6" w:rsidRDefault="00ED4696" w:rsidP="0097470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ED4696" w:rsidRPr="00554DE6" w:rsidRDefault="00ED4696" w:rsidP="009747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7800</w:t>
            </w:r>
          </w:p>
        </w:tc>
      </w:tr>
    </w:tbl>
    <w:p w:rsidR="00260E61" w:rsidRPr="00554DE6" w:rsidRDefault="00260E61" w:rsidP="00260E61">
      <w:pPr>
        <w:jc w:val="both"/>
        <w:rPr>
          <w:sz w:val="28"/>
        </w:rPr>
      </w:pPr>
    </w:p>
    <w:p w:rsidR="00790D12" w:rsidRPr="00554DE6" w:rsidRDefault="00790D12" w:rsidP="00176D3B">
      <w:pPr>
        <w:jc w:val="center"/>
        <w:rPr>
          <w:sz w:val="28"/>
        </w:rPr>
      </w:pPr>
    </w:p>
    <w:p w:rsidR="0060517C" w:rsidRPr="00554DE6" w:rsidRDefault="0060517C" w:rsidP="00E90B90">
      <w:pPr>
        <w:jc w:val="right"/>
        <w:rPr>
          <w:sz w:val="28"/>
        </w:rPr>
        <w:sectPr w:rsidR="0060517C" w:rsidRPr="00554DE6" w:rsidSect="00F0764E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E90B90" w:rsidRPr="00F863A2" w:rsidRDefault="00E90B90" w:rsidP="00E90B90">
      <w:pPr>
        <w:jc w:val="right"/>
        <w:rPr>
          <w:sz w:val="28"/>
        </w:rPr>
      </w:pPr>
      <w:r w:rsidRPr="00F863A2">
        <w:rPr>
          <w:sz w:val="28"/>
        </w:rPr>
        <w:lastRenderedPageBreak/>
        <w:t xml:space="preserve">Таблица </w:t>
      </w:r>
      <w:r w:rsidR="001959AF" w:rsidRPr="00F863A2">
        <w:rPr>
          <w:sz w:val="28"/>
        </w:rPr>
        <w:t>1</w:t>
      </w:r>
      <w:r w:rsidR="00511E4B" w:rsidRPr="00F863A2">
        <w:rPr>
          <w:sz w:val="28"/>
        </w:rPr>
        <w:t>1</w:t>
      </w:r>
    </w:p>
    <w:p w:rsidR="00C15588" w:rsidRPr="00F863A2" w:rsidRDefault="00C15588" w:rsidP="00E90B90">
      <w:pPr>
        <w:jc w:val="right"/>
        <w:rPr>
          <w:sz w:val="28"/>
        </w:rPr>
      </w:pPr>
    </w:p>
    <w:p w:rsidR="00E90B90" w:rsidRPr="00F863A2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НОРМАТИВЫ</w:t>
      </w:r>
    </w:p>
    <w:p w:rsidR="00E90B90" w:rsidRPr="00F863A2" w:rsidRDefault="00E90B90" w:rsidP="00E90B90">
      <w:pPr>
        <w:spacing w:line="240" w:lineRule="exact"/>
        <w:jc w:val="center"/>
        <w:rPr>
          <w:sz w:val="28"/>
        </w:rPr>
      </w:pPr>
    </w:p>
    <w:p w:rsidR="00885C85" w:rsidRPr="00F863A2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обеспечения функций администрации и казенных учреждений,</w:t>
      </w:r>
      <w:r w:rsidR="00885C85" w:rsidRPr="00F863A2">
        <w:rPr>
          <w:sz w:val="28"/>
          <w:szCs w:val="28"/>
        </w:rPr>
        <w:t xml:space="preserve"> применяемые при расчете затрат</w:t>
      </w:r>
    </w:p>
    <w:p w:rsidR="00DF5AE6" w:rsidRPr="00F863A2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F863A2">
        <w:rPr>
          <w:sz w:val="28"/>
          <w:szCs w:val="28"/>
        </w:rPr>
        <w:t xml:space="preserve">на приобретение </w:t>
      </w:r>
      <w:r w:rsidR="00DF5AE6" w:rsidRPr="00F863A2">
        <w:rPr>
          <w:sz w:val="28"/>
        </w:rPr>
        <w:t>канцелярских принадлежностей</w:t>
      </w:r>
      <w:r w:rsidR="00956D9C" w:rsidRPr="00F863A2">
        <w:rPr>
          <w:rStyle w:val="af4"/>
          <w:sz w:val="28"/>
          <w:szCs w:val="28"/>
        </w:rPr>
        <w:footnoteReference w:id="5"/>
      </w:r>
    </w:p>
    <w:p w:rsidR="00EE4D05" w:rsidRPr="00F863A2" w:rsidRDefault="00EE4D05" w:rsidP="00885C85">
      <w:pPr>
        <w:jc w:val="center"/>
        <w:rPr>
          <w:sz w:val="28"/>
        </w:rPr>
      </w:pPr>
    </w:p>
    <w:p w:rsidR="008E5BE1" w:rsidRPr="00F863A2" w:rsidRDefault="008E5BE1" w:rsidP="00885C85">
      <w:pPr>
        <w:jc w:val="center"/>
        <w:rPr>
          <w:sz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276"/>
        <w:gridCol w:w="1417"/>
        <w:gridCol w:w="1418"/>
        <w:gridCol w:w="1559"/>
        <w:gridCol w:w="1417"/>
        <w:gridCol w:w="1701"/>
        <w:gridCol w:w="1363"/>
      </w:tblGrid>
      <w:tr w:rsidR="006D0CAD" w:rsidRPr="00F863A2" w:rsidTr="00357167">
        <w:tc>
          <w:tcPr>
            <w:tcW w:w="540" w:type="dxa"/>
            <w:vMerge w:val="restart"/>
            <w:vAlign w:val="center"/>
          </w:tcPr>
          <w:p w:rsidR="006D0CAD" w:rsidRPr="00F863A2" w:rsidRDefault="006D0CAD" w:rsidP="00357167">
            <w:pPr>
              <w:contextualSpacing/>
              <w:jc w:val="center"/>
            </w:pPr>
            <w:r w:rsidRPr="00F863A2">
              <w:t>№</w:t>
            </w:r>
          </w:p>
          <w:p w:rsidR="006D0CAD" w:rsidRPr="00F863A2" w:rsidRDefault="006D0CAD" w:rsidP="00357167">
            <w:pPr>
              <w:contextualSpacing/>
              <w:jc w:val="center"/>
            </w:pPr>
            <w:r w:rsidRPr="00F863A2">
              <w:t>п/п</w:t>
            </w:r>
          </w:p>
        </w:tc>
        <w:tc>
          <w:tcPr>
            <w:tcW w:w="2262" w:type="dxa"/>
            <w:vMerge w:val="restart"/>
            <w:vAlign w:val="center"/>
          </w:tcPr>
          <w:p w:rsidR="006D0CAD" w:rsidRPr="00F863A2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F863A2" w:rsidRDefault="006D0CAD" w:rsidP="00357167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F863A2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>измере</w:t>
            </w:r>
            <w:r w:rsidR="00B65AAB" w:rsidRPr="00F863A2">
              <w:rPr>
                <w:rStyle w:val="23"/>
                <w:rFonts w:eastAsia="Calibri"/>
                <w:color w:val="auto"/>
              </w:rPr>
              <w:t>-</w:t>
            </w:r>
            <w:r w:rsidRPr="00F863A2">
              <w:rPr>
                <w:rStyle w:val="23"/>
                <w:rFonts w:eastAsia="Calibri"/>
                <w:color w:val="auto"/>
              </w:rPr>
              <w:t xml:space="preserve">ния </w:t>
            </w:r>
          </w:p>
        </w:tc>
        <w:tc>
          <w:tcPr>
            <w:tcW w:w="6946" w:type="dxa"/>
            <w:gridSpan w:val="5"/>
            <w:vAlign w:val="center"/>
          </w:tcPr>
          <w:p w:rsidR="006D0CAD" w:rsidRPr="00F863A2" w:rsidRDefault="006D0CAD" w:rsidP="00357167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vAlign w:val="center"/>
          </w:tcPr>
          <w:p w:rsidR="006D0CAD" w:rsidRPr="00F863A2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>Для общих нужд учр</w:t>
            </w:r>
            <w:r w:rsidRPr="00F863A2">
              <w:rPr>
                <w:rStyle w:val="23"/>
                <w:rFonts w:eastAsia="Calibri"/>
                <w:color w:val="auto"/>
              </w:rPr>
              <w:t>е</w:t>
            </w:r>
            <w:r w:rsidRPr="00F863A2">
              <w:rPr>
                <w:rStyle w:val="23"/>
                <w:rFonts w:eastAsia="Calibri"/>
                <w:color w:val="auto"/>
              </w:rPr>
              <w:t>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F863A2" w:rsidRDefault="006D0CAD" w:rsidP="004854A6">
            <w:pPr>
              <w:ind w:left="-108" w:right="-108"/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363" w:type="dxa"/>
            <w:vMerge w:val="restart"/>
            <w:vAlign w:val="center"/>
          </w:tcPr>
          <w:p w:rsidR="006D0CAD" w:rsidRPr="00F863A2" w:rsidRDefault="006D0CAD" w:rsidP="00523D56">
            <w:pPr>
              <w:ind w:left="-108" w:right="-162"/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</w:t>
            </w:r>
            <w:r w:rsidR="00523D56"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 (руб.)</w:t>
            </w:r>
          </w:p>
        </w:tc>
      </w:tr>
      <w:tr w:rsidR="006D0CAD" w:rsidRPr="00F863A2" w:rsidTr="00A56801">
        <w:tc>
          <w:tcPr>
            <w:tcW w:w="540" w:type="dxa"/>
            <w:vMerge/>
          </w:tcPr>
          <w:p w:rsidR="006D0CAD" w:rsidRPr="00F863A2" w:rsidRDefault="006D0CAD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6D0CAD" w:rsidRPr="00F863A2" w:rsidRDefault="006D0CAD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6D0CAD" w:rsidRPr="00F863A2" w:rsidRDefault="006D0CAD" w:rsidP="00357167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D0CAD" w:rsidRPr="00F863A2" w:rsidRDefault="006D0CAD" w:rsidP="00357167">
            <w:pPr>
              <w:contextualSpacing/>
              <w:jc w:val="center"/>
            </w:pPr>
            <w:r w:rsidRPr="00F863A2">
              <w:t>высшая группа должно</w:t>
            </w:r>
            <w:r w:rsidR="00B65AAB" w:rsidRPr="00F863A2">
              <w:t>-</w:t>
            </w:r>
            <w:r w:rsidRPr="00F863A2">
              <w:t>стей м</w:t>
            </w:r>
            <w:r w:rsidRPr="00F863A2">
              <w:t>у</w:t>
            </w:r>
            <w:r w:rsidRPr="00F863A2">
              <w:t>ници</w:t>
            </w:r>
            <w:r w:rsidR="00B65AAB" w:rsidRPr="00F863A2">
              <w:t>-</w:t>
            </w:r>
            <w:r w:rsidRPr="00F863A2">
              <w:t>пальной службы</w:t>
            </w:r>
          </w:p>
        </w:tc>
        <w:tc>
          <w:tcPr>
            <w:tcW w:w="1276" w:type="dxa"/>
            <w:vAlign w:val="center"/>
          </w:tcPr>
          <w:p w:rsidR="006D0CAD" w:rsidRPr="00F863A2" w:rsidRDefault="006D0CAD" w:rsidP="00357167">
            <w:pPr>
              <w:contextualSpacing/>
              <w:jc w:val="center"/>
            </w:pPr>
            <w:r w:rsidRPr="00F863A2">
              <w:t>главная группа должно</w:t>
            </w:r>
            <w:r w:rsidR="00B65AAB" w:rsidRPr="00F863A2">
              <w:t>-</w:t>
            </w:r>
            <w:r w:rsidRPr="00F863A2">
              <w:t>стей м</w:t>
            </w:r>
            <w:r w:rsidRPr="00F863A2">
              <w:t>у</w:t>
            </w:r>
            <w:r w:rsidRPr="00F863A2">
              <w:t>ници</w:t>
            </w:r>
            <w:r w:rsidR="00B65AAB" w:rsidRPr="00F863A2">
              <w:t>-</w:t>
            </w:r>
            <w:r w:rsidRPr="00F863A2">
              <w:t>пальной службы</w:t>
            </w:r>
          </w:p>
        </w:tc>
        <w:tc>
          <w:tcPr>
            <w:tcW w:w="1417" w:type="dxa"/>
            <w:vAlign w:val="center"/>
          </w:tcPr>
          <w:p w:rsidR="006D0CAD" w:rsidRPr="00F863A2" w:rsidRDefault="006D0CAD" w:rsidP="00592B54">
            <w:pPr>
              <w:contextualSpacing/>
              <w:jc w:val="center"/>
            </w:pPr>
            <w:r w:rsidRPr="00F863A2">
              <w:t>иные р</w:t>
            </w:r>
            <w:r w:rsidRPr="00F863A2">
              <w:t>а</w:t>
            </w:r>
            <w:r w:rsidRPr="00F863A2">
              <w:t>ботники админи</w:t>
            </w:r>
            <w:r w:rsidR="00B65AAB" w:rsidRPr="00F863A2">
              <w:t>-</w:t>
            </w:r>
            <w:r w:rsidRPr="00F863A2">
              <w:t>страции</w:t>
            </w:r>
          </w:p>
        </w:tc>
        <w:tc>
          <w:tcPr>
            <w:tcW w:w="1418" w:type="dxa"/>
            <w:vAlign w:val="center"/>
          </w:tcPr>
          <w:p w:rsidR="006D0CAD" w:rsidRPr="00F863A2" w:rsidRDefault="006D0CAD" w:rsidP="003F79F3">
            <w:pPr>
              <w:contextualSpacing/>
              <w:jc w:val="center"/>
            </w:pPr>
            <w:r w:rsidRPr="00F863A2">
              <w:t>руководи</w:t>
            </w:r>
            <w:r w:rsidR="00A56801" w:rsidRPr="00F863A2">
              <w:t>-</w:t>
            </w:r>
            <w:r w:rsidRPr="00F863A2">
              <w:t>тель казе</w:t>
            </w:r>
            <w:r w:rsidRPr="00F863A2">
              <w:t>н</w:t>
            </w:r>
            <w:r w:rsidRPr="00F863A2">
              <w:t>ного учр</w:t>
            </w:r>
            <w:r w:rsidRPr="00F863A2">
              <w:t>е</w:t>
            </w:r>
            <w:r w:rsidRPr="00F863A2">
              <w:t>ждения</w:t>
            </w:r>
          </w:p>
        </w:tc>
        <w:tc>
          <w:tcPr>
            <w:tcW w:w="1559" w:type="dxa"/>
            <w:vAlign w:val="center"/>
          </w:tcPr>
          <w:p w:rsidR="006D0CAD" w:rsidRPr="00F863A2" w:rsidRDefault="006D0CAD" w:rsidP="00357167">
            <w:pPr>
              <w:contextualSpacing/>
              <w:jc w:val="center"/>
            </w:pPr>
            <w:r w:rsidRPr="00F863A2">
              <w:t>иные рабо</w:t>
            </w:r>
            <w:r w:rsidRPr="00F863A2">
              <w:t>т</w:t>
            </w:r>
            <w:r w:rsidRPr="00F863A2">
              <w:t>ники казе</w:t>
            </w:r>
            <w:r w:rsidRPr="00F863A2">
              <w:t>н</w:t>
            </w:r>
            <w:r w:rsidRPr="00F863A2">
              <w:t>ного учре</w:t>
            </w:r>
            <w:r w:rsidRPr="00F863A2">
              <w:t>ж</w:t>
            </w:r>
            <w:r w:rsidRPr="00F863A2">
              <w:t>дения</w:t>
            </w:r>
          </w:p>
        </w:tc>
        <w:tc>
          <w:tcPr>
            <w:tcW w:w="1417" w:type="dxa"/>
            <w:vMerge/>
          </w:tcPr>
          <w:p w:rsidR="006D0CAD" w:rsidRPr="00F863A2" w:rsidRDefault="006D0CAD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6D0CAD" w:rsidRPr="00F863A2" w:rsidRDefault="006D0CAD" w:rsidP="00357167">
            <w:pPr>
              <w:contextualSpacing/>
              <w:jc w:val="center"/>
            </w:pPr>
          </w:p>
        </w:tc>
        <w:tc>
          <w:tcPr>
            <w:tcW w:w="1363" w:type="dxa"/>
            <w:vMerge/>
          </w:tcPr>
          <w:p w:rsidR="006D0CAD" w:rsidRPr="00F863A2" w:rsidRDefault="006D0CAD" w:rsidP="00357167">
            <w:pPr>
              <w:contextualSpacing/>
              <w:jc w:val="center"/>
            </w:pPr>
          </w:p>
        </w:tc>
      </w:tr>
    </w:tbl>
    <w:p w:rsidR="006D0CAD" w:rsidRPr="00F863A2" w:rsidRDefault="006D0CAD" w:rsidP="00EE4D05">
      <w:pPr>
        <w:jc w:val="both"/>
        <w:rPr>
          <w:sz w:val="4"/>
          <w:szCs w:val="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276"/>
        <w:gridCol w:w="1276"/>
        <w:gridCol w:w="1419"/>
        <w:gridCol w:w="1419"/>
        <w:gridCol w:w="1559"/>
        <w:gridCol w:w="1417"/>
        <w:gridCol w:w="1701"/>
        <w:gridCol w:w="1363"/>
      </w:tblGrid>
      <w:tr w:rsidR="00A508DE" w:rsidRPr="00F863A2" w:rsidTr="005C2EA4">
        <w:trPr>
          <w:cantSplit/>
          <w:tblHeader/>
        </w:trPr>
        <w:tc>
          <w:tcPr>
            <w:tcW w:w="537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1</w:t>
            </w:r>
          </w:p>
        </w:tc>
        <w:tc>
          <w:tcPr>
            <w:tcW w:w="2262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2</w:t>
            </w:r>
          </w:p>
        </w:tc>
        <w:tc>
          <w:tcPr>
            <w:tcW w:w="1134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3</w:t>
            </w:r>
          </w:p>
        </w:tc>
        <w:tc>
          <w:tcPr>
            <w:tcW w:w="1276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4</w:t>
            </w:r>
          </w:p>
        </w:tc>
        <w:tc>
          <w:tcPr>
            <w:tcW w:w="1276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5</w:t>
            </w:r>
          </w:p>
        </w:tc>
        <w:tc>
          <w:tcPr>
            <w:tcW w:w="1419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6</w:t>
            </w:r>
          </w:p>
        </w:tc>
        <w:tc>
          <w:tcPr>
            <w:tcW w:w="1419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7</w:t>
            </w:r>
          </w:p>
        </w:tc>
        <w:tc>
          <w:tcPr>
            <w:tcW w:w="1559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8</w:t>
            </w:r>
          </w:p>
        </w:tc>
        <w:tc>
          <w:tcPr>
            <w:tcW w:w="1417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9</w:t>
            </w:r>
          </w:p>
        </w:tc>
        <w:tc>
          <w:tcPr>
            <w:tcW w:w="1701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10</w:t>
            </w:r>
          </w:p>
        </w:tc>
        <w:tc>
          <w:tcPr>
            <w:tcW w:w="1363" w:type="dxa"/>
          </w:tcPr>
          <w:p w:rsidR="00A508DE" w:rsidRPr="00F863A2" w:rsidRDefault="00A508DE" w:rsidP="003472A8">
            <w:pPr>
              <w:contextualSpacing/>
              <w:jc w:val="center"/>
            </w:pPr>
            <w:r w:rsidRPr="00F863A2">
              <w:t>11</w:t>
            </w:r>
          </w:p>
        </w:tc>
      </w:tr>
      <w:tr w:rsidR="00906E06" w:rsidRPr="00F863A2" w:rsidTr="005C2EA4">
        <w:trPr>
          <w:cantSplit/>
        </w:trPr>
        <w:tc>
          <w:tcPr>
            <w:tcW w:w="537" w:type="dxa"/>
          </w:tcPr>
          <w:p w:rsidR="00906E06" w:rsidRPr="00F863A2" w:rsidRDefault="00906E06" w:rsidP="00466960">
            <w:pPr>
              <w:contextualSpacing/>
              <w:jc w:val="center"/>
            </w:pPr>
            <w:r w:rsidRPr="00F863A2">
              <w:t>1.</w:t>
            </w:r>
          </w:p>
        </w:tc>
        <w:tc>
          <w:tcPr>
            <w:tcW w:w="2262" w:type="dxa"/>
          </w:tcPr>
          <w:p w:rsidR="00906E06" w:rsidRPr="00F863A2" w:rsidRDefault="00906E06" w:rsidP="00386B34">
            <w:pPr>
              <w:contextualSpacing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906E06" w:rsidRPr="00F863A2" w:rsidRDefault="00906E06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06E06" w:rsidRPr="00F863A2" w:rsidRDefault="00906E06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E06" w:rsidRPr="00F863A2" w:rsidRDefault="00906E06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06E06" w:rsidRPr="00F863A2" w:rsidRDefault="00906E06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06E06" w:rsidRPr="00F863A2" w:rsidRDefault="00906E06" w:rsidP="00880794">
            <w:pPr>
              <w:contextualSpacing/>
              <w:jc w:val="center"/>
              <w:rPr>
                <w:i/>
              </w:rPr>
            </w:pPr>
            <w:r w:rsidRPr="00F863A2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E06" w:rsidRPr="00F863A2" w:rsidRDefault="00906E06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6E06" w:rsidRPr="00F863A2" w:rsidRDefault="00906E06" w:rsidP="00880794">
            <w:pPr>
              <w:contextualSpacing/>
              <w:jc w:val="center"/>
            </w:pPr>
            <w:r w:rsidRPr="00F863A2">
              <w:t>-</w:t>
            </w:r>
          </w:p>
        </w:tc>
        <w:tc>
          <w:tcPr>
            <w:tcW w:w="1701" w:type="dxa"/>
          </w:tcPr>
          <w:p w:rsidR="00906E06" w:rsidRPr="00F863A2" w:rsidRDefault="00906E06" w:rsidP="00880794">
            <w:pPr>
              <w:contextualSpacing/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906E06" w:rsidRPr="00F863A2" w:rsidRDefault="00906E06" w:rsidP="00F863A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F863A2">
              <w:rPr>
                <w:rStyle w:val="23"/>
                <w:rFonts w:eastAsia="Calibri"/>
                <w:color w:val="auto"/>
                <w:sz w:val="24"/>
                <w:szCs w:val="24"/>
              </w:rPr>
              <w:t>35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683CA0" w:rsidRPr="00F863A2" w:rsidTr="005C2EA4">
        <w:trPr>
          <w:cantSplit/>
        </w:trPr>
        <w:tc>
          <w:tcPr>
            <w:tcW w:w="537" w:type="dxa"/>
          </w:tcPr>
          <w:p w:rsidR="00683CA0" w:rsidRPr="00F863A2" w:rsidRDefault="00683CA0" w:rsidP="00983871">
            <w:pPr>
              <w:contextualSpacing/>
              <w:jc w:val="center"/>
            </w:pPr>
            <w:r w:rsidRPr="00F863A2">
              <w:t>2.</w:t>
            </w:r>
          </w:p>
        </w:tc>
        <w:tc>
          <w:tcPr>
            <w:tcW w:w="2262" w:type="dxa"/>
          </w:tcPr>
          <w:p w:rsidR="00683CA0" w:rsidRPr="00F863A2" w:rsidRDefault="00683CA0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683CA0" w:rsidRPr="00F863A2" w:rsidRDefault="00683CA0" w:rsidP="00880794"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 А3)</w:t>
            </w:r>
          </w:p>
        </w:tc>
        <w:tc>
          <w:tcPr>
            <w:tcW w:w="1134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F863A2" w:rsidRDefault="00683CA0" w:rsidP="00880794">
            <w:pPr>
              <w:jc w:val="center"/>
            </w:pPr>
            <w:r w:rsidRPr="00F863A2">
              <w:t>-</w:t>
            </w:r>
          </w:p>
        </w:tc>
        <w:tc>
          <w:tcPr>
            <w:tcW w:w="1419" w:type="dxa"/>
          </w:tcPr>
          <w:p w:rsidR="00683CA0" w:rsidRPr="00F863A2" w:rsidRDefault="00683CA0" w:rsidP="00880794">
            <w:pPr>
              <w:jc w:val="center"/>
            </w:pPr>
            <w:r w:rsidRPr="00F863A2">
              <w:t>-</w:t>
            </w:r>
          </w:p>
        </w:tc>
        <w:tc>
          <w:tcPr>
            <w:tcW w:w="1559" w:type="dxa"/>
          </w:tcPr>
          <w:p w:rsidR="00683CA0" w:rsidRPr="00F863A2" w:rsidRDefault="00683CA0" w:rsidP="00880794">
            <w:pPr>
              <w:jc w:val="center"/>
            </w:pPr>
            <w:r w:rsidRPr="00F863A2">
              <w:t>-</w:t>
            </w:r>
          </w:p>
        </w:tc>
        <w:tc>
          <w:tcPr>
            <w:tcW w:w="1417" w:type="dxa"/>
          </w:tcPr>
          <w:p w:rsidR="00683CA0" w:rsidRPr="00F863A2" w:rsidRDefault="00683CA0" w:rsidP="00880794">
            <w:pPr>
              <w:jc w:val="center"/>
            </w:pPr>
            <w:r w:rsidRPr="00F863A2">
              <w:t>5</w:t>
            </w:r>
          </w:p>
        </w:tc>
        <w:tc>
          <w:tcPr>
            <w:tcW w:w="1701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683CA0" w:rsidRPr="00F863A2" w:rsidRDefault="00F863A2" w:rsidP="00535960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670,00</w:t>
            </w:r>
          </w:p>
        </w:tc>
      </w:tr>
      <w:tr w:rsidR="00683CA0" w:rsidRPr="00F863A2" w:rsidTr="00983871">
        <w:trPr>
          <w:cantSplit/>
        </w:trPr>
        <w:tc>
          <w:tcPr>
            <w:tcW w:w="537" w:type="dxa"/>
          </w:tcPr>
          <w:p w:rsidR="00683CA0" w:rsidRPr="00F863A2" w:rsidRDefault="00683CA0" w:rsidP="00983871">
            <w:pPr>
              <w:contextualSpacing/>
              <w:jc w:val="center"/>
            </w:pPr>
            <w:r w:rsidRPr="00F863A2">
              <w:t>3.</w:t>
            </w:r>
          </w:p>
        </w:tc>
        <w:tc>
          <w:tcPr>
            <w:tcW w:w="2262" w:type="dxa"/>
          </w:tcPr>
          <w:p w:rsidR="00683CA0" w:rsidRPr="00F863A2" w:rsidRDefault="00683CA0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683CA0" w:rsidRPr="00F863A2" w:rsidRDefault="00683CA0" w:rsidP="00880794"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 А4)</w:t>
            </w:r>
          </w:p>
        </w:tc>
        <w:tc>
          <w:tcPr>
            <w:tcW w:w="1134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3CA0" w:rsidRPr="00F863A2" w:rsidRDefault="00683CA0" w:rsidP="00880794">
            <w:pPr>
              <w:jc w:val="center"/>
            </w:pPr>
            <w:r w:rsidRPr="00F863A2">
              <w:t>200</w:t>
            </w:r>
          </w:p>
        </w:tc>
        <w:tc>
          <w:tcPr>
            <w:tcW w:w="1701" w:type="dxa"/>
          </w:tcPr>
          <w:p w:rsidR="00683CA0" w:rsidRPr="00F863A2" w:rsidRDefault="00683CA0" w:rsidP="00880794">
            <w:pPr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683CA0" w:rsidRPr="00F863A2" w:rsidRDefault="00F001CF" w:rsidP="00880794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="00683CA0"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683CA0" w:rsidRPr="00F863A2" w:rsidTr="00983871">
        <w:trPr>
          <w:cantSplit/>
        </w:trPr>
        <w:tc>
          <w:tcPr>
            <w:tcW w:w="537" w:type="dxa"/>
          </w:tcPr>
          <w:p w:rsidR="00683CA0" w:rsidRPr="00F863A2" w:rsidRDefault="00683CA0" w:rsidP="00983871">
            <w:pPr>
              <w:contextualSpacing/>
              <w:jc w:val="center"/>
            </w:pPr>
            <w:r w:rsidRPr="00F863A2">
              <w:lastRenderedPageBreak/>
              <w:t>4.</w:t>
            </w:r>
          </w:p>
        </w:tc>
        <w:tc>
          <w:tcPr>
            <w:tcW w:w="2262" w:type="dxa"/>
          </w:tcPr>
          <w:p w:rsidR="00683CA0" w:rsidRPr="00F863A2" w:rsidRDefault="00683CA0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683CA0" w:rsidRPr="00F863A2" w:rsidRDefault="00683CA0" w:rsidP="00880794">
            <w:pPr>
              <w:contextualSpacing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листов, max: ≤ 40)</w:t>
            </w:r>
          </w:p>
        </w:tc>
        <w:tc>
          <w:tcPr>
            <w:tcW w:w="1134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рабочий кабинет</w:t>
            </w:r>
          </w:p>
        </w:tc>
        <w:tc>
          <w:tcPr>
            <w:tcW w:w="1417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t>-</w:t>
            </w:r>
          </w:p>
        </w:tc>
        <w:tc>
          <w:tcPr>
            <w:tcW w:w="1701" w:type="dxa"/>
          </w:tcPr>
          <w:p w:rsidR="00683CA0" w:rsidRPr="00F863A2" w:rsidRDefault="00683CA0" w:rsidP="00880794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683CA0" w:rsidRPr="00F863A2" w:rsidRDefault="00683CA0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770,00</w:t>
            </w:r>
          </w:p>
        </w:tc>
      </w:tr>
      <w:tr w:rsidR="00683CA0" w:rsidRPr="00053386" w:rsidTr="005C2EA4">
        <w:trPr>
          <w:cantSplit/>
        </w:trPr>
        <w:tc>
          <w:tcPr>
            <w:tcW w:w="537" w:type="dxa"/>
          </w:tcPr>
          <w:p w:rsidR="00683CA0" w:rsidRPr="00053386" w:rsidRDefault="00683CA0" w:rsidP="004142ED">
            <w:pPr>
              <w:contextualSpacing/>
              <w:jc w:val="center"/>
            </w:pPr>
            <w:r w:rsidRPr="00053386">
              <w:t>5.</w:t>
            </w:r>
          </w:p>
        </w:tc>
        <w:tc>
          <w:tcPr>
            <w:tcW w:w="2262" w:type="dxa"/>
          </w:tcPr>
          <w:p w:rsidR="00683CA0" w:rsidRPr="00053386" w:rsidRDefault="00683CA0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683CA0" w:rsidRPr="00053386" w:rsidRDefault="00683CA0" w:rsidP="008319F7">
            <w:pPr>
              <w:contextualSpacing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(</w:t>
            </w:r>
            <w:r w:rsidR="008319F7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проб</w:t>
            </w:r>
            <w:r w:rsidR="008319F7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="008319F7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листов, min: ≥ 40; колич</w:t>
            </w:r>
            <w:r w:rsidR="008319F7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="008319F7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ство пробиваемых листов, max: ≤ 100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1419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t>-</w:t>
            </w:r>
          </w:p>
        </w:tc>
        <w:tc>
          <w:tcPr>
            <w:tcW w:w="1701" w:type="dxa"/>
          </w:tcPr>
          <w:p w:rsidR="00683CA0" w:rsidRPr="00053386" w:rsidRDefault="00683CA0" w:rsidP="00880794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683CA0" w:rsidRPr="00053386" w:rsidRDefault="00683CA0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053386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770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  <w:p w:rsidR="00880794" w:rsidRPr="00053386" w:rsidRDefault="00880794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84300D" w:rsidRPr="00053386" w:rsidTr="008319F7">
        <w:trPr>
          <w:cantSplit/>
        </w:trPr>
        <w:tc>
          <w:tcPr>
            <w:tcW w:w="537" w:type="dxa"/>
          </w:tcPr>
          <w:p w:rsidR="0084300D" w:rsidRPr="00053386" w:rsidRDefault="0084300D" w:rsidP="005F3C47">
            <w:pPr>
              <w:contextualSpacing/>
              <w:jc w:val="center"/>
            </w:pPr>
            <w:r w:rsidRPr="00053386">
              <w:t>6.</w:t>
            </w:r>
          </w:p>
        </w:tc>
        <w:tc>
          <w:tcPr>
            <w:tcW w:w="2262" w:type="dxa"/>
          </w:tcPr>
          <w:p w:rsidR="0084300D" w:rsidRPr="00053386" w:rsidRDefault="0084300D" w:rsidP="008319F7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84300D" w:rsidRPr="00053386" w:rsidRDefault="0084300D" w:rsidP="0084300D">
            <w:pPr>
              <w:contextualSpacing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листов, min: ≥ 100)</w:t>
            </w:r>
          </w:p>
        </w:tc>
        <w:tc>
          <w:tcPr>
            <w:tcW w:w="1134" w:type="dxa"/>
          </w:tcPr>
          <w:p w:rsidR="0084300D" w:rsidRPr="00053386" w:rsidRDefault="0084300D" w:rsidP="008319F7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84300D" w:rsidRPr="00053386" w:rsidRDefault="0084300D" w:rsidP="008319F7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053386" w:rsidRDefault="0084300D" w:rsidP="008319F7">
            <w:pPr>
              <w:contextualSpacing/>
              <w:jc w:val="center"/>
            </w:pPr>
            <w:r w:rsidRPr="00053386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053386" w:rsidRDefault="00C401FE" w:rsidP="008319F7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053386" w:rsidRDefault="0084300D" w:rsidP="008319F7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053386" w:rsidRDefault="00C401FE" w:rsidP="008319F7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053386" w:rsidRDefault="00C401FE" w:rsidP="008319F7">
            <w:pPr>
              <w:contextualSpacing/>
              <w:jc w:val="center"/>
            </w:pPr>
            <w:r w:rsidRPr="00053386">
              <w:t>3</w:t>
            </w:r>
          </w:p>
        </w:tc>
        <w:tc>
          <w:tcPr>
            <w:tcW w:w="1701" w:type="dxa"/>
          </w:tcPr>
          <w:p w:rsidR="0084300D" w:rsidRPr="00053386" w:rsidRDefault="0084300D" w:rsidP="008319F7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84300D" w:rsidRPr="00053386" w:rsidRDefault="00C401FE" w:rsidP="008319F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053386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84300D"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  <w:p w:rsidR="0084300D" w:rsidRPr="00053386" w:rsidRDefault="0084300D" w:rsidP="008319F7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84300D" w:rsidRPr="00B32167" w:rsidTr="00983871">
        <w:trPr>
          <w:cantSplit/>
        </w:trPr>
        <w:tc>
          <w:tcPr>
            <w:tcW w:w="537" w:type="dxa"/>
          </w:tcPr>
          <w:p w:rsidR="0084300D" w:rsidRPr="00B32167" w:rsidRDefault="0084300D" w:rsidP="005F3C47">
            <w:pPr>
              <w:contextualSpacing/>
              <w:jc w:val="center"/>
            </w:pPr>
            <w:r w:rsidRPr="00B32167">
              <w:t>7.</w:t>
            </w:r>
          </w:p>
        </w:tc>
        <w:tc>
          <w:tcPr>
            <w:tcW w:w="2262" w:type="dxa"/>
          </w:tcPr>
          <w:p w:rsidR="0084300D" w:rsidRPr="00B32167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</w:p>
          <w:p w:rsidR="0084300D" w:rsidRPr="00B32167" w:rsidRDefault="0084300D" w:rsidP="00880794">
            <w:pPr>
              <w:contextualSpacing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</w:p>
        </w:tc>
        <w:tc>
          <w:tcPr>
            <w:tcW w:w="1134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B32167" w:rsidRDefault="000D47C2" w:rsidP="00880794">
            <w:pPr>
              <w:contextualSpacing/>
              <w:jc w:val="center"/>
            </w:pPr>
            <w:r w:rsidRPr="00B32167">
              <w:t>2</w:t>
            </w:r>
          </w:p>
        </w:tc>
        <w:tc>
          <w:tcPr>
            <w:tcW w:w="1419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B32167" w:rsidRDefault="000D47C2" w:rsidP="00880794">
            <w:pPr>
              <w:contextualSpacing/>
              <w:jc w:val="center"/>
            </w:pPr>
            <w:r w:rsidRPr="00B32167">
              <w:t>1</w:t>
            </w:r>
          </w:p>
        </w:tc>
        <w:tc>
          <w:tcPr>
            <w:tcW w:w="1417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t>-</w:t>
            </w:r>
          </w:p>
        </w:tc>
        <w:tc>
          <w:tcPr>
            <w:tcW w:w="1701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240,00</w:t>
            </w:r>
          </w:p>
        </w:tc>
      </w:tr>
      <w:tr w:rsidR="0084300D" w:rsidRPr="00B32167" w:rsidTr="005C2EA4">
        <w:trPr>
          <w:cantSplit/>
        </w:trPr>
        <w:tc>
          <w:tcPr>
            <w:tcW w:w="537" w:type="dxa"/>
          </w:tcPr>
          <w:p w:rsidR="0084300D" w:rsidRPr="00B32167" w:rsidRDefault="0084300D" w:rsidP="005F3C47">
            <w:pPr>
              <w:contextualSpacing/>
              <w:jc w:val="center"/>
            </w:pPr>
            <w:r w:rsidRPr="00B32167">
              <w:t>8.</w:t>
            </w:r>
          </w:p>
        </w:tc>
        <w:tc>
          <w:tcPr>
            <w:tcW w:w="2262" w:type="dxa"/>
          </w:tcPr>
          <w:p w:rsidR="0084300D" w:rsidRPr="00B32167" w:rsidRDefault="00041F24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Калькулятор эле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тронный</w:t>
            </w:r>
          </w:p>
        </w:tc>
        <w:tc>
          <w:tcPr>
            <w:tcW w:w="1134" w:type="dxa"/>
          </w:tcPr>
          <w:p w:rsidR="0084300D" w:rsidRPr="00B32167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32167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276" w:type="dxa"/>
          </w:tcPr>
          <w:p w:rsidR="0084300D" w:rsidRPr="00B32167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419" w:type="dxa"/>
          </w:tcPr>
          <w:p w:rsidR="0084300D" w:rsidRPr="00B32167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84300D" w:rsidRPr="00B32167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84300D" w:rsidRPr="00B32167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б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84300D" w:rsidRPr="00B32167" w:rsidRDefault="0084300D" w:rsidP="00880794">
            <w:pPr>
              <w:contextualSpacing/>
              <w:jc w:val="center"/>
            </w:pPr>
            <w:r w:rsidRPr="00B32167">
              <w:t>-</w:t>
            </w:r>
          </w:p>
        </w:tc>
        <w:tc>
          <w:tcPr>
            <w:tcW w:w="1701" w:type="dxa"/>
          </w:tcPr>
          <w:p w:rsidR="0084300D" w:rsidRPr="00B32167" w:rsidRDefault="0084300D" w:rsidP="00880794">
            <w:pPr>
              <w:contextualSpacing/>
              <w:jc w:val="center"/>
              <w:rPr>
                <w:rStyle w:val="29pt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84300D" w:rsidRPr="00B32167" w:rsidRDefault="0084300D" w:rsidP="00B32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B32167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84300D" w:rsidRPr="00B370FE" w:rsidTr="005C2EA4">
        <w:trPr>
          <w:cantSplit/>
        </w:trPr>
        <w:tc>
          <w:tcPr>
            <w:tcW w:w="537" w:type="dxa"/>
          </w:tcPr>
          <w:p w:rsidR="0084300D" w:rsidRPr="00B370FE" w:rsidRDefault="0084300D" w:rsidP="005F3C47">
            <w:pPr>
              <w:contextualSpacing/>
              <w:jc w:val="center"/>
            </w:pPr>
            <w:r w:rsidRPr="00B370FE">
              <w:t>9.</w:t>
            </w:r>
          </w:p>
        </w:tc>
        <w:tc>
          <w:tcPr>
            <w:tcW w:w="2262" w:type="dxa"/>
          </w:tcPr>
          <w:p w:rsidR="0084300D" w:rsidRPr="00B370FE" w:rsidRDefault="0084300D" w:rsidP="00880794">
            <w:pPr>
              <w:contextualSpacing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Карандаш черн</w:t>
            </w: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графитный</w:t>
            </w:r>
          </w:p>
        </w:tc>
        <w:tc>
          <w:tcPr>
            <w:tcW w:w="1134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B370FE" w:rsidRDefault="0084300D" w:rsidP="00880794">
            <w:pPr>
              <w:contextualSpacing/>
              <w:jc w:val="center"/>
              <w:rPr>
                <w:i/>
              </w:rPr>
            </w:pPr>
            <w:r w:rsidRPr="00B370FE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370FE" w:rsidRDefault="00B370FE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84300D" w:rsidRPr="00B370FE" w:rsidTr="005C2EA4">
        <w:trPr>
          <w:cantSplit/>
        </w:trPr>
        <w:tc>
          <w:tcPr>
            <w:tcW w:w="537" w:type="dxa"/>
          </w:tcPr>
          <w:p w:rsidR="0084300D" w:rsidRPr="00B370FE" w:rsidRDefault="0084300D" w:rsidP="005F3C47">
            <w:pPr>
              <w:contextualSpacing/>
              <w:jc w:val="center"/>
            </w:pPr>
            <w:r w:rsidRPr="00B370FE">
              <w:t>10.</w:t>
            </w:r>
          </w:p>
        </w:tc>
        <w:tc>
          <w:tcPr>
            <w:tcW w:w="2262" w:type="dxa"/>
          </w:tcPr>
          <w:p w:rsidR="0084300D" w:rsidRPr="00B370FE" w:rsidRDefault="0084300D" w:rsidP="00880794">
            <w:pPr>
              <w:contextualSpacing/>
            </w:pPr>
            <w:r w:rsidRPr="00B370FE">
              <w:t>Клей канцелярский</w:t>
            </w:r>
          </w:p>
          <w:p w:rsidR="0084300D" w:rsidRPr="00B370FE" w:rsidRDefault="0084300D" w:rsidP="00880794">
            <w:pPr>
              <w:contextualSpacing/>
            </w:pPr>
            <w:r w:rsidRPr="00B370FE">
              <w:t>(тип: твердый)</w:t>
            </w:r>
          </w:p>
        </w:tc>
        <w:tc>
          <w:tcPr>
            <w:tcW w:w="1134" w:type="dxa"/>
          </w:tcPr>
          <w:p w:rsidR="0084300D" w:rsidRPr="00B370FE" w:rsidRDefault="0084300D" w:rsidP="00880794">
            <w:pPr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t>5</w:t>
            </w:r>
          </w:p>
        </w:tc>
        <w:tc>
          <w:tcPr>
            <w:tcW w:w="1417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370FE" w:rsidRDefault="00B370FE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110</w:t>
            </w:r>
            <w:r w:rsidR="0084300D"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B370FE" w:rsidTr="005C2EA4">
        <w:trPr>
          <w:cantSplit/>
        </w:trPr>
        <w:tc>
          <w:tcPr>
            <w:tcW w:w="537" w:type="dxa"/>
          </w:tcPr>
          <w:p w:rsidR="0084300D" w:rsidRPr="00B370FE" w:rsidRDefault="0084300D" w:rsidP="005F3C47">
            <w:pPr>
              <w:contextualSpacing/>
              <w:jc w:val="center"/>
            </w:pPr>
            <w:r w:rsidRPr="00B370FE">
              <w:t>11.</w:t>
            </w:r>
          </w:p>
        </w:tc>
        <w:tc>
          <w:tcPr>
            <w:tcW w:w="2262" w:type="dxa"/>
          </w:tcPr>
          <w:p w:rsidR="0084300D" w:rsidRPr="00B370FE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Клей канцелярский</w:t>
            </w:r>
          </w:p>
          <w:p w:rsidR="0084300D" w:rsidRPr="00B370FE" w:rsidRDefault="0084300D" w:rsidP="00880794">
            <w:pPr>
              <w:contextualSpacing/>
            </w:pPr>
            <w:r w:rsidRPr="00B370FE">
              <w:t>(тип: жидкий)</w:t>
            </w:r>
          </w:p>
        </w:tc>
        <w:tc>
          <w:tcPr>
            <w:tcW w:w="1134" w:type="dxa"/>
          </w:tcPr>
          <w:p w:rsidR="0084300D" w:rsidRPr="00B370FE" w:rsidRDefault="0084300D" w:rsidP="00880794">
            <w:pPr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B370FE" w:rsidRDefault="0084300D" w:rsidP="00880794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84300D" w:rsidRPr="00B370FE" w:rsidRDefault="0084300D" w:rsidP="00880794">
            <w:pPr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370FE" w:rsidRDefault="00B370FE" w:rsidP="00880794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80</w:t>
            </w:r>
            <w:r w:rsidR="0084300D"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3971C4" w:rsidTr="00983871">
        <w:trPr>
          <w:cantSplit/>
        </w:trPr>
        <w:tc>
          <w:tcPr>
            <w:tcW w:w="537" w:type="dxa"/>
          </w:tcPr>
          <w:p w:rsidR="0084300D" w:rsidRPr="003971C4" w:rsidRDefault="0084300D" w:rsidP="005F3C47">
            <w:pPr>
              <w:contextualSpacing/>
              <w:jc w:val="center"/>
            </w:pPr>
            <w:r w:rsidRPr="003971C4">
              <w:t>12.</w:t>
            </w:r>
          </w:p>
        </w:tc>
        <w:tc>
          <w:tcPr>
            <w:tcW w:w="2262" w:type="dxa"/>
          </w:tcPr>
          <w:p w:rsidR="0084300D" w:rsidRPr="003971C4" w:rsidRDefault="0084300D" w:rsidP="00880794"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Клейкая лента ка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целярская</w:t>
            </w:r>
          </w:p>
        </w:tc>
        <w:tc>
          <w:tcPr>
            <w:tcW w:w="1134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84300D" w:rsidRPr="003971C4" w:rsidRDefault="0084300D" w:rsidP="00880794">
            <w:pPr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971C4" w:rsidRDefault="0084300D" w:rsidP="0066610A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66610A"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  <w:r w:rsidRPr="003971C4">
              <w:rPr>
                <w:rFonts w:eastAsia="Calibri"/>
              </w:rPr>
              <w:t xml:space="preserve"> </w:t>
            </w:r>
          </w:p>
        </w:tc>
      </w:tr>
      <w:tr w:rsidR="0084300D" w:rsidRPr="003971C4" w:rsidTr="00880794">
        <w:trPr>
          <w:cantSplit/>
          <w:trHeight w:val="614"/>
        </w:trPr>
        <w:tc>
          <w:tcPr>
            <w:tcW w:w="537" w:type="dxa"/>
          </w:tcPr>
          <w:p w:rsidR="0084300D" w:rsidRPr="003971C4" w:rsidRDefault="0084300D" w:rsidP="005F3C47">
            <w:pPr>
              <w:contextualSpacing/>
              <w:jc w:val="center"/>
            </w:pPr>
            <w:r w:rsidRPr="003971C4">
              <w:lastRenderedPageBreak/>
              <w:t>13.</w:t>
            </w:r>
          </w:p>
        </w:tc>
        <w:tc>
          <w:tcPr>
            <w:tcW w:w="2262" w:type="dxa"/>
            <w:vAlign w:val="center"/>
          </w:tcPr>
          <w:p w:rsidR="0084300D" w:rsidRPr="003971C4" w:rsidRDefault="0084300D" w:rsidP="00880794"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3971C4" w:rsidRDefault="0084300D" w:rsidP="00880794">
            <w:pPr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84300D" w:rsidRPr="003971C4" w:rsidTr="00880794">
        <w:trPr>
          <w:cantSplit/>
        </w:trPr>
        <w:tc>
          <w:tcPr>
            <w:tcW w:w="537" w:type="dxa"/>
          </w:tcPr>
          <w:p w:rsidR="0084300D" w:rsidRPr="003971C4" w:rsidRDefault="0084300D" w:rsidP="005F3C47">
            <w:pPr>
              <w:contextualSpacing/>
              <w:jc w:val="center"/>
            </w:pPr>
            <w:r w:rsidRPr="003971C4">
              <w:t>14.</w:t>
            </w:r>
          </w:p>
        </w:tc>
        <w:tc>
          <w:tcPr>
            <w:tcW w:w="2262" w:type="dxa"/>
          </w:tcPr>
          <w:p w:rsidR="0084300D" w:rsidRPr="003971C4" w:rsidRDefault="00977435" w:rsidP="00880794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Журнал (книга) р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гистрации и учета специализирова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84300D" w:rsidRPr="003971C4" w:rsidTr="00983871">
        <w:trPr>
          <w:cantSplit/>
          <w:trHeight w:val="697"/>
        </w:trPr>
        <w:tc>
          <w:tcPr>
            <w:tcW w:w="537" w:type="dxa"/>
          </w:tcPr>
          <w:p w:rsidR="0084300D" w:rsidRPr="003971C4" w:rsidRDefault="0084300D" w:rsidP="005F3C47">
            <w:pPr>
              <w:contextualSpacing/>
              <w:jc w:val="center"/>
            </w:pPr>
            <w:r w:rsidRPr="003971C4">
              <w:t>15.</w:t>
            </w:r>
          </w:p>
        </w:tc>
        <w:tc>
          <w:tcPr>
            <w:tcW w:w="2262" w:type="dxa"/>
          </w:tcPr>
          <w:p w:rsidR="0084300D" w:rsidRPr="003971C4" w:rsidRDefault="00691FB4" w:rsidP="00880794">
            <w:pPr>
              <w:contextualSpacing/>
            </w:pPr>
            <w:r w:rsidRPr="003971C4">
              <w:t>Конверт почтовый бумажный</w:t>
            </w:r>
          </w:p>
        </w:tc>
        <w:tc>
          <w:tcPr>
            <w:tcW w:w="1134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55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7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1000</w:t>
            </w:r>
          </w:p>
        </w:tc>
        <w:tc>
          <w:tcPr>
            <w:tcW w:w="1701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3971C4" w:rsidRDefault="0084300D" w:rsidP="006F7F1D">
            <w:pPr>
              <w:contextualSpacing/>
              <w:jc w:val="center"/>
            </w:pPr>
            <w:r w:rsidRPr="003971C4">
              <w:t>в соотве</w:t>
            </w:r>
            <w:r w:rsidRPr="003971C4">
              <w:t>т</w:t>
            </w:r>
            <w:r w:rsidRPr="003971C4">
              <w:t>ствии с дейс</w:t>
            </w:r>
            <w:r w:rsidRPr="003971C4">
              <w:t>т</w:t>
            </w:r>
            <w:r w:rsidRPr="003971C4">
              <w:t xml:space="preserve">вующим тарифом </w:t>
            </w:r>
            <w:r w:rsidR="006F7F1D" w:rsidRPr="003971C4">
              <w:t>АО</w:t>
            </w:r>
            <w:r w:rsidRPr="003971C4">
              <w:t xml:space="preserve"> «По</w:t>
            </w:r>
            <w:r w:rsidRPr="003971C4">
              <w:t>ч</w:t>
            </w:r>
            <w:r w:rsidRPr="003971C4">
              <w:t>та России»</w:t>
            </w:r>
          </w:p>
        </w:tc>
      </w:tr>
      <w:tr w:rsidR="0084300D" w:rsidRPr="003971C4" w:rsidTr="00983871">
        <w:trPr>
          <w:cantSplit/>
        </w:trPr>
        <w:tc>
          <w:tcPr>
            <w:tcW w:w="537" w:type="dxa"/>
          </w:tcPr>
          <w:p w:rsidR="0084300D" w:rsidRPr="003971C4" w:rsidRDefault="0084300D" w:rsidP="005F3C47">
            <w:pPr>
              <w:contextualSpacing/>
              <w:jc w:val="center"/>
            </w:pPr>
            <w:r w:rsidRPr="003971C4">
              <w:t>16.</w:t>
            </w:r>
          </w:p>
        </w:tc>
        <w:tc>
          <w:tcPr>
            <w:tcW w:w="2262" w:type="dxa"/>
          </w:tcPr>
          <w:p w:rsidR="0084300D" w:rsidRPr="003971C4" w:rsidRDefault="0084300D" w:rsidP="00880794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Краска штемпел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3971C4" w:rsidRDefault="003971C4" w:rsidP="003971C4">
            <w:pPr>
              <w:contextualSpacing/>
              <w:jc w:val="center"/>
            </w:pPr>
            <w:r>
              <w:t>2</w:t>
            </w:r>
            <w:r w:rsidR="0084300D" w:rsidRPr="003971C4">
              <w:t>70,00</w:t>
            </w:r>
          </w:p>
        </w:tc>
      </w:tr>
      <w:tr w:rsidR="0084300D" w:rsidRPr="003971C4" w:rsidTr="00983871">
        <w:trPr>
          <w:cantSplit/>
        </w:trPr>
        <w:tc>
          <w:tcPr>
            <w:tcW w:w="537" w:type="dxa"/>
          </w:tcPr>
          <w:p w:rsidR="0084300D" w:rsidRPr="003971C4" w:rsidRDefault="0084300D" w:rsidP="005F3C47">
            <w:pPr>
              <w:contextualSpacing/>
              <w:jc w:val="center"/>
            </w:pPr>
            <w:r w:rsidRPr="003971C4">
              <w:t>17.</w:t>
            </w:r>
          </w:p>
        </w:tc>
        <w:tc>
          <w:tcPr>
            <w:tcW w:w="2262" w:type="dxa"/>
          </w:tcPr>
          <w:p w:rsidR="0084300D" w:rsidRPr="003971C4" w:rsidRDefault="0084300D" w:rsidP="00880794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3971C4" w:rsidRDefault="0084300D" w:rsidP="00880794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84300D" w:rsidRPr="003971C4" w:rsidRDefault="0084300D" w:rsidP="00880794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971C4" w:rsidRDefault="003971C4" w:rsidP="00880794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="0084300D"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84300D" w:rsidRPr="00C65F01" w:rsidTr="005C2EA4">
        <w:trPr>
          <w:cantSplit/>
        </w:trPr>
        <w:tc>
          <w:tcPr>
            <w:tcW w:w="537" w:type="dxa"/>
          </w:tcPr>
          <w:p w:rsidR="0084300D" w:rsidRPr="00C65F01" w:rsidRDefault="0084300D" w:rsidP="005F3C47">
            <w:pPr>
              <w:contextualSpacing/>
            </w:pPr>
            <w:r w:rsidRPr="00C65F01">
              <w:t>18.</w:t>
            </w:r>
          </w:p>
        </w:tc>
        <w:tc>
          <w:tcPr>
            <w:tcW w:w="2262" w:type="dxa"/>
          </w:tcPr>
          <w:p w:rsidR="0084300D" w:rsidRPr="00C65F01" w:rsidRDefault="0084300D" w:rsidP="00880794">
            <w:pPr>
              <w:contextualSpacing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Маркер</w:t>
            </w:r>
          </w:p>
        </w:tc>
        <w:tc>
          <w:tcPr>
            <w:tcW w:w="1134" w:type="dxa"/>
          </w:tcPr>
          <w:p w:rsidR="0084300D" w:rsidRPr="00C65F01" w:rsidRDefault="0084300D" w:rsidP="00880794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C65F01" w:rsidRDefault="0084300D" w:rsidP="00880794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C65F01" w:rsidRDefault="0084300D" w:rsidP="00880794">
            <w:pPr>
              <w:contextualSpacing/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C65F01" w:rsidRDefault="00C65F01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  <w:r w:rsidR="0084300D"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84300D" w:rsidRPr="00C65F01" w:rsidTr="005C2EA4">
        <w:trPr>
          <w:cantSplit/>
        </w:trPr>
        <w:tc>
          <w:tcPr>
            <w:tcW w:w="537" w:type="dxa"/>
          </w:tcPr>
          <w:p w:rsidR="0084300D" w:rsidRPr="00C65F01" w:rsidRDefault="0084300D" w:rsidP="005F3C47">
            <w:pPr>
              <w:contextualSpacing/>
            </w:pPr>
            <w:r w:rsidRPr="00C65F01">
              <w:t>19.</w:t>
            </w:r>
          </w:p>
        </w:tc>
        <w:tc>
          <w:tcPr>
            <w:tcW w:w="2262" w:type="dxa"/>
          </w:tcPr>
          <w:p w:rsidR="0084300D" w:rsidRPr="00C65F01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84300D" w:rsidRPr="00C65F01" w:rsidRDefault="0084300D" w:rsidP="0088079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jc w:val="center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C65F01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C65F01" w:rsidRDefault="0084300D" w:rsidP="00880794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363" w:type="dxa"/>
          </w:tcPr>
          <w:p w:rsidR="0084300D" w:rsidRPr="00C65F01" w:rsidRDefault="00C65F01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14</w:t>
            </w:r>
            <w:r w:rsidR="0084300D"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84300D" w:rsidRPr="00C65F01" w:rsidTr="005C2EA4">
        <w:trPr>
          <w:cantSplit/>
        </w:trPr>
        <w:tc>
          <w:tcPr>
            <w:tcW w:w="537" w:type="dxa"/>
          </w:tcPr>
          <w:p w:rsidR="0084300D" w:rsidRPr="00C65F01" w:rsidRDefault="0084300D" w:rsidP="005F3C47">
            <w:pPr>
              <w:contextualSpacing/>
              <w:jc w:val="center"/>
            </w:pPr>
            <w:r w:rsidRPr="00C65F01">
              <w:t>20.</w:t>
            </w:r>
          </w:p>
        </w:tc>
        <w:tc>
          <w:tcPr>
            <w:tcW w:w="2262" w:type="dxa"/>
          </w:tcPr>
          <w:p w:rsidR="0084300D" w:rsidRPr="00C65F01" w:rsidRDefault="0084300D" w:rsidP="00880794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C65F01" w:rsidRDefault="0084300D" w:rsidP="00880794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84300D" w:rsidRPr="00C65F01" w:rsidRDefault="00C65F01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  <w:r w:rsidR="0084300D"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84300D" w:rsidRPr="00C65F01" w:rsidTr="00983871">
        <w:trPr>
          <w:cantSplit/>
        </w:trPr>
        <w:tc>
          <w:tcPr>
            <w:tcW w:w="537" w:type="dxa"/>
          </w:tcPr>
          <w:p w:rsidR="0084300D" w:rsidRPr="00C65F01" w:rsidRDefault="0084300D" w:rsidP="005F3C47">
            <w:pPr>
              <w:contextualSpacing/>
              <w:jc w:val="center"/>
            </w:pPr>
            <w:r w:rsidRPr="00C65F01">
              <w:t>21.</w:t>
            </w:r>
          </w:p>
        </w:tc>
        <w:tc>
          <w:tcPr>
            <w:tcW w:w="2262" w:type="dxa"/>
          </w:tcPr>
          <w:p w:rsidR="0084300D" w:rsidRPr="00C65F01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84300D" w:rsidRPr="00C65F01" w:rsidRDefault="0084300D" w:rsidP="00880794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65F01" w:rsidRDefault="00A87832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C65F01" w:rsidRDefault="00A87832" w:rsidP="00880794">
            <w:pPr>
              <w:jc w:val="center"/>
            </w:pPr>
            <w:r w:rsidRPr="00C65F01">
              <w:t>2</w:t>
            </w:r>
          </w:p>
        </w:tc>
        <w:tc>
          <w:tcPr>
            <w:tcW w:w="1419" w:type="dxa"/>
          </w:tcPr>
          <w:p w:rsidR="0084300D" w:rsidRPr="00C65F01" w:rsidRDefault="00EC6A18" w:rsidP="00A8783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4300D" w:rsidRPr="00C65F01" w:rsidRDefault="00A87832" w:rsidP="00A8783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C65F01" w:rsidRDefault="00A87832" w:rsidP="00880794">
            <w:pPr>
              <w:jc w:val="center"/>
            </w:pPr>
            <w:r w:rsidRPr="00C65F01">
              <w:t>5</w:t>
            </w:r>
          </w:p>
        </w:tc>
        <w:tc>
          <w:tcPr>
            <w:tcW w:w="1417" w:type="dxa"/>
          </w:tcPr>
          <w:p w:rsidR="0084300D" w:rsidRPr="00C65F01" w:rsidRDefault="0084300D" w:rsidP="00880794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C65F01" w:rsidRDefault="00C65F01" w:rsidP="008B72AD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29</w:t>
            </w:r>
            <w:r w:rsidR="008B72AD"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5</w:t>
            </w:r>
            <w:r w:rsidR="0084300D"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C65F01" w:rsidTr="00880794">
        <w:trPr>
          <w:cantSplit/>
          <w:trHeight w:val="278"/>
        </w:trPr>
        <w:tc>
          <w:tcPr>
            <w:tcW w:w="537" w:type="dxa"/>
          </w:tcPr>
          <w:p w:rsidR="0084300D" w:rsidRPr="00C65F01" w:rsidRDefault="0084300D" w:rsidP="005F3C47">
            <w:pPr>
              <w:contextualSpacing/>
              <w:jc w:val="center"/>
            </w:pPr>
            <w:r w:rsidRPr="00C65F01">
              <w:t>22.</w:t>
            </w:r>
          </w:p>
        </w:tc>
        <w:tc>
          <w:tcPr>
            <w:tcW w:w="2262" w:type="dxa"/>
            <w:vAlign w:val="bottom"/>
          </w:tcPr>
          <w:p w:rsidR="0084300D" w:rsidRPr="00C65F01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84300D" w:rsidRPr="00C65F01" w:rsidRDefault="0084300D" w:rsidP="00880794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C65F01" w:rsidRDefault="0084300D" w:rsidP="00880794">
            <w:pPr>
              <w:jc w:val="center"/>
            </w:pPr>
            <w:r w:rsidRPr="00C65F01">
              <w:t>2</w:t>
            </w:r>
          </w:p>
        </w:tc>
        <w:tc>
          <w:tcPr>
            <w:tcW w:w="1417" w:type="dxa"/>
          </w:tcPr>
          <w:p w:rsidR="0084300D" w:rsidRPr="00C65F01" w:rsidRDefault="0084300D" w:rsidP="00880794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84300D" w:rsidRPr="00C65F01" w:rsidRDefault="0084300D" w:rsidP="00880794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C65F01" w:rsidRDefault="00C65F01" w:rsidP="00880794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310</w:t>
            </w:r>
            <w:r w:rsidR="0084300D"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AC241C" w:rsidTr="00880794">
        <w:trPr>
          <w:cantSplit/>
          <w:trHeight w:val="281"/>
        </w:trPr>
        <w:tc>
          <w:tcPr>
            <w:tcW w:w="537" w:type="dxa"/>
          </w:tcPr>
          <w:p w:rsidR="0084300D" w:rsidRPr="00AC241C" w:rsidRDefault="0084300D" w:rsidP="005F3C47">
            <w:pPr>
              <w:contextualSpacing/>
              <w:jc w:val="center"/>
            </w:pPr>
            <w:r w:rsidRPr="00AC241C">
              <w:t>23.</w:t>
            </w:r>
          </w:p>
        </w:tc>
        <w:tc>
          <w:tcPr>
            <w:tcW w:w="2262" w:type="dxa"/>
            <w:vAlign w:val="center"/>
          </w:tcPr>
          <w:p w:rsidR="0084300D" w:rsidRPr="00AC241C" w:rsidRDefault="0084300D" w:rsidP="00880794">
            <w:pPr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84300D" w:rsidRPr="00AC241C" w:rsidRDefault="0084300D" w:rsidP="00880794"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папка-обложка без скор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сшивателя)</w:t>
            </w:r>
          </w:p>
        </w:tc>
        <w:tc>
          <w:tcPr>
            <w:tcW w:w="1134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300D" w:rsidRPr="00AC241C" w:rsidRDefault="0084300D" w:rsidP="00880794">
            <w:pPr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AC241C" w:rsidTr="00880794">
        <w:trPr>
          <w:cantSplit/>
        </w:trPr>
        <w:tc>
          <w:tcPr>
            <w:tcW w:w="537" w:type="dxa"/>
          </w:tcPr>
          <w:p w:rsidR="0084300D" w:rsidRPr="00AC241C" w:rsidRDefault="0084300D" w:rsidP="005F3C47">
            <w:pPr>
              <w:contextualSpacing/>
              <w:jc w:val="center"/>
            </w:pPr>
            <w:r w:rsidRPr="00AC241C">
              <w:lastRenderedPageBreak/>
              <w:t>24.</w:t>
            </w:r>
          </w:p>
        </w:tc>
        <w:tc>
          <w:tcPr>
            <w:tcW w:w="2262" w:type="dxa"/>
            <w:vAlign w:val="center"/>
          </w:tcPr>
          <w:p w:rsidR="0084300D" w:rsidRPr="00AC241C" w:rsidRDefault="0084300D" w:rsidP="00880794">
            <w:pPr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84300D" w:rsidRPr="00AC241C" w:rsidRDefault="0084300D" w:rsidP="00880794"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300D" w:rsidRPr="00AC241C" w:rsidRDefault="0084300D" w:rsidP="00880794">
            <w:pPr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10pt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84300D" w:rsidRPr="00AC241C" w:rsidTr="00880794">
        <w:trPr>
          <w:cantSplit/>
        </w:trPr>
        <w:tc>
          <w:tcPr>
            <w:tcW w:w="537" w:type="dxa"/>
          </w:tcPr>
          <w:p w:rsidR="0084300D" w:rsidRPr="00AC241C" w:rsidRDefault="0084300D" w:rsidP="005F3C47">
            <w:pPr>
              <w:contextualSpacing/>
              <w:jc w:val="center"/>
            </w:pPr>
            <w:r w:rsidRPr="00AC241C">
              <w:t>25.</w:t>
            </w:r>
          </w:p>
        </w:tc>
        <w:tc>
          <w:tcPr>
            <w:tcW w:w="2262" w:type="dxa"/>
          </w:tcPr>
          <w:p w:rsidR="0084300D" w:rsidRPr="00AC241C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</w:t>
            </w:r>
          </w:p>
          <w:p w:rsidR="0084300D" w:rsidRPr="00AC241C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84300D" w:rsidRPr="00AC241C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84300D" w:rsidRPr="00AC241C" w:rsidRDefault="0084300D" w:rsidP="00880794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AC241C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84300D" w:rsidRPr="00AC241C" w:rsidTr="00880794">
        <w:trPr>
          <w:cantSplit/>
        </w:trPr>
        <w:tc>
          <w:tcPr>
            <w:tcW w:w="537" w:type="dxa"/>
          </w:tcPr>
          <w:p w:rsidR="0084300D" w:rsidRPr="00AC241C" w:rsidRDefault="0084300D" w:rsidP="005F3C47">
            <w:pPr>
              <w:contextualSpacing/>
            </w:pPr>
            <w:r w:rsidRPr="00AC241C">
              <w:t>26.</w:t>
            </w:r>
          </w:p>
        </w:tc>
        <w:tc>
          <w:tcPr>
            <w:tcW w:w="2262" w:type="dxa"/>
          </w:tcPr>
          <w:p w:rsidR="0084300D" w:rsidRPr="00AC241C" w:rsidRDefault="0084300D" w:rsidP="00880794">
            <w:pPr>
              <w:contextualSpacing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 файл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вая)</w:t>
            </w:r>
          </w:p>
        </w:tc>
        <w:tc>
          <w:tcPr>
            <w:tcW w:w="1134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AC241C" w:rsidRDefault="000D2BB2" w:rsidP="00880794">
            <w:pPr>
              <w:contextualSpacing/>
              <w:jc w:val="center"/>
            </w:pPr>
            <w:r w:rsidRPr="00AC241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84300D" w:rsidRPr="00AC241C" w:rsidRDefault="0084300D" w:rsidP="00880794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AC241C" w:rsidRDefault="0084300D" w:rsidP="00AC241C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AC241C" w:rsidRPr="00AC241C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70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E910D8" w:rsidRPr="00E910D8" w:rsidTr="00983871">
        <w:trPr>
          <w:cantSplit/>
          <w:trHeight w:val="278"/>
        </w:trPr>
        <w:tc>
          <w:tcPr>
            <w:tcW w:w="537" w:type="dxa"/>
          </w:tcPr>
          <w:p w:rsidR="00E910D8" w:rsidRPr="00E910D8" w:rsidRDefault="00E910D8" w:rsidP="005F3C47">
            <w:pPr>
              <w:contextualSpacing/>
              <w:jc w:val="center"/>
            </w:pPr>
            <w:r w:rsidRPr="00E910D8">
              <w:t>27.</w:t>
            </w:r>
          </w:p>
        </w:tc>
        <w:tc>
          <w:tcPr>
            <w:tcW w:w="2262" w:type="dxa"/>
          </w:tcPr>
          <w:p w:rsidR="00E910D8" w:rsidRPr="00E910D8" w:rsidRDefault="00E910D8" w:rsidP="00442B90">
            <w:pPr>
              <w:contextualSpacing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папка-конверт)</w:t>
            </w:r>
          </w:p>
        </w:tc>
        <w:tc>
          <w:tcPr>
            <w:tcW w:w="1134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E910D8" w:rsidRPr="00E910D8" w:rsidRDefault="00E910D8" w:rsidP="00B44D03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E910D8" w:rsidRPr="00E910D8" w:rsidTr="00983871">
        <w:trPr>
          <w:cantSplit/>
          <w:trHeight w:val="278"/>
        </w:trPr>
        <w:tc>
          <w:tcPr>
            <w:tcW w:w="537" w:type="dxa"/>
          </w:tcPr>
          <w:p w:rsidR="00E910D8" w:rsidRPr="00E910D8" w:rsidRDefault="00E910D8" w:rsidP="005F3C47">
            <w:pPr>
              <w:contextualSpacing/>
              <w:jc w:val="center"/>
            </w:pPr>
            <w:r w:rsidRPr="00E910D8">
              <w:t>28.</w:t>
            </w:r>
          </w:p>
        </w:tc>
        <w:tc>
          <w:tcPr>
            <w:tcW w:w="2262" w:type="dxa"/>
          </w:tcPr>
          <w:p w:rsidR="00E910D8" w:rsidRPr="00E910D8" w:rsidRDefault="00E910D8" w:rsidP="004C6468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(механизм: зажим)</w:t>
            </w:r>
          </w:p>
        </w:tc>
        <w:tc>
          <w:tcPr>
            <w:tcW w:w="1134" w:type="dxa"/>
          </w:tcPr>
          <w:p w:rsidR="00E910D8" w:rsidRPr="00E910D8" w:rsidRDefault="00E910D8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E910D8" w:rsidRPr="00E910D8" w:rsidRDefault="00E910D8" w:rsidP="00B44D03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E910D8" w:rsidRPr="00E910D8" w:rsidTr="00983871">
        <w:trPr>
          <w:cantSplit/>
        </w:trPr>
        <w:tc>
          <w:tcPr>
            <w:tcW w:w="537" w:type="dxa"/>
          </w:tcPr>
          <w:p w:rsidR="00E910D8" w:rsidRPr="00E910D8" w:rsidRDefault="00E910D8" w:rsidP="005F3C47">
            <w:pPr>
              <w:contextualSpacing/>
              <w:jc w:val="center"/>
            </w:pPr>
            <w:r w:rsidRPr="00E910D8">
              <w:t>29.</w:t>
            </w:r>
          </w:p>
        </w:tc>
        <w:tc>
          <w:tcPr>
            <w:tcW w:w="2262" w:type="dxa"/>
          </w:tcPr>
          <w:p w:rsidR="00E910D8" w:rsidRPr="00E910D8" w:rsidRDefault="00E910D8" w:rsidP="00880794">
            <w:pPr>
              <w:contextualSpacing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 для скоб</w:t>
            </w:r>
          </w:p>
        </w:tc>
        <w:tc>
          <w:tcPr>
            <w:tcW w:w="1134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E910D8" w:rsidRPr="00E910D8" w:rsidRDefault="00E910D8" w:rsidP="00880794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E910D8" w:rsidRPr="00E910D8" w:rsidRDefault="00E910D8" w:rsidP="00B44D03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</w:p>
        </w:tc>
      </w:tr>
      <w:tr w:rsidR="00E910D8" w:rsidRPr="00D12A7D" w:rsidTr="00880794">
        <w:trPr>
          <w:cantSplit/>
          <w:trHeight w:val="278"/>
        </w:trPr>
        <w:tc>
          <w:tcPr>
            <w:tcW w:w="537" w:type="dxa"/>
          </w:tcPr>
          <w:p w:rsidR="00E910D8" w:rsidRPr="00D12A7D" w:rsidRDefault="00E910D8" w:rsidP="00E72733">
            <w:pPr>
              <w:contextualSpacing/>
              <w:jc w:val="center"/>
            </w:pPr>
            <w:r w:rsidRPr="00D12A7D">
              <w:t>30.</w:t>
            </w:r>
          </w:p>
        </w:tc>
        <w:tc>
          <w:tcPr>
            <w:tcW w:w="2262" w:type="dxa"/>
            <w:vAlign w:val="center"/>
          </w:tcPr>
          <w:p w:rsidR="00E910D8" w:rsidRPr="00D12A7D" w:rsidRDefault="00E910D8" w:rsidP="00880794">
            <w:pPr>
              <w:contextualSpacing/>
            </w:pPr>
            <w:r w:rsidRPr="00D12A7D">
              <w:t>Ролик для факса</w:t>
            </w:r>
          </w:p>
        </w:tc>
        <w:tc>
          <w:tcPr>
            <w:tcW w:w="1134" w:type="dxa"/>
          </w:tcPr>
          <w:p w:rsidR="00E910D8" w:rsidRPr="00D12A7D" w:rsidRDefault="00E910D8" w:rsidP="00880794">
            <w:pPr>
              <w:jc w:val="center"/>
            </w:pPr>
            <w:r w:rsidRPr="00D12A7D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E910D8" w:rsidRPr="00D12A7D" w:rsidRDefault="00E910D8" w:rsidP="00880794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276" w:type="dxa"/>
          </w:tcPr>
          <w:p w:rsidR="00E910D8" w:rsidRPr="00D12A7D" w:rsidRDefault="00E910D8" w:rsidP="00880794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419" w:type="dxa"/>
          </w:tcPr>
          <w:p w:rsidR="00E910D8" w:rsidRPr="00D12A7D" w:rsidRDefault="00E910D8" w:rsidP="00880794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419" w:type="dxa"/>
          </w:tcPr>
          <w:p w:rsidR="00E910D8" w:rsidRPr="00D12A7D" w:rsidRDefault="00E910D8" w:rsidP="00880794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559" w:type="dxa"/>
          </w:tcPr>
          <w:p w:rsidR="00E910D8" w:rsidRPr="00D12A7D" w:rsidRDefault="00E910D8" w:rsidP="00880794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417" w:type="dxa"/>
          </w:tcPr>
          <w:p w:rsidR="00E910D8" w:rsidRPr="00D12A7D" w:rsidRDefault="00D12A7D" w:rsidP="00880794">
            <w:pPr>
              <w:contextualSpacing/>
              <w:jc w:val="center"/>
              <w:rPr>
                <w:lang w:val="en-US"/>
              </w:rPr>
            </w:pPr>
            <w:r w:rsidRPr="00D12A7D">
              <w:t>3</w:t>
            </w:r>
          </w:p>
        </w:tc>
        <w:tc>
          <w:tcPr>
            <w:tcW w:w="1701" w:type="dxa"/>
          </w:tcPr>
          <w:p w:rsidR="00E910D8" w:rsidRPr="00D12A7D" w:rsidRDefault="00E910D8" w:rsidP="00880794">
            <w:pPr>
              <w:jc w:val="center"/>
            </w:pPr>
            <w:r w:rsidRPr="00D12A7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E910D8" w:rsidRPr="00D12A7D" w:rsidRDefault="00E910D8" w:rsidP="00B44D03">
            <w:pPr>
              <w:contextualSpacing/>
              <w:jc w:val="center"/>
            </w:pPr>
            <w:r w:rsidRPr="00D12A7D">
              <w:t>500,00</w:t>
            </w:r>
          </w:p>
        </w:tc>
      </w:tr>
      <w:tr w:rsidR="00E910D8" w:rsidRPr="00E910D8" w:rsidTr="005C2EA4">
        <w:trPr>
          <w:cantSplit/>
        </w:trPr>
        <w:tc>
          <w:tcPr>
            <w:tcW w:w="537" w:type="dxa"/>
          </w:tcPr>
          <w:p w:rsidR="00E910D8" w:rsidRPr="00E910D8" w:rsidRDefault="00E910D8" w:rsidP="003B4846">
            <w:pPr>
              <w:contextualSpacing/>
            </w:pPr>
            <w:r w:rsidRPr="00E910D8">
              <w:t>31.</w:t>
            </w:r>
          </w:p>
        </w:tc>
        <w:tc>
          <w:tcPr>
            <w:tcW w:w="2262" w:type="dxa"/>
          </w:tcPr>
          <w:p w:rsidR="00E910D8" w:rsidRPr="00E910D8" w:rsidRDefault="00E910D8" w:rsidP="0084300D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10D8" w:rsidRPr="00E910D8" w:rsidRDefault="00E910D8" w:rsidP="009C7C76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E910D8" w:rsidRPr="00E910D8" w:rsidRDefault="00E910D8" w:rsidP="009C7C76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E910D8" w:rsidRPr="00E910D8" w:rsidRDefault="00E910D8" w:rsidP="009C7C76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0D8" w:rsidRPr="00E910D8" w:rsidRDefault="00E910D8" w:rsidP="009C7C76">
            <w:pPr>
              <w:jc w:val="center"/>
            </w:pPr>
            <w:r w:rsidRPr="00E910D8">
              <w:t>3</w:t>
            </w:r>
          </w:p>
        </w:tc>
        <w:tc>
          <w:tcPr>
            <w:tcW w:w="1417" w:type="dxa"/>
          </w:tcPr>
          <w:p w:rsidR="00E910D8" w:rsidRPr="00E910D8" w:rsidRDefault="00E910D8" w:rsidP="00880794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E910D8" w:rsidRPr="00E910D8" w:rsidRDefault="00E910D8" w:rsidP="00B44D03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E910D8" w:rsidRPr="00E910D8" w:rsidTr="005C2EA4">
        <w:trPr>
          <w:cantSplit/>
        </w:trPr>
        <w:tc>
          <w:tcPr>
            <w:tcW w:w="537" w:type="dxa"/>
          </w:tcPr>
          <w:p w:rsidR="00E910D8" w:rsidRPr="00E910D8" w:rsidRDefault="00E910D8" w:rsidP="004142ED">
            <w:pPr>
              <w:contextualSpacing/>
              <w:jc w:val="center"/>
            </w:pPr>
            <w:r w:rsidRPr="00E910D8">
              <w:t>32.</w:t>
            </w:r>
          </w:p>
        </w:tc>
        <w:tc>
          <w:tcPr>
            <w:tcW w:w="2262" w:type="dxa"/>
          </w:tcPr>
          <w:p w:rsidR="00E910D8" w:rsidRPr="00E910D8" w:rsidRDefault="00E910D8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Скобы для степл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</w:p>
          <w:p w:rsidR="00E910D8" w:rsidRPr="00E910D8" w:rsidRDefault="00E910D8" w:rsidP="00346D69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№23/10; №23/15; №23/20)</w:t>
            </w:r>
          </w:p>
        </w:tc>
        <w:tc>
          <w:tcPr>
            <w:tcW w:w="1134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E910D8" w:rsidRPr="00E910D8" w:rsidRDefault="00E910D8" w:rsidP="00880794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E910D8" w:rsidRPr="00E910D8" w:rsidRDefault="00E910D8" w:rsidP="00B44D03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250,00</w:t>
            </w:r>
          </w:p>
        </w:tc>
      </w:tr>
      <w:tr w:rsidR="00E910D8" w:rsidRPr="00E910D8" w:rsidTr="00880794">
        <w:trPr>
          <w:cantSplit/>
        </w:trPr>
        <w:tc>
          <w:tcPr>
            <w:tcW w:w="537" w:type="dxa"/>
          </w:tcPr>
          <w:p w:rsidR="00E910D8" w:rsidRPr="00E910D8" w:rsidRDefault="00E910D8" w:rsidP="00983871">
            <w:pPr>
              <w:contextualSpacing/>
              <w:jc w:val="center"/>
            </w:pPr>
            <w:r w:rsidRPr="00E910D8">
              <w:t>33.</w:t>
            </w:r>
          </w:p>
        </w:tc>
        <w:tc>
          <w:tcPr>
            <w:tcW w:w="2262" w:type="dxa"/>
          </w:tcPr>
          <w:p w:rsidR="00E910D8" w:rsidRPr="00E910D8" w:rsidRDefault="00E910D8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Скобы для степл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</w:p>
          <w:p w:rsidR="00E910D8" w:rsidRPr="00E910D8" w:rsidRDefault="00E910D8" w:rsidP="00880794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№10; №24/6)</w:t>
            </w:r>
          </w:p>
        </w:tc>
        <w:tc>
          <w:tcPr>
            <w:tcW w:w="1134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10D8" w:rsidRPr="00E910D8" w:rsidRDefault="00E910D8" w:rsidP="00880794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E910D8" w:rsidRPr="00E910D8" w:rsidRDefault="00E910D8" w:rsidP="00880794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E910D8" w:rsidRPr="00E910D8" w:rsidRDefault="00E910D8" w:rsidP="00B44D03">
            <w:pPr>
              <w:jc w:val="center"/>
              <w:rPr>
                <w:rFonts w:eastAsia="Calibri"/>
                <w:lang w:bidi="ru-RU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E910D8" w:rsidRPr="0043715D" w:rsidTr="00880794">
        <w:trPr>
          <w:cantSplit/>
        </w:trPr>
        <w:tc>
          <w:tcPr>
            <w:tcW w:w="537" w:type="dxa"/>
          </w:tcPr>
          <w:p w:rsidR="00E910D8" w:rsidRPr="0043715D" w:rsidRDefault="00E910D8" w:rsidP="00FF466B">
            <w:pPr>
              <w:contextualSpacing/>
              <w:jc w:val="center"/>
            </w:pPr>
            <w:r w:rsidRPr="0043715D">
              <w:t>34.</w:t>
            </w:r>
          </w:p>
        </w:tc>
        <w:tc>
          <w:tcPr>
            <w:tcW w:w="2262" w:type="dxa"/>
            <w:vAlign w:val="bottom"/>
          </w:tcPr>
          <w:p w:rsidR="00E910D8" w:rsidRPr="0043715D" w:rsidRDefault="00E910D8" w:rsidP="00880794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металл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E910D8" w:rsidRPr="0043715D" w:rsidRDefault="00E910D8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E910D8" w:rsidRPr="0043715D" w:rsidRDefault="00E910D8" w:rsidP="00880794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0D8" w:rsidRPr="0043715D" w:rsidRDefault="00E910D8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43715D" w:rsidRDefault="00E910D8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43715D" w:rsidRDefault="00E910D8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10D8" w:rsidRPr="0043715D" w:rsidRDefault="00E910D8" w:rsidP="00880794">
            <w:pPr>
              <w:jc w:val="center"/>
            </w:pPr>
            <w:r w:rsidRPr="0043715D">
              <w:t>1</w:t>
            </w:r>
          </w:p>
        </w:tc>
        <w:tc>
          <w:tcPr>
            <w:tcW w:w="1417" w:type="dxa"/>
          </w:tcPr>
          <w:p w:rsidR="00E910D8" w:rsidRPr="0043715D" w:rsidRDefault="00E910D8" w:rsidP="00880794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E910D8" w:rsidRPr="0043715D" w:rsidRDefault="00E910D8" w:rsidP="00880794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E910D8" w:rsidRPr="0043715D" w:rsidRDefault="00E910D8" w:rsidP="00B44D03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90,00</w:t>
            </w:r>
          </w:p>
        </w:tc>
      </w:tr>
      <w:tr w:rsidR="00E910D8" w:rsidRPr="0043715D" w:rsidTr="00983871">
        <w:trPr>
          <w:cantSplit/>
          <w:trHeight w:val="372"/>
        </w:trPr>
        <w:tc>
          <w:tcPr>
            <w:tcW w:w="537" w:type="dxa"/>
          </w:tcPr>
          <w:p w:rsidR="00E910D8" w:rsidRPr="0043715D" w:rsidRDefault="00E910D8" w:rsidP="00FF466B">
            <w:pPr>
              <w:contextualSpacing/>
              <w:jc w:val="center"/>
            </w:pPr>
            <w:r w:rsidRPr="0043715D">
              <w:lastRenderedPageBreak/>
              <w:t>35.</w:t>
            </w:r>
          </w:p>
        </w:tc>
        <w:tc>
          <w:tcPr>
            <w:tcW w:w="2262" w:type="dxa"/>
          </w:tcPr>
          <w:p w:rsidR="00E910D8" w:rsidRPr="0043715D" w:rsidRDefault="00E910D8" w:rsidP="00880794">
            <w:pPr>
              <w:contextualSpacing/>
              <w:rPr>
                <w:lang w:bidi="ru-RU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корре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тирующее канц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лярское</w:t>
            </w:r>
          </w:p>
        </w:tc>
        <w:tc>
          <w:tcPr>
            <w:tcW w:w="1134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E910D8" w:rsidRPr="0043715D" w:rsidRDefault="00E910D8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E910D8" w:rsidRPr="0043715D" w:rsidRDefault="00E910D8" w:rsidP="00B44D03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170,00</w:t>
            </w:r>
          </w:p>
        </w:tc>
      </w:tr>
      <w:tr w:rsidR="0084300D" w:rsidRPr="0043715D" w:rsidTr="00880794">
        <w:trPr>
          <w:cantSplit/>
        </w:trPr>
        <w:tc>
          <w:tcPr>
            <w:tcW w:w="537" w:type="dxa"/>
          </w:tcPr>
          <w:p w:rsidR="0084300D" w:rsidRPr="0043715D" w:rsidRDefault="0084300D" w:rsidP="00FF466B">
            <w:pPr>
              <w:contextualSpacing/>
              <w:jc w:val="center"/>
            </w:pPr>
            <w:r w:rsidRPr="0043715D">
              <w:t>36.</w:t>
            </w:r>
          </w:p>
        </w:tc>
        <w:tc>
          <w:tcPr>
            <w:tcW w:w="2262" w:type="dxa"/>
            <w:vAlign w:val="center"/>
          </w:tcPr>
          <w:p w:rsidR="0084300D" w:rsidRPr="0043715D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Степлер </w:t>
            </w:r>
          </w:p>
          <w:p w:rsidR="0084300D" w:rsidRPr="0043715D" w:rsidRDefault="0084300D" w:rsidP="00880794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84300D" w:rsidRPr="0043715D" w:rsidRDefault="0084300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43715D" w:rsidRDefault="0084300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43715D" w:rsidRDefault="0084300D" w:rsidP="00880794">
            <w:pPr>
              <w:jc w:val="center"/>
            </w:pPr>
            <w:r w:rsidRPr="0043715D">
              <w:t>-</w:t>
            </w:r>
          </w:p>
        </w:tc>
        <w:tc>
          <w:tcPr>
            <w:tcW w:w="1419" w:type="dxa"/>
          </w:tcPr>
          <w:p w:rsidR="0084300D" w:rsidRPr="0043715D" w:rsidRDefault="00077665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43715D" w:rsidRDefault="0084300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43715D" w:rsidRDefault="00621108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43715D" w:rsidRDefault="00621108" w:rsidP="00880794">
            <w:pPr>
              <w:jc w:val="center"/>
            </w:pPr>
            <w:r w:rsidRPr="0043715D">
              <w:t>5</w:t>
            </w:r>
          </w:p>
        </w:tc>
        <w:tc>
          <w:tcPr>
            <w:tcW w:w="1701" w:type="dxa"/>
          </w:tcPr>
          <w:p w:rsidR="0084300D" w:rsidRPr="0043715D" w:rsidRDefault="0084300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84300D" w:rsidRPr="0043715D" w:rsidRDefault="0084300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4500,00</w:t>
            </w:r>
          </w:p>
        </w:tc>
      </w:tr>
      <w:tr w:rsidR="00077665" w:rsidRPr="0043715D" w:rsidTr="00880794">
        <w:trPr>
          <w:cantSplit/>
        </w:trPr>
        <w:tc>
          <w:tcPr>
            <w:tcW w:w="537" w:type="dxa"/>
          </w:tcPr>
          <w:p w:rsidR="00077665" w:rsidRPr="0043715D" w:rsidRDefault="00077665" w:rsidP="00FF466B">
            <w:pPr>
              <w:contextualSpacing/>
              <w:jc w:val="center"/>
            </w:pPr>
            <w:r w:rsidRPr="0043715D">
              <w:t>37.</w:t>
            </w:r>
          </w:p>
        </w:tc>
        <w:tc>
          <w:tcPr>
            <w:tcW w:w="2262" w:type="dxa"/>
            <w:vAlign w:val="center"/>
          </w:tcPr>
          <w:p w:rsidR="00077665" w:rsidRPr="0043715D" w:rsidRDefault="00077665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Степлер </w:t>
            </w:r>
          </w:p>
          <w:p w:rsidR="00077665" w:rsidRPr="0043715D" w:rsidRDefault="00077665" w:rsidP="00077665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077665" w:rsidRPr="0043715D" w:rsidRDefault="00077665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077665" w:rsidRPr="0043715D" w:rsidRDefault="00077665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7665" w:rsidRPr="0043715D" w:rsidRDefault="00077665" w:rsidP="00442875">
            <w:pPr>
              <w:jc w:val="center"/>
            </w:pPr>
            <w:r w:rsidRPr="0043715D">
              <w:t>-</w:t>
            </w:r>
          </w:p>
        </w:tc>
        <w:tc>
          <w:tcPr>
            <w:tcW w:w="1419" w:type="dxa"/>
          </w:tcPr>
          <w:p w:rsidR="00077665" w:rsidRPr="0043715D" w:rsidRDefault="00077665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077665" w:rsidRPr="0043715D" w:rsidRDefault="00077665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77665" w:rsidRPr="0043715D" w:rsidRDefault="00077665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077665" w:rsidRPr="0043715D" w:rsidRDefault="00077665" w:rsidP="00442875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077665" w:rsidRPr="0043715D" w:rsidRDefault="00077665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077665" w:rsidRPr="0043715D" w:rsidRDefault="00077665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2300,00</w:t>
            </w:r>
          </w:p>
        </w:tc>
      </w:tr>
      <w:tr w:rsidR="0043715D" w:rsidRPr="0043715D" w:rsidTr="00442875">
        <w:trPr>
          <w:cantSplit/>
        </w:trPr>
        <w:tc>
          <w:tcPr>
            <w:tcW w:w="537" w:type="dxa"/>
          </w:tcPr>
          <w:p w:rsidR="0043715D" w:rsidRPr="0043715D" w:rsidRDefault="0043715D" w:rsidP="0009226F">
            <w:pPr>
              <w:contextualSpacing/>
              <w:jc w:val="center"/>
            </w:pPr>
            <w:r w:rsidRPr="0043715D">
              <w:t>38.</w:t>
            </w:r>
          </w:p>
        </w:tc>
        <w:tc>
          <w:tcPr>
            <w:tcW w:w="2262" w:type="dxa"/>
            <w:vAlign w:val="center"/>
          </w:tcPr>
          <w:p w:rsidR="0043715D" w:rsidRPr="0043715D" w:rsidRDefault="0043715D" w:rsidP="00442875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Степлер </w:t>
            </w:r>
          </w:p>
          <w:p w:rsidR="0043715D" w:rsidRPr="0043715D" w:rsidRDefault="0043715D" w:rsidP="00442875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10)</w:t>
            </w:r>
          </w:p>
        </w:tc>
        <w:tc>
          <w:tcPr>
            <w:tcW w:w="1134" w:type="dxa"/>
          </w:tcPr>
          <w:p w:rsidR="0043715D" w:rsidRPr="0043715D" w:rsidRDefault="0043715D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43715D" w:rsidRPr="0043715D" w:rsidRDefault="0043715D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15D" w:rsidRPr="0043715D" w:rsidRDefault="0043715D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3715D" w:rsidRPr="0043715D" w:rsidRDefault="0043715D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3715D" w:rsidRPr="0043715D" w:rsidRDefault="0043715D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15D" w:rsidRPr="0043715D" w:rsidRDefault="0043715D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715D" w:rsidRPr="0043715D" w:rsidRDefault="0043715D" w:rsidP="00442875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43715D" w:rsidRPr="0043715D" w:rsidRDefault="0043715D" w:rsidP="00442875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43715D" w:rsidRPr="0043715D" w:rsidRDefault="0043715D" w:rsidP="00B44D03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375,00</w:t>
            </w:r>
          </w:p>
        </w:tc>
      </w:tr>
      <w:tr w:rsidR="0043715D" w:rsidRPr="0043715D" w:rsidTr="00983871">
        <w:trPr>
          <w:cantSplit/>
        </w:trPr>
        <w:tc>
          <w:tcPr>
            <w:tcW w:w="537" w:type="dxa"/>
          </w:tcPr>
          <w:p w:rsidR="0043715D" w:rsidRPr="0043715D" w:rsidRDefault="0043715D" w:rsidP="0009226F">
            <w:pPr>
              <w:contextualSpacing/>
              <w:jc w:val="center"/>
            </w:pPr>
            <w:r w:rsidRPr="0043715D">
              <w:t>39.</w:t>
            </w:r>
          </w:p>
        </w:tc>
        <w:tc>
          <w:tcPr>
            <w:tcW w:w="2262" w:type="dxa"/>
          </w:tcPr>
          <w:p w:rsidR="0043715D" w:rsidRPr="0043715D" w:rsidRDefault="0043715D" w:rsidP="00B60957">
            <w:pPr>
              <w:contextualSpacing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Стержень для ру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ки канцелярской</w:t>
            </w:r>
          </w:p>
        </w:tc>
        <w:tc>
          <w:tcPr>
            <w:tcW w:w="1134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43715D" w:rsidRPr="0043715D" w:rsidRDefault="0043715D" w:rsidP="00B44D03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20,00</w:t>
            </w:r>
          </w:p>
        </w:tc>
      </w:tr>
      <w:tr w:rsidR="0043715D" w:rsidRPr="0043715D" w:rsidTr="005C2EA4">
        <w:trPr>
          <w:cantSplit/>
          <w:trHeight w:val="501"/>
        </w:trPr>
        <w:tc>
          <w:tcPr>
            <w:tcW w:w="537" w:type="dxa"/>
          </w:tcPr>
          <w:p w:rsidR="0043715D" w:rsidRPr="0043715D" w:rsidRDefault="0043715D" w:rsidP="00FF466B">
            <w:pPr>
              <w:contextualSpacing/>
              <w:jc w:val="center"/>
            </w:pPr>
            <w:r w:rsidRPr="0043715D">
              <w:t>40.</w:t>
            </w:r>
          </w:p>
        </w:tc>
        <w:tc>
          <w:tcPr>
            <w:tcW w:w="2262" w:type="dxa"/>
          </w:tcPr>
          <w:p w:rsidR="0043715D" w:rsidRPr="0043715D" w:rsidRDefault="0043715D" w:rsidP="00880794">
            <w:pPr>
              <w:contextualSpacing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 р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зинка</w:t>
            </w:r>
          </w:p>
        </w:tc>
        <w:tc>
          <w:tcPr>
            <w:tcW w:w="1134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715D" w:rsidRPr="0043715D" w:rsidRDefault="0043715D" w:rsidP="00880794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43715D" w:rsidRPr="0043715D" w:rsidRDefault="0043715D" w:rsidP="00B44D03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43715D" w:rsidRPr="0043715D" w:rsidTr="00880794">
        <w:trPr>
          <w:cantSplit/>
        </w:trPr>
        <w:tc>
          <w:tcPr>
            <w:tcW w:w="537" w:type="dxa"/>
          </w:tcPr>
          <w:p w:rsidR="0043715D" w:rsidRPr="0043715D" w:rsidRDefault="0043715D" w:rsidP="0009226F">
            <w:pPr>
              <w:contextualSpacing/>
              <w:jc w:val="center"/>
            </w:pPr>
            <w:r w:rsidRPr="0043715D">
              <w:t>41.</w:t>
            </w:r>
          </w:p>
        </w:tc>
        <w:tc>
          <w:tcPr>
            <w:tcW w:w="2262" w:type="dxa"/>
          </w:tcPr>
          <w:p w:rsidR="0043715D" w:rsidRPr="0043715D" w:rsidRDefault="0043715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шей </w:t>
            </w:r>
          </w:p>
          <w:p w:rsidR="0043715D" w:rsidRPr="0043715D" w:rsidRDefault="0043715D" w:rsidP="00880794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(тип: механич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ская)</w:t>
            </w:r>
          </w:p>
        </w:tc>
        <w:tc>
          <w:tcPr>
            <w:tcW w:w="1134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715D" w:rsidRPr="0043715D" w:rsidRDefault="0043715D" w:rsidP="00880794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43715D" w:rsidRPr="0043715D" w:rsidRDefault="0043715D" w:rsidP="00B44D03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930,00</w:t>
            </w:r>
          </w:p>
        </w:tc>
      </w:tr>
      <w:tr w:rsidR="0043715D" w:rsidRPr="0043715D" w:rsidTr="00880794">
        <w:trPr>
          <w:cantSplit/>
        </w:trPr>
        <w:tc>
          <w:tcPr>
            <w:tcW w:w="537" w:type="dxa"/>
          </w:tcPr>
          <w:p w:rsidR="0043715D" w:rsidRPr="0043715D" w:rsidRDefault="0043715D" w:rsidP="0009226F">
            <w:pPr>
              <w:contextualSpacing/>
              <w:jc w:val="center"/>
            </w:pPr>
            <w:r w:rsidRPr="0043715D">
              <w:t>42.</w:t>
            </w:r>
          </w:p>
        </w:tc>
        <w:tc>
          <w:tcPr>
            <w:tcW w:w="2262" w:type="dxa"/>
          </w:tcPr>
          <w:p w:rsidR="0043715D" w:rsidRPr="0043715D" w:rsidRDefault="0043715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шей</w:t>
            </w:r>
          </w:p>
          <w:p w:rsidR="0043715D" w:rsidRPr="0043715D" w:rsidRDefault="0043715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(тип: ручная)</w:t>
            </w:r>
          </w:p>
        </w:tc>
        <w:tc>
          <w:tcPr>
            <w:tcW w:w="1134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сутствии в кабинете механич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ской)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715D" w:rsidRPr="0043715D" w:rsidRDefault="0043715D" w:rsidP="00880794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43715D" w:rsidRPr="0043715D" w:rsidRDefault="0043715D" w:rsidP="00B44D03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43715D" w:rsidRPr="0043715D" w:rsidTr="00983871">
        <w:trPr>
          <w:cantSplit/>
        </w:trPr>
        <w:tc>
          <w:tcPr>
            <w:tcW w:w="537" w:type="dxa"/>
          </w:tcPr>
          <w:p w:rsidR="0043715D" w:rsidRPr="0043715D" w:rsidRDefault="0043715D" w:rsidP="0009226F">
            <w:pPr>
              <w:contextualSpacing/>
            </w:pPr>
            <w:r w:rsidRPr="0043715D">
              <w:t>43.</w:t>
            </w:r>
          </w:p>
        </w:tc>
        <w:tc>
          <w:tcPr>
            <w:tcW w:w="2262" w:type="dxa"/>
          </w:tcPr>
          <w:p w:rsidR="0043715D" w:rsidRPr="0043715D" w:rsidRDefault="0043715D" w:rsidP="00880794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43715D" w:rsidRPr="0043715D" w:rsidRDefault="0043715D" w:rsidP="00880794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43715D" w:rsidRPr="0043715D" w:rsidRDefault="0043715D" w:rsidP="00880794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43715D" w:rsidRPr="0043715D" w:rsidRDefault="00226ED3" w:rsidP="00B44D03">
            <w:pPr>
              <w:jc w:val="center"/>
              <w:rPr>
                <w:rFonts w:eastAsia="Calibri"/>
                <w:lang w:bidi="ru-RU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="0043715D"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</w:tbl>
    <w:p w:rsidR="0060517C" w:rsidRPr="0097470B" w:rsidRDefault="0060517C" w:rsidP="00EE4D05">
      <w:pPr>
        <w:jc w:val="both"/>
        <w:rPr>
          <w:color w:val="FF0000"/>
          <w:sz w:val="28"/>
        </w:rPr>
        <w:sectPr w:rsidR="0060517C" w:rsidRPr="0097470B" w:rsidSect="00F0764E">
          <w:headerReference w:type="first" r:id="rId12"/>
          <w:pgSz w:w="16838" w:h="11906" w:orient="landscape"/>
          <w:pgMar w:top="1985" w:right="567" w:bottom="1134" w:left="1418" w:header="709" w:footer="709" w:gutter="0"/>
          <w:pgNumType w:start="21"/>
          <w:cols w:space="708"/>
          <w:docGrid w:linePitch="360"/>
        </w:sectPr>
      </w:pPr>
    </w:p>
    <w:p w:rsidR="00DF66FD" w:rsidRPr="00A45AEF" w:rsidRDefault="00DF66FD" w:rsidP="00DF66FD">
      <w:pPr>
        <w:jc w:val="right"/>
        <w:rPr>
          <w:sz w:val="28"/>
        </w:rPr>
      </w:pPr>
      <w:r w:rsidRPr="00A45AEF">
        <w:rPr>
          <w:sz w:val="28"/>
        </w:rPr>
        <w:lastRenderedPageBreak/>
        <w:t>Таблица 12</w:t>
      </w:r>
    </w:p>
    <w:p w:rsidR="00DF66FD" w:rsidRPr="00A45AEF" w:rsidRDefault="00DF66FD" w:rsidP="00DF66FD">
      <w:pPr>
        <w:jc w:val="right"/>
        <w:rPr>
          <w:sz w:val="28"/>
        </w:rPr>
      </w:pPr>
    </w:p>
    <w:p w:rsidR="00DF66FD" w:rsidRPr="00A45AEF" w:rsidRDefault="00DF66FD" w:rsidP="00DF66FD">
      <w:pPr>
        <w:jc w:val="right"/>
        <w:rPr>
          <w:sz w:val="28"/>
        </w:rPr>
      </w:pPr>
    </w:p>
    <w:p w:rsidR="00DF66FD" w:rsidRPr="00A45AEF" w:rsidRDefault="00DF66FD" w:rsidP="00DF66FD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45AEF">
        <w:rPr>
          <w:sz w:val="28"/>
          <w:szCs w:val="28"/>
        </w:rPr>
        <w:t>НОРМАТИВЫ</w:t>
      </w:r>
    </w:p>
    <w:p w:rsidR="00DF66FD" w:rsidRPr="00A45AEF" w:rsidRDefault="00DF66FD" w:rsidP="00DF66FD">
      <w:pPr>
        <w:spacing w:line="240" w:lineRule="exact"/>
        <w:jc w:val="center"/>
        <w:rPr>
          <w:sz w:val="28"/>
        </w:rPr>
      </w:pPr>
    </w:p>
    <w:p w:rsidR="00DF66FD" w:rsidRPr="00A45AEF" w:rsidRDefault="00DF66FD" w:rsidP="00DF66F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45AEF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45AEF">
        <w:rPr>
          <w:sz w:val="28"/>
        </w:rPr>
        <w:t>средств бытовой техники</w:t>
      </w:r>
      <w:r w:rsidRPr="00A45AEF">
        <w:rPr>
          <w:rStyle w:val="af4"/>
          <w:sz w:val="28"/>
        </w:rPr>
        <w:footnoteReference w:customMarkFollows="1" w:id="6"/>
        <w:t>7</w:t>
      </w:r>
    </w:p>
    <w:p w:rsidR="00DF66FD" w:rsidRPr="00A45AEF" w:rsidRDefault="00DF66FD" w:rsidP="00DF66FD">
      <w:pPr>
        <w:jc w:val="center"/>
        <w:rPr>
          <w:sz w:val="28"/>
        </w:rPr>
      </w:pPr>
    </w:p>
    <w:p w:rsidR="00DF66FD" w:rsidRPr="00A45AEF" w:rsidRDefault="00DF66FD" w:rsidP="00DF66FD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DF66FD" w:rsidRPr="00A45AEF" w:rsidTr="00C147E2">
        <w:trPr>
          <w:trHeight w:val="440"/>
        </w:trPr>
        <w:tc>
          <w:tcPr>
            <w:tcW w:w="637" w:type="dxa"/>
            <w:vMerge w:val="restart"/>
            <w:vAlign w:val="center"/>
          </w:tcPr>
          <w:p w:rsidR="00DF66FD" w:rsidRPr="00A45AEF" w:rsidRDefault="00DF66FD" w:rsidP="00C147E2">
            <w:pPr>
              <w:spacing w:line="240" w:lineRule="exact"/>
              <w:contextualSpacing/>
              <w:jc w:val="center"/>
            </w:pPr>
            <w:r w:rsidRPr="00A45AEF">
              <w:t>№</w:t>
            </w:r>
          </w:p>
          <w:p w:rsidR="00DF66FD" w:rsidRPr="00A45AEF" w:rsidRDefault="00DF66FD" w:rsidP="00C147E2">
            <w:pPr>
              <w:spacing w:line="240" w:lineRule="exact"/>
              <w:contextualSpacing/>
              <w:jc w:val="center"/>
            </w:pPr>
            <w:r w:rsidRPr="00A45AEF"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DF66FD" w:rsidRPr="00A45AEF" w:rsidRDefault="00DF66FD" w:rsidP="00C147E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F66FD" w:rsidRPr="00A45AEF" w:rsidRDefault="00DF66FD" w:rsidP="00C147E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F66FD" w:rsidRPr="00A45AEF" w:rsidRDefault="00DF66FD" w:rsidP="00C147E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F66FD" w:rsidRPr="00A45AEF" w:rsidRDefault="00DF66FD" w:rsidP="00C147E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DF66FD" w:rsidRPr="00A45AEF" w:rsidRDefault="00DF66FD" w:rsidP="00C147E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DF66FD" w:rsidRPr="00A45AEF" w:rsidRDefault="00DF66FD" w:rsidP="00C147E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DF66FD" w:rsidRPr="00A45AEF" w:rsidTr="00C147E2">
        <w:trPr>
          <w:trHeight w:val="440"/>
        </w:trPr>
        <w:tc>
          <w:tcPr>
            <w:tcW w:w="637" w:type="dxa"/>
            <w:vMerge/>
          </w:tcPr>
          <w:p w:rsidR="00DF66FD" w:rsidRPr="00A45AEF" w:rsidRDefault="00DF66FD" w:rsidP="00C147E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DF66FD" w:rsidRPr="00A45AEF" w:rsidRDefault="00DF66FD" w:rsidP="00C147E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DF66FD" w:rsidRPr="00A45AEF" w:rsidRDefault="00DF66FD" w:rsidP="00C147E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DF66FD" w:rsidRPr="00A45AEF" w:rsidRDefault="00DF66FD" w:rsidP="00C147E2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DF66FD" w:rsidRPr="00A45AEF" w:rsidRDefault="00DF66FD" w:rsidP="00C147E2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DF66FD" w:rsidRPr="00A45AEF" w:rsidRDefault="00DF66FD" w:rsidP="00C147E2">
            <w:pPr>
              <w:contextualSpacing/>
              <w:jc w:val="center"/>
            </w:pPr>
          </w:p>
        </w:tc>
      </w:tr>
    </w:tbl>
    <w:p w:rsidR="00DF66FD" w:rsidRPr="00A45AEF" w:rsidRDefault="00DF66FD" w:rsidP="00DF66FD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DF66FD" w:rsidRPr="00A45AEF" w:rsidTr="00C147E2">
        <w:trPr>
          <w:cantSplit/>
          <w:trHeight w:val="230"/>
          <w:tblHeader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1</w:t>
            </w:r>
          </w:p>
        </w:tc>
        <w:tc>
          <w:tcPr>
            <w:tcW w:w="2338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2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3</w:t>
            </w:r>
          </w:p>
        </w:tc>
        <w:tc>
          <w:tcPr>
            <w:tcW w:w="1676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4</w:t>
            </w:r>
          </w:p>
        </w:tc>
        <w:tc>
          <w:tcPr>
            <w:tcW w:w="201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5</w:t>
            </w:r>
          </w:p>
        </w:tc>
        <w:tc>
          <w:tcPr>
            <w:tcW w:w="1611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6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9613" w:type="dxa"/>
            <w:gridSpan w:val="8"/>
          </w:tcPr>
          <w:p w:rsidR="00DF66FD" w:rsidRPr="00A45AEF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1.</w:t>
            </w:r>
          </w:p>
        </w:tc>
        <w:tc>
          <w:tcPr>
            <w:tcW w:w="2338" w:type="dxa"/>
          </w:tcPr>
          <w:p w:rsidR="00DF66FD" w:rsidRPr="00A45AEF" w:rsidRDefault="00DF66FD" w:rsidP="00C147E2">
            <w:pPr>
              <w:contextualSpacing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по количес</w:t>
            </w:r>
            <w:r w:rsidRPr="00A45AEF">
              <w:t>т</w:t>
            </w:r>
            <w:r w:rsidRPr="00A45AEF">
              <w:t>ву кабинетов (при необх</w:t>
            </w:r>
            <w:r w:rsidRPr="00A45AEF">
              <w:t>о</w:t>
            </w:r>
            <w:r w:rsidRPr="00A45AEF">
              <w:t>димости)</w:t>
            </w:r>
          </w:p>
        </w:tc>
        <w:tc>
          <w:tcPr>
            <w:tcW w:w="201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2.</w:t>
            </w:r>
          </w:p>
        </w:tc>
        <w:tc>
          <w:tcPr>
            <w:tcW w:w="2338" w:type="dxa"/>
          </w:tcPr>
          <w:p w:rsidR="00DF66FD" w:rsidRPr="00A45AEF" w:rsidRDefault="00DF66FD" w:rsidP="00C147E2">
            <w:pPr>
              <w:contextualSpacing/>
            </w:pPr>
            <w:r w:rsidRPr="00A45AEF">
              <w:t>Кулер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5</w:t>
            </w:r>
          </w:p>
        </w:tc>
        <w:tc>
          <w:tcPr>
            <w:tcW w:w="201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lang w:val="en-US"/>
              </w:rPr>
              <w:t>3</w:t>
            </w:r>
            <w:r w:rsidRPr="00A45AEF">
              <w:t>.</w:t>
            </w:r>
          </w:p>
        </w:tc>
        <w:tc>
          <w:tcPr>
            <w:tcW w:w="2338" w:type="dxa"/>
          </w:tcPr>
          <w:p w:rsidR="00DF66FD" w:rsidRPr="00A45AEF" w:rsidRDefault="00DF66FD" w:rsidP="00C147E2">
            <w:r w:rsidRPr="00A45AEF">
              <w:t>Приборы отоп</w:t>
            </w:r>
            <w:r w:rsidRPr="00A45AEF">
              <w:t>и</w:t>
            </w:r>
            <w:r w:rsidRPr="00A45AEF">
              <w:t>тельные электрич</w:t>
            </w:r>
            <w:r w:rsidRPr="00A45AEF">
              <w:t>е</w:t>
            </w:r>
            <w:r w:rsidRPr="00A45AEF">
              <w:t>ские бытовые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lang w:val="en-US"/>
              </w:rPr>
              <w:t>4</w:t>
            </w:r>
            <w:r w:rsidRPr="00A45AEF">
              <w:t>.</w:t>
            </w:r>
          </w:p>
        </w:tc>
        <w:tc>
          <w:tcPr>
            <w:tcW w:w="2338" w:type="dxa"/>
          </w:tcPr>
          <w:p w:rsidR="00DF66FD" w:rsidRPr="00A45AEF" w:rsidRDefault="00DF66FD" w:rsidP="00C147E2">
            <w:r w:rsidRPr="00A45AEF">
              <w:t>Печи микроволн</w:t>
            </w:r>
            <w:r w:rsidRPr="00A45AEF">
              <w:t>о</w:t>
            </w:r>
            <w:r w:rsidRPr="00A45AEF">
              <w:t>вые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lang w:val="en-US"/>
              </w:rPr>
              <w:t>5</w:t>
            </w:r>
            <w:r w:rsidRPr="00A45AEF">
              <w:t>.</w:t>
            </w:r>
          </w:p>
        </w:tc>
        <w:tc>
          <w:tcPr>
            <w:tcW w:w="2338" w:type="dxa"/>
          </w:tcPr>
          <w:p w:rsidR="00DF66FD" w:rsidRPr="00A45AEF" w:rsidRDefault="00DF66FD" w:rsidP="00C147E2">
            <w:r w:rsidRPr="00A45AEF">
              <w:t>Телевизор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lang w:val="en-US"/>
              </w:rPr>
              <w:t>6</w:t>
            </w:r>
            <w:r w:rsidRPr="00A45AEF">
              <w:t>.</w:t>
            </w:r>
          </w:p>
        </w:tc>
        <w:tc>
          <w:tcPr>
            <w:tcW w:w="2338" w:type="dxa"/>
          </w:tcPr>
          <w:p w:rsidR="00DF66FD" w:rsidRPr="00A45AEF" w:rsidRDefault="00DF66FD" w:rsidP="00C147E2">
            <w:r w:rsidRPr="00A45AEF">
              <w:t>Холодильник быт</w:t>
            </w:r>
            <w:r w:rsidRPr="00A45AEF">
              <w:t>о</w:t>
            </w:r>
            <w:r w:rsidRPr="00A45AEF">
              <w:t>вой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 xml:space="preserve">до 10 </w:t>
            </w:r>
          </w:p>
          <w:p w:rsidR="00DF66FD" w:rsidRPr="00A45AEF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DF66FD" w:rsidRPr="00A45AEF" w:rsidTr="00C147E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7.</w:t>
            </w:r>
          </w:p>
        </w:tc>
        <w:tc>
          <w:tcPr>
            <w:tcW w:w="2338" w:type="dxa"/>
          </w:tcPr>
          <w:p w:rsidR="00DF66FD" w:rsidRPr="00A45AEF" w:rsidRDefault="00DF66FD" w:rsidP="00C147E2">
            <w:r w:rsidRPr="00A45AEF">
              <w:t>Электрочайники бытовые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по количес</w:t>
            </w:r>
            <w:r w:rsidRPr="00A45AEF">
              <w:t>т</w:t>
            </w:r>
            <w:r w:rsidRPr="00A45AEF">
              <w:t>ву кабинетов (при необх</w:t>
            </w:r>
            <w:r w:rsidRPr="00A45AEF">
              <w:t>о</w:t>
            </w:r>
            <w:r w:rsidRPr="00A45AEF">
              <w:t>димости)</w:t>
            </w:r>
          </w:p>
        </w:tc>
        <w:tc>
          <w:tcPr>
            <w:tcW w:w="2030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DF66FD" w:rsidRPr="00A45AEF" w:rsidTr="00C147E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8.</w:t>
            </w:r>
          </w:p>
        </w:tc>
        <w:tc>
          <w:tcPr>
            <w:tcW w:w="2338" w:type="dxa"/>
          </w:tcPr>
          <w:p w:rsidR="00DF66FD" w:rsidRPr="00A45AEF" w:rsidRDefault="00DF66FD" w:rsidP="00C147E2">
            <w:r w:rsidRPr="00A45AEF">
              <w:t>Лампа настольная</w:t>
            </w:r>
          </w:p>
        </w:tc>
        <w:tc>
          <w:tcPr>
            <w:tcW w:w="1340" w:type="dxa"/>
          </w:tcPr>
          <w:p w:rsidR="00DF66FD" w:rsidRPr="00A45AEF" w:rsidRDefault="00DF66FD" w:rsidP="00C147E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DF66FD" w:rsidRPr="00A45AEF" w:rsidRDefault="00DF66FD" w:rsidP="00C147E2">
            <w:pPr>
              <w:contextualSpacing/>
              <w:jc w:val="center"/>
            </w:pPr>
            <w:r w:rsidRPr="00A45AEF">
              <w:t>по количес</w:t>
            </w:r>
            <w:r w:rsidRPr="00A45AEF">
              <w:t>т</w:t>
            </w:r>
            <w:r w:rsidRPr="00A45AEF">
              <w:t>ву сотрудн</w:t>
            </w:r>
            <w:r w:rsidRPr="00A45AEF">
              <w:t>и</w:t>
            </w:r>
            <w:r w:rsidRPr="00A45AEF">
              <w:t>ков (при н</w:t>
            </w:r>
            <w:r w:rsidRPr="00A45AEF">
              <w:t>е</w:t>
            </w:r>
            <w:r w:rsidRPr="00A45AEF">
              <w:t>обходимости)</w:t>
            </w:r>
          </w:p>
        </w:tc>
        <w:tc>
          <w:tcPr>
            <w:tcW w:w="2030" w:type="dxa"/>
            <w:gridSpan w:val="2"/>
          </w:tcPr>
          <w:p w:rsidR="00DF66FD" w:rsidRPr="00A45AEF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F66FD" w:rsidRPr="00A45AEF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9613" w:type="dxa"/>
            <w:gridSpan w:val="8"/>
          </w:tcPr>
          <w:p w:rsidR="00DF66FD" w:rsidRPr="00A45AEF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DF66FD" w:rsidRPr="00A45AEF" w:rsidTr="00C147E2">
        <w:trPr>
          <w:cantSplit/>
          <w:trHeight w:val="230"/>
        </w:trPr>
        <w:tc>
          <w:tcPr>
            <w:tcW w:w="9613" w:type="dxa"/>
            <w:gridSpan w:val="8"/>
          </w:tcPr>
          <w:p w:rsidR="00DF66FD" w:rsidRPr="00A45AEF" w:rsidRDefault="00DF66FD" w:rsidP="00C147E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1.</w:t>
            </w:r>
          </w:p>
        </w:tc>
        <w:tc>
          <w:tcPr>
            <w:tcW w:w="2338" w:type="dxa"/>
          </w:tcPr>
          <w:p w:rsidR="00DF66FD" w:rsidRPr="00C138B6" w:rsidRDefault="00DF66FD" w:rsidP="00C147E2">
            <w:pPr>
              <w:contextualSpacing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1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2.</w:t>
            </w:r>
          </w:p>
        </w:tc>
        <w:tc>
          <w:tcPr>
            <w:tcW w:w="2338" w:type="dxa"/>
          </w:tcPr>
          <w:p w:rsidR="00DF66FD" w:rsidRPr="00C138B6" w:rsidRDefault="00DF66FD" w:rsidP="00C147E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Газонокосилка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3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32000,00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3.</w:t>
            </w:r>
          </w:p>
        </w:tc>
        <w:tc>
          <w:tcPr>
            <w:tcW w:w="2338" w:type="dxa"/>
          </w:tcPr>
          <w:p w:rsidR="00DF66FD" w:rsidRPr="00C138B6" w:rsidRDefault="00DF66FD" w:rsidP="00C147E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Триммер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5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22000,00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9613" w:type="dxa"/>
            <w:gridSpan w:val="8"/>
          </w:tcPr>
          <w:p w:rsidR="00DF66FD" w:rsidRPr="00C138B6" w:rsidRDefault="00DF66FD" w:rsidP="00C147E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1.</w:t>
            </w:r>
          </w:p>
        </w:tc>
        <w:tc>
          <w:tcPr>
            <w:tcW w:w="2338" w:type="dxa"/>
          </w:tcPr>
          <w:p w:rsidR="00DF66FD" w:rsidRPr="00C138B6" w:rsidRDefault="00DF66FD" w:rsidP="00C147E2">
            <w:pPr>
              <w:contextualSpacing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по количес</w:t>
            </w:r>
            <w:r w:rsidRPr="00C138B6">
              <w:t>т</w:t>
            </w:r>
            <w:r w:rsidRPr="00C138B6">
              <w:t>ву кабинетов (при необх</w:t>
            </w:r>
            <w:r w:rsidRPr="00C138B6">
              <w:t>о</w:t>
            </w:r>
            <w:r w:rsidRPr="00C138B6">
              <w:t>димости)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2.</w:t>
            </w:r>
          </w:p>
        </w:tc>
        <w:tc>
          <w:tcPr>
            <w:tcW w:w="2338" w:type="dxa"/>
          </w:tcPr>
          <w:p w:rsidR="00DF66FD" w:rsidRPr="00C138B6" w:rsidRDefault="00DF66FD" w:rsidP="00C147E2">
            <w:pPr>
              <w:contextualSpacing/>
            </w:pPr>
            <w:r w:rsidRPr="00C138B6">
              <w:t>Кулер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до 5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lastRenderedPageBreak/>
              <w:t>3.</w:t>
            </w:r>
          </w:p>
        </w:tc>
        <w:tc>
          <w:tcPr>
            <w:tcW w:w="2338" w:type="dxa"/>
          </w:tcPr>
          <w:p w:rsidR="00DF66FD" w:rsidRPr="00C138B6" w:rsidRDefault="00DF66FD" w:rsidP="00C147E2">
            <w:r w:rsidRPr="00C138B6">
              <w:t>Приборы отоп</w:t>
            </w:r>
            <w:r w:rsidRPr="00C138B6">
              <w:t>и</w:t>
            </w:r>
            <w:r w:rsidRPr="00C138B6">
              <w:t>тельные электрич</w:t>
            </w:r>
            <w:r w:rsidRPr="00C138B6">
              <w:t>е</w:t>
            </w:r>
            <w:r w:rsidRPr="00C138B6">
              <w:t>ские бытовые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до 5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lang w:val="en-US"/>
              </w:rPr>
              <w:t>4</w:t>
            </w:r>
            <w:r w:rsidRPr="00C138B6">
              <w:t>.</w:t>
            </w:r>
          </w:p>
        </w:tc>
        <w:tc>
          <w:tcPr>
            <w:tcW w:w="2338" w:type="dxa"/>
          </w:tcPr>
          <w:p w:rsidR="00DF66FD" w:rsidRPr="00C138B6" w:rsidRDefault="00DF66FD" w:rsidP="00C147E2">
            <w:r w:rsidRPr="00C138B6">
              <w:t>Печи микроволн</w:t>
            </w:r>
            <w:r w:rsidRPr="00C138B6">
              <w:t>о</w:t>
            </w:r>
            <w:r w:rsidRPr="00C138B6">
              <w:t>вые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lang w:val="en-US"/>
              </w:rPr>
              <w:t>5</w:t>
            </w:r>
            <w:r w:rsidRPr="00C138B6">
              <w:t>.</w:t>
            </w:r>
          </w:p>
        </w:tc>
        <w:tc>
          <w:tcPr>
            <w:tcW w:w="2338" w:type="dxa"/>
          </w:tcPr>
          <w:p w:rsidR="00DF66FD" w:rsidRPr="00C138B6" w:rsidRDefault="00DF66FD" w:rsidP="00C147E2">
            <w:r w:rsidRPr="00C138B6">
              <w:t>Телевизор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lang w:val="en-US"/>
              </w:rPr>
              <w:t>6</w:t>
            </w:r>
            <w:r w:rsidRPr="00C138B6">
              <w:t>.</w:t>
            </w:r>
          </w:p>
        </w:tc>
        <w:tc>
          <w:tcPr>
            <w:tcW w:w="2338" w:type="dxa"/>
          </w:tcPr>
          <w:p w:rsidR="00DF66FD" w:rsidRPr="00C138B6" w:rsidRDefault="00DF66FD" w:rsidP="00C147E2">
            <w:r w:rsidRPr="00C138B6">
              <w:t>Холодильник быт</w:t>
            </w:r>
            <w:r w:rsidRPr="00C138B6">
              <w:t>о</w:t>
            </w:r>
            <w:r w:rsidRPr="00C138B6">
              <w:t>вой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DF66FD" w:rsidRPr="00C138B6" w:rsidTr="00C147E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lang w:val="en-US"/>
              </w:rPr>
              <w:t>7</w:t>
            </w:r>
            <w:r w:rsidRPr="00C138B6">
              <w:t>.</w:t>
            </w:r>
          </w:p>
        </w:tc>
        <w:tc>
          <w:tcPr>
            <w:tcW w:w="2338" w:type="dxa"/>
          </w:tcPr>
          <w:p w:rsidR="00DF66FD" w:rsidRPr="00C138B6" w:rsidRDefault="00DF66FD" w:rsidP="00C147E2">
            <w:r w:rsidRPr="00C138B6">
              <w:t>Электрочайники бытовые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60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по количес</w:t>
            </w:r>
            <w:r w:rsidRPr="00C138B6">
              <w:t>т</w:t>
            </w:r>
            <w:r w:rsidRPr="00C138B6">
              <w:t>ву кабинетов (при необх</w:t>
            </w:r>
            <w:r w:rsidRPr="00C138B6">
              <w:t>о</w:t>
            </w:r>
            <w:r w:rsidRPr="00C138B6">
              <w:t>димости)</w:t>
            </w:r>
          </w:p>
        </w:tc>
        <w:tc>
          <w:tcPr>
            <w:tcW w:w="2030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DF66FD" w:rsidRPr="00C138B6" w:rsidTr="00C147E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8.</w:t>
            </w:r>
          </w:p>
        </w:tc>
        <w:tc>
          <w:tcPr>
            <w:tcW w:w="2338" w:type="dxa"/>
          </w:tcPr>
          <w:p w:rsidR="00DF66FD" w:rsidRPr="00C138B6" w:rsidRDefault="00DF66FD" w:rsidP="00C147E2">
            <w:r w:rsidRPr="00C138B6">
              <w:t>Лампа настольная</w:t>
            </w:r>
          </w:p>
        </w:tc>
        <w:tc>
          <w:tcPr>
            <w:tcW w:w="1340" w:type="dxa"/>
          </w:tcPr>
          <w:p w:rsidR="00DF66FD" w:rsidRPr="00C138B6" w:rsidRDefault="00DF66FD" w:rsidP="00C147E2">
            <w:pPr>
              <w:jc w:val="center"/>
            </w:pPr>
            <w:r w:rsidRPr="00C138B6">
              <w:t>штука</w:t>
            </w:r>
          </w:p>
        </w:tc>
        <w:tc>
          <w:tcPr>
            <w:tcW w:w="1660" w:type="dxa"/>
          </w:tcPr>
          <w:p w:rsidR="00DF66FD" w:rsidRPr="00C138B6" w:rsidRDefault="00DF66FD" w:rsidP="00C147E2">
            <w:pPr>
              <w:contextualSpacing/>
              <w:jc w:val="center"/>
            </w:pPr>
            <w:r w:rsidRPr="00C138B6">
              <w:t>по количес</w:t>
            </w:r>
            <w:r w:rsidRPr="00C138B6">
              <w:t>т</w:t>
            </w:r>
            <w:r w:rsidRPr="00C138B6">
              <w:t>ву сотрудн</w:t>
            </w:r>
            <w:r w:rsidRPr="00C138B6">
              <w:t>и</w:t>
            </w:r>
            <w:r w:rsidRPr="00C138B6">
              <w:t>ков (при н</w:t>
            </w:r>
            <w:r w:rsidRPr="00C138B6">
              <w:t>е</w:t>
            </w:r>
            <w:r w:rsidRPr="00C138B6">
              <w:t>обходимости)</w:t>
            </w:r>
          </w:p>
        </w:tc>
        <w:tc>
          <w:tcPr>
            <w:tcW w:w="2030" w:type="dxa"/>
            <w:gridSpan w:val="2"/>
          </w:tcPr>
          <w:p w:rsidR="00DF66FD" w:rsidRPr="00C138B6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F66FD" w:rsidRPr="00C138B6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DF66FD" w:rsidRPr="00C138B6" w:rsidTr="00C147E2">
        <w:trPr>
          <w:cantSplit/>
          <w:trHeight w:val="230"/>
        </w:trPr>
        <w:tc>
          <w:tcPr>
            <w:tcW w:w="9613" w:type="dxa"/>
            <w:gridSpan w:val="8"/>
          </w:tcPr>
          <w:p w:rsidR="00DF66FD" w:rsidRPr="00C138B6" w:rsidRDefault="00DF66FD" w:rsidP="00C147E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DF66FD" w:rsidRPr="00A546AE" w:rsidTr="00C147E2">
        <w:trPr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1.</w:t>
            </w:r>
          </w:p>
        </w:tc>
        <w:tc>
          <w:tcPr>
            <w:tcW w:w="2338" w:type="dxa"/>
          </w:tcPr>
          <w:p w:rsidR="00DF66FD" w:rsidRPr="00A546AE" w:rsidRDefault="00DF66FD" w:rsidP="00C147E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кабинетов (при необх</w:t>
            </w:r>
            <w:r w:rsidRPr="00A546AE">
              <w:t>о</w:t>
            </w:r>
            <w:r w:rsidRPr="00A546AE">
              <w:t>димости)</w:t>
            </w:r>
          </w:p>
        </w:tc>
        <w:tc>
          <w:tcPr>
            <w:tcW w:w="201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DF66FD" w:rsidRPr="00A546AE" w:rsidTr="00C147E2">
        <w:trPr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lang w:val="en-US"/>
              </w:rPr>
              <w:t>2</w:t>
            </w:r>
            <w:r w:rsidRPr="00A546AE">
              <w:t>.</w:t>
            </w:r>
          </w:p>
        </w:tc>
        <w:tc>
          <w:tcPr>
            <w:tcW w:w="2338" w:type="dxa"/>
          </w:tcPr>
          <w:p w:rsidR="00DF66FD" w:rsidRPr="00A546AE" w:rsidRDefault="00DF66FD" w:rsidP="00C147E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(кондиционер), управляемая ко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троллером,</w:t>
            </w:r>
            <w:r w:rsidRPr="00A546AE">
              <w:t xml:space="preserve"> для п</w:t>
            </w:r>
            <w:r w:rsidRPr="00A546AE">
              <w:t>о</w:t>
            </w:r>
            <w:r w:rsidRPr="00A546AE">
              <w:t>мещения серверной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2</w:t>
            </w:r>
          </w:p>
        </w:tc>
        <w:tc>
          <w:tcPr>
            <w:tcW w:w="2014" w:type="dxa"/>
          </w:tcPr>
          <w:p w:rsidR="00DF66FD" w:rsidRPr="00A546AE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DF66FD" w:rsidRPr="00A546AE" w:rsidTr="00C147E2">
        <w:trPr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lang w:val="en-US"/>
              </w:rPr>
              <w:t>3</w:t>
            </w:r>
            <w:r w:rsidRPr="00A546AE">
              <w:t>.</w:t>
            </w:r>
          </w:p>
        </w:tc>
        <w:tc>
          <w:tcPr>
            <w:tcW w:w="2338" w:type="dxa"/>
          </w:tcPr>
          <w:p w:rsidR="00DF66FD" w:rsidRPr="00A546AE" w:rsidRDefault="00DF66FD" w:rsidP="00C147E2">
            <w:pPr>
              <w:contextualSpacing/>
            </w:pPr>
            <w:r w:rsidRPr="00A546AE">
              <w:t>Кулер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DF66FD" w:rsidRPr="00A546AE" w:rsidTr="00C147E2">
        <w:trPr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lang w:val="en-US"/>
              </w:rPr>
              <w:t>4</w:t>
            </w:r>
            <w:r w:rsidRPr="00A546AE">
              <w:t>.</w:t>
            </w:r>
          </w:p>
        </w:tc>
        <w:tc>
          <w:tcPr>
            <w:tcW w:w="2338" w:type="dxa"/>
          </w:tcPr>
          <w:p w:rsidR="00DF66FD" w:rsidRPr="00A546AE" w:rsidRDefault="00DF66FD" w:rsidP="00C147E2">
            <w:r w:rsidRPr="00A546AE">
              <w:t>Приборы отоп</w:t>
            </w:r>
            <w:r w:rsidRPr="00A546AE">
              <w:t>и</w:t>
            </w:r>
            <w:r w:rsidRPr="00A546AE">
              <w:t>тельные электрич</w:t>
            </w:r>
            <w:r w:rsidRPr="00A546AE">
              <w:t>е</w:t>
            </w:r>
            <w:r w:rsidRPr="00A546AE">
              <w:t>ские бытовые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DF66FD" w:rsidRPr="00A546AE" w:rsidTr="00C147E2">
        <w:trPr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lang w:val="en-US"/>
              </w:rPr>
              <w:t>5</w:t>
            </w:r>
            <w:r w:rsidRPr="00A546AE">
              <w:t>.</w:t>
            </w:r>
          </w:p>
        </w:tc>
        <w:tc>
          <w:tcPr>
            <w:tcW w:w="2338" w:type="dxa"/>
          </w:tcPr>
          <w:p w:rsidR="00DF66FD" w:rsidRPr="00A546AE" w:rsidRDefault="00DF66FD" w:rsidP="00C147E2">
            <w:r w:rsidRPr="00A546AE">
              <w:t>Печи микроволн</w:t>
            </w:r>
            <w:r w:rsidRPr="00A546AE">
              <w:t>о</w:t>
            </w:r>
            <w:r w:rsidRPr="00A546AE">
              <w:t>вые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DF66FD" w:rsidRPr="00A546AE" w:rsidTr="00C147E2">
        <w:trPr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lang w:val="en-US"/>
              </w:rPr>
              <w:t>6</w:t>
            </w:r>
            <w:r w:rsidRPr="00A546AE">
              <w:t>.</w:t>
            </w:r>
          </w:p>
        </w:tc>
        <w:tc>
          <w:tcPr>
            <w:tcW w:w="2338" w:type="dxa"/>
          </w:tcPr>
          <w:p w:rsidR="00DF66FD" w:rsidRPr="00A546AE" w:rsidRDefault="00DF66FD" w:rsidP="00C147E2">
            <w:r w:rsidRPr="00A546AE">
              <w:t>Телевизор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 xml:space="preserve">7 </w:t>
            </w:r>
          </w:p>
        </w:tc>
        <w:tc>
          <w:tcPr>
            <w:tcW w:w="201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DF66FD" w:rsidRPr="00A546AE" w:rsidTr="00C147E2">
        <w:trPr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lang w:val="en-US"/>
              </w:rPr>
              <w:t>7</w:t>
            </w:r>
            <w:r w:rsidRPr="00A546AE">
              <w:t>.</w:t>
            </w:r>
          </w:p>
        </w:tc>
        <w:tc>
          <w:tcPr>
            <w:tcW w:w="2338" w:type="dxa"/>
          </w:tcPr>
          <w:p w:rsidR="00DF66FD" w:rsidRPr="00A546AE" w:rsidRDefault="00DF66FD" w:rsidP="00C147E2">
            <w:r w:rsidRPr="00A546AE">
              <w:t>Холодильник быт</w:t>
            </w:r>
            <w:r w:rsidRPr="00A546AE">
              <w:t>о</w:t>
            </w:r>
            <w:r w:rsidRPr="00A546AE">
              <w:t>вой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DF66FD" w:rsidRPr="00A546AE" w:rsidTr="00C147E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8.</w:t>
            </w:r>
          </w:p>
        </w:tc>
        <w:tc>
          <w:tcPr>
            <w:tcW w:w="2338" w:type="dxa"/>
          </w:tcPr>
          <w:p w:rsidR="00DF66FD" w:rsidRPr="00A546AE" w:rsidRDefault="00DF66FD" w:rsidP="00C147E2">
            <w:r w:rsidRPr="00A546AE">
              <w:t>Электрочайники бытовые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60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кабинетов (при необх</w:t>
            </w:r>
            <w:r w:rsidRPr="00A546AE">
              <w:t>о</w:t>
            </w:r>
            <w:r w:rsidRPr="00A546AE">
              <w:t>димости)</w:t>
            </w:r>
          </w:p>
        </w:tc>
        <w:tc>
          <w:tcPr>
            <w:tcW w:w="2030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DF66FD" w:rsidRPr="00A546AE" w:rsidTr="00C147E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9.</w:t>
            </w:r>
          </w:p>
        </w:tc>
        <w:tc>
          <w:tcPr>
            <w:tcW w:w="2338" w:type="dxa"/>
          </w:tcPr>
          <w:p w:rsidR="00DF66FD" w:rsidRPr="00A546AE" w:rsidRDefault="00DF66FD" w:rsidP="00C147E2">
            <w:r w:rsidRPr="00A546AE">
              <w:t>Лампа настольная</w:t>
            </w:r>
          </w:p>
        </w:tc>
        <w:tc>
          <w:tcPr>
            <w:tcW w:w="1340" w:type="dxa"/>
          </w:tcPr>
          <w:p w:rsidR="00DF66FD" w:rsidRPr="00A546AE" w:rsidRDefault="00DF66FD" w:rsidP="00C147E2">
            <w:pPr>
              <w:jc w:val="center"/>
            </w:pPr>
            <w:r w:rsidRPr="00A546AE">
              <w:t>штука</w:t>
            </w:r>
          </w:p>
        </w:tc>
        <w:tc>
          <w:tcPr>
            <w:tcW w:w="1660" w:type="dxa"/>
          </w:tcPr>
          <w:p w:rsidR="00DF66FD" w:rsidRPr="00A546AE" w:rsidRDefault="00DF66FD" w:rsidP="00C147E2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сотрудн</w:t>
            </w:r>
            <w:r w:rsidRPr="00A546AE">
              <w:t>и</w:t>
            </w:r>
            <w:r w:rsidRPr="00A546AE">
              <w:t>ков (при н</w:t>
            </w:r>
            <w:r w:rsidRPr="00A546AE">
              <w:t>е</w:t>
            </w:r>
            <w:r w:rsidRPr="00A546AE">
              <w:t>обходимости)</w:t>
            </w:r>
          </w:p>
        </w:tc>
        <w:tc>
          <w:tcPr>
            <w:tcW w:w="2030" w:type="dxa"/>
            <w:gridSpan w:val="2"/>
          </w:tcPr>
          <w:p w:rsidR="00DF66FD" w:rsidRPr="00A546AE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F66FD" w:rsidRPr="00A546AE" w:rsidRDefault="00DF66FD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2D56C0" w:rsidRPr="00A546AE" w:rsidTr="0097470B">
        <w:trPr>
          <w:cantSplit/>
          <w:trHeight w:val="230"/>
        </w:trPr>
        <w:tc>
          <w:tcPr>
            <w:tcW w:w="9613" w:type="dxa"/>
            <w:gridSpan w:val="8"/>
          </w:tcPr>
          <w:p w:rsidR="002D56C0" w:rsidRPr="00A546AE" w:rsidRDefault="002D56C0" w:rsidP="0097470B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2D56C0" w:rsidRPr="00A546AE" w:rsidTr="0097470B">
        <w:trPr>
          <w:cantSplit/>
          <w:trHeight w:val="230"/>
        </w:trPr>
        <w:tc>
          <w:tcPr>
            <w:tcW w:w="634" w:type="dxa"/>
          </w:tcPr>
          <w:p w:rsidR="002D56C0" w:rsidRPr="00A546AE" w:rsidRDefault="002D56C0" w:rsidP="002D56C0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D56C0" w:rsidRPr="00A546AE" w:rsidRDefault="002D56C0" w:rsidP="0097470B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2D56C0" w:rsidRPr="00A546AE" w:rsidRDefault="002D56C0" w:rsidP="0097470B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2D56C0" w:rsidRPr="00A546AE" w:rsidRDefault="002D56C0" w:rsidP="0097470B">
            <w:pPr>
              <w:contextualSpacing/>
              <w:jc w:val="center"/>
            </w:pPr>
            <w:r w:rsidRPr="00A546AE">
              <w:t>по количес</w:t>
            </w:r>
            <w:r w:rsidRPr="00A546AE">
              <w:t>т</w:t>
            </w:r>
            <w:r w:rsidRPr="00A546AE">
              <w:t>ву кабинетов (при необх</w:t>
            </w:r>
            <w:r w:rsidRPr="00A546AE">
              <w:t>о</w:t>
            </w:r>
            <w:r w:rsidRPr="00A546AE">
              <w:t>димости)</w:t>
            </w:r>
          </w:p>
        </w:tc>
        <w:tc>
          <w:tcPr>
            <w:tcW w:w="2014" w:type="dxa"/>
          </w:tcPr>
          <w:p w:rsidR="002D56C0" w:rsidRPr="00A546AE" w:rsidRDefault="002D56C0" w:rsidP="0097470B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2D56C0" w:rsidRPr="00A546AE" w:rsidRDefault="002D56C0" w:rsidP="0097470B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2D56C0" w:rsidRPr="00A546AE" w:rsidTr="0097470B">
        <w:trPr>
          <w:cantSplit/>
          <w:trHeight w:val="230"/>
        </w:trPr>
        <w:tc>
          <w:tcPr>
            <w:tcW w:w="634" w:type="dxa"/>
          </w:tcPr>
          <w:p w:rsidR="002D56C0" w:rsidRPr="00A546AE" w:rsidRDefault="002D56C0" w:rsidP="002D56C0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D56C0" w:rsidRPr="00A546AE" w:rsidRDefault="002D56C0" w:rsidP="0097470B">
            <w:r w:rsidRPr="00A546AE">
              <w:t>Приборы отоп</w:t>
            </w:r>
            <w:r w:rsidRPr="00A546AE">
              <w:t>и</w:t>
            </w:r>
            <w:r w:rsidRPr="00A546AE">
              <w:t>тельные электрич</w:t>
            </w:r>
            <w:r w:rsidRPr="00A546AE">
              <w:t>е</w:t>
            </w:r>
            <w:r w:rsidRPr="00A546AE">
              <w:t>ские бытовые</w:t>
            </w:r>
          </w:p>
        </w:tc>
        <w:tc>
          <w:tcPr>
            <w:tcW w:w="1340" w:type="dxa"/>
          </w:tcPr>
          <w:p w:rsidR="002D56C0" w:rsidRPr="00A546AE" w:rsidRDefault="002D56C0" w:rsidP="0097470B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2D56C0" w:rsidRPr="00A546AE" w:rsidRDefault="002D56C0" w:rsidP="0097470B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2D56C0" w:rsidRPr="00A546AE" w:rsidRDefault="002D56C0" w:rsidP="0097470B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2D56C0" w:rsidRPr="00A546AE" w:rsidRDefault="002D56C0" w:rsidP="0097470B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2D56C0" w:rsidRPr="00FE6DEB" w:rsidTr="0097470B">
        <w:trPr>
          <w:cantSplit/>
          <w:trHeight w:val="230"/>
        </w:trPr>
        <w:tc>
          <w:tcPr>
            <w:tcW w:w="634" w:type="dxa"/>
          </w:tcPr>
          <w:p w:rsidR="002D56C0" w:rsidRPr="00FE6DEB" w:rsidRDefault="002D56C0" w:rsidP="002D56C0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D56C0" w:rsidRPr="00FE6DEB" w:rsidRDefault="002D56C0" w:rsidP="0097470B">
            <w:r w:rsidRPr="00FE6DEB">
              <w:t>Печи микроволн</w:t>
            </w:r>
            <w:r w:rsidRPr="00FE6DEB">
              <w:t>о</w:t>
            </w:r>
            <w:r w:rsidRPr="00FE6DEB">
              <w:t>вые</w:t>
            </w:r>
          </w:p>
        </w:tc>
        <w:tc>
          <w:tcPr>
            <w:tcW w:w="1340" w:type="dxa"/>
          </w:tcPr>
          <w:p w:rsidR="002D56C0" w:rsidRPr="00FE6DEB" w:rsidRDefault="002D56C0" w:rsidP="0097470B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2D56C0" w:rsidRPr="00FE6DEB" w:rsidTr="0097470B">
        <w:trPr>
          <w:cantSplit/>
          <w:trHeight w:val="230"/>
        </w:trPr>
        <w:tc>
          <w:tcPr>
            <w:tcW w:w="634" w:type="dxa"/>
          </w:tcPr>
          <w:p w:rsidR="002D56C0" w:rsidRPr="00FE6DEB" w:rsidRDefault="002D56C0" w:rsidP="002D56C0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D56C0" w:rsidRPr="00FE6DEB" w:rsidRDefault="002D56C0" w:rsidP="0097470B">
            <w:r w:rsidRPr="00FE6DEB">
              <w:t>Холодильник быт</w:t>
            </w:r>
            <w:r w:rsidRPr="00FE6DEB">
              <w:t>о</w:t>
            </w:r>
            <w:r w:rsidRPr="00FE6DEB">
              <w:t>вой</w:t>
            </w:r>
          </w:p>
        </w:tc>
        <w:tc>
          <w:tcPr>
            <w:tcW w:w="1340" w:type="dxa"/>
          </w:tcPr>
          <w:p w:rsidR="002D56C0" w:rsidRPr="00FE6DEB" w:rsidRDefault="002D56C0" w:rsidP="0097470B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2D56C0" w:rsidRPr="00FE6DEB" w:rsidRDefault="002D56C0" w:rsidP="0097470B">
            <w:pPr>
              <w:contextualSpacing/>
              <w:jc w:val="center"/>
              <w:rPr>
                <w:strike/>
              </w:rPr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2D56C0" w:rsidRPr="00FE6DEB" w:rsidTr="0097470B">
        <w:trPr>
          <w:cantSplit/>
          <w:trHeight w:val="230"/>
        </w:trPr>
        <w:tc>
          <w:tcPr>
            <w:tcW w:w="634" w:type="dxa"/>
          </w:tcPr>
          <w:p w:rsidR="002D56C0" w:rsidRPr="00FE6DEB" w:rsidRDefault="002D56C0" w:rsidP="002D56C0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D56C0" w:rsidRPr="00FE6DEB" w:rsidRDefault="002D56C0" w:rsidP="0097470B">
            <w:r w:rsidRPr="00FE6DEB">
              <w:t>Электрочайники бытовые</w:t>
            </w:r>
          </w:p>
        </w:tc>
        <w:tc>
          <w:tcPr>
            <w:tcW w:w="1340" w:type="dxa"/>
          </w:tcPr>
          <w:p w:rsidR="002D56C0" w:rsidRPr="00FE6DEB" w:rsidRDefault="002D56C0" w:rsidP="0097470B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t>5</w:t>
            </w:r>
          </w:p>
        </w:tc>
        <w:tc>
          <w:tcPr>
            <w:tcW w:w="1611" w:type="dxa"/>
            <w:gridSpan w:val="2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2D56C0" w:rsidRPr="00FE6DEB" w:rsidTr="0097470B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2D56C0" w:rsidRPr="00FE6DEB" w:rsidRDefault="002D56C0" w:rsidP="002D56C0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D56C0" w:rsidRPr="00FE6DEB" w:rsidRDefault="002D56C0" w:rsidP="0097470B">
            <w:r w:rsidRPr="00FE6DEB">
              <w:t>Лампа настольная</w:t>
            </w:r>
          </w:p>
        </w:tc>
        <w:tc>
          <w:tcPr>
            <w:tcW w:w="1340" w:type="dxa"/>
          </w:tcPr>
          <w:p w:rsidR="002D56C0" w:rsidRPr="00FE6DEB" w:rsidRDefault="002D56C0" w:rsidP="0097470B">
            <w:pPr>
              <w:jc w:val="center"/>
            </w:pPr>
            <w:r w:rsidRPr="00FE6DEB">
              <w:t>штука</w:t>
            </w:r>
          </w:p>
        </w:tc>
        <w:tc>
          <w:tcPr>
            <w:tcW w:w="1660" w:type="dxa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t>по количес</w:t>
            </w:r>
            <w:r w:rsidRPr="00FE6DEB">
              <w:t>т</w:t>
            </w:r>
            <w:r w:rsidRPr="00FE6DEB">
              <w:t>ву сотрудн</w:t>
            </w:r>
            <w:r w:rsidRPr="00FE6DEB">
              <w:t>и</w:t>
            </w:r>
            <w:r w:rsidRPr="00FE6DEB">
              <w:t>ков (при н</w:t>
            </w:r>
            <w:r w:rsidRPr="00FE6DEB">
              <w:t>е</w:t>
            </w:r>
            <w:r w:rsidRPr="00FE6DEB">
              <w:t>обходимости)</w:t>
            </w:r>
          </w:p>
        </w:tc>
        <w:tc>
          <w:tcPr>
            <w:tcW w:w="2030" w:type="dxa"/>
            <w:gridSpan w:val="2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2D56C0" w:rsidRPr="00FE6DEB" w:rsidRDefault="002D56C0" w:rsidP="0097470B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1200,00</w:t>
            </w:r>
          </w:p>
        </w:tc>
      </w:tr>
    </w:tbl>
    <w:p w:rsidR="00DF66FD" w:rsidRPr="00FE6DEB" w:rsidRDefault="00DF66FD" w:rsidP="00DF66FD">
      <w:pPr>
        <w:jc w:val="right"/>
        <w:rPr>
          <w:sz w:val="28"/>
        </w:rPr>
      </w:pPr>
    </w:p>
    <w:p w:rsidR="0004085C" w:rsidRPr="00FE6DEB" w:rsidRDefault="0004085C">
      <w:pPr>
        <w:rPr>
          <w:sz w:val="28"/>
        </w:rPr>
      </w:pPr>
      <w:r w:rsidRPr="00FE6DEB">
        <w:rPr>
          <w:sz w:val="28"/>
        </w:rPr>
        <w:br w:type="page"/>
      </w:r>
    </w:p>
    <w:p w:rsidR="000E0873" w:rsidRPr="00AD16B1" w:rsidRDefault="000E0873" w:rsidP="000E0873">
      <w:pPr>
        <w:jc w:val="right"/>
        <w:rPr>
          <w:sz w:val="28"/>
        </w:rPr>
      </w:pPr>
      <w:r w:rsidRPr="00AD16B1">
        <w:rPr>
          <w:sz w:val="28"/>
        </w:rPr>
        <w:lastRenderedPageBreak/>
        <w:t>Таблица 13</w:t>
      </w:r>
    </w:p>
    <w:p w:rsidR="000E0873" w:rsidRPr="00AD16B1" w:rsidRDefault="000E0873" w:rsidP="000E0873">
      <w:pPr>
        <w:jc w:val="right"/>
        <w:rPr>
          <w:sz w:val="28"/>
        </w:rPr>
      </w:pPr>
    </w:p>
    <w:p w:rsidR="000E0873" w:rsidRPr="00AD16B1" w:rsidRDefault="000E0873" w:rsidP="000E0873">
      <w:pPr>
        <w:jc w:val="right"/>
        <w:rPr>
          <w:sz w:val="28"/>
        </w:rPr>
      </w:pPr>
    </w:p>
    <w:p w:rsidR="000E0873" w:rsidRPr="00AD16B1" w:rsidRDefault="000E0873" w:rsidP="000E087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НОРМАТИВЫ</w:t>
      </w:r>
    </w:p>
    <w:p w:rsidR="000E0873" w:rsidRPr="00AD16B1" w:rsidRDefault="000E0873" w:rsidP="000E0873">
      <w:pPr>
        <w:spacing w:line="240" w:lineRule="exact"/>
        <w:jc w:val="center"/>
        <w:rPr>
          <w:sz w:val="28"/>
        </w:rPr>
      </w:pPr>
    </w:p>
    <w:p w:rsidR="000E0873" w:rsidRPr="00AD16B1" w:rsidRDefault="000E0873" w:rsidP="000E08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обеспечения функций казенных учреждений,</w:t>
      </w:r>
    </w:p>
    <w:p w:rsidR="000E0873" w:rsidRPr="00AD16B1" w:rsidRDefault="000E0873" w:rsidP="000E08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 xml:space="preserve">применяемые при расчете затрат на приобретение </w:t>
      </w:r>
    </w:p>
    <w:p w:rsidR="000E0873" w:rsidRPr="00AD16B1" w:rsidRDefault="000E0873" w:rsidP="000E08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D16B1">
        <w:rPr>
          <w:sz w:val="28"/>
        </w:rPr>
        <w:t>хозяйственных товаров и принадлежностей</w:t>
      </w:r>
      <w:r w:rsidRPr="00AD16B1">
        <w:rPr>
          <w:rStyle w:val="af4"/>
          <w:sz w:val="28"/>
        </w:rPr>
        <w:footnoteReference w:customMarkFollows="1" w:id="7"/>
        <w:t>8</w:t>
      </w:r>
    </w:p>
    <w:p w:rsidR="000E0873" w:rsidRPr="00AD16B1" w:rsidRDefault="000E0873" w:rsidP="000E0873">
      <w:pPr>
        <w:jc w:val="center"/>
        <w:rPr>
          <w:sz w:val="28"/>
        </w:rPr>
      </w:pPr>
    </w:p>
    <w:p w:rsidR="000E0873" w:rsidRPr="00AD16B1" w:rsidRDefault="000E0873" w:rsidP="000E0873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0E0873" w:rsidRPr="00AD16B1" w:rsidTr="00C147E2">
        <w:trPr>
          <w:trHeight w:val="440"/>
        </w:trPr>
        <w:tc>
          <w:tcPr>
            <w:tcW w:w="637" w:type="dxa"/>
            <w:vMerge w:val="restart"/>
            <w:vAlign w:val="center"/>
          </w:tcPr>
          <w:p w:rsidR="000E0873" w:rsidRPr="00AD16B1" w:rsidRDefault="000E0873" w:rsidP="00C147E2">
            <w:pPr>
              <w:spacing w:line="240" w:lineRule="exact"/>
              <w:contextualSpacing/>
              <w:jc w:val="center"/>
            </w:pPr>
            <w:r w:rsidRPr="00AD16B1">
              <w:t>№</w:t>
            </w:r>
          </w:p>
          <w:p w:rsidR="000E0873" w:rsidRPr="00AD16B1" w:rsidRDefault="000E0873" w:rsidP="00C147E2">
            <w:pPr>
              <w:spacing w:line="240" w:lineRule="exact"/>
              <w:contextualSpacing/>
              <w:jc w:val="center"/>
            </w:pPr>
            <w:r w:rsidRPr="00AD16B1"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0E0873" w:rsidRPr="00AD16B1" w:rsidRDefault="000E0873" w:rsidP="00C147E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0E0873" w:rsidRPr="00AD16B1" w:rsidRDefault="000E0873" w:rsidP="00C147E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0E0873" w:rsidRPr="00AD16B1" w:rsidRDefault="000E0873" w:rsidP="00C147E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0E0873" w:rsidRPr="00AD16B1" w:rsidRDefault="000E0873" w:rsidP="00C147E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0E0873" w:rsidRPr="00AD16B1" w:rsidRDefault="000E0873" w:rsidP="00C147E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0E0873" w:rsidRPr="00AD16B1" w:rsidRDefault="000E0873" w:rsidP="00C147E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0E0873" w:rsidRPr="00AD16B1" w:rsidTr="00C147E2">
        <w:trPr>
          <w:trHeight w:val="440"/>
        </w:trPr>
        <w:tc>
          <w:tcPr>
            <w:tcW w:w="637" w:type="dxa"/>
            <w:vMerge/>
          </w:tcPr>
          <w:p w:rsidR="000E0873" w:rsidRPr="00AD16B1" w:rsidRDefault="000E0873" w:rsidP="00C147E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0E0873" w:rsidRPr="00AD16B1" w:rsidRDefault="000E0873" w:rsidP="00C147E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0E0873" w:rsidRPr="00AD16B1" w:rsidRDefault="000E0873" w:rsidP="00C147E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0E0873" w:rsidRPr="00AD16B1" w:rsidRDefault="000E0873" w:rsidP="00C147E2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0E0873" w:rsidRPr="00AD16B1" w:rsidRDefault="000E0873" w:rsidP="00C147E2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0E0873" w:rsidRPr="00AD16B1" w:rsidRDefault="000E0873" w:rsidP="00C147E2">
            <w:pPr>
              <w:contextualSpacing/>
              <w:jc w:val="center"/>
            </w:pPr>
          </w:p>
        </w:tc>
      </w:tr>
    </w:tbl>
    <w:p w:rsidR="000E0873" w:rsidRPr="00AD16B1" w:rsidRDefault="000E0873" w:rsidP="000E0873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0E0873" w:rsidRPr="00AD16B1" w:rsidTr="00C147E2">
        <w:trPr>
          <w:cantSplit/>
          <w:trHeight w:val="230"/>
          <w:tblHeader/>
        </w:trPr>
        <w:tc>
          <w:tcPr>
            <w:tcW w:w="637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</w:t>
            </w: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3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4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5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6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9613" w:type="dxa"/>
            <w:gridSpan w:val="6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МКУ ГГО СК «Центр оказания услуг»</w:t>
            </w:r>
          </w:p>
        </w:tc>
      </w:tr>
      <w:tr w:rsidR="000E0873" w:rsidRPr="00AD16B1" w:rsidTr="00C147E2">
        <w:trPr>
          <w:cantSplit/>
          <w:trHeight w:val="4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 и на одного уборщика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 и на одного уборщика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0E0873" w:rsidRPr="00AD16B1" w:rsidTr="00C147E2">
        <w:trPr>
          <w:cantSplit/>
          <w:trHeight w:val="5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Комплект для мытья окон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600,00</w:t>
            </w:r>
          </w:p>
        </w:tc>
      </w:tr>
      <w:tr w:rsidR="000E0873" w:rsidRPr="00AD16B1" w:rsidTr="00C147E2">
        <w:trPr>
          <w:cantSplit/>
          <w:trHeight w:val="5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Комплект для убо</w:t>
            </w:r>
            <w:r w:rsidRPr="00AD16B1">
              <w:t>р</w:t>
            </w:r>
            <w:r w:rsidRPr="00AD16B1">
              <w:t>ки (ведро с отж</w:t>
            </w:r>
            <w:r w:rsidRPr="00AD16B1">
              <w:t>и</w:t>
            </w:r>
            <w:r w:rsidRPr="00AD16B1">
              <w:t>мом и швабра)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7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2500,00</w:t>
            </w:r>
          </w:p>
        </w:tc>
      </w:tr>
      <w:tr w:rsidR="000E0873" w:rsidRPr="00AD16B1" w:rsidTr="00C147E2">
        <w:trPr>
          <w:cantSplit/>
          <w:trHeight w:val="5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Комплект для убо</w:t>
            </w:r>
            <w:r w:rsidRPr="00AD16B1">
              <w:t>р</w:t>
            </w:r>
            <w:r w:rsidRPr="00AD16B1">
              <w:t>ки (совок, щетка на ручке)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400,00</w:t>
            </w:r>
          </w:p>
        </w:tc>
      </w:tr>
      <w:tr w:rsidR="000E0873" w:rsidRPr="00AD16B1" w:rsidTr="00C147E2">
        <w:trPr>
          <w:cantSplit/>
          <w:trHeight w:val="518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Кухонные губки (5 шт.)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9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40,00</w:t>
            </w:r>
          </w:p>
        </w:tc>
      </w:tr>
      <w:tr w:rsidR="000E0873" w:rsidRPr="00AD16B1" w:rsidTr="00C147E2">
        <w:trPr>
          <w:cantSplit/>
          <w:trHeight w:val="56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полгода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Мешки для мусора (10 шт.*120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75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Мешки для мусора (30 шт.*30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0E0873" w:rsidRPr="00AD16B1" w:rsidTr="00C147E2">
        <w:trPr>
          <w:cantSplit/>
          <w:trHeight w:val="339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60,00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Насадка для шва</w:t>
            </w:r>
            <w:r w:rsidRPr="00AD16B1">
              <w:t>б</w:t>
            </w:r>
            <w:r w:rsidRPr="00AD16B1">
              <w:t>ры/ тряпка те</w:t>
            </w:r>
            <w:r w:rsidRPr="00AD16B1">
              <w:t>к</w:t>
            </w:r>
            <w:r w:rsidRPr="00AD16B1">
              <w:t>стильная для очис</w:t>
            </w:r>
            <w:r w:rsidRPr="00AD16B1">
              <w:t>т</w:t>
            </w:r>
            <w:r w:rsidRPr="00AD16B1">
              <w:t>ки поверхностей</w:t>
            </w:r>
          </w:p>
          <w:p w:rsidR="000E0873" w:rsidRPr="00AD16B1" w:rsidRDefault="000E0873" w:rsidP="00C147E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0E0873" w:rsidRPr="00AD16B1" w:rsidTr="00C147E2">
        <w:trPr>
          <w:cantSplit/>
          <w:trHeight w:val="267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 xml:space="preserve">пара </w:t>
            </w:r>
          </w:p>
          <w:p w:rsidR="000E0873" w:rsidRPr="00AD16B1" w:rsidRDefault="000E0873" w:rsidP="00C147E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 xml:space="preserve">пара </w:t>
            </w:r>
          </w:p>
          <w:p w:rsidR="000E0873" w:rsidRPr="00AD16B1" w:rsidRDefault="000E0873" w:rsidP="00C147E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0E0873" w:rsidRPr="00AD16B1" w:rsidTr="00C147E2">
        <w:trPr>
          <w:cantSplit/>
          <w:trHeight w:val="5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Полироль для меб</w:t>
            </w:r>
            <w:r w:rsidRPr="00AD16B1">
              <w:t>е</w:t>
            </w:r>
            <w:r w:rsidRPr="00AD16B1">
              <w:t>ли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4 мес</w:t>
            </w:r>
            <w:r w:rsidRPr="00AD16B1">
              <w:t>я</w:t>
            </w:r>
            <w:r w:rsidRPr="00AD16B1">
              <w:t>ца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130,00</w:t>
            </w:r>
          </w:p>
        </w:tc>
      </w:tr>
      <w:tr w:rsidR="000E0873" w:rsidRPr="00AD16B1" w:rsidTr="00C147E2">
        <w:trPr>
          <w:cantSplit/>
          <w:trHeight w:val="84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Полотенца дву</w:t>
            </w:r>
            <w:r w:rsidRPr="00AD16B1">
              <w:t>х</w:t>
            </w:r>
            <w:r w:rsidRPr="00AD16B1">
              <w:t>слойные бумажные 2 рул.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90,00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0E0873" w:rsidRPr="00AD16B1" w:rsidTr="00C147E2">
        <w:trPr>
          <w:cantSplit/>
          <w:trHeight w:val="84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Средства моющие для туалетов и ва</w:t>
            </w:r>
            <w:r w:rsidRPr="00AD16B1">
              <w:t>н</w:t>
            </w:r>
            <w:r w:rsidRPr="00AD16B1">
              <w:t>ных комнат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130,00</w:t>
            </w:r>
          </w:p>
        </w:tc>
      </w:tr>
      <w:tr w:rsidR="000E0873" w:rsidRPr="00AD16B1" w:rsidTr="00C147E2">
        <w:trPr>
          <w:cantSplit/>
          <w:trHeight w:val="5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Средства отбел</w:t>
            </w:r>
            <w:r w:rsidRPr="00AD16B1">
              <w:t>и</w:t>
            </w:r>
            <w:r w:rsidRPr="00AD16B1">
              <w:t>вающие для стирки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0E0873" w:rsidRPr="00AD16B1" w:rsidTr="00C147E2">
        <w:trPr>
          <w:cantSplit/>
          <w:trHeight w:val="5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Ткань вафельная (0,45*60 м)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2200,00</w:t>
            </w:r>
          </w:p>
        </w:tc>
      </w:tr>
      <w:tr w:rsidR="000E0873" w:rsidRPr="00AD16B1" w:rsidTr="00C147E2">
        <w:trPr>
          <w:cantSplit/>
          <w:trHeight w:val="84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0E0873" w:rsidRPr="00AD16B1" w:rsidRDefault="000E0873" w:rsidP="00C147E2">
            <w:r w:rsidRPr="00AD16B1">
              <w:t>(назначение: для удаления пыли)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  <w:p w:rsidR="000E0873" w:rsidRPr="00AD16B1" w:rsidRDefault="000E0873" w:rsidP="00C147E2">
            <w:pPr>
              <w:jc w:val="center"/>
            </w:pP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50,00</w:t>
            </w:r>
          </w:p>
          <w:p w:rsidR="000E0873" w:rsidRPr="00AD16B1" w:rsidRDefault="000E0873" w:rsidP="00C147E2">
            <w:pPr>
              <w:contextualSpacing/>
              <w:jc w:val="center"/>
            </w:pPr>
          </w:p>
        </w:tc>
      </w:tr>
      <w:tr w:rsidR="000E0873" w:rsidRPr="00AD16B1" w:rsidTr="00C147E2">
        <w:trPr>
          <w:cantSplit/>
          <w:trHeight w:val="829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Чистящее средство порошкообразное (400 г.)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75,00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48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Лопата для уборки снега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Лопата копальная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Грабли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Савок металлич</w:t>
            </w:r>
            <w:r w:rsidRPr="00AD16B1">
              <w:t>е</w:t>
            </w:r>
            <w:r w:rsidRPr="00AD16B1">
              <w:t>ский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Удалитель сорняков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1800,00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Тяпка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Тачка садовая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3200,00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Канистра для бе</w:t>
            </w:r>
            <w:r w:rsidRPr="00AD16B1">
              <w:t>н</w:t>
            </w:r>
            <w:r w:rsidRPr="00AD16B1">
              <w:t>зина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1900,00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Секатор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</w:t>
            </w:r>
            <w:r w:rsidRPr="00AD16B1">
              <w:t>с</w:t>
            </w:r>
            <w:r w:rsidRPr="00AD16B1">
              <w:t>чете на одн</w:t>
            </w:r>
            <w:r w:rsidRPr="00AD16B1">
              <w:t>о</w:t>
            </w:r>
            <w:r w:rsidRPr="00AD16B1">
              <w:t>го дворника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Шланг поливочный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погонный 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90,00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9613" w:type="dxa"/>
            <w:gridSpan w:val="6"/>
          </w:tcPr>
          <w:p w:rsidR="000E0873" w:rsidRPr="00AD16B1" w:rsidRDefault="000E0873" w:rsidP="00C147E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0E0873" w:rsidRPr="00AD16B1" w:rsidTr="00C147E2">
        <w:trPr>
          <w:cantSplit/>
          <w:trHeight w:val="4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0E0873" w:rsidRPr="00AD16B1" w:rsidTr="00C147E2">
        <w:trPr>
          <w:cantSplit/>
          <w:trHeight w:val="56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Мешки д/мусора (30 шт.*30 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0E0873" w:rsidRPr="00AD16B1" w:rsidTr="00C147E2">
        <w:trPr>
          <w:cantSplit/>
          <w:trHeight w:val="271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60,00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Насадка для швабры / 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0E0873" w:rsidRPr="00AD16B1" w:rsidRDefault="000E0873" w:rsidP="00C147E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 xml:space="preserve">пара </w:t>
            </w:r>
          </w:p>
          <w:p w:rsidR="000E0873" w:rsidRPr="00AD16B1" w:rsidRDefault="000E0873" w:rsidP="00C147E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 xml:space="preserve">пара </w:t>
            </w:r>
          </w:p>
          <w:p w:rsidR="000E0873" w:rsidRPr="00AD16B1" w:rsidRDefault="000E0873" w:rsidP="00C147E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0E0873" w:rsidRPr="00AD16B1" w:rsidTr="00C147E2">
        <w:trPr>
          <w:cantSplit/>
          <w:trHeight w:val="84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Средства моющие для туалетов и ва</w:t>
            </w:r>
            <w:r w:rsidRPr="00AD16B1">
              <w:t>н</w:t>
            </w:r>
            <w:r w:rsidRPr="00AD16B1">
              <w:t>ных комнат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130,00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0E0873" w:rsidRPr="00AD16B1" w:rsidTr="00C147E2">
        <w:trPr>
          <w:cantSplit/>
          <w:trHeight w:val="829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Чистящее средство порошкообразное (400 г)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5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75,00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9613" w:type="dxa"/>
            <w:gridSpan w:val="6"/>
          </w:tcPr>
          <w:p w:rsidR="000E0873" w:rsidRPr="00AD16B1" w:rsidRDefault="000E0873" w:rsidP="00C147E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0E0873" w:rsidRPr="00AD16B1" w:rsidTr="00C147E2">
        <w:trPr>
          <w:cantSplit/>
          <w:trHeight w:val="412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200,00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0E0873" w:rsidRPr="00AD16B1" w:rsidTr="00C147E2">
        <w:trPr>
          <w:cantSplit/>
          <w:trHeight w:val="56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Мешки д/мусора (30 шт.*30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0E0873" w:rsidRPr="000C5A25" w:rsidTr="00C147E2">
        <w:trPr>
          <w:cantSplit/>
          <w:trHeight w:val="271"/>
        </w:trPr>
        <w:tc>
          <w:tcPr>
            <w:tcW w:w="637" w:type="dxa"/>
          </w:tcPr>
          <w:p w:rsidR="000E0873" w:rsidRPr="000C5A25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0C5A25" w:rsidRDefault="000E0873" w:rsidP="00C147E2">
            <w:r w:rsidRPr="000C5A25">
              <w:t>Мыло туалетное жидкое</w:t>
            </w:r>
          </w:p>
        </w:tc>
        <w:tc>
          <w:tcPr>
            <w:tcW w:w="1340" w:type="dxa"/>
          </w:tcPr>
          <w:p w:rsidR="000E0873" w:rsidRPr="000C5A25" w:rsidRDefault="000E0873" w:rsidP="00C147E2">
            <w:pPr>
              <w:jc w:val="center"/>
            </w:pPr>
            <w:r w:rsidRPr="000C5A25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0C5A25">
              <w:rPr>
                <w:rStyle w:val="23"/>
                <w:rFonts w:eastAsia="Calibri"/>
                <w:color w:val="auto"/>
              </w:rPr>
              <w:t>е</w:t>
            </w:r>
            <w:r w:rsidRPr="000C5A25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0E0873" w:rsidRPr="000C5A25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5</w:t>
            </w:r>
          </w:p>
        </w:tc>
        <w:tc>
          <w:tcPr>
            <w:tcW w:w="1830" w:type="dxa"/>
          </w:tcPr>
          <w:p w:rsidR="000E0873" w:rsidRPr="000C5A25" w:rsidRDefault="000E0873" w:rsidP="00C147E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0E0873" w:rsidRPr="000C5A25" w:rsidRDefault="000F5296" w:rsidP="00432FBB">
            <w:pPr>
              <w:contextualSpacing/>
              <w:jc w:val="center"/>
            </w:pPr>
            <w:r w:rsidRPr="000C5A25">
              <w:t>1</w:t>
            </w:r>
            <w:r w:rsidR="00432FBB" w:rsidRPr="000C5A25">
              <w:t>26</w:t>
            </w:r>
            <w:r w:rsidR="000E0873" w:rsidRPr="000C5A25">
              <w:t>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>Насадка для швабры / 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0E0873" w:rsidRPr="00AD16B1" w:rsidRDefault="000E0873" w:rsidP="00C147E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150,00</w:t>
            </w:r>
          </w:p>
        </w:tc>
      </w:tr>
      <w:tr w:rsidR="000E0873" w:rsidRPr="000C5A25" w:rsidTr="00C147E2">
        <w:trPr>
          <w:cantSplit/>
          <w:trHeight w:val="230"/>
        </w:trPr>
        <w:tc>
          <w:tcPr>
            <w:tcW w:w="637" w:type="dxa"/>
          </w:tcPr>
          <w:p w:rsidR="000E0873" w:rsidRPr="000C5A25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0C5A25" w:rsidRDefault="000E0873" w:rsidP="00C147E2">
            <w:r w:rsidRPr="000C5A25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0E0873" w:rsidRPr="000C5A25" w:rsidRDefault="000E0873" w:rsidP="00C147E2">
            <w:pPr>
              <w:jc w:val="center"/>
            </w:pPr>
            <w:r w:rsidRPr="000C5A25">
              <w:t xml:space="preserve">пара </w:t>
            </w:r>
          </w:p>
          <w:p w:rsidR="000E0873" w:rsidRPr="000C5A25" w:rsidRDefault="000E0873" w:rsidP="00C147E2">
            <w:pPr>
              <w:jc w:val="center"/>
            </w:pPr>
            <w:r w:rsidRPr="000C5A25">
              <w:t>(2 шт.)</w:t>
            </w:r>
          </w:p>
        </w:tc>
        <w:tc>
          <w:tcPr>
            <w:tcW w:w="1676" w:type="dxa"/>
          </w:tcPr>
          <w:p w:rsidR="000E0873" w:rsidRPr="000C5A25" w:rsidRDefault="000E0873" w:rsidP="00C147E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0E0873" w:rsidRPr="000C5A25" w:rsidRDefault="000E0873" w:rsidP="00C147E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0E0873" w:rsidRPr="000C5A25" w:rsidRDefault="00432FBB" w:rsidP="00C147E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76</w:t>
            </w:r>
            <w:r w:rsidR="000E0873"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0E0873" w:rsidRPr="000C5A25" w:rsidTr="00C147E2">
        <w:trPr>
          <w:cantSplit/>
          <w:trHeight w:val="230"/>
        </w:trPr>
        <w:tc>
          <w:tcPr>
            <w:tcW w:w="637" w:type="dxa"/>
          </w:tcPr>
          <w:p w:rsidR="000E0873" w:rsidRPr="000C5A25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0C5A25" w:rsidRDefault="000E0873" w:rsidP="00C147E2">
            <w:r w:rsidRPr="000C5A25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0C5A25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0C5A25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0E0873" w:rsidRPr="000C5A25" w:rsidRDefault="000E0873" w:rsidP="00C147E2">
            <w:pPr>
              <w:jc w:val="center"/>
            </w:pPr>
            <w:r w:rsidRPr="000C5A25">
              <w:t xml:space="preserve">пара </w:t>
            </w:r>
          </w:p>
          <w:p w:rsidR="000E0873" w:rsidRPr="000C5A25" w:rsidRDefault="000E0873" w:rsidP="00C147E2">
            <w:pPr>
              <w:jc w:val="center"/>
            </w:pPr>
            <w:r w:rsidRPr="000C5A25">
              <w:t>(2 шт.)</w:t>
            </w:r>
          </w:p>
        </w:tc>
        <w:tc>
          <w:tcPr>
            <w:tcW w:w="1676" w:type="dxa"/>
          </w:tcPr>
          <w:p w:rsidR="000E0873" w:rsidRPr="000C5A25" w:rsidRDefault="000E0873" w:rsidP="00C147E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0E0873" w:rsidRPr="000C5A25" w:rsidRDefault="000E0873" w:rsidP="00C147E2">
            <w:pPr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0E0873" w:rsidRPr="000C5A25" w:rsidRDefault="00432FBB" w:rsidP="00C147E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60</w:t>
            </w:r>
            <w:r w:rsidR="000E0873"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0E0873" w:rsidRPr="000C5A25" w:rsidTr="00C147E2">
        <w:trPr>
          <w:cantSplit/>
          <w:trHeight w:val="840"/>
        </w:trPr>
        <w:tc>
          <w:tcPr>
            <w:tcW w:w="637" w:type="dxa"/>
          </w:tcPr>
          <w:p w:rsidR="000E0873" w:rsidRPr="000C5A25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0C5A25" w:rsidRDefault="000E0873" w:rsidP="00C147E2">
            <w:r w:rsidRPr="000C5A25">
              <w:t>Средства моющие для туалетов и ва</w:t>
            </w:r>
            <w:r w:rsidRPr="000C5A25">
              <w:t>н</w:t>
            </w:r>
            <w:r w:rsidRPr="000C5A25">
              <w:t>ных комнат</w:t>
            </w:r>
          </w:p>
        </w:tc>
        <w:tc>
          <w:tcPr>
            <w:tcW w:w="1340" w:type="dxa"/>
          </w:tcPr>
          <w:p w:rsidR="000E0873" w:rsidRPr="000C5A25" w:rsidRDefault="000E0873" w:rsidP="00C147E2">
            <w:pPr>
              <w:jc w:val="center"/>
            </w:pPr>
            <w:r w:rsidRPr="000C5A25">
              <w:t>литр;^кубический дециметр</w:t>
            </w:r>
          </w:p>
        </w:tc>
        <w:tc>
          <w:tcPr>
            <w:tcW w:w="1676" w:type="dxa"/>
          </w:tcPr>
          <w:p w:rsidR="000E0873" w:rsidRPr="000C5A25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1</w:t>
            </w:r>
          </w:p>
        </w:tc>
        <w:tc>
          <w:tcPr>
            <w:tcW w:w="1830" w:type="dxa"/>
          </w:tcPr>
          <w:p w:rsidR="000E0873" w:rsidRPr="000C5A25" w:rsidRDefault="000E0873" w:rsidP="00C147E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0E0873" w:rsidRPr="000C5A25" w:rsidRDefault="00570444" w:rsidP="00F417A7">
            <w:pPr>
              <w:contextualSpacing/>
              <w:jc w:val="center"/>
            </w:pPr>
            <w:r w:rsidRPr="000C5A25">
              <w:t>2</w:t>
            </w:r>
            <w:r w:rsidR="00F417A7" w:rsidRPr="000C5A25">
              <w:t>70</w:t>
            </w:r>
            <w:r w:rsidR="000E0873" w:rsidRPr="000C5A25">
              <w:t>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0E0873" w:rsidRPr="000C5A25" w:rsidTr="00C147E2">
        <w:trPr>
          <w:cantSplit/>
          <w:trHeight w:val="829"/>
        </w:trPr>
        <w:tc>
          <w:tcPr>
            <w:tcW w:w="637" w:type="dxa"/>
          </w:tcPr>
          <w:p w:rsidR="000E0873" w:rsidRPr="000C5A25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0C5A25" w:rsidRDefault="000E0873" w:rsidP="00432FBB">
            <w:r w:rsidRPr="000C5A25">
              <w:t>Чистящее средство порошкообразное (4</w:t>
            </w:r>
            <w:r w:rsidR="00432FBB" w:rsidRPr="000C5A25">
              <w:t>00</w:t>
            </w:r>
            <w:r w:rsidRPr="000C5A25">
              <w:t xml:space="preserve"> г)</w:t>
            </w:r>
          </w:p>
        </w:tc>
        <w:tc>
          <w:tcPr>
            <w:tcW w:w="1340" w:type="dxa"/>
          </w:tcPr>
          <w:p w:rsidR="000E0873" w:rsidRPr="000C5A25" w:rsidRDefault="000E0873" w:rsidP="00C147E2">
            <w:pPr>
              <w:jc w:val="center"/>
            </w:pPr>
            <w:r w:rsidRPr="000C5A2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0C5A25" w:rsidRDefault="000E0873" w:rsidP="00C147E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1</w:t>
            </w:r>
          </w:p>
        </w:tc>
        <w:tc>
          <w:tcPr>
            <w:tcW w:w="1830" w:type="dxa"/>
          </w:tcPr>
          <w:p w:rsidR="000E0873" w:rsidRPr="000C5A25" w:rsidRDefault="000E0873" w:rsidP="00C147E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1931CF" w:rsidRPr="000C5A25" w:rsidRDefault="00F417A7" w:rsidP="00C147E2">
            <w:pPr>
              <w:contextualSpacing/>
              <w:jc w:val="center"/>
            </w:pPr>
            <w:r w:rsidRPr="000C5A25">
              <w:t>84,00</w:t>
            </w:r>
          </w:p>
        </w:tc>
      </w:tr>
      <w:tr w:rsidR="000E0873" w:rsidRPr="00AD16B1" w:rsidTr="00C147E2">
        <w:trPr>
          <w:cantSplit/>
          <w:trHeight w:val="230"/>
        </w:trPr>
        <w:tc>
          <w:tcPr>
            <w:tcW w:w="637" w:type="dxa"/>
          </w:tcPr>
          <w:p w:rsidR="000E0873" w:rsidRPr="00AD16B1" w:rsidRDefault="000E0873" w:rsidP="000E087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E0873" w:rsidRPr="00AD16B1" w:rsidRDefault="000E0873" w:rsidP="00C147E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0E0873" w:rsidRPr="00AD16B1" w:rsidRDefault="000E0873" w:rsidP="00C147E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0E0873" w:rsidRPr="00AD16B1" w:rsidRDefault="000E0873" w:rsidP="00C147E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</w:tbl>
    <w:p w:rsidR="000E0873" w:rsidRPr="00AD16B1" w:rsidRDefault="000E0873" w:rsidP="000E0873">
      <w:pPr>
        <w:jc w:val="center"/>
        <w:rPr>
          <w:sz w:val="28"/>
          <w:szCs w:val="28"/>
        </w:rPr>
      </w:pPr>
    </w:p>
    <w:p w:rsidR="001959AF" w:rsidRPr="00AD16B1" w:rsidRDefault="001959AF">
      <w:pPr>
        <w:rPr>
          <w:sz w:val="28"/>
        </w:rPr>
      </w:pPr>
      <w:r w:rsidRPr="00AD16B1">
        <w:rPr>
          <w:sz w:val="28"/>
        </w:rPr>
        <w:br w:type="page"/>
      </w:r>
    </w:p>
    <w:p w:rsidR="00302A53" w:rsidRPr="00BE0B23" w:rsidRDefault="00302A53" w:rsidP="00302A53">
      <w:pPr>
        <w:jc w:val="right"/>
        <w:rPr>
          <w:sz w:val="28"/>
        </w:rPr>
      </w:pPr>
      <w:r w:rsidRPr="00BE0B23">
        <w:rPr>
          <w:sz w:val="28"/>
        </w:rPr>
        <w:lastRenderedPageBreak/>
        <w:t>Таблица 1</w:t>
      </w:r>
      <w:r w:rsidR="00511E4B" w:rsidRPr="00BE0B23">
        <w:rPr>
          <w:sz w:val="28"/>
        </w:rPr>
        <w:t>4</w:t>
      </w:r>
    </w:p>
    <w:p w:rsidR="00C15588" w:rsidRPr="00BE0B23" w:rsidRDefault="00C15588" w:rsidP="00302A53">
      <w:pPr>
        <w:jc w:val="right"/>
        <w:rPr>
          <w:sz w:val="28"/>
        </w:rPr>
      </w:pPr>
    </w:p>
    <w:p w:rsidR="00302A53" w:rsidRPr="00BE0B23" w:rsidRDefault="00302A53" w:rsidP="00302A5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НОРМАТИВЫ</w:t>
      </w:r>
    </w:p>
    <w:p w:rsidR="00302A53" w:rsidRPr="00BE0B23" w:rsidRDefault="00302A53" w:rsidP="00302A53">
      <w:pPr>
        <w:spacing w:line="240" w:lineRule="exact"/>
        <w:jc w:val="center"/>
        <w:rPr>
          <w:sz w:val="28"/>
        </w:rPr>
      </w:pPr>
    </w:p>
    <w:p w:rsidR="005A6E39" w:rsidRPr="00BE0B23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обеспечения функций администрации и казенных учреждени</w:t>
      </w:r>
      <w:r w:rsidR="005A6E39" w:rsidRPr="00BE0B23">
        <w:rPr>
          <w:sz w:val="28"/>
          <w:szCs w:val="28"/>
        </w:rPr>
        <w:t>й,</w:t>
      </w:r>
    </w:p>
    <w:p w:rsidR="005A6E39" w:rsidRPr="00BE0B23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E0B23">
        <w:rPr>
          <w:sz w:val="28"/>
          <w:szCs w:val="28"/>
        </w:rPr>
        <w:t xml:space="preserve">применяемые при расчете затрат на приобретение </w:t>
      </w:r>
      <w:r w:rsidR="005A6E39" w:rsidRPr="00BE0B23">
        <w:rPr>
          <w:sz w:val="28"/>
        </w:rPr>
        <w:t>материальных запасов</w:t>
      </w:r>
    </w:p>
    <w:p w:rsidR="00860D6A" w:rsidRPr="00BE0B23" w:rsidRDefault="00860D6A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E0B23">
        <w:rPr>
          <w:sz w:val="28"/>
        </w:rPr>
        <w:t>для нужд гражданской обороны</w:t>
      </w:r>
    </w:p>
    <w:p w:rsidR="00860D6A" w:rsidRPr="00BE0B23" w:rsidRDefault="00860D6A" w:rsidP="000D7294">
      <w:pPr>
        <w:jc w:val="center"/>
        <w:rPr>
          <w:sz w:val="28"/>
        </w:rPr>
      </w:pPr>
    </w:p>
    <w:p w:rsidR="00C2248D" w:rsidRPr="00BE0B23" w:rsidRDefault="00C2248D" w:rsidP="000D7294">
      <w:pPr>
        <w:jc w:val="center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B7B15" w:rsidRPr="00BE0B23" w:rsidTr="00B81ECA">
        <w:trPr>
          <w:trHeight w:val="449"/>
        </w:trPr>
        <w:tc>
          <w:tcPr>
            <w:tcW w:w="488" w:type="dxa"/>
            <w:vAlign w:val="center"/>
          </w:tcPr>
          <w:p w:rsidR="00FB7B15" w:rsidRPr="00BE0B23" w:rsidRDefault="00FB7B15" w:rsidP="00CB4C48">
            <w:pPr>
              <w:spacing w:line="240" w:lineRule="exact"/>
              <w:jc w:val="center"/>
            </w:pPr>
            <w:r w:rsidRPr="00BE0B23">
              <w:t>№ п/п</w:t>
            </w:r>
          </w:p>
        </w:tc>
        <w:tc>
          <w:tcPr>
            <w:tcW w:w="3110" w:type="dxa"/>
            <w:vAlign w:val="center"/>
          </w:tcPr>
          <w:p w:rsidR="00FB7B15" w:rsidRPr="00BE0B23" w:rsidRDefault="00FB7B15" w:rsidP="00CB4C48">
            <w:pPr>
              <w:spacing w:line="240" w:lineRule="exact"/>
              <w:jc w:val="center"/>
            </w:pPr>
            <w:r w:rsidRPr="00BE0B23">
              <w:t>Наименование</w:t>
            </w:r>
          </w:p>
        </w:tc>
        <w:tc>
          <w:tcPr>
            <w:tcW w:w="2560" w:type="dxa"/>
            <w:vAlign w:val="center"/>
          </w:tcPr>
          <w:p w:rsidR="00FB7B15" w:rsidRPr="00BE0B23" w:rsidRDefault="00FB7B15" w:rsidP="00CB4C48">
            <w:pPr>
              <w:spacing w:line="240" w:lineRule="exact"/>
              <w:jc w:val="center"/>
            </w:pPr>
            <w:r w:rsidRPr="00BE0B23">
              <w:t>Количество на одного работника, штук</w:t>
            </w:r>
          </w:p>
        </w:tc>
        <w:tc>
          <w:tcPr>
            <w:tcW w:w="1559" w:type="dxa"/>
            <w:vAlign w:val="center"/>
          </w:tcPr>
          <w:p w:rsidR="00FB7B15" w:rsidRPr="00BE0B23" w:rsidRDefault="00FB7B15" w:rsidP="00FB7B15">
            <w:pPr>
              <w:spacing w:line="240" w:lineRule="exact"/>
              <w:jc w:val="center"/>
            </w:pPr>
            <w:r w:rsidRPr="00BE0B23">
              <w:t>Срок эк</w:t>
            </w:r>
            <w:r w:rsidRPr="00BE0B23">
              <w:t>с</w:t>
            </w:r>
            <w:r w:rsidRPr="00BE0B23">
              <w:t>плуатации (лет)</w:t>
            </w:r>
          </w:p>
        </w:tc>
        <w:tc>
          <w:tcPr>
            <w:tcW w:w="1832" w:type="dxa"/>
            <w:vAlign w:val="center"/>
          </w:tcPr>
          <w:p w:rsidR="00FB7B15" w:rsidRPr="00BE0B23" w:rsidRDefault="00FB7B15" w:rsidP="0094774D">
            <w:pPr>
              <w:spacing w:line="240" w:lineRule="exact"/>
              <w:jc w:val="center"/>
            </w:pPr>
            <w:r w:rsidRPr="00BE0B23">
              <w:t>Цена приобр</w:t>
            </w:r>
            <w:r w:rsidRPr="00BE0B23">
              <w:t>е</w:t>
            </w:r>
            <w:r w:rsidRPr="00BE0B23">
              <w:t>тения за 1 шт</w:t>
            </w:r>
            <w:r w:rsidRPr="00BE0B23">
              <w:t>у</w:t>
            </w:r>
            <w:r w:rsidRPr="00BE0B23">
              <w:t>ку (руб.)</w:t>
            </w:r>
          </w:p>
        </w:tc>
      </w:tr>
      <w:tr w:rsidR="00616141" w:rsidRPr="00BE0B23" w:rsidTr="00616141">
        <w:trPr>
          <w:trHeight w:val="236"/>
        </w:trPr>
        <w:tc>
          <w:tcPr>
            <w:tcW w:w="9549" w:type="dxa"/>
            <w:gridSpan w:val="5"/>
          </w:tcPr>
          <w:p w:rsidR="00616141" w:rsidRPr="00BE0B23" w:rsidRDefault="00C2248D" w:rsidP="00C8416E">
            <w:pPr>
              <w:jc w:val="center"/>
            </w:pPr>
            <w:r w:rsidRPr="00BE0B23">
              <w:t>А</w:t>
            </w:r>
            <w:r w:rsidR="00616141" w:rsidRPr="00BE0B23">
              <w:t>дминистрация, казенные учреждения</w:t>
            </w:r>
          </w:p>
        </w:tc>
      </w:tr>
      <w:tr w:rsidR="00FB7B15" w:rsidRPr="00BE0B23" w:rsidTr="00C65D36">
        <w:trPr>
          <w:trHeight w:val="1022"/>
        </w:trPr>
        <w:tc>
          <w:tcPr>
            <w:tcW w:w="488" w:type="dxa"/>
          </w:tcPr>
          <w:p w:rsidR="00FB7B15" w:rsidRPr="00BE0B23" w:rsidRDefault="00FB7B15" w:rsidP="00BF567E">
            <w:pPr>
              <w:jc w:val="both"/>
            </w:pPr>
            <w:r w:rsidRPr="00BE0B23">
              <w:t>1.</w:t>
            </w:r>
          </w:p>
        </w:tc>
        <w:tc>
          <w:tcPr>
            <w:tcW w:w="3110" w:type="dxa"/>
          </w:tcPr>
          <w:p w:rsidR="00FB7B15" w:rsidRPr="00BE0B23" w:rsidRDefault="00FB7B15" w:rsidP="00C8416E">
            <w:r w:rsidRPr="00BE0B23">
              <w:t>Противогаз граждански</w:t>
            </w:r>
            <w:r w:rsidR="003E4F29" w:rsidRPr="00BE0B23">
              <w:t>й</w:t>
            </w:r>
            <w:r w:rsidRPr="00BE0B23">
              <w:t xml:space="preserve"> фильтрующи</w:t>
            </w:r>
            <w:r w:rsidR="003E4F29" w:rsidRPr="00BE0B23">
              <w:t>й</w:t>
            </w:r>
            <w:r w:rsidRPr="00BE0B23">
              <w:t xml:space="preserve"> (типа ГП-7 и его модификации)</w:t>
            </w:r>
          </w:p>
        </w:tc>
        <w:tc>
          <w:tcPr>
            <w:tcW w:w="2560" w:type="dxa"/>
          </w:tcPr>
          <w:p w:rsidR="00FB7B15" w:rsidRPr="00BE0B23" w:rsidRDefault="00FB7B15" w:rsidP="00C8416E">
            <w:pPr>
              <w:jc w:val="center"/>
            </w:pPr>
            <w:r w:rsidRPr="00BE0B23">
              <w:t>1 (дополнительно 5% для подгонки и замены неисправных против</w:t>
            </w:r>
            <w:r w:rsidRPr="00BE0B23">
              <w:t>о</w:t>
            </w:r>
            <w:r w:rsidRPr="00BE0B23">
              <w:t>газов)</w:t>
            </w:r>
          </w:p>
        </w:tc>
        <w:tc>
          <w:tcPr>
            <w:tcW w:w="1559" w:type="dxa"/>
          </w:tcPr>
          <w:p w:rsidR="00FB7B15" w:rsidRPr="00BE0B23" w:rsidRDefault="00FB7B15" w:rsidP="00C8416E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FB7B15" w:rsidRPr="00BE0B23" w:rsidRDefault="00EF4788" w:rsidP="00C8416E">
            <w:pPr>
              <w:jc w:val="center"/>
            </w:pPr>
            <w:r>
              <w:t>6000</w:t>
            </w:r>
            <w:r w:rsidR="00FB7B15" w:rsidRPr="00BE0B23">
              <w:t>,00</w:t>
            </w:r>
          </w:p>
        </w:tc>
      </w:tr>
      <w:tr w:rsidR="00FB7B15" w:rsidRPr="00BE0B23" w:rsidTr="00C65D36">
        <w:trPr>
          <w:trHeight w:val="828"/>
        </w:trPr>
        <w:tc>
          <w:tcPr>
            <w:tcW w:w="488" w:type="dxa"/>
          </w:tcPr>
          <w:p w:rsidR="00FB7B15" w:rsidRPr="00BE0B23" w:rsidRDefault="00FB7B15" w:rsidP="00BF567E">
            <w:pPr>
              <w:jc w:val="both"/>
            </w:pPr>
            <w:r w:rsidRPr="00BE0B23">
              <w:t>2.</w:t>
            </w:r>
          </w:p>
        </w:tc>
        <w:tc>
          <w:tcPr>
            <w:tcW w:w="3110" w:type="dxa"/>
          </w:tcPr>
          <w:p w:rsidR="00FB7B15" w:rsidRPr="00BE0B23" w:rsidRDefault="00FB7B15" w:rsidP="00C8416E">
            <w:r w:rsidRPr="00BE0B23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FB7B15" w:rsidRPr="00BE0B23" w:rsidRDefault="00FB7B15" w:rsidP="00C8416E">
            <w:pPr>
              <w:jc w:val="center"/>
            </w:pPr>
            <w:r w:rsidRPr="00BE0B23">
              <w:t>40% от расчетной чи</w:t>
            </w:r>
            <w:r w:rsidRPr="00BE0B23">
              <w:t>с</w:t>
            </w:r>
            <w:r w:rsidRPr="00BE0B23">
              <w:t>ленности</w:t>
            </w:r>
          </w:p>
        </w:tc>
        <w:tc>
          <w:tcPr>
            <w:tcW w:w="1559" w:type="dxa"/>
          </w:tcPr>
          <w:p w:rsidR="00FB7B15" w:rsidRPr="00BE0B23" w:rsidRDefault="00FB7B15" w:rsidP="00BE762C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FB7B15" w:rsidRPr="00BE0B23" w:rsidRDefault="00EF4788" w:rsidP="00EF4788">
            <w:pPr>
              <w:jc w:val="center"/>
            </w:pPr>
            <w:r>
              <w:t>15</w:t>
            </w:r>
            <w:r w:rsidR="00FB7B15" w:rsidRPr="00BE0B23">
              <w:t>00,00</w:t>
            </w:r>
          </w:p>
        </w:tc>
      </w:tr>
      <w:tr w:rsidR="00FB7B15" w:rsidRPr="00BE0B23" w:rsidTr="00C65D36">
        <w:trPr>
          <w:trHeight w:val="219"/>
        </w:trPr>
        <w:tc>
          <w:tcPr>
            <w:tcW w:w="488" w:type="dxa"/>
          </w:tcPr>
          <w:p w:rsidR="00FB7B15" w:rsidRPr="00BE0B23" w:rsidRDefault="00FB7B15" w:rsidP="00BF567E">
            <w:pPr>
              <w:jc w:val="both"/>
            </w:pPr>
            <w:r w:rsidRPr="00BE0B23">
              <w:t>3.</w:t>
            </w:r>
          </w:p>
        </w:tc>
        <w:tc>
          <w:tcPr>
            <w:tcW w:w="3110" w:type="dxa"/>
          </w:tcPr>
          <w:p w:rsidR="00FB7B15" w:rsidRPr="00BE0B23" w:rsidRDefault="00FB7B15" w:rsidP="00C65D36">
            <w:r w:rsidRPr="00BE0B23">
              <w:t>Респиратор (Р-2, Р-2У)</w:t>
            </w:r>
          </w:p>
        </w:tc>
        <w:tc>
          <w:tcPr>
            <w:tcW w:w="2560" w:type="dxa"/>
          </w:tcPr>
          <w:p w:rsidR="00FB7B15" w:rsidRPr="00BE0B23" w:rsidRDefault="00FB7B15" w:rsidP="00C8416E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FB7B15" w:rsidRPr="00BE0B23" w:rsidRDefault="00C65D36" w:rsidP="00C8416E">
            <w:pPr>
              <w:jc w:val="center"/>
            </w:pPr>
            <w:r w:rsidRPr="00BE0B23">
              <w:t>-</w:t>
            </w:r>
          </w:p>
        </w:tc>
        <w:tc>
          <w:tcPr>
            <w:tcW w:w="1832" w:type="dxa"/>
          </w:tcPr>
          <w:p w:rsidR="00FB7B15" w:rsidRPr="00BE0B23" w:rsidRDefault="00EF4788" w:rsidP="00C8416E">
            <w:pPr>
              <w:jc w:val="center"/>
            </w:pPr>
            <w:r>
              <w:t>5</w:t>
            </w:r>
            <w:r w:rsidR="00FB7B15" w:rsidRPr="00BE0B23">
              <w:t>00,00</w:t>
            </w:r>
          </w:p>
        </w:tc>
      </w:tr>
      <w:tr w:rsidR="00FB7B15" w:rsidRPr="00BE0B23" w:rsidTr="00C65D36">
        <w:trPr>
          <w:trHeight w:val="722"/>
        </w:trPr>
        <w:tc>
          <w:tcPr>
            <w:tcW w:w="488" w:type="dxa"/>
          </w:tcPr>
          <w:p w:rsidR="00FB7B15" w:rsidRPr="00BE0B23" w:rsidRDefault="00FB7B15" w:rsidP="00BF567E">
            <w:pPr>
              <w:jc w:val="both"/>
            </w:pPr>
            <w:r w:rsidRPr="00BE0B23">
              <w:t>4.</w:t>
            </w:r>
          </w:p>
        </w:tc>
        <w:tc>
          <w:tcPr>
            <w:tcW w:w="3110" w:type="dxa"/>
          </w:tcPr>
          <w:p w:rsidR="00FB7B15" w:rsidRPr="00BE0B23" w:rsidRDefault="00FB7B15" w:rsidP="00C65D36">
            <w:r w:rsidRPr="00BE0B23">
              <w:t>Комплект индивидуальн</w:t>
            </w:r>
            <w:r w:rsidR="00C65D36" w:rsidRPr="00BE0B23">
              <w:t>ой</w:t>
            </w:r>
            <w:r w:rsidRPr="00BE0B23">
              <w:t xml:space="preserve"> медицинск</w:t>
            </w:r>
            <w:r w:rsidR="00C65D36" w:rsidRPr="00BE0B23">
              <w:t>ой</w:t>
            </w:r>
            <w:r w:rsidRPr="00BE0B23">
              <w:t xml:space="preserve"> гражданской защиты (КИМГЗ)</w:t>
            </w:r>
          </w:p>
        </w:tc>
        <w:tc>
          <w:tcPr>
            <w:tcW w:w="2560" w:type="dxa"/>
          </w:tcPr>
          <w:p w:rsidR="00FB7B15" w:rsidRPr="00BE0B23" w:rsidRDefault="00FB7B15" w:rsidP="00C8416E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FB7B15" w:rsidRPr="00BE0B23" w:rsidRDefault="00FB7B15" w:rsidP="00C65D36">
            <w:pPr>
              <w:jc w:val="center"/>
            </w:pPr>
            <w:r w:rsidRPr="00BE0B23">
              <w:t>3</w:t>
            </w:r>
          </w:p>
        </w:tc>
        <w:tc>
          <w:tcPr>
            <w:tcW w:w="1832" w:type="dxa"/>
          </w:tcPr>
          <w:p w:rsidR="00FB7B15" w:rsidRPr="00BE0B23" w:rsidRDefault="004E6D2E" w:rsidP="00C8416E">
            <w:pPr>
              <w:jc w:val="center"/>
            </w:pPr>
            <w:r>
              <w:t>1700</w:t>
            </w:r>
            <w:r w:rsidR="00FB7B15" w:rsidRPr="00BE0B23">
              <w:t>,00</w:t>
            </w:r>
          </w:p>
        </w:tc>
      </w:tr>
      <w:tr w:rsidR="00FB7B15" w:rsidRPr="00BE0B23" w:rsidTr="00C26C6E">
        <w:trPr>
          <w:trHeight w:val="382"/>
        </w:trPr>
        <w:tc>
          <w:tcPr>
            <w:tcW w:w="488" w:type="dxa"/>
          </w:tcPr>
          <w:p w:rsidR="00FB7B15" w:rsidRPr="00BE0B23" w:rsidRDefault="00FB7B15" w:rsidP="00BF567E">
            <w:pPr>
              <w:jc w:val="both"/>
            </w:pPr>
            <w:r w:rsidRPr="00BE0B23">
              <w:t>5.</w:t>
            </w:r>
          </w:p>
        </w:tc>
        <w:tc>
          <w:tcPr>
            <w:tcW w:w="3110" w:type="dxa"/>
          </w:tcPr>
          <w:p w:rsidR="00FB7B15" w:rsidRPr="00BE0B23" w:rsidRDefault="00FB7B15" w:rsidP="004E6D2E">
            <w:r w:rsidRPr="00BE0B23">
              <w:t>Индивидуальны</w:t>
            </w:r>
            <w:r w:rsidR="00C26C6E" w:rsidRPr="00BE0B23">
              <w:t>й</w:t>
            </w:r>
            <w:r w:rsidRPr="00BE0B23">
              <w:t xml:space="preserve"> перев</w:t>
            </w:r>
            <w:r w:rsidRPr="00BE0B23">
              <w:t>я</w:t>
            </w:r>
            <w:r w:rsidRPr="00BE0B23">
              <w:t>зочны</w:t>
            </w:r>
            <w:r w:rsidR="00C26C6E" w:rsidRPr="00BE0B23">
              <w:t>й</w:t>
            </w:r>
            <w:r w:rsidRPr="00BE0B23">
              <w:t xml:space="preserve"> пакет</w:t>
            </w:r>
            <w:r w:rsidR="004E6D2E">
              <w:t xml:space="preserve"> </w:t>
            </w:r>
            <w:r w:rsidRPr="00BE0B23">
              <w:t>(ИПП-1)</w:t>
            </w:r>
          </w:p>
        </w:tc>
        <w:tc>
          <w:tcPr>
            <w:tcW w:w="2560" w:type="dxa"/>
          </w:tcPr>
          <w:p w:rsidR="00FB7B15" w:rsidRPr="00BE0B23" w:rsidRDefault="00FB7B15" w:rsidP="00C8416E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FB7B15" w:rsidRPr="00BE0B23" w:rsidRDefault="00FB7B15" w:rsidP="00C26C6E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FB7B15" w:rsidRPr="00BE0B23" w:rsidRDefault="00E973C7" w:rsidP="00C8416E">
            <w:pPr>
              <w:jc w:val="center"/>
            </w:pPr>
            <w:r>
              <w:t>40</w:t>
            </w:r>
            <w:r w:rsidR="00FB7B15" w:rsidRPr="00BE0B23">
              <w:t>0,00</w:t>
            </w:r>
          </w:p>
        </w:tc>
      </w:tr>
      <w:tr w:rsidR="00FB7B15" w:rsidRPr="00BE0B23" w:rsidTr="00B81ECA">
        <w:trPr>
          <w:trHeight w:val="832"/>
        </w:trPr>
        <w:tc>
          <w:tcPr>
            <w:tcW w:w="488" w:type="dxa"/>
          </w:tcPr>
          <w:p w:rsidR="00FB7B15" w:rsidRPr="00BE0B23" w:rsidRDefault="00FB7B15" w:rsidP="00BF567E">
            <w:pPr>
              <w:jc w:val="both"/>
            </w:pPr>
            <w:r w:rsidRPr="00BE0B23">
              <w:t>6.</w:t>
            </w:r>
          </w:p>
        </w:tc>
        <w:tc>
          <w:tcPr>
            <w:tcW w:w="3110" w:type="dxa"/>
          </w:tcPr>
          <w:p w:rsidR="00FB7B15" w:rsidRPr="00BE0B23" w:rsidRDefault="00FB7B15" w:rsidP="00C26C6E">
            <w:r w:rsidRPr="00BE0B23">
              <w:t>Индивидуальны</w:t>
            </w:r>
            <w:r w:rsidR="00C26C6E" w:rsidRPr="00BE0B23">
              <w:t>й</w:t>
            </w:r>
            <w:r w:rsidRPr="00BE0B23">
              <w:t xml:space="preserve"> против</w:t>
            </w:r>
            <w:r w:rsidRPr="00BE0B23">
              <w:t>о</w:t>
            </w:r>
            <w:r w:rsidRPr="00BE0B23">
              <w:t>химически</w:t>
            </w:r>
            <w:r w:rsidR="00C26C6E" w:rsidRPr="00BE0B23">
              <w:t>й</w:t>
            </w:r>
            <w:r w:rsidRPr="00BE0B23">
              <w:t xml:space="preserve"> пакет (ИПП-11)</w:t>
            </w:r>
          </w:p>
        </w:tc>
        <w:tc>
          <w:tcPr>
            <w:tcW w:w="2560" w:type="dxa"/>
          </w:tcPr>
          <w:p w:rsidR="00FB7B15" w:rsidRPr="00BE0B23" w:rsidRDefault="00FB7B15" w:rsidP="00C8416E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FB7B15" w:rsidRPr="00BE0B23" w:rsidRDefault="00FB7B15" w:rsidP="00C26C6E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FB7B15" w:rsidRPr="00BE0B23" w:rsidRDefault="00B43F43" w:rsidP="00C8416E">
            <w:pPr>
              <w:jc w:val="center"/>
            </w:pPr>
            <w:r>
              <w:t>40</w:t>
            </w:r>
            <w:r w:rsidR="00FB7B15" w:rsidRPr="00BE0B23">
              <w:t>0,00</w:t>
            </w:r>
          </w:p>
        </w:tc>
      </w:tr>
    </w:tbl>
    <w:p w:rsidR="001106FE" w:rsidRPr="00BE0B23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Pr="00BE0B23" w:rsidRDefault="001959AF">
      <w:pPr>
        <w:rPr>
          <w:sz w:val="28"/>
        </w:rPr>
      </w:pPr>
      <w:r w:rsidRPr="00BE0B23">
        <w:rPr>
          <w:sz w:val="28"/>
        </w:rPr>
        <w:br w:type="page"/>
      </w:r>
    </w:p>
    <w:p w:rsidR="007B23DF" w:rsidRPr="005826A4" w:rsidRDefault="00511E4B" w:rsidP="007B23DF">
      <w:pPr>
        <w:jc w:val="right"/>
        <w:rPr>
          <w:sz w:val="28"/>
        </w:rPr>
      </w:pPr>
      <w:r w:rsidRPr="005826A4">
        <w:rPr>
          <w:sz w:val="28"/>
        </w:rPr>
        <w:lastRenderedPageBreak/>
        <w:t>Таблица 15</w:t>
      </w:r>
    </w:p>
    <w:p w:rsidR="00C15588" w:rsidRPr="005826A4" w:rsidRDefault="00C15588" w:rsidP="007B23DF">
      <w:pPr>
        <w:jc w:val="right"/>
        <w:rPr>
          <w:sz w:val="28"/>
        </w:rPr>
      </w:pPr>
    </w:p>
    <w:p w:rsidR="007B23DF" w:rsidRPr="005826A4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7B23DF" w:rsidRPr="005826A4" w:rsidRDefault="007B23DF" w:rsidP="007B23DF">
      <w:pPr>
        <w:spacing w:line="240" w:lineRule="exact"/>
        <w:jc w:val="center"/>
        <w:rPr>
          <w:sz w:val="28"/>
        </w:rPr>
      </w:pPr>
    </w:p>
    <w:p w:rsidR="007B23DF" w:rsidRPr="005826A4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5826A4">
        <w:rPr>
          <w:bCs/>
          <w:sz w:val="28"/>
          <w:szCs w:val="28"/>
        </w:rPr>
        <w:t>горюче-смазочных материалов</w:t>
      </w:r>
    </w:p>
    <w:p w:rsidR="007B23DF" w:rsidRPr="005826A4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5826A4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7B23DF" w:rsidRPr="005826A4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5826A4" w:rsidRDefault="007B23DF" w:rsidP="00115FC3">
            <w:pPr>
              <w:spacing w:line="256" w:lineRule="auto"/>
              <w:jc w:val="center"/>
            </w:pPr>
            <w:r w:rsidRPr="005826A4">
              <w:t>№ п</w:t>
            </w:r>
            <w:r w:rsidR="00115FC3" w:rsidRPr="005826A4">
              <w:t>/</w:t>
            </w:r>
            <w:r w:rsidRPr="005826A4">
              <w:t>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Цена</w:t>
            </w:r>
          </w:p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Количество на месяц</w:t>
            </w:r>
          </w:p>
        </w:tc>
      </w:tr>
      <w:tr w:rsidR="007B23DF" w:rsidRPr="005826A4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Администрация</w:t>
            </w:r>
          </w:p>
        </w:tc>
      </w:tr>
      <w:tr w:rsidR="007B23DF" w:rsidRPr="005826A4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826A4" w:rsidRDefault="00206B36" w:rsidP="002D2BA0">
            <w:pPr>
              <w:spacing w:line="256" w:lineRule="auto"/>
            </w:pPr>
            <w:r w:rsidRPr="005826A4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826A4" w:rsidRDefault="00AA5C94" w:rsidP="002D2BA0">
            <w:pPr>
              <w:spacing w:line="256" w:lineRule="auto"/>
              <w:jc w:val="center"/>
            </w:pPr>
            <w:r w:rsidRPr="005826A4">
              <w:t>л</w:t>
            </w:r>
            <w:r w:rsidR="00206B36" w:rsidRPr="005826A4">
              <w:t>итр;^кубический д</w:t>
            </w:r>
            <w:r w:rsidR="00206B36" w:rsidRPr="005826A4">
              <w:t>е</w:t>
            </w:r>
            <w:r w:rsidR="00206B36" w:rsidRPr="005826A4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826A4" w:rsidRDefault="007B23DF" w:rsidP="002D2BA0">
            <w:pPr>
              <w:spacing w:line="256" w:lineRule="auto"/>
              <w:jc w:val="center"/>
            </w:pPr>
            <w:r w:rsidRPr="005826A4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826A4" w:rsidRDefault="007B23DF" w:rsidP="00573A3C">
            <w:pPr>
              <w:spacing w:line="256" w:lineRule="auto"/>
              <w:jc w:val="center"/>
            </w:pPr>
            <w:r w:rsidRPr="005826A4">
              <w:t xml:space="preserve">не более </w:t>
            </w:r>
            <w:r w:rsidR="00573A3C" w:rsidRPr="005826A4">
              <w:t>6</w:t>
            </w:r>
            <w:r w:rsidRPr="005826A4">
              <w:t>00</w:t>
            </w:r>
          </w:p>
        </w:tc>
      </w:tr>
      <w:tr w:rsidR="00AA5C94" w:rsidRPr="005826A4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826A4" w:rsidRDefault="00AA5C94" w:rsidP="002D2BA0">
            <w:pPr>
              <w:spacing w:line="256" w:lineRule="auto"/>
              <w:jc w:val="center"/>
            </w:pPr>
            <w:r w:rsidRPr="005826A4">
              <w:t>Казенные учреждения:</w:t>
            </w:r>
          </w:p>
        </w:tc>
      </w:tr>
      <w:tr w:rsidR="00E975C3" w:rsidRPr="005826A4" w:rsidTr="0086126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3" w:rsidRPr="005826A4" w:rsidRDefault="00E975C3" w:rsidP="00861260">
            <w:pPr>
              <w:spacing w:line="256" w:lineRule="auto"/>
              <w:jc w:val="center"/>
            </w:pPr>
            <w:r w:rsidRPr="005826A4">
              <w:t>МКУ ГГО СК «Центр оказания услуг»</w:t>
            </w:r>
          </w:p>
        </w:tc>
      </w:tr>
      <w:tr w:rsidR="00E975C3" w:rsidRPr="005045C8" w:rsidTr="008612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5045C8" w:rsidRDefault="00E975C3" w:rsidP="00861260">
            <w:pPr>
              <w:spacing w:line="256" w:lineRule="auto"/>
              <w:jc w:val="center"/>
            </w:pPr>
            <w:r w:rsidRPr="005045C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5045C8" w:rsidRDefault="00E975C3" w:rsidP="00861260">
            <w:pPr>
              <w:spacing w:line="256" w:lineRule="auto"/>
            </w:pPr>
            <w:r w:rsidRPr="005045C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5045C8" w:rsidRDefault="00E975C3" w:rsidP="00861260">
            <w:pPr>
              <w:spacing w:line="256" w:lineRule="auto"/>
              <w:jc w:val="center"/>
            </w:pPr>
            <w:r w:rsidRPr="005045C8">
              <w:t>литр;^кубический д</w:t>
            </w:r>
            <w:r w:rsidRPr="005045C8">
              <w:t>е</w:t>
            </w:r>
            <w:r w:rsidRPr="005045C8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5045C8" w:rsidRDefault="00E975C3" w:rsidP="00861260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5045C8" w:rsidRDefault="00E975C3" w:rsidP="00861260">
            <w:pPr>
              <w:spacing w:line="256" w:lineRule="auto"/>
              <w:jc w:val="center"/>
            </w:pPr>
            <w:r w:rsidRPr="005045C8">
              <w:t xml:space="preserve">не более </w:t>
            </w:r>
            <w:r w:rsidR="00FF3A55" w:rsidRPr="005045C8">
              <w:t>7</w:t>
            </w:r>
            <w:r w:rsidRPr="005045C8">
              <w:t>500</w:t>
            </w:r>
          </w:p>
        </w:tc>
      </w:tr>
      <w:tr w:rsidR="00FF3A55" w:rsidRPr="005045C8" w:rsidTr="009669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5045C8" w:rsidRDefault="00FF3A55" w:rsidP="00966913">
            <w:pPr>
              <w:spacing w:line="254" w:lineRule="auto"/>
              <w:jc w:val="center"/>
            </w:pPr>
            <w:r w:rsidRPr="005045C8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5045C8" w:rsidRDefault="00FF3A55" w:rsidP="00966913">
            <w:pPr>
              <w:spacing w:line="256" w:lineRule="auto"/>
            </w:pPr>
            <w:r w:rsidRPr="005045C8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5045C8" w:rsidRDefault="00FF3A55" w:rsidP="00966913">
            <w:pPr>
              <w:spacing w:line="256" w:lineRule="auto"/>
              <w:jc w:val="center"/>
            </w:pPr>
            <w:r w:rsidRPr="005045C8">
              <w:t>литр;^кубический д</w:t>
            </w:r>
            <w:r w:rsidRPr="005045C8">
              <w:t>е</w:t>
            </w:r>
            <w:r w:rsidRPr="005045C8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5045C8" w:rsidRDefault="00FF3A55" w:rsidP="00966913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5045C8" w:rsidRDefault="00FF3A55" w:rsidP="00966913">
            <w:pPr>
              <w:spacing w:line="256" w:lineRule="auto"/>
              <w:jc w:val="center"/>
            </w:pPr>
            <w:r w:rsidRPr="005045C8">
              <w:t>не более 500</w:t>
            </w:r>
          </w:p>
        </w:tc>
      </w:tr>
      <w:tr w:rsidR="00AA5C94" w:rsidRPr="005045C8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045C8" w:rsidRDefault="00AA5C94" w:rsidP="002D2BA0">
            <w:pPr>
              <w:spacing w:line="256" w:lineRule="auto"/>
              <w:jc w:val="center"/>
            </w:pPr>
            <w:r w:rsidRPr="005045C8">
              <w:t>МКУ «МФЦ ГГО»</w:t>
            </w:r>
          </w:p>
        </w:tc>
      </w:tr>
      <w:tr w:rsidR="00F445BD" w:rsidRPr="005045C8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045C8" w:rsidRDefault="00F445BD" w:rsidP="002D2BA0">
            <w:pPr>
              <w:spacing w:line="256" w:lineRule="auto"/>
              <w:jc w:val="center"/>
            </w:pPr>
            <w:r w:rsidRPr="005045C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045C8" w:rsidRDefault="00F445BD" w:rsidP="00E14F8D">
            <w:pPr>
              <w:spacing w:line="256" w:lineRule="auto"/>
            </w:pPr>
            <w:r w:rsidRPr="005045C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045C8" w:rsidRDefault="00F445BD" w:rsidP="00E14F8D">
            <w:pPr>
              <w:spacing w:line="256" w:lineRule="auto"/>
              <w:jc w:val="center"/>
            </w:pPr>
            <w:r w:rsidRPr="005045C8">
              <w:t>литр;^кубический д</w:t>
            </w:r>
            <w:r w:rsidRPr="005045C8">
              <w:t>е</w:t>
            </w:r>
            <w:r w:rsidRPr="005045C8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045C8" w:rsidRDefault="00F445BD" w:rsidP="002D2BA0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045C8" w:rsidRDefault="00F445BD" w:rsidP="004E0368">
            <w:pPr>
              <w:spacing w:line="256" w:lineRule="auto"/>
              <w:jc w:val="center"/>
            </w:pPr>
            <w:r w:rsidRPr="005045C8">
              <w:t xml:space="preserve">не более </w:t>
            </w:r>
            <w:r w:rsidR="004E0368" w:rsidRPr="005045C8">
              <w:t>6</w:t>
            </w:r>
            <w:r w:rsidRPr="005045C8">
              <w:t>00</w:t>
            </w:r>
          </w:p>
        </w:tc>
      </w:tr>
      <w:tr w:rsidR="00AA5C94" w:rsidRPr="005045C8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045C8" w:rsidRDefault="00AA5C94" w:rsidP="002D2BA0">
            <w:pPr>
              <w:spacing w:line="256" w:lineRule="auto"/>
              <w:jc w:val="center"/>
            </w:pPr>
            <w:r w:rsidRPr="005045C8">
              <w:t>МКУ «Управление ГО и ЧС г. Георгиевска»</w:t>
            </w:r>
          </w:p>
        </w:tc>
      </w:tr>
      <w:tr w:rsidR="00F445BD" w:rsidRPr="00602BBA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602BBA" w:rsidRDefault="00F445BD" w:rsidP="002D2BA0">
            <w:pPr>
              <w:spacing w:line="254" w:lineRule="auto"/>
              <w:jc w:val="center"/>
            </w:pPr>
            <w:r w:rsidRPr="00602BBA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602BBA" w:rsidRDefault="00F445BD" w:rsidP="00E14F8D">
            <w:pPr>
              <w:spacing w:line="256" w:lineRule="auto"/>
            </w:pPr>
            <w:r w:rsidRPr="00602BBA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602BBA" w:rsidRDefault="00F445BD" w:rsidP="00E14F8D">
            <w:pPr>
              <w:spacing w:line="256" w:lineRule="auto"/>
              <w:jc w:val="center"/>
            </w:pPr>
            <w:r w:rsidRPr="00602BBA">
              <w:t>литр;^кубический д</w:t>
            </w:r>
            <w:r w:rsidRPr="00602BBA">
              <w:t>е</w:t>
            </w:r>
            <w:r w:rsidRPr="00602BBA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602BBA" w:rsidRDefault="00F445BD" w:rsidP="002D2BA0">
            <w:pPr>
              <w:spacing w:line="254" w:lineRule="auto"/>
              <w:jc w:val="center"/>
            </w:pPr>
            <w:r w:rsidRPr="00602BB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602BBA" w:rsidRDefault="00F445BD" w:rsidP="00730E67">
            <w:pPr>
              <w:spacing w:line="254" w:lineRule="auto"/>
              <w:jc w:val="center"/>
            </w:pPr>
            <w:r w:rsidRPr="00602BBA">
              <w:t>не более 600</w:t>
            </w:r>
          </w:p>
        </w:tc>
      </w:tr>
      <w:tr w:rsidR="00AA5C94" w:rsidRPr="00602BBA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602BBA" w:rsidRDefault="00AA5C94" w:rsidP="002D2BA0">
            <w:pPr>
              <w:spacing w:line="254" w:lineRule="auto"/>
              <w:jc w:val="center"/>
            </w:pPr>
            <w:r w:rsidRPr="00602BBA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602BBA" w:rsidRDefault="00AA5C94" w:rsidP="002D2BA0">
            <w:pPr>
              <w:spacing w:line="254" w:lineRule="auto"/>
            </w:pPr>
            <w:r w:rsidRPr="00602BBA">
              <w:t>СУГ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602BBA" w:rsidRDefault="002E46A0" w:rsidP="002D2BA0">
            <w:pPr>
              <w:spacing w:line="254" w:lineRule="auto"/>
              <w:jc w:val="center"/>
            </w:pPr>
            <w:r w:rsidRPr="00602BBA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602BBA" w:rsidRDefault="00AA5C94" w:rsidP="002D2BA0">
            <w:pPr>
              <w:spacing w:line="254" w:lineRule="auto"/>
              <w:jc w:val="center"/>
            </w:pPr>
            <w:r w:rsidRPr="00602BBA">
              <w:t>не более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602BBA" w:rsidRDefault="00AA5C94" w:rsidP="002D2BA0">
            <w:pPr>
              <w:spacing w:line="254" w:lineRule="auto"/>
              <w:jc w:val="center"/>
            </w:pPr>
            <w:r w:rsidRPr="00602BBA">
              <w:t>не более 500</w:t>
            </w:r>
          </w:p>
        </w:tc>
      </w:tr>
      <w:tr w:rsidR="005172C6" w:rsidRPr="00602BBA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602BBA" w:rsidRDefault="005172C6" w:rsidP="002D2BA0">
            <w:pPr>
              <w:spacing w:line="254" w:lineRule="auto"/>
              <w:jc w:val="center"/>
            </w:pPr>
            <w:r w:rsidRPr="00602BBA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602BBA" w:rsidRDefault="005172C6" w:rsidP="006230B5">
            <w:pPr>
              <w:spacing w:line="256" w:lineRule="auto"/>
            </w:pPr>
            <w:r w:rsidRPr="00602BBA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602BBA" w:rsidRDefault="005172C6" w:rsidP="006230B5">
            <w:pPr>
              <w:spacing w:line="256" w:lineRule="auto"/>
              <w:jc w:val="center"/>
            </w:pPr>
            <w:r w:rsidRPr="00602BBA">
              <w:t>литр;^кубический д</w:t>
            </w:r>
            <w:r w:rsidRPr="00602BBA">
              <w:t>е</w:t>
            </w:r>
            <w:r w:rsidRPr="00602BBA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602BBA" w:rsidRDefault="005172C6" w:rsidP="006230B5">
            <w:pPr>
              <w:spacing w:line="256" w:lineRule="auto"/>
              <w:jc w:val="center"/>
            </w:pPr>
            <w:r w:rsidRPr="00602BB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602BBA" w:rsidRDefault="005172C6" w:rsidP="005172C6">
            <w:pPr>
              <w:spacing w:line="256" w:lineRule="auto"/>
              <w:jc w:val="center"/>
            </w:pPr>
            <w:r w:rsidRPr="00602BBA">
              <w:t>не более 50</w:t>
            </w:r>
          </w:p>
        </w:tc>
      </w:tr>
    </w:tbl>
    <w:p w:rsidR="007B23DF" w:rsidRPr="00602BBA" w:rsidRDefault="007B23DF" w:rsidP="007B23DF"/>
    <w:p w:rsidR="001106FE" w:rsidRPr="0077661F" w:rsidRDefault="001106FE" w:rsidP="001106FE"/>
    <w:p w:rsidR="001959AF" w:rsidRPr="0077661F" w:rsidRDefault="001959AF">
      <w:pPr>
        <w:rPr>
          <w:sz w:val="28"/>
        </w:rPr>
      </w:pPr>
      <w:r w:rsidRPr="0077661F">
        <w:rPr>
          <w:sz w:val="28"/>
        </w:rPr>
        <w:br w:type="page"/>
      </w:r>
    </w:p>
    <w:p w:rsidR="00613679" w:rsidRPr="00E269CA" w:rsidRDefault="00613679" w:rsidP="00613679">
      <w:pPr>
        <w:jc w:val="right"/>
        <w:rPr>
          <w:sz w:val="28"/>
        </w:rPr>
      </w:pPr>
      <w:r w:rsidRPr="00E269CA">
        <w:rPr>
          <w:sz w:val="28"/>
        </w:rPr>
        <w:lastRenderedPageBreak/>
        <w:t>Таблица 1</w:t>
      </w:r>
      <w:r w:rsidR="00511E4B" w:rsidRPr="00E269CA">
        <w:rPr>
          <w:sz w:val="28"/>
        </w:rPr>
        <w:t>6</w:t>
      </w:r>
    </w:p>
    <w:p w:rsidR="00C15588" w:rsidRPr="00E269CA" w:rsidRDefault="00C15588" w:rsidP="00613679">
      <w:pPr>
        <w:jc w:val="right"/>
        <w:rPr>
          <w:sz w:val="28"/>
        </w:rPr>
      </w:pPr>
    </w:p>
    <w:p w:rsidR="001106FE" w:rsidRPr="00E269CA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bCs/>
          <w:sz w:val="28"/>
          <w:szCs w:val="28"/>
        </w:rPr>
        <w:t>НОРМАТИВЫ</w:t>
      </w:r>
    </w:p>
    <w:p w:rsidR="001106FE" w:rsidRPr="00E269CA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Pr="00E269CA" w:rsidRDefault="001030BB" w:rsidP="00613679">
      <w:pPr>
        <w:spacing w:line="240" w:lineRule="exact"/>
        <w:jc w:val="center"/>
        <w:outlineLvl w:val="0"/>
        <w:rPr>
          <w:sz w:val="28"/>
          <w:szCs w:val="28"/>
        </w:rPr>
      </w:pPr>
      <w:r w:rsidRPr="00E269CA">
        <w:rPr>
          <w:sz w:val="28"/>
          <w:szCs w:val="28"/>
        </w:rPr>
        <w:t>обеспечения функций админ</w:t>
      </w:r>
      <w:r w:rsidR="000D7294" w:rsidRPr="00E269CA">
        <w:rPr>
          <w:sz w:val="28"/>
          <w:szCs w:val="28"/>
        </w:rPr>
        <w:t>истрации и казенных учреждений,</w:t>
      </w:r>
    </w:p>
    <w:p w:rsidR="000D7294" w:rsidRPr="00E269CA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sz w:val="28"/>
          <w:szCs w:val="28"/>
        </w:rPr>
        <w:t xml:space="preserve">применяемые при расчете </w:t>
      </w:r>
      <w:r w:rsidR="001106FE" w:rsidRPr="00E269CA">
        <w:rPr>
          <w:bCs/>
          <w:sz w:val="28"/>
          <w:szCs w:val="28"/>
        </w:rPr>
        <w:t>зат</w:t>
      </w:r>
      <w:r w:rsidR="000D7294" w:rsidRPr="00E269CA">
        <w:rPr>
          <w:bCs/>
          <w:sz w:val="28"/>
          <w:szCs w:val="28"/>
        </w:rPr>
        <w:t>рат на проведение предрейсового</w:t>
      </w:r>
    </w:p>
    <w:p w:rsidR="001106FE" w:rsidRPr="00E269CA" w:rsidRDefault="001106FE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bCs/>
          <w:sz w:val="28"/>
          <w:szCs w:val="28"/>
        </w:rPr>
        <w:t>и послерейсового осмотра</w:t>
      </w:r>
      <w:r w:rsidR="00613679" w:rsidRPr="00E269CA">
        <w:rPr>
          <w:bCs/>
          <w:sz w:val="28"/>
          <w:szCs w:val="28"/>
        </w:rPr>
        <w:t xml:space="preserve"> </w:t>
      </w:r>
      <w:r w:rsidRPr="00E269CA">
        <w:rPr>
          <w:bCs/>
          <w:sz w:val="28"/>
          <w:szCs w:val="28"/>
        </w:rPr>
        <w:t>водителей транспортных средств</w:t>
      </w:r>
    </w:p>
    <w:p w:rsidR="001106FE" w:rsidRPr="00E269CA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C2248D" w:rsidRPr="00E269CA" w:rsidRDefault="00C2248D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E269CA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1106FE" w:rsidP="001106FE">
            <w:pPr>
              <w:spacing w:line="256" w:lineRule="auto"/>
              <w:jc w:val="center"/>
            </w:pPr>
            <w:r w:rsidRPr="00E269CA">
              <w:t>№ 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1106FE" w:rsidP="001106FE">
            <w:pPr>
              <w:spacing w:line="256" w:lineRule="auto"/>
              <w:jc w:val="center"/>
            </w:pPr>
            <w:r w:rsidRPr="00E269CA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1106FE" w:rsidP="001106FE">
            <w:pPr>
              <w:spacing w:line="256" w:lineRule="auto"/>
              <w:jc w:val="center"/>
            </w:pPr>
            <w:r w:rsidRPr="00E269CA">
              <w:t>Цена</w:t>
            </w:r>
          </w:p>
          <w:p w:rsidR="001106FE" w:rsidRPr="00E269CA" w:rsidRDefault="001106FE" w:rsidP="001106FE">
            <w:pPr>
              <w:spacing w:line="256" w:lineRule="auto"/>
              <w:jc w:val="center"/>
            </w:pPr>
            <w:r w:rsidRPr="00E269CA">
              <w:t>не более в день (руб. за ед.)</w:t>
            </w:r>
          </w:p>
        </w:tc>
      </w:tr>
      <w:tr w:rsidR="00CF6193" w:rsidRPr="00E269CA" w:rsidTr="00CF61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93" w:rsidRPr="00E269CA" w:rsidRDefault="00C2248D" w:rsidP="001106FE">
            <w:pPr>
              <w:spacing w:line="256" w:lineRule="auto"/>
              <w:jc w:val="center"/>
            </w:pPr>
            <w:r w:rsidRPr="00E269CA">
              <w:t>А</w:t>
            </w:r>
            <w:r w:rsidR="00CF6193" w:rsidRPr="00E269CA">
              <w:t>дминистрация, казенные учреждения</w:t>
            </w:r>
          </w:p>
        </w:tc>
      </w:tr>
      <w:tr w:rsidR="001106FE" w:rsidRPr="00E269CA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1106FE" w:rsidP="001106FE">
            <w:pPr>
              <w:spacing w:line="256" w:lineRule="auto"/>
              <w:jc w:val="center"/>
            </w:pPr>
            <w:r w:rsidRPr="00E269CA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1106FE" w:rsidP="00880C4B">
            <w:pPr>
              <w:spacing w:line="256" w:lineRule="auto"/>
            </w:pPr>
            <w:r w:rsidRPr="00E269CA">
              <w:t>Проведение медицинского освидетельств</w:t>
            </w:r>
            <w:r w:rsidRPr="00E269CA">
              <w:t>о</w:t>
            </w:r>
            <w:r w:rsidRPr="00E269CA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6479F4" w:rsidP="001106FE">
            <w:pPr>
              <w:spacing w:line="256" w:lineRule="auto"/>
              <w:jc w:val="center"/>
            </w:pPr>
            <w:r w:rsidRPr="00E269CA">
              <w:t>3</w:t>
            </w:r>
            <w:r w:rsidR="001106FE" w:rsidRPr="00E269CA">
              <w:t xml:space="preserve">5 </w:t>
            </w:r>
          </w:p>
        </w:tc>
      </w:tr>
      <w:tr w:rsidR="001106FE" w:rsidRPr="00E269CA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1106FE" w:rsidP="001106FE">
            <w:pPr>
              <w:spacing w:line="256" w:lineRule="auto"/>
              <w:jc w:val="center"/>
            </w:pPr>
            <w:r w:rsidRPr="00E269CA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1106FE" w:rsidP="00880C4B">
            <w:pPr>
              <w:spacing w:line="256" w:lineRule="auto"/>
            </w:pPr>
            <w:r w:rsidRPr="00E269CA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E269CA" w:rsidRDefault="006479F4" w:rsidP="001106FE">
            <w:pPr>
              <w:spacing w:line="256" w:lineRule="auto"/>
              <w:jc w:val="center"/>
            </w:pPr>
            <w:r w:rsidRPr="00E269CA">
              <w:t>3</w:t>
            </w:r>
            <w:r w:rsidR="001106FE" w:rsidRPr="00E269CA">
              <w:t>5</w:t>
            </w:r>
          </w:p>
        </w:tc>
      </w:tr>
    </w:tbl>
    <w:p w:rsidR="001106FE" w:rsidRPr="00E269CA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Pr="00E269CA" w:rsidRDefault="001959AF">
      <w:pPr>
        <w:rPr>
          <w:sz w:val="28"/>
        </w:rPr>
      </w:pPr>
      <w:r w:rsidRPr="00E269CA">
        <w:rPr>
          <w:sz w:val="28"/>
        </w:rPr>
        <w:br w:type="page"/>
      </w:r>
    </w:p>
    <w:p w:rsidR="00B87163" w:rsidRPr="00D829CF" w:rsidRDefault="00B87163" w:rsidP="00B87163">
      <w:pPr>
        <w:jc w:val="right"/>
        <w:rPr>
          <w:sz w:val="28"/>
        </w:rPr>
      </w:pPr>
      <w:r w:rsidRPr="00D829CF">
        <w:rPr>
          <w:sz w:val="28"/>
        </w:rPr>
        <w:lastRenderedPageBreak/>
        <w:t>Таблица 1</w:t>
      </w:r>
      <w:r w:rsidR="00511E4B" w:rsidRPr="00D829CF">
        <w:rPr>
          <w:sz w:val="28"/>
        </w:rPr>
        <w:t>7</w:t>
      </w:r>
    </w:p>
    <w:p w:rsidR="00C15588" w:rsidRPr="00D829CF" w:rsidRDefault="00C15588" w:rsidP="00B87163">
      <w:pPr>
        <w:jc w:val="right"/>
        <w:rPr>
          <w:sz w:val="28"/>
        </w:rPr>
      </w:pPr>
    </w:p>
    <w:p w:rsidR="00B87163" w:rsidRPr="00D829CF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829CF">
        <w:rPr>
          <w:bCs/>
          <w:sz w:val="28"/>
          <w:szCs w:val="28"/>
        </w:rPr>
        <w:t>НОРМАТИВЫ</w:t>
      </w:r>
    </w:p>
    <w:p w:rsidR="00B87163" w:rsidRPr="00D829CF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Pr="00D829CF" w:rsidRDefault="00B87163" w:rsidP="00B87163">
      <w:pPr>
        <w:spacing w:line="240" w:lineRule="exact"/>
        <w:jc w:val="center"/>
        <w:outlineLvl w:val="0"/>
        <w:rPr>
          <w:sz w:val="28"/>
          <w:szCs w:val="28"/>
        </w:rPr>
      </w:pPr>
      <w:r w:rsidRPr="00D829CF">
        <w:rPr>
          <w:sz w:val="28"/>
          <w:szCs w:val="28"/>
        </w:rPr>
        <w:t>обеспечения функций админ</w:t>
      </w:r>
      <w:r w:rsidR="000D7294" w:rsidRPr="00D829CF">
        <w:rPr>
          <w:sz w:val="28"/>
          <w:szCs w:val="28"/>
        </w:rPr>
        <w:t>истрации и казенных учреждений,</w:t>
      </w:r>
    </w:p>
    <w:p w:rsidR="001106FE" w:rsidRPr="00D829CF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829CF">
        <w:rPr>
          <w:sz w:val="28"/>
          <w:szCs w:val="28"/>
        </w:rPr>
        <w:t xml:space="preserve">применяемые при расчете </w:t>
      </w:r>
      <w:r w:rsidRPr="00D829CF">
        <w:rPr>
          <w:bCs/>
          <w:sz w:val="28"/>
          <w:szCs w:val="28"/>
        </w:rPr>
        <w:t xml:space="preserve">затрат </w:t>
      </w:r>
      <w:r w:rsidR="001106FE" w:rsidRPr="00D829CF">
        <w:rPr>
          <w:bCs/>
          <w:sz w:val="28"/>
          <w:szCs w:val="28"/>
        </w:rPr>
        <w:t xml:space="preserve">на проведение </w:t>
      </w:r>
      <w:r w:rsidR="00D718F1" w:rsidRPr="00D829CF">
        <w:rPr>
          <w:bCs/>
          <w:sz w:val="28"/>
          <w:szCs w:val="28"/>
        </w:rPr>
        <w:t>иных услуг</w:t>
      </w:r>
    </w:p>
    <w:p w:rsidR="001106FE" w:rsidRPr="00D829CF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F80DEE" w:rsidRPr="00D829CF" w:rsidRDefault="00F80DEE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106FE" w:rsidRPr="00D829CF" w:rsidTr="00A32A4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D829CF" w:rsidRDefault="001106FE" w:rsidP="00A32A41">
            <w:pPr>
              <w:jc w:val="center"/>
            </w:pPr>
            <w:r w:rsidRPr="00D829CF">
              <w:t>№</w:t>
            </w:r>
            <w:r w:rsidRPr="00D829CF">
              <w:br/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D829CF" w:rsidRDefault="001106FE" w:rsidP="00A32A41">
            <w:pPr>
              <w:jc w:val="center"/>
            </w:pPr>
            <w:r w:rsidRPr="00D829CF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E" w:rsidRPr="00D829CF" w:rsidRDefault="008272F5" w:rsidP="00A32A41">
            <w:pPr>
              <w:jc w:val="center"/>
            </w:pPr>
            <w:r w:rsidRPr="00D829CF">
              <w:t>Стоимость</w:t>
            </w:r>
            <w:r w:rsidR="001106FE" w:rsidRPr="00D829CF">
              <w:t xml:space="preserve">, </w:t>
            </w:r>
            <w:r w:rsidRPr="00D829CF">
              <w:t>руб.</w:t>
            </w:r>
          </w:p>
        </w:tc>
      </w:tr>
      <w:tr w:rsidR="00D246DF" w:rsidRPr="00D829CF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D829CF" w:rsidRDefault="00F80DEE" w:rsidP="003B0DC9">
            <w:pPr>
              <w:jc w:val="center"/>
            </w:pPr>
            <w:r w:rsidRPr="00D829CF">
              <w:t>А</w:t>
            </w:r>
            <w:r w:rsidR="00D246DF" w:rsidRPr="00D829CF">
              <w:t>дминистрация</w:t>
            </w:r>
          </w:p>
        </w:tc>
      </w:tr>
      <w:tr w:rsidR="001106FE" w:rsidRPr="00D829CF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6FE" w:rsidRPr="00D829CF" w:rsidRDefault="001106FE" w:rsidP="001106FE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FE" w:rsidRPr="00D829CF" w:rsidRDefault="00B87163" w:rsidP="00F253DB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E" w:rsidRPr="00D829CF" w:rsidRDefault="008272F5" w:rsidP="00A65A26">
            <w:pPr>
              <w:jc w:val="center"/>
            </w:pPr>
            <w:r w:rsidRPr="00D829CF">
              <w:t xml:space="preserve">не более </w:t>
            </w:r>
            <w:r w:rsidR="00A65A26" w:rsidRPr="00D829CF">
              <w:t>5 2</w:t>
            </w:r>
            <w:r w:rsidR="001106FE" w:rsidRPr="00D829CF">
              <w:t>00</w:t>
            </w:r>
            <w:r w:rsidR="00A32A41" w:rsidRPr="00D829CF">
              <w:t xml:space="preserve"> в расчете на 1 чел.</w:t>
            </w:r>
          </w:p>
        </w:tc>
      </w:tr>
      <w:tr w:rsidR="003B0DC9" w:rsidRPr="00D829CF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9" w:rsidRPr="00D829CF" w:rsidRDefault="00522148" w:rsidP="0081171F">
            <w:pPr>
              <w:jc w:val="center"/>
            </w:pPr>
            <w:r w:rsidRPr="00D829CF">
              <w:t>К</w:t>
            </w:r>
            <w:r w:rsidR="003B0DC9" w:rsidRPr="00D829CF">
              <w:t>азенные учреждения</w:t>
            </w:r>
            <w:r w:rsidR="00880C4B" w:rsidRPr="00D829CF">
              <w:t>:</w:t>
            </w:r>
          </w:p>
        </w:tc>
      </w:tr>
      <w:tr w:rsidR="00A81ED6" w:rsidRPr="00D829CF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D829CF" w:rsidRDefault="00A81ED6" w:rsidP="0081171F">
            <w:pPr>
              <w:jc w:val="center"/>
            </w:pPr>
            <w:r w:rsidRPr="00D829CF">
              <w:t>МКУ ГГО СК «Центр оказания услуг»</w:t>
            </w:r>
          </w:p>
        </w:tc>
      </w:tr>
      <w:tr w:rsidR="00A32A41" w:rsidRPr="00D829CF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D829CF" w:rsidRDefault="00A32A41" w:rsidP="0081171F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D829CF" w:rsidRDefault="00A32A41" w:rsidP="00F253DB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D829CF" w:rsidRDefault="00A32A41" w:rsidP="005630D5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A81ED6" w:rsidRPr="00D829CF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D829CF" w:rsidRDefault="00A81ED6" w:rsidP="0081171F">
            <w:pPr>
              <w:jc w:val="center"/>
            </w:pPr>
            <w:r w:rsidRPr="00D829CF">
              <w:t>МКУ «МФЦ ГГО»</w:t>
            </w:r>
          </w:p>
        </w:tc>
      </w:tr>
      <w:tr w:rsidR="00A32A41" w:rsidRPr="00D829CF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D829CF" w:rsidRDefault="00A32A41" w:rsidP="0081171F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D829CF" w:rsidRDefault="00A32A41" w:rsidP="00F253DB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D829CF" w:rsidRDefault="00A32A41" w:rsidP="005630D5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A81ED6" w:rsidRPr="00D829CF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D829CF" w:rsidRDefault="00A81ED6" w:rsidP="0081171F">
            <w:pPr>
              <w:jc w:val="center"/>
            </w:pPr>
            <w:r w:rsidRPr="00D829CF">
              <w:t>МКУ «Управление по делам ГО и ЧС г. Георгиевска»</w:t>
            </w:r>
          </w:p>
        </w:tc>
      </w:tr>
      <w:tr w:rsidR="00A32A41" w:rsidRPr="00D829CF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D829CF" w:rsidRDefault="00A32A41" w:rsidP="0081171F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D829CF" w:rsidRDefault="00A32A41" w:rsidP="00F253DB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D829CF" w:rsidRDefault="00A32A41" w:rsidP="005630D5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A32A41" w:rsidRPr="00D829CF" w:rsidTr="005630D5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D829CF" w:rsidRDefault="00A32A41" w:rsidP="0081171F">
            <w:pPr>
              <w:jc w:val="center"/>
            </w:pPr>
            <w:r w:rsidRPr="00D829CF"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1AF3" w:rsidRPr="00D829CF" w:rsidRDefault="00A32A41" w:rsidP="004D75FB">
            <w:r w:rsidRPr="00D829CF">
              <w:t>Страхование от несчастных случаев (по н</w:t>
            </w:r>
            <w:r w:rsidRPr="00D829CF">
              <w:t>е</w:t>
            </w:r>
            <w:r w:rsidRPr="00D829CF">
              <w:t>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D829CF" w:rsidRDefault="00A32A41" w:rsidP="00A32A41">
            <w:pPr>
              <w:jc w:val="center"/>
            </w:pPr>
            <w:r w:rsidRPr="00D829CF">
              <w:t>не более 2 000 в расчете на 1 чел.</w:t>
            </w:r>
          </w:p>
        </w:tc>
      </w:tr>
      <w:tr w:rsidR="00B31E49" w:rsidRPr="00D829CF" w:rsidTr="001E4EE3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9" w:rsidRPr="00D829CF" w:rsidRDefault="00B31E49" w:rsidP="001E4EE3">
            <w:pPr>
              <w:jc w:val="center"/>
            </w:pPr>
            <w:r w:rsidRPr="00B31E49">
              <w:t>МУ «ЦМП»</w:t>
            </w:r>
          </w:p>
        </w:tc>
      </w:tr>
      <w:tr w:rsidR="00B31E49" w:rsidRPr="00D829CF" w:rsidTr="001E4EE3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1E49" w:rsidRPr="00D829CF" w:rsidRDefault="00B31E49" w:rsidP="001E4EE3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E49" w:rsidRPr="00D829CF" w:rsidRDefault="00B31E49" w:rsidP="001E4EE3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49" w:rsidRPr="00D829CF" w:rsidRDefault="00B31E49" w:rsidP="001E4EE3">
            <w:pPr>
              <w:jc w:val="center"/>
            </w:pPr>
            <w:r w:rsidRPr="00D829CF">
              <w:t>не более 3 000 в расчете на 1 чел.</w:t>
            </w:r>
          </w:p>
        </w:tc>
      </w:tr>
    </w:tbl>
    <w:p w:rsidR="001106FE" w:rsidRPr="00D829CF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sectPr w:rsidR="001106FE" w:rsidRPr="00D829CF" w:rsidSect="004D70DC">
      <w:headerReference w:type="default" r:id="rId13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99" w:rsidRDefault="00B90999" w:rsidP="00852140">
      <w:r>
        <w:separator/>
      </w:r>
    </w:p>
  </w:endnote>
  <w:endnote w:type="continuationSeparator" w:id="0">
    <w:p w:rsidR="00B90999" w:rsidRDefault="00B90999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99" w:rsidRDefault="00B90999" w:rsidP="00852140">
      <w:r>
        <w:separator/>
      </w:r>
    </w:p>
  </w:footnote>
  <w:footnote w:type="continuationSeparator" w:id="0">
    <w:p w:rsidR="00B90999" w:rsidRDefault="00B90999" w:rsidP="00852140">
      <w:r>
        <w:continuationSeparator/>
      </w:r>
    </w:p>
  </w:footnote>
  <w:footnote w:id="1">
    <w:p w:rsidR="00843230" w:rsidRDefault="00843230" w:rsidP="00E24A36">
      <w:pPr>
        <w:widowControl w:val="0"/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</w:t>
      </w:r>
      <w:r>
        <w:rPr>
          <w:sz w:val="20"/>
          <w:szCs w:val="20"/>
        </w:rPr>
        <w:t>З</w:t>
      </w:r>
      <w:r w:rsidRPr="009B7064">
        <w:rPr>
          <w:sz w:val="20"/>
          <w:szCs w:val="20"/>
        </w:rPr>
        <w:t>аконом Ставропольского края «О реестре должностей муниципальной службы в Ставропольском крае»</w:t>
      </w:r>
    </w:p>
  </w:footnote>
  <w:footnote w:id="2">
    <w:p w:rsidR="00843230" w:rsidRDefault="00843230" w:rsidP="0066030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f4"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</w:t>
      </w:r>
      <w:r w:rsidRPr="009E2521">
        <w:rPr>
          <w:sz w:val="20"/>
          <w:szCs w:val="20"/>
        </w:rPr>
        <w:t>п</w:t>
      </w:r>
      <w:r w:rsidRPr="009E2521">
        <w:rPr>
          <w:sz w:val="20"/>
          <w:szCs w:val="20"/>
        </w:rPr>
        <w:t>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3">
    <w:p w:rsidR="00843230" w:rsidRPr="0051532A" w:rsidRDefault="00843230" w:rsidP="00214C0F">
      <w:pPr>
        <w:pStyle w:val="af2"/>
        <w:jc w:val="both"/>
      </w:pPr>
      <w:r>
        <w:rPr>
          <w:rStyle w:val="af4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 xml:space="preserve">в. </w:t>
      </w:r>
    </w:p>
  </w:footnote>
  <w:footnote w:id="4">
    <w:p w:rsidR="00843230" w:rsidRPr="005A3DCD" w:rsidRDefault="00843230" w:rsidP="00260E61">
      <w:pPr>
        <w:pStyle w:val="af2"/>
      </w:pPr>
      <w:r>
        <w:rPr>
          <w:rStyle w:val="af4"/>
        </w:rPr>
        <w:t>5</w:t>
      </w:r>
      <w:r>
        <w:t xml:space="preserve"> </w:t>
      </w:r>
      <w:r w:rsidRPr="005A3DCD">
        <w:rPr>
          <w:color w:val="000000"/>
          <w:lang w:bidi="ru-RU"/>
        </w:rPr>
        <w:t>Количество мебели может отличаться, и</w:t>
      </w:r>
      <w:r w:rsidRPr="005A3DCD">
        <w:t>сходя из фактической потребности, но не более лимитов бюдже</w:t>
      </w:r>
      <w:r w:rsidRPr="005A3DCD">
        <w:t>т</w:t>
      </w:r>
      <w:r w:rsidRPr="005A3DCD">
        <w:t>ных обязательств, предусмотренных на эти цели.</w:t>
      </w:r>
    </w:p>
  </w:footnote>
  <w:footnote w:id="5">
    <w:p w:rsidR="00843230" w:rsidRDefault="00843230" w:rsidP="00956D9C">
      <w:pPr>
        <w:spacing w:line="220" w:lineRule="exact"/>
        <w:jc w:val="both"/>
      </w:pPr>
      <w:r>
        <w:rPr>
          <w:rStyle w:val="af4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канцелярских принадлежностей может отличаться и</w:t>
      </w:r>
      <w:r w:rsidRPr="00026EE3">
        <w:t>сходя из фактической потребности, но не более лимитов бюджетных обяз</w:t>
      </w:r>
      <w:r w:rsidRPr="00026EE3">
        <w:t>а</w:t>
      </w:r>
      <w:r w:rsidRPr="00026EE3">
        <w:t>тельств, предусмотренных на эти цели</w:t>
      </w:r>
    </w:p>
  </w:footnote>
  <w:footnote w:id="6">
    <w:p w:rsidR="00843230" w:rsidRDefault="00843230" w:rsidP="00DF66FD">
      <w:pPr>
        <w:spacing w:line="220" w:lineRule="exact"/>
        <w:jc w:val="both"/>
      </w:pPr>
      <w:r>
        <w:rPr>
          <w:rStyle w:val="af4"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</w:t>
      </w:r>
      <w:r w:rsidRPr="00026EE3">
        <w:t>б</w:t>
      </w:r>
      <w:r w:rsidRPr="00026EE3">
        <w:t>ности, но не более лимитов бюджетных обязательств, предусмотренных на эти цели</w:t>
      </w:r>
      <w:r>
        <w:t>.</w:t>
      </w:r>
    </w:p>
  </w:footnote>
  <w:footnote w:id="7">
    <w:p w:rsidR="00843230" w:rsidRPr="00AD11FA" w:rsidRDefault="00843230" w:rsidP="000E0873">
      <w:pPr>
        <w:spacing w:line="220" w:lineRule="exact"/>
        <w:jc w:val="both"/>
        <w:rPr>
          <w:sz w:val="20"/>
          <w:szCs w:val="20"/>
        </w:rPr>
      </w:pPr>
      <w:r w:rsidRPr="00AD11FA">
        <w:rPr>
          <w:rStyle w:val="af4"/>
          <w:sz w:val="20"/>
          <w:szCs w:val="20"/>
        </w:rPr>
        <w:t>8</w:t>
      </w:r>
      <w:r w:rsidRPr="00AD11FA">
        <w:rPr>
          <w:sz w:val="20"/>
          <w:szCs w:val="20"/>
        </w:rPr>
        <w:t xml:space="preserve"> </w:t>
      </w:r>
      <w:r w:rsidRPr="00AD11FA">
        <w:rPr>
          <w:color w:val="000000"/>
          <w:sz w:val="20"/>
          <w:szCs w:val="20"/>
          <w:lang w:bidi="ru-RU"/>
        </w:rPr>
        <w:t>Количество хозяйственных товаров и принадлежностей может отличаться и</w:t>
      </w:r>
      <w:r w:rsidRPr="00AD11FA">
        <w:rPr>
          <w:sz w:val="20"/>
          <w:szCs w:val="20"/>
        </w:rPr>
        <w:t>сходя из фактической потре</w:t>
      </w:r>
      <w:r w:rsidRPr="00AD11FA">
        <w:rPr>
          <w:sz w:val="20"/>
          <w:szCs w:val="20"/>
        </w:rPr>
        <w:t>б</w:t>
      </w:r>
      <w:r w:rsidRPr="00AD11FA">
        <w:rPr>
          <w:sz w:val="20"/>
          <w:szCs w:val="20"/>
        </w:rPr>
        <w:t>ности, но не более лимитов бюджетных обязательств, предусмотренных на эти цели.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8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1B74" w:rsidRPr="00013A49" w:rsidRDefault="00622A29">
        <w:pPr>
          <w:pStyle w:val="ad"/>
          <w:jc w:val="right"/>
          <w:rPr>
            <w:sz w:val="28"/>
            <w:szCs w:val="28"/>
          </w:rPr>
        </w:pPr>
        <w:r w:rsidRPr="00013A49">
          <w:rPr>
            <w:sz w:val="28"/>
            <w:szCs w:val="28"/>
          </w:rPr>
          <w:fldChar w:fldCharType="begin"/>
        </w:r>
        <w:r w:rsidR="001C0DB7" w:rsidRPr="00013A49">
          <w:rPr>
            <w:sz w:val="28"/>
            <w:szCs w:val="28"/>
          </w:rPr>
          <w:instrText xml:space="preserve"> PAGE   \* MERGEFORMAT </w:instrText>
        </w:r>
        <w:r w:rsidRPr="00013A49">
          <w:rPr>
            <w:sz w:val="28"/>
            <w:szCs w:val="28"/>
          </w:rPr>
          <w:fldChar w:fldCharType="separate"/>
        </w:r>
        <w:r w:rsidR="008B279D">
          <w:rPr>
            <w:noProof/>
            <w:sz w:val="28"/>
            <w:szCs w:val="28"/>
          </w:rPr>
          <w:t>2</w:t>
        </w:r>
        <w:r w:rsidRPr="00013A49">
          <w:rPr>
            <w:noProof/>
            <w:sz w:val="28"/>
            <w:szCs w:val="28"/>
          </w:rPr>
          <w:fldChar w:fldCharType="end"/>
        </w:r>
      </w:p>
    </w:sdtContent>
  </w:sdt>
  <w:p w:rsidR="00B51B74" w:rsidRDefault="00B51B7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0" w:rsidRPr="00C779F4" w:rsidRDefault="00622A29" w:rsidP="00C779F4">
    <w:pPr>
      <w:pStyle w:val="ad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43230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B279D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0" w:rsidRPr="00C779F4" w:rsidRDefault="00622A29" w:rsidP="00C779F4">
    <w:pPr>
      <w:pStyle w:val="ad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43230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B279D">
      <w:rPr>
        <w:noProof/>
        <w:sz w:val="28"/>
        <w:szCs w:val="28"/>
      </w:rPr>
      <w:t>25</w:t>
    </w:r>
    <w:r w:rsidRPr="008C57ED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0" w:rsidRDefault="00843230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0" w:rsidRPr="00C779F4" w:rsidRDefault="00622A29" w:rsidP="00C779F4">
    <w:pPr>
      <w:pStyle w:val="ad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43230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B279D">
      <w:rPr>
        <w:noProof/>
        <w:sz w:val="28"/>
        <w:szCs w:val="28"/>
      </w:rPr>
      <w:t>35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731B"/>
    <w:multiLevelType w:val="hybridMultilevel"/>
    <w:tmpl w:val="5AB8C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F56F6"/>
    <w:multiLevelType w:val="hybridMultilevel"/>
    <w:tmpl w:val="2B7C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85F98"/>
    <w:multiLevelType w:val="hybridMultilevel"/>
    <w:tmpl w:val="558438F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B721F"/>
    <w:multiLevelType w:val="hybridMultilevel"/>
    <w:tmpl w:val="4E08E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4E97"/>
    <w:multiLevelType w:val="hybridMultilevel"/>
    <w:tmpl w:val="D798A32C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D1DA1"/>
    <w:multiLevelType w:val="hybridMultilevel"/>
    <w:tmpl w:val="B510A342"/>
    <w:lvl w:ilvl="0" w:tplc="C5420360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8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17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1910"/>
    <w:rsid w:val="00012281"/>
    <w:rsid w:val="00012382"/>
    <w:rsid w:val="00012840"/>
    <w:rsid w:val="00012A0B"/>
    <w:rsid w:val="00013361"/>
    <w:rsid w:val="00013A49"/>
    <w:rsid w:val="00015C69"/>
    <w:rsid w:val="00016604"/>
    <w:rsid w:val="00016610"/>
    <w:rsid w:val="00017ABD"/>
    <w:rsid w:val="00017ADB"/>
    <w:rsid w:val="00020177"/>
    <w:rsid w:val="00021A4B"/>
    <w:rsid w:val="00021C26"/>
    <w:rsid w:val="000236FB"/>
    <w:rsid w:val="00024B04"/>
    <w:rsid w:val="00024F22"/>
    <w:rsid w:val="0002511E"/>
    <w:rsid w:val="00026779"/>
    <w:rsid w:val="00026A7D"/>
    <w:rsid w:val="000304D6"/>
    <w:rsid w:val="0003327B"/>
    <w:rsid w:val="00033436"/>
    <w:rsid w:val="00033CE1"/>
    <w:rsid w:val="00034649"/>
    <w:rsid w:val="00035F60"/>
    <w:rsid w:val="00036910"/>
    <w:rsid w:val="000372E3"/>
    <w:rsid w:val="00037823"/>
    <w:rsid w:val="00040098"/>
    <w:rsid w:val="000404D4"/>
    <w:rsid w:val="0004071C"/>
    <w:rsid w:val="0004085C"/>
    <w:rsid w:val="00040F9C"/>
    <w:rsid w:val="00041A56"/>
    <w:rsid w:val="00041F24"/>
    <w:rsid w:val="000421F4"/>
    <w:rsid w:val="000426EA"/>
    <w:rsid w:val="00042995"/>
    <w:rsid w:val="0004360B"/>
    <w:rsid w:val="000442BC"/>
    <w:rsid w:val="00044B9C"/>
    <w:rsid w:val="00044FB6"/>
    <w:rsid w:val="00045F0B"/>
    <w:rsid w:val="00046612"/>
    <w:rsid w:val="00047B07"/>
    <w:rsid w:val="00052E81"/>
    <w:rsid w:val="00053386"/>
    <w:rsid w:val="0005387E"/>
    <w:rsid w:val="00053F77"/>
    <w:rsid w:val="00053FB5"/>
    <w:rsid w:val="000540CD"/>
    <w:rsid w:val="000559E5"/>
    <w:rsid w:val="00055EB8"/>
    <w:rsid w:val="000565F0"/>
    <w:rsid w:val="0005677A"/>
    <w:rsid w:val="000577D7"/>
    <w:rsid w:val="00060100"/>
    <w:rsid w:val="0006212E"/>
    <w:rsid w:val="00062E8C"/>
    <w:rsid w:val="000643CC"/>
    <w:rsid w:val="000650B3"/>
    <w:rsid w:val="0006585D"/>
    <w:rsid w:val="000658F4"/>
    <w:rsid w:val="00065CFF"/>
    <w:rsid w:val="00065FBB"/>
    <w:rsid w:val="00067363"/>
    <w:rsid w:val="00067AD7"/>
    <w:rsid w:val="00067AED"/>
    <w:rsid w:val="000700D2"/>
    <w:rsid w:val="0007022C"/>
    <w:rsid w:val="00071740"/>
    <w:rsid w:val="000720C4"/>
    <w:rsid w:val="00072810"/>
    <w:rsid w:val="0007331B"/>
    <w:rsid w:val="00073D21"/>
    <w:rsid w:val="0007435E"/>
    <w:rsid w:val="00074602"/>
    <w:rsid w:val="0007483A"/>
    <w:rsid w:val="00074CDC"/>
    <w:rsid w:val="000750B9"/>
    <w:rsid w:val="000758C5"/>
    <w:rsid w:val="00075B3D"/>
    <w:rsid w:val="00076DCB"/>
    <w:rsid w:val="00077665"/>
    <w:rsid w:val="000778AE"/>
    <w:rsid w:val="00080CCE"/>
    <w:rsid w:val="00082AC2"/>
    <w:rsid w:val="00082B8A"/>
    <w:rsid w:val="0008308F"/>
    <w:rsid w:val="0008317E"/>
    <w:rsid w:val="0008363A"/>
    <w:rsid w:val="00083D05"/>
    <w:rsid w:val="000841F4"/>
    <w:rsid w:val="00084EA6"/>
    <w:rsid w:val="00084F3F"/>
    <w:rsid w:val="000855A2"/>
    <w:rsid w:val="000857E8"/>
    <w:rsid w:val="00085C1F"/>
    <w:rsid w:val="00086284"/>
    <w:rsid w:val="00086650"/>
    <w:rsid w:val="00086A8B"/>
    <w:rsid w:val="00086DD9"/>
    <w:rsid w:val="00087A2A"/>
    <w:rsid w:val="00087C9B"/>
    <w:rsid w:val="00087FFC"/>
    <w:rsid w:val="00090ADB"/>
    <w:rsid w:val="00091F4D"/>
    <w:rsid w:val="0009226F"/>
    <w:rsid w:val="00093971"/>
    <w:rsid w:val="00093D6C"/>
    <w:rsid w:val="000964CE"/>
    <w:rsid w:val="00096DE0"/>
    <w:rsid w:val="000A0B6B"/>
    <w:rsid w:val="000A0CE3"/>
    <w:rsid w:val="000A11BA"/>
    <w:rsid w:val="000A314B"/>
    <w:rsid w:val="000A6672"/>
    <w:rsid w:val="000B1229"/>
    <w:rsid w:val="000B1B37"/>
    <w:rsid w:val="000B1C54"/>
    <w:rsid w:val="000B1F1D"/>
    <w:rsid w:val="000B27CD"/>
    <w:rsid w:val="000B40A6"/>
    <w:rsid w:val="000B5924"/>
    <w:rsid w:val="000B5D4F"/>
    <w:rsid w:val="000B6187"/>
    <w:rsid w:val="000B641F"/>
    <w:rsid w:val="000B67BD"/>
    <w:rsid w:val="000B6833"/>
    <w:rsid w:val="000B77E7"/>
    <w:rsid w:val="000C0A9A"/>
    <w:rsid w:val="000C0C6F"/>
    <w:rsid w:val="000C0DA9"/>
    <w:rsid w:val="000C0E54"/>
    <w:rsid w:val="000C120C"/>
    <w:rsid w:val="000C2A9A"/>
    <w:rsid w:val="000C35B0"/>
    <w:rsid w:val="000C3AF2"/>
    <w:rsid w:val="000C3F55"/>
    <w:rsid w:val="000C4684"/>
    <w:rsid w:val="000C52CB"/>
    <w:rsid w:val="000C5A25"/>
    <w:rsid w:val="000C7455"/>
    <w:rsid w:val="000D1459"/>
    <w:rsid w:val="000D179F"/>
    <w:rsid w:val="000D17EF"/>
    <w:rsid w:val="000D2241"/>
    <w:rsid w:val="000D269D"/>
    <w:rsid w:val="000D2BB2"/>
    <w:rsid w:val="000D2DF5"/>
    <w:rsid w:val="000D2F8C"/>
    <w:rsid w:val="000D3432"/>
    <w:rsid w:val="000D37A7"/>
    <w:rsid w:val="000D46C6"/>
    <w:rsid w:val="000D47C2"/>
    <w:rsid w:val="000D47F7"/>
    <w:rsid w:val="000D4B55"/>
    <w:rsid w:val="000D6E15"/>
    <w:rsid w:val="000D7294"/>
    <w:rsid w:val="000E0873"/>
    <w:rsid w:val="000E0A8E"/>
    <w:rsid w:val="000E2609"/>
    <w:rsid w:val="000E269F"/>
    <w:rsid w:val="000E4B24"/>
    <w:rsid w:val="000E5F61"/>
    <w:rsid w:val="000F03C8"/>
    <w:rsid w:val="000F257F"/>
    <w:rsid w:val="000F25B2"/>
    <w:rsid w:val="000F25EA"/>
    <w:rsid w:val="000F264B"/>
    <w:rsid w:val="000F3A7A"/>
    <w:rsid w:val="000F3E60"/>
    <w:rsid w:val="000F3E98"/>
    <w:rsid w:val="000F3EED"/>
    <w:rsid w:val="000F5296"/>
    <w:rsid w:val="000F5363"/>
    <w:rsid w:val="000F7B2D"/>
    <w:rsid w:val="00100B2D"/>
    <w:rsid w:val="00100F46"/>
    <w:rsid w:val="001010EB"/>
    <w:rsid w:val="001016E3"/>
    <w:rsid w:val="001030BB"/>
    <w:rsid w:val="00106163"/>
    <w:rsid w:val="001063E2"/>
    <w:rsid w:val="0010640C"/>
    <w:rsid w:val="001104AB"/>
    <w:rsid w:val="001106D4"/>
    <w:rsid w:val="001106FE"/>
    <w:rsid w:val="00110CC2"/>
    <w:rsid w:val="00111AEA"/>
    <w:rsid w:val="00114117"/>
    <w:rsid w:val="00114E9E"/>
    <w:rsid w:val="00115118"/>
    <w:rsid w:val="0011523F"/>
    <w:rsid w:val="00115FC3"/>
    <w:rsid w:val="0011738D"/>
    <w:rsid w:val="00120805"/>
    <w:rsid w:val="00120D53"/>
    <w:rsid w:val="001248D7"/>
    <w:rsid w:val="00125513"/>
    <w:rsid w:val="00126B92"/>
    <w:rsid w:val="00127404"/>
    <w:rsid w:val="001307D7"/>
    <w:rsid w:val="00130B5B"/>
    <w:rsid w:val="00130E02"/>
    <w:rsid w:val="0013127F"/>
    <w:rsid w:val="00133CAE"/>
    <w:rsid w:val="0013478B"/>
    <w:rsid w:val="0013497F"/>
    <w:rsid w:val="00135FD7"/>
    <w:rsid w:val="00137022"/>
    <w:rsid w:val="0014005D"/>
    <w:rsid w:val="0014007E"/>
    <w:rsid w:val="00141306"/>
    <w:rsid w:val="0014137D"/>
    <w:rsid w:val="001432BF"/>
    <w:rsid w:val="00144B7B"/>
    <w:rsid w:val="00145F7C"/>
    <w:rsid w:val="001463FB"/>
    <w:rsid w:val="00147AAB"/>
    <w:rsid w:val="00147E4F"/>
    <w:rsid w:val="0015031D"/>
    <w:rsid w:val="001516EA"/>
    <w:rsid w:val="00152C27"/>
    <w:rsid w:val="0015305A"/>
    <w:rsid w:val="00153E7D"/>
    <w:rsid w:val="00154264"/>
    <w:rsid w:val="00154955"/>
    <w:rsid w:val="00154A96"/>
    <w:rsid w:val="00154ABB"/>
    <w:rsid w:val="00156058"/>
    <w:rsid w:val="00157260"/>
    <w:rsid w:val="00157549"/>
    <w:rsid w:val="00157651"/>
    <w:rsid w:val="00160474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2F1"/>
    <w:rsid w:val="001743D7"/>
    <w:rsid w:val="0017512F"/>
    <w:rsid w:val="00175388"/>
    <w:rsid w:val="00175933"/>
    <w:rsid w:val="00176D3B"/>
    <w:rsid w:val="0017744C"/>
    <w:rsid w:val="001774D9"/>
    <w:rsid w:val="00177D88"/>
    <w:rsid w:val="00182EA3"/>
    <w:rsid w:val="001834DD"/>
    <w:rsid w:val="00183CDA"/>
    <w:rsid w:val="00184543"/>
    <w:rsid w:val="00184C5D"/>
    <w:rsid w:val="00184CF0"/>
    <w:rsid w:val="00185473"/>
    <w:rsid w:val="00185EFC"/>
    <w:rsid w:val="00190216"/>
    <w:rsid w:val="00190524"/>
    <w:rsid w:val="00190576"/>
    <w:rsid w:val="0019149D"/>
    <w:rsid w:val="001918C7"/>
    <w:rsid w:val="00191A50"/>
    <w:rsid w:val="00192135"/>
    <w:rsid w:val="00192E9F"/>
    <w:rsid w:val="001931CF"/>
    <w:rsid w:val="00193A00"/>
    <w:rsid w:val="001946CB"/>
    <w:rsid w:val="001959AF"/>
    <w:rsid w:val="00195B3D"/>
    <w:rsid w:val="00195DDB"/>
    <w:rsid w:val="0019755F"/>
    <w:rsid w:val="00197C6B"/>
    <w:rsid w:val="001A005B"/>
    <w:rsid w:val="001A2765"/>
    <w:rsid w:val="001A2C96"/>
    <w:rsid w:val="001A3320"/>
    <w:rsid w:val="001A395E"/>
    <w:rsid w:val="001A3B0E"/>
    <w:rsid w:val="001A44BB"/>
    <w:rsid w:val="001B07BC"/>
    <w:rsid w:val="001B121D"/>
    <w:rsid w:val="001B146B"/>
    <w:rsid w:val="001B1F06"/>
    <w:rsid w:val="001B1F14"/>
    <w:rsid w:val="001B250A"/>
    <w:rsid w:val="001B3235"/>
    <w:rsid w:val="001B3A88"/>
    <w:rsid w:val="001B44CE"/>
    <w:rsid w:val="001B51EC"/>
    <w:rsid w:val="001B53E9"/>
    <w:rsid w:val="001B56DB"/>
    <w:rsid w:val="001B5756"/>
    <w:rsid w:val="001B5804"/>
    <w:rsid w:val="001B617C"/>
    <w:rsid w:val="001B6C90"/>
    <w:rsid w:val="001B778F"/>
    <w:rsid w:val="001B7FE6"/>
    <w:rsid w:val="001C066B"/>
    <w:rsid w:val="001C0DB7"/>
    <w:rsid w:val="001C17AB"/>
    <w:rsid w:val="001C1DEE"/>
    <w:rsid w:val="001C20E2"/>
    <w:rsid w:val="001C284C"/>
    <w:rsid w:val="001C2F6D"/>
    <w:rsid w:val="001C36E8"/>
    <w:rsid w:val="001C3BF5"/>
    <w:rsid w:val="001C49EA"/>
    <w:rsid w:val="001C4E71"/>
    <w:rsid w:val="001C6312"/>
    <w:rsid w:val="001C7363"/>
    <w:rsid w:val="001C77CC"/>
    <w:rsid w:val="001C7A3D"/>
    <w:rsid w:val="001D0D35"/>
    <w:rsid w:val="001D22A0"/>
    <w:rsid w:val="001D50F9"/>
    <w:rsid w:val="001D550F"/>
    <w:rsid w:val="001E05B3"/>
    <w:rsid w:val="001E0B62"/>
    <w:rsid w:val="001E3588"/>
    <w:rsid w:val="001E4C33"/>
    <w:rsid w:val="001E4E2C"/>
    <w:rsid w:val="001E7A60"/>
    <w:rsid w:val="001E7EDB"/>
    <w:rsid w:val="001F07F8"/>
    <w:rsid w:val="001F1A1F"/>
    <w:rsid w:val="001F1AB6"/>
    <w:rsid w:val="001F1F79"/>
    <w:rsid w:val="001F36E3"/>
    <w:rsid w:val="001F6AA0"/>
    <w:rsid w:val="001F70C8"/>
    <w:rsid w:val="001F7599"/>
    <w:rsid w:val="001F7EEB"/>
    <w:rsid w:val="0020118A"/>
    <w:rsid w:val="0020126E"/>
    <w:rsid w:val="00201DCF"/>
    <w:rsid w:val="00201FB4"/>
    <w:rsid w:val="00202DAB"/>
    <w:rsid w:val="00203CA6"/>
    <w:rsid w:val="00204285"/>
    <w:rsid w:val="0020663A"/>
    <w:rsid w:val="00206B36"/>
    <w:rsid w:val="00210DF2"/>
    <w:rsid w:val="002119B7"/>
    <w:rsid w:val="00211F69"/>
    <w:rsid w:val="00212DAE"/>
    <w:rsid w:val="00213486"/>
    <w:rsid w:val="002137B3"/>
    <w:rsid w:val="0021431D"/>
    <w:rsid w:val="00214ACD"/>
    <w:rsid w:val="00214C0F"/>
    <w:rsid w:val="002151C9"/>
    <w:rsid w:val="00215FA0"/>
    <w:rsid w:val="0021696C"/>
    <w:rsid w:val="0022006D"/>
    <w:rsid w:val="00221CA8"/>
    <w:rsid w:val="00221CB3"/>
    <w:rsid w:val="00221F86"/>
    <w:rsid w:val="00222810"/>
    <w:rsid w:val="0022541E"/>
    <w:rsid w:val="00226DE9"/>
    <w:rsid w:val="00226ED3"/>
    <w:rsid w:val="002275F5"/>
    <w:rsid w:val="00227E36"/>
    <w:rsid w:val="00231A4B"/>
    <w:rsid w:val="00232668"/>
    <w:rsid w:val="0023296C"/>
    <w:rsid w:val="00232F6F"/>
    <w:rsid w:val="00233834"/>
    <w:rsid w:val="002340DE"/>
    <w:rsid w:val="002342F2"/>
    <w:rsid w:val="00234894"/>
    <w:rsid w:val="00235B6D"/>
    <w:rsid w:val="00235D5C"/>
    <w:rsid w:val="00237728"/>
    <w:rsid w:val="002379BA"/>
    <w:rsid w:val="002379C2"/>
    <w:rsid w:val="0024095B"/>
    <w:rsid w:val="0024185F"/>
    <w:rsid w:val="00242B08"/>
    <w:rsid w:val="00245EF8"/>
    <w:rsid w:val="00246CB7"/>
    <w:rsid w:val="00247456"/>
    <w:rsid w:val="002477D7"/>
    <w:rsid w:val="00250296"/>
    <w:rsid w:val="002504C9"/>
    <w:rsid w:val="00250857"/>
    <w:rsid w:val="00250BBC"/>
    <w:rsid w:val="00250F23"/>
    <w:rsid w:val="0025118C"/>
    <w:rsid w:val="00252637"/>
    <w:rsid w:val="002532EA"/>
    <w:rsid w:val="00254051"/>
    <w:rsid w:val="002551C1"/>
    <w:rsid w:val="002553A7"/>
    <w:rsid w:val="00255DB9"/>
    <w:rsid w:val="002560DE"/>
    <w:rsid w:val="0025659D"/>
    <w:rsid w:val="0025758B"/>
    <w:rsid w:val="00257F1C"/>
    <w:rsid w:val="002602D8"/>
    <w:rsid w:val="00260CAF"/>
    <w:rsid w:val="00260E61"/>
    <w:rsid w:val="002622E5"/>
    <w:rsid w:val="002647F8"/>
    <w:rsid w:val="00265C5F"/>
    <w:rsid w:val="00266251"/>
    <w:rsid w:val="00267CA5"/>
    <w:rsid w:val="00267CE7"/>
    <w:rsid w:val="00272DAE"/>
    <w:rsid w:val="00272DCB"/>
    <w:rsid w:val="002737CD"/>
    <w:rsid w:val="002753F0"/>
    <w:rsid w:val="00275EB3"/>
    <w:rsid w:val="00276416"/>
    <w:rsid w:val="00276748"/>
    <w:rsid w:val="00276D6F"/>
    <w:rsid w:val="00276DB7"/>
    <w:rsid w:val="0028037E"/>
    <w:rsid w:val="00280F99"/>
    <w:rsid w:val="0028174A"/>
    <w:rsid w:val="00281F68"/>
    <w:rsid w:val="002838CB"/>
    <w:rsid w:val="00284584"/>
    <w:rsid w:val="002845DE"/>
    <w:rsid w:val="00284BF5"/>
    <w:rsid w:val="00284EED"/>
    <w:rsid w:val="00285FCF"/>
    <w:rsid w:val="00287C1D"/>
    <w:rsid w:val="00287CAF"/>
    <w:rsid w:val="00290090"/>
    <w:rsid w:val="002901B7"/>
    <w:rsid w:val="0029174F"/>
    <w:rsid w:val="002927B6"/>
    <w:rsid w:val="0029280E"/>
    <w:rsid w:val="00292A85"/>
    <w:rsid w:val="00293132"/>
    <w:rsid w:val="002944DF"/>
    <w:rsid w:val="00294E0A"/>
    <w:rsid w:val="00295237"/>
    <w:rsid w:val="0029531E"/>
    <w:rsid w:val="002955B6"/>
    <w:rsid w:val="0029568C"/>
    <w:rsid w:val="002959C4"/>
    <w:rsid w:val="00295AD9"/>
    <w:rsid w:val="0029621F"/>
    <w:rsid w:val="00296B05"/>
    <w:rsid w:val="0029784B"/>
    <w:rsid w:val="002979A9"/>
    <w:rsid w:val="002A1131"/>
    <w:rsid w:val="002A140A"/>
    <w:rsid w:val="002A1A32"/>
    <w:rsid w:val="002A1CE1"/>
    <w:rsid w:val="002A2FA6"/>
    <w:rsid w:val="002A30BE"/>
    <w:rsid w:val="002A37C1"/>
    <w:rsid w:val="002A3BCD"/>
    <w:rsid w:val="002A3FD1"/>
    <w:rsid w:val="002A405E"/>
    <w:rsid w:val="002A4E90"/>
    <w:rsid w:val="002A50CC"/>
    <w:rsid w:val="002A6FF7"/>
    <w:rsid w:val="002B0010"/>
    <w:rsid w:val="002B0077"/>
    <w:rsid w:val="002B0F6F"/>
    <w:rsid w:val="002B38D0"/>
    <w:rsid w:val="002B3CE2"/>
    <w:rsid w:val="002B3E41"/>
    <w:rsid w:val="002B58FB"/>
    <w:rsid w:val="002B66CC"/>
    <w:rsid w:val="002C0697"/>
    <w:rsid w:val="002C07CC"/>
    <w:rsid w:val="002C14D2"/>
    <w:rsid w:val="002C174F"/>
    <w:rsid w:val="002C23EA"/>
    <w:rsid w:val="002C31B7"/>
    <w:rsid w:val="002C3712"/>
    <w:rsid w:val="002C3D6C"/>
    <w:rsid w:val="002C47D0"/>
    <w:rsid w:val="002C741F"/>
    <w:rsid w:val="002D1753"/>
    <w:rsid w:val="002D18AE"/>
    <w:rsid w:val="002D1B82"/>
    <w:rsid w:val="002D2AA9"/>
    <w:rsid w:val="002D2BA0"/>
    <w:rsid w:val="002D2EE4"/>
    <w:rsid w:val="002D3974"/>
    <w:rsid w:val="002D4580"/>
    <w:rsid w:val="002D53E6"/>
    <w:rsid w:val="002D56B9"/>
    <w:rsid w:val="002D56C0"/>
    <w:rsid w:val="002D6794"/>
    <w:rsid w:val="002D69A0"/>
    <w:rsid w:val="002D6A26"/>
    <w:rsid w:val="002E0B6A"/>
    <w:rsid w:val="002E19A9"/>
    <w:rsid w:val="002E3738"/>
    <w:rsid w:val="002E3CC4"/>
    <w:rsid w:val="002E46A0"/>
    <w:rsid w:val="002E5D8F"/>
    <w:rsid w:val="002E6854"/>
    <w:rsid w:val="002E6AAD"/>
    <w:rsid w:val="002E72D5"/>
    <w:rsid w:val="002E732A"/>
    <w:rsid w:val="002E783E"/>
    <w:rsid w:val="002F0A73"/>
    <w:rsid w:val="002F1CA2"/>
    <w:rsid w:val="002F25E5"/>
    <w:rsid w:val="002F4385"/>
    <w:rsid w:val="002F631D"/>
    <w:rsid w:val="002F6660"/>
    <w:rsid w:val="002F7279"/>
    <w:rsid w:val="003019EE"/>
    <w:rsid w:val="00302659"/>
    <w:rsid w:val="00302A53"/>
    <w:rsid w:val="00302D5F"/>
    <w:rsid w:val="0030319F"/>
    <w:rsid w:val="003032CA"/>
    <w:rsid w:val="003034A6"/>
    <w:rsid w:val="0030380B"/>
    <w:rsid w:val="00304336"/>
    <w:rsid w:val="00304395"/>
    <w:rsid w:val="00304F43"/>
    <w:rsid w:val="00306016"/>
    <w:rsid w:val="00306604"/>
    <w:rsid w:val="00306EB2"/>
    <w:rsid w:val="00307777"/>
    <w:rsid w:val="00307C59"/>
    <w:rsid w:val="0031024B"/>
    <w:rsid w:val="00310F9F"/>
    <w:rsid w:val="00314235"/>
    <w:rsid w:val="00314552"/>
    <w:rsid w:val="00314F6E"/>
    <w:rsid w:val="00315A45"/>
    <w:rsid w:val="00320193"/>
    <w:rsid w:val="00321269"/>
    <w:rsid w:val="00323B95"/>
    <w:rsid w:val="00323EDD"/>
    <w:rsid w:val="00324658"/>
    <w:rsid w:val="00324B42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5A7F"/>
    <w:rsid w:val="00335BAD"/>
    <w:rsid w:val="00336670"/>
    <w:rsid w:val="00337A90"/>
    <w:rsid w:val="003408B5"/>
    <w:rsid w:val="00340A8B"/>
    <w:rsid w:val="00341016"/>
    <w:rsid w:val="00341800"/>
    <w:rsid w:val="00342394"/>
    <w:rsid w:val="00346627"/>
    <w:rsid w:val="00346D69"/>
    <w:rsid w:val="00346E66"/>
    <w:rsid w:val="003472A8"/>
    <w:rsid w:val="003519CB"/>
    <w:rsid w:val="00352508"/>
    <w:rsid w:val="00352644"/>
    <w:rsid w:val="0035289A"/>
    <w:rsid w:val="00353547"/>
    <w:rsid w:val="00353939"/>
    <w:rsid w:val="00356560"/>
    <w:rsid w:val="00356826"/>
    <w:rsid w:val="00356C38"/>
    <w:rsid w:val="00357167"/>
    <w:rsid w:val="0035730E"/>
    <w:rsid w:val="003614CE"/>
    <w:rsid w:val="00362020"/>
    <w:rsid w:val="003648E2"/>
    <w:rsid w:val="00364983"/>
    <w:rsid w:val="00365C2F"/>
    <w:rsid w:val="00365F56"/>
    <w:rsid w:val="00366627"/>
    <w:rsid w:val="00366A12"/>
    <w:rsid w:val="00366B06"/>
    <w:rsid w:val="00370185"/>
    <w:rsid w:val="0037109A"/>
    <w:rsid w:val="00371256"/>
    <w:rsid w:val="0037125E"/>
    <w:rsid w:val="0037224E"/>
    <w:rsid w:val="00372498"/>
    <w:rsid w:val="00372544"/>
    <w:rsid w:val="00372EE9"/>
    <w:rsid w:val="0037330B"/>
    <w:rsid w:val="00374839"/>
    <w:rsid w:val="00374ED2"/>
    <w:rsid w:val="0037533F"/>
    <w:rsid w:val="0037582E"/>
    <w:rsid w:val="0037722A"/>
    <w:rsid w:val="003776F5"/>
    <w:rsid w:val="00377B61"/>
    <w:rsid w:val="00380372"/>
    <w:rsid w:val="0038084D"/>
    <w:rsid w:val="0038150B"/>
    <w:rsid w:val="00381662"/>
    <w:rsid w:val="0038184F"/>
    <w:rsid w:val="003826DA"/>
    <w:rsid w:val="0038296F"/>
    <w:rsid w:val="00382E2C"/>
    <w:rsid w:val="0038374B"/>
    <w:rsid w:val="00385091"/>
    <w:rsid w:val="0038537C"/>
    <w:rsid w:val="003858DC"/>
    <w:rsid w:val="00385D06"/>
    <w:rsid w:val="00386B34"/>
    <w:rsid w:val="00387468"/>
    <w:rsid w:val="0038794B"/>
    <w:rsid w:val="00387C4A"/>
    <w:rsid w:val="003902B6"/>
    <w:rsid w:val="00391465"/>
    <w:rsid w:val="00392323"/>
    <w:rsid w:val="003940B9"/>
    <w:rsid w:val="00394433"/>
    <w:rsid w:val="0039498A"/>
    <w:rsid w:val="003953DB"/>
    <w:rsid w:val="00396100"/>
    <w:rsid w:val="00396BBB"/>
    <w:rsid w:val="00396FE5"/>
    <w:rsid w:val="003971C4"/>
    <w:rsid w:val="003A0708"/>
    <w:rsid w:val="003A0EE7"/>
    <w:rsid w:val="003A1650"/>
    <w:rsid w:val="003A17E3"/>
    <w:rsid w:val="003A1807"/>
    <w:rsid w:val="003A1870"/>
    <w:rsid w:val="003A1935"/>
    <w:rsid w:val="003A27CC"/>
    <w:rsid w:val="003A2EF7"/>
    <w:rsid w:val="003A34A0"/>
    <w:rsid w:val="003A3624"/>
    <w:rsid w:val="003A6BFF"/>
    <w:rsid w:val="003A6ECF"/>
    <w:rsid w:val="003A701B"/>
    <w:rsid w:val="003A736F"/>
    <w:rsid w:val="003A7AF1"/>
    <w:rsid w:val="003B0DC9"/>
    <w:rsid w:val="003B0EDC"/>
    <w:rsid w:val="003B1267"/>
    <w:rsid w:val="003B12DE"/>
    <w:rsid w:val="003B1B75"/>
    <w:rsid w:val="003B22A1"/>
    <w:rsid w:val="003B4846"/>
    <w:rsid w:val="003B49CE"/>
    <w:rsid w:val="003B4DE9"/>
    <w:rsid w:val="003B69D4"/>
    <w:rsid w:val="003C000D"/>
    <w:rsid w:val="003C1E25"/>
    <w:rsid w:val="003C28E6"/>
    <w:rsid w:val="003C2EF4"/>
    <w:rsid w:val="003C4012"/>
    <w:rsid w:val="003C4CD3"/>
    <w:rsid w:val="003C542A"/>
    <w:rsid w:val="003C5602"/>
    <w:rsid w:val="003C5D72"/>
    <w:rsid w:val="003C71A1"/>
    <w:rsid w:val="003C73C7"/>
    <w:rsid w:val="003C7F35"/>
    <w:rsid w:val="003D111F"/>
    <w:rsid w:val="003D1A2A"/>
    <w:rsid w:val="003D20AF"/>
    <w:rsid w:val="003D3B03"/>
    <w:rsid w:val="003D3B71"/>
    <w:rsid w:val="003D654A"/>
    <w:rsid w:val="003D7864"/>
    <w:rsid w:val="003E036B"/>
    <w:rsid w:val="003E16C8"/>
    <w:rsid w:val="003E17EF"/>
    <w:rsid w:val="003E4F29"/>
    <w:rsid w:val="003E4F41"/>
    <w:rsid w:val="003E6493"/>
    <w:rsid w:val="003E72A0"/>
    <w:rsid w:val="003E749E"/>
    <w:rsid w:val="003E79B7"/>
    <w:rsid w:val="003F026D"/>
    <w:rsid w:val="003F07FD"/>
    <w:rsid w:val="003F0912"/>
    <w:rsid w:val="003F0ED4"/>
    <w:rsid w:val="003F115D"/>
    <w:rsid w:val="003F159C"/>
    <w:rsid w:val="003F1894"/>
    <w:rsid w:val="003F1E4C"/>
    <w:rsid w:val="003F38AF"/>
    <w:rsid w:val="003F554F"/>
    <w:rsid w:val="003F7449"/>
    <w:rsid w:val="003F79F3"/>
    <w:rsid w:val="004013ED"/>
    <w:rsid w:val="0040254B"/>
    <w:rsid w:val="00402864"/>
    <w:rsid w:val="004032AD"/>
    <w:rsid w:val="004035C3"/>
    <w:rsid w:val="00404DB9"/>
    <w:rsid w:val="004053AF"/>
    <w:rsid w:val="00405999"/>
    <w:rsid w:val="0040719A"/>
    <w:rsid w:val="004073C7"/>
    <w:rsid w:val="00407C57"/>
    <w:rsid w:val="00410A02"/>
    <w:rsid w:val="00410E1F"/>
    <w:rsid w:val="00410E9D"/>
    <w:rsid w:val="00410F99"/>
    <w:rsid w:val="0041210C"/>
    <w:rsid w:val="00412D05"/>
    <w:rsid w:val="004142ED"/>
    <w:rsid w:val="004143B1"/>
    <w:rsid w:val="004151A9"/>
    <w:rsid w:val="00416ED8"/>
    <w:rsid w:val="0042039F"/>
    <w:rsid w:val="0042110F"/>
    <w:rsid w:val="00421906"/>
    <w:rsid w:val="00421970"/>
    <w:rsid w:val="00422D09"/>
    <w:rsid w:val="004233E9"/>
    <w:rsid w:val="004234F1"/>
    <w:rsid w:val="00424FF8"/>
    <w:rsid w:val="00425FCA"/>
    <w:rsid w:val="00426247"/>
    <w:rsid w:val="00426337"/>
    <w:rsid w:val="004269B2"/>
    <w:rsid w:val="004274C3"/>
    <w:rsid w:val="00427847"/>
    <w:rsid w:val="00430440"/>
    <w:rsid w:val="00431248"/>
    <w:rsid w:val="004327F7"/>
    <w:rsid w:val="00432916"/>
    <w:rsid w:val="00432FBB"/>
    <w:rsid w:val="00432FC2"/>
    <w:rsid w:val="00433332"/>
    <w:rsid w:val="0043344B"/>
    <w:rsid w:val="00434022"/>
    <w:rsid w:val="004341AC"/>
    <w:rsid w:val="00435301"/>
    <w:rsid w:val="004361CE"/>
    <w:rsid w:val="00436DE1"/>
    <w:rsid w:val="0043715D"/>
    <w:rsid w:val="004374BA"/>
    <w:rsid w:val="00440076"/>
    <w:rsid w:val="004402CC"/>
    <w:rsid w:val="004404D9"/>
    <w:rsid w:val="004405E7"/>
    <w:rsid w:val="00440A70"/>
    <w:rsid w:val="004424B5"/>
    <w:rsid w:val="00442875"/>
    <w:rsid w:val="00442B90"/>
    <w:rsid w:val="00443162"/>
    <w:rsid w:val="004431FE"/>
    <w:rsid w:val="004444B1"/>
    <w:rsid w:val="004449FE"/>
    <w:rsid w:val="0044543E"/>
    <w:rsid w:val="00445753"/>
    <w:rsid w:val="00446387"/>
    <w:rsid w:val="00447038"/>
    <w:rsid w:val="00447901"/>
    <w:rsid w:val="00451469"/>
    <w:rsid w:val="00452CE9"/>
    <w:rsid w:val="00452EBC"/>
    <w:rsid w:val="0045326C"/>
    <w:rsid w:val="004534FE"/>
    <w:rsid w:val="004541BA"/>
    <w:rsid w:val="00454BB5"/>
    <w:rsid w:val="004552D5"/>
    <w:rsid w:val="0045638C"/>
    <w:rsid w:val="00460068"/>
    <w:rsid w:val="00460311"/>
    <w:rsid w:val="0046235A"/>
    <w:rsid w:val="00462D64"/>
    <w:rsid w:val="00463A8F"/>
    <w:rsid w:val="00463C54"/>
    <w:rsid w:val="004648C8"/>
    <w:rsid w:val="00464B1A"/>
    <w:rsid w:val="004655BD"/>
    <w:rsid w:val="00466960"/>
    <w:rsid w:val="00467EB6"/>
    <w:rsid w:val="004714B7"/>
    <w:rsid w:val="004722AB"/>
    <w:rsid w:val="004736D2"/>
    <w:rsid w:val="00474345"/>
    <w:rsid w:val="00474C92"/>
    <w:rsid w:val="004759FE"/>
    <w:rsid w:val="0047733D"/>
    <w:rsid w:val="00477999"/>
    <w:rsid w:val="00477B08"/>
    <w:rsid w:val="00481318"/>
    <w:rsid w:val="004823DD"/>
    <w:rsid w:val="004829D0"/>
    <w:rsid w:val="00483893"/>
    <w:rsid w:val="0048479C"/>
    <w:rsid w:val="004847F0"/>
    <w:rsid w:val="004854A6"/>
    <w:rsid w:val="0048582D"/>
    <w:rsid w:val="00486C18"/>
    <w:rsid w:val="00486F6D"/>
    <w:rsid w:val="004870F0"/>
    <w:rsid w:val="004904B8"/>
    <w:rsid w:val="004907B7"/>
    <w:rsid w:val="004909DE"/>
    <w:rsid w:val="00490CD6"/>
    <w:rsid w:val="004913CD"/>
    <w:rsid w:val="00491827"/>
    <w:rsid w:val="00491899"/>
    <w:rsid w:val="004935F7"/>
    <w:rsid w:val="00493BA3"/>
    <w:rsid w:val="00495B30"/>
    <w:rsid w:val="0049631F"/>
    <w:rsid w:val="004964AB"/>
    <w:rsid w:val="00496883"/>
    <w:rsid w:val="004971C2"/>
    <w:rsid w:val="00497202"/>
    <w:rsid w:val="00497B93"/>
    <w:rsid w:val="00497EDC"/>
    <w:rsid w:val="004A082C"/>
    <w:rsid w:val="004A265A"/>
    <w:rsid w:val="004A3AAA"/>
    <w:rsid w:val="004A4A19"/>
    <w:rsid w:val="004A4F23"/>
    <w:rsid w:val="004A5733"/>
    <w:rsid w:val="004A585E"/>
    <w:rsid w:val="004A5F0F"/>
    <w:rsid w:val="004A623D"/>
    <w:rsid w:val="004A664D"/>
    <w:rsid w:val="004A7350"/>
    <w:rsid w:val="004B0CFC"/>
    <w:rsid w:val="004B179E"/>
    <w:rsid w:val="004B18FB"/>
    <w:rsid w:val="004B1A06"/>
    <w:rsid w:val="004B311C"/>
    <w:rsid w:val="004B3745"/>
    <w:rsid w:val="004B4689"/>
    <w:rsid w:val="004B5615"/>
    <w:rsid w:val="004B5627"/>
    <w:rsid w:val="004B5757"/>
    <w:rsid w:val="004B7C0D"/>
    <w:rsid w:val="004C024E"/>
    <w:rsid w:val="004C0C70"/>
    <w:rsid w:val="004C1447"/>
    <w:rsid w:val="004C1ACF"/>
    <w:rsid w:val="004C1B60"/>
    <w:rsid w:val="004C25E7"/>
    <w:rsid w:val="004C38F1"/>
    <w:rsid w:val="004C6468"/>
    <w:rsid w:val="004C747F"/>
    <w:rsid w:val="004D0DB0"/>
    <w:rsid w:val="004D19DF"/>
    <w:rsid w:val="004D2A82"/>
    <w:rsid w:val="004D4D3F"/>
    <w:rsid w:val="004D4E07"/>
    <w:rsid w:val="004D5F88"/>
    <w:rsid w:val="004D70DC"/>
    <w:rsid w:val="004D722A"/>
    <w:rsid w:val="004D75FB"/>
    <w:rsid w:val="004E0368"/>
    <w:rsid w:val="004E09A5"/>
    <w:rsid w:val="004E0A0D"/>
    <w:rsid w:val="004E0B7F"/>
    <w:rsid w:val="004E0FEA"/>
    <w:rsid w:val="004E12AC"/>
    <w:rsid w:val="004E2B67"/>
    <w:rsid w:val="004E2E4D"/>
    <w:rsid w:val="004E496B"/>
    <w:rsid w:val="004E5A72"/>
    <w:rsid w:val="004E5D15"/>
    <w:rsid w:val="004E61CE"/>
    <w:rsid w:val="004E6D2E"/>
    <w:rsid w:val="004F295E"/>
    <w:rsid w:val="004F2B7F"/>
    <w:rsid w:val="004F3653"/>
    <w:rsid w:val="004F4800"/>
    <w:rsid w:val="004F485C"/>
    <w:rsid w:val="004F528B"/>
    <w:rsid w:val="004F629E"/>
    <w:rsid w:val="004F6F1E"/>
    <w:rsid w:val="004F70DF"/>
    <w:rsid w:val="00500761"/>
    <w:rsid w:val="00500E00"/>
    <w:rsid w:val="00500E58"/>
    <w:rsid w:val="0050215B"/>
    <w:rsid w:val="005027F7"/>
    <w:rsid w:val="00502A9B"/>
    <w:rsid w:val="00503695"/>
    <w:rsid w:val="00504278"/>
    <w:rsid w:val="005045C8"/>
    <w:rsid w:val="00505E43"/>
    <w:rsid w:val="0050638E"/>
    <w:rsid w:val="00507064"/>
    <w:rsid w:val="00507BC9"/>
    <w:rsid w:val="00510060"/>
    <w:rsid w:val="00510488"/>
    <w:rsid w:val="00510E98"/>
    <w:rsid w:val="00510EE5"/>
    <w:rsid w:val="005110A7"/>
    <w:rsid w:val="00511158"/>
    <w:rsid w:val="00511384"/>
    <w:rsid w:val="005113D3"/>
    <w:rsid w:val="00511E4B"/>
    <w:rsid w:val="00511FF4"/>
    <w:rsid w:val="005121B1"/>
    <w:rsid w:val="00512278"/>
    <w:rsid w:val="005124B4"/>
    <w:rsid w:val="00512C5D"/>
    <w:rsid w:val="00512FDB"/>
    <w:rsid w:val="00513ED0"/>
    <w:rsid w:val="005141B8"/>
    <w:rsid w:val="0051496A"/>
    <w:rsid w:val="0051622C"/>
    <w:rsid w:val="0051683E"/>
    <w:rsid w:val="005172C6"/>
    <w:rsid w:val="005175DA"/>
    <w:rsid w:val="005203C5"/>
    <w:rsid w:val="00520F86"/>
    <w:rsid w:val="00522148"/>
    <w:rsid w:val="00522637"/>
    <w:rsid w:val="005237DC"/>
    <w:rsid w:val="00523D56"/>
    <w:rsid w:val="005245AC"/>
    <w:rsid w:val="00524DC5"/>
    <w:rsid w:val="00524FD6"/>
    <w:rsid w:val="00525314"/>
    <w:rsid w:val="00525A6C"/>
    <w:rsid w:val="0052772F"/>
    <w:rsid w:val="00527B8F"/>
    <w:rsid w:val="00527C6B"/>
    <w:rsid w:val="005300B0"/>
    <w:rsid w:val="005317C5"/>
    <w:rsid w:val="00531B15"/>
    <w:rsid w:val="00532178"/>
    <w:rsid w:val="0053243A"/>
    <w:rsid w:val="005350D9"/>
    <w:rsid w:val="00535960"/>
    <w:rsid w:val="00535EC5"/>
    <w:rsid w:val="00536408"/>
    <w:rsid w:val="0053752F"/>
    <w:rsid w:val="005378ED"/>
    <w:rsid w:val="0053792B"/>
    <w:rsid w:val="00537E95"/>
    <w:rsid w:val="005403BD"/>
    <w:rsid w:val="005412D1"/>
    <w:rsid w:val="00542338"/>
    <w:rsid w:val="005427D7"/>
    <w:rsid w:val="00542A35"/>
    <w:rsid w:val="00542CBE"/>
    <w:rsid w:val="00543801"/>
    <w:rsid w:val="0054416F"/>
    <w:rsid w:val="00544A8E"/>
    <w:rsid w:val="00544C50"/>
    <w:rsid w:val="0054545F"/>
    <w:rsid w:val="005459C8"/>
    <w:rsid w:val="00545DD1"/>
    <w:rsid w:val="00546282"/>
    <w:rsid w:val="0054651A"/>
    <w:rsid w:val="005513F7"/>
    <w:rsid w:val="005522D4"/>
    <w:rsid w:val="0055258F"/>
    <w:rsid w:val="00552CF1"/>
    <w:rsid w:val="00553D42"/>
    <w:rsid w:val="00553F4E"/>
    <w:rsid w:val="005546A4"/>
    <w:rsid w:val="00554DE6"/>
    <w:rsid w:val="00555B31"/>
    <w:rsid w:val="005570DE"/>
    <w:rsid w:val="00557381"/>
    <w:rsid w:val="005578BA"/>
    <w:rsid w:val="005578DC"/>
    <w:rsid w:val="0056034B"/>
    <w:rsid w:val="00560816"/>
    <w:rsid w:val="00560C52"/>
    <w:rsid w:val="00562B9B"/>
    <w:rsid w:val="005630D5"/>
    <w:rsid w:val="005632AE"/>
    <w:rsid w:val="005632E8"/>
    <w:rsid w:val="00563867"/>
    <w:rsid w:val="00564923"/>
    <w:rsid w:val="00564D2D"/>
    <w:rsid w:val="00565549"/>
    <w:rsid w:val="00565F3A"/>
    <w:rsid w:val="005674F8"/>
    <w:rsid w:val="00567E90"/>
    <w:rsid w:val="00570444"/>
    <w:rsid w:val="0057053A"/>
    <w:rsid w:val="00570FBE"/>
    <w:rsid w:val="00571088"/>
    <w:rsid w:val="0057130D"/>
    <w:rsid w:val="00572AB5"/>
    <w:rsid w:val="00573A3C"/>
    <w:rsid w:val="00573CEA"/>
    <w:rsid w:val="00573D2F"/>
    <w:rsid w:val="00573DFF"/>
    <w:rsid w:val="005748F9"/>
    <w:rsid w:val="00574CAB"/>
    <w:rsid w:val="00576B11"/>
    <w:rsid w:val="005773A9"/>
    <w:rsid w:val="005773BD"/>
    <w:rsid w:val="005807AE"/>
    <w:rsid w:val="005822E5"/>
    <w:rsid w:val="005826A4"/>
    <w:rsid w:val="005826E8"/>
    <w:rsid w:val="00582CB7"/>
    <w:rsid w:val="00582EE9"/>
    <w:rsid w:val="00584376"/>
    <w:rsid w:val="00584C01"/>
    <w:rsid w:val="00584CD9"/>
    <w:rsid w:val="005859B8"/>
    <w:rsid w:val="00587316"/>
    <w:rsid w:val="005906E9"/>
    <w:rsid w:val="00591532"/>
    <w:rsid w:val="00591EE1"/>
    <w:rsid w:val="005922EA"/>
    <w:rsid w:val="00592781"/>
    <w:rsid w:val="00592B54"/>
    <w:rsid w:val="005931EC"/>
    <w:rsid w:val="005935E5"/>
    <w:rsid w:val="0059365E"/>
    <w:rsid w:val="005949AA"/>
    <w:rsid w:val="00594B9E"/>
    <w:rsid w:val="005961B8"/>
    <w:rsid w:val="00597183"/>
    <w:rsid w:val="005A002A"/>
    <w:rsid w:val="005A0633"/>
    <w:rsid w:val="005A0F1D"/>
    <w:rsid w:val="005A14B6"/>
    <w:rsid w:val="005A213D"/>
    <w:rsid w:val="005A262B"/>
    <w:rsid w:val="005A2A34"/>
    <w:rsid w:val="005A31C6"/>
    <w:rsid w:val="005A54E4"/>
    <w:rsid w:val="005A6615"/>
    <w:rsid w:val="005A6793"/>
    <w:rsid w:val="005A6E39"/>
    <w:rsid w:val="005A6EE0"/>
    <w:rsid w:val="005A762C"/>
    <w:rsid w:val="005A7973"/>
    <w:rsid w:val="005B0853"/>
    <w:rsid w:val="005B0D95"/>
    <w:rsid w:val="005B2A72"/>
    <w:rsid w:val="005B420B"/>
    <w:rsid w:val="005B53A8"/>
    <w:rsid w:val="005B5F9A"/>
    <w:rsid w:val="005B68C0"/>
    <w:rsid w:val="005B6E65"/>
    <w:rsid w:val="005B7E43"/>
    <w:rsid w:val="005C02CC"/>
    <w:rsid w:val="005C0EB4"/>
    <w:rsid w:val="005C11AE"/>
    <w:rsid w:val="005C1299"/>
    <w:rsid w:val="005C2EA4"/>
    <w:rsid w:val="005C3023"/>
    <w:rsid w:val="005C366D"/>
    <w:rsid w:val="005C3A22"/>
    <w:rsid w:val="005C3E7D"/>
    <w:rsid w:val="005C4F83"/>
    <w:rsid w:val="005C4FA4"/>
    <w:rsid w:val="005C51A7"/>
    <w:rsid w:val="005C58F3"/>
    <w:rsid w:val="005C60F9"/>
    <w:rsid w:val="005D1F2E"/>
    <w:rsid w:val="005D29E0"/>
    <w:rsid w:val="005D2EB7"/>
    <w:rsid w:val="005D3009"/>
    <w:rsid w:val="005D3EF5"/>
    <w:rsid w:val="005D5C3B"/>
    <w:rsid w:val="005D69E7"/>
    <w:rsid w:val="005D6D27"/>
    <w:rsid w:val="005E3EFD"/>
    <w:rsid w:val="005E4C39"/>
    <w:rsid w:val="005E574C"/>
    <w:rsid w:val="005E624A"/>
    <w:rsid w:val="005E6804"/>
    <w:rsid w:val="005E7489"/>
    <w:rsid w:val="005E7C19"/>
    <w:rsid w:val="005F0FB6"/>
    <w:rsid w:val="005F1181"/>
    <w:rsid w:val="005F26E5"/>
    <w:rsid w:val="005F3922"/>
    <w:rsid w:val="005F3C47"/>
    <w:rsid w:val="005F5FFF"/>
    <w:rsid w:val="005F6C15"/>
    <w:rsid w:val="005F78BF"/>
    <w:rsid w:val="00600117"/>
    <w:rsid w:val="00600430"/>
    <w:rsid w:val="006004B2"/>
    <w:rsid w:val="0060054C"/>
    <w:rsid w:val="006010ED"/>
    <w:rsid w:val="0060122F"/>
    <w:rsid w:val="0060168A"/>
    <w:rsid w:val="00602661"/>
    <w:rsid w:val="00602BBA"/>
    <w:rsid w:val="00603404"/>
    <w:rsid w:val="00604ED6"/>
    <w:rsid w:val="0060517C"/>
    <w:rsid w:val="00605B9A"/>
    <w:rsid w:val="00605C4C"/>
    <w:rsid w:val="00605D64"/>
    <w:rsid w:val="006061E4"/>
    <w:rsid w:val="00607487"/>
    <w:rsid w:val="006077FE"/>
    <w:rsid w:val="006107B0"/>
    <w:rsid w:val="00611C73"/>
    <w:rsid w:val="00612A92"/>
    <w:rsid w:val="00613527"/>
    <w:rsid w:val="00613679"/>
    <w:rsid w:val="0061416A"/>
    <w:rsid w:val="0061570A"/>
    <w:rsid w:val="006159A9"/>
    <w:rsid w:val="00615F28"/>
    <w:rsid w:val="00616141"/>
    <w:rsid w:val="00616DF3"/>
    <w:rsid w:val="0061746B"/>
    <w:rsid w:val="00617ACB"/>
    <w:rsid w:val="00621076"/>
    <w:rsid w:val="00621108"/>
    <w:rsid w:val="006214C7"/>
    <w:rsid w:val="00621B48"/>
    <w:rsid w:val="00621E3F"/>
    <w:rsid w:val="00622A29"/>
    <w:rsid w:val="006230B5"/>
    <w:rsid w:val="006235E9"/>
    <w:rsid w:val="00623FCC"/>
    <w:rsid w:val="006244F8"/>
    <w:rsid w:val="00624A93"/>
    <w:rsid w:val="00625BFB"/>
    <w:rsid w:val="00625F28"/>
    <w:rsid w:val="006261DE"/>
    <w:rsid w:val="006270B0"/>
    <w:rsid w:val="00627D9A"/>
    <w:rsid w:val="00627DAD"/>
    <w:rsid w:val="0063059A"/>
    <w:rsid w:val="00632142"/>
    <w:rsid w:val="0063216F"/>
    <w:rsid w:val="00633995"/>
    <w:rsid w:val="00633D9F"/>
    <w:rsid w:val="00634AC2"/>
    <w:rsid w:val="0063581E"/>
    <w:rsid w:val="00636BCB"/>
    <w:rsid w:val="00636CE6"/>
    <w:rsid w:val="00636F77"/>
    <w:rsid w:val="00640791"/>
    <w:rsid w:val="00640F96"/>
    <w:rsid w:val="006418F1"/>
    <w:rsid w:val="00642836"/>
    <w:rsid w:val="00642927"/>
    <w:rsid w:val="00642DCF"/>
    <w:rsid w:val="00643F7B"/>
    <w:rsid w:val="0064407E"/>
    <w:rsid w:val="00644936"/>
    <w:rsid w:val="00645106"/>
    <w:rsid w:val="006454AE"/>
    <w:rsid w:val="00645911"/>
    <w:rsid w:val="00646CEB"/>
    <w:rsid w:val="00646FD7"/>
    <w:rsid w:val="006479F4"/>
    <w:rsid w:val="00647FF3"/>
    <w:rsid w:val="006501A7"/>
    <w:rsid w:val="00650B71"/>
    <w:rsid w:val="00651A5F"/>
    <w:rsid w:val="00653116"/>
    <w:rsid w:val="006535F7"/>
    <w:rsid w:val="006544BF"/>
    <w:rsid w:val="0065507A"/>
    <w:rsid w:val="006601F5"/>
    <w:rsid w:val="00660306"/>
    <w:rsid w:val="0066068C"/>
    <w:rsid w:val="006606B9"/>
    <w:rsid w:val="0066238F"/>
    <w:rsid w:val="00662B0D"/>
    <w:rsid w:val="00662BFA"/>
    <w:rsid w:val="0066492E"/>
    <w:rsid w:val="006653E6"/>
    <w:rsid w:val="00665828"/>
    <w:rsid w:val="00665CC7"/>
    <w:rsid w:val="0066610A"/>
    <w:rsid w:val="00667FB5"/>
    <w:rsid w:val="006707CB"/>
    <w:rsid w:val="00671C0D"/>
    <w:rsid w:val="00671DAE"/>
    <w:rsid w:val="006722D1"/>
    <w:rsid w:val="00672570"/>
    <w:rsid w:val="00672BCF"/>
    <w:rsid w:val="006739A8"/>
    <w:rsid w:val="00673C88"/>
    <w:rsid w:val="00674081"/>
    <w:rsid w:val="00674088"/>
    <w:rsid w:val="00677E98"/>
    <w:rsid w:val="006800AD"/>
    <w:rsid w:val="0068047A"/>
    <w:rsid w:val="00680F39"/>
    <w:rsid w:val="00681221"/>
    <w:rsid w:val="00681A67"/>
    <w:rsid w:val="00681E82"/>
    <w:rsid w:val="006827D1"/>
    <w:rsid w:val="00682DE9"/>
    <w:rsid w:val="00683276"/>
    <w:rsid w:val="00683CA0"/>
    <w:rsid w:val="00684655"/>
    <w:rsid w:val="0068515F"/>
    <w:rsid w:val="00685736"/>
    <w:rsid w:val="00685D1E"/>
    <w:rsid w:val="00687147"/>
    <w:rsid w:val="006874A8"/>
    <w:rsid w:val="006903BA"/>
    <w:rsid w:val="0069144C"/>
    <w:rsid w:val="00691FB4"/>
    <w:rsid w:val="00693C1E"/>
    <w:rsid w:val="006941D0"/>
    <w:rsid w:val="00694F4F"/>
    <w:rsid w:val="00694FBC"/>
    <w:rsid w:val="0069502F"/>
    <w:rsid w:val="006951FE"/>
    <w:rsid w:val="006958C2"/>
    <w:rsid w:val="00695AA4"/>
    <w:rsid w:val="00695DA3"/>
    <w:rsid w:val="006964E5"/>
    <w:rsid w:val="006971EA"/>
    <w:rsid w:val="00697700"/>
    <w:rsid w:val="006A08C8"/>
    <w:rsid w:val="006A09A8"/>
    <w:rsid w:val="006A181B"/>
    <w:rsid w:val="006A2E13"/>
    <w:rsid w:val="006A4B1F"/>
    <w:rsid w:val="006A512D"/>
    <w:rsid w:val="006A59C3"/>
    <w:rsid w:val="006A59F6"/>
    <w:rsid w:val="006A703E"/>
    <w:rsid w:val="006A7C2E"/>
    <w:rsid w:val="006B2442"/>
    <w:rsid w:val="006B367E"/>
    <w:rsid w:val="006B3CA0"/>
    <w:rsid w:val="006B5279"/>
    <w:rsid w:val="006B652C"/>
    <w:rsid w:val="006B67B7"/>
    <w:rsid w:val="006B695F"/>
    <w:rsid w:val="006B749E"/>
    <w:rsid w:val="006C14AA"/>
    <w:rsid w:val="006C260D"/>
    <w:rsid w:val="006C2AE2"/>
    <w:rsid w:val="006C2E8F"/>
    <w:rsid w:val="006C3D73"/>
    <w:rsid w:val="006C42CF"/>
    <w:rsid w:val="006C4505"/>
    <w:rsid w:val="006C48BB"/>
    <w:rsid w:val="006C5421"/>
    <w:rsid w:val="006C5C5A"/>
    <w:rsid w:val="006C6AE4"/>
    <w:rsid w:val="006C747F"/>
    <w:rsid w:val="006C7B81"/>
    <w:rsid w:val="006C7F61"/>
    <w:rsid w:val="006D0CAD"/>
    <w:rsid w:val="006D1832"/>
    <w:rsid w:val="006D4654"/>
    <w:rsid w:val="006D46FD"/>
    <w:rsid w:val="006D54FC"/>
    <w:rsid w:val="006D5633"/>
    <w:rsid w:val="006D586E"/>
    <w:rsid w:val="006D5E0C"/>
    <w:rsid w:val="006D693E"/>
    <w:rsid w:val="006D701E"/>
    <w:rsid w:val="006D722D"/>
    <w:rsid w:val="006E01A4"/>
    <w:rsid w:val="006E073C"/>
    <w:rsid w:val="006E0A47"/>
    <w:rsid w:val="006E1780"/>
    <w:rsid w:val="006E1E31"/>
    <w:rsid w:val="006E36BC"/>
    <w:rsid w:val="006E43AC"/>
    <w:rsid w:val="006E4C61"/>
    <w:rsid w:val="006E4E2F"/>
    <w:rsid w:val="006E6CD1"/>
    <w:rsid w:val="006E6CF5"/>
    <w:rsid w:val="006F097D"/>
    <w:rsid w:val="006F2088"/>
    <w:rsid w:val="006F23AA"/>
    <w:rsid w:val="006F3688"/>
    <w:rsid w:val="006F402B"/>
    <w:rsid w:val="006F4288"/>
    <w:rsid w:val="006F4D66"/>
    <w:rsid w:val="006F5683"/>
    <w:rsid w:val="006F6607"/>
    <w:rsid w:val="006F707C"/>
    <w:rsid w:val="006F7B7C"/>
    <w:rsid w:val="006F7F1D"/>
    <w:rsid w:val="00700119"/>
    <w:rsid w:val="00700FFE"/>
    <w:rsid w:val="007019EE"/>
    <w:rsid w:val="00701B28"/>
    <w:rsid w:val="00701C46"/>
    <w:rsid w:val="007038ED"/>
    <w:rsid w:val="007047BD"/>
    <w:rsid w:val="00705485"/>
    <w:rsid w:val="007057F7"/>
    <w:rsid w:val="00705EA3"/>
    <w:rsid w:val="0070677A"/>
    <w:rsid w:val="00706B3B"/>
    <w:rsid w:val="00707E21"/>
    <w:rsid w:val="00710269"/>
    <w:rsid w:val="0071041C"/>
    <w:rsid w:val="007113A6"/>
    <w:rsid w:val="00712111"/>
    <w:rsid w:val="00713459"/>
    <w:rsid w:val="00714BB6"/>
    <w:rsid w:val="00715029"/>
    <w:rsid w:val="00715759"/>
    <w:rsid w:val="0071654B"/>
    <w:rsid w:val="00717C40"/>
    <w:rsid w:val="00717C77"/>
    <w:rsid w:val="00717D63"/>
    <w:rsid w:val="00717E16"/>
    <w:rsid w:val="0072014D"/>
    <w:rsid w:val="0072035D"/>
    <w:rsid w:val="007215F6"/>
    <w:rsid w:val="007217B8"/>
    <w:rsid w:val="00721C4A"/>
    <w:rsid w:val="007223DC"/>
    <w:rsid w:val="00722AC2"/>
    <w:rsid w:val="0072371E"/>
    <w:rsid w:val="00724A85"/>
    <w:rsid w:val="00724B32"/>
    <w:rsid w:val="00726891"/>
    <w:rsid w:val="00730283"/>
    <w:rsid w:val="00730D01"/>
    <w:rsid w:val="00730E67"/>
    <w:rsid w:val="007312CC"/>
    <w:rsid w:val="007313D1"/>
    <w:rsid w:val="007322FC"/>
    <w:rsid w:val="007326F0"/>
    <w:rsid w:val="00733C3B"/>
    <w:rsid w:val="0073429E"/>
    <w:rsid w:val="007348E3"/>
    <w:rsid w:val="00735A4B"/>
    <w:rsid w:val="00735EEE"/>
    <w:rsid w:val="00736401"/>
    <w:rsid w:val="0074092A"/>
    <w:rsid w:val="00740CB0"/>
    <w:rsid w:val="00743334"/>
    <w:rsid w:val="007438E1"/>
    <w:rsid w:val="00743CE2"/>
    <w:rsid w:val="007446A2"/>
    <w:rsid w:val="00744D8C"/>
    <w:rsid w:val="00744F5F"/>
    <w:rsid w:val="00745E1B"/>
    <w:rsid w:val="00746E11"/>
    <w:rsid w:val="00747A80"/>
    <w:rsid w:val="00747AC6"/>
    <w:rsid w:val="00747C8D"/>
    <w:rsid w:val="00747F6B"/>
    <w:rsid w:val="00750396"/>
    <w:rsid w:val="00750FD5"/>
    <w:rsid w:val="0075122E"/>
    <w:rsid w:val="0075128E"/>
    <w:rsid w:val="007517C4"/>
    <w:rsid w:val="00751953"/>
    <w:rsid w:val="007538B8"/>
    <w:rsid w:val="00756E16"/>
    <w:rsid w:val="00757712"/>
    <w:rsid w:val="007579C6"/>
    <w:rsid w:val="00757ACC"/>
    <w:rsid w:val="00757C9D"/>
    <w:rsid w:val="00760498"/>
    <w:rsid w:val="007605AE"/>
    <w:rsid w:val="00762A45"/>
    <w:rsid w:val="00762F5F"/>
    <w:rsid w:val="00763B69"/>
    <w:rsid w:val="00764D24"/>
    <w:rsid w:val="0076569B"/>
    <w:rsid w:val="00767986"/>
    <w:rsid w:val="0077162C"/>
    <w:rsid w:val="00775006"/>
    <w:rsid w:val="0077519C"/>
    <w:rsid w:val="00775BA7"/>
    <w:rsid w:val="0077661F"/>
    <w:rsid w:val="00776926"/>
    <w:rsid w:val="00777089"/>
    <w:rsid w:val="007772D4"/>
    <w:rsid w:val="00777895"/>
    <w:rsid w:val="007816BF"/>
    <w:rsid w:val="00781AEE"/>
    <w:rsid w:val="007824AE"/>
    <w:rsid w:val="007825D1"/>
    <w:rsid w:val="00782ADC"/>
    <w:rsid w:val="00785FE0"/>
    <w:rsid w:val="00786323"/>
    <w:rsid w:val="00787644"/>
    <w:rsid w:val="00787FE8"/>
    <w:rsid w:val="00790D12"/>
    <w:rsid w:val="007918EB"/>
    <w:rsid w:val="00793AF3"/>
    <w:rsid w:val="00793D20"/>
    <w:rsid w:val="00794BE5"/>
    <w:rsid w:val="00794CBD"/>
    <w:rsid w:val="00796AAE"/>
    <w:rsid w:val="0079711A"/>
    <w:rsid w:val="00797817"/>
    <w:rsid w:val="00797ED7"/>
    <w:rsid w:val="007A2377"/>
    <w:rsid w:val="007A2538"/>
    <w:rsid w:val="007A5659"/>
    <w:rsid w:val="007A63B5"/>
    <w:rsid w:val="007A63C7"/>
    <w:rsid w:val="007A64AC"/>
    <w:rsid w:val="007A67FE"/>
    <w:rsid w:val="007A71BF"/>
    <w:rsid w:val="007A726C"/>
    <w:rsid w:val="007A78DD"/>
    <w:rsid w:val="007B095D"/>
    <w:rsid w:val="007B14FD"/>
    <w:rsid w:val="007B23DF"/>
    <w:rsid w:val="007B276D"/>
    <w:rsid w:val="007B4C5C"/>
    <w:rsid w:val="007B5040"/>
    <w:rsid w:val="007B700C"/>
    <w:rsid w:val="007B728A"/>
    <w:rsid w:val="007C018E"/>
    <w:rsid w:val="007C0452"/>
    <w:rsid w:val="007C12A8"/>
    <w:rsid w:val="007C1316"/>
    <w:rsid w:val="007C262B"/>
    <w:rsid w:val="007C3AAB"/>
    <w:rsid w:val="007C441F"/>
    <w:rsid w:val="007C5766"/>
    <w:rsid w:val="007C59EE"/>
    <w:rsid w:val="007C5A74"/>
    <w:rsid w:val="007C62C1"/>
    <w:rsid w:val="007D0A6A"/>
    <w:rsid w:val="007D0EB8"/>
    <w:rsid w:val="007D2BFA"/>
    <w:rsid w:val="007D3580"/>
    <w:rsid w:val="007D3652"/>
    <w:rsid w:val="007D412F"/>
    <w:rsid w:val="007D44C5"/>
    <w:rsid w:val="007D45FF"/>
    <w:rsid w:val="007D4B3D"/>
    <w:rsid w:val="007D50C4"/>
    <w:rsid w:val="007D55F8"/>
    <w:rsid w:val="007D589D"/>
    <w:rsid w:val="007D5D0B"/>
    <w:rsid w:val="007D7ADF"/>
    <w:rsid w:val="007E0449"/>
    <w:rsid w:val="007E30B6"/>
    <w:rsid w:val="007E39C8"/>
    <w:rsid w:val="007E3BAC"/>
    <w:rsid w:val="007E3F29"/>
    <w:rsid w:val="007F219A"/>
    <w:rsid w:val="007F22AF"/>
    <w:rsid w:val="007F353F"/>
    <w:rsid w:val="007F3807"/>
    <w:rsid w:val="007F415D"/>
    <w:rsid w:val="007F4ACD"/>
    <w:rsid w:val="007F5951"/>
    <w:rsid w:val="007F5D53"/>
    <w:rsid w:val="007F6926"/>
    <w:rsid w:val="007F7983"/>
    <w:rsid w:val="007F7D0D"/>
    <w:rsid w:val="0080072E"/>
    <w:rsid w:val="0080192D"/>
    <w:rsid w:val="00802C82"/>
    <w:rsid w:val="00802F1E"/>
    <w:rsid w:val="00804165"/>
    <w:rsid w:val="00804CA5"/>
    <w:rsid w:val="00805C58"/>
    <w:rsid w:val="008065D5"/>
    <w:rsid w:val="0080674E"/>
    <w:rsid w:val="00807337"/>
    <w:rsid w:val="00810961"/>
    <w:rsid w:val="0081171F"/>
    <w:rsid w:val="00812490"/>
    <w:rsid w:val="00812A81"/>
    <w:rsid w:val="008134EA"/>
    <w:rsid w:val="0081499C"/>
    <w:rsid w:val="0081574C"/>
    <w:rsid w:val="008164F6"/>
    <w:rsid w:val="00816567"/>
    <w:rsid w:val="008175EB"/>
    <w:rsid w:val="00821968"/>
    <w:rsid w:val="00821A89"/>
    <w:rsid w:val="00823E66"/>
    <w:rsid w:val="008255F0"/>
    <w:rsid w:val="0082629A"/>
    <w:rsid w:val="008272F5"/>
    <w:rsid w:val="00827E62"/>
    <w:rsid w:val="00830EB6"/>
    <w:rsid w:val="008319F7"/>
    <w:rsid w:val="00832885"/>
    <w:rsid w:val="008329DD"/>
    <w:rsid w:val="00833DCD"/>
    <w:rsid w:val="00834B22"/>
    <w:rsid w:val="008352C7"/>
    <w:rsid w:val="008353DB"/>
    <w:rsid w:val="0083618F"/>
    <w:rsid w:val="008361F3"/>
    <w:rsid w:val="00836710"/>
    <w:rsid w:val="00837613"/>
    <w:rsid w:val="00840201"/>
    <w:rsid w:val="00840456"/>
    <w:rsid w:val="00840CD1"/>
    <w:rsid w:val="0084171B"/>
    <w:rsid w:val="00841D38"/>
    <w:rsid w:val="0084300D"/>
    <w:rsid w:val="00843230"/>
    <w:rsid w:val="00843706"/>
    <w:rsid w:val="00843FF3"/>
    <w:rsid w:val="008442A6"/>
    <w:rsid w:val="00845144"/>
    <w:rsid w:val="00845316"/>
    <w:rsid w:val="00846741"/>
    <w:rsid w:val="00846BCC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5FB4"/>
    <w:rsid w:val="00856633"/>
    <w:rsid w:val="0085674A"/>
    <w:rsid w:val="00860D6A"/>
    <w:rsid w:val="00860F8B"/>
    <w:rsid w:val="00861260"/>
    <w:rsid w:val="00861BB4"/>
    <w:rsid w:val="00862C10"/>
    <w:rsid w:val="00862D07"/>
    <w:rsid w:val="0086307E"/>
    <w:rsid w:val="00863AF3"/>
    <w:rsid w:val="008644A9"/>
    <w:rsid w:val="008644EC"/>
    <w:rsid w:val="00865565"/>
    <w:rsid w:val="0086624E"/>
    <w:rsid w:val="00866909"/>
    <w:rsid w:val="00866A80"/>
    <w:rsid w:val="008675E4"/>
    <w:rsid w:val="0086764F"/>
    <w:rsid w:val="00867759"/>
    <w:rsid w:val="00867C79"/>
    <w:rsid w:val="00870635"/>
    <w:rsid w:val="00870BFD"/>
    <w:rsid w:val="008723A4"/>
    <w:rsid w:val="00873957"/>
    <w:rsid w:val="0087480B"/>
    <w:rsid w:val="00875B0A"/>
    <w:rsid w:val="00875F3C"/>
    <w:rsid w:val="0087760E"/>
    <w:rsid w:val="00880794"/>
    <w:rsid w:val="00880C4B"/>
    <w:rsid w:val="008810AC"/>
    <w:rsid w:val="00881B1A"/>
    <w:rsid w:val="00881E72"/>
    <w:rsid w:val="008830FB"/>
    <w:rsid w:val="00883DA4"/>
    <w:rsid w:val="00884376"/>
    <w:rsid w:val="008848D3"/>
    <w:rsid w:val="008851FA"/>
    <w:rsid w:val="00885834"/>
    <w:rsid w:val="00885A4C"/>
    <w:rsid w:val="00885C85"/>
    <w:rsid w:val="0088669A"/>
    <w:rsid w:val="008874BB"/>
    <w:rsid w:val="00893156"/>
    <w:rsid w:val="00893227"/>
    <w:rsid w:val="00894C2C"/>
    <w:rsid w:val="0089514F"/>
    <w:rsid w:val="0089568C"/>
    <w:rsid w:val="00895FB8"/>
    <w:rsid w:val="008976E7"/>
    <w:rsid w:val="008A0BEE"/>
    <w:rsid w:val="008A0F31"/>
    <w:rsid w:val="008A10F9"/>
    <w:rsid w:val="008A113B"/>
    <w:rsid w:val="008A2DA4"/>
    <w:rsid w:val="008A3B6A"/>
    <w:rsid w:val="008A3EF1"/>
    <w:rsid w:val="008A48B2"/>
    <w:rsid w:val="008B024F"/>
    <w:rsid w:val="008B09BE"/>
    <w:rsid w:val="008B115D"/>
    <w:rsid w:val="008B15A1"/>
    <w:rsid w:val="008B1845"/>
    <w:rsid w:val="008B279D"/>
    <w:rsid w:val="008B3E60"/>
    <w:rsid w:val="008B4602"/>
    <w:rsid w:val="008B511F"/>
    <w:rsid w:val="008B5C61"/>
    <w:rsid w:val="008B5EFA"/>
    <w:rsid w:val="008B72AD"/>
    <w:rsid w:val="008C063B"/>
    <w:rsid w:val="008C3C4D"/>
    <w:rsid w:val="008C3F85"/>
    <w:rsid w:val="008C520B"/>
    <w:rsid w:val="008C57ED"/>
    <w:rsid w:val="008C59EF"/>
    <w:rsid w:val="008C5F4A"/>
    <w:rsid w:val="008C5FBF"/>
    <w:rsid w:val="008C704C"/>
    <w:rsid w:val="008C7AEA"/>
    <w:rsid w:val="008D00C7"/>
    <w:rsid w:val="008D011F"/>
    <w:rsid w:val="008D3762"/>
    <w:rsid w:val="008E0293"/>
    <w:rsid w:val="008E0E3D"/>
    <w:rsid w:val="008E158E"/>
    <w:rsid w:val="008E224E"/>
    <w:rsid w:val="008E2E54"/>
    <w:rsid w:val="008E3118"/>
    <w:rsid w:val="008E320D"/>
    <w:rsid w:val="008E36F2"/>
    <w:rsid w:val="008E3761"/>
    <w:rsid w:val="008E3AD6"/>
    <w:rsid w:val="008E4A24"/>
    <w:rsid w:val="008E529D"/>
    <w:rsid w:val="008E53F1"/>
    <w:rsid w:val="008E5BE1"/>
    <w:rsid w:val="008E5DF7"/>
    <w:rsid w:val="008E67FE"/>
    <w:rsid w:val="008E7457"/>
    <w:rsid w:val="008E74B7"/>
    <w:rsid w:val="008F1875"/>
    <w:rsid w:val="008F1C26"/>
    <w:rsid w:val="008F3155"/>
    <w:rsid w:val="008F3B4B"/>
    <w:rsid w:val="008F42F9"/>
    <w:rsid w:val="008F5344"/>
    <w:rsid w:val="008F63EC"/>
    <w:rsid w:val="008F660B"/>
    <w:rsid w:val="008F7491"/>
    <w:rsid w:val="00900560"/>
    <w:rsid w:val="00901342"/>
    <w:rsid w:val="00902CE2"/>
    <w:rsid w:val="00903BBA"/>
    <w:rsid w:val="00904097"/>
    <w:rsid w:val="009042C6"/>
    <w:rsid w:val="00904806"/>
    <w:rsid w:val="00905B15"/>
    <w:rsid w:val="00906552"/>
    <w:rsid w:val="00906E06"/>
    <w:rsid w:val="00906E87"/>
    <w:rsid w:val="00907E5A"/>
    <w:rsid w:val="0091014A"/>
    <w:rsid w:val="00911539"/>
    <w:rsid w:val="0091183A"/>
    <w:rsid w:val="00911A46"/>
    <w:rsid w:val="009143CD"/>
    <w:rsid w:val="00914AC4"/>
    <w:rsid w:val="00914B22"/>
    <w:rsid w:val="00915E33"/>
    <w:rsid w:val="009162CA"/>
    <w:rsid w:val="00917112"/>
    <w:rsid w:val="009177FB"/>
    <w:rsid w:val="00917C6C"/>
    <w:rsid w:val="0092005B"/>
    <w:rsid w:val="00920817"/>
    <w:rsid w:val="00920F1A"/>
    <w:rsid w:val="00923106"/>
    <w:rsid w:val="00924459"/>
    <w:rsid w:val="00925BDB"/>
    <w:rsid w:val="00927A59"/>
    <w:rsid w:val="00930460"/>
    <w:rsid w:val="00930CC0"/>
    <w:rsid w:val="0093210F"/>
    <w:rsid w:val="00932259"/>
    <w:rsid w:val="00932412"/>
    <w:rsid w:val="009325DE"/>
    <w:rsid w:val="00934315"/>
    <w:rsid w:val="00934E15"/>
    <w:rsid w:val="00935716"/>
    <w:rsid w:val="009359D8"/>
    <w:rsid w:val="00941F52"/>
    <w:rsid w:val="00942F9E"/>
    <w:rsid w:val="0094317E"/>
    <w:rsid w:val="00943691"/>
    <w:rsid w:val="0094384D"/>
    <w:rsid w:val="009438DF"/>
    <w:rsid w:val="009463D1"/>
    <w:rsid w:val="00946802"/>
    <w:rsid w:val="0094774D"/>
    <w:rsid w:val="00947C8B"/>
    <w:rsid w:val="009509F2"/>
    <w:rsid w:val="00950DD6"/>
    <w:rsid w:val="00950E94"/>
    <w:rsid w:val="00951509"/>
    <w:rsid w:val="0095179D"/>
    <w:rsid w:val="00951BDB"/>
    <w:rsid w:val="009538AC"/>
    <w:rsid w:val="00953CAB"/>
    <w:rsid w:val="00954AE2"/>
    <w:rsid w:val="00955132"/>
    <w:rsid w:val="009553D7"/>
    <w:rsid w:val="00956D9C"/>
    <w:rsid w:val="0095718C"/>
    <w:rsid w:val="009571BC"/>
    <w:rsid w:val="009574DF"/>
    <w:rsid w:val="0096007C"/>
    <w:rsid w:val="00960835"/>
    <w:rsid w:val="00960A34"/>
    <w:rsid w:val="00961501"/>
    <w:rsid w:val="009616F8"/>
    <w:rsid w:val="00961AF3"/>
    <w:rsid w:val="00962BB7"/>
    <w:rsid w:val="00963E00"/>
    <w:rsid w:val="00963E3B"/>
    <w:rsid w:val="00963F17"/>
    <w:rsid w:val="00964F0B"/>
    <w:rsid w:val="009657A5"/>
    <w:rsid w:val="0096604A"/>
    <w:rsid w:val="00966913"/>
    <w:rsid w:val="0096721D"/>
    <w:rsid w:val="009672D6"/>
    <w:rsid w:val="00972569"/>
    <w:rsid w:val="009730F7"/>
    <w:rsid w:val="00973735"/>
    <w:rsid w:val="009737CC"/>
    <w:rsid w:val="009739BB"/>
    <w:rsid w:val="0097470B"/>
    <w:rsid w:val="00974B61"/>
    <w:rsid w:val="00975F2E"/>
    <w:rsid w:val="00976BFE"/>
    <w:rsid w:val="00977435"/>
    <w:rsid w:val="009800F2"/>
    <w:rsid w:val="00980622"/>
    <w:rsid w:val="0098233C"/>
    <w:rsid w:val="0098266C"/>
    <w:rsid w:val="009836D0"/>
    <w:rsid w:val="009836DC"/>
    <w:rsid w:val="00983871"/>
    <w:rsid w:val="00983B9A"/>
    <w:rsid w:val="00984962"/>
    <w:rsid w:val="00984DE5"/>
    <w:rsid w:val="0098504B"/>
    <w:rsid w:val="0098633C"/>
    <w:rsid w:val="0098638E"/>
    <w:rsid w:val="0098718D"/>
    <w:rsid w:val="00987B67"/>
    <w:rsid w:val="009907DF"/>
    <w:rsid w:val="0099122E"/>
    <w:rsid w:val="0099140D"/>
    <w:rsid w:val="0099203D"/>
    <w:rsid w:val="009934EA"/>
    <w:rsid w:val="00993A1F"/>
    <w:rsid w:val="00995466"/>
    <w:rsid w:val="00995660"/>
    <w:rsid w:val="00995D61"/>
    <w:rsid w:val="0099761B"/>
    <w:rsid w:val="00997A1A"/>
    <w:rsid w:val="009A0956"/>
    <w:rsid w:val="009A1069"/>
    <w:rsid w:val="009A1787"/>
    <w:rsid w:val="009A19C4"/>
    <w:rsid w:val="009A21F3"/>
    <w:rsid w:val="009A238B"/>
    <w:rsid w:val="009A6043"/>
    <w:rsid w:val="009A71EF"/>
    <w:rsid w:val="009A734F"/>
    <w:rsid w:val="009A77FA"/>
    <w:rsid w:val="009B0601"/>
    <w:rsid w:val="009B113B"/>
    <w:rsid w:val="009B140C"/>
    <w:rsid w:val="009B20A2"/>
    <w:rsid w:val="009B261F"/>
    <w:rsid w:val="009B2787"/>
    <w:rsid w:val="009B3849"/>
    <w:rsid w:val="009B4350"/>
    <w:rsid w:val="009B438A"/>
    <w:rsid w:val="009B4EB8"/>
    <w:rsid w:val="009B62C3"/>
    <w:rsid w:val="009B6C38"/>
    <w:rsid w:val="009C0A6F"/>
    <w:rsid w:val="009C1384"/>
    <w:rsid w:val="009C14EF"/>
    <w:rsid w:val="009C1B0E"/>
    <w:rsid w:val="009C1BB9"/>
    <w:rsid w:val="009C20F8"/>
    <w:rsid w:val="009C2599"/>
    <w:rsid w:val="009C2C0B"/>
    <w:rsid w:val="009C2C30"/>
    <w:rsid w:val="009C3378"/>
    <w:rsid w:val="009C3C15"/>
    <w:rsid w:val="009C4CF7"/>
    <w:rsid w:val="009C5052"/>
    <w:rsid w:val="009C509F"/>
    <w:rsid w:val="009C6671"/>
    <w:rsid w:val="009C6D8C"/>
    <w:rsid w:val="009C7642"/>
    <w:rsid w:val="009C7898"/>
    <w:rsid w:val="009C7C76"/>
    <w:rsid w:val="009D04B1"/>
    <w:rsid w:val="009D0E56"/>
    <w:rsid w:val="009D24CD"/>
    <w:rsid w:val="009D2BB1"/>
    <w:rsid w:val="009D3B22"/>
    <w:rsid w:val="009D3BEA"/>
    <w:rsid w:val="009D3C0B"/>
    <w:rsid w:val="009D45F9"/>
    <w:rsid w:val="009D4745"/>
    <w:rsid w:val="009D68C6"/>
    <w:rsid w:val="009E15E3"/>
    <w:rsid w:val="009E1980"/>
    <w:rsid w:val="009E1A0E"/>
    <w:rsid w:val="009E1D02"/>
    <w:rsid w:val="009E1F7A"/>
    <w:rsid w:val="009E24F8"/>
    <w:rsid w:val="009E2521"/>
    <w:rsid w:val="009E4A41"/>
    <w:rsid w:val="009E50B5"/>
    <w:rsid w:val="009E6503"/>
    <w:rsid w:val="009E68E6"/>
    <w:rsid w:val="009E6BE3"/>
    <w:rsid w:val="009E6C42"/>
    <w:rsid w:val="009F253E"/>
    <w:rsid w:val="009F25BB"/>
    <w:rsid w:val="009F51DC"/>
    <w:rsid w:val="009F61AF"/>
    <w:rsid w:val="00A0064B"/>
    <w:rsid w:val="00A006D2"/>
    <w:rsid w:val="00A006F5"/>
    <w:rsid w:val="00A014A2"/>
    <w:rsid w:val="00A0154B"/>
    <w:rsid w:val="00A0358D"/>
    <w:rsid w:val="00A038D3"/>
    <w:rsid w:val="00A03EFA"/>
    <w:rsid w:val="00A043F3"/>
    <w:rsid w:val="00A0472A"/>
    <w:rsid w:val="00A04D3B"/>
    <w:rsid w:val="00A06016"/>
    <w:rsid w:val="00A07169"/>
    <w:rsid w:val="00A07B6A"/>
    <w:rsid w:val="00A1067A"/>
    <w:rsid w:val="00A10ECB"/>
    <w:rsid w:val="00A11366"/>
    <w:rsid w:val="00A11632"/>
    <w:rsid w:val="00A11747"/>
    <w:rsid w:val="00A11809"/>
    <w:rsid w:val="00A119C0"/>
    <w:rsid w:val="00A1242B"/>
    <w:rsid w:val="00A12433"/>
    <w:rsid w:val="00A12985"/>
    <w:rsid w:val="00A12E5D"/>
    <w:rsid w:val="00A12EE6"/>
    <w:rsid w:val="00A1370C"/>
    <w:rsid w:val="00A13A18"/>
    <w:rsid w:val="00A14676"/>
    <w:rsid w:val="00A147A0"/>
    <w:rsid w:val="00A1526F"/>
    <w:rsid w:val="00A154B1"/>
    <w:rsid w:val="00A156F7"/>
    <w:rsid w:val="00A166E8"/>
    <w:rsid w:val="00A17358"/>
    <w:rsid w:val="00A17763"/>
    <w:rsid w:val="00A17B45"/>
    <w:rsid w:val="00A17DB7"/>
    <w:rsid w:val="00A20F64"/>
    <w:rsid w:val="00A21039"/>
    <w:rsid w:val="00A21405"/>
    <w:rsid w:val="00A214FC"/>
    <w:rsid w:val="00A21C1E"/>
    <w:rsid w:val="00A22493"/>
    <w:rsid w:val="00A2335F"/>
    <w:rsid w:val="00A23655"/>
    <w:rsid w:val="00A2380F"/>
    <w:rsid w:val="00A23CA0"/>
    <w:rsid w:val="00A24228"/>
    <w:rsid w:val="00A2478C"/>
    <w:rsid w:val="00A25A74"/>
    <w:rsid w:val="00A26AC9"/>
    <w:rsid w:val="00A26DBC"/>
    <w:rsid w:val="00A273E6"/>
    <w:rsid w:val="00A30230"/>
    <w:rsid w:val="00A31B99"/>
    <w:rsid w:val="00A322DB"/>
    <w:rsid w:val="00A32A41"/>
    <w:rsid w:val="00A33077"/>
    <w:rsid w:val="00A33A3E"/>
    <w:rsid w:val="00A36B75"/>
    <w:rsid w:val="00A37375"/>
    <w:rsid w:val="00A373EE"/>
    <w:rsid w:val="00A40462"/>
    <w:rsid w:val="00A417B4"/>
    <w:rsid w:val="00A41B48"/>
    <w:rsid w:val="00A41E2A"/>
    <w:rsid w:val="00A42166"/>
    <w:rsid w:val="00A428EB"/>
    <w:rsid w:val="00A43379"/>
    <w:rsid w:val="00A43DDF"/>
    <w:rsid w:val="00A445D9"/>
    <w:rsid w:val="00A44EC6"/>
    <w:rsid w:val="00A45AEF"/>
    <w:rsid w:val="00A46BFD"/>
    <w:rsid w:val="00A47B80"/>
    <w:rsid w:val="00A502D6"/>
    <w:rsid w:val="00A508DE"/>
    <w:rsid w:val="00A50EF6"/>
    <w:rsid w:val="00A5246C"/>
    <w:rsid w:val="00A525F4"/>
    <w:rsid w:val="00A53E03"/>
    <w:rsid w:val="00A543E5"/>
    <w:rsid w:val="00A546AE"/>
    <w:rsid w:val="00A54BE6"/>
    <w:rsid w:val="00A56108"/>
    <w:rsid w:val="00A56801"/>
    <w:rsid w:val="00A56FB2"/>
    <w:rsid w:val="00A577BA"/>
    <w:rsid w:val="00A60DBE"/>
    <w:rsid w:val="00A61044"/>
    <w:rsid w:val="00A61216"/>
    <w:rsid w:val="00A612E9"/>
    <w:rsid w:val="00A61376"/>
    <w:rsid w:val="00A61460"/>
    <w:rsid w:val="00A6271D"/>
    <w:rsid w:val="00A6308D"/>
    <w:rsid w:val="00A63140"/>
    <w:rsid w:val="00A6349A"/>
    <w:rsid w:val="00A63DCF"/>
    <w:rsid w:val="00A658C2"/>
    <w:rsid w:val="00A65A26"/>
    <w:rsid w:val="00A65C2A"/>
    <w:rsid w:val="00A6648A"/>
    <w:rsid w:val="00A67624"/>
    <w:rsid w:val="00A67FF9"/>
    <w:rsid w:val="00A7139C"/>
    <w:rsid w:val="00A71540"/>
    <w:rsid w:val="00A71917"/>
    <w:rsid w:val="00A7342B"/>
    <w:rsid w:val="00A7399D"/>
    <w:rsid w:val="00A74268"/>
    <w:rsid w:val="00A75BC9"/>
    <w:rsid w:val="00A7792A"/>
    <w:rsid w:val="00A80548"/>
    <w:rsid w:val="00A81DB9"/>
    <w:rsid w:val="00A81ED6"/>
    <w:rsid w:val="00A82CE0"/>
    <w:rsid w:val="00A82DC5"/>
    <w:rsid w:val="00A83B70"/>
    <w:rsid w:val="00A83F90"/>
    <w:rsid w:val="00A84169"/>
    <w:rsid w:val="00A850F2"/>
    <w:rsid w:val="00A8580D"/>
    <w:rsid w:val="00A85B15"/>
    <w:rsid w:val="00A85EE7"/>
    <w:rsid w:val="00A8634B"/>
    <w:rsid w:val="00A863E2"/>
    <w:rsid w:val="00A87832"/>
    <w:rsid w:val="00A8786E"/>
    <w:rsid w:val="00A8787A"/>
    <w:rsid w:val="00A90931"/>
    <w:rsid w:val="00A90FAD"/>
    <w:rsid w:val="00A91A6E"/>
    <w:rsid w:val="00A91BBB"/>
    <w:rsid w:val="00A921B9"/>
    <w:rsid w:val="00A93473"/>
    <w:rsid w:val="00A94CA2"/>
    <w:rsid w:val="00A94CC0"/>
    <w:rsid w:val="00A9579A"/>
    <w:rsid w:val="00A97EAD"/>
    <w:rsid w:val="00AA03D7"/>
    <w:rsid w:val="00AA1272"/>
    <w:rsid w:val="00AA20CF"/>
    <w:rsid w:val="00AA22AC"/>
    <w:rsid w:val="00AA5C94"/>
    <w:rsid w:val="00AA61E7"/>
    <w:rsid w:val="00AA6832"/>
    <w:rsid w:val="00AA6A6E"/>
    <w:rsid w:val="00AA77DD"/>
    <w:rsid w:val="00AA7BFC"/>
    <w:rsid w:val="00AB118F"/>
    <w:rsid w:val="00AB23A1"/>
    <w:rsid w:val="00AB38AA"/>
    <w:rsid w:val="00AB3906"/>
    <w:rsid w:val="00AB5282"/>
    <w:rsid w:val="00AB615D"/>
    <w:rsid w:val="00AB75F7"/>
    <w:rsid w:val="00AC05A5"/>
    <w:rsid w:val="00AC0BFC"/>
    <w:rsid w:val="00AC1E67"/>
    <w:rsid w:val="00AC21EE"/>
    <w:rsid w:val="00AC241C"/>
    <w:rsid w:val="00AC284E"/>
    <w:rsid w:val="00AC29CE"/>
    <w:rsid w:val="00AC360B"/>
    <w:rsid w:val="00AC3B1D"/>
    <w:rsid w:val="00AC4B01"/>
    <w:rsid w:val="00AC5844"/>
    <w:rsid w:val="00AC7D55"/>
    <w:rsid w:val="00AC7E33"/>
    <w:rsid w:val="00AD08C8"/>
    <w:rsid w:val="00AD0F7A"/>
    <w:rsid w:val="00AD16B1"/>
    <w:rsid w:val="00AD1C6E"/>
    <w:rsid w:val="00AD2960"/>
    <w:rsid w:val="00AD2A64"/>
    <w:rsid w:val="00AD2D6A"/>
    <w:rsid w:val="00AD3943"/>
    <w:rsid w:val="00AD3F98"/>
    <w:rsid w:val="00AD4207"/>
    <w:rsid w:val="00AD4553"/>
    <w:rsid w:val="00AD556E"/>
    <w:rsid w:val="00AD56D8"/>
    <w:rsid w:val="00AD7C08"/>
    <w:rsid w:val="00AE0C22"/>
    <w:rsid w:val="00AE1464"/>
    <w:rsid w:val="00AE1905"/>
    <w:rsid w:val="00AE1DC6"/>
    <w:rsid w:val="00AE1FEF"/>
    <w:rsid w:val="00AE24FE"/>
    <w:rsid w:val="00AE29C3"/>
    <w:rsid w:val="00AE51F5"/>
    <w:rsid w:val="00AE67F3"/>
    <w:rsid w:val="00AE685D"/>
    <w:rsid w:val="00AE6B49"/>
    <w:rsid w:val="00AF061B"/>
    <w:rsid w:val="00AF08D7"/>
    <w:rsid w:val="00AF0991"/>
    <w:rsid w:val="00AF3DB4"/>
    <w:rsid w:val="00AF4D4D"/>
    <w:rsid w:val="00AF4DA2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720"/>
    <w:rsid w:val="00B06A80"/>
    <w:rsid w:val="00B075D6"/>
    <w:rsid w:val="00B0764B"/>
    <w:rsid w:val="00B078B5"/>
    <w:rsid w:val="00B07F8B"/>
    <w:rsid w:val="00B07F92"/>
    <w:rsid w:val="00B10550"/>
    <w:rsid w:val="00B10E93"/>
    <w:rsid w:val="00B10FCC"/>
    <w:rsid w:val="00B1144C"/>
    <w:rsid w:val="00B11AE4"/>
    <w:rsid w:val="00B125D4"/>
    <w:rsid w:val="00B143A4"/>
    <w:rsid w:val="00B145A9"/>
    <w:rsid w:val="00B14F65"/>
    <w:rsid w:val="00B162E7"/>
    <w:rsid w:val="00B1646F"/>
    <w:rsid w:val="00B20029"/>
    <w:rsid w:val="00B20291"/>
    <w:rsid w:val="00B20EF0"/>
    <w:rsid w:val="00B20FD5"/>
    <w:rsid w:val="00B21CF6"/>
    <w:rsid w:val="00B2313A"/>
    <w:rsid w:val="00B235F6"/>
    <w:rsid w:val="00B255BC"/>
    <w:rsid w:val="00B26827"/>
    <w:rsid w:val="00B26AD6"/>
    <w:rsid w:val="00B274F7"/>
    <w:rsid w:val="00B3006E"/>
    <w:rsid w:val="00B30CC1"/>
    <w:rsid w:val="00B31C51"/>
    <w:rsid w:val="00B31E49"/>
    <w:rsid w:val="00B32167"/>
    <w:rsid w:val="00B32409"/>
    <w:rsid w:val="00B326A2"/>
    <w:rsid w:val="00B327AE"/>
    <w:rsid w:val="00B32C31"/>
    <w:rsid w:val="00B33BC0"/>
    <w:rsid w:val="00B33F9C"/>
    <w:rsid w:val="00B35485"/>
    <w:rsid w:val="00B35597"/>
    <w:rsid w:val="00B3618D"/>
    <w:rsid w:val="00B370FE"/>
    <w:rsid w:val="00B37961"/>
    <w:rsid w:val="00B40C89"/>
    <w:rsid w:val="00B41222"/>
    <w:rsid w:val="00B41628"/>
    <w:rsid w:val="00B42380"/>
    <w:rsid w:val="00B430B6"/>
    <w:rsid w:val="00B43157"/>
    <w:rsid w:val="00B43F43"/>
    <w:rsid w:val="00B44BED"/>
    <w:rsid w:val="00B44D03"/>
    <w:rsid w:val="00B45A0E"/>
    <w:rsid w:val="00B50343"/>
    <w:rsid w:val="00B50996"/>
    <w:rsid w:val="00B50B2E"/>
    <w:rsid w:val="00B50EBC"/>
    <w:rsid w:val="00B5156D"/>
    <w:rsid w:val="00B51629"/>
    <w:rsid w:val="00B51A25"/>
    <w:rsid w:val="00B51B74"/>
    <w:rsid w:val="00B523C2"/>
    <w:rsid w:val="00B526BE"/>
    <w:rsid w:val="00B538BC"/>
    <w:rsid w:val="00B54BD0"/>
    <w:rsid w:val="00B55601"/>
    <w:rsid w:val="00B5606B"/>
    <w:rsid w:val="00B56660"/>
    <w:rsid w:val="00B5755C"/>
    <w:rsid w:val="00B60957"/>
    <w:rsid w:val="00B60EB8"/>
    <w:rsid w:val="00B6109F"/>
    <w:rsid w:val="00B61A87"/>
    <w:rsid w:val="00B625FA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2766"/>
    <w:rsid w:val="00B72CE1"/>
    <w:rsid w:val="00B73418"/>
    <w:rsid w:val="00B7470B"/>
    <w:rsid w:val="00B748B1"/>
    <w:rsid w:val="00B748DA"/>
    <w:rsid w:val="00B74F6A"/>
    <w:rsid w:val="00B751C0"/>
    <w:rsid w:val="00B758FF"/>
    <w:rsid w:val="00B77242"/>
    <w:rsid w:val="00B77D17"/>
    <w:rsid w:val="00B80A0B"/>
    <w:rsid w:val="00B80E5F"/>
    <w:rsid w:val="00B81E4C"/>
    <w:rsid w:val="00B81ECA"/>
    <w:rsid w:val="00B82262"/>
    <w:rsid w:val="00B8319C"/>
    <w:rsid w:val="00B83C63"/>
    <w:rsid w:val="00B84A9B"/>
    <w:rsid w:val="00B858E9"/>
    <w:rsid w:val="00B85A14"/>
    <w:rsid w:val="00B85E85"/>
    <w:rsid w:val="00B85FB7"/>
    <w:rsid w:val="00B86A4A"/>
    <w:rsid w:val="00B87163"/>
    <w:rsid w:val="00B87979"/>
    <w:rsid w:val="00B90999"/>
    <w:rsid w:val="00B91483"/>
    <w:rsid w:val="00B92F05"/>
    <w:rsid w:val="00B93F6B"/>
    <w:rsid w:val="00B943AB"/>
    <w:rsid w:val="00B94A1B"/>
    <w:rsid w:val="00B94DCF"/>
    <w:rsid w:val="00B96458"/>
    <w:rsid w:val="00B965EB"/>
    <w:rsid w:val="00B9761E"/>
    <w:rsid w:val="00B97AAA"/>
    <w:rsid w:val="00BA0F53"/>
    <w:rsid w:val="00BA14F0"/>
    <w:rsid w:val="00BA27A4"/>
    <w:rsid w:val="00BA3090"/>
    <w:rsid w:val="00BA5E82"/>
    <w:rsid w:val="00BA6E34"/>
    <w:rsid w:val="00BB1A35"/>
    <w:rsid w:val="00BB27AE"/>
    <w:rsid w:val="00BB292D"/>
    <w:rsid w:val="00BB2C6D"/>
    <w:rsid w:val="00BB36CD"/>
    <w:rsid w:val="00BB4294"/>
    <w:rsid w:val="00BB45F0"/>
    <w:rsid w:val="00BB4E59"/>
    <w:rsid w:val="00BB544D"/>
    <w:rsid w:val="00BB609F"/>
    <w:rsid w:val="00BB634C"/>
    <w:rsid w:val="00BB6924"/>
    <w:rsid w:val="00BB7915"/>
    <w:rsid w:val="00BC0AE2"/>
    <w:rsid w:val="00BC109D"/>
    <w:rsid w:val="00BC26D3"/>
    <w:rsid w:val="00BC2E18"/>
    <w:rsid w:val="00BC50BE"/>
    <w:rsid w:val="00BC5F86"/>
    <w:rsid w:val="00BC6F04"/>
    <w:rsid w:val="00BC714A"/>
    <w:rsid w:val="00BD1208"/>
    <w:rsid w:val="00BD2212"/>
    <w:rsid w:val="00BD22F1"/>
    <w:rsid w:val="00BD236F"/>
    <w:rsid w:val="00BD5629"/>
    <w:rsid w:val="00BD5950"/>
    <w:rsid w:val="00BD61F1"/>
    <w:rsid w:val="00BD6A87"/>
    <w:rsid w:val="00BD79CE"/>
    <w:rsid w:val="00BD7DFA"/>
    <w:rsid w:val="00BE0012"/>
    <w:rsid w:val="00BE006D"/>
    <w:rsid w:val="00BE01B8"/>
    <w:rsid w:val="00BE036A"/>
    <w:rsid w:val="00BE0B23"/>
    <w:rsid w:val="00BE1913"/>
    <w:rsid w:val="00BE20E1"/>
    <w:rsid w:val="00BE4212"/>
    <w:rsid w:val="00BE44F5"/>
    <w:rsid w:val="00BE4BCF"/>
    <w:rsid w:val="00BE686D"/>
    <w:rsid w:val="00BE762C"/>
    <w:rsid w:val="00BE7FEF"/>
    <w:rsid w:val="00BF0677"/>
    <w:rsid w:val="00BF0703"/>
    <w:rsid w:val="00BF0DF3"/>
    <w:rsid w:val="00BF160A"/>
    <w:rsid w:val="00BF168B"/>
    <w:rsid w:val="00BF19E1"/>
    <w:rsid w:val="00BF1BCC"/>
    <w:rsid w:val="00BF1D80"/>
    <w:rsid w:val="00BF2808"/>
    <w:rsid w:val="00BF2EAC"/>
    <w:rsid w:val="00BF32D3"/>
    <w:rsid w:val="00BF36F8"/>
    <w:rsid w:val="00BF4585"/>
    <w:rsid w:val="00BF567E"/>
    <w:rsid w:val="00BF5D9C"/>
    <w:rsid w:val="00BF6209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107DC"/>
    <w:rsid w:val="00C1124D"/>
    <w:rsid w:val="00C12B75"/>
    <w:rsid w:val="00C138B6"/>
    <w:rsid w:val="00C147E2"/>
    <w:rsid w:val="00C15588"/>
    <w:rsid w:val="00C15D06"/>
    <w:rsid w:val="00C16778"/>
    <w:rsid w:val="00C167C7"/>
    <w:rsid w:val="00C17047"/>
    <w:rsid w:val="00C1712B"/>
    <w:rsid w:val="00C179FF"/>
    <w:rsid w:val="00C2155A"/>
    <w:rsid w:val="00C21D92"/>
    <w:rsid w:val="00C2248D"/>
    <w:rsid w:val="00C227A6"/>
    <w:rsid w:val="00C23197"/>
    <w:rsid w:val="00C23808"/>
    <w:rsid w:val="00C2497D"/>
    <w:rsid w:val="00C24FCF"/>
    <w:rsid w:val="00C25D63"/>
    <w:rsid w:val="00C26C6E"/>
    <w:rsid w:val="00C26F04"/>
    <w:rsid w:val="00C2746A"/>
    <w:rsid w:val="00C30EEA"/>
    <w:rsid w:val="00C32ACE"/>
    <w:rsid w:val="00C33541"/>
    <w:rsid w:val="00C34219"/>
    <w:rsid w:val="00C34D69"/>
    <w:rsid w:val="00C356BA"/>
    <w:rsid w:val="00C358A8"/>
    <w:rsid w:val="00C36651"/>
    <w:rsid w:val="00C3751B"/>
    <w:rsid w:val="00C37666"/>
    <w:rsid w:val="00C37FB8"/>
    <w:rsid w:val="00C401FE"/>
    <w:rsid w:val="00C427CD"/>
    <w:rsid w:val="00C46055"/>
    <w:rsid w:val="00C467CB"/>
    <w:rsid w:val="00C4706B"/>
    <w:rsid w:val="00C47B50"/>
    <w:rsid w:val="00C5008C"/>
    <w:rsid w:val="00C50D88"/>
    <w:rsid w:val="00C52AEA"/>
    <w:rsid w:val="00C54437"/>
    <w:rsid w:val="00C54983"/>
    <w:rsid w:val="00C56BA4"/>
    <w:rsid w:val="00C56C21"/>
    <w:rsid w:val="00C57AAE"/>
    <w:rsid w:val="00C57BB9"/>
    <w:rsid w:val="00C602B9"/>
    <w:rsid w:val="00C604F4"/>
    <w:rsid w:val="00C616E7"/>
    <w:rsid w:val="00C61B59"/>
    <w:rsid w:val="00C62F1A"/>
    <w:rsid w:val="00C631B8"/>
    <w:rsid w:val="00C6353D"/>
    <w:rsid w:val="00C63EFE"/>
    <w:rsid w:val="00C64890"/>
    <w:rsid w:val="00C64A83"/>
    <w:rsid w:val="00C6575A"/>
    <w:rsid w:val="00C65B27"/>
    <w:rsid w:val="00C65D36"/>
    <w:rsid w:val="00C65F01"/>
    <w:rsid w:val="00C664D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3827"/>
    <w:rsid w:val="00C8416E"/>
    <w:rsid w:val="00C84670"/>
    <w:rsid w:val="00C85D22"/>
    <w:rsid w:val="00C85E24"/>
    <w:rsid w:val="00C914AE"/>
    <w:rsid w:val="00C923E1"/>
    <w:rsid w:val="00C9276C"/>
    <w:rsid w:val="00C928CC"/>
    <w:rsid w:val="00C956A2"/>
    <w:rsid w:val="00C95E1F"/>
    <w:rsid w:val="00C965AD"/>
    <w:rsid w:val="00C96AB3"/>
    <w:rsid w:val="00CA01F0"/>
    <w:rsid w:val="00CA0BF9"/>
    <w:rsid w:val="00CA2855"/>
    <w:rsid w:val="00CA3345"/>
    <w:rsid w:val="00CA3E8F"/>
    <w:rsid w:val="00CA4319"/>
    <w:rsid w:val="00CA5412"/>
    <w:rsid w:val="00CA5AE0"/>
    <w:rsid w:val="00CA69A4"/>
    <w:rsid w:val="00CA71CF"/>
    <w:rsid w:val="00CA7CC6"/>
    <w:rsid w:val="00CB01B8"/>
    <w:rsid w:val="00CB0221"/>
    <w:rsid w:val="00CB0358"/>
    <w:rsid w:val="00CB28BC"/>
    <w:rsid w:val="00CB3A81"/>
    <w:rsid w:val="00CB421E"/>
    <w:rsid w:val="00CB4812"/>
    <w:rsid w:val="00CB4C48"/>
    <w:rsid w:val="00CB5330"/>
    <w:rsid w:val="00CB5B3C"/>
    <w:rsid w:val="00CB5EA0"/>
    <w:rsid w:val="00CB6607"/>
    <w:rsid w:val="00CB710D"/>
    <w:rsid w:val="00CB71C8"/>
    <w:rsid w:val="00CB725E"/>
    <w:rsid w:val="00CC0AED"/>
    <w:rsid w:val="00CC0F52"/>
    <w:rsid w:val="00CC15C9"/>
    <w:rsid w:val="00CC1A51"/>
    <w:rsid w:val="00CC1CE5"/>
    <w:rsid w:val="00CC215C"/>
    <w:rsid w:val="00CC2E8A"/>
    <w:rsid w:val="00CC334F"/>
    <w:rsid w:val="00CC356C"/>
    <w:rsid w:val="00CC3676"/>
    <w:rsid w:val="00CC542A"/>
    <w:rsid w:val="00CC5FD9"/>
    <w:rsid w:val="00CC6BD0"/>
    <w:rsid w:val="00CD1C11"/>
    <w:rsid w:val="00CD1DEE"/>
    <w:rsid w:val="00CD30F4"/>
    <w:rsid w:val="00CD34DF"/>
    <w:rsid w:val="00CD34F0"/>
    <w:rsid w:val="00CD426F"/>
    <w:rsid w:val="00CD58B3"/>
    <w:rsid w:val="00CD6125"/>
    <w:rsid w:val="00CD64BE"/>
    <w:rsid w:val="00CD65FE"/>
    <w:rsid w:val="00CD7F5A"/>
    <w:rsid w:val="00CE07AC"/>
    <w:rsid w:val="00CE202F"/>
    <w:rsid w:val="00CE407B"/>
    <w:rsid w:val="00CE473F"/>
    <w:rsid w:val="00CE5921"/>
    <w:rsid w:val="00CE713D"/>
    <w:rsid w:val="00CF1A81"/>
    <w:rsid w:val="00CF365A"/>
    <w:rsid w:val="00CF6193"/>
    <w:rsid w:val="00CF6D8B"/>
    <w:rsid w:val="00D02CA4"/>
    <w:rsid w:val="00D04889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2A7D"/>
    <w:rsid w:val="00D133EB"/>
    <w:rsid w:val="00D13DB4"/>
    <w:rsid w:val="00D148C9"/>
    <w:rsid w:val="00D15989"/>
    <w:rsid w:val="00D17529"/>
    <w:rsid w:val="00D2005B"/>
    <w:rsid w:val="00D20754"/>
    <w:rsid w:val="00D207B3"/>
    <w:rsid w:val="00D21762"/>
    <w:rsid w:val="00D23538"/>
    <w:rsid w:val="00D246DF"/>
    <w:rsid w:val="00D249C5"/>
    <w:rsid w:val="00D2586F"/>
    <w:rsid w:val="00D275BD"/>
    <w:rsid w:val="00D3062C"/>
    <w:rsid w:val="00D31158"/>
    <w:rsid w:val="00D31547"/>
    <w:rsid w:val="00D31AD8"/>
    <w:rsid w:val="00D32139"/>
    <w:rsid w:val="00D32558"/>
    <w:rsid w:val="00D33526"/>
    <w:rsid w:val="00D336AF"/>
    <w:rsid w:val="00D33797"/>
    <w:rsid w:val="00D33B8A"/>
    <w:rsid w:val="00D363A7"/>
    <w:rsid w:val="00D36E43"/>
    <w:rsid w:val="00D40C82"/>
    <w:rsid w:val="00D40F07"/>
    <w:rsid w:val="00D41595"/>
    <w:rsid w:val="00D4317E"/>
    <w:rsid w:val="00D43328"/>
    <w:rsid w:val="00D4622E"/>
    <w:rsid w:val="00D4639B"/>
    <w:rsid w:val="00D47BF0"/>
    <w:rsid w:val="00D47ECC"/>
    <w:rsid w:val="00D47F48"/>
    <w:rsid w:val="00D508EA"/>
    <w:rsid w:val="00D52C92"/>
    <w:rsid w:val="00D52DAE"/>
    <w:rsid w:val="00D52E01"/>
    <w:rsid w:val="00D53FF4"/>
    <w:rsid w:val="00D54762"/>
    <w:rsid w:val="00D55CD2"/>
    <w:rsid w:val="00D56A17"/>
    <w:rsid w:val="00D56E90"/>
    <w:rsid w:val="00D57A35"/>
    <w:rsid w:val="00D600CE"/>
    <w:rsid w:val="00D60580"/>
    <w:rsid w:val="00D60A92"/>
    <w:rsid w:val="00D61B3B"/>
    <w:rsid w:val="00D625A6"/>
    <w:rsid w:val="00D627BE"/>
    <w:rsid w:val="00D628CC"/>
    <w:rsid w:val="00D62B7F"/>
    <w:rsid w:val="00D6312E"/>
    <w:rsid w:val="00D6452D"/>
    <w:rsid w:val="00D64668"/>
    <w:rsid w:val="00D649EE"/>
    <w:rsid w:val="00D65777"/>
    <w:rsid w:val="00D66263"/>
    <w:rsid w:val="00D66944"/>
    <w:rsid w:val="00D718F1"/>
    <w:rsid w:val="00D71DD6"/>
    <w:rsid w:val="00D72026"/>
    <w:rsid w:val="00D724DD"/>
    <w:rsid w:val="00D731A0"/>
    <w:rsid w:val="00D7329C"/>
    <w:rsid w:val="00D73684"/>
    <w:rsid w:val="00D7368B"/>
    <w:rsid w:val="00D7423C"/>
    <w:rsid w:val="00D74C40"/>
    <w:rsid w:val="00D754C0"/>
    <w:rsid w:val="00D76455"/>
    <w:rsid w:val="00D7681A"/>
    <w:rsid w:val="00D76BE5"/>
    <w:rsid w:val="00D76E01"/>
    <w:rsid w:val="00D76F3F"/>
    <w:rsid w:val="00D77380"/>
    <w:rsid w:val="00D775D8"/>
    <w:rsid w:val="00D77851"/>
    <w:rsid w:val="00D802B9"/>
    <w:rsid w:val="00D829CF"/>
    <w:rsid w:val="00D82FCC"/>
    <w:rsid w:val="00D830D0"/>
    <w:rsid w:val="00D83456"/>
    <w:rsid w:val="00D8447E"/>
    <w:rsid w:val="00D84E67"/>
    <w:rsid w:val="00D8547E"/>
    <w:rsid w:val="00D85498"/>
    <w:rsid w:val="00D86F44"/>
    <w:rsid w:val="00D87142"/>
    <w:rsid w:val="00D90082"/>
    <w:rsid w:val="00D909A6"/>
    <w:rsid w:val="00D909BA"/>
    <w:rsid w:val="00D90A7F"/>
    <w:rsid w:val="00D9321E"/>
    <w:rsid w:val="00D9441F"/>
    <w:rsid w:val="00D94CB7"/>
    <w:rsid w:val="00D95CF7"/>
    <w:rsid w:val="00D96089"/>
    <w:rsid w:val="00D965AB"/>
    <w:rsid w:val="00D977D0"/>
    <w:rsid w:val="00D97DFD"/>
    <w:rsid w:val="00D97EC6"/>
    <w:rsid w:val="00DA0B89"/>
    <w:rsid w:val="00DA1081"/>
    <w:rsid w:val="00DA13CC"/>
    <w:rsid w:val="00DA1556"/>
    <w:rsid w:val="00DA3AE4"/>
    <w:rsid w:val="00DA3BEA"/>
    <w:rsid w:val="00DA49AD"/>
    <w:rsid w:val="00DA4A36"/>
    <w:rsid w:val="00DA509B"/>
    <w:rsid w:val="00DA5228"/>
    <w:rsid w:val="00DA5D4D"/>
    <w:rsid w:val="00DA6028"/>
    <w:rsid w:val="00DA657D"/>
    <w:rsid w:val="00DA65E6"/>
    <w:rsid w:val="00DA6BD0"/>
    <w:rsid w:val="00DB05B1"/>
    <w:rsid w:val="00DB07DF"/>
    <w:rsid w:val="00DB2B3B"/>
    <w:rsid w:val="00DB2D46"/>
    <w:rsid w:val="00DB413D"/>
    <w:rsid w:val="00DB5C8C"/>
    <w:rsid w:val="00DB7F73"/>
    <w:rsid w:val="00DC17EA"/>
    <w:rsid w:val="00DC1DB6"/>
    <w:rsid w:val="00DC1EF9"/>
    <w:rsid w:val="00DC23DC"/>
    <w:rsid w:val="00DC26FC"/>
    <w:rsid w:val="00DC2838"/>
    <w:rsid w:val="00DC38E5"/>
    <w:rsid w:val="00DC3B76"/>
    <w:rsid w:val="00DC3CD1"/>
    <w:rsid w:val="00DC4196"/>
    <w:rsid w:val="00DC4395"/>
    <w:rsid w:val="00DC4DFF"/>
    <w:rsid w:val="00DC523C"/>
    <w:rsid w:val="00DC6462"/>
    <w:rsid w:val="00DC69CF"/>
    <w:rsid w:val="00DD086A"/>
    <w:rsid w:val="00DD0F36"/>
    <w:rsid w:val="00DD2681"/>
    <w:rsid w:val="00DD318A"/>
    <w:rsid w:val="00DD3397"/>
    <w:rsid w:val="00DD7040"/>
    <w:rsid w:val="00DE1DF3"/>
    <w:rsid w:val="00DE4E28"/>
    <w:rsid w:val="00DE4FEB"/>
    <w:rsid w:val="00DE5680"/>
    <w:rsid w:val="00DE5682"/>
    <w:rsid w:val="00DE585A"/>
    <w:rsid w:val="00DE5BB6"/>
    <w:rsid w:val="00DE5D95"/>
    <w:rsid w:val="00DE7050"/>
    <w:rsid w:val="00DF07F9"/>
    <w:rsid w:val="00DF0E23"/>
    <w:rsid w:val="00DF197D"/>
    <w:rsid w:val="00DF1BA7"/>
    <w:rsid w:val="00DF1E5B"/>
    <w:rsid w:val="00DF2DC9"/>
    <w:rsid w:val="00DF3717"/>
    <w:rsid w:val="00DF40B7"/>
    <w:rsid w:val="00DF433D"/>
    <w:rsid w:val="00DF473A"/>
    <w:rsid w:val="00DF49BF"/>
    <w:rsid w:val="00DF4B71"/>
    <w:rsid w:val="00DF5AE6"/>
    <w:rsid w:val="00DF6395"/>
    <w:rsid w:val="00DF66FD"/>
    <w:rsid w:val="00DF7087"/>
    <w:rsid w:val="00DF723E"/>
    <w:rsid w:val="00E00565"/>
    <w:rsid w:val="00E00978"/>
    <w:rsid w:val="00E020B6"/>
    <w:rsid w:val="00E037EF"/>
    <w:rsid w:val="00E03A5E"/>
    <w:rsid w:val="00E0446D"/>
    <w:rsid w:val="00E047A9"/>
    <w:rsid w:val="00E04CD9"/>
    <w:rsid w:val="00E04E3E"/>
    <w:rsid w:val="00E070FD"/>
    <w:rsid w:val="00E073FA"/>
    <w:rsid w:val="00E07AE5"/>
    <w:rsid w:val="00E10516"/>
    <w:rsid w:val="00E112A3"/>
    <w:rsid w:val="00E12869"/>
    <w:rsid w:val="00E12DE1"/>
    <w:rsid w:val="00E14F8D"/>
    <w:rsid w:val="00E152C9"/>
    <w:rsid w:val="00E175D4"/>
    <w:rsid w:val="00E204E2"/>
    <w:rsid w:val="00E208CC"/>
    <w:rsid w:val="00E24A36"/>
    <w:rsid w:val="00E2584B"/>
    <w:rsid w:val="00E25D92"/>
    <w:rsid w:val="00E269CA"/>
    <w:rsid w:val="00E26AA7"/>
    <w:rsid w:val="00E26B9E"/>
    <w:rsid w:val="00E2708D"/>
    <w:rsid w:val="00E27627"/>
    <w:rsid w:val="00E2786B"/>
    <w:rsid w:val="00E27A0E"/>
    <w:rsid w:val="00E27D78"/>
    <w:rsid w:val="00E318EF"/>
    <w:rsid w:val="00E32003"/>
    <w:rsid w:val="00E32605"/>
    <w:rsid w:val="00E33A02"/>
    <w:rsid w:val="00E33CB9"/>
    <w:rsid w:val="00E34791"/>
    <w:rsid w:val="00E34F87"/>
    <w:rsid w:val="00E34FB2"/>
    <w:rsid w:val="00E36D17"/>
    <w:rsid w:val="00E37D83"/>
    <w:rsid w:val="00E401E4"/>
    <w:rsid w:val="00E405BB"/>
    <w:rsid w:val="00E409C0"/>
    <w:rsid w:val="00E412E4"/>
    <w:rsid w:val="00E427F9"/>
    <w:rsid w:val="00E42807"/>
    <w:rsid w:val="00E46086"/>
    <w:rsid w:val="00E501D9"/>
    <w:rsid w:val="00E53B36"/>
    <w:rsid w:val="00E53CD9"/>
    <w:rsid w:val="00E5464D"/>
    <w:rsid w:val="00E568D6"/>
    <w:rsid w:val="00E57538"/>
    <w:rsid w:val="00E57798"/>
    <w:rsid w:val="00E60CE4"/>
    <w:rsid w:val="00E615C5"/>
    <w:rsid w:val="00E62745"/>
    <w:rsid w:val="00E63005"/>
    <w:rsid w:val="00E63FB1"/>
    <w:rsid w:val="00E641FC"/>
    <w:rsid w:val="00E6509C"/>
    <w:rsid w:val="00E65940"/>
    <w:rsid w:val="00E663FB"/>
    <w:rsid w:val="00E667A3"/>
    <w:rsid w:val="00E67EC5"/>
    <w:rsid w:val="00E7188E"/>
    <w:rsid w:val="00E72733"/>
    <w:rsid w:val="00E72D79"/>
    <w:rsid w:val="00E73BAC"/>
    <w:rsid w:val="00E751B5"/>
    <w:rsid w:val="00E7596D"/>
    <w:rsid w:val="00E759E1"/>
    <w:rsid w:val="00E76056"/>
    <w:rsid w:val="00E7639B"/>
    <w:rsid w:val="00E76E9D"/>
    <w:rsid w:val="00E77051"/>
    <w:rsid w:val="00E772B6"/>
    <w:rsid w:val="00E77841"/>
    <w:rsid w:val="00E77ADB"/>
    <w:rsid w:val="00E77D56"/>
    <w:rsid w:val="00E81950"/>
    <w:rsid w:val="00E82211"/>
    <w:rsid w:val="00E84436"/>
    <w:rsid w:val="00E84BDF"/>
    <w:rsid w:val="00E85683"/>
    <w:rsid w:val="00E85C16"/>
    <w:rsid w:val="00E860F8"/>
    <w:rsid w:val="00E86C3E"/>
    <w:rsid w:val="00E87136"/>
    <w:rsid w:val="00E8733E"/>
    <w:rsid w:val="00E902C6"/>
    <w:rsid w:val="00E90B51"/>
    <w:rsid w:val="00E90B90"/>
    <w:rsid w:val="00E910D8"/>
    <w:rsid w:val="00E93798"/>
    <w:rsid w:val="00E94B34"/>
    <w:rsid w:val="00E94B74"/>
    <w:rsid w:val="00E94D98"/>
    <w:rsid w:val="00E94EF7"/>
    <w:rsid w:val="00E973C7"/>
    <w:rsid w:val="00E975C3"/>
    <w:rsid w:val="00EA0396"/>
    <w:rsid w:val="00EA164A"/>
    <w:rsid w:val="00EA1923"/>
    <w:rsid w:val="00EA1F66"/>
    <w:rsid w:val="00EA4352"/>
    <w:rsid w:val="00EA51C2"/>
    <w:rsid w:val="00EA5971"/>
    <w:rsid w:val="00EA6C29"/>
    <w:rsid w:val="00EA7C05"/>
    <w:rsid w:val="00EB046A"/>
    <w:rsid w:val="00EB0DC6"/>
    <w:rsid w:val="00EB1D82"/>
    <w:rsid w:val="00EB3200"/>
    <w:rsid w:val="00EB37E1"/>
    <w:rsid w:val="00EB4605"/>
    <w:rsid w:val="00EB4D7A"/>
    <w:rsid w:val="00EB4ECA"/>
    <w:rsid w:val="00EB502A"/>
    <w:rsid w:val="00EB59D5"/>
    <w:rsid w:val="00EB5BBB"/>
    <w:rsid w:val="00EB773A"/>
    <w:rsid w:val="00EB7883"/>
    <w:rsid w:val="00EC1FEB"/>
    <w:rsid w:val="00EC3EB6"/>
    <w:rsid w:val="00EC4233"/>
    <w:rsid w:val="00EC4497"/>
    <w:rsid w:val="00EC46D0"/>
    <w:rsid w:val="00EC4B01"/>
    <w:rsid w:val="00EC4D75"/>
    <w:rsid w:val="00EC6A18"/>
    <w:rsid w:val="00EC6AEA"/>
    <w:rsid w:val="00EC77E9"/>
    <w:rsid w:val="00ED0BF9"/>
    <w:rsid w:val="00ED1AB0"/>
    <w:rsid w:val="00ED1C5D"/>
    <w:rsid w:val="00ED2AC5"/>
    <w:rsid w:val="00ED42E7"/>
    <w:rsid w:val="00ED4696"/>
    <w:rsid w:val="00ED46D5"/>
    <w:rsid w:val="00ED5236"/>
    <w:rsid w:val="00ED60E3"/>
    <w:rsid w:val="00ED7D0C"/>
    <w:rsid w:val="00EE0082"/>
    <w:rsid w:val="00EE39E9"/>
    <w:rsid w:val="00EE4797"/>
    <w:rsid w:val="00EE4CFF"/>
    <w:rsid w:val="00EE4D05"/>
    <w:rsid w:val="00EE52E4"/>
    <w:rsid w:val="00EE7336"/>
    <w:rsid w:val="00EE7AAB"/>
    <w:rsid w:val="00EE7ED0"/>
    <w:rsid w:val="00EE7F0D"/>
    <w:rsid w:val="00EE7F6E"/>
    <w:rsid w:val="00EF0054"/>
    <w:rsid w:val="00EF1105"/>
    <w:rsid w:val="00EF12DB"/>
    <w:rsid w:val="00EF183F"/>
    <w:rsid w:val="00EF1E6D"/>
    <w:rsid w:val="00EF23E9"/>
    <w:rsid w:val="00EF2F0F"/>
    <w:rsid w:val="00EF3015"/>
    <w:rsid w:val="00EF334E"/>
    <w:rsid w:val="00EF4788"/>
    <w:rsid w:val="00EF47B8"/>
    <w:rsid w:val="00EF4952"/>
    <w:rsid w:val="00EF59F3"/>
    <w:rsid w:val="00EF6E37"/>
    <w:rsid w:val="00EF6F55"/>
    <w:rsid w:val="00EF79E1"/>
    <w:rsid w:val="00F001CF"/>
    <w:rsid w:val="00F0388A"/>
    <w:rsid w:val="00F03AB2"/>
    <w:rsid w:val="00F04007"/>
    <w:rsid w:val="00F055E0"/>
    <w:rsid w:val="00F05C3C"/>
    <w:rsid w:val="00F0648B"/>
    <w:rsid w:val="00F06DA2"/>
    <w:rsid w:val="00F0764E"/>
    <w:rsid w:val="00F07680"/>
    <w:rsid w:val="00F10F14"/>
    <w:rsid w:val="00F12085"/>
    <w:rsid w:val="00F12388"/>
    <w:rsid w:val="00F17CEF"/>
    <w:rsid w:val="00F17FA1"/>
    <w:rsid w:val="00F21C90"/>
    <w:rsid w:val="00F222CE"/>
    <w:rsid w:val="00F23B78"/>
    <w:rsid w:val="00F247F7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58D"/>
    <w:rsid w:val="00F3590F"/>
    <w:rsid w:val="00F35BF9"/>
    <w:rsid w:val="00F3663A"/>
    <w:rsid w:val="00F417A7"/>
    <w:rsid w:val="00F445BD"/>
    <w:rsid w:val="00F44A66"/>
    <w:rsid w:val="00F44C02"/>
    <w:rsid w:val="00F452E1"/>
    <w:rsid w:val="00F478D7"/>
    <w:rsid w:val="00F52FD2"/>
    <w:rsid w:val="00F54073"/>
    <w:rsid w:val="00F600E7"/>
    <w:rsid w:val="00F60496"/>
    <w:rsid w:val="00F62FAB"/>
    <w:rsid w:val="00F635DA"/>
    <w:rsid w:val="00F63FAE"/>
    <w:rsid w:val="00F64274"/>
    <w:rsid w:val="00F64F66"/>
    <w:rsid w:val="00F650A4"/>
    <w:rsid w:val="00F66B40"/>
    <w:rsid w:val="00F673F9"/>
    <w:rsid w:val="00F679F1"/>
    <w:rsid w:val="00F7118B"/>
    <w:rsid w:val="00F71DEC"/>
    <w:rsid w:val="00F72F86"/>
    <w:rsid w:val="00F72FB9"/>
    <w:rsid w:val="00F73559"/>
    <w:rsid w:val="00F7397A"/>
    <w:rsid w:val="00F7473E"/>
    <w:rsid w:val="00F750E1"/>
    <w:rsid w:val="00F75383"/>
    <w:rsid w:val="00F7733F"/>
    <w:rsid w:val="00F77D43"/>
    <w:rsid w:val="00F808B6"/>
    <w:rsid w:val="00F80A6E"/>
    <w:rsid w:val="00F80B95"/>
    <w:rsid w:val="00F80DEE"/>
    <w:rsid w:val="00F81C8C"/>
    <w:rsid w:val="00F81FCA"/>
    <w:rsid w:val="00F823D0"/>
    <w:rsid w:val="00F82ECF"/>
    <w:rsid w:val="00F83BCA"/>
    <w:rsid w:val="00F84618"/>
    <w:rsid w:val="00F8477C"/>
    <w:rsid w:val="00F84958"/>
    <w:rsid w:val="00F8586B"/>
    <w:rsid w:val="00F85955"/>
    <w:rsid w:val="00F8610F"/>
    <w:rsid w:val="00F863A2"/>
    <w:rsid w:val="00F86625"/>
    <w:rsid w:val="00F866EA"/>
    <w:rsid w:val="00F86DDC"/>
    <w:rsid w:val="00F87942"/>
    <w:rsid w:val="00F90778"/>
    <w:rsid w:val="00F914CF"/>
    <w:rsid w:val="00F91511"/>
    <w:rsid w:val="00F91ACB"/>
    <w:rsid w:val="00F93A6B"/>
    <w:rsid w:val="00F93DD6"/>
    <w:rsid w:val="00F943CC"/>
    <w:rsid w:val="00F94625"/>
    <w:rsid w:val="00F94749"/>
    <w:rsid w:val="00F94ED2"/>
    <w:rsid w:val="00F94F84"/>
    <w:rsid w:val="00F959BC"/>
    <w:rsid w:val="00F9625E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A7B78"/>
    <w:rsid w:val="00FB2260"/>
    <w:rsid w:val="00FB2500"/>
    <w:rsid w:val="00FB2AEC"/>
    <w:rsid w:val="00FB2EFD"/>
    <w:rsid w:val="00FB5996"/>
    <w:rsid w:val="00FB5E4C"/>
    <w:rsid w:val="00FB7B15"/>
    <w:rsid w:val="00FC138C"/>
    <w:rsid w:val="00FC1645"/>
    <w:rsid w:val="00FC1DB6"/>
    <w:rsid w:val="00FC2BF3"/>
    <w:rsid w:val="00FC306B"/>
    <w:rsid w:val="00FC30F4"/>
    <w:rsid w:val="00FC3383"/>
    <w:rsid w:val="00FC3602"/>
    <w:rsid w:val="00FC3C71"/>
    <w:rsid w:val="00FC3D9C"/>
    <w:rsid w:val="00FC502F"/>
    <w:rsid w:val="00FC6D69"/>
    <w:rsid w:val="00FC733E"/>
    <w:rsid w:val="00FD0386"/>
    <w:rsid w:val="00FD13FF"/>
    <w:rsid w:val="00FD190D"/>
    <w:rsid w:val="00FD2ADD"/>
    <w:rsid w:val="00FD4BB6"/>
    <w:rsid w:val="00FD53D4"/>
    <w:rsid w:val="00FD56F1"/>
    <w:rsid w:val="00FD57E4"/>
    <w:rsid w:val="00FD5DAD"/>
    <w:rsid w:val="00FD651C"/>
    <w:rsid w:val="00FD6E16"/>
    <w:rsid w:val="00FD6FD4"/>
    <w:rsid w:val="00FD73E9"/>
    <w:rsid w:val="00FD7F1F"/>
    <w:rsid w:val="00FE0A1C"/>
    <w:rsid w:val="00FE0BA7"/>
    <w:rsid w:val="00FE1A72"/>
    <w:rsid w:val="00FE2296"/>
    <w:rsid w:val="00FE2892"/>
    <w:rsid w:val="00FE2A32"/>
    <w:rsid w:val="00FE31B9"/>
    <w:rsid w:val="00FE32E3"/>
    <w:rsid w:val="00FE3383"/>
    <w:rsid w:val="00FE4979"/>
    <w:rsid w:val="00FE4C2D"/>
    <w:rsid w:val="00FE58C2"/>
    <w:rsid w:val="00FE5DB0"/>
    <w:rsid w:val="00FE6DEB"/>
    <w:rsid w:val="00FE70D6"/>
    <w:rsid w:val="00FE7660"/>
    <w:rsid w:val="00FE7787"/>
    <w:rsid w:val="00FF0259"/>
    <w:rsid w:val="00FF0C73"/>
    <w:rsid w:val="00FF0E1B"/>
    <w:rsid w:val="00FF1BE1"/>
    <w:rsid w:val="00FF2327"/>
    <w:rsid w:val="00FF2CE2"/>
    <w:rsid w:val="00FF2D41"/>
    <w:rsid w:val="00FF3A55"/>
    <w:rsid w:val="00FF43A0"/>
    <w:rsid w:val="00FF466B"/>
    <w:rsid w:val="00FF5781"/>
    <w:rsid w:val="00FF5E0E"/>
    <w:rsid w:val="00FF652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4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link w:val="32"/>
    <w:rsid w:val="00B0039E"/>
    <w:pPr>
      <w:ind w:left="4260"/>
    </w:pPr>
  </w:style>
  <w:style w:type="paragraph" w:styleId="a5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6">
    <w:name w:val="Body Text"/>
    <w:basedOn w:val="a"/>
    <w:link w:val="a7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a">
    <w:name w:val="Balloon Text"/>
    <w:basedOn w:val="a"/>
    <w:link w:val="ab"/>
    <w:uiPriority w:val="99"/>
    <w:rsid w:val="00976B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6BF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52140"/>
    <w:rPr>
      <w:sz w:val="24"/>
      <w:szCs w:val="24"/>
    </w:rPr>
  </w:style>
  <w:style w:type="paragraph" w:styleId="af">
    <w:name w:val="footer"/>
    <w:basedOn w:val="a"/>
    <w:link w:val="af0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52140"/>
    <w:rPr>
      <w:sz w:val="24"/>
      <w:szCs w:val="24"/>
    </w:rPr>
  </w:style>
  <w:style w:type="character" w:customStyle="1" w:styleId="af1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footnote text"/>
    <w:basedOn w:val="a"/>
    <w:link w:val="af3"/>
    <w:uiPriority w:val="99"/>
    <w:rsid w:val="00E3200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32003"/>
  </w:style>
  <w:style w:type="character" w:styleId="af4">
    <w:name w:val="footnote reference"/>
    <w:uiPriority w:val="99"/>
    <w:unhideWhenUsed/>
    <w:rsid w:val="00E32003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6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7">
    <w:name w:val="Strong"/>
    <w:uiPriority w:val="22"/>
    <w:qFormat/>
    <w:rsid w:val="003472A8"/>
    <w:rPr>
      <w:b/>
      <w:bCs/>
    </w:rPr>
  </w:style>
  <w:style w:type="character" w:styleId="af8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9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472A8"/>
  </w:style>
  <w:style w:type="paragraph" w:customStyle="1" w:styleId="afd">
    <w:name w:val="Внимание: недобросовестность!"/>
    <w:basedOn w:val="afb"/>
    <w:next w:val="a"/>
    <w:uiPriority w:val="99"/>
    <w:rsid w:val="003472A8"/>
  </w:style>
  <w:style w:type="character" w:customStyle="1" w:styleId="afe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3472A8"/>
  </w:style>
  <w:style w:type="paragraph" w:customStyle="1" w:styleId="aff7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472A8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3472A8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Комментарий"/>
    <w:basedOn w:val="affe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472A8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Колонтитул (ле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4">
    <w:name w:val="Колонтитул (правый)"/>
    <w:basedOn w:val="afff3"/>
    <w:next w:val="a"/>
    <w:uiPriority w:val="99"/>
    <w:rsid w:val="003472A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3472A8"/>
  </w:style>
  <w:style w:type="paragraph" w:customStyle="1" w:styleId="afff7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3472A8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3472A8"/>
    <w:pPr>
      <w:ind w:left="140"/>
    </w:pPr>
  </w:style>
  <w:style w:type="character" w:customStyle="1" w:styleId="afffe">
    <w:name w:val="Опечатки"/>
    <w:uiPriority w:val="99"/>
    <w:rsid w:val="003472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472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3472A8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1"/>
    <w:next w:val="a"/>
    <w:uiPriority w:val="99"/>
    <w:rsid w:val="003472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b"/>
    <w:next w:val="a"/>
    <w:uiPriority w:val="99"/>
    <w:rsid w:val="003472A8"/>
  </w:style>
  <w:style w:type="paragraph" w:customStyle="1" w:styleId="affff6">
    <w:name w:val="Примечание."/>
    <w:basedOn w:val="afb"/>
    <w:next w:val="a"/>
    <w:uiPriority w:val="99"/>
    <w:rsid w:val="003472A8"/>
  </w:style>
  <w:style w:type="character" w:customStyle="1" w:styleId="affff7">
    <w:name w:val="Продолжение ссылки"/>
    <w:uiPriority w:val="99"/>
    <w:rsid w:val="003472A8"/>
  </w:style>
  <w:style w:type="paragraph" w:customStyle="1" w:styleId="affff8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9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d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e">
    <w:name w:val="Текст в таблице"/>
    <w:basedOn w:val="af5"/>
    <w:next w:val="a"/>
    <w:uiPriority w:val="99"/>
    <w:rsid w:val="003472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4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5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6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3472A8"/>
  </w:style>
  <w:style w:type="paragraph" w:styleId="afffff7">
    <w:name w:val="Title"/>
    <w:basedOn w:val="a"/>
    <w:next w:val="a"/>
    <w:link w:val="afffff8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8">
    <w:name w:val="Название Знак"/>
    <w:basedOn w:val="a0"/>
    <w:link w:val="afffff7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9">
    <w:name w:val="Subtitle"/>
    <w:basedOn w:val="a"/>
    <w:next w:val="a"/>
    <w:link w:val="afffffa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a">
    <w:name w:val="Подзаголовок Знак"/>
    <w:basedOn w:val="a0"/>
    <w:link w:val="afffff9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b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c">
    <w:name w:val="Placeholder Text"/>
    <w:uiPriority w:val="99"/>
    <w:semiHidden/>
    <w:rsid w:val="003472A8"/>
    <w:rPr>
      <w:color w:val="808080"/>
    </w:rPr>
  </w:style>
  <w:style w:type="character" w:styleId="afffffd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650B7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650B71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50B7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7C43-45B6-43EB-B61F-E4CC6B18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53418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2022-12-29T09:05:00Z</cp:lastPrinted>
  <dcterms:created xsi:type="dcterms:W3CDTF">2023-01-10T07:28:00Z</dcterms:created>
  <dcterms:modified xsi:type="dcterms:W3CDTF">2023-01-10T07:28:00Z</dcterms:modified>
</cp:coreProperties>
</file>