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B5" w:rsidRPr="00400EB5" w:rsidRDefault="00F860F8" w:rsidP="0040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Прямоугольник 1" o:spid="_x0000_s1026" style="position:absolute;left:0;text-align:left;margin-left:447.5pt;margin-top:-40.15pt;width:33.75pt;height:34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" fillcolor="white [3212]" strokecolor="white [3212]" strokeweight="2pt"/>
        </w:pict>
      </w:r>
      <w:r w:rsidR="00400EB5" w:rsidRPr="00400E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00EB5" w:rsidRPr="00400EB5" w:rsidRDefault="00400EB5" w:rsidP="0040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40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400EB5" w:rsidRPr="00400EB5" w:rsidRDefault="00400EB5" w:rsidP="0040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00EB5" w:rsidRPr="00400EB5" w:rsidRDefault="00400EB5" w:rsidP="0040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00EB5" w:rsidRPr="00400EB5" w:rsidRDefault="00400EB5" w:rsidP="00400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EB5" w:rsidRPr="00400EB5" w:rsidRDefault="00AD6211" w:rsidP="00400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марта </w:t>
      </w:r>
      <w:r w:rsidR="00400EB5" w:rsidRPr="004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400EB5" w:rsidRPr="004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г. Георгиевск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0EB5" w:rsidRPr="004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</w:p>
    <w:p w:rsidR="007340A2" w:rsidRPr="007340A2" w:rsidRDefault="007340A2" w:rsidP="00400E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40A2" w:rsidRPr="007340A2" w:rsidRDefault="007340A2" w:rsidP="0040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Pr="007340A2" w:rsidRDefault="007340A2" w:rsidP="0040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Pr="007340A2" w:rsidRDefault="00ED280C" w:rsidP="00872304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приложение к нормативным затратам </w:t>
      </w:r>
      <w:r w:rsidR="007340A2"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обеспеч</w:t>
      </w:r>
      <w:r w:rsidR="007340A2"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340A2"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функций управления труда и социальной защиты населения администр</w:t>
      </w:r>
      <w:r w:rsidR="007340A2"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340A2"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Георгиевского городского округа Ставропольского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утвержденным постановлением администрации Георгиевского городского округа Ставр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польского края от 31 марта 2021</w:t>
      </w:r>
      <w:r w:rsidR="00D95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903 </w:t>
      </w:r>
      <w:r w:rsidR="007340A2"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0A2" w:rsidRPr="007340A2" w:rsidRDefault="007340A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Default="007340A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FD" w:rsidRPr="007340A2" w:rsidRDefault="001E4FFD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40A2" w:rsidRPr="007340A2" w:rsidRDefault="007340A2" w:rsidP="0073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proofErr w:type="gramStart"/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</w:t>
      </w:r>
      <w:hyperlink r:id="rId8" w:history="1">
        <w:r w:rsidRPr="007340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19</w:t>
        </w:r>
      </w:hyperlink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 апреля 2013 г. № 44-ФЗ «О контрактной системе в сфере закупок товаров, работ, у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для обеспечения государственных и муниципальных нужд»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администрации Георгиевского городского округа Ставропольского края от 24 октября 2017 г. № 1828 «Об утверждении Требований к порядку разр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ботки и принятия правовых актов о нормировании в сфере закупок для обе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печения</w:t>
      </w:r>
      <w:proofErr w:type="gramEnd"/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нужд Георгиевского городского округа Ставропол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края, содержанию указанных правовых актов и обеспечению их испо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нения в Георгиевском городском округе Ставропольского края», постановл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нием администрации Георгиевского городского округа Ставропольского края от </w:t>
      </w:r>
      <w:r w:rsidR="007933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 ноября 2017 г. № 2154 «Об утверждении Правил определения норм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Start"/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тивных затрат на обеспечение функций органов местного самоуправления Георгиевского городского округа Ставропольского края (включая подведо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ственные казенные учреждения Георгиевского городского округа Ставр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польского края, за исключением казенных учреждений, которым в устано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ленном порядке формируется муниципальное задание на оказание муниц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7340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пальных услуг, выполнение работ)</w:t>
      </w:r>
      <w:r w:rsidR="004712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статей 57,</w:t>
      </w:r>
      <w:r w:rsidR="009F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61 Устава Гео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гиевского городск</w:t>
      </w:r>
      <w:r w:rsidR="0002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Ставропольского края 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Георг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евского городского округа Ставропольского края </w:t>
      </w:r>
      <w:proofErr w:type="gramEnd"/>
    </w:p>
    <w:p w:rsidR="007340A2" w:rsidRPr="007340A2" w:rsidRDefault="007340A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Pr="007340A2" w:rsidRDefault="007340A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Default="007340A2" w:rsidP="00400EB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712C2" w:rsidRDefault="004712C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2C2" w:rsidRPr="007340A2" w:rsidRDefault="004712C2" w:rsidP="007340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0A2" w:rsidRPr="00ED280C" w:rsidRDefault="00ED280C" w:rsidP="00872304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011"/>
      <w:bookmarkStart w:id="2" w:name="sub_201"/>
      <w:bookmarkStart w:id="3" w:name="sub_203"/>
      <w:proofErr w:type="gramStart"/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приложение к нормативным затратам на обесп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функций управления труда и социальной защиты населения админис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Георгиевского городского округа Ставропольского края, утвержде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постановлением администрации Георгиевского городского округа Ста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ропольского края от 31 марта 2021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903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управления труда и социальной защиты н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администрации </w:t>
      </w:r>
      <w:r w:rsidR="0045028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еоргиевского городского округа Ставропольского края»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таблицу 3 в </w:t>
      </w:r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прилагаемой</w:t>
      </w:r>
      <w:proofErr w:type="gramEnd"/>
      <w:r w:rsidR="00D95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bookmarkEnd w:id="1"/>
      <w:bookmarkEnd w:id="2"/>
    </w:p>
    <w:bookmarkEnd w:id="3"/>
    <w:p w:rsidR="007340A2" w:rsidRDefault="007340A2" w:rsidP="008723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ED28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труда и социальной защиты населения администрации Георгиевского </w:t>
      </w:r>
      <w:r w:rsidRPr="00ED2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</w:t>
      </w:r>
      <w:r w:rsidRPr="00ED280C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(Капшук) </w:t>
      </w:r>
      <w:proofErr w:type="gramStart"/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течение 7 рабочих дней со дня его принятия в единой информационной системе в сфере закупок.</w:t>
      </w:r>
    </w:p>
    <w:p w:rsidR="00ED280C" w:rsidRPr="00ED280C" w:rsidRDefault="00ED280C" w:rsidP="00ED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643" w:rsidRPr="00C95FE5" w:rsidRDefault="005F0643" w:rsidP="00C95FE5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4"/>
      <w:proofErr w:type="gramStart"/>
      <w:r w:rsidRPr="00C95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C95F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5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 Логинову Ю.В.</w:t>
      </w:r>
    </w:p>
    <w:p w:rsidR="00ED280C" w:rsidRPr="00ED280C" w:rsidRDefault="00ED280C" w:rsidP="00ED2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C95FE5" w:rsidRDefault="00ED280C" w:rsidP="00C95FE5">
      <w:pPr>
        <w:pStyle w:val="a9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bookmarkEnd w:id="4"/>
    <w:p w:rsidR="00ED280C" w:rsidRPr="00ED280C" w:rsidRDefault="00ED280C" w:rsidP="0040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40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40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400E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D280C" w:rsidRPr="00ED280C" w:rsidRDefault="00ED280C" w:rsidP="00400E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ED280C" w:rsidRPr="00ED280C" w:rsidRDefault="00ED280C" w:rsidP="00400E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Pr="00ED28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</w:t>
      </w:r>
      <w:r w:rsidR="004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А.В.Зайцев</w:t>
      </w:r>
    </w:p>
    <w:p w:rsidR="00ED280C" w:rsidRPr="00ED280C" w:rsidRDefault="00ED280C" w:rsidP="0040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40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80C" w:rsidRPr="00ED280C" w:rsidRDefault="00ED280C" w:rsidP="00400E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296" w:rsidRDefault="00FE529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F27E6" w:rsidRPr="00DC5A1F" w:rsidRDefault="00F860F8" w:rsidP="00400EB5">
      <w:pPr>
        <w:widowControl w:val="0"/>
        <w:autoSpaceDE w:val="0"/>
        <w:autoSpaceDN w:val="0"/>
        <w:adjustRightInd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2" o:spid="_x0000_s1027" style="position:absolute;left:0;text-align:left;margin-left:448.25pt;margin-top:-47.65pt;width:37.5pt;height:34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" fillcolor="white [3212]" strokecolor="white [3212]" strokeweight="2pt"/>
        </w:pict>
      </w:r>
      <w:r w:rsidR="00FF27E6"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F27E6" w:rsidRPr="00DC5A1F" w:rsidRDefault="00FF27E6" w:rsidP="00400EB5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Pr="00DC5A1F" w:rsidRDefault="00FF27E6" w:rsidP="00400EB5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нормативным затратам на обе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печение функций управления тр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C5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Ставропольского края </w:t>
      </w:r>
    </w:p>
    <w:p w:rsidR="00FF27E6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Default="00FF27E6" w:rsidP="00FF27E6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FF27E6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Pr="00B859F0" w:rsidRDefault="00FF27E6" w:rsidP="00400E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Pr="00B859F0" w:rsidRDefault="00FF27E6" w:rsidP="00FF27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</w:p>
    <w:p w:rsidR="00FF27E6" w:rsidRPr="00B859F0" w:rsidRDefault="00FF27E6" w:rsidP="00FF27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Pr="00B859F0" w:rsidRDefault="00FF27E6" w:rsidP="00FF27E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функций управления труда и социальной защиты населения а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Георгиевского городского округа Ставропольского края, пр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меняемые при расчете затрат на приобретение компьютерного и перифери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85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оборудования, копировальных аппаратов (оргтехники)</w:t>
      </w:r>
      <w:r w:rsidRPr="00B859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F27E6" w:rsidRPr="00B859F0" w:rsidRDefault="00FF27E6" w:rsidP="00FF2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E6" w:rsidRPr="00B859F0" w:rsidRDefault="00FF27E6" w:rsidP="00FF27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267"/>
        <w:gridCol w:w="1843"/>
        <w:gridCol w:w="1560"/>
      </w:tblGrid>
      <w:tr w:rsidR="00FF27E6" w:rsidRPr="00877778" w:rsidTr="003726A7">
        <w:trPr>
          <w:cantSplit/>
          <w:trHeight w:val="597"/>
        </w:trPr>
        <w:tc>
          <w:tcPr>
            <w:tcW w:w="817" w:type="dxa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Тип устройства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Максимал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но допуст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мая цена за единицу, руб.</w:t>
            </w:r>
          </w:p>
        </w:tc>
        <w:tc>
          <w:tcPr>
            <w:tcW w:w="1560" w:type="dxa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работн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</w:tr>
    </w:tbl>
    <w:tbl>
      <w:tblPr>
        <w:tblpPr w:leftFromText="180" w:rightFromText="180" w:vertAnchor="text" w:horzAnchor="margin" w:tblpY="1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2234"/>
        <w:gridCol w:w="1843"/>
        <w:gridCol w:w="1593"/>
      </w:tblGrid>
      <w:tr w:rsidR="00FF27E6" w:rsidRPr="00877778" w:rsidTr="003726A7">
        <w:trPr>
          <w:cantSplit/>
          <w:trHeight w:val="267"/>
          <w:tblHeader/>
        </w:trPr>
        <w:tc>
          <w:tcPr>
            <w:tcW w:w="817" w:type="dxa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F27E6" w:rsidRPr="00877778" w:rsidTr="003726A7">
        <w:trPr>
          <w:cantSplit/>
          <w:trHeight w:val="842"/>
        </w:trPr>
        <w:tc>
          <w:tcPr>
            <w:tcW w:w="817" w:type="dxa"/>
          </w:tcPr>
          <w:p w:rsidR="00FF27E6" w:rsidRPr="00877778" w:rsidRDefault="00FF27E6" w:rsidP="00400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Системный блок 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ки в расчете на одного работн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60000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536"/>
        </w:trPr>
        <w:tc>
          <w:tcPr>
            <w:tcW w:w="817" w:type="dxa"/>
          </w:tcPr>
          <w:p w:rsidR="00FF27E6" w:rsidRPr="00877778" w:rsidRDefault="00FF27E6" w:rsidP="00400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Монитор, подключа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мый к компьютеру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ки в расчете на одного работн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568"/>
        </w:trPr>
        <w:tc>
          <w:tcPr>
            <w:tcW w:w="817" w:type="dxa"/>
          </w:tcPr>
          <w:p w:rsidR="00FF27E6" w:rsidRPr="00877778" w:rsidRDefault="00FF27E6" w:rsidP="00400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3 в расчете на 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50000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536"/>
        </w:trPr>
        <w:tc>
          <w:tcPr>
            <w:tcW w:w="817" w:type="dxa"/>
          </w:tcPr>
          <w:p w:rsidR="00FF27E6" w:rsidRPr="00877778" w:rsidRDefault="00FF27E6" w:rsidP="00400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Планшетный компь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тер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ки в расчете на одного работн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33000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1920"/>
        </w:trPr>
        <w:tc>
          <w:tcPr>
            <w:tcW w:w="817" w:type="dxa"/>
          </w:tcPr>
          <w:p w:rsidR="00FF27E6" w:rsidRPr="00877778" w:rsidRDefault="00FF27E6" w:rsidP="00400EB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 перс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нальный настольный (моноблок)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</w:t>
            </w:r>
            <w:r w:rsidR="00D95C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шт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ки  в расчете на одного работн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ка (при отсутс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вии системного блока и монит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ра, подключа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мого к компь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теру)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60000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536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Принтер / многофун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циональное устройс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во (МФУ) (цветность печати: черно-белая, формат печати: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ки в расчете на одного работн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15000/3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536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Принтер (цветность печати: цветная, фо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мат печати: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5 штук в расчете на 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918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  <w:r w:rsidR="00D9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(максимал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ный формат сканир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вания: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не более 5 штук в расчете на у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77778">
              <w:rPr>
                <w:rFonts w:ascii="Times New Roman" w:eastAsia="Calibri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603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D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 xml:space="preserve">Копировальный </w:t>
            </w:r>
          </w:p>
          <w:p w:rsidR="00FF27E6" w:rsidRPr="00877778" w:rsidRDefault="00FF27E6" w:rsidP="00D9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аппарат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ки на учрежд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100000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603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Уничтожитель бумаг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1 шт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ки на учрежд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не более 5200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7778"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  <w:tr w:rsidR="00FF27E6" w:rsidRPr="00877778" w:rsidTr="003726A7">
        <w:trPr>
          <w:cantSplit/>
          <w:trHeight w:val="603"/>
        </w:trPr>
        <w:tc>
          <w:tcPr>
            <w:tcW w:w="817" w:type="dxa"/>
          </w:tcPr>
          <w:p w:rsidR="00FF27E6" w:rsidRPr="00877778" w:rsidRDefault="00FF27E6" w:rsidP="00400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аппарат</w:t>
            </w:r>
          </w:p>
        </w:tc>
        <w:tc>
          <w:tcPr>
            <w:tcW w:w="2234" w:type="dxa"/>
            <w:shd w:val="clear" w:color="auto" w:fill="auto"/>
          </w:tcPr>
          <w:p w:rsidR="00FF27E6" w:rsidRPr="00877778" w:rsidRDefault="00D95C67" w:rsidP="00D95C6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27E6">
              <w:rPr>
                <w:rFonts w:ascii="Times New Roman" w:hAnsi="Times New Roman" w:cs="Times New Roman"/>
                <w:sz w:val="28"/>
                <w:szCs w:val="28"/>
              </w:rPr>
              <w:t>е более 1 шт</w:t>
            </w:r>
            <w:r w:rsidR="00FF27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F27E6">
              <w:rPr>
                <w:rFonts w:ascii="Times New Roman" w:hAnsi="Times New Roman" w:cs="Times New Roman"/>
                <w:sz w:val="28"/>
                <w:szCs w:val="28"/>
              </w:rPr>
              <w:t>ки в расчете на одного работн</w:t>
            </w:r>
            <w:r w:rsidR="00FF27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27E6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184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4000</w:t>
            </w:r>
          </w:p>
        </w:tc>
        <w:tc>
          <w:tcPr>
            <w:tcW w:w="1593" w:type="dxa"/>
          </w:tcPr>
          <w:p w:rsidR="00FF27E6" w:rsidRPr="00877778" w:rsidRDefault="00FF27E6" w:rsidP="003726A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гории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ботников</w:t>
            </w:r>
          </w:p>
        </w:tc>
      </w:tr>
    </w:tbl>
    <w:p w:rsidR="00FF27E6" w:rsidRPr="00877778" w:rsidRDefault="00FF27E6" w:rsidP="00FF27E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F27E6" w:rsidRPr="00877778" w:rsidRDefault="00A76A47" w:rsidP="00A76A47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A76A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A76A47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A76A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Периодичность приобретения компьютерного и периферийного оборудования, копировальных аппаратов (оргтехники) определяется максимальным сроком полезного использования и составляет 5 лет.</w:t>
      </w:r>
    </w:p>
    <w:sectPr w:rsidR="00FF27E6" w:rsidRPr="00877778" w:rsidSect="00400EB5">
      <w:headerReference w:type="default" r:id="rId9"/>
      <w:pgSz w:w="11906" w:h="16838"/>
      <w:pgMar w:top="1418" w:right="567" w:bottom="1134" w:left="1985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56" w:rsidRDefault="000D2756" w:rsidP="004925F2">
      <w:pPr>
        <w:spacing w:after="0" w:line="240" w:lineRule="auto"/>
      </w:pPr>
      <w:r>
        <w:separator/>
      </w:r>
    </w:p>
  </w:endnote>
  <w:endnote w:type="continuationSeparator" w:id="0">
    <w:p w:rsidR="000D2756" w:rsidRDefault="000D2756" w:rsidP="0049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56" w:rsidRDefault="000D2756" w:rsidP="004925F2">
      <w:pPr>
        <w:spacing w:after="0" w:line="240" w:lineRule="auto"/>
      </w:pPr>
      <w:r>
        <w:separator/>
      </w:r>
    </w:p>
  </w:footnote>
  <w:footnote w:type="continuationSeparator" w:id="0">
    <w:p w:rsidR="000D2756" w:rsidRDefault="000D2756" w:rsidP="0049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36200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D280C" w:rsidRPr="003C10A9" w:rsidRDefault="00ED280C">
        <w:pPr>
          <w:pStyle w:val="a3"/>
          <w:jc w:val="right"/>
        </w:pPr>
        <w:r w:rsidRPr="003C10A9">
          <w:rPr>
            <w:sz w:val="28"/>
            <w:szCs w:val="28"/>
          </w:rPr>
          <w:t>2</w:t>
        </w:r>
      </w:p>
    </w:sdtContent>
  </w:sdt>
  <w:p w:rsidR="00ED280C" w:rsidRDefault="00ED28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076"/>
    <w:multiLevelType w:val="hybridMultilevel"/>
    <w:tmpl w:val="E89EB9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72"/>
    <w:multiLevelType w:val="hybridMultilevel"/>
    <w:tmpl w:val="866678B0"/>
    <w:lvl w:ilvl="0" w:tplc="37C83ED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A2411"/>
    <w:multiLevelType w:val="hybridMultilevel"/>
    <w:tmpl w:val="AD0E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A38A2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3731B"/>
    <w:multiLevelType w:val="hybridMultilevel"/>
    <w:tmpl w:val="353E0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CA7796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33263"/>
    <w:multiLevelType w:val="hybridMultilevel"/>
    <w:tmpl w:val="0CA2F8A2"/>
    <w:lvl w:ilvl="0" w:tplc="8182B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31E7F"/>
    <w:multiLevelType w:val="hybridMultilevel"/>
    <w:tmpl w:val="D4D23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F575C"/>
    <w:multiLevelType w:val="hybridMultilevel"/>
    <w:tmpl w:val="D6AE832C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58E63D53"/>
    <w:multiLevelType w:val="hybridMultilevel"/>
    <w:tmpl w:val="CF50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6275AE"/>
    <w:multiLevelType w:val="hybridMultilevel"/>
    <w:tmpl w:val="6942826A"/>
    <w:lvl w:ilvl="0" w:tplc="43741E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985F98"/>
    <w:multiLevelType w:val="hybridMultilevel"/>
    <w:tmpl w:val="DCC871E0"/>
    <w:lvl w:ilvl="0" w:tplc="423A3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2D6E"/>
    <w:rsid w:val="00024F07"/>
    <w:rsid w:val="00050A1A"/>
    <w:rsid w:val="000630E0"/>
    <w:rsid w:val="000B41FE"/>
    <w:rsid w:val="000D2756"/>
    <w:rsid w:val="000E15D8"/>
    <w:rsid w:val="00130EFA"/>
    <w:rsid w:val="00132353"/>
    <w:rsid w:val="001E4FFD"/>
    <w:rsid w:val="002B36DF"/>
    <w:rsid w:val="002D5644"/>
    <w:rsid w:val="002D6500"/>
    <w:rsid w:val="002E1D5D"/>
    <w:rsid w:val="0031026D"/>
    <w:rsid w:val="003835DD"/>
    <w:rsid w:val="003B723C"/>
    <w:rsid w:val="003C7B04"/>
    <w:rsid w:val="003F0E36"/>
    <w:rsid w:val="003F4FA4"/>
    <w:rsid w:val="00400EB5"/>
    <w:rsid w:val="004346A0"/>
    <w:rsid w:val="0045028B"/>
    <w:rsid w:val="00456ED2"/>
    <w:rsid w:val="004712C2"/>
    <w:rsid w:val="00474440"/>
    <w:rsid w:val="004925F2"/>
    <w:rsid w:val="00494529"/>
    <w:rsid w:val="00553D10"/>
    <w:rsid w:val="005A6137"/>
    <w:rsid w:val="005A6A9B"/>
    <w:rsid w:val="005F0643"/>
    <w:rsid w:val="005F7326"/>
    <w:rsid w:val="00622B06"/>
    <w:rsid w:val="006677D9"/>
    <w:rsid w:val="00680642"/>
    <w:rsid w:val="00682589"/>
    <w:rsid w:val="00683B72"/>
    <w:rsid w:val="00695B80"/>
    <w:rsid w:val="006D0915"/>
    <w:rsid w:val="00730CCB"/>
    <w:rsid w:val="007340A2"/>
    <w:rsid w:val="00790692"/>
    <w:rsid w:val="0079334C"/>
    <w:rsid w:val="007B12A6"/>
    <w:rsid w:val="007C1A33"/>
    <w:rsid w:val="007F34EC"/>
    <w:rsid w:val="007F64CF"/>
    <w:rsid w:val="008063BF"/>
    <w:rsid w:val="008570E2"/>
    <w:rsid w:val="00872304"/>
    <w:rsid w:val="00877778"/>
    <w:rsid w:val="008F1862"/>
    <w:rsid w:val="00995A53"/>
    <w:rsid w:val="009D6709"/>
    <w:rsid w:val="009E55F1"/>
    <w:rsid w:val="009F5427"/>
    <w:rsid w:val="00A735D6"/>
    <w:rsid w:val="00A76A47"/>
    <w:rsid w:val="00A92292"/>
    <w:rsid w:val="00AD6211"/>
    <w:rsid w:val="00AF3FF8"/>
    <w:rsid w:val="00B859F0"/>
    <w:rsid w:val="00BF3696"/>
    <w:rsid w:val="00C46AAE"/>
    <w:rsid w:val="00C62D6E"/>
    <w:rsid w:val="00C95FE5"/>
    <w:rsid w:val="00D35B80"/>
    <w:rsid w:val="00D71828"/>
    <w:rsid w:val="00D95C67"/>
    <w:rsid w:val="00DC5A1F"/>
    <w:rsid w:val="00DC7835"/>
    <w:rsid w:val="00E15203"/>
    <w:rsid w:val="00EB4165"/>
    <w:rsid w:val="00EB6EC0"/>
    <w:rsid w:val="00EC1379"/>
    <w:rsid w:val="00ED280C"/>
    <w:rsid w:val="00F32D61"/>
    <w:rsid w:val="00F6331A"/>
    <w:rsid w:val="00F63E61"/>
    <w:rsid w:val="00F860F8"/>
    <w:rsid w:val="00FA39A7"/>
    <w:rsid w:val="00FE5296"/>
    <w:rsid w:val="00FF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F8"/>
  </w:style>
  <w:style w:type="paragraph" w:styleId="1">
    <w:name w:val="heading 1"/>
    <w:basedOn w:val="a"/>
    <w:link w:val="10"/>
    <w:uiPriority w:val="99"/>
    <w:qFormat/>
    <w:rsid w:val="00F63E61"/>
    <w:pPr>
      <w:spacing w:after="180" w:line="240" w:lineRule="auto"/>
      <w:outlineLvl w:val="0"/>
    </w:pPr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9"/>
    <w:qFormat/>
    <w:rsid w:val="00F63E61"/>
    <w:pPr>
      <w:spacing w:before="450" w:after="180" w:line="240" w:lineRule="auto"/>
      <w:outlineLvl w:val="1"/>
    </w:pPr>
    <w:rPr>
      <w:rFonts w:ascii="Times New Roman" w:eastAsia="Times New Roman" w:hAnsi="Times New Roman" w:cs="Times New Roman"/>
      <w:b/>
      <w:bCs/>
      <w:color w:val="414141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F63E61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F63E6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63E61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63E61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63E61"/>
    <w:pPr>
      <w:spacing w:before="240" w:after="60" w:line="240" w:lineRule="auto"/>
      <w:outlineLvl w:val="6"/>
    </w:pPr>
    <w:rPr>
      <w:rFonts w:ascii="Calibri" w:eastAsia="Times New Roman" w:hAnsi="Calibri" w:cs="Calibri"/>
      <w:sz w:val="28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63E61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8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63E61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5F2"/>
  </w:style>
  <w:style w:type="paragraph" w:styleId="a7">
    <w:name w:val="Balloon Text"/>
    <w:basedOn w:val="a"/>
    <w:link w:val="a8"/>
    <w:uiPriority w:val="99"/>
    <w:unhideWhenUsed/>
    <w:rsid w:val="004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71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12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3E61"/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3E61"/>
    <w:rPr>
      <w:rFonts w:ascii="Times New Roman" w:eastAsia="Times New Roman" w:hAnsi="Times New Roman" w:cs="Times New Roman"/>
      <w:b/>
      <w:bCs/>
      <w:color w:val="41414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3E61"/>
    <w:rPr>
      <w:rFonts w:ascii="Arial" w:eastAsia="Times New Roman" w:hAnsi="Arial" w:cs="Times New Roman"/>
      <w:b/>
      <w:bCs/>
      <w:color w:val="26282F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3E61"/>
    <w:rPr>
      <w:rFonts w:ascii="Arial" w:eastAsia="Times New Roman" w:hAnsi="Arial" w:cs="Times New Roman"/>
      <w:b/>
      <w:bCs/>
      <w:color w:val="26282F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E6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63E61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F63E61"/>
    <w:rPr>
      <w:rFonts w:ascii="Calibri" w:eastAsia="Times New Roman" w:hAnsi="Calibri" w:cs="Calibri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63E61"/>
    <w:rPr>
      <w:rFonts w:ascii="Calibri" w:eastAsia="Times New Roman" w:hAnsi="Calibri" w:cs="Calibri"/>
      <w:i/>
      <w:iCs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63E61"/>
    <w:rPr>
      <w:rFonts w:ascii="Cambria" w:eastAsia="Times New Roman" w:hAnsi="Cambria" w:cs="Cambria"/>
      <w:lang w:val="en-US"/>
    </w:rPr>
  </w:style>
  <w:style w:type="paragraph" w:styleId="aa">
    <w:name w:val="Body Text Indent"/>
    <w:basedOn w:val="a"/>
    <w:link w:val="ab"/>
    <w:rsid w:val="00F63E61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63E61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63E61"/>
    <w:pPr>
      <w:spacing w:after="0" w:line="240" w:lineRule="auto"/>
      <w:ind w:left="42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lock Text"/>
    <w:basedOn w:val="a"/>
    <w:rsid w:val="00F63E61"/>
    <w:pPr>
      <w:tabs>
        <w:tab w:val="left" w:pos="4320"/>
      </w:tabs>
      <w:spacing w:after="0" w:line="240" w:lineRule="auto"/>
      <w:ind w:left="900" w:right="50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F63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6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No Spacing"/>
    <w:uiPriority w:val="1"/>
    <w:qFormat/>
    <w:rsid w:val="00F63E6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rsid w:val="00F63E61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Title">
    <w:name w:val="ConsPlusTitle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3E61"/>
  </w:style>
  <w:style w:type="character" w:customStyle="1" w:styleId="af1">
    <w:name w:val="Гипертекстовая ссылка"/>
    <w:uiPriority w:val="99"/>
    <w:rsid w:val="00F63E61"/>
    <w:rPr>
      <w:color w:val="106BBE"/>
    </w:rPr>
  </w:style>
  <w:style w:type="paragraph" w:customStyle="1" w:styleId="headertext">
    <w:name w:val="headertext"/>
    <w:basedOn w:val="a"/>
    <w:rsid w:val="00F6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F6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F6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63E61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table" w:styleId="af6">
    <w:name w:val="Table Grid"/>
    <w:basedOn w:val="a1"/>
    <w:rsid w:val="00F63E61"/>
    <w:pPr>
      <w:spacing w:after="0" w:line="240" w:lineRule="auto"/>
    </w:pPr>
    <w:rPr>
      <w:rFonts w:ascii="Calibri" w:eastAsia="Calibri" w:hAnsi="Calibri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7">
    <w:name w:val="Strong"/>
    <w:uiPriority w:val="22"/>
    <w:qFormat/>
    <w:rsid w:val="00F63E61"/>
    <w:rPr>
      <w:b/>
      <w:bCs/>
    </w:rPr>
  </w:style>
  <w:style w:type="character" w:styleId="af8">
    <w:name w:val="Emphasis"/>
    <w:uiPriority w:val="20"/>
    <w:qFormat/>
    <w:rsid w:val="00F63E61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3E61"/>
  </w:style>
  <w:style w:type="character" w:customStyle="1" w:styleId="af9">
    <w:name w:val="Цветовое выделение"/>
    <w:uiPriority w:val="99"/>
    <w:rsid w:val="00F63E61"/>
    <w:rPr>
      <w:b/>
      <w:bCs/>
      <w:color w:val="26282F"/>
    </w:rPr>
  </w:style>
  <w:style w:type="character" w:customStyle="1" w:styleId="afa">
    <w:name w:val="Активная гипертекстовая ссылка"/>
    <w:uiPriority w:val="99"/>
    <w:rsid w:val="00F63E61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8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F63E61"/>
  </w:style>
  <w:style w:type="paragraph" w:customStyle="1" w:styleId="afd">
    <w:name w:val="Внимание: недобросовестность!"/>
    <w:basedOn w:val="afb"/>
    <w:next w:val="a"/>
    <w:uiPriority w:val="99"/>
    <w:rsid w:val="00F63E61"/>
  </w:style>
  <w:style w:type="character" w:customStyle="1" w:styleId="afe">
    <w:name w:val="Выделение для Базового Поиска"/>
    <w:uiPriority w:val="99"/>
    <w:rsid w:val="00F63E61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F63E61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f1"/>
    <w:next w:val="a"/>
    <w:uiPriority w:val="99"/>
    <w:rsid w:val="00F63E6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8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F63E61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F63E61"/>
  </w:style>
  <w:style w:type="paragraph" w:customStyle="1" w:styleId="aff6">
    <w:name w:val="Заголовок статьи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F63E61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F63E61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"/>
    <w:uiPriority w:val="99"/>
    <w:rsid w:val="00F63E6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F63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F63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F63E6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F63E6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F63E6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F63E6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F63E61"/>
  </w:style>
  <w:style w:type="paragraph" w:customStyle="1" w:styleId="afff6">
    <w:name w:val="Моноширинный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afff7">
    <w:name w:val="Найденные слова"/>
    <w:uiPriority w:val="99"/>
    <w:rsid w:val="00F63E61"/>
    <w:rPr>
      <w:b w:val="0"/>
      <w:bCs w:val="0"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F63E61"/>
    <w:rPr>
      <w:b w:val="0"/>
      <w:bCs w:val="0"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F63E61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F63E61"/>
    <w:pPr>
      <w:ind w:left="140"/>
    </w:pPr>
  </w:style>
  <w:style w:type="character" w:customStyle="1" w:styleId="afffd">
    <w:name w:val="Опечатки"/>
    <w:uiPriority w:val="99"/>
    <w:rsid w:val="00F63E61"/>
    <w:rPr>
      <w:color w:val="FF0000"/>
    </w:rPr>
  </w:style>
  <w:style w:type="paragraph" w:customStyle="1" w:styleId="afffe">
    <w:name w:val="Переменная часть"/>
    <w:basedOn w:val="aff1"/>
    <w:next w:val="a"/>
    <w:uiPriority w:val="99"/>
    <w:rsid w:val="00F63E6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F63E61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uiPriority w:val="99"/>
    <w:rsid w:val="00F63E61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rsid w:val="00F63E6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f2">
    <w:name w:val="Постоянная часть"/>
    <w:basedOn w:val="aff1"/>
    <w:next w:val="a"/>
    <w:uiPriority w:val="99"/>
    <w:rsid w:val="00F63E6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f4">
    <w:name w:val="Пример."/>
    <w:basedOn w:val="afb"/>
    <w:next w:val="a"/>
    <w:uiPriority w:val="99"/>
    <w:rsid w:val="00F63E61"/>
  </w:style>
  <w:style w:type="paragraph" w:customStyle="1" w:styleId="affff5">
    <w:name w:val="Примечание."/>
    <w:basedOn w:val="afb"/>
    <w:next w:val="a"/>
    <w:uiPriority w:val="99"/>
    <w:rsid w:val="00F63E61"/>
  </w:style>
  <w:style w:type="character" w:customStyle="1" w:styleId="affff6">
    <w:name w:val="Продолжение ссылки"/>
    <w:uiPriority w:val="99"/>
    <w:rsid w:val="00F63E61"/>
  </w:style>
  <w:style w:type="paragraph" w:customStyle="1" w:styleId="affff7">
    <w:name w:val="Словарная статья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ff8">
    <w:name w:val="Сравнение редакций"/>
    <w:uiPriority w:val="99"/>
    <w:rsid w:val="00F63E6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F63E6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F63E6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F63E61"/>
    <w:rPr>
      <w:b w:val="0"/>
      <w:bCs w:val="0"/>
      <w:color w:val="749232"/>
    </w:rPr>
  </w:style>
  <w:style w:type="paragraph" w:customStyle="1" w:styleId="affffd">
    <w:name w:val="Текст в таблице"/>
    <w:basedOn w:val="af5"/>
    <w:next w:val="a"/>
    <w:uiPriority w:val="99"/>
    <w:rsid w:val="00F63E6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8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F63E61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8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5"/>
    <w:next w:val="a"/>
    <w:uiPriority w:val="99"/>
    <w:rsid w:val="00F63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styleId="afffff3">
    <w:name w:val="Hyperlink"/>
    <w:uiPriority w:val="99"/>
    <w:unhideWhenUsed/>
    <w:rsid w:val="00F63E61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63E61"/>
  </w:style>
  <w:style w:type="character" w:customStyle="1" w:styleId="25">
    <w:name w:val="Основной текст (2)_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F63E6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F63E6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F63E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F63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F63E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4">
    <w:name w:val="Подпись к таблице_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5">
    <w:name w:val="Подпись к таблице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F63E6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F63E6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F63E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F63E61"/>
  </w:style>
  <w:style w:type="paragraph" w:styleId="afffff6">
    <w:name w:val="Title"/>
    <w:basedOn w:val="a"/>
    <w:next w:val="a"/>
    <w:link w:val="afffff7"/>
    <w:uiPriority w:val="99"/>
    <w:qFormat/>
    <w:rsid w:val="00F63E61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fffff7">
    <w:name w:val="Название Знак"/>
    <w:basedOn w:val="a0"/>
    <w:link w:val="afffff6"/>
    <w:uiPriority w:val="99"/>
    <w:rsid w:val="00F63E61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fffff8">
    <w:name w:val="Subtitle"/>
    <w:basedOn w:val="a"/>
    <w:next w:val="a"/>
    <w:link w:val="afffff9"/>
    <w:uiPriority w:val="99"/>
    <w:qFormat/>
    <w:rsid w:val="00F63E61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8"/>
      <w:szCs w:val="24"/>
      <w:lang w:val="en-US"/>
    </w:rPr>
  </w:style>
  <w:style w:type="character" w:customStyle="1" w:styleId="afffff9">
    <w:name w:val="Подзаголовок Знак"/>
    <w:basedOn w:val="a0"/>
    <w:link w:val="afffff8"/>
    <w:uiPriority w:val="99"/>
    <w:rsid w:val="00F63E61"/>
    <w:rPr>
      <w:rFonts w:ascii="Cambria" w:eastAsia="Times New Roman" w:hAnsi="Cambria" w:cs="Cambria"/>
      <w:sz w:val="28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F63E61"/>
    <w:pPr>
      <w:spacing w:after="0" w:line="240" w:lineRule="auto"/>
    </w:pPr>
    <w:rPr>
      <w:rFonts w:ascii="Calibri" w:eastAsia="Times New Roman" w:hAnsi="Calibri" w:cs="Calibri"/>
      <w:i/>
      <w:iCs/>
      <w:sz w:val="28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F63E61"/>
    <w:rPr>
      <w:rFonts w:ascii="Calibri" w:eastAsia="Times New Roman" w:hAnsi="Calibri" w:cs="Calibri"/>
      <w:i/>
      <w:iCs/>
      <w:sz w:val="28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F63E61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8"/>
      <w:szCs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F63E61"/>
    <w:rPr>
      <w:rFonts w:ascii="Calibri" w:eastAsia="Times New Roman" w:hAnsi="Calibri" w:cs="Calibri"/>
      <w:b/>
      <w:bCs/>
      <w:i/>
      <w:iCs/>
      <w:sz w:val="28"/>
      <w:szCs w:val="24"/>
      <w:lang w:val="en-US"/>
    </w:rPr>
  </w:style>
  <w:style w:type="character" w:styleId="afffffa">
    <w:name w:val="page number"/>
    <w:basedOn w:val="a0"/>
    <w:uiPriority w:val="99"/>
    <w:rsid w:val="00F63E61"/>
  </w:style>
  <w:style w:type="character" w:customStyle="1" w:styleId="14">
    <w:name w:val="Замещающий текст1"/>
    <w:uiPriority w:val="99"/>
    <w:semiHidden/>
    <w:rsid w:val="00F63E61"/>
    <w:rPr>
      <w:color w:val="808080"/>
    </w:rPr>
  </w:style>
  <w:style w:type="character" w:styleId="afffffb">
    <w:name w:val="Placeholder Text"/>
    <w:uiPriority w:val="99"/>
    <w:semiHidden/>
    <w:rsid w:val="00F63E61"/>
    <w:rPr>
      <w:color w:val="808080"/>
    </w:rPr>
  </w:style>
  <w:style w:type="character" w:styleId="afffffc">
    <w:name w:val="FollowedHyperlink"/>
    <w:basedOn w:val="a0"/>
    <w:uiPriority w:val="99"/>
    <w:unhideWhenUsed/>
    <w:rsid w:val="00F63E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F63E61"/>
    <w:pPr>
      <w:spacing w:after="180" w:line="240" w:lineRule="auto"/>
      <w:outlineLvl w:val="0"/>
    </w:pPr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9"/>
    <w:qFormat/>
    <w:rsid w:val="00F63E61"/>
    <w:pPr>
      <w:spacing w:before="450" w:after="180" w:line="240" w:lineRule="auto"/>
      <w:outlineLvl w:val="1"/>
    </w:pPr>
    <w:rPr>
      <w:rFonts w:ascii="Times New Roman" w:eastAsia="Times New Roman" w:hAnsi="Times New Roman" w:cs="Times New Roman"/>
      <w:b/>
      <w:bCs/>
      <w:color w:val="414141"/>
      <w:sz w:val="28"/>
      <w:szCs w:val="24"/>
      <w:lang w:eastAsia="ru-RU"/>
    </w:rPr>
  </w:style>
  <w:style w:type="paragraph" w:styleId="3">
    <w:name w:val="heading 3"/>
    <w:basedOn w:val="2"/>
    <w:next w:val="a"/>
    <w:link w:val="30"/>
    <w:uiPriority w:val="99"/>
    <w:qFormat/>
    <w:rsid w:val="00F63E61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F63E61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F63E61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63E61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63E61"/>
    <w:pPr>
      <w:spacing w:before="240" w:after="60" w:line="240" w:lineRule="auto"/>
      <w:outlineLvl w:val="6"/>
    </w:pPr>
    <w:rPr>
      <w:rFonts w:ascii="Calibri" w:eastAsia="Times New Roman" w:hAnsi="Calibri" w:cs="Calibri"/>
      <w:sz w:val="28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63E61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8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63E61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0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34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92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25F2"/>
  </w:style>
  <w:style w:type="paragraph" w:styleId="a7">
    <w:name w:val="Balloon Text"/>
    <w:basedOn w:val="a"/>
    <w:link w:val="a8"/>
    <w:uiPriority w:val="99"/>
    <w:unhideWhenUsed/>
    <w:rsid w:val="0047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71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712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63E61"/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3E61"/>
    <w:rPr>
      <w:rFonts w:ascii="Times New Roman" w:eastAsia="Times New Roman" w:hAnsi="Times New Roman" w:cs="Times New Roman"/>
      <w:b/>
      <w:bCs/>
      <w:color w:val="41414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63E61"/>
    <w:rPr>
      <w:rFonts w:ascii="Arial" w:eastAsia="Times New Roman" w:hAnsi="Arial" w:cs="Times New Roman"/>
      <w:b/>
      <w:bCs/>
      <w:color w:val="26282F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63E61"/>
    <w:rPr>
      <w:rFonts w:ascii="Arial" w:eastAsia="Times New Roman" w:hAnsi="Arial" w:cs="Times New Roman"/>
      <w:b/>
      <w:bCs/>
      <w:color w:val="26282F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E6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F63E61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F63E61"/>
    <w:rPr>
      <w:rFonts w:ascii="Calibri" w:eastAsia="Times New Roman" w:hAnsi="Calibri" w:cs="Calibri"/>
      <w:sz w:val="28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F63E61"/>
    <w:rPr>
      <w:rFonts w:ascii="Calibri" w:eastAsia="Times New Roman" w:hAnsi="Calibri" w:cs="Calibri"/>
      <w:i/>
      <w:iCs/>
      <w:sz w:val="28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F63E61"/>
    <w:rPr>
      <w:rFonts w:ascii="Cambria" w:eastAsia="Times New Roman" w:hAnsi="Cambria" w:cs="Cambria"/>
      <w:lang w:val="en-US"/>
    </w:rPr>
  </w:style>
  <w:style w:type="paragraph" w:styleId="aa">
    <w:name w:val="Body Text Indent"/>
    <w:basedOn w:val="a"/>
    <w:link w:val="ab"/>
    <w:rsid w:val="00F63E61"/>
    <w:pPr>
      <w:spacing w:after="0" w:line="240" w:lineRule="auto"/>
      <w:ind w:left="708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63E61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F63E61"/>
    <w:pPr>
      <w:spacing w:after="0" w:line="240" w:lineRule="auto"/>
      <w:ind w:left="42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6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lock Text"/>
    <w:basedOn w:val="a"/>
    <w:rsid w:val="00F63E61"/>
    <w:pPr>
      <w:tabs>
        <w:tab w:val="left" w:pos="4320"/>
      </w:tabs>
      <w:spacing w:after="0" w:line="240" w:lineRule="auto"/>
      <w:ind w:left="900" w:right="50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F63E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F6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styleId="af">
    <w:name w:val="No Spacing"/>
    <w:uiPriority w:val="1"/>
    <w:qFormat/>
    <w:rsid w:val="00F63E61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rsid w:val="00F63E61"/>
    <w:pPr>
      <w:spacing w:after="0" w:line="240" w:lineRule="auto"/>
    </w:pPr>
    <w:rPr>
      <w:rFonts w:ascii="Arial" w:eastAsia="Times New Roman" w:hAnsi="Arial" w:cs="Arial"/>
      <w:color w:val="0000A0"/>
      <w:lang w:eastAsia="ru-RU"/>
    </w:rPr>
  </w:style>
  <w:style w:type="paragraph" w:customStyle="1" w:styleId="ConsPlusTitle">
    <w:name w:val="ConsPlusTitle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F63E61"/>
  </w:style>
  <w:style w:type="character" w:customStyle="1" w:styleId="af1">
    <w:name w:val="Гипертекстовая ссылка"/>
    <w:uiPriority w:val="99"/>
    <w:rsid w:val="00F63E61"/>
    <w:rPr>
      <w:color w:val="106BBE"/>
    </w:rPr>
  </w:style>
  <w:style w:type="paragraph" w:customStyle="1" w:styleId="headertext">
    <w:name w:val="headertext"/>
    <w:basedOn w:val="a"/>
    <w:rsid w:val="00F63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F6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F63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63E61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table" w:styleId="af6">
    <w:name w:val="Table Grid"/>
    <w:basedOn w:val="a1"/>
    <w:rsid w:val="00F63E61"/>
    <w:pPr>
      <w:spacing w:after="0" w:line="240" w:lineRule="auto"/>
    </w:pPr>
    <w:rPr>
      <w:rFonts w:ascii="Calibri" w:eastAsia="Calibri" w:hAnsi="Calibri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uiPriority w:val="99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af7">
    <w:name w:val="Strong"/>
    <w:uiPriority w:val="22"/>
    <w:qFormat/>
    <w:rsid w:val="00F63E61"/>
    <w:rPr>
      <w:b/>
      <w:bCs/>
    </w:rPr>
  </w:style>
  <w:style w:type="character" w:styleId="af8">
    <w:name w:val="Emphasis"/>
    <w:uiPriority w:val="20"/>
    <w:qFormat/>
    <w:rsid w:val="00F63E61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F63E61"/>
  </w:style>
  <w:style w:type="character" w:customStyle="1" w:styleId="af9">
    <w:name w:val="Цветовое выделение"/>
    <w:uiPriority w:val="99"/>
    <w:rsid w:val="00F63E61"/>
    <w:rPr>
      <w:b/>
      <w:bCs/>
      <w:color w:val="26282F"/>
    </w:rPr>
  </w:style>
  <w:style w:type="character" w:customStyle="1" w:styleId="afa">
    <w:name w:val="Активная гипертекстовая ссылка"/>
    <w:uiPriority w:val="99"/>
    <w:rsid w:val="00F63E61"/>
    <w:rPr>
      <w:b w:val="0"/>
      <w:bCs w:val="0"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8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F63E61"/>
  </w:style>
  <w:style w:type="paragraph" w:customStyle="1" w:styleId="afd">
    <w:name w:val="Внимание: недобросовестность!"/>
    <w:basedOn w:val="afb"/>
    <w:next w:val="a"/>
    <w:uiPriority w:val="99"/>
    <w:rsid w:val="00F63E61"/>
  </w:style>
  <w:style w:type="character" w:customStyle="1" w:styleId="afe">
    <w:name w:val="Выделение для Базового Поиска"/>
    <w:uiPriority w:val="99"/>
    <w:rsid w:val="00F63E61"/>
    <w:rPr>
      <w:b/>
      <w:bCs/>
      <w:color w:val="0058A9"/>
    </w:rPr>
  </w:style>
  <w:style w:type="character" w:customStyle="1" w:styleId="aff">
    <w:name w:val="Выделение для Базового Поиска (курсив)"/>
    <w:uiPriority w:val="99"/>
    <w:rsid w:val="00F63E61"/>
    <w:rPr>
      <w:b/>
      <w:bCs/>
      <w:i/>
      <w:iCs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2">
    <w:name w:val="Заголовок1"/>
    <w:basedOn w:val="aff1"/>
    <w:next w:val="a"/>
    <w:uiPriority w:val="99"/>
    <w:rsid w:val="00F63E61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8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F63E61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F63E61"/>
  </w:style>
  <w:style w:type="paragraph" w:customStyle="1" w:styleId="aff6">
    <w:name w:val="Заголовок статьи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F63E61"/>
    <w:rPr>
      <w:b/>
      <w:bCs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F63E61"/>
    <w:pPr>
      <w:spacing w:after="0"/>
      <w:jc w:val="left"/>
    </w:pPr>
  </w:style>
  <w:style w:type="paragraph" w:customStyle="1" w:styleId="affa">
    <w:name w:val="Интерактивный заголовок"/>
    <w:basedOn w:val="12"/>
    <w:next w:val="a"/>
    <w:uiPriority w:val="99"/>
    <w:rsid w:val="00F63E61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F63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F63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F63E61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F63E61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F63E61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F63E61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F63E61"/>
  </w:style>
  <w:style w:type="paragraph" w:customStyle="1" w:styleId="afff6">
    <w:name w:val="Моноширинный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afff7">
    <w:name w:val="Найденные слова"/>
    <w:uiPriority w:val="99"/>
    <w:rsid w:val="00F63E61"/>
    <w:rPr>
      <w:b w:val="0"/>
      <w:bCs w:val="0"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F63E61"/>
    <w:rPr>
      <w:b w:val="0"/>
      <w:bCs w:val="0"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F63E61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F63E61"/>
    <w:pPr>
      <w:ind w:left="140"/>
    </w:pPr>
  </w:style>
  <w:style w:type="character" w:customStyle="1" w:styleId="afffd">
    <w:name w:val="Опечатки"/>
    <w:uiPriority w:val="99"/>
    <w:rsid w:val="00F63E61"/>
    <w:rPr>
      <w:color w:val="FF0000"/>
    </w:rPr>
  </w:style>
  <w:style w:type="paragraph" w:customStyle="1" w:styleId="afffe">
    <w:name w:val="Переменная часть"/>
    <w:basedOn w:val="aff1"/>
    <w:next w:val="a"/>
    <w:uiPriority w:val="99"/>
    <w:rsid w:val="00F63E61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F63E61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b"/>
    <w:next w:val="a"/>
    <w:uiPriority w:val="99"/>
    <w:rsid w:val="00F63E61"/>
    <w:rPr>
      <w:b/>
      <w:bCs/>
    </w:rPr>
  </w:style>
  <w:style w:type="paragraph" w:customStyle="1" w:styleId="affff1">
    <w:name w:val="Подчёркнутый текст"/>
    <w:basedOn w:val="a"/>
    <w:next w:val="a"/>
    <w:uiPriority w:val="99"/>
    <w:rsid w:val="00F63E61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f2">
    <w:name w:val="Постоянная часть"/>
    <w:basedOn w:val="aff1"/>
    <w:next w:val="a"/>
    <w:uiPriority w:val="99"/>
    <w:rsid w:val="00F63E61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paragraph" w:customStyle="1" w:styleId="affff4">
    <w:name w:val="Пример."/>
    <w:basedOn w:val="afb"/>
    <w:next w:val="a"/>
    <w:uiPriority w:val="99"/>
    <w:rsid w:val="00F63E61"/>
  </w:style>
  <w:style w:type="paragraph" w:customStyle="1" w:styleId="affff5">
    <w:name w:val="Примечание."/>
    <w:basedOn w:val="afb"/>
    <w:next w:val="a"/>
    <w:uiPriority w:val="99"/>
    <w:rsid w:val="00F63E61"/>
  </w:style>
  <w:style w:type="character" w:customStyle="1" w:styleId="affff6">
    <w:name w:val="Продолжение ссылки"/>
    <w:uiPriority w:val="99"/>
    <w:rsid w:val="00F63E61"/>
  </w:style>
  <w:style w:type="paragraph" w:customStyle="1" w:styleId="affff7">
    <w:name w:val="Словарная статья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ff8">
    <w:name w:val="Сравнение редакций"/>
    <w:uiPriority w:val="99"/>
    <w:rsid w:val="00F63E61"/>
    <w:rPr>
      <w:b w:val="0"/>
      <w:bCs w:val="0"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F63E61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F63E61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F63E61"/>
    <w:rPr>
      <w:b w:val="0"/>
      <w:bCs w:val="0"/>
      <w:color w:val="749232"/>
    </w:rPr>
  </w:style>
  <w:style w:type="paragraph" w:customStyle="1" w:styleId="affffd">
    <w:name w:val="Текст в таблице"/>
    <w:basedOn w:val="af5"/>
    <w:next w:val="a"/>
    <w:uiPriority w:val="99"/>
    <w:rsid w:val="00F63E61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8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F63E61"/>
    <w:rPr>
      <w:b w:val="0"/>
      <w:bCs w:val="0"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8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5"/>
    <w:next w:val="a"/>
    <w:uiPriority w:val="99"/>
    <w:rsid w:val="00F63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3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8"/>
      <w:szCs w:val="24"/>
      <w:lang w:eastAsia="ru-RU"/>
    </w:rPr>
  </w:style>
  <w:style w:type="character" w:styleId="afffff3">
    <w:name w:val="Hyperlink"/>
    <w:uiPriority w:val="99"/>
    <w:unhideWhenUsed/>
    <w:rsid w:val="00F63E61"/>
    <w:rPr>
      <w:color w:val="0000FF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63E61"/>
  </w:style>
  <w:style w:type="character" w:customStyle="1" w:styleId="25">
    <w:name w:val="Основной текст (2)_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rsid w:val="00F63E6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rsid w:val="00F63E6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rsid w:val="00F63E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rsid w:val="00F63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rsid w:val="00F63E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4">
    <w:name w:val="Подпись к таблице_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5">
    <w:name w:val="Подпись к таблице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rsid w:val="00F63E6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rsid w:val="00F63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rdiaUPC105pt0pt">
    <w:name w:val="Основной текст (2) + CordiaUPC;10;5 pt;Интервал 0 pt"/>
    <w:rsid w:val="00F63E6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rsid w:val="00F63E6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33">
    <w:name w:val="Нет списка3"/>
    <w:next w:val="a2"/>
    <w:uiPriority w:val="99"/>
    <w:semiHidden/>
    <w:unhideWhenUsed/>
    <w:rsid w:val="00F63E61"/>
  </w:style>
  <w:style w:type="paragraph" w:styleId="afffff6">
    <w:name w:val="Title"/>
    <w:basedOn w:val="a"/>
    <w:next w:val="a"/>
    <w:link w:val="afffff7"/>
    <w:uiPriority w:val="99"/>
    <w:qFormat/>
    <w:rsid w:val="00F63E61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fffff7">
    <w:name w:val="Название Знак"/>
    <w:basedOn w:val="a0"/>
    <w:link w:val="afffff6"/>
    <w:uiPriority w:val="99"/>
    <w:rsid w:val="00F63E61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fffff8">
    <w:name w:val="Subtitle"/>
    <w:basedOn w:val="a"/>
    <w:next w:val="a"/>
    <w:link w:val="afffff9"/>
    <w:uiPriority w:val="99"/>
    <w:qFormat/>
    <w:rsid w:val="00F63E61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8"/>
      <w:szCs w:val="24"/>
      <w:lang w:val="en-US"/>
    </w:rPr>
  </w:style>
  <w:style w:type="character" w:customStyle="1" w:styleId="afffff9">
    <w:name w:val="Подзаголовок Знак"/>
    <w:basedOn w:val="a0"/>
    <w:link w:val="afffff8"/>
    <w:uiPriority w:val="99"/>
    <w:rsid w:val="00F63E61"/>
    <w:rPr>
      <w:rFonts w:ascii="Cambria" w:eastAsia="Times New Roman" w:hAnsi="Cambria" w:cs="Cambria"/>
      <w:sz w:val="28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uiPriority w:val="99"/>
    <w:rsid w:val="00F63E61"/>
    <w:pPr>
      <w:spacing w:after="0" w:line="240" w:lineRule="auto"/>
    </w:pPr>
    <w:rPr>
      <w:rFonts w:ascii="Calibri" w:eastAsia="Times New Roman" w:hAnsi="Calibri" w:cs="Calibri"/>
      <w:i/>
      <w:iCs/>
      <w:sz w:val="28"/>
      <w:szCs w:val="24"/>
      <w:lang w:val="en-US"/>
    </w:rPr>
  </w:style>
  <w:style w:type="character" w:customStyle="1" w:styleId="QuoteChar">
    <w:name w:val="Quote Char"/>
    <w:link w:val="210"/>
    <w:uiPriority w:val="99"/>
    <w:locked/>
    <w:rsid w:val="00F63E61"/>
    <w:rPr>
      <w:rFonts w:ascii="Calibri" w:eastAsia="Times New Roman" w:hAnsi="Calibri" w:cs="Calibri"/>
      <w:i/>
      <w:iCs/>
      <w:sz w:val="28"/>
      <w:szCs w:val="24"/>
      <w:lang w:val="en-US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F63E61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8"/>
      <w:szCs w:val="24"/>
      <w:lang w:val="en-US"/>
    </w:rPr>
  </w:style>
  <w:style w:type="character" w:customStyle="1" w:styleId="IntenseQuoteChar">
    <w:name w:val="Intense Quote Char"/>
    <w:link w:val="13"/>
    <w:uiPriority w:val="99"/>
    <w:locked/>
    <w:rsid w:val="00F63E61"/>
    <w:rPr>
      <w:rFonts w:ascii="Calibri" w:eastAsia="Times New Roman" w:hAnsi="Calibri" w:cs="Calibri"/>
      <w:b/>
      <w:bCs/>
      <w:i/>
      <w:iCs/>
      <w:sz w:val="28"/>
      <w:szCs w:val="24"/>
      <w:lang w:val="en-US"/>
    </w:rPr>
  </w:style>
  <w:style w:type="character" w:styleId="afffffa">
    <w:name w:val="page number"/>
    <w:basedOn w:val="a0"/>
    <w:uiPriority w:val="99"/>
    <w:rsid w:val="00F63E61"/>
  </w:style>
  <w:style w:type="character" w:customStyle="1" w:styleId="14">
    <w:name w:val="Замещающий текст1"/>
    <w:uiPriority w:val="99"/>
    <w:semiHidden/>
    <w:rsid w:val="00F63E61"/>
    <w:rPr>
      <w:color w:val="808080"/>
    </w:rPr>
  </w:style>
  <w:style w:type="character" w:styleId="afffffb">
    <w:name w:val="Placeholder Text"/>
    <w:uiPriority w:val="99"/>
    <w:semiHidden/>
    <w:rsid w:val="00F63E61"/>
    <w:rPr>
      <w:color w:val="808080"/>
    </w:rPr>
  </w:style>
  <w:style w:type="character" w:styleId="afffffc">
    <w:name w:val="FollowedHyperlink"/>
    <w:basedOn w:val="a0"/>
    <w:uiPriority w:val="99"/>
    <w:unhideWhenUsed/>
    <w:rsid w:val="00F63E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8830-D6A4-4BDE-AB8C-D96538E1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cp:lastPrinted>2021-03-24T08:42:00Z</cp:lastPrinted>
  <dcterms:created xsi:type="dcterms:W3CDTF">2022-03-10T13:37:00Z</dcterms:created>
  <dcterms:modified xsi:type="dcterms:W3CDTF">2022-03-10T13:37:00Z</dcterms:modified>
</cp:coreProperties>
</file>