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017826" w:rsidP="003F1633">
      <w:pPr>
        <w:pStyle w:val="a3"/>
        <w:widowControl w:val="0"/>
        <w:jc w:val="left"/>
      </w:pPr>
      <w:r>
        <w:t>15 июня</w:t>
      </w:r>
      <w:r w:rsidR="00081BFC">
        <w:t xml:space="preserve"> </w:t>
      </w:r>
      <w:r w:rsidR="002C1596">
        <w:t>201</w:t>
      </w:r>
      <w:r w:rsidR="00045CA3">
        <w:t>8</w:t>
      </w:r>
      <w:r w:rsidR="00081BFC">
        <w:t xml:space="preserve"> года</w:t>
      </w:r>
      <w:r w:rsidR="00081BFC">
        <w:tab/>
      </w:r>
      <w:r w:rsidR="00081BFC">
        <w:tab/>
        <w:t xml:space="preserve"> 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081BFC">
        <w:t xml:space="preserve">    </w:t>
      </w:r>
      <w:r w:rsidR="00007A83">
        <w:t>№</w:t>
      </w:r>
      <w:r w:rsidR="00081BFC">
        <w:t xml:space="preserve"> </w:t>
      </w:r>
      <w:r w:rsidR="0089304C">
        <w:t>28-5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815B31" w:rsidRPr="00AD4717" w:rsidRDefault="00815B31" w:rsidP="00815B31">
      <w:pPr>
        <w:pStyle w:val="header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</w:rPr>
      </w:pPr>
      <w:r w:rsidRPr="00AD4717">
        <w:rPr>
          <w:sz w:val="28"/>
          <w:szCs w:val="28"/>
        </w:rPr>
        <w:t>О формировании доступной среды жизнедеятельности для инвалидов и др</w:t>
      </w:r>
      <w:r w:rsidRPr="00AD4717">
        <w:rPr>
          <w:sz w:val="28"/>
          <w:szCs w:val="28"/>
        </w:rPr>
        <w:t>у</w:t>
      </w:r>
      <w:r w:rsidRPr="00AD4717">
        <w:rPr>
          <w:sz w:val="28"/>
          <w:szCs w:val="28"/>
        </w:rPr>
        <w:t xml:space="preserve">гих </w:t>
      </w:r>
      <w:proofErr w:type="spellStart"/>
      <w:r w:rsidRPr="00AD4717">
        <w:rPr>
          <w:sz w:val="28"/>
          <w:szCs w:val="28"/>
        </w:rPr>
        <w:t>маломобильных</w:t>
      </w:r>
      <w:proofErr w:type="spellEnd"/>
      <w:r w:rsidRPr="00AD4717">
        <w:rPr>
          <w:sz w:val="28"/>
          <w:szCs w:val="28"/>
        </w:rPr>
        <w:t xml:space="preserve"> групп населения Георгиевского городского округа</w:t>
      </w:r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Pr="00AD7C9E" w:rsidRDefault="00911C33" w:rsidP="00105CDC">
      <w:pPr>
        <w:ind w:firstLine="720"/>
        <w:jc w:val="both"/>
        <w:rPr>
          <w:sz w:val="28"/>
        </w:rPr>
      </w:pPr>
      <w:r w:rsidRPr="00AD7C9E">
        <w:rPr>
          <w:sz w:val="28"/>
          <w:szCs w:val="28"/>
        </w:rPr>
        <w:t xml:space="preserve">Заслушав и обсудив информацию </w:t>
      </w:r>
      <w:r w:rsidR="0089304C">
        <w:rPr>
          <w:sz w:val="28"/>
          <w:szCs w:val="28"/>
        </w:rPr>
        <w:t xml:space="preserve">заместителя </w:t>
      </w:r>
      <w:r w:rsidR="00815B31">
        <w:rPr>
          <w:sz w:val="28"/>
          <w:szCs w:val="28"/>
        </w:rPr>
        <w:t>начальника</w:t>
      </w:r>
      <w:r w:rsidR="00AD7C9E" w:rsidRPr="00AD7C9E">
        <w:rPr>
          <w:sz w:val="28"/>
          <w:szCs w:val="28"/>
        </w:rPr>
        <w:t xml:space="preserve"> управления </w:t>
      </w:r>
      <w:r w:rsidR="00AD7C9E" w:rsidRPr="00AD7C9E">
        <w:rPr>
          <w:rStyle w:val="a7"/>
          <w:bCs/>
          <w:color w:val="auto"/>
          <w:sz w:val="28"/>
          <w:szCs w:val="28"/>
        </w:rPr>
        <w:t xml:space="preserve">труда и социальной защиты населения </w:t>
      </w:r>
      <w:r w:rsidR="00AD7C9E" w:rsidRPr="00AD7C9E">
        <w:rPr>
          <w:sz w:val="28"/>
          <w:szCs w:val="28"/>
        </w:rPr>
        <w:t>администрации Георгиевского горо</w:t>
      </w:r>
      <w:r w:rsidR="00AD7C9E" w:rsidRPr="00AD7C9E">
        <w:rPr>
          <w:sz w:val="28"/>
          <w:szCs w:val="28"/>
        </w:rPr>
        <w:t>д</w:t>
      </w:r>
      <w:r w:rsidR="00AD7C9E" w:rsidRPr="00AD7C9E">
        <w:rPr>
          <w:sz w:val="28"/>
          <w:szCs w:val="28"/>
        </w:rPr>
        <w:t xml:space="preserve">ского округа </w:t>
      </w:r>
      <w:r w:rsidR="0089304C">
        <w:rPr>
          <w:sz w:val="28"/>
          <w:szCs w:val="28"/>
        </w:rPr>
        <w:t>А.В.Колобовой</w:t>
      </w:r>
      <w:r w:rsidR="00815B31" w:rsidRPr="00815B31">
        <w:rPr>
          <w:sz w:val="28"/>
          <w:szCs w:val="28"/>
        </w:rPr>
        <w:t xml:space="preserve"> </w:t>
      </w:r>
      <w:r w:rsidR="00815B31">
        <w:rPr>
          <w:sz w:val="28"/>
          <w:szCs w:val="28"/>
        </w:rPr>
        <w:t xml:space="preserve">о </w:t>
      </w:r>
      <w:r w:rsidR="00815B31" w:rsidRPr="00AD4717">
        <w:rPr>
          <w:sz w:val="28"/>
          <w:szCs w:val="28"/>
        </w:rPr>
        <w:t>формировании доступной среды жизнеде</w:t>
      </w:r>
      <w:r w:rsidR="00815B31" w:rsidRPr="00AD4717">
        <w:rPr>
          <w:sz w:val="28"/>
          <w:szCs w:val="28"/>
        </w:rPr>
        <w:t>я</w:t>
      </w:r>
      <w:r w:rsidR="00815B31" w:rsidRPr="00AD4717">
        <w:rPr>
          <w:sz w:val="28"/>
          <w:szCs w:val="28"/>
        </w:rPr>
        <w:t xml:space="preserve">тельности для инвалидов и других </w:t>
      </w:r>
      <w:proofErr w:type="spellStart"/>
      <w:r w:rsidR="00815B31" w:rsidRPr="00AD4717">
        <w:rPr>
          <w:sz w:val="28"/>
          <w:szCs w:val="28"/>
        </w:rPr>
        <w:t>маломобильных</w:t>
      </w:r>
      <w:proofErr w:type="spellEnd"/>
      <w:r w:rsidR="00815B31" w:rsidRPr="00AD4717">
        <w:rPr>
          <w:sz w:val="28"/>
          <w:szCs w:val="28"/>
        </w:rPr>
        <w:t xml:space="preserve"> групп населения Георг</w:t>
      </w:r>
      <w:r w:rsidR="00815B31" w:rsidRPr="00AD4717">
        <w:rPr>
          <w:sz w:val="28"/>
          <w:szCs w:val="28"/>
        </w:rPr>
        <w:t>и</w:t>
      </w:r>
      <w:r w:rsidR="00815B31" w:rsidRPr="00AD4717">
        <w:rPr>
          <w:sz w:val="28"/>
          <w:szCs w:val="28"/>
        </w:rPr>
        <w:t>евского г</w:t>
      </w:r>
      <w:r w:rsidR="00815B31" w:rsidRPr="00AD4717">
        <w:rPr>
          <w:sz w:val="28"/>
          <w:szCs w:val="28"/>
        </w:rPr>
        <w:t>о</w:t>
      </w:r>
      <w:r w:rsidR="00815B31" w:rsidRPr="00AD4717">
        <w:rPr>
          <w:sz w:val="28"/>
          <w:szCs w:val="28"/>
        </w:rPr>
        <w:t>родского округа</w:t>
      </w:r>
      <w:r w:rsidRPr="00AD7C9E">
        <w:rPr>
          <w:sz w:val="28"/>
          <w:szCs w:val="28"/>
        </w:rPr>
        <w:t xml:space="preserve">, </w:t>
      </w:r>
      <w:r w:rsidR="00371E38" w:rsidRPr="00AD7C9E">
        <w:rPr>
          <w:sz w:val="28"/>
        </w:rPr>
        <w:t>Общественный совет</w:t>
      </w:r>
      <w:r w:rsidR="00007A83" w:rsidRPr="00AD7C9E">
        <w:rPr>
          <w:sz w:val="28"/>
        </w:rPr>
        <w:t xml:space="preserve"> </w:t>
      </w:r>
      <w:r w:rsidR="002C1596" w:rsidRPr="00AD7C9E">
        <w:rPr>
          <w:sz w:val="28"/>
        </w:rPr>
        <w:t>Георгиевского городского округа</w:t>
      </w:r>
      <w:r w:rsidR="00007A83" w:rsidRPr="00AD7C9E">
        <w:rPr>
          <w:sz w:val="28"/>
        </w:rPr>
        <w:t xml:space="preserve"> </w:t>
      </w:r>
      <w:r w:rsidR="007743D3" w:rsidRPr="00AD7C9E">
        <w:rPr>
          <w:sz w:val="28"/>
        </w:rPr>
        <w:t>Ставропол</w:t>
      </w:r>
      <w:r w:rsidR="007743D3" w:rsidRPr="00AD7C9E">
        <w:rPr>
          <w:sz w:val="28"/>
        </w:rPr>
        <w:t>ь</w:t>
      </w:r>
      <w:r w:rsidR="007743D3" w:rsidRPr="00AD7C9E">
        <w:rPr>
          <w:sz w:val="28"/>
        </w:rPr>
        <w:t>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815B31" w:rsidRDefault="00815B31" w:rsidP="00815B31">
      <w:pPr>
        <w:pStyle w:val="headertext"/>
        <w:numPr>
          <w:ilvl w:val="0"/>
          <w:numId w:val="9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0" w:firstLine="705"/>
        <w:jc w:val="both"/>
        <w:textAlignment w:val="baseline"/>
        <w:rPr>
          <w:sz w:val="28"/>
          <w:szCs w:val="28"/>
        </w:rPr>
      </w:pPr>
      <w:r w:rsidRPr="00A716A4">
        <w:rPr>
          <w:color w:val="000000" w:themeColor="text1"/>
          <w:sz w:val="28"/>
          <w:szCs w:val="28"/>
        </w:rPr>
        <w:t xml:space="preserve">Принять к сведению информацию </w:t>
      </w:r>
      <w:r w:rsidR="0089304C">
        <w:rPr>
          <w:sz w:val="28"/>
          <w:szCs w:val="28"/>
        </w:rPr>
        <w:t>заместителя начальника</w:t>
      </w:r>
      <w:r w:rsidR="0089304C" w:rsidRPr="00AD7C9E">
        <w:rPr>
          <w:sz w:val="28"/>
          <w:szCs w:val="28"/>
        </w:rPr>
        <w:t xml:space="preserve"> управл</w:t>
      </w:r>
      <w:r w:rsidR="0089304C" w:rsidRPr="00AD7C9E">
        <w:rPr>
          <w:sz w:val="28"/>
          <w:szCs w:val="28"/>
        </w:rPr>
        <w:t>е</w:t>
      </w:r>
      <w:r w:rsidR="0089304C" w:rsidRPr="00AD7C9E">
        <w:rPr>
          <w:sz w:val="28"/>
          <w:szCs w:val="28"/>
        </w:rPr>
        <w:t xml:space="preserve">ния </w:t>
      </w:r>
      <w:r w:rsidR="0089304C" w:rsidRPr="00AD7C9E">
        <w:rPr>
          <w:rStyle w:val="a7"/>
          <w:bCs/>
          <w:color w:val="auto"/>
          <w:sz w:val="28"/>
          <w:szCs w:val="28"/>
        </w:rPr>
        <w:t xml:space="preserve">труда и социальной защиты населения </w:t>
      </w:r>
      <w:r w:rsidR="0089304C" w:rsidRPr="00AD7C9E">
        <w:rPr>
          <w:sz w:val="28"/>
          <w:szCs w:val="28"/>
        </w:rPr>
        <w:t>администрации Георгиевского г</w:t>
      </w:r>
      <w:r w:rsidR="0089304C" w:rsidRPr="00AD7C9E">
        <w:rPr>
          <w:sz w:val="28"/>
          <w:szCs w:val="28"/>
        </w:rPr>
        <w:t>о</w:t>
      </w:r>
      <w:r w:rsidR="0089304C" w:rsidRPr="00AD7C9E">
        <w:rPr>
          <w:sz w:val="28"/>
          <w:szCs w:val="28"/>
        </w:rPr>
        <w:t xml:space="preserve">родского округа </w:t>
      </w:r>
      <w:r w:rsidR="0089304C">
        <w:rPr>
          <w:sz w:val="28"/>
          <w:szCs w:val="28"/>
        </w:rPr>
        <w:t>А.В.Колобовой</w:t>
      </w:r>
      <w:r w:rsidRPr="00815B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AD4717">
        <w:rPr>
          <w:sz w:val="28"/>
          <w:szCs w:val="28"/>
        </w:rPr>
        <w:t>формировании доступной среды жизнеде</w:t>
      </w:r>
      <w:r w:rsidRPr="00AD4717">
        <w:rPr>
          <w:sz w:val="28"/>
          <w:szCs w:val="28"/>
        </w:rPr>
        <w:t>я</w:t>
      </w:r>
      <w:r w:rsidRPr="00AD4717">
        <w:rPr>
          <w:sz w:val="28"/>
          <w:szCs w:val="28"/>
        </w:rPr>
        <w:t xml:space="preserve">тельности для инвалидов и других </w:t>
      </w:r>
      <w:proofErr w:type="spellStart"/>
      <w:r w:rsidRPr="00AD4717">
        <w:rPr>
          <w:sz w:val="28"/>
          <w:szCs w:val="28"/>
        </w:rPr>
        <w:t>маломобильных</w:t>
      </w:r>
      <w:proofErr w:type="spellEnd"/>
      <w:r w:rsidRPr="00AD4717">
        <w:rPr>
          <w:sz w:val="28"/>
          <w:szCs w:val="28"/>
        </w:rPr>
        <w:t xml:space="preserve"> групп населения Георг</w:t>
      </w:r>
      <w:r w:rsidRPr="00AD4717">
        <w:rPr>
          <w:sz w:val="28"/>
          <w:szCs w:val="28"/>
        </w:rPr>
        <w:t>и</w:t>
      </w:r>
      <w:r w:rsidRPr="00AD4717">
        <w:rPr>
          <w:sz w:val="28"/>
          <w:szCs w:val="28"/>
        </w:rPr>
        <w:t>евского горо</w:t>
      </w:r>
      <w:r w:rsidRPr="00AD4717">
        <w:rPr>
          <w:sz w:val="28"/>
          <w:szCs w:val="28"/>
        </w:rPr>
        <w:t>д</w:t>
      </w:r>
      <w:r w:rsidRPr="00AD4717">
        <w:rPr>
          <w:sz w:val="28"/>
          <w:szCs w:val="28"/>
        </w:rPr>
        <w:t>ского округа</w:t>
      </w:r>
      <w:r>
        <w:rPr>
          <w:sz w:val="28"/>
          <w:szCs w:val="28"/>
        </w:rPr>
        <w:t>.</w:t>
      </w:r>
    </w:p>
    <w:p w:rsidR="005013D9" w:rsidRDefault="005013D9" w:rsidP="005013D9">
      <w:pPr>
        <w:pStyle w:val="headertext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705"/>
        <w:jc w:val="both"/>
        <w:textAlignment w:val="baseline"/>
        <w:rPr>
          <w:sz w:val="28"/>
          <w:szCs w:val="28"/>
        </w:rPr>
      </w:pPr>
    </w:p>
    <w:p w:rsidR="00845A56" w:rsidRPr="005013D9" w:rsidRDefault="00815B31" w:rsidP="00845A56">
      <w:pPr>
        <w:pStyle w:val="headertext"/>
        <w:numPr>
          <w:ilvl w:val="0"/>
          <w:numId w:val="9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0" w:firstLine="705"/>
        <w:jc w:val="both"/>
        <w:textAlignment w:val="baseline"/>
        <w:rPr>
          <w:color w:val="000000" w:themeColor="text1"/>
          <w:sz w:val="28"/>
          <w:szCs w:val="28"/>
        </w:rPr>
      </w:pPr>
      <w:r w:rsidRPr="00A716A4">
        <w:rPr>
          <w:color w:val="000000" w:themeColor="text1"/>
          <w:sz w:val="28"/>
          <w:szCs w:val="28"/>
        </w:rPr>
        <w:t xml:space="preserve">Рекомендовать управлению </w:t>
      </w:r>
      <w:r w:rsidRPr="00AD7C9E">
        <w:rPr>
          <w:rStyle w:val="a7"/>
          <w:bCs/>
          <w:color w:val="auto"/>
          <w:sz w:val="28"/>
          <w:szCs w:val="28"/>
        </w:rPr>
        <w:t xml:space="preserve">труда и социальной защиты населения </w:t>
      </w:r>
      <w:r w:rsidRPr="00AD7C9E">
        <w:rPr>
          <w:sz w:val="28"/>
          <w:szCs w:val="28"/>
        </w:rPr>
        <w:t>администрации Георгиевского городского окру</w:t>
      </w:r>
      <w:r>
        <w:rPr>
          <w:sz w:val="28"/>
          <w:szCs w:val="28"/>
        </w:rPr>
        <w:t>га (</w:t>
      </w:r>
      <w:proofErr w:type="spellStart"/>
      <w:r>
        <w:rPr>
          <w:sz w:val="28"/>
          <w:szCs w:val="28"/>
        </w:rPr>
        <w:t>Капшук</w:t>
      </w:r>
      <w:proofErr w:type="spellEnd"/>
      <w:r>
        <w:rPr>
          <w:sz w:val="28"/>
          <w:szCs w:val="28"/>
        </w:rPr>
        <w:t>)</w:t>
      </w:r>
      <w:r w:rsidR="005013D9">
        <w:rPr>
          <w:color w:val="000000" w:themeColor="text1"/>
          <w:sz w:val="28"/>
          <w:szCs w:val="28"/>
        </w:rPr>
        <w:t xml:space="preserve"> п</w:t>
      </w:r>
      <w:r w:rsidR="00845A56" w:rsidRPr="005013D9">
        <w:rPr>
          <w:color w:val="000000" w:themeColor="text1"/>
          <w:sz w:val="28"/>
          <w:szCs w:val="28"/>
        </w:rPr>
        <w:t>родолжить р</w:t>
      </w:r>
      <w:r w:rsidR="00845A56" w:rsidRPr="005013D9">
        <w:rPr>
          <w:color w:val="000000" w:themeColor="text1"/>
          <w:sz w:val="28"/>
          <w:szCs w:val="28"/>
        </w:rPr>
        <w:t>а</w:t>
      </w:r>
      <w:r w:rsidR="00845A56" w:rsidRPr="005013D9">
        <w:rPr>
          <w:color w:val="000000" w:themeColor="text1"/>
          <w:sz w:val="28"/>
          <w:szCs w:val="28"/>
        </w:rPr>
        <w:t xml:space="preserve">боту </w:t>
      </w:r>
      <w:r w:rsidR="00845A56" w:rsidRPr="005013D9">
        <w:rPr>
          <w:sz w:val="28"/>
          <w:szCs w:val="28"/>
        </w:rPr>
        <w:t xml:space="preserve">по формированию доступной среды жизнедеятельности для инвалидов и других </w:t>
      </w:r>
      <w:proofErr w:type="spellStart"/>
      <w:r w:rsidR="00845A56" w:rsidRPr="005013D9">
        <w:rPr>
          <w:sz w:val="28"/>
          <w:szCs w:val="28"/>
        </w:rPr>
        <w:t>маломобильных</w:t>
      </w:r>
      <w:proofErr w:type="spellEnd"/>
      <w:r w:rsidR="00845A56" w:rsidRPr="005013D9">
        <w:rPr>
          <w:sz w:val="28"/>
          <w:szCs w:val="28"/>
        </w:rPr>
        <w:t xml:space="preserve"> групп населения Георгиевского городского округа.</w:t>
      </w:r>
    </w:p>
    <w:p w:rsidR="00845A56" w:rsidRPr="00845A56" w:rsidRDefault="00845A56" w:rsidP="00845A56">
      <w:pPr>
        <w:pStyle w:val="header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rStyle w:val="a7"/>
          <w:color w:val="auto"/>
          <w:sz w:val="28"/>
          <w:szCs w:val="28"/>
        </w:rPr>
      </w:pPr>
    </w:p>
    <w:p w:rsidR="00845A56" w:rsidRPr="00CC4BE0" w:rsidRDefault="00845A56" w:rsidP="00845A56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C4BE0">
        <w:rPr>
          <w:sz w:val="28"/>
          <w:szCs w:val="28"/>
        </w:rPr>
        <w:t xml:space="preserve">екомендовать </w:t>
      </w:r>
      <w:r>
        <w:rPr>
          <w:sz w:val="28"/>
          <w:szCs w:val="28"/>
        </w:rPr>
        <w:t>р</w:t>
      </w:r>
      <w:r w:rsidRPr="00CC4BE0">
        <w:rPr>
          <w:sz w:val="28"/>
          <w:szCs w:val="28"/>
        </w:rPr>
        <w:t>уководителям структурных подразделений админ</w:t>
      </w:r>
      <w:r w:rsidRPr="00CC4BE0">
        <w:rPr>
          <w:sz w:val="28"/>
          <w:szCs w:val="28"/>
        </w:rPr>
        <w:t>и</w:t>
      </w:r>
      <w:r w:rsidRPr="00CC4BE0">
        <w:rPr>
          <w:sz w:val="28"/>
          <w:szCs w:val="28"/>
        </w:rPr>
        <w:t>страции Георгиевского городского округа Ставропольского края:</w:t>
      </w:r>
    </w:p>
    <w:p w:rsidR="00845A56" w:rsidRPr="00CC4BE0" w:rsidRDefault="00845A56" w:rsidP="00845A56">
      <w:pPr>
        <w:pStyle w:val="21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C4BE0">
        <w:rPr>
          <w:sz w:val="28"/>
          <w:szCs w:val="28"/>
        </w:rPr>
        <w:t>.1. Активизировать работу по созданию доступной среды для инвал</w:t>
      </w:r>
      <w:r w:rsidRPr="00CC4BE0">
        <w:rPr>
          <w:sz w:val="28"/>
          <w:szCs w:val="28"/>
        </w:rPr>
        <w:t>и</w:t>
      </w:r>
      <w:r w:rsidRPr="00CC4BE0">
        <w:rPr>
          <w:sz w:val="28"/>
          <w:szCs w:val="28"/>
        </w:rPr>
        <w:t xml:space="preserve">дов и других </w:t>
      </w:r>
      <w:proofErr w:type="spellStart"/>
      <w:r w:rsidRPr="00CC4BE0">
        <w:rPr>
          <w:sz w:val="28"/>
          <w:szCs w:val="28"/>
        </w:rPr>
        <w:t>маломобильных</w:t>
      </w:r>
      <w:proofErr w:type="spellEnd"/>
      <w:r w:rsidRPr="00CC4BE0">
        <w:rPr>
          <w:sz w:val="28"/>
          <w:szCs w:val="28"/>
        </w:rPr>
        <w:t xml:space="preserve"> групп населения в подведомственных учре</w:t>
      </w:r>
      <w:r w:rsidRPr="00CC4BE0">
        <w:rPr>
          <w:sz w:val="28"/>
          <w:szCs w:val="28"/>
        </w:rPr>
        <w:t>ж</w:t>
      </w:r>
      <w:r w:rsidRPr="00CC4BE0">
        <w:rPr>
          <w:sz w:val="28"/>
          <w:szCs w:val="28"/>
        </w:rPr>
        <w:t>дениях и организациях на территории Георгиевского городского округа Ставропольского края.</w:t>
      </w:r>
    </w:p>
    <w:p w:rsidR="00845A56" w:rsidRDefault="00845A56" w:rsidP="00845A56">
      <w:pPr>
        <w:pStyle w:val="21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C4BE0">
        <w:rPr>
          <w:sz w:val="28"/>
          <w:szCs w:val="28"/>
        </w:rPr>
        <w:t>.2. Своевременно вносить предложения по включению муниципал</w:t>
      </w:r>
      <w:r w:rsidRPr="00CC4BE0">
        <w:rPr>
          <w:sz w:val="28"/>
          <w:szCs w:val="28"/>
        </w:rPr>
        <w:t>ь</w:t>
      </w:r>
      <w:r w:rsidRPr="00CC4BE0">
        <w:rPr>
          <w:sz w:val="28"/>
          <w:szCs w:val="28"/>
        </w:rPr>
        <w:t>ных объектов социальной инфраструктуры с целью их адаптации для инв</w:t>
      </w:r>
      <w:r w:rsidRPr="00CC4BE0">
        <w:rPr>
          <w:sz w:val="28"/>
          <w:szCs w:val="28"/>
        </w:rPr>
        <w:t>а</w:t>
      </w:r>
      <w:r w:rsidRPr="00CC4BE0">
        <w:rPr>
          <w:sz w:val="28"/>
          <w:szCs w:val="28"/>
        </w:rPr>
        <w:t>лидов всех категорий, в том числе инвалидов по зрению и слуху, в подпр</w:t>
      </w:r>
      <w:r w:rsidRPr="00CC4BE0">
        <w:rPr>
          <w:sz w:val="28"/>
          <w:szCs w:val="28"/>
        </w:rPr>
        <w:t>о</w:t>
      </w:r>
      <w:r w:rsidRPr="00CC4BE0">
        <w:rPr>
          <w:sz w:val="28"/>
          <w:szCs w:val="28"/>
        </w:rPr>
        <w:t xml:space="preserve">грамму «Доступная среда» государственной программы Ставропольского </w:t>
      </w:r>
      <w:r w:rsidRPr="00CC4BE0">
        <w:rPr>
          <w:sz w:val="28"/>
          <w:szCs w:val="28"/>
        </w:rPr>
        <w:lastRenderedPageBreak/>
        <w:t>края «Социальная поддержка граждан» и в другие ведомственные програ</w:t>
      </w:r>
      <w:r w:rsidRPr="00CC4BE0">
        <w:rPr>
          <w:sz w:val="28"/>
          <w:szCs w:val="28"/>
        </w:rPr>
        <w:t>м</w:t>
      </w:r>
      <w:r w:rsidRPr="00CC4BE0">
        <w:rPr>
          <w:sz w:val="28"/>
          <w:szCs w:val="28"/>
        </w:rPr>
        <w:t>мы.</w:t>
      </w:r>
    </w:p>
    <w:p w:rsidR="00CC0DAB" w:rsidRPr="00CC4BE0" w:rsidRDefault="00CC0DAB" w:rsidP="00845A56">
      <w:pPr>
        <w:pStyle w:val="21"/>
        <w:tabs>
          <w:tab w:val="left" w:pos="993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845A56" w:rsidRDefault="00CC0DAB" w:rsidP="00CC0DAB">
      <w:pPr>
        <w:tabs>
          <w:tab w:val="left" w:pos="709"/>
        </w:tabs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  <w:r w:rsidR="00845A56">
        <w:rPr>
          <w:spacing w:val="-2"/>
          <w:sz w:val="28"/>
          <w:szCs w:val="28"/>
        </w:rPr>
        <w:t xml:space="preserve">4.Секретарю Общественного совета </w:t>
      </w:r>
      <w:r w:rsidR="00845A56">
        <w:rPr>
          <w:sz w:val="28"/>
          <w:szCs w:val="28"/>
        </w:rPr>
        <w:t>Георгиевского городского округа</w:t>
      </w:r>
      <w:r w:rsidR="00845A56">
        <w:rPr>
          <w:spacing w:val="-2"/>
          <w:sz w:val="28"/>
          <w:szCs w:val="28"/>
        </w:rPr>
        <w:t xml:space="preserve"> довести до сведения исполнителей рекомендации Общественного совета </w:t>
      </w:r>
      <w:r w:rsidR="00845A56">
        <w:rPr>
          <w:sz w:val="28"/>
          <w:szCs w:val="28"/>
        </w:rPr>
        <w:t>Гео</w:t>
      </w:r>
      <w:r w:rsidR="00845A56">
        <w:rPr>
          <w:sz w:val="28"/>
          <w:szCs w:val="28"/>
        </w:rPr>
        <w:t>р</w:t>
      </w:r>
      <w:r w:rsidR="00845A56">
        <w:rPr>
          <w:sz w:val="28"/>
          <w:szCs w:val="28"/>
        </w:rPr>
        <w:t>гиевского городского округа</w:t>
      </w:r>
      <w:r w:rsidR="00845A56">
        <w:rPr>
          <w:spacing w:val="-2"/>
          <w:sz w:val="28"/>
          <w:szCs w:val="28"/>
        </w:rPr>
        <w:t xml:space="preserve"> для использования в практической деятельности.</w:t>
      </w:r>
    </w:p>
    <w:p w:rsidR="00845A56" w:rsidRDefault="00845A56" w:rsidP="00845A56">
      <w:pPr>
        <w:ind w:left="720"/>
        <w:jc w:val="both"/>
      </w:pPr>
    </w:p>
    <w:p w:rsidR="00845A56" w:rsidRPr="00CA053B" w:rsidRDefault="00845A56" w:rsidP="00845A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A053B">
        <w:rPr>
          <w:sz w:val="28"/>
          <w:szCs w:val="28"/>
        </w:rPr>
        <w:t xml:space="preserve"> </w:t>
      </w:r>
      <w:proofErr w:type="gramStart"/>
      <w:r w:rsidRPr="00CA053B">
        <w:rPr>
          <w:sz w:val="28"/>
          <w:szCs w:val="28"/>
        </w:rPr>
        <w:t>Контроль за</w:t>
      </w:r>
      <w:proofErr w:type="gramEnd"/>
      <w:r w:rsidRPr="00CA053B">
        <w:rPr>
          <w:sz w:val="28"/>
          <w:szCs w:val="28"/>
        </w:rPr>
        <w:t xml:space="preserve"> выполнением настоящего решения оставляю за собой.</w:t>
      </w:r>
    </w:p>
    <w:p w:rsidR="00845A56" w:rsidRPr="00A716A4" w:rsidRDefault="00845A56" w:rsidP="00845A56">
      <w:pPr>
        <w:pStyle w:val="headertext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705"/>
        <w:jc w:val="both"/>
        <w:textAlignment w:val="baseline"/>
        <w:rPr>
          <w:color w:val="000000" w:themeColor="text1"/>
          <w:sz w:val="28"/>
          <w:szCs w:val="28"/>
        </w:rPr>
      </w:pPr>
    </w:p>
    <w:p w:rsidR="00BF39B7" w:rsidRPr="009B28DD" w:rsidRDefault="00BF39B7" w:rsidP="00815B31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</w:rPr>
      </w:pPr>
    </w:p>
    <w:p w:rsidR="00BF39B7" w:rsidRDefault="00BF39B7" w:rsidP="00BF39B7">
      <w:pPr>
        <w:pStyle w:val="a3"/>
        <w:tabs>
          <w:tab w:val="left" w:pos="1134"/>
        </w:tabs>
        <w:spacing w:line="228" w:lineRule="auto"/>
        <w:ind w:left="709"/>
        <w:rPr>
          <w:iCs/>
        </w:rPr>
      </w:pPr>
    </w:p>
    <w:p w:rsidR="00BF39B7" w:rsidRPr="00371E38" w:rsidRDefault="00BF39B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407205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931" w:hanging="1080"/>
      </w:pPr>
      <w:rPr>
        <w:b w:val="0"/>
        <w:bCs w:val="0"/>
        <w:sz w:val="28"/>
        <w:szCs w:val="28"/>
      </w:rPr>
    </w:lvl>
  </w:abstractNum>
  <w:abstractNum w:abstractNumId="1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931228"/>
    <w:multiLevelType w:val="hybridMultilevel"/>
    <w:tmpl w:val="0E90EE7C"/>
    <w:lvl w:ilvl="0" w:tplc="A4F85B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0285212"/>
    <w:multiLevelType w:val="hybridMultilevel"/>
    <w:tmpl w:val="656EAC02"/>
    <w:lvl w:ilvl="0" w:tplc="DABC21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CC4F50"/>
    <w:multiLevelType w:val="hybridMultilevel"/>
    <w:tmpl w:val="8ED4FDCC"/>
    <w:lvl w:ilvl="0" w:tplc="3C46C0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3"/>
  </w:num>
  <w:num w:numId="10">
    <w:abstractNumId w:val="0"/>
    <w:lvlOverride w:ilvl="0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17826"/>
    <w:rsid w:val="00045CA3"/>
    <w:rsid w:val="000743F1"/>
    <w:rsid w:val="00081BFC"/>
    <w:rsid w:val="00097668"/>
    <w:rsid w:val="000B2641"/>
    <w:rsid w:val="000D790C"/>
    <w:rsid w:val="00105CDC"/>
    <w:rsid w:val="001906D4"/>
    <w:rsid w:val="001909D7"/>
    <w:rsid w:val="001A711D"/>
    <w:rsid w:val="001D6595"/>
    <w:rsid w:val="0022598B"/>
    <w:rsid w:val="00281FDE"/>
    <w:rsid w:val="002C1596"/>
    <w:rsid w:val="00301323"/>
    <w:rsid w:val="00371E38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A1E0E"/>
    <w:rsid w:val="004A7D84"/>
    <w:rsid w:val="004B53AB"/>
    <w:rsid w:val="005013D9"/>
    <w:rsid w:val="00580F0B"/>
    <w:rsid w:val="0058189E"/>
    <w:rsid w:val="005C237C"/>
    <w:rsid w:val="005F31E5"/>
    <w:rsid w:val="005F5290"/>
    <w:rsid w:val="00680473"/>
    <w:rsid w:val="006A09B2"/>
    <w:rsid w:val="006B741F"/>
    <w:rsid w:val="006D5591"/>
    <w:rsid w:val="006E53E7"/>
    <w:rsid w:val="00760A12"/>
    <w:rsid w:val="007743D3"/>
    <w:rsid w:val="00797C44"/>
    <w:rsid w:val="007C075A"/>
    <w:rsid w:val="007E229F"/>
    <w:rsid w:val="007E5D87"/>
    <w:rsid w:val="00801116"/>
    <w:rsid w:val="00802511"/>
    <w:rsid w:val="008035C2"/>
    <w:rsid w:val="00813CB7"/>
    <w:rsid w:val="00815B31"/>
    <w:rsid w:val="00830F0A"/>
    <w:rsid w:val="00845A56"/>
    <w:rsid w:val="0088082F"/>
    <w:rsid w:val="0089304C"/>
    <w:rsid w:val="008A483E"/>
    <w:rsid w:val="008B51D9"/>
    <w:rsid w:val="008C4B3C"/>
    <w:rsid w:val="008D67CE"/>
    <w:rsid w:val="008E302F"/>
    <w:rsid w:val="00911C33"/>
    <w:rsid w:val="00964A7C"/>
    <w:rsid w:val="0097085D"/>
    <w:rsid w:val="00971D89"/>
    <w:rsid w:val="009B0310"/>
    <w:rsid w:val="009B28DD"/>
    <w:rsid w:val="00A52276"/>
    <w:rsid w:val="00A70DA9"/>
    <w:rsid w:val="00AB46F4"/>
    <w:rsid w:val="00AC5355"/>
    <w:rsid w:val="00AC5F57"/>
    <w:rsid w:val="00AD7C9E"/>
    <w:rsid w:val="00AE7877"/>
    <w:rsid w:val="00B53349"/>
    <w:rsid w:val="00BB24FD"/>
    <w:rsid w:val="00BF39B7"/>
    <w:rsid w:val="00C20311"/>
    <w:rsid w:val="00C31A5A"/>
    <w:rsid w:val="00C87544"/>
    <w:rsid w:val="00C97139"/>
    <w:rsid w:val="00CA74D6"/>
    <w:rsid w:val="00CC0DAB"/>
    <w:rsid w:val="00D029E3"/>
    <w:rsid w:val="00D641CB"/>
    <w:rsid w:val="00E459DF"/>
    <w:rsid w:val="00EA5D52"/>
    <w:rsid w:val="00EB7A1A"/>
    <w:rsid w:val="00EF53F4"/>
    <w:rsid w:val="00F35183"/>
    <w:rsid w:val="00F7426A"/>
    <w:rsid w:val="00F81093"/>
    <w:rsid w:val="00FA12A1"/>
    <w:rsid w:val="00FA6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qFormat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  <w:style w:type="paragraph" w:customStyle="1" w:styleId="21">
    <w:name w:val="Основной текст 21"/>
    <w:basedOn w:val="a"/>
    <w:rsid w:val="00845A56"/>
    <w:pPr>
      <w:spacing w:after="120" w:line="480" w:lineRule="auto"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20</cp:revision>
  <cp:lastPrinted>2018-06-08T07:43:00Z</cp:lastPrinted>
  <dcterms:created xsi:type="dcterms:W3CDTF">2018-02-07T08:17:00Z</dcterms:created>
  <dcterms:modified xsi:type="dcterms:W3CDTF">2018-06-18T06:26:00Z</dcterms:modified>
</cp:coreProperties>
</file>