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65" w:rsidRPr="00F80C60" w:rsidRDefault="00614765" w:rsidP="00614765">
      <w:pPr>
        <w:spacing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80C60">
        <w:rPr>
          <w:rFonts w:ascii="Times New Roman" w:hAnsi="Times New Roman"/>
          <w:sz w:val="28"/>
          <w:szCs w:val="28"/>
        </w:rPr>
        <w:t>Уведомление о проведении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C60">
        <w:rPr>
          <w:rFonts w:ascii="Times New Roman" w:hAnsi="Times New Roman"/>
          <w:sz w:val="28"/>
          <w:szCs w:val="28"/>
        </w:rPr>
        <w:t>(в форме общественных слушаний)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C60">
        <w:rPr>
          <w:rFonts w:ascii="Times New Roman" w:hAnsi="Times New Roman"/>
          <w:sz w:val="28"/>
          <w:szCs w:val="28"/>
        </w:rPr>
        <w:t>по проектной документации, включая предварительные материалы оценки воздействия на окружающую среду, по объекту государственной эк</w:t>
      </w:r>
      <w:r w:rsidRPr="00F80C60">
        <w:rPr>
          <w:rFonts w:ascii="Times New Roman" w:hAnsi="Times New Roman"/>
          <w:sz w:val="28"/>
          <w:szCs w:val="28"/>
        </w:rPr>
        <w:t>о</w:t>
      </w:r>
      <w:r w:rsidRPr="00F80C60">
        <w:rPr>
          <w:rFonts w:ascii="Times New Roman" w:hAnsi="Times New Roman"/>
          <w:sz w:val="28"/>
          <w:szCs w:val="28"/>
        </w:rPr>
        <w:t>логической экспертизы: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C60">
        <w:rPr>
          <w:rFonts w:ascii="Times New Roman" w:hAnsi="Times New Roman"/>
          <w:sz w:val="28"/>
          <w:szCs w:val="28"/>
        </w:rPr>
        <w:t>«Реконструкция МГ Новопсков – Аксай – Моздок».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C60">
        <w:rPr>
          <w:rFonts w:ascii="Times New Roman" w:hAnsi="Times New Roman"/>
          <w:sz w:val="28"/>
          <w:szCs w:val="28"/>
        </w:rPr>
        <w:t>Этап 4. Реконструкция газопровода «Ставрополь-Грозный 1» в ц</w:t>
      </w:r>
      <w:r w:rsidRPr="00F80C60">
        <w:rPr>
          <w:rFonts w:ascii="Times New Roman" w:hAnsi="Times New Roman"/>
          <w:sz w:val="28"/>
          <w:szCs w:val="28"/>
        </w:rPr>
        <w:t>е</w:t>
      </w:r>
      <w:r w:rsidRPr="00F80C60">
        <w:rPr>
          <w:rFonts w:ascii="Times New Roman" w:hAnsi="Times New Roman"/>
          <w:sz w:val="28"/>
          <w:szCs w:val="28"/>
        </w:rPr>
        <w:t>лях включения в единый гидравлический режим</w:t>
      </w:r>
    </w:p>
    <w:p w:rsidR="00614765" w:rsidRPr="003A742B" w:rsidRDefault="00614765" w:rsidP="00614765">
      <w:pPr>
        <w:spacing w:after="0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 xml:space="preserve">Инвестор: </w:t>
      </w:r>
    </w:p>
    <w:p w:rsidR="00614765" w:rsidRPr="00BE6D67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 xml:space="preserve">Публичное акционерное общество «Газпром» (ПАО «Газпром»): </w:t>
      </w:r>
    </w:p>
    <w:p w:rsidR="00614765" w:rsidRPr="003A742B" w:rsidRDefault="00614765" w:rsidP="0061476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ОГРН: 1027700070518, </w:t>
      </w:r>
    </w:p>
    <w:p w:rsidR="00614765" w:rsidRPr="003A742B" w:rsidRDefault="00614765" w:rsidP="0061476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ИНН: 7736050003, </w:t>
      </w:r>
    </w:p>
    <w:p w:rsidR="00614765" w:rsidRPr="003A742B" w:rsidRDefault="00614765" w:rsidP="0061476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Российская Федерация, г. Санкт-Петербург, </w:t>
      </w:r>
      <w:proofErr w:type="spellStart"/>
      <w:r w:rsidRPr="003A742B">
        <w:rPr>
          <w:rFonts w:ascii="Times New Roman" w:hAnsi="Times New Roman"/>
          <w:sz w:val="28"/>
          <w:szCs w:val="28"/>
        </w:rPr>
        <w:t>пр-кт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Лахтинский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д. 2, к. 3, стр. 1, 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413-74-44, факс: (812) 413-74-45.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Агент:</w:t>
      </w:r>
    </w:p>
    <w:p w:rsidR="00614765" w:rsidRPr="00BE6D67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«Газпром </w:t>
      </w:r>
      <w:proofErr w:type="spellStart"/>
      <w:r w:rsidRPr="00BE6D67">
        <w:rPr>
          <w:rFonts w:ascii="Times New Roman" w:hAnsi="Times New Roman"/>
          <w:sz w:val="28"/>
          <w:szCs w:val="28"/>
        </w:rPr>
        <w:t>инвест</w:t>
      </w:r>
      <w:proofErr w:type="spellEnd"/>
      <w:r w:rsidRPr="00BE6D67">
        <w:rPr>
          <w:rFonts w:ascii="Times New Roman" w:hAnsi="Times New Roman"/>
          <w:sz w:val="28"/>
          <w:szCs w:val="28"/>
        </w:rPr>
        <w:t xml:space="preserve">» (ООО «Газпром </w:t>
      </w:r>
      <w:proofErr w:type="spellStart"/>
      <w:r w:rsidRPr="00BE6D67">
        <w:rPr>
          <w:rFonts w:ascii="Times New Roman" w:hAnsi="Times New Roman"/>
          <w:sz w:val="28"/>
          <w:szCs w:val="28"/>
        </w:rPr>
        <w:t>инвест</w:t>
      </w:r>
      <w:proofErr w:type="spellEnd"/>
      <w:r w:rsidRPr="00BE6D67">
        <w:rPr>
          <w:rFonts w:ascii="Times New Roman" w:hAnsi="Times New Roman"/>
          <w:sz w:val="28"/>
          <w:szCs w:val="28"/>
        </w:rPr>
        <w:t xml:space="preserve">»):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1077847507759,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ИНН: 7810483334,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196210, г. Санкт-Петербург, ул. Стартовая, д. 6, лит. Д,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455-17-00, факс: (812) 455-17-41,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3A742B">
          <w:rPr>
            <w:rFonts w:ascii="Times New Roman" w:hAnsi="Times New Roman"/>
            <w:sz w:val="28"/>
            <w:szCs w:val="28"/>
          </w:rPr>
          <w:t>office@invest.gazprom.ru</w:t>
        </w:r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Контактное лицо – Сазонов Сергей Николаевич, Заместитель начал</w:t>
      </w:r>
      <w:r w:rsidRPr="003A742B">
        <w:rPr>
          <w:rFonts w:ascii="Times New Roman" w:hAnsi="Times New Roman"/>
          <w:sz w:val="28"/>
          <w:szCs w:val="28"/>
        </w:rPr>
        <w:t>ь</w:t>
      </w:r>
      <w:r w:rsidRPr="003A742B">
        <w:rPr>
          <w:rFonts w:ascii="Times New Roman" w:hAnsi="Times New Roman"/>
          <w:sz w:val="28"/>
          <w:szCs w:val="28"/>
        </w:rPr>
        <w:t xml:space="preserve">ника управления </w:t>
      </w:r>
      <w:proofErr w:type="spellStart"/>
      <w:r w:rsidRPr="003A742B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работ и экспертиз, тел. (812) 455-17-00,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>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3A742B">
          <w:rPr>
            <w:rStyle w:val="a3"/>
            <w:rFonts w:ascii="Times New Roman" w:hAnsi="Times New Roman"/>
            <w:sz w:val="28"/>
            <w:szCs w:val="28"/>
          </w:rPr>
          <w:t>ssazonov@invest.gazprom.ru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 xml:space="preserve">Генеральная проектная организация: </w:t>
      </w:r>
    </w:p>
    <w:p w:rsidR="00614765" w:rsidRPr="00BE6D67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>Общество с ограниченной ответственностью «Газпром проектиров</w:t>
      </w:r>
      <w:r w:rsidRPr="00BE6D67">
        <w:rPr>
          <w:rFonts w:ascii="Times New Roman" w:hAnsi="Times New Roman"/>
          <w:sz w:val="28"/>
          <w:szCs w:val="28"/>
        </w:rPr>
        <w:t>а</w:t>
      </w:r>
      <w:r w:rsidRPr="00BE6D67">
        <w:rPr>
          <w:rFonts w:ascii="Times New Roman" w:hAnsi="Times New Roman"/>
          <w:sz w:val="28"/>
          <w:szCs w:val="28"/>
        </w:rPr>
        <w:t>ние» (ООО «Газпром проектирование»):</w:t>
      </w:r>
    </w:p>
    <w:p w:rsidR="00614765" w:rsidRPr="003A742B" w:rsidRDefault="00614765" w:rsidP="00614765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1027700234210,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ИНН: 0560022871,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Юридический адрес: 191036, г. Санкт-Петербург, Суворовский пр., 16/13, лит. А, помещение 19Н,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578-79-97,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box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proektirovanie</w:t>
        </w:r>
        <w:proofErr w:type="spellEnd"/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gazprom</w:t>
        </w:r>
        <w:proofErr w:type="spellEnd"/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 – </w:t>
      </w:r>
      <w:proofErr w:type="spellStart"/>
      <w:r w:rsidRPr="003A742B">
        <w:rPr>
          <w:rFonts w:ascii="Times New Roman" w:hAnsi="Times New Roman"/>
          <w:sz w:val="28"/>
          <w:szCs w:val="28"/>
        </w:rPr>
        <w:t>Подгородский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Станислав Викторович, главный и</w:t>
      </w:r>
      <w:r w:rsidRPr="003A74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женер проекта,</w:t>
      </w:r>
      <w:r w:rsidRPr="003A742B">
        <w:rPr>
          <w:rFonts w:ascii="Times New Roman" w:hAnsi="Times New Roman"/>
          <w:sz w:val="28"/>
          <w:szCs w:val="28"/>
        </w:rPr>
        <w:t xml:space="preserve"> тел. (812) 578-79-98, доб. 36298,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A742B">
          <w:rPr>
            <w:rStyle w:val="a3"/>
            <w:rFonts w:ascii="Times New Roman" w:hAnsi="Times New Roman"/>
            <w:sz w:val="28"/>
            <w:szCs w:val="28"/>
          </w:rPr>
          <w:t>spodgorodskiy@proektirovanie.gazprom.ru</w:t>
        </w:r>
      </w:hyperlink>
      <w:r w:rsidRPr="003A742B">
        <w:rPr>
          <w:rFonts w:ascii="Times New Roman" w:hAnsi="Times New Roman"/>
          <w:sz w:val="28"/>
          <w:szCs w:val="28"/>
        </w:rPr>
        <w:t xml:space="preserve">. 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Разработчик материалов ОВОС:</w:t>
      </w:r>
    </w:p>
    <w:p w:rsidR="00614765" w:rsidRPr="00BE6D67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>Акционерное общество «Научно-производственная фирма «ДИЭМ» (АО «НПФ «ДИЭМ»):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1027700170673,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ИНН: 7722005113,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Юридический адрес: 107150, г. Москва, ул. Бойцовая, дом 22, этаж 2, помещение V, ко</w:t>
      </w:r>
      <w:r w:rsidRPr="003A742B">
        <w:rPr>
          <w:rFonts w:ascii="Times New Roman" w:hAnsi="Times New Roman"/>
          <w:sz w:val="28"/>
          <w:szCs w:val="28"/>
        </w:rPr>
        <w:t>м</w:t>
      </w:r>
      <w:r w:rsidRPr="003A742B">
        <w:rPr>
          <w:rFonts w:ascii="Times New Roman" w:hAnsi="Times New Roman"/>
          <w:sz w:val="28"/>
          <w:szCs w:val="28"/>
        </w:rPr>
        <w:t xml:space="preserve">ната 4, офис 5В, 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Контактная информация: тел.: (495) 333-01-95,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office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diem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Садекова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Альфия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Габдрахмановна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2B">
        <w:rPr>
          <w:rFonts w:ascii="Times New Roman" w:hAnsi="Times New Roman"/>
          <w:sz w:val="28"/>
          <w:szCs w:val="28"/>
        </w:rPr>
        <w:t>и.о</w:t>
      </w:r>
      <w:proofErr w:type="spellEnd"/>
      <w:r w:rsidRPr="003A742B">
        <w:rPr>
          <w:rFonts w:ascii="Times New Roman" w:hAnsi="Times New Roman"/>
          <w:sz w:val="28"/>
          <w:szCs w:val="28"/>
        </w:rPr>
        <w:t>. начальника управления экспе</w:t>
      </w:r>
      <w:r w:rsidRPr="003A742B">
        <w:rPr>
          <w:rFonts w:ascii="Times New Roman" w:hAnsi="Times New Roman"/>
          <w:sz w:val="28"/>
          <w:szCs w:val="28"/>
        </w:rPr>
        <w:t>р</w:t>
      </w:r>
      <w:r w:rsidRPr="003A742B">
        <w:rPr>
          <w:rFonts w:ascii="Times New Roman" w:hAnsi="Times New Roman"/>
          <w:sz w:val="28"/>
          <w:szCs w:val="28"/>
        </w:rPr>
        <w:t xml:space="preserve">тизы ПИР АО «НПФ «ДИЭМ», тел. (495) 333-01-95, доб. 1250,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sadekova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diem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614765" w:rsidRPr="003A742B" w:rsidRDefault="00614765" w:rsidP="006147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Орган местного самоуправления, ответствен</w:t>
      </w:r>
      <w:r>
        <w:rPr>
          <w:rFonts w:ascii="Times New Roman" w:hAnsi="Times New Roman"/>
          <w:b/>
          <w:sz w:val="28"/>
          <w:szCs w:val="28"/>
        </w:rPr>
        <w:t xml:space="preserve">ный за организацию общественных </w:t>
      </w:r>
      <w:r w:rsidRPr="003A742B">
        <w:rPr>
          <w:rFonts w:ascii="Times New Roman" w:hAnsi="Times New Roman"/>
          <w:b/>
          <w:sz w:val="28"/>
          <w:szCs w:val="28"/>
        </w:rPr>
        <w:t>обсуждений:</w:t>
      </w:r>
    </w:p>
    <w:p w:rsidR="00614765" w:rsidRPr="00204FBA" w:rsidRDefault="00614765" w:rsidP="006147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292B">
        <w:rPr>
          <w:rFonts w:ascii="Times New Roman" w:hAnsi="Times New Roman"/>
          <w:sz w:val="28"/>
          <w:szCs w:val="28"/>
        </w:rPr>
        <w:t>Управление жилищно-коммунального хозяйства администрации Георгиевского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357820, Ставропольский край, г. Георгиевск,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 xml:space="preserve">ул. Пушкина, д. 78, 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Тел./факс: (87951) 3-19-71/(87951) 3-19-72,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 xml:space="preserve">,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Заварзина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Валентина Викторовна, консультант управления жилищно-коммунального хозяйства администрации Георгие</w:t>
      </w:r>
      <w:r w:rsidRPr="003A742B">
        <w:rPr>
          <w:rFonts w:ascii="Times New Roman" w:hAnsi="Times New Roman"/>
          <w:sz w:val="28"/>
          <w:szCs w:val="28"/>
        </w:rPr>
        <w:t>в</w:t>
      </w:r>
      <w:r w:rsidRPr="003A742B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A742B">
        <w:rPr>
          <w:rFonts w:ascii="Times New Roman" w:hAnsi="Times New Roman"/>
          <w:sz w:val="28"/>
          <w:szCs w:val="28"/>
        </w:rPr>
        <w:t xml:space="preserve">округа Ставропольского края, тел. (906) 473-89-50,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>:.</w:t>
      </w:r>
      <w:r w:rsidRPr="0048024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3A742B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614765" w:rsidRPr="00BE6D67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>Администрация Кировского муниципального округа Ставропольского края: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>Юридический адрес:</w:t>
      </w:r>
      <w:r w:rsidRPr="003A742B">
        <w:rPr>
          <w:rFonts w:ascii="Times New Roman" w:hAnsi="Times New Roman"/>
          <w:sz w:val="28"/>
          <w:szCs w:val="28"/>
        </w:rPr>
        <w:t xml:space="preserve"> 357300, Ставропольский край, г. </w:t>
      </w:r>
      <w:proofErr w:type="spellStart"/>
      <w:r w:rsidRPr="003A742B">
        <w:rPr>
          <w:rFonts w:ascii="Times New Roman" w:hAnsi="Times New Roman"/>
          <w:sz w:val="28"/>
          <w:szCs w:val="28"/>
        </w:rPr>
        <w:t>Новопавловск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пл. Ленина, д. 1, 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Тел./факс: (87938) 4-32-01/(87938)5-17-83,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A742B">
        <w:rPr>
          <w:rStyle w:val="a3"/>
          <w:rFonts w:ascii="Times New Roman" w:hAnsi="Times New Roman"/>
          <w:sz w:val="28"/>
          <w:szCs w:val="28"/>
          <w:lang w:val="en-US"/>
        </w:rPr>
        <w:t>akmrsk</w:t>
      </w:r>
      <w:proofErr w:type="spellEnd"/>
      <w:r w:rsidRPr="003A742B">
        <w:rPr>
          <w:rStyle w:val="a3"/>
          <w:rFonts w:ascii="Times New Roman" w:hAnsi="Times New Roman"/>
          <w:sz w:val="28"/>
          <w:szCs w:val="28"/>
        </w:rPr>
        <w:t>@</w:t>
      </w:r>
      <w:r w:rsidRPr="003A742B">
        <w:rPr>
          <w:rStyle w:val="a3"/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3A742B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A742B">
        <w:rPr>
          <w:rFonts w:ascii="Times New Roman" w:hAnsi="Times New Roman"/>
          <w:sz w:val="28"/>
          <w:szCs w:val="28"/>
        </w:rPr>
        <w:fldChar w:fldCharType="begin"/>
      </w:r>
      <w:r w:rsidRPr="003A742B">
        <w:rPr>
          <w:rFonts w:ascii="Times New Roman" w:hAnsi="Times New Roman"/>
          <w:sz w:val="28"/>
          <w:szCs w:val="28"/>
        </w:rPr>
        <w:instrText>HYPERLINK "mailto:adminsosn@mail.ru"</w:instrText>
      </w:r>
      <w:r w:rsidRPr="003A742B">
        <w:rPr>
          <w:rFonts w:ascii="Times New Roman" w:hAnsi="Times New Roman"/>
          <w:sz w:val="28"/>
          <w:szCs w:val="28"/>
        </w:rPr>
        <w:fldChar w:fldCharType="end"/>
      </w:r>
      <w:r w:rsidRPr="003A742B">
        <w:rPr>
          <w:rFonts w:ascii="Times New Roman" w:hAnsi="Times New Roman"/>
          <w:sz w:val="28"/>
          <w:szCs w:val="28"/>
        </w:rPr>
        <w:t>,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3A742B">
        <w:rPr>
          <w:rFonts w:ascii="Times New Roman" w:hAnsi="Times New Roman"/>
          <w:sz w:val="28"/>
          <w:szCs w:val="28"/>
        </w:rPr>
        <w:t>Контактное лицо: Бабкин Кирилл Алексеевич, начальник отдела стро</w:t>
      </w:r>
      <w:r w:rsidRPr="003A742B">
        <w:rPr>
          <w:rFonts w:ascii="Times New Roman" w:hAnsi="Times New Roman"/>
          <w:sz w:val="28"/>
          <w:szCs w:val="28"/>
        </w:rPr>
        <w:t>и</w:t>
      </w:r>
      <w:r w:rsidRPr="003A742B">
        <w:rPr>
          <w:rFonts w:ascii="Times New Roman" w:hAnsi="Times New Roman"/>
          <w:sz w:val="28"/>
          <w:szCs w:val="28"/>
        </w:rPr>
        <w:t>тельства, архитектуры, дорожного хозяйства и транспорта администрации Кировского муниципального округа Ста</w:t>
      </w:r>
      <w:r w:rsidRPr="003A742B">
        <w:rPr>
          <w:rFonts w:ascii="Times New Roman" w:hAnsi="Times New Roman"/>
          <w:sz w:val="28"/>
          <w:szCs w:val="28"/>
        </w:rPr>
        <w:t>в</w:t>
      </w:r>
      <w:r w:rsidRPr="003A742B">
        <w:rPr>
          <w:rFonts w:ascii="Times New Roman" w:hAnsi="Times New Roman"/>
          <w:sz w:val="28"/>
          <w:szCs w:val="28"/>
        </w:rPr>
        <w:t xml:space="preserve">ропольского края, тел. (87938) 5-14-58, (87938) 5-21-92,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akmrsk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>.</w:t>
      </w:r>
    </w:p>
    <w:p w:rsidR="00614765" w:rsidRPr="00BE6D67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E6D67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BE6D67">
        <w:rPr>
          <w:rFonts w:ascii="Times New Roman" w:hAnsi="Times New Roman"/>
          <w:sz w:val="28"/>
          <w:szCs w:val="28"/>
        </w:rPr>
        <w:t xml:space="preserve"> муниципального района Кабардино-Балкарской Респу</w:t>
      </w:r>
      <w:r w:rsidRPr="00BE6D67">
        <w:rPr>
          <w:rFonts w:ascii="Times New Roman" w:hAnsi="Times New Roman"/>
          <w:sz w:val="28"/>
          <w:szCs w:val="28"/>
        </w:rPr>
        <w:t>б</w:t>
      </w:r>
      <w:r w:rsidRPr="00BE6D67">
        <w:rPr>
          <w:rFonts w:ascii="Times New Roman" w:hAnsi="Times New Roman"/>
          <w:sz w:val="28"/>
          <w:szCs w:val="28"/>
        </w:rPr>
        <w:t>лики: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D67">
        <w:rPr>
          <w:rFonts w:ascii="Times New Roman" w:hAnsi="Times New Roman"/>
          <w:sz w:val="28"/>
          <w:szCs w:val="28"/>
        </w:rPr>
        <w:t>Юридический адрес: 361040,</w:t>
      </w:r>
      <w:r w:rsidRPr="003A742B">
        <w:rPr>
          <w:rFonts w:ascii="Times New Roman" w:hAnsi="Times New Roman"/>
          <w:sz w:val="28"/>
          <w:szCs w:val="28"/>
        </w:rPr>
        <w:t xml:space="preserve"> Кабардино-Балкарская Республика, г. Прохладный, ул. Гагарина, д. 47, 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Тел./факс: (86631) 4-50-40,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adminprohr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kbr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 xml:space="preserve">, </w:t>
      </w: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Тряпицына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Наталья Анатольевна, начальник отдела информационных технологий и защиты информации, тел. (86631) 4-42-54,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9530@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 xml:space="preserve">. </w:t>
      </w:r>
    </w:p>
    <w:p w:rsidR="00614765" w:rsidRPr="003A742B" w:rsidRDefault="00614765" w:rsidP="00614765">
      <w:pPr>
        <w:spacing w:after="0"/>
        <w:ind w:left="709" w:firstLine="11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614765" w:rsidRPr="003A742B" w:rsidRDefault="00614765" w:rsidP="006147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«Реконструкция МГ Новопсков – Аксай – Моздок». Этап 4. Реконс</w:t>
      </w:r>
      <w:r w:rsidRPr="003A742B">
        <w:rPr>
          <w:rFonts w:ascii="Times New Roman" w:hAnsi="Times New Roman"/>
          <w:sz w:val="28"/>
          <w:szCs w:val="28"/>
        </w:rPr>
        <w:t>т</w:t>
      </w:r>
      <w:r w:rsidRPr="003A742B">
        <w:rPr>
          <w:rFonts w:ascii="Times New Roman" w:hAnsi="Times New Roman"/>
          <w:sz w:val="28"/>
          <w:szCs w:val="28"/>
        </w:rPr>
        <w:t>рукция газопровода «Ставрополь-Грозный 1» в целях включения в единый гидравлический режим</w:t>
      </w:r>
    </w:p>
    <w:p w:rsidR="00614765" w:rsidRPr="003A742B" w:rsidRDefault="00614765" w:rsidP="006147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Цель планируемой (намечаемой) хозяйственной и иной деятельн</w:t>
      </w:r>
      <w:r w:rsidRPr="003A742B">
        <w:rPr>
          <w:rFonts w:ascii="Times New Roman" w:hAnsi="Times New Roman"/>
          <w:b/>
          <w:sz w:val="28"/>
          <w:szCs w:val="28"/>
        </w:rPr>
        <w:t>о</w:t>
      </w:r>
      <w:r w:rsidRPr="003A742B">
        <w:rPr>
          <w:rFonts w:ascii="Times New Roman" w:hAnsi="Times New Roman"/>
          <w:b/>
          <w:sz w:val="28"/>
          <w:szCs w:val="28"/>
        </w:rPr>
        <w:t>сти: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Целевой задачей проекта является увеличение пропускной способности газотранспортной системы на участке КС «Невинномысск» – КС «Георг</w:t>
      </w:r>
      <w:r w:rsidRPr="003A742B">
        <w:rPr>
          <w:rFonts w:ascii="Times New Roman" w:hAnsi="Times New Roman"/>
          <w:sz w:val="28"/>
          <w:szCs w:val="28"/>
        </w:rPr>
        <w:t>и</w:t>
      </w:r>
      <w:r w:rsidRPr="003A742B">
        <w:rPr>
          <w:rFonts w:ascii="Times New Roman" w:hAnsi="Times New Roman"/>
          <w:sz w:val="28"/>
          <w:szCs w:val="28"/>
        </w:rPr>
        <w:t>евск» для устранения регионального дефицита баланса газа в регионе, обе</w:t>
      </w:r>
      <w:r w:rsidRPr="003A742B">
        <w:rPr>
          <w:rFonts w:ascii="Times New Roman" w:hAnsi="Times New Roman"/>
          <w:sz w:val="28"/>
          <w:szCs w:val="28"/>
        </w:rPr>
        <w:t>с</w:t>
      </w:r>
      <w:r w:rsidRPr="003A742B">
        <w:rPr>
          <w:rFonts w:ascii="Times New Roman" w:hAnsi="Times New Roman"/>
          <w:sz w:val="28"/>
          <w:szCs w:val="28"/>
        </w:rPr>
        <w:t>печения поставок требуемых объемов газа потребителям республик Северн</w:t>
      </w:r>
      <w:r w:rsidRPr="003A742B">
        <w:rPr>
          <w:rFonts w:ascii="Times New Roman" w:hAnsi="Times New Roman"/>
          <w:sz w:val="28"/>
          <w:szCs w:val="28"/>
        </w:rPr>
        <w:t>о</w:t>
      </w:r>
      <w:r w:rsidRPr="003A742B">
        <w:rPr>
          <w:rFonts w:ascii="Times New Roman" w:hAnsi="Times New Roman"/>
          <w:sz w:val="28"/>
          <w:szCs w:val="28"/>
        </w:rPr>
        <w:t>го Кавказа.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Предварительное место реализации (намечаемой) хозяйственной и иной деятельн</w:t>
      </w:r>
      <w:r w:rsidRPr="003A742B">
        <w:rPr>
          <w:rFonts w:ascii="Times New Roman" w:hAnsi="Times New Roman"/>
          <w:b/>
          <w:bCs/>
          <w:sz w:val="28"/>
          <w:szCs w:val="28"/>
        </w:rPr>
        <w:t>о</w:t>
      </w:r>
      <w:r w:rsidRPr="003A742B">
        <w:rPr>
          <w:rFonts w:ascii="Times New Roman" w:hAnsi="Times New Roman"/>
          <w:b/>
          <w:bCs/>
          <w:sz w:val="28"/>
          <w:szCs w:val="28"/>
        </w:rPr>
        <w:t>сти: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В административном отношении проектируемый объект располагается в Кочубеевском, Андроповском, Минераловодском, Георгиевском, Киро</w:t>
      </w:r>
      <w:r w:rsidRPr="003A742B">
        <w:rPr>
          <w:rFonts w:ascii="Times New Roman" w:hAnsi="Times New Roman"/>
          <w:sz w:val="28"/>
          <w:szCs w:val="28"/>
        </w:rPr>
        <w:t>в</w:t>
      </w:r>
      <w:r w:rsidRPr="003A742B">
        <w:rPr>
          <w:rFonts w:ascii="Times New Roman" w:hAnsi="Times New Roman"/>
          <w:sz w:val="28"/>
          <w:szCs w:val="28"/>
        </w:rPr>
        <w:t xml:space="preserve">ском районах Ставропольского края и в </w:t>
      </w:r>
      <w:proofErr w:type="spellStart"/>
      <w:r w:rsidRPr="003A742B">
        <w:rPr>
          <w:rFonts w:ascii="Times New Roman" w:hAnsi="Times New Roman"/>
          <w:sz w:val="28"/>
          <w:szCs w:val="28"/>
        </w:rPr>
        <w:t>Прохладненском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районе Кабардино-Балкарской Республики.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Планируемые сроки проведения оценки воздействия на окружа</w:t>
      </w:r>
      <w:r w:rsidRPr="003A742B">
        <w:rPr>
          <w:rFonts w:ascii="Times New Roman" w:hAnsi="Times New Roman"/>
          <w:b/>
          <w:bCs/>
          <w:sz w:val="28"/>
          <w:szCs w:val="28"/>
        </w:rPr>
        <w:t>ю</w:t>
      </w:r>
      <w:r w:rsidRPr="003A742B">
        <w:rPr>
          <w:rFonts w:ascii="Times New Roman" w:hAnsi="Times New Roman"/>
          <w:b/>
          <w:bCs/>
          <w:sz w:val="28"/>
          <w:szCs w:val="28"/>
        </w:rPr>
        <w:t>щую среду:</w:t>
      </w:r>
    </w:p>
    <w:p w:rsidR="00614765" w:rsidRPr="003A742B" w:rsidRDefault="00614765" w:rsidP="006147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Примерные сроки проведения процедуры ОВОС – 01.09.2024 – 31.03.2025. 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С материалами общественных обсуждений, включая предварительные материалы ОВОС, можно ознакомиться в период проведения общественных обсуждений с 22.11.2024 по 22.12.2024 включительно на сайте АО «НПФ «ДИЭМ» (</w:t>
      </w:r>
      <w:hyperlink r:id="rId15" w:history="1">
        <w:r w:rsidRPr="003A742B">
          <w:rPr>
            <w:rStyle w:val="a3"/>
            <w:rFonts w:ascii="Times New Roman" w:hAnsi="Times New Roman"/>
            <w:sz w:val="28"/>
            <w:szCs w:val="28"/>
          </w:rPr>
          <w:t>https://diem.ru/announces/</w:t>
        </w:r>
      </w:hyperlink>
      <w:r w:rsidRPr="003A742B">
        <w:rPr>
          <w:rFonts w:ascii="Times New Roman" w:hAnsi="Times New Roman"/>
          <w:sz w:val="28"/>
          <w:szCs w:val="28"/>
        </w:rPr>
        <w:t>).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Предполагаемая форма и срок проведения общественных обсужд</w:t>
      </w:r>
      <w:r w:rsidRPr="003A742B">
        <w:rPr>
          <w:rFonts w:ascii="Times New Roman" w:hAnsi="Times New Roman"/>
          <w:b/>
          <w:bCs/>
          <w:sz w:val="28"/>
          <w:szCs w:val="28"/>
        </w:rPr>
        <w:t>е</w:t>
      </w:r>
      <w:r w:rsidRPr="003A742B">
        <w:rPr>
          <w:rFonts w:ascii="Times New Roman" w:hAnsi="Times New Roman"/>
          <w:b/>
          <w:bCs/>
          <w:sz w:val="28"/>
          <w:szCs w:val="28"/>
        </w:rPr>
        <w:t>ний: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Общественные обсуждения состоятся в форме общественных слуш</w:t>
      </w:r>
      <w:r w:rsidRPr="003A742B">
        <w:rPr>
          <w:rFonts w:ascii="Times New Roman" w:hAnsi="Times New Roman"/>
          <w:sz w:val="28"/>
          <w:szCs w:val="28"/>
        </w:rPr>
        <w:t>а</w:t>
      </w:r>
      <w:r w:rsidRPr="003A742B">
        <w:rPr>
          <w:rFonts w:ascii="Times New Roman" w:hAnsi="Times New Roman"/>
          <w:sz w:val="28"/>
          <w:szCs w:val="28"/>
        </w:rPr>
        <w:t>ний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42B">
        <w:rPr>
          <w:rFonts w:ascii="Times New Roman" w:hAnsi="Times New Roman"/>
          <w:sz w:val="28"/>
          <w:szCs w:val="28"/>
        </w:rPr>
        <w:t xml:space="preserve">12.12.2024 в 10-00 (время местное) 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в режиме видеоконференции, </w:t>
      </w:r>
      <w:r w:rsidRPr="003A742B">
        <w:rPr>
          <w:rFonts w:ascii="Times New Roman" w:hAnsi="Times New Roman"/>
          <w:sz w:val="28"/>
          <w:szCs w:val="28"/>
        </w:rPr>
        <w:t xml:space="preserve">ссылка на присоединение к конференции 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Pr="003A742B">
        <w:rPr>
          <w:rFonts w:ascii="Times New Roman" w:hAnsi="Times New Roman"/>
          <w:sz w:val="28"/>
          <w:szCs w:val="28"/>
        </w:rPr>
        <w:t>на сайте АО «НПФ «ДИЭМ» (</w:t>
      </w:r>
      <w:hyperlink r:id="rId16" w:history="1">
        <w:r w:rsidRPr="003A742B">
          <w:rPr>
            <w:rStyle w:val="a3"/>
            <w:rFonts w:ascii="Times New Roman" w:hAnsi="Times New Roman"/>
            <w:sz w:val="28"/>
            <w:szCs w:val="28"/>
          </w:rPr>
          <w:t>https://diem.ru/announces/</w:t>
        </w:r>
      </w:hyperlink>
      <w:r w:rsidRPr="003A742B">
        <w:rPr>
          <w:rFonts w:ascii="Times New Roman" w:hAnsi="Times New Roman"/>
          <w:sz w:val="28"/>
          <w:szCs w:val="28"/>
        </w:rPr>
        <w:t>).</w:t>
      </w: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Регистрация участников слушаний будет осуществляться за 30 минут до начала меропри</w:t>
      </w:r>
      <w:r w:rsidRPr="003A742B">
        <w:rPr>
          <w:rFonts w:ascii="Times New Roman" w:hAnsi="Times New Roman"/>
          <w:sz w:val="28"/>
          <w:szCs w:val="28"/>
        </w:rPr>
        <w:t>я</w:t>
      </w:r>
      <w:r w:rsidRPr="003A742B">
        <w:rPr>
          <w:rFonts w:ascii="Times New Roman" w:hAnsi="Times New Roman"/>
          <w:sz w:val="28"/>
          <w:szCs w:val="28"/>
        </w:rPr>
        <w:t>тия.</w:t>
      </w:r>
    </w:p>
    <w:p w:rsidR="00614765" w:rsidRPr="003A742B" w:rsidRDefault="00614765" w:rsidP="00614765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4765" w:rsidRPr="003A742B" w:rsidRDefault="00614765" w:rsidP="0061476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Форма представления замечаний и предложений:</w:t>
      </w:r>
    </w:p>
    <w:p w:rsidR="00614765" w:rsidRPr="003A742B" w:rsidRDefault="00614765" w:rsidP="006147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Предложения и замечания по материалам общественных обсуждений принимаются в письменном виде в течение периода проведения обществе</w:t>
      </w:r>
      <w:r w:rsidRPr="003A742B">
        <w:rPr>
          <w:rFonts w:ascii="Times New Roman" w:hAnsi="Times New Roman"/>
          <w:sz w:val="28"/>
          <w:szCs w:val="28"/>
        </w:rPr>
        <w:t>н</w:t>
      </w:r>
      <w:r w:rsidRPr="003A742B">
        <w:rPr>
          <w:rFonts w:ascii="Times New Roman" w:hAnsi="Times New Roman"/>
          <w:sz w:val="28"/>
          <w:szCs w:val="28"/>
        </w:rPr>
        <w:t>ных обсуждений (с 22.11.2024 по 22.12.2024 включительно), а также в теч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>ние 10 календарных дней после окончания срока общес</w:t>
      </w:r>
      <w:r w:rsidRPr="003A742B">
        <w:rPr>
          <w:rFonts w:ascii="Times New Roman" w:hAnsi="Times New Roman"/>
          <w:sz w:val="28"/>
          <w:szCs w:val="28"/>
        </w:rPr>
        <w:t>т</w:t>
      </w:r>
      <w:r w:rsidRPr="003A742B">
        <w:rPr>
          <w:rFonts w:ascii="Times New Roman" w:hAnsi="Times New Roman"/>
          <w:sz w:val="28"/>
          <w:szCs w:val="28"/>
        </w:rPr>
        <w:t xml:space="preserve">венных обсуждений (с 23.12.2024 по 01.01.2025 включительно) в том числе по электронной почте </w:t>
      </w:r>
      <w:r>
        <w:rPr>
          <w:rFonts w:ascii="Times New Roman" w:hAnsi="Times New Roman"/>
          <w:sz w:val="28"/>
          <w:szCs w:val="28"/>
        </w:rPr>
        <w:t>у</w:t>
      </w:r>
      <w:r w:rsidRPr="00E1292B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E1292B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Георгиевского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  <w:r w:rsidRPr="003A742B">
        <w:rPr>
          <w:rFonts w:ascii="Times New Roman" w:hAnsi="Times New Roman"/>
          <w:sz w:val="28"/>
          <w:szCs w:val="28"/>
        </w:rPr>
        <w:t xml:space="preserve"> 357820, Ставр</w:t>
      </w:r>
      <w:r w:rsidRPr="003A742B">
        <w:rPr>
          <w:rFonts w:ascii="Times New Roman" w:hAnsi="Times New Roman"/>
          <w:sz w:val="28"/>
          <w:szCs w:val="28"/>
        </w:rPr>
        <w:t>о</w:t>
      </w:r>
      <w:r w:rsidRPr="003A742B">
        <w:rPr>
          <w:rFonts w:ascii="Times New Roman" w:hAnsi="Times New Roman"/>
          <w:sz w:val="28"/>
          <w:szCs w:val="28"/>
        </w:rPr>
        <w:t xml:space="preserve">польский край, г. </w:t>
      </w:r>
      <w:r>
        <w:rPr>
          <w:rFonts w:ascii="Times New Roman" w:hAnsi="Times New Roman"/>
          <w:sz w:val="28"/>
          <w:szCs w:val="28"/>
        </w:rPr>
        <w:t>Георгиевск, ул. Пушкина, д. 78,</w:t>
      </w:r>
      <w:r w:rsidRPr="003A7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3A742B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614765" w:rsidRPr="003A742B" w:rsidRDefault="00614765" w:rsidP="006147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765" w:rsidRPr="003A742B" w:rsidRDefault="00614765" w:rsidP="006147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Приглашаем принять участие в общественных слушаниях.</w:t>
      </w:r>
    </w:p>
    <w:p w:rsidR="0058331B" w:rsidRPr="001162FC" w:rsidRDefault="0058331B" w:rsidP="001162F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331B" w:rsidRPr="001162FC" w:rsidSect="005B49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34"/>
    <w:rsid w:val="001162FC"/>
    <w:rsid w:val="0058331B"/>
    <w:rsid w:val="005B49B4"/>
    <w:rsid w:val="00614765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80C8"/>
  <w15:chartTrackingRefBased/>
  <w15:docId w15:val="{F8D27084-79B0-4C0A-AC95-480B01A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49B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iem.ru" TargetMode="External"/><Relationship Id="rId13" Type="http://schemas.openxmlformats.org/officeDocument/2006/relationships/hyperlink" Target="mailto:adminprohr@kbr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dgorodskiy@proektirovanie.gazprom.ru" TargetMode="External"/><Relationship Id="rId12" Type="http://schemas.openxmlformats.org/officeDocument/2006/relationships/hyperlink" Target="mailto:akmrsk@mail.ru" TargetMode="External"/><Relationship Id="rId17" Type="http://schemas.openxmlformats.org/officeDocument/2006/relationships/hyperlink" Target="mailto:gkh@georgievsk.stavregio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em.ru/announces/" TargetMode="External"/><Relationship Id="rId1" Type="http://schemas.openxmlformats.org/officeDocument/2006/relationships/styles" Target="styles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hyperlink" Target="mailto:gkh@georgievsk.stavregion.ru" TargetMode="External"/><Relationship Id="rId5" Type="http://schemas.openxmlformats.org/officeDocument/2006/relationships/hyperlink" Target="mailto:ssazonov@invest.gazprom.ru" TargetMode="External"/><Relationship Id="rId15" Type="http://schemas.openxmlformats.org/officeDocument/2006/relationships/hyperlink" Target="https://diem.ru/announces/" TargetMode="External"/><Relationship Id="rId10" Type="http://schemas.openxmlformats.org/officeDocument/2006/relationships/hyperlink" Target="mailto:gkh@georgievsk.stavregion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ffice@invest.gazprom.ru" TargetMode="External"/><Relationship Id="rId9" Type="http://schemas.openxmlformats.org/officeDocument/2006/relationships/hyperlink" Target="mailto:sadekova@diem.ru" TargetMode="External"/><Relationship Id="rId14" Type="http://schemas.openxmlformats.org/officeDocument/2006/relationships/hyperlink" Target="mailto:adm95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2024-10-25T13:51:00Z</dcterms:created>
  <dcterms:modified xsi:type="dcterms:W3CDTF">2024-10-25T13:51:00Z</dcterms:modified>
</cp:coreProperties>
</file>