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84" w:rsidRPr="009D5A28" w:rsidRDefault="009D5484" w:rsidP="009D5484">
      <w:pPr>
        <w:pStyle w:val="a3"/>
        <w:rPr>
          <w:sz w:val="32"/>
          <w:szCs w:val="32"/>
        </w:rPr>
      </w:pPr>
      <w:r w:rsidRPr="009D5A28">
        <w:rPr>
          <w:sz w:val="32"/>
          <w:szCs w:val="32"/>
        </w:rPr>
        <w:t>ПОСТАНОВЛЕНИЕ</w:t>
      </w:r>
    </w:p>
    <w:p w:rsidR="009D5484" w:rsidRPr="000E4E13" w:rsidRDefault="009D5484" w:rsidP="009D5484">
      <w:pPr>
        <w:pStyle w:val="a3"/>
      </w:pPr>
      <w:r w:rsidRPr="000E4E13">
        <w:t xml:space="preserve">АДМИНИСТРАЦИИ </w:t>
      </w:r>
      <w:proofErr w:type="gramStart"/>
      <w:r w:rsidRPr="000E4E13">
        <w:t>ГЕОРГИЕВСКОГО</w:t>
      </w:r>
      <w:proofErr w:type="gramEnd"/>
    </w:p>
    <w:p w:rsidR="009D5484" w:rsidRPr="000E4E13" w:rsidRDefault="009D5484" w:rsidP="009D5484">
      <w:pPr>
        <w:pStyle w:val="a3"/>
      </w:pPr>
      <w:r w:rsidRPr="000E4E13">
        <w:t>ГОРОДСКОГО ОКРУГА</w:t>
      </w:r>
    </w:p>
    <w:p w:rsidR="009D5484" w:rsidRPr="000E4E13" w:rsidRDefault="009D5484" w:rsidP="009D5484">
      <w:pPr>
        <w:pStyle w:val="a3"/>
      </w:pPr>
      <w:r w:rsidRPr="000E4E13">
        <w:t>СТАВРОПОЛЬСКОГО КРАЯ</w:t>
      </w:r>
    </w:p>
    <w:p w:rsidR="009D5484" w:rsidRPr="000E4E13" w:rsidRDefault="009D5484" w:rsidP="009D5484">
      <w:pPr>
        <w:spacing w:after="0" w:line="240" w:lineRule="exact"/>
        <w:jc w:val="center"/>
        <w:rPr>
          <w:rFonts w:ascii="Times New Roman" w:eastAsia="PMingLiU" w:hAnsi="Times New Roman"/>
          <w:sz w:val="28"/>
          <w:szCs w:val="28"/>
        </w:rPr>
      </w:pPr>
    </w:p>
    <w:p w:rsidR="009D5484" w:rsidRPr="000E4E13" w:rsidRDefault="00897EF0" w:rsidP="009D5484">
      <w:pPr>
        <w:pStyle w:val="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 2019</w:t>
      </w:r>
      <w:r w:rsidR="009D5484" w:rsidRPr="000E4E13">
        <w:rPr>
          <w:rFonts w:ascii="Times New Roman" w:hAnsi="Times New Roman"/>
          <w:bCs/>
          <w:sz w:val="28"/>
          <w:szCs w:val="28"/>
        </w:rPr>
        <w:t xml:space="preserve"> г.                 </w:t>
      </w:r>
      <w:r w:rsidR="009D5484">
        <w:rPr>
          <w:rFonts w:ascii="Times New Roman" w:hAnsi="Times New Roman"/>
          <w:bCs/>
          <w:sz w:val="28"/>
          <w:szCs w:val="28"/>
        </w:rPr>
        <w:t xml:space="preserve">       </w:t>
      </w:r>
      <w:r w:rsidR="009D5484" w:rsidRPr="000E4E13">
        <w:rPr>
          <w:rFonts w:ascii="Times New Roman" w:hAnsi="Times New Roman"/>
          <w:bCs/>
          <w:sz w:val="28"/>
          <w:szCs w:val="28"/>
        </w:rPr>
        <w:t xml:space="preserve">     г. Георгиевск                </w:t>
      </w:r>
      <w:r w:rsidR="009D5484">
        <w:rPr>
          <w:rFonts w:ascii="Times New Roman" w:hAnsi="Times New Roman"/>
          <w:bCs/>
          <w:sz w:val="28"/>
          <w:szCs w:val="28"/>
        </w:rPr>
        <w:t xml:space="preserve">     </w:t>
      </w:r>
      <w:r w:rsidR="009D5484" w:rsidRPr="000E4E13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9D5484">
        <w:rPr>
          <w:rFonts w:ascii="Times New Roman" w:hAnsi="Times New Roman"/>
          <w:bCs/>
          <w:sz w:val="28"/>
          <w:szCs w:val="28"/>
        </w:rPr>
        <w:t>№ ___</w:t>
      </w:r>
    </w:p>
    <w:p w:rsidR="00A620BB" w:rsidRDefault="00A620BB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91" w:rsidRDefault="00476591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91" w:rsidRPr="00B04134" w:rsidRDefault="00476591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81" w:rsidRPr="00383C81" w:rsidRDefault="005E5829" w:rsidP="00383C8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3C81">
        <w:rPr>
          <w:rFonts w:ascii="Times New Roman" w:eastAsia="Times New Roman" w:hAnsi="Times New Roman"/>
          <w:sz w:val="28"/>
          <w:szCs w:val="28"/>
        </w:rPr>
        <w:t>О</w:t>
      </w:r>
      <w:r w:rsidR="00383C81" w:rsidRPr="00383C81"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proofErr w:type="gramStart"/>
      <w:r w:rsidR="00383C81" w:rsidRPr="00383C81">
        <w:rPr>
          <w:rFonts w:ascii="Times New Roman" w:hAnsi="Times New Roman" w:cs="Times New Roman"/>
          <w:sz w:val="28"/>
          <w:szCs w:val="28"/>
        </w:rPr>
        <w:t>Порядка взаимодействия структурных подразделений</w:t>
      </w:r>
      <w:r w:rsidR="00383C81">
        <w:rPr>
          <w:rFonts w:ascii="Times New Roman" w:hAnsi="Times New Roman" w:cs="Times New Roman"/>
          <w:sz w:val="28"/>
          <w:szCs w:val="28"/>
        </w:rPr>
        <w:t xml:space="preserve"> </w:t>
      </w:r>
      <w:r w:rsidR="00383C81" w:rsidRPr="00383C81">
        <w:rPr>
          <w:rFonts w:ascii="Times New Roman" w:hAnsi="Times New Roman" w:cs="Times New Roman"/>
          <w:sz w:val="28"/>
          <w:szCs w:val="28"/>
        </w:rPr>
        <w:t>адм</w:t>
      </w:r>
      <w:r w:rsidR="00383C81" w:rsidRPr="00383C81">
        <w:rPr>
          <w:rFonts w:ascii="Times New Roman" w:hAnsi="Times New Roman" w:cs="Times New Roman"/>
          <w:sz w:val="28"/>
          <w:szCs w:val="28"/>
        </w:rPr>
        <w:t>и</w:t>
      </w:r>
      <w:r w:rsidR="00383C81" w:rsidRPr="00383C81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</w:t>
      </w:r>
      <w:proofErr w:type="gramEnd"/>
      <w:r w:rsidR="00383C81" w:rsidRPr="00383C81">
        <w:rPr>
          <w:rFonts w:ascii="Times New Roman" w:hAnsi="Times New Roman" w:cs="Times New Roman"/>
          <w:sz w:val="28"/>
          <w:szCs w:val="28"/>
        </w:rPr>
        <w:t xml:space="preserve"> при ре</w:t>
      </w:r>
      <w:r w:rsidR="00383C81" w:rsidRPr="00383C81">
        <w:rPr>
          <w:rFonts w:ascii="Times New Roman" w:hAnsi="Times New Roman" w:cs="Times New Roman"/>
          <w:sz w:val="28"/>
          <w:szCs w:val="28"/>
        </w:rPr>
        <w:t>а</w:t>
      </w:r>
      <w:r w:rsidR="00383C81" w:rsidRPr="00383C81">
        <w:rPr>
          <w:rFonts w:ascii="Times New Roman" w:hAnsi="Times New Roman" w:cs="Times New Roman"/>
          <w:sz w:val="28"/>
          <w:szCs w:val="28"/>
        </w:rPr>
        <w:t>лизации полномочий органа местного самоуправления в отношении сам</w:t>
      </w:r>
      <w:r w:rsidR="00383C81" w:rsidRPr="00383C81">
        <w:rPr>
          <w:rFonts w:ascii="Times New Roman" w:hAnsi="Times New Roman" w:cs="Times New Roman"/>
          <w:sz w:val="28"/>
          <w:szCs w:val="28"/>
        </w:rPr>
        <w:t>о</w:t>
      </w:r>
      <w:r w:rsidR="00383C81" w:rsidRPr="00383C81">
        <w:rPr>
          <w:rFonts w:ascii="Times New Roman" w:hAnsi="Times New Roman" w:cs="Times New Roman"/>
          <w:sz w:val="28"/>
          <w:szCs w:val="28"/>
        </w:rPr>
        <w:t>вольных построек на территории Георгиевского городского округа Ставр</w:t>
      </w:r>
      <w:r w:rsidR="00383C81" w:rsidRPr="00383C81">
        <w:rPr>
          <w:rFonts w:ascii="Times New Roman" w:hAnsi="Times New Roman" w:cs="Times New Roman"/>
          <w:sz w:val="28"/>
          <w:szCs w:val="28"/>
        </w:rPr>
        <w:t>о</w:t>
      </w:r>
      <w:r w:rsidR="00383C81" w:rsidRPr="00383C81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</w:p>
    <w:p w:rsidR="00713652" w:rsidRPr="00383C81" w:rsidRDefault="00713652" w:rsidP="00383C8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3652" w:rsidRDefault="00713652" w:rsidP="00713652">
      <w:pPr>
        <w:widowControl w:val="0"/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591" w:rsidRPr="00713652" w:rsidRDefault="00476591" w:rsidP="004D26B7">
      <w:pPr>
        <w:widowControl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713652" w:rsidRPr="00E36929" w:rsidRDefault="00713652" w:rsidP="00713652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6929">
        <w:rPr>
          <w:rFonts w:ascii="Times New Roman" w:hAnsi="Times New Roman"/>
          <w:sz w:val="28"/>
          <w:szCs w:val="28"/>
        </w:rPr>
        <w:t>В соответствии с</w:t>
      </w:r>
      <w:r w:rsidR="00DB70FD">
        <w:rPr>
          <w:rFonts w:ascii="Times New Roman" w:hAnsi="Times New Roman"/>
          <w:sz w:val="28"/>
          <w:szCs w:val="28"/>
        </w:rPr>
        <w:t xml:space="preserve"> главой 6.4</w:t>
      </w:r>
      <w:r w:rsidR="00954F22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E36929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6" w:history="1">
        <w:r w:rsidRPr="00E36929">
          <w:rPr>
            <w:rFonts w:ascii="Times New Roman" w:hAnsi="Times New Roman"/>
            <w:sz w:val="28"/>
            <w:szCs w:val="28"/>
          </w:rPr>
          <w:t>законом</w:t>
        </w:r>
      </w:hyperlink>
      <w:r w:rsidR="00954F22">
        <w:rPr>
          <w:rFonts w:ascii="Times New Roman" w:hAnsi="Times New Roman"/>
          <w:sz w:val="28"/>
          <w:szCs w:val="28"/>
        </w:rPr>
        <w:t xml:space="preserve"> от 06 октября 2003</w:t>
      </w:r>
      <w:r w:rsidR="00764953">
        <w:rPr>
          <w:rFonts w:ascii="Times New Roman" w:hAnsi="Times New Roman"/>
          <w:sz w:val="28"/>
          <w:szCs w:val="28"/>
        </w:rPr>
        <w:t xml:space="preserve"> г.</w:t>
      </w:r>
      <w:r w:rsidR="00954F22">
        <w:rPr>
          <w:rFonts w:ascii="Times New Roman" w:hAnsi="Times New Roman"/>
          <w:sz w:val="28"/>
          <w:szCs w:val="28"/>
        </w:rPr>
        <w:t xml:space="preserve"> № 131-ФЗ «</w:t>
      </w:r>
      <w:r w:rsidRPr="00E36929">
        <w:rPr>
          <w:rFonts w:ascii="Times New Roman" w:hAnsi="Times New Roman"/>
          <w:sz w:val="28"/>
          <w:szCs w:val="28"/>
        </w:rPr>
        <w:t>Об о</w:t>
      </w:r>
      <w:r w:rsidRPr="00E36929">
        <w:rPr>
          <w:rFonts w:ascii="Times New Roman" w:hAnsi="Times New Roman"/>
          <w:sz w:val="28"/>
          <w:szCs w:val="28"/>
        </w:rPr>
        <w:t>б</w:t>
      </w:r>
      <w:r w:rsidRPr="00E36929">
        <w:rPr>
          <w:rFonts w:ascii="Times New Roman" w:hAnsi="Times New Roman"/>
          <w:sz w:val="28"/>
          <w:szCs w:val="28"/>
        </w:rPr>
        <w:t>щих принципах организации местного самоуп</w:t>
      </w:r>
      <w:r w:rsidR="00954F22">
        <w:rPr>
          <w:rFonts w:ascii="Times New Roman" w:hAnsi="Times New Roman"/>
          <w:sz w:val="28"/>
          <w:szCs w:val="28"/>
        </w:rPr>
        <w:t>равления в Российской Фед</w:t>
      </w:r>
      <w:r w:rsidR="00954F22">
        <w:rPr>
          <w:rFonts w:ascii="Times New Roman" w:hAnsi="Times New Roman"/>
          <w:sz w:val="28"/>
          <w:szCs w:val="28"/>
        </w:rPr>
        <w:t>е</w:t>
      </w:r>
      <w:r w:rsidR="00954F22">
        <w:rPr>
          <w:rFonts w:ascii="Times New Roman" w:hAnsi="Times New Roman"/>
          <w:sz w:val="28"/>
          <w:szCs w:val="28"/>
        </w:rPr>
        <w:t>рации»</w:t>
      </w:r>
      <w:r w:rsidRPr="00E36929">
        <w:rPr>
          <w:rFonts w:ascii="Times New Roman" w:hAnsi="Times New Roman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713652" w:rsidRDefault="00713652" w:rsidP="00713652">
      <w:pPr>
        <w:widowControl w:val="0"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76591" w:rsidRPr="00E36929" w:rsidRDefault="00476591" w:rsidP="00713652">
      <w:pPr>
        <w:widowControl w:val="0"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713652" w:rsidRPr="00E36929" w:rsidRDefault="00713652" w:rsidP="00713652">
      <w:pPr>
        <w:widowControl w:val="0"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3692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13652" w:rsidRDefault="00713652" w:rsidP="00713652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6591" w:rsidRPr="00E36929" w:rsidRDefault="00476591" w:rsidP="00713652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223A" w:rsidRPr="00383C81" w:rsidRDefault="00713652" w:rsidP="00252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29">
        <w:rPr>
          <w:rFonts w:ascii="Times New Roman" w:hAnsi="Times New Roman"/>
          <w:sz w:val="28"/>
          <w:szCs w:val="28"/>
        </w:rPr>
        <w:t>1. </w:t>
      </w:r>
      <w:r w:rsidR="0025223A">
        <w:rPr>
          <w:rFonts w:ascii="Times New Roman" w:hAnsi="Times New Roman"/>
          <w:sz w:val="28"/>
          <w:szCs w:val="28"/>
        </w:rPr>
        <w:t>Утвердить</w:t>
      </w:r>
      <w:r w:rsidR="00743FCE">
        <w:rPr>
          <w:rFonts w:ascii="Times New Roman" w:hAnsi="Times New Roman"/>
          <w:sz w:val="28"/>
          <w:szCs w:val="28"/>
        </w:rPr>
        <w:t xml:space="preserve"> прилагаемый</w:t>
      </w:r>
      <w:r w:rsidR="0025223A">
        <w:rPr>
          <w:rFonts w:ascii="Times New Roman" w:hAnsi="Times New Roman"/>
          <w:sz w:val="28"/>
          <w:szCs w:val="28"/>
        </w:rPr>
        <w:t xml:space="preserve"> </w:t>
      </w:r>
      <w:r w:rsidR="0025223A">
        <w:rPr>
          <w:rFonts w:ascii="Times New Roman" w:hAnsi="Times New Roman" w:cs="Times New Roman"/>
          <w:sz w:val="28"/>
          <w:szCs w:val="28"/>
        </w:rPr>
        <w:t>Порядок</w:t>
      </w:r>
      <w:r w:rsidR="0025223A" w:rsidRPr="00383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23A" w:rsidRPr="00383C81">
        <w:rPr>
          <w:rFonts w:ascii="Times New Roman" w:hAnsi="Times New Roman" w:cs="Times New Roman"/>
          <w:sz w:val="28"/>
          <w:szCs w:val="28"/>
        </w:rPr>
        <w:t>взаимодействия структурных по</w:t>
      </w:r>
      <w:r w:rsidR="0025223A" w:rsidRPr="00383C81">
        <w:rPr>
          <w:rFonts w:ascii="Times New Roman" w:hAnsi="Times New Roman" w:cs="Times New Roman"/>
          <w:sz w:val="28"/>
          <w:szCs w:val="28"/>
        </w:rPr>
        <w:t>д</w:t>
      </w:r>
      <w:r w:rsidR="0025223A" w:rsidRPr="00383C81">
        <w:rPr>
          <w:rFonts w:ascii="Times New Roman" w:hAnsi="Times New Roman" w:cs="Times New Roman"/>
          <w:sz w:val="28"/>
          <w:szCs w:val="28"/>
        </w:rPr>
        <w:t>разделений</w:t>
      </w:r>
      <w:r w:rsidR="0025223A">
        <w:rPr>
          <w:rFonts w:ascii="Times New Roman" w:hAnsi="Times New Roman" w:cs="Times New Roman"/>
          <w:sz w:val="28"/>
          <w:szCs w:val="28"/>
        </w:rPr>
        <w:t xml:space="preserve"> </w:t>
      </w:r>
      <w:r w:rsidR="0025223A" w:rsidRPr="00383C81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</w:t>
      </w:r>
      <w:r w:rsidR="0025223A" w:rsidRPr="00383C81">
        <w:rPr>
          <w:rFonts w:ascii="Times New Roman" w:hAnsi="Times New Roman" w:cs="Times New Roman"/>
          <w:sz w:val="28"/>
          <w:szCs w:val="28"/>
        </w:rPr>
        <w:t>о</w:t>
      </w:r>
      <w:r w:rsidR="0025223A" w:rsidRPr="00383C81">
        <w:rPr>
          <w:rFonts w:ascii="Times New Roman" w:hAnsi="Times New Roman" w:cs="Times New Roman"/>
          <w:sz w:val="28"/>
          <w:szCs w:val="28"/>
        </w:rPr>
        <w:t>го края</w:t>
      </w:r>
      <w:proofErr w:type="gramEnd"/>
      <w:r w:rsidR="0025223A" w:rsidRPr="00383C81">
        <w:rPr>
          <w:rFonts w:ascii="Times New Roman" w:hAnsi="Times New Roman" w:cs="Times New Roman"/>
          <w:sz w:val="28"/>
          <w:szCs w:val="28"/>
        </w:rPr>
        <w:t xml:space="preserve"> при реализации полномочий органа местного самоуправления в о</w:t>
      </w:r>
      <w:r w:rsidR="0025223A" w:rsidRPr="00383C81">
        <w:rPr>
          <w:rFonts w:ascii="Times New Roman" w:hAnsi="Times New Roman" w:cs="Times New Roman"/>
          <w:sz w:val="28"/>
          <w:szCs w:val="28"/>
        </w:rPr>
        <w:t>т</w:t>
      </w:r>
      <w:r w:rsidR="0025223A" w:rsidRPr="00383C81">
        <w:rPr>
          <w:rFonts w:ascii="Times New Roman" w:hAnsi="Times New Roman" w:cs="Times New Roman"/>
          <w:sz w:val="28"/>
          <w:szCs w:val="28"/>
        </w:rPr>
        <w:t>ношении самовольных построек на территории Георгиевского городского округа Ставропольского края</w:t>
      </w:r>
      <w:r w:rsidR="0025223A">
        <w:rPr>
          <w:rFonts w:ascii="Times New Roman" w:hAnsi="Times New Roman" w:cs="Times New Roman"/>
          <w:sz w:val="28"/>
          <w:szCs w:val="28"/>
        </w:rPr>
        <w:t>.</w:t>
      </w:r>
      <w:r w:rsidR="0025223A" w:rsidRPr="00383C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652" w:rsidRPr="00713652" w:rsidRDefault="00713652" w:rsidP="00E36929">
      <w:pPr>
        <w:pStyle w:val="a3"/>
        <w:ind w:firstLine="0"/>
        <w:jc w:val="both"/>
        <w:rPr>
          <w:b w:val="0"/>
          <w:szCs w:val="28"/>
        </w:rPr>
      </w:pPr>
    </w:p>
    <w:p w:rsidR="009D5484" w:rsidRPr="00713652" w:rsidRDefault="00E36929" w:rsidP="00B51052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9D5484" w:rsidRPr="00713652">
        <w:rPr>
          <w:b w:val="0"/>
          <w:szCs w:val="28"/>
        </w:rPr>
        <w:t>.</w:t>
      </w:r>
      <w:r w:rsidR="009D5484" w:rsidRPr="00713652">
        <w:rPr>
          <w:szCs w:val="28"/>
        </w:rPr>
        <w:t xml:space="preserve"> </w:t>
      </w:r>
      <w:proofErr w:type="gramStart"/>
      <w:r w:rsidR="009D5484" w:rsidRPr="00713652">
        <w:rPr>
          <w:b w:val="0"/>
          <w:szCs w:val="28"/>
        </w:rPr>
        <w:t>Контроль за</w:t>
      </w:r>
      <w:proofErr w:type="gramEnd"/>
      <w:r w:rsidR="009D5484" w:rsidRPr="00713652">
        <w:rPr>
          <w:b w:val="0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9D5484" w:rsidRPr="00713652">
        <w:rPr>
          <w:b w:val="0"/>
          <w:szCs w:val="28"/>
        </w:rPr>
        <w:t>Батина</w:t>
      </w:r>
      <w:proofErr w:type="spellEnd"/>
      <w:r w:rsidR="009D5484" w:rsidRPr="00713652">
        <w:rPr>
          <w:b w:val="0"/>
          <w:szCs w:val="28"/>
        </w:rPr>
        <w:t xml:space="preserve"> Г.Г. </w:t>
      </w:r>
    </w:p>
    <w:p w:rsidR="006A751A" w:rsidRPr="00713652" w:rsidRDefault="006A751A" w:rsidP="00713652">
      <w:pPr>
        <w:pStyle w:val="a3"/>
        <w:ind w:firstLine="0"/>
        <w:jc w:val="both"/>
        <w:rPr>
          <w:b w:val="0"/>
          <w:szCs w:val="28"/>
        </w:rPr>
      </w:pPr>
    </w:p>
    <w:p w:rsidR="009D5484" w:rsidRPr="00713652" w:rsidRDefault="00E36929" w:rsidP="004F60F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9D5484" w:rsidRPr="00713652">
        <w:rPr>
          <w:b w:val="0"/>
          <w:szCs w:val="28"/>
        </w:rPr>
        <w:t>. Настоящее постановление вступает в силу со дня его официального опубликования.</w:t>
      </w:r>
    </w:p>
    <w:p w:rsidR="005E06AC" w:rsidRPr="00713652" w:rsidRDefault="005E06AC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6AC" w:rsidRDefault="005E06AC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591" w:rsidRPr="00713652" w:rsidRDefault="00476591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484" w:rsidRPr="00786994" w:rsidRDefault="009D5484" w:rsidP="009D54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Глава</w:t>
      </w:r>
    </w:p>
    <w:p w:rsidR="009D5484" w:rsidRPr="00786994" w:rsidRDefault="009D5484" w:rsidP="009D54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614BE7" w:rsidRDefault="009D5484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Ставропольского края</w:t>
      </w:r>
      <w:r w:rsidRPr="00786994">
        <w:rPr>
          <w:rFonts w:ascii="Times New Roman" w:hAnsi="Times New Roman"/>
          <w:sz w:val="28"/>
          <w:szCs w:val="28"/>
        </w:rPr>
        <w:tab/>
      </w:r>
      <w:r w:rsidRPr="00786994">
        <w:rPr>
          <w:rFonts w:ascii="Times New Roman" w:hAnsi="Times New Roman"/>
          <w:sz w:val="28"/>
          <w:szCs w:val="28"/>
        </w:rPr>
        <w:tab/>
      </w:r>
      <w:r w:rsidRPr="00786994">
        <w:rPr>
          <w:rFonts w:ascii="Times New Roman" w:hAnsi="Times New Roman"/>
          <w:sz w:val="28"/>
          <w:szCs w:val="28"/>
        </w:rPr>
        <w:tab/>
      </w:r>
      <w:r w:rsidRPr="00786994">
        <w:rPr>
          <w:rFonts w:ascii="Times New Roman" w:hAnsi="Times New Roman"/>
          <w:sz w:val="28"/>
          <w:szCs w:val="28"/>
        </w:rPr>
        <w:tab/>
      </w:r>
      <w:r w:rsidRPr="00786994">
        <w:rPr>
          <w:rFonts w:ascii="Times New Roman" w:hAnsi="Times New Roman"/>
          <w:sz w:val="28"/>
          <w:szCs w:val="28"/>
        </w:rPr>
        <w:tab/>
        <w:t xml:space="preserve">          </w:t>
      </w:r>
      <w:r w:rsidR="00E36929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36929">
        <w:rPr>
          <w:rFonts w:ascii="Times New Roman" w:hAnsi="Times New Roman"/>
          <w:sz w:val="28"/>
          <w:szCs w:val="28"/>
        </w:rPr>
        <w:t>М.В.Клети</w:t>
      </w:r>
      <w:r w:rsidR="00476591">
        <w:rPr>
          <w:rFonts w:ascii="Times New Roman" w:hAnsi="Times New Roman"/>
          <w:sz w:val="28"/>
          <w:szCs w:val="28"/>
        </w:rPr>
        <w:t>н</w:t>
      </w:r>
      <w:proofErr w:type="spellEnd"/>
    </w:p>
    <w:p w:rsidR="00476591" w:rsidRDefault="00476591" w:rsidP="00476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51B8" w:rsidRPr="00E450C7" w:rsidRDefault="009B13D6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Проект </w:t>
      </w:r>
      <w:r w:rsidR="00B051B8" w:rsidRPr="00515784">
        <w:rPr>
          <w:rFonts w:ascii="Times New Roman" w:eastAsia="Times New Roman" w:hAnsi="Times New Roman"/>
          <w:sz w:val="28"/>
          <w:szCs w:val="28"/>
        </w:rPr>
        <w:t xml:space="preserve">вносит первый заместитель главы администрации                  </w:t>
      </w:r>
      <w:proofErr w:type="spellStart"/>
      <w:r w:rsidR="00B051B8" w:rsidRPr="00515784">
        <w:rPr>
          <w:rFonts w:ascii="Times New Roman" w:eastAsia="Times New Roman" w:hAnsi="Times New Roman"/>
          <w:sz w:val="28"/>
          <w:szCs w:val="28"/>
        </w:rPr>
        <w:t>Г.Г.Батин</w:t>
      </w:r>
      <w:proofErr w:type="spellEnd"/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Проект визируют:</w:t>
      </w:r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 xml:space="preserve"> </w:t>
      </w:r>
    </w:p>
    <w:p w:rsidR="003127A7" w:rsidRDefault="003127A7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051B8" w:rsidRPr="00515784" w:rsidRDefault="003127A7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</w:t>
      </w:r>
      <w:r w:rsidR="00B051B8" w:rsidRPr="00515784">
        <w:rPr>
          <w:rFonts w:ascii="Times New Roman" w:hAnsi="Times New Roman"/>
          <w:sz w:val="28"/>
          <w:szCs w:val="28"/>
        </w:rPr>
        <w:t xml:space="preserve"> делами адми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А.Н.Савченко</w:t>
      </w:r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69AF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начальник отдела общего</w:t>
      </w:r>
      <w:r w:rsidR="002169AF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 xml:space="preserve">делопроизводства </w:t>
      </w:r>
    </w:p>
    <w:p w:rsidR="00B051B8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и протокола</w:t>
      </w:r>
      <w:r w:rsidR="002169AF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а</w:t>
      </w:r>
      <w:r w:rsidR="002169AF">
        <w:rPr>
          <w:rFonts w:ascii="Times New Roman" w:hAnsi="Times New Roman"/>
          <w:sz w:val="28"/>
          <w:szCs w:val="28"/>
        </w:rPr>
        <w:t xml:space="preserve">дминистрации        </w:t>
      </w:r>
      <w:r w:rsidR="002169AF">
        <w:rPr>
          <w:rFonts w:ascii="Times New Roman" w:hAnsi="Times New Roman"/>
          <w:sz w:val="28"/>
          <w:szCs w:val="28"/>
        </w:rPr>
        <w:tab/>
      </w:r>
      <w:r w:rsidR="002169AF">
        <w:rPr>
          <w:rFonts w:ascii="Times New Roman" w:hAnsi="Times New Roman"/>
          <w:sz w:val="28"/>
          <w:szCs w:val="28"/>
        </w:rPr>
        <w:tab/>
      </w:r>
      <w:r w:rsidR="002169AF">
        <w:rPr>
          <w:rFonts w:ascii="Times New Roman" w:hAnsi="Times New Roman"/>
          <w:sz w:val="28"/>
          <w:szCs w:val="28"/>
        </w:rPr>
        <w:tab/>
      </w:r>
      <w:r w:rsidR="002169AF">
        <w:rPr>
          <w:rFonts w:ascii="Times New Roman" w:hAnsi="Times New Roman"/>
          <w:sz w:val="28"/>
          <w:szCs w:val="28"/>
        </w:rPr>
        <w:tab/>
      </w:r>
      <w:r w:rsidR="002169AF">
        <w:rPr>
          <w:rFonts w:ascii="Times New Roman" w:hAnsi="Times New Roman"/>
          <w:sz w:val="28"/>
          <w:szCs w:val="28"/>
        </w:rPr>
        <w:tab/>
        <w:t xml:space="preserve">        </w:t>
      </w:r>
      <w:r w:rsidRPr="00515784">
        <w:rPr>
          <w:rFonts w:ascii="Times New Roman" w:hAnsi="Times New Roman"/>
          <w:sz w:val="28"/>
          <w:szCs w:val="28"/>
        </w:rPr>
        <w:t>С.А.Воробьев</w:t>
      </w:r>
    </w:p>
    <w:p w:rsidR="00683B55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B55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683B55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отношений администрации                                          О.Н.Волошина</w:t>
      </w:r>
    </w:p>
    <w:p w:rsidR="00683B55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B55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жилищно-коммунального</w:t>
      </w:r>
    </w:p>
    <w:p w:rsidR="00683B55" w:rsidRPr="00515784" w:rsidRDefault="00683B55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администрации                                                                    О.К.Зевакин</w:t>
      </w:r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2D76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 xml:space="preserve">начальник </w:t>
      </w:r>
    </w:p>
    <w:p w:rsidR="00B051B8" w:rsidRPr="00515784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правового</w:t>
      </w:r>
      <w:r w:rsidR="00FE29DD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управления</w:t>
      </w:r>
      <w:r w:rsidR="00B62D76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адм</w:t>
      </w:r>
      <w:r w:rsidR="00B62D76">
        <w:rPr>
          <w:rFonts w:ascii="Times New Roman" w:hAnsi="Times New Roman"/>
          <w:sz w:val="28"/>
          <w:szCs w:val="28"/>
        </w:rPr>
        <w:t xml:space="preserve">инистрации </w:t>
      </w:r>
      <w:r w:rsidR="00B62D76">
        <w:rPr>
          <w:rFonts w:ascii="Times New Roman" w:hAnsi="Times New Roman"/>
          <w:sz w:val="28"/>
          <w:szCs w:val="28"/>
        </w:rPr>
        <w:tab/>
      </w:r>
      <w:r w:rsidR="00B62D76">
        <w:rPr>
          <w:rFonts w:ascii="Times New Roman" w:hAnsi="Times New Roman"/>
          <w:sz w:val="28"/>
          <w:szCs w:val="28"/>
        </w:rPr>
        <w:tab/>
        <w:t xml:space="preserve">  </w:t>
      </w:r>
      <w:r w:rsidR="007A4E81">
        <w:rPr>
          <w:rFonts w:ascii="Times New Roman" w:hAnsi="Times New Roman"/>
          <w:sz w:val="28"/>
          <w:szCs w:val="28"/>
        </w:rPr>
        <w:t xml:space="preserve">                                И.В.Кельм</w:t>
      </w:r>
    </w:p>
    <w:p w:rsidR="00B051B8" w:rsidRPr="00515784" w:rsidRDefault="00B051B8" w:rsidP="00B051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3C56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703C56" w:rsidSect="0047659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515784">
        <w:rPr>
          <w:rFonts w:ascii="Times New Roman" w:hAnsi="Times New Roman"/>
          <w:sz w:val="28"/>
          <w:szCs w:val="28"/>
        </w:rPr>
        <w:t>Проект подготовлен начальником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управления архитектуры и градостро</w:t>
      </w:r>
      <w:r w:rsidRPr="00515784">
        <w:rPr>
          <w:rFonts w:ascii="Times New Roman" w:hAnsi="Times New Roman"/>
          <w:sz w:val="28"/>
          <w:szCs w:val="28"/>
        </w:rPr>
        <w:t>и</w:t>
      </w:r>
      <w:r w:rsidRPr="00515784">
        <w:rPr>
          <w:rFonts w:ascii="Times New Roman" w:hAnsi="Times New Roman"/>
          <w:sz w:val="28"/>
          <w:szCs w:val="28"/>
        </w:rPr>
        <w:t xml:space="preserve">тельства                                                                          </w:t>
      </w:r>
      <w:r w:rsidR="00943BF7">
        <w:rPr>
          <w:rFonts w:ascii="Times New Roman" w:hAnsi="Times New Roman"/>
          <w:sz w:val="28"/>
          <w:szCs w:val="28"/>
        </w:rPr>
        <w:t xml:space="preserve">                   </w:t>
      </w:r>
      <w:r w:rsidRPr="00515784">
        <w:rPr>
          <w:rFonts w:ascii="Times New Roman" w:hAnsi="Times New Roman"/>
          <w:sz w:val="28"/>
          <w:szCs w:val="28"/>
        </w:rPr>
        <w:t>Т.Е.Урбанович</w:t>
      </w:r>
    </w:p>
    <w:tbl>
      <w:tblPr>
        <w:tblW w:w="0" w:type="auto"/>
        <w:tblInd w:w="5211" w:type="dxa"/>
        <w:tblLook w:val="04A0"/>
      </w:tblPr>
      <w:tblGrid>
        <w:gridCol w:w="479"/>
        <w:gridCol w:w="1700"/>
        <w:gridCol w:w="656"/>
        <w:gridCol w:w="1523"/>
      </w:tblGrid>
      <w:tr w:rsidR="006750B8" w:rsidRPr="00AD665A" w:rsidTr="00727AFB">
        <w:trPr>
          <w:trHeight w:val="424"/>
        </w:trPr>
        <w:tc>
          <w:tcPr>
            <w:tcW w:w="4358" w:type="dxa"/>
            <w:gridSpan w:val="4"/>
          </w:tcPr>
          <w:p w:rsidR="006750B8" w:rsidRPr="00AD665A" w:rsidRDefault="006750B8" w:rsidP="00727AF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6750B8" w:rsidRPr="00AD665A" w:rsidRDefault="006750B8" w:rsidP="00727AF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0B8" w:rsidRPr="00AD665A" w:rsidRDefault="006750B8" w:rsidP="00727A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750B8" w:rsidRPr="00AD665A" w:rsidRDefault="006750B8" w:rsidP="00727A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t>Георгиевского городского округа</w:t>
            </w:r>
          </w:p>
          <w:p w:rsidR="006750B8" w:rsidRPr="00AD665A" w:rsidRDefault="006750B8" w:rsidP="00727A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t>Ставропольского края_</w:t>
            </w:r>
          </w:p>
        </w:tc>
      </w:tr>
      <w:tr w:rsidR="006750B8" w:rsidRPr="00AD665A" w:rsidTr="00727AFB">
        <w:trPr>
          <w:trHeight w:val="200"/>
        </w:trPr>
        <w:tc>
          <w:tcPr>
            <w:tcW w:w="479" w:type="dxa"/>
          </w:tcPr>
          <w:p w:rsidR="006750B8" w:rsidRPr="00AD665A" w:rsidRDefault="006750B8" w:rsidP="00727AF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750B8" w:rsidRPr="00AD665A" w:rsidRDefault="006750B8" w:rsidP="00727AF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750B8" w:rsidRPr="00AD665A" w:rsidRDefault="006750B8" w:rsidP="00727AF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6750B8" w:rsidRPr="00AD665A" w:rsidRDefault="006750B8" w:rsidP="00727AF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0B8" w:rsidRPr="008B05E3" w:rsidRDefault="006750B8" w:rsidP="006750B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B8" w:rsidRPr="004E19BC" w:rsidRDefault="006750B8" w:rsidP="006750B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750B8" w:rsidRPr="004E19BC" w:rsidRDefault="006750B8" w:rsidP="006750B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750B8" w:rsidRPr="004E19BC" w:rsidRDefault="006750B8" w:rsidP="006750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50B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B8" w:rsidRPr="00071A7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A78">
        <w:rPr>
          <w:rFonts w:ascii="Times New Roman" w:hAnsi="Times New Roman" w:cs="Times New Roman"/>
          <w:sz w:val="28"/>
          <w:szCs w:val="28"/>
        </w:rPr>
        <w:t xml:space="preserve">взаимодействия структурных подразделений администрации Георгиевского городского округа Ставропольского края при реализации полномочий органа местного самоуправления в отношении самовольных построек на территории Георгиевского городского округа Ставропольского края  </w:t>
      </w:r>
    </w:p>
    <w:p w:rsidR="006750B8" w:rsidRDefault="006750B8" w:rsidP="006750B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05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750B8" w:rsidRPr="008B05E3" w:rsidRDefault="006750B8" w:rsidP="006750B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2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B05E3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порядок определяет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подразделениями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(далее – администрация округа)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мер по реализации полномочий органа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в отношении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самовольных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строек</w:t>
      </w:r>
      <w:r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законодательством.</w:t>
      </w:r>
    </w:p>
    <w:p w:rsidR="006750B8" w:rsidRPr="002F724F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F724F">
        <w:rPr>
          <w:rFonts w:ascii="Times New Roman" w:hAnsi="Times New Roman"/>
          <w:sz w:val="28"/>
          <w:szCs w:val="28"/>
        </w:rPr>
        <w:t>Основанием к осуществлению мер по реализации полномочий орг</w:t>
      </w:r>
      <w:r w:rsidRPr="002F724F">
        <w:rPr>
          <w:rFonts w:ascii="Times New Roman" w:hAnsi="Times New Roman"/>
          <w:sz w:val="28"/>
          <w:szCs w:val="28"/>
        </w:rPr>
        <w:t>а</w:t>
      </w:r>
      <w:r w:rsidRPr="002F724F">
        <w:rPr>
          <w:rFonts w:ascii="Times New Roman" w:hAnsi="Times New Roman"/>
          <w:sz w:val="28"/>
          <w:szCs w:val="28"/>
        </w:rPr>
        <w:t>на местного самоуправления в части сноса самовольных построек является поступление в администрацию округа уведомления о выявлении самовол</w:t>
      </w:r>
      <w:r w:rsidRPr="002F724F">
        <w:rPr>
          <w:rFonts w:ascii="Times New Roman" w:hAnsi="Times New Roman"/>
          <w:sz w:val="28"/>
          <w:szCs w:val="28"/>
        </w:rPr>
        <w:t>ь</w:t>
      </w:r>
      <w:r w:rsidRPr="002F724F">
        <w:rPr>
          <w:rFonts w:ascii="Times New Roman" w:hAnsi="Times New Roman"/>
          <w:sz w:val="28"/>
          <w:szCs w:val="28"/>
        </w:rPr>
        <w:t>ной постройки с приложением документов, подтверждающих наличие пр</w:t>
      </w:r>
      <w:r w:rsidRPr="002F724F">
        <w:rPr>
          <w:rFonts w:ascii="Times New Roman" w:hAnsi="Times New Roman"/>
          <w:sz w:val="28"/>
          <w:szCs w:val="28"/>
        </w:rPr>
        <w:t>и</w:t>
      </w:r>
      <w:r w:rsidRPr="002F724F">
        <w:rPr>
          <w:rFonts w:ascii="Times New Roman" w:hAnsi="Times New Roman"/>
          <w:sz w:val="28"/>
          <w:szCs w:val="28"/>
        </w:rPr>
        <w:t>знаков самовольной постройки (далее - Уведомление) от исполнительных о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t>ганов государственной власти, уполномоченных на осуществление госуда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t>ственного строительного надзора, государственного земельного надзора, г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сударственного надзора в области использования и охраны водных объектов, государственного надзора</w:t>
      </w:r>
      <w:proofErr w:type="gramEnd"/>
      <w:r w:rsidRPr="002F724F">
        <w:rPr>
          <w:rFonts w:ascii="Times New Roman" w:hAnsi="Times New Roman"/>
          <w:sz w:val="28"/>
          <w:szCs w:val="28"/>
        </w:rPr>
        <w:t xml:space="preserve"> в области охраны и </w:t>
      </w:r>
      <w:proofErr w:type="gramStart"/>
      <w:r w:rsidRPr="002F724F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2F724F">
        <w:rPr>
          <w:rFonts w:ascii="Times New Roman" w:hAnsi="Times New Roman"/>
          <w:sz w:val="28"/>
          <w:szCs w:val="28"/>
        </w:rPr>
        <w:t xml:space="preserve"> особо охраня</w:t>
      </w:r>
      <w:r w:rsidRPr="002F724F">
        <w:rPr>
          <w:rFonts w:ascii="Times New Roman" w:hAnsi="Times New Roman"/>
          <w:sz w:val="28"/>
          <w:szCs w:val="28"/>
        </w:rPr>
        <w:t>е</w:t>
      </w:r>
      <w:r w:rsidRPr="002F724F">
        <w:rPr>
          <w:rFonts w:ascii="Times New Roman" w:hAnsi="Times New Roman"/>
          <w:sz w:val="28"/>
          <w:szCs w:val="28"/>
        </w:rPr>
        <w:t>мых природных территорий, государственного надзора за состоянием, с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держанием, сохранением, использованием, популяризацией и государстве</w:t>
      </w:r>
      <w:r w:rsidRPr="002F724F">
        <w:rPr>
          <w:rFonts w:ascii="Times New Roman" w:hAnsi="Times New Roman"/>
          <w:sz w:val="28"/>
          <w:szCs w:val="28"/>
        </w:rPr>
        <w:t>н</w:t>
      </w:r>
      <w:r w:rsidRPr="002F724F">
        <w:rPr>
          <w:rFonts w:ascii="Times New Roman" w:hAnsi="Times New Roman"/>
          <w:sz w:val="28"/>
          <w:szCs w:val="28"/>
        </w:rPr>
        <w:t>ной охраной объектов культурного наследия, от исполнительных органов г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сударственной власти, уполномоченных на осуществление федерального г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сударственного лесного надзора (лесной охраны), подведомственных им г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сударственных учреждений, должностных лиц государственных учреждений, осуществляющих управление особо охраняемыми природными территори</w:t>
      </w:r>
      <w:r w:rsidRPr="002F724F">
        <w:rPr>
          <w:rFonts w:ascii="Times New Roman" w:hAnsi="Times New Roman"/>
          <w:sz w:val="28"/>
          <w:szCs w:val="28"/>
        </w:rPr>
        <w:t>я</w:t>
      </w:r>
      <w:r w:rsidRPr="002F724F">
        <w:rPr>
          <w:rFonts w:ascii="Times New Roman" w:hAnsi="Times New Roman"/>
          <w:sz w:val="28"/>
          <w:szCs w:val="28"/>
        </w:rPr>
        <w:t>ми федерального и регионального значения, являющихся государственными инспекторами в области охраны окружающей среды, или от органов местн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 xml:space="preserve">го самоуправления, осуществляющих муниципальный земельный контроль или муниципальный контроль в области охраны и </w:t>
      </w:r>
      <w:proofErr w:type="gramStart"/>
      <w:r w:rsidRPr="002F724F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2F724F">
        <w:rPr>
          <w:rFonts w:ascii="Times New Roman" w:hAnsi="Times New Roman"/>
          <w:sz w:val="28"/>
          <w:szCs w:val="28"/>
        </w:rPr>
        <w:t xml:space="preserve"> особо о</w:t>
      </w:r>
      <w:r w:rsidRPr="002F724F">
        <w:rPr>
          <w:rFonts w:ascii="Times New Roman" w:hAnsi="Times New Roman"/>
          <w:sz w:val="28"/>
          <w:szCs w:val="28"/>
        </w:rPr>
        <w:t>х</w:t>
      </w:r>
      <w:r w:rsidRPr="002F724F">
        <w:rPr>
          <w:rFonts w:ascii="Times New Roman" w:hAnsi="Times New Roman"/>
          <w:sz w:val="28"/>
          <w:szCs w:val="28"/>
        </w:rPr>
        <w:t xml:space="preserve">раняемых природных территорий (далее по тексту – Уполномоченный орган) </w:t>
      </w:r>
      <w:r>
        <w:rPr>
          <w:rFonts w:ascii="Times New Roman" w:hAnsi="Times New Roman"/>
          <w:sz w:val="28"/>
          <w:szCs w:val="28"/>
        </w:rPr>
        <w:t>в порядке статьи 55.32</w:t>
      </w:r>
      <w:r w:rsidRPr="002F724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3. При поступлении Уведомления </w:t>
      </w:r>
      <w:r>
        <w:rPr>
          <w:rFonts w:ascii="Times New Roman" w:hAnsi="Times New Roman" w:cs="Times New Roman"/>
          <w:sz w:val="28"/>
          <w:szCs w:val="28"/>
        </w:rPr>
        <w:t>в администрацию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B05E3">
        <w:rPr>
          <w:rFonts w:ascii="Times New Roman" w:hAnsi="Times New Roman" w:cs="Times New Roman"/>
          <w:sz w:val="28"/>
          <w:szCs w:val="28"/>
        </w:rPr>
        <w:t>ор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 xml:space="preserve">гинал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 (далее – </w:t>
      </w:r>
      <w:r w:rsidRPr="008B05E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8B05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 течение 1 рабочего дня. 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градостроительства: 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течение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2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запросы в рамках межведомственного взаимодействия в 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предоставлении сведений из Единого государственного реестра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(ЕГРН) об основных характеристиках и зарегистрированных правах на объекты недвижимости в отношении </w:t>
      </w:r>
      <w:r w:rsidRPr="008B05E3">
        <w:rPr>
          <w:rFonts w:ascii="Times New Roman" w:hAnsi="Times New Roman" w:cs="Times New Roman"/>
          <w:sz w:val="28"/>
          <w:szCs w:val="28"/>
        </w:rPr>
        <w:t>земельного участка, на котором расп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ложена самовольная постройка, а также в отношении объектов недвижим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сти, расположенных на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(если указанные сведения не приложены к Уведомлению);</w:t>
      </w:r>
    </w:p>
    <w:p w:rsidR="006750B8" w:rsidRPr="004E568E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рассматривает документы, поступившие с Уведомлением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 ответы на запросы, указанные в подпункте 1 настоящего пункта и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подготавливает заключение по форме,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приложению </w:t>
      </w:r>
      <w:r w:rsidRPr="008B05E3">
        <w:rPr>
          <w:rFonts w:ascii="Times New Roman" w:eastAsiaTheme="minorHAnsi" w:hAnsi="Times New Roman"/>
          <w:sz w:val="28"/>
          <w:szCs w:val="28"/>
        </w:rPr>
        <w:t>1 к настоящему порядку (далее - Заключение). В Заключении указывается информация о выданных соглас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ваниях, разрешениях на строительство, предусмотренных Градостроител</w:t>
      </w:r>
      <w:r w:rsidRPr="008B05E3">
        <w:rPr>
          <w:rFonts w:ascii="Times New Roman" w:eastAsiaTheme="minorHAnsi" w:hAnsi="Times New Roman"/>
          <w:sz w:val="28"/>
          <w:szCs w:val="28"/>
        </w:rPr>
        <w:t>ь</w:t>
      </w:r>
      <w:r w:rsidRPr="008B05E3">
        <w:rPr>
          <w:rFonts w:ascii="Times New Roman" w:eastAsiaTheme="minorHAnsi" w:hAnsi="Times New Roman"/>
          <w:sz w:val="28"/>
          <w:szCs w:val="28"/>
        </w:rPr>
        <w:t>ным кодексом Российской Федерации, информация о характеристиках учас</w:t>
      </w:r>
      <w:r w:rsidRPr="008B05E3">
        <w:rPr>
          <w:rFonts w:ascii="Times New Roman" w:eastAsiaTheme="minorHAnsi" w:hAnsi="Times New Roman"/>
          <w:sz w:val="28"/>
          <w:szCs w:val="28"/>
        </w:rPr>
        <w:t>т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ка, в том числе, </w:t>
      </w:r>
      <w:proofErr w:type="gramStart"/>
      <w:r w:rsidRPr="008B05E3">
        <w:rPr>
          <w:rFonts w:ascii="Times New Roman" w:eastAsiaTheme="minorHAnsi" w:hAnsi="Times New Roman"/>
          <w:sz w:val="28"/>
          <w:szCs w:val="28"/>
        </w:rPr>
        <w:t>но</w:t>
      </w:r>
      <w:proofErr w:type="gramEnd"/>
      <w:r w:rsidRPr="008B05E3">
        <w:rPr>
          <w:rFonts w:ascii="Times New Roman" w:eastAsiaTheme="minorHAnsi" w:hAnsi="Times New Roman"/>
          <w:sz w:val="28"/>
          <w:szCs w:val="28"/>
        </w:rPr>
        <w:t xml:space="preserve"> не ограничиваясь, информация о нахождении (не нахо</w:t>
      </w:r>
      <w:r w:rsidRPr="008B05E3">
        <w:rPr>
          <w:rFonts w:ascii="Times New Roman" w:eastAsiaTheme="minorHAnsi" w:hAnsi="Times New Roman"/>
          <w:sz w:val="28"/>
          <w:szCs w:val="28"/>
        </w:rPr>
        <w:t>ж</w:t>
      </w:r>
      <w:r w:rsidRPr="008B05E3">
        <w:rPr>
          <w:rFonts w:ascii="Times New Roman" w:eastAsiaTheme="minorHAnsi" w:hAnsi="Times New Roman"/>
          <w:sz w:val="28"/>
          <w:szCs w:val="28"/>
        </w:rPr>
        <w:t>дении) самовольной постройки в зоне с особыми условиями использования территорий, на территории общего пользования, а также информация о нал</w:t>
      </w:r>
      <w:r w:rsidRPr="008B05E3">
        <w:rPr>
          <w:rFonts w:ascii="Times New Roman" w:eastAsiaTheme="minorHAnsi" w:hAnsi="Times New Roman"/>
          <w:sz w:val="28"/>
          <w:szCs w:val="28"/>
        </w:rPr>
        <w:t>и</w:t>
      </w:r>
      <w:r w:rsidRPr="008B05E3">
        <w:rPr>
          <w:rFonts w:ascii="Times New Roman" w:eastAsiaTheme="minorHAnsi" w:hAnsi="Times New Roman"/>
          <w:sz w:val="28"/>
          <w:szCs w:val="28"/>
        </w:rPr>
        <w:t>чии ограничений использования земельного уч</w:t>
      </w:r>
      <w:r>
        <w:rPr>
          <w:rFonts w:ascii="Times New Roman" w:eastAsiaTheme="minorHAnsi" w:hAnsi="Times New Roman"/>
          <w:sz w:val="28"/>
          <w:szCs w:val="28"/>
        </w:rPr>
        <w:t>астка, указанного в Уведомл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нии;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3) со дня поступления Уведомления обеспечивает прекращение </w:t>
      </w:r>
      <w:r w:rsidRPr="00E536A6">
        <w:rPr>
          <w:rFonts w:ascii="Times New Roman" w:eastAsiaTheme="minorHAnsi" w:hAnsi="Times New Roman"/>
          <w:sz w:val="28"/>
          <w:szCs w:val="28"/>
        </w:rPr>
        <w:t>внес</w:t>
      </w:r>
      <w:r w:rsidRPr="00E536A6">
        <w:rPr>
          <w:rFonts w:ascii="Times New Roman" w:eastAsiaTheme="minorHAnsi" w:hAnsi="Times New Roman"/>
          <w:sz w:val="28"/>
          <w:szCs w:val="28"/>
        </w:rPr>
        <w:t>е</w:t>
      </w:r>
      <w:r w:rsidRPr="00E536A6">
        <w:rPr>
          <w:rFonts w:ascii="Times New Roman" w:eastAsiaTheme="minorHAnsi" w:hAnsi="Times New Roman"/>
          <w:sz w:val="28"/>
          <w:szCs w:val="28"/>
        </w:rPr>
        <w:t>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в правила землепользования и застройки изменений, предусматрива</w:t>
      </w:r>
      <w:r w:rsidRPr="00E536A6">
        <w:rPr>
          <w:rFonts w:ascii="Times New Roman" w:eastAsiaTheme="minorHAnsi" w:hAnsi="Times New Roman"/>
          <w:sz w:val="28"/>
          <w:szCs w:val="28"/>
        </w:rPr>
        <w:t>ю</w:t>
      </w:r>
      <w:r w:rsidRPr="00E536A6">
        <w:rPr>
          <w:rFonts w:ascii="Times New Roman" w:eastAsiaTheme="minorHAnsi" w:hAnsi="Times New Roman"/>
          <w:sz w:val="28"/>
          <w:szCs w:val="28"/>
        </w:rPr>
        <w:t>щих установление применительно к территориальной зоне, в границах кот</w:t>
      </w:r>
      <w:r w:rsidRPr="00E536A6">
        <w:rPr>
          <w:rFonts w:ascii="Times New Roman" w:eastAsiaTheme="minorHAnsi" w:hAnsi="Times New Roman"/>
          <w:sz w:val="28"/>
          <w:szCs w:val="28"/>
        </w:rPr>
        <w:t>о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рой расположена </w:t>
      </w:r>
      <w:r>
        <w:rPr>
          <w:rFonts w:ascii="Times New Roman" w:eastAsiaTheme="minorHAnsi" w:hAnsi="Times New Roman"/>
          <w:sz w:val="28"/>
          <w:szCs w:val="28"/>
        </w:rPr>
        <w:t>самовольная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постройка, вида разрешенного использования земельных участков и объектов капитального строительства, предельных п</w:t>
      </w:r>
      <w:r w:rsidRPr="00E536A6">
        <w:rPr>
          <w:rFonts w:ascii="Times New Roman" w:eastAsiaTheme="minorHAnsi" w:hAnsi="Times New Roman"/>
          <w:sz w:val="28"/>
          <w:szCs w:val="28"/>
        </w:rPr>
        <w:t>а</w:t>
      </w:r>
      <w:r w:rsidRPr="00E536A6">
        <w:rPr>
          <w:rFonts w:ascii="Times New Roman" w:eastAsiaTheme="minorHAnsi" w:hAnsi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E536A6">
        <w:rPr>
          <w:rFonts w:ascii="Times New Roman" w:eastAsiaTheme="minorHAnsi" w:hAnsi="Times New Roman"/>
          <w:sz w:val="28"/>
          <w:szCs w:val="28"/>
        </w:rPr>
        <w:t>о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го строительства, которым соответствуют вид разрешенного использования и параметры </w:t>
      </w:r>
      <w:r>
        <w:rPr>
          <w:rFonts w:ascii="Times New Roman" w:eastAsiaTheme="minorHAnsi" w:hAnsi="Times New Roman"/>
          <w:sz w:val="28"/>
          <w:szCs w:val="28"/>
        </w:rPr>
        <w:t>самовольной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постройки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соответствии с частью 7 статьи 33 Гр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достроительного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4)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тече</w:t>
      </w:r>
      <w:r>
        <w:rPr>
          <w:rFonts w:ascii="Times New Roman" w:eastAsiaTheme="minorHAnsi" w:hAnsi="Times New Roman"/>
          <w:sz w:val="28"/>
          <w:szCs w:val="28"/>
        </w:rPr>
        <w:t xml:space="preserve">ние 20 рабочих дней со дня </w:t>
      </w:r>
      <w:r w:rsidRPr="008B05E3">
        <w:rPr>
          <w:rFonts w:ascii="Times New Roman" w:eastAsiaTheme="minorHAnsi" w:hAnsi="Times New Roman"/>
          <w:sz w:val="28"/>
          <w:szCs w:val="28"/>
        </w:rPr>
        <w:t>поступл</w:t>
      </w:r>
      <w:r>
        <w:rPr>
          <w:rFonts w:ascii="Times New Roman" w:eastAsiaTheme="minorHAnsi" w:hAnsi="Times New Roman"/>
          <w:sz w:val="28"/>
          <w:szCs w:val="28"/>
        </w:rPr>
        <w:t>ения Уведомления п</w:t>
      </w:r>
      <w:r w:rsidRPr="008B05E3">
        <w:rPr>
          <w:rFonts w:ascii="Times New Roman" w:eastAsiaTheme="minorHAnsi" w:hAnsi="Times New Roman"/>
          <w:sz w:val="28"/>
          <w:szCs w:val="28"/>
        </w:rPr>
        <w:t>одг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тавливает, обеспечивает согласование и принятие в установленном порядке проекта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округа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сносе самовольной постро</w:t>
      </w:r>
      <w:r w:rsidRPr="008B05E3">
        <w:rPr>
          <w:rFonts w:ascii="Times New Roman" w:eastAsiaTheme="minorHAnsi" w:hAnsi="Times New Roman"/>
          <w:sz w:val="28"/>
          <w:szCs w:val="28"/>
        </w:rPr>
        <w:t>й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ки либо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округа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сносе самовольной постро</w:t>
      </w:r>
      <w:r w:rsidRPr="008B05E3">
        <w:rPr>
          <w:rFonts w:ascii="Times New Roman" w:eastAsiaTheme="minorHAnsi" w:hAnsi="Times New Roman"/>
          <w:sz w:val="28"/>
          <w:szCs w:val="28"/>
        </w:rPr>
        <w:t>й</w:t>
      </w:r>
      <w:r w:rsidRPr="008B05E3">
        <w:rPr>
          <w:rFonts w:ascii="Times New Roman" w:eastAsiaTheme="minorHAnsi" w:hAnsi="Times New Roman"/>
          <w:sz w:val="28"/>
          <w:szCs w:val="28"/>
        </w:rPr>
        <w:t>ки или приведении ее в соответствие с установленными требо</w:t>
      </w:r>
      <w:r>
        <w:rPr>
          <w:rFonts w:ascii="Times New Roman" w:eastAsiaTheme="minorHAnsi" w:hAnsi="Times New Roman"/>
          <w:sz w:val="28"/>
          <w:szCs w:val="28"/>
        </w:rPr>
        <w:t xml:space="preserve">ваниями (далее – </w:t>
      </w:r>
      <w:r w:rsidRPr="008B05E3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ешение администрации округа), в случаях предусмотренных пунктом 4 статьи 222 Гражданского кодекса Российской Федерации;</w:t>
      </w:r>
      <w:proofErr w:type="gramEnd"/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5)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передает материалы в правовое управление администрации </w:t>
      </w:r>
      <w:r>
        <w:rPr>
          <w:rFonts w:ascii="Times New Roman" w:hAnsi="Times New Roman"/>
          <w:sz w:val="28"/>
          <w:szCs w:val="28"/>
        </w:rPr>
        <w:t>Георг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евского городского округа Ставропольского края (далее – Правовое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ние) </w:t>
      </w:r>
      <w:r>
        <w:rPr>
          <w:rFonts w:ascii="Times New Roman" w:eastAsiaTheme="minorHAnsi" w:hAnsi="Times New Roman"/>
          <w:sz w:val="28"/>
          <w:szCs w:val="28"/>
        </w:rPr>
        <w:t>для подготовки и направления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искового заявления в суд о сносе сам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lastRenderedPageBreak/>
        <w:t>вольной постройки</w:t>
      </w:r>
      <w:r>
        <w:rPr>
          <w:rFonts w:ascii="Times New Roman" w:eastAsiaTheme="minorHAnsi" w:hAnsi="Times New Roman"/>
          <w:sz w:val="28"/>
          <w:szCs w:val="28"/>
        </w:rPr>
        <w:t xml:space="preserve"> либо </w:t>
      </w:r>
      <w:r w:rsidRPr="008B05E3">
        <w:rPr>
          <w:rFonts w:ascii="Times New Roman" w:eastAsiaTheme="minorHAnsi" w:hAnsi="Times New Roman"/>
          <w:sz w:val="28"/>
          <w:szCs w:val="28"/>
        </w:rPr>
        <w:t>о сносе самовольной постройки или приведении ее в соответстви</w:t>
      </w:r>
      <w:r>
        <w:rPr>
          <w:rFonts w:ascii="Times New Roman" w:eastAsiaTheme="minorHAnsi" w:hAnsi="Times New Roman"/>
          <w:sz w:val="28"/>
          <w:szCs w:val="28"/>
        </w:rPr>
        <w:t>е с установленными требованиями в случаях, когда орган мес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ного самоуправления не вправе принимать такое решение самостоятельно;</w:t>
      </w:r>
      <w:proofErr w:type="gramEnd"/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8B05E3">
        <w:rPr>
          <w:rFonts w:ascii="Times New Roman" w:eastAsiaTheme="minorHAnsi" w:hAnsi="Times New Roman"/>
          <w:sz w:val="28"/>
          <w:szCs w:val="28"/>
        </w:rPr>
        <w:t>аправляет, в том числе с использованием единой системы межв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домственного электронного взаимодействия и подключаемых к ней реги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нальных систем межведомственного электронного взаимодействия, уведо</w:t>
      </w:r>
      <w:r w:rsidRPr="008B05E3">
        <w:rPr>
          <w:rFonts w:ascii="Times New Roman" w:eastAsiaTheme="minorHAnsi" w:hAnsi="Times New Roman"/>
          <w:sz w:val="28"/>
          <w:szCs w:val="28"/>
        </w:rPr>
        <w:t>м</w:t>
      </w:r>
      <w:r w:rsidRPr="008B05E3">
        <w:rPr>
          <w:rFonts w:ascii="Times New Roman" w:eastAsiaTheme="minorHAnsi" w:hAnsi="Times New Roman"/>
          <w:sz w:val="28"/>
          <w:szCs w:val="28"/>
        </w:rPr>
        <w:t>ление о том, что наличие признаков самовольной постройки не усматривае</w:t>
      </w:r>
      <w:r w:rsidRPr="008B05E3">
        <w:rPr>
          <w:rFonts w:ascii="Times New Roman" w:eastAsiaTheme="minorHAnsi" w:hAnsi="Times New Roman"/>
          <w:sz w:val="28"/>
          <w:szCs w:val="28"/>
        </w:rPr>
        <w:t>т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ся, в </w:t>
      </w:r>
      <w:r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, от </w:t>
      </w:r>
      <w:r>
        <w:rPr>
          <w:rFonts w:ascii="Times New Roman" w:eastAsiaTheme="minorHAnsi" w:hAnsi="Times New Roman"/>
          <w:sz w:val="28"/>
          <w:szCs w:val="28"/>
        </w:rPr>
        <w:t>которых поступило Уведомление;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7)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случае, если на земельном участке, на котором создана или возв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дена самовольная постройка, наряду с самовольной постройкой расположены иные здания, сооружения, объект</w:t>
      </w:r>
      <w:r>
        <w:rPr>
          <w:rFonts w:ascii="Times New Roman" w:eastAsiaTheme="minorHAnsi" w:hAnsi="Times New Roman"/>
          <w:sz w:val="28"/>
          <w:szCs w:val="28"/>
        </w:rPr>
        <w:t xml:space="preserve">ы незавершенного строительства </w:t>
      </w:r>
      <w:r w:rsidRPr="008B05E3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течение 20 рабочих дней со дня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поступл</w:t>
      </w:r>
      <w:r>
        <w:rPr>
          <w:rFonts w:ascii="Times New Roman" w:eastAsiaTheme="minorHAnsi" w:hAnsi="Times New Roman"/>
          <w:sz w:val="28"/>
          <w:szCs w:val="28"/>
        </w:rPr>
        <w:t xml:space="preserve">ения </w:t>
      </w:r>
      <w:r w:rsidRPr="008B05E3">
        <w:rPr>
          <w:rFonts w:ascii="Times New Roman" w:eastAsiaTheme="minorHAnsi" w:hAnsi="Times New Roman"/>
          <w:sz w:val="28"/>
          <w:szCs w:val="28"/>
        </w:rPr>
        <w:t>Уведомления направляет информацию с прило</w:t>
      </w:r>
      <w:r>
        <w:rPr>
          <w:rFonts w:ascii="Times New Roman" w:eastAsiaTheme="minorHAnsi" w:hAnsi="Times New Roman"/>
          <w:sz w:val="28"/>
          <w:szCs w:val="28"/>
        </w:rPr>
        <w:t>жением копии Уведомления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края (далее –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отношений)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для дачи</w:t>
      </w:r>
      <w:proofErr w:type="gramEnd"/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предварительного 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заключения </w:t>
      </w: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Pr="008B05E3">
        <w:rPr>
          <w:rFonts w:ascii="Times New Roman" w:eastAsiaTheme="minorHAnsi" w:hAnsi="Times New Roman"/>
          <w:sz w:val="28"/>
          <w:szCs w:val="28"/>
        </w:rPr>
        <w:t>возможности осуществления раздела исходного земельного участка в целях образования земельного участка, на котором расположена только самовольная постройка.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отношений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течение м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сяца</w:t>
      </w:r>
      <w:r>
        <w:rPr>
          <w:rFonts w:ascii="Times New Roman" w:eastAsiaTheme="minorHAnsi" w:hAnsi="Times New Roman"/>
          <w:sz w:val="28"/>
          <w:szCs w:val="28"/>
        </w:rPr>
        <w:t xml:space="preserve"> со дня поступления информации, указанной в подпункте 7 пункта 1.4 настоящего порядка,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направляет в адрес 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архитектуры и град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строительства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заключение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возможности</w:t>
      </w:r>
      <w:r>
        <w:rPr>
          <w:rFonts w:ascii="Times New Roman" w:eastAsiaTheme="minorHAnsi" w:hAnsi="Times New Roman"/>
          <w:sz w:val="28"/>
          <w:szCs w:val="28"/>
        </w:rPr>
        <w:t xml:space="preserve"> (невозможности)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осуществления раздела исходного земельного участка в целях образования земельного уч</w:t>
      </w:r>
      <w:r w:rsidRPr="008B05E3">
        <w:rPr>
          <w:rFonts w:ascii="Times New Roman" w:eastAsiaTheme="minorHAnsi" w:hAnsi="Times New Roman"/>
          <w:sz w:val="28"/>
          <w:szCs w:val="28"/>
        </w:rPr>
        <w:t>а</w:t>
      </w:r>
      <w:r w:rsidRPr="008B05E3">
        <w:rPr>
          <w:rFonts w:ascii="Times New Roman" w:eastAsiaTheme="minorHAnsi" w:hAnsi="Times New Roman"/>
          <w:sz w:val="28"/>
          <w:szCs w:val="28"/>
        </w:rPr>
        <w:t>стка, на котором расположена только самовольная постройка.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5E3">
        <w:rPr>
          <w:rFonts w:ascii="Times New Roman" w:hAnsi="Times New Roman" w:cs="Times New Roman"/>
          <w:sz w:val="28"/>
          <w:szCs w:val="28"/>
        </w:rPr>
        <w:t>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</w:p>
    <w:p w:rsidR="006750B8" w:rsidRPr="008B05E3" w:rsidRDefault="006750B8" w:rsidP="006750B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8B05E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8B05E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 администрации округа принимается в форме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. </w:t>
      </w:r>
    </w:p>
    <w:p w:rsidR="006750B8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Решении администрации округа определяется срок </w:t>
      </w:r>
      <w:r w:rsidRPr="008B05E3">
        <w:rPr>
          <w:rFonts w:ascii="Times New Roman" w:hAnsi="Times New Roman"/>
          <w:sz w:val="28"/>
          <w:szCs w:val="28"/>
        </w:rPr>
        <w:t>для сноса с</w:t>
      </w:r>
      <w:r w:rsidRPr="008B05E3">
        <w:rPr>
          <w:rFonts w:ascii="Times New Roman" w:hAnsi="Times New Roman"/>
          <w:sz w:val="28"/>
          <w:szCs w:val="28"/>
        </w:rPr>
        <w:t>а</w:t>
      </w:r>
      <w:r w:rsidRPr="008B05E3">
        <w:rPr>
          <w:rFonts w:ascii="Times New Roman" w:hAnsi="Times New Roman"/>
          <w:sz w:val="28"/>
          <w:szCs w:val="28"/>
        </w:rPr>
        <w:t>мовольной постройки</w:t>
      </w:r>
      <w:r>
        <w:rPr>
          <w:rFonts w:ascii="Times New Roman" w:hAnsi="Times New Roman"/>
          <w:sz w:val="28"/>
          <w:szCs w:val="28"/>
        </w:rPr>
        <w:t xml:space="preserve"> и для приведения ее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, с учетом характера самовольной постройки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</w:t>
      </w:r>
      <w:r w:rsidRPr="008B05E3">
        <w:rPr>
          <w:rFonts w:ascii="Times New Roman" w:hAnsi="Times New Roman"/>
          <w:sz w:val="28"/>
          <w:szCs w:val="28"/>
        </w:rPr>
        <w:t xml:space="preserve">роки для сноса </w:t>
      </w:r>
      <w:r>
        <w:rPr>
          <w:rFonts w:ascii="Times New Roman" w:hAnsi="Times New Roman"/>
          <w:sz w:val="28"/>
          <w:szCs w:val="28"/>
        </w:rPr>
        <w:t>самовольной постройки составляют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6750B8" w:rsidRPr="0071134D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134D">
        <w:rPr>
          <w:rFonts w:ascii="Times New Roman" w:hAnsi="Times New Roman"/>
          <w:sz w:val="28"/>
          <w:szCs w:val="28"/>
        </w:rPr>
        <w:t>для самовольных построек не выше трех этажей - 3 месяца;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05E3">
        <w:rPr>
          <w:rFonts w:ascii="Times New Roman" w:hAnsi="Times New Roman"/>
          <w:sz w:val="28"/>
          <w:szCs w:val="28"/>
        </w:rPr>
        <w:t>для самовольных построек выше трех этажей, но не выше 5 этажей – 6 месяцев;</w:t>
      </w:r>
    </w:p>
    <w:p w:rsidR="006750B8" w:rsidRPr="00153E6F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3E6F">
        <w:rPr>
          <w:rFonts w:ascii="Times New Roman" w:hAnsi="Times New Roman"/>
          <w:sz w:val="28"/>
          <w:szCs w:val="28"/>
        </w:rPr>
        <w:t>для самовольных построек выше 5 этажей – 12 месяцев.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Сроки </w:t>
      </w:r>
      <w:r w:rsidRPr="008B05E3">
        <w:rPr>
          <w:rFonts w:ascii="Times New Roman" w:hAnsi="Times New Roman"/>
          <w:sz w:val="28"/>
          <w:szCs w:val="28"/>
        </w:rPr>
        <w:t xml:space="preserve">для приведения самовольной постройки в соответствие с установленными требованиями </w:t>
      </w:r>
      <w:r>
        <w:rPr>
          <w:rFonts w:ascii="Times New Roman" w:hAnsi="Times New Roman"/>
          <w:sz w:val="28"/>
          <w:szCs w:val="28"/>
        </w:rPr>
        <w:t>составляют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не выше трех этажей </w:t>
      </w:r>
      <w:r>
        <w:rPr>
          <w:rFonts w:ascii="Times New Roman" w:hAnsi="Times New Roman"/>
          <w:sz w:val="28"/>
          <w:szCs w:val="28"/>
        </w:rPr>
        <w:t>–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выше трех этажей, но не выше 5 этажей – </w:t>
      </w:r>
      <w:r>
        <w:rPr>
          <w:rFonts w:ascii="Times New Roman" w:hAnsi="Times New Roman"/>
          <w:sz w:val="28"/>
          <w:szCs w:val="28"/>
        </w:rPr>
        <w:t>2 года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выше 5 этажей – </w:t>
      </w:r>
      <w:r>
        <w:rPr>
          <w:rFonts w:ascii="Times New Roman" w:hAnsi="Times New Roman"/>
          <w:sz w:val="28"/>
          <w:szCs w:val="28"/>
        </w:rPr>
        <w:t>3 года</w:t>
      </w:r>
      <w:r w:rsidRPr="008B05E3">
        <w:rPr>
          <w:rFonts w:ascii="Times New Roman" w:hAnsi="Times New Roman"/>
          <w:sz w:val="28"/>
          <w:szCs w:val="28"/>
        </w:rPr>
        <w:t>.</w:t>
      </w:r>
    </w:p>
    <w:bookmarkEnd w:id="0"/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8B05E3">
        <w:rPr>
          <w:rFonts w:ascii="Times New Roman" w:hAnsi="Times New Roman"/>
          <w:sz w:val="28"/>
          <w:szCs w:val="28"/>
        </w:rPr>
        <w:t xml:space="preserve"> Подготовка и согласование проекта </w:t>
      </w:r>
      <w:r w:rsidRPr="008B05E3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ешения администрации окр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га</w:t>
      </w:r>
      <w:r w:rsidRPr="008B05E3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/>
          <w:sz w:val="28"/>
          <w:szCs w:val="28"/>
        </w:rPr>
        <w:t>Регламентом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края.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После принятия</w:t>
      </w:r>
      <w:r w:rsidRPr="008B05E3">
        <w:rPr>
          <w:rFonts w:ascii="Times New Roman" w:hAnsi="Times New Roman"/>
          <w:sz w:val="28"/>
          <w:szCs w:val="28"/>
        </w:rPr>
        <w:t xml:space="preserve"> Решения администраци</w:t>
      </w:r>
      <w:r>
        <w:rPr>
          <w:rFonts w:ascii="Times New Roman" w:hAnsi="Times New Roman"/>
          <w:sz w:val="28"/>
          <w:szCs w:val="28"/>
        </w:rPr>
        <w:t>и округа</w:t>
      </w:r>
      <w:r w:rsidRPr="008B05E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арх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тектуры и градостроительства</w:t>
      </w:r>
      <w:r w:rsidRPr="008B05E3">
        <w:rPr>
          <w:rFonts w:ascii="Times New Roman" w:hAnsi="Times New Roman"/>
          <w:sz w:val="28"/>
          <w:szCs w:val="28"/>
        </w:rPr>
        <w:t xml:space="preserve"> осуществляет одно из следующих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B0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B05E3">
        <w:rPr>
          <w:rFonts w:ascii="Times New Roman" w:hAnsi="Times New Roman"/>
          <w:sz w:val="28"/>
          <w:szCs w:val="28"/>
        </w:rPr>
        <w:tab/>
        <w:t xml:space="preserve">В течение 7 рабочих дней </w:t>
      </w: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</w:t>
      </w:r>
      <w:r w:rsidRPr="008B05E3">
        <w:rPr>
          <w:rFonts w:ascii="Times New Roman" w:hAnsi="Times New Roman"/>
          <w:sz w:val="28"/>
          <w:szCs w:val="28"/>
        </w:rPr>
        <w:t xml:space="preserve"> направляет лицу, осуществившему возведение самовольной п</w:t>
      </w:r>
      <w:r w:rsidRPr="008B05E3">
        <w:rPr>
          <w:rFonts w:ascii="Times New Roman" w:hAnsi="Times New Roman"/>
          <w:sz w:val="28"/>
          <w:szCs w:val="28"/>
        </w:rPr>
        <w:t>о</w:t>
      </w:r>
      <w:r w:rsidRPr="008B05E3">
        <w:rPr>
          <w:rFonts w:ascii="Times New Roman" w:hAnsi="Times New Roman"/>
          <w:sz w:val="28"/>
          <w:szCs w:val="28"/>
        </w:rPr>
        <w:t xml:space="preserve">стройки, копию Решения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Pr="008B05E3">
        <w:rPr>
          <w:rFonts w:ascii="Times New Roman" w:hAnsi="Times New Roman"/>
          <w:sz w:val="28"/>
          <w:szCs w:val="28"/>
        </w:rPr>
        <w:t>, а при отсутс</w:t>
      </w:r>
      <w:r>
        <w:rPr>
          <w:rFonts w:ascii="Times New Roman" w:hAnsi="Times New Roman"/>
          <w:sz w:val="28"/>
          <w:szCs w:val="28"/>
        </w:rPr>
        <w:t>тв</w:t>
      </w:r>
      <w:proofErr w:type="gramStart"/>
      <w:r>
        <w:rPr>
          <w:rFonts w:ascii="Times New Roman" w:hAnsi="Times New Roman"/>
          <w:sz w:val="28"/>
          <w:szCs w:val="28"/>
        </w:rPr>
        <w:t>ии у а</w:t>
      </w:r>
      <w:proofErr w:type="gramEnd"/>
      <w:r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 сведений о таком лице - правообладателю земельного учас</w:t>
      </w:r>
      <w:r w:rsidRPr="008B05E3">
        <w:rPr>
          <w:rFonts w:ascii="Times New Roman" w:hAnsi="Times New Roman"/>
          <w:sz w:val="28"/>
          <w:szCs w:val="28"/>
        </w:rPr>
        <w:t>т</w:t>
      </w:r>
      <w:r w:rsidRPr="008B05E3">
        <w:rPr>
          <w:rFonts w:ascii="Times New Roman" w:hAnsi="Times New Roman"/>
          <w:sz w:val="28"/>
          <w:szCs w:val="28"/>
        </w:rPr>
        <w:t>ка, на котором создана или возведена самовольная постройка</w:t>
      </w:r>
      <w:r>
        <w:rPr>
          <w:rFonts w:ascii="Times New Roman" w:hAnsi="Times New Roman"/>
          <w:sz w:val="28"/>
          <w:szCs w:val="28"/>
        </w:rPr>
        <w:t>.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8B05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B05E3">
        <w:rPr>
          <w:rFonts w:ascii="Times New Roman" w:hAnsi="Times New Roman"/>
          <w:sz w:val="28"/>
          <w:szCs w:val="28"/>
        </w:rPr>
        <w:t xml:space="preserve"> В случае отсутствия информации о лице, осуществившем сам</w:t>
      </w:r>
      <w:r w:rsidRPr="008B05E3">
        <w:rPr>
          <w:rFonts w:ascii="Times New Roman" w:hAnsi="Times New Roman"/>
          <w:sz w:val="28"/>
          <w:szCs w:val="28"/>
        </w:rPr>
        <w:t>о</w:t>
      </w:r>
      <w:r w:rsidRPr="008B05E3">
        <w:rPr>
          <w:rFonts w:ascii="Times New Roman" w:hAnsi="Times New Roman"/>
          <w:sz w:val="28"/>
          <w:szCs w:val="28"/>
        </w:rPr>
        <w:t xml:space="preserve">вольную постройку, либо о правообладателе земельного участка, на котором создана или возведена самовольная постройка, в течение </w:t>
      </w:r>
      <w:r>
        <w:rPr>
          <w:rFonts w:ascii="Times New Roman" w:hAnsi="Times New Roman"/>
          <w:sz w:val="28"/>
          <w:szCs w:val="28"/>
        </w:rPr>
        <w:t>7 рабочих</w:t>
      </w:r>
      <w:r w:rsidRPr="008B05E3">
        <w:rPr>
          <w:rFonts w:ascii="Times New Roman" w:hAnsi="Times New Roman"/>
          <w:sz w:val="28"/>
          <w:szCs w:val="28"/>
        </w:rPr>
        <w:t xml:space="preserve"> дней</w:t>
      </w:r>
      <w:r w:rsidRPr="008B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администрации округа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обеспечивает опубликование в газете «Георгиевская округа»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щения</w:t>
      </w:r>
      <w:r w:rsidRPr="008B05E3">
        <w:rPr>
          <w:rFonts w:ascii="Times New Roman" w:hAnsi="Times New Roman"/>
          <w:sz w:val="28"/>
          <w:szCs w:val="28"/>
        </w:rPr>
        <w:t xml:space="preserve"> о планируемом сносе самовольной п</w:t>
      </w:r>
      <w:r>
        <w:rPr>
          <w:rFonts w:ascii="Times New Roman" w:hAnsi="Times New Roman"/>
          <w:sz w:val="28"/>
          <w:szCs w:val="28"/>
        </w:rPr>
        <w:t>остройки  или ее приведении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;</w:t>
      </w:r>
      <w:proofErr w:type="gramEnd"/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размещение</w:t>
      </w:r>
      <w:r w:rsidRPr="008B05E3">
        <w:rPr>
          <w:rFonts w:ascii="Times New Roman" w:hAnsi="Times New Roman"/>
          <w:sz w:val="28"/>
          <w:szCs w:val="28"/>
        </w:rPr>
        <w:t xml:space="preserve"> на официальном</w:t>
      </w:r>
      <w:r>
        <w:rPr>
          <w:rFonts w:ascii="Times New Roman" w:hAnsi="Times New Roman"/>
          <w:sz w:val="28"/>
          <w:szCs w:val="28"/>
        </w:rPr>
        <w:t xml:space="preserve"> сайте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8B05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B05E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B05E3">
        <w:rPr>
          <w:rFonts w:ascii="Times New Roman" w:hAnsi="Times New Roman"/>
          <w:sz w:val="28"/>
          <w:szCs w:val="28"/>
        </w:rPr>
        <w:t xml:space="preserve"> сообщения о планируемом сносе самовольной постройки </w:t>
      </w:r>
      <w:r>
        <w:rPr>
          <w:rFonts w:ascii="Times New Roman" w:hAnsi="Times New Roman"/>
          <w:sz w:val="28"/>
          <w:szCs w:val="28"/>
        </w:rPr>
        <w:t>или ее приведении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6750B8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направляет копию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0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Георгиевского городского округа Ставропольского края (далее по тексту – Управление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0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мунального хозяйства)</w:t>
      </w:r>
      <w:r w:rsidRPr="008B05E3">
        <w:rPr>
          <w:rFonts w:ascii="Times New Roman" w:hAnsi="Times New Roman"/>
          <w:sz w:val="28"/>
          <w:szCs w:val="28"/>
        </w:rPr>
        <w:t xml:space="preserve"> для размещения на информационном щите в границах земельного участка, на котором создана самовольная постройка, сообщения о планируемом сносе самовольной постройки </w:t>
      </w:r>
      <w:r>
        <w:rPr>
          <w:rFonts w:ascii="Times New Roman" w:hAnsi="Times New Roman"/>
          <w:sz w:val="28"/>
          <w:szCs w:val="28"/>
        </w:rPr>
        <w:t>или ее приведении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с установленными требованиями.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50B8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8B05E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hAnsi="Times New Roman"/>
          <w:sz w:val="28"/>
          <w:szCs w:val="28"/>
        </w:rPr>
        <w:t>,</w:t>
      </w:r>
      <w:proofErr w:type="gramEnd"/>
      <w:r w:rsidRPr="008B05E3">
        <w:rPr>
          <w:rFonts w:ascii="Times New Roman" w:hAnsi="Times New Roman"/>
          <w:sz w:val="28"/>
          <w:szCs w:val="28"/>
        </w:rPr>
        <w:t xml:space="preserve"> если в течение 2 месяцев со дня размещения на офиц</w:t>
      </w:r>
      <w:r w:rsidRPr="008B05E3">
        <w:rPr>
          <w:rFonts w:ascii="Times New Roman" w:hAnsi="Times New Roman"/>
          <w:sz w:val="28"/>
          <w:szCs w:val="28"/>
        </w:rPr>
        <w:t>и</w:t>
      </w:r>
      <w:r w:rsidRPr="008B05E3">
        <w:rPr>
          <w:rFonts w:ascii="Times New Roman" w:hAnsi="Times New Roman"/>
          <w:sz w:val="28"/>
          <w:szCs w:val="28"/>
        </w:rPr>
        <w:t>альном</w:t>
      </w:r>
      <w:r>
        <w:rPr>
          <w:rFonts w:ascii="Times New Roman" w:hAnsi="Times New Roman"/>
          <w:sz w:val="28"/>
          <w:szCs w:val="28"/>
        </w:rPr>
        <w:t xml:space="preserve"> сайте Георгиевского городского округа Ставропольского края</w:t>
      </w:r>
      <w:r w:rsidRPr="008B05E3">
        <w:rPr>
          <w:rFonts w:ascii="Times New Roman" w:hAnsi="Times New Roman"/>
          <w:sz w:val="28"/>
          <w:szCs w:val="28"/>
        </w:rPr>
        <w:t xml:space="preserve"> в и</w:t>
      </w:r>
      <w:r w:rsidRPr="008B05E3">
        <w:rPr>
          <w:rFonts w:ascii="Times New Roman" w:hAnsi="Times New Roman"/>
          <w:sz w:val="28"/>
          <w:szCs w:val="28"/>
        </w:rPr>
        <w:t>н</w:t>
      </w:r>
      <w:r w:rsidRPr="008B05E3">
        <w:rPr>
          <w:rFonts w:ascii="Times New Roman" w:hAnsi="Times New Roman"/>
          <w:sz w:val="28"/>
          <w:szCs w:val="28"/>
        </w:rPr>
        <w:t>формационно-телекоммуникационной сети «Интернет» сообщения о план</w:t>
      </w:r>
      <w:r w:rsidRPr="008B05E3">
        <w:rPr>
          <w:rFonts w:ascii="Times New Roman" w:hAnsi="Times New Roman"/>
          <w:sz w:val="28"/>
          <w:szCs w:val="28"/>
        </w:rPr>
        <w:t>и</w:t>
      </w:r>
      <w:r w:rsidRPr="008B05E3">
        <w:rPr>
          <w:rFonts w:ascii="Times New Roman" w:hAnsi="Times New Roman"/>
          <w:sz w:val="28"/>
          <w:szCs w:val="28"/>
        </w:rPr>
        <w:t>руемых сносе самовольной постройки или ее приведении в соответствие с установленными требованиями лицо, осуществившее самовольную постро</w:t>
      </w:r>
      <w:r w:rsidRPr="008B05E3">
        <w:rPr>
          <w:rFonts w:ascii="Times New Roman" w:hAnsi="Times New Roman"/>
          <w:sz w:val="28"/>
          <w:szCs w:val="28"/>
        </w:rPr>
        <w:t>й</w:t>
      </w:r>
      <w:r w:rsidRPr="008B05E3">
        <w:rPr>
          <w:rFonts w:ascii="Times New Roman" w:hAnsi="Times New Roman"/>
          <w:sz w:val="28"/>
          <w:szCs w:val="28"/>
        </w:rPr>
        <w:t>ку, либо правообладатель земельного участка, на котором создана или возв</w:t>
      </w:r>
      <w:r w:rsidRPr="008B05E3">
        <w:rPr>
          <w:rFonts w:ascii="Times New Roman" w:hAnsi="Times New Roman"/>
          <w:sz w:val="28"/>
          <w:szCs w:val="28"/>
        </w:rPr>
        <w:t>е</w:t>
      </w:r>
      <w:r w:rsidRPr="008B05E3">
        <w:rPr>
          <w:rFonts w:ascii="Times New Roman" w:hAnsi="Times New Roman"/>
          <w:sz w:val="28"/>
          <w:szCs w:val="28"/>
        </w:rPr>
        <w:t>дена самовольная постройка, не были выявлены</w:t>
      </w:r>
      <w:r>
        <w:rPr>
          <w:rFonts w:ascii="Times New Roman" w:hAnsi="Times New Roman"/>
          <w:sz w:val="28"/>
          <w:szCs w:val="28"/>
        </w:rPr>
        <w:t>,</w:t>
      </w:r>
      <w:r w:rsidRPr="008B05E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архитектуры и градостроительства</w:t>
      </w:r>
      <w:r w:rsidRPr="008B05E3">
        <w:rPr>
          <w:rFonts w:ascii="Times New Roman" w:hAnsi="Times New Roman"/>
          <w:sz w:val="28"/>
          <w:szCs w:val="28"/>
        </w:rPr>
        <w:t xml:space="preserve"> в течение 7 дней со дня истечения указанного в насто</w:t>
      </w:r>
      <w:r w:rsidRPr="008B05E3">
        <w:rPr>
          <w:rFonts w:ascii="Times New Roman" w:hAnsi="Times New Roman"/>
          <w:sz w:val="28"/>
          <w:szCs w:val="28"/>
        </w:rPr>
        <w:t>я</w:t>
      </w:r>
      <w:r w:rsidRPr="008B05E3">
        <w:rPr>
          <w:rFonts w:ascii="Times New Roman" w:hAnsi="Times New Roman"/>
          <w:sz w:val="28"/>
          <w:szCs w:val="28"/>
        </w:rPr>
        <w:t xml:space="preserve">щем пункте срока направляет в </w:t>
      </w:r>
      <w:r>
        <w:rPr>
          <w:rFonts w:ascii="Times New Roman" w:hAnsi="Times New Roman"/>
          <w:sz w:val="28"/>
          <w:szCs w:val="28"/>
        </w:rPr>
        <w:t>Управление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 w:rsidRPr="008B05E3">
        <w:rPr>
          <w:rFonts w:ascii="Times New Roman" w:hAnsi="Times New Roman"/>
          <w:sz w:val="28"/>
          <w:szCs w:val="28"/>
        </w:rPr>
        <w:t xml:space="preserve"> информацию о необходимо</w:t>
      </w:r>
      <w:r>
        <w:rPr>
          <w:rFonts w:ascii="Times New Roman" w:hAnsi="Times New Roman"/>
          <w:sz w:val="28"/>
          <w:szCs w:val="28"/>
        </w:rPr>
        <w:t xml:space="preserve">сти осуществления сноса </w:t>
      </w:r>
      <w:r w:rsidRPr="008B05E3">
        <w:rPr>
          <w:rFonts w:ascii="Times New Roman" w:hAnsi="Times New Roman"/>
          <w:sz w:val="28"/>
          <w:szCs w:val="28"/>
        </w:rPr>
        <w:t>самово</w:t>
      </w:r>
      <w:r>
        <w:rPr>
          <w:rFonts w:ascii="Times New Roman" w:hAnsi="Times New Roman"/>
          <w:sz w:val="28"/>
          <w:szCs w:val="28"/>
        </w:rPr>
        <w:t>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стройки</w:t>
      </w:r>
      <w:r w:rsidRPr="008B05E3">
        <w:rPr>
          <w:rFonts w:ascii="Times New Roman" w:hAnsi="Times New Roman"/>
          <w:sz w:val="28"/>
          <w:szCs w:val="28"/>
        </w:rPr>
        <w:t>.</w:t>
      </w:r>
    </w:p>
    <w:p w:rsidR="006750B8" w:rsidRPr="008B05E3" w:rsidRDefault="006750B8" w:rsidP="006750B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5E3">
        <w:rPr>
          <w:rFonts w:ascii="Times New Roman" w:hAnsi="Times New Roman" w:cs="Times New Roman"/>
          <w:sz w:val="28"/>
          <w:szCs w:val="28"/>
        </w:rPr>
        <w:t>. Порядок обращения в</w:t>
      </w:r>
      <w:r>
        <w:rPr>
          <w:rFonts w:ascii="Times New Roman" w:hAnsi="Times New Roman" w:cs="Times New Roman"/>
          <w:sz w:val="28"/>
          <w:szCs w:val="28"/>
        </w:rPr>
        <w:t xml:space="preserve"> суд с требованиями </w:t>
      </w:r>
      <w:r w:rsidRPr="008B05E3">
        <w:rPr>
          <w:rFonts w:ascii="Times New Roman" w:hAnsi="Times New Roman" w:cs="Times New Roman"/>
          <w:sz w:val="28"/>
          <w:szCs w:val="28"/>
        </w:rPr>
        <w:t>о сносе самоволь</w:t>
      </w:r>
      <w:r>
        <w:rPr>
          <w:rFonts w:ascii="Times New Roman" w:hAnsi="Times New Roman" w:cs="Times New Roman"/>
          <w:sz w:val="28"/>
          <w:szCs w:val="28"/>
        </w:rPr>
        <w:t xml:space="preserve">ной постройки либо </w:t>
      </w:r>
      <w:r w:rsidRPr="008B05E3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приведении ее в соответствие с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тановленными требованиями</w:t>
      </w:r>
    </w:p>
    <w:p w:rsidR="006750B8" w:rsidRPr="008B05E3" w:rsidRDefault="006750B8" w:rsidP="00675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337C75" w:rsidRDefault="006750B8" w:rsidP="006750B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Правовое управление администрации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8B05E3">
        <w:rPr>
          <w:rFonts w:ascii="Times New Roman" w:hAnsi="Times New Roman" w:cs="Times New Roman"/>
          <w:sz w:val="28"/>
          <w:szCs w:val="28"/>
        </w:rPr>
        <w:t>:</w:t>
      </w:r>
    </w:p>
    <w:p w:rsidR="006750B8" w:rsidRPr="00760BEC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случаях, установленных подпунктом 5 пункта 1.4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о</w:t>
      </w:r>
      <w:r w:rsidRPr="008B05E3">
        <w:rPr>
          <w:rFonts w:ascii="Times New Roman" w:hAnsi="Times New Roman" w:cs="Times New Roman"/>
          <w:sz w:val="28"/>
          <w:szCs w:val="28"/>
        </w:rPr>
        <w:t xml:space="preserve">беспечивает в течение 20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 от Управления архитектуры и градостроительства</w:t>
      </w:r>
      <w:r w:rsidRPr="008B05E3">
        <w:rPr>
          <w:rFonts w:ascii="Times New Roman" w:hAnsi="Times New Roman" w:cs="Times New Roman"/>
          <w:sz w:val="28"/>
          <w:szCs w:val="28"/>
        </w:rPr>
        <w:t>, подготовку и напра</w:t>
      </w:r>
      <w:r w:rsidRPr="008B05E3">
        <w:rPr>
          <w:rFonts w:ascii="Times New Roman" w:hAnsi="Times New Roman" w:cs="Times New Roman"/>
          <w:sz w:val="28"/>
          <w:szCs w:val="28"/>
        </w:rPr>
        <w:t>в</w:t>
      </w:r>
      <w:r w:rsidRPr="008B05E3">
        <w:rPr>
          <w:rFonts w:ascii="Times New Roman" w:hAnsi="Times New Roman" w:cs="Times New Roman"/>
          <w:sz w:val="28"/>
          <w:szCs w:val="28"/>
        </w:rPr>
        <w:t>ление в суд искового заявления 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либо о </w:t>
      </w:r>
      <w:r w:rsidRPr="008B05E3">
        <w:rPr>
          <w:rFonts w:ascii="Times New Roman" w:hAnsi="Times New Roman" w:cs="Times New Roman"/>
          <w:sz w:val="28"/>
          <w:szCs w:val="28"/>
        </w:rPr>
        <w:t>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. Срок на снос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ее в с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 указываемый в исковом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определяется на основании пункта 2.2 настоящего порядка.</w:t>
      </w:r>
    </w:p>
    <w:p w:rsidR="006750B8" w:rsidRPr="00760BEC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B05E3">
        <w:rPr>
          <w:rFonts w:ascii="Times New Roman" w:hAnsi="Times New Roman" w:cs="Times New Roman"/>
          <w:sz w:val="28"/>
          <w:szCs w:val="28"/>
        </w:rPr>
        <w:t>Одновременно с направлением искового заявления обеспечивает направление в суд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60BEC">
        <w:rPr>
          <w:rFonts w:ascii="Times New Roman" w:hAnsi="Times New Roman" w:cs="Times New Roman"/>
          <w:sz w:val="28"/>
          <w:szCs w:val="28"/>
        </w:rPr>
        <w:t xml:space="preserve">аявления о </w:t>
      </w:r>
      <w:r>
        <w:rPr>
          <w:rFonts w:ascii="Times New Roman" w:hAnsi="Times New Roman" w:cs="Times New Roman"/>
          <w:sz w:val="28"/>
          <w:szCs w:val="28"/>
        </w:rPr>
        <w:t>принятии мер по</w:t>
      </w:r>
      <w:r w:rsidRPr="00760BEC">
        <w:rPr>
          <w:rFonts w:ascii="Times New Roman" w:hAnsi="Times New Roman" w:cs="Times New Roman"/>
          <w:sz w:val="28"/>
          <w:szCs w:val="28"/>
        </w:rPr>
        <w:t xml:space="preserve"> обеспечению иска, в том числе, </w:t>
      </w:r>
      <w:proofErr w:type="gramStart"/>
      <w:r w:rsidRPr="00760BE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60BEC">
        <w:rPr>
          <w:rFonts w:ascii="Times New Roman" w:hAnsi="Times New Roman" w:cs="Times New Roman"/>
          <w:sz w:val="28"/>
          <w:szCs w:val="28"/>
        </w:rPr>
        <w:t xml:space="preserve"> не ограничиваясь, о наложении в отношении земельного участка и объекта, обладающего призн</w:t>
      </w:r>
      <w:r>
        <w:rPr>
          <w:rFonts w:ascii="Times New Roman" w:hAnsi="Times New Roman" w:cs="Times New Roman"/>
          <w:sz w:val="28"/>
          <w:szCs w:val="28"/>
        </w:rPr>
        <w:t>аками самовольной постройки</w:t>
      </w:r>
      <w:r w:rsidRPr="00760BEC">
        <w:rPr>
          <w:rFonts w:ascii="Times New Roman" w:hAnsi="Times New Roman" w:cs="Times New Roman"/>
          <w:sz w:val="28"/>
          <w:szCs w:val="28"/>
        </w:rPr>
        <w:t>, мер по обеспеч</w:t>
      </w:r>
      <w:r w:rsidRPr="00760BEC">
        <w:rPr>
          <w:rFonts w:ascii="Times New Roman" w:hAnsi="Times New Roman" w:cs="Times New Roman"/>
          <w:sz w:val="28"/>
          <w:szCs w:val="28"/>
        </w:rPr>
        <w:t>е</w:t>
      </w:r>
      <w:r w:rsidRPr="00760BEC">
        <w:rPr>
          <w:rFonts w:ascii="Times New Roman" w:hAnsi="Times New Roman" w:cs="Times New Roman"/>
          <w:sz w:val="28"/>
          <w:szCs w:val="28"/>
        </w:rPr>
        <w:t>нию иска в виде: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ареста; 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запрета </w:t>
      </w:r>
      <w:r>
        <w:rPr>
          <w:rFonts w:ascii="Times New Roman" w:hAnsi="Times New Roman" w:cs="Times New Roman"/>
          <w:sz w:val="28"/>
          <w:szCs w:val="28"/>
        </w:rPr>
        <w:t>осуществления регистрационных действий в отношении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объе</w:t>
      </w:r>
      <w:r w:rsidRPr="008B05E3">
        <w:rPr>
          <w:rFonts w:ascii="Times New Roman" w:hAnsi="Times New Roman" w:cs="Times New Roman"/>
          <w:sz w:val="28"/>
          <w:szCs w:val="28"/>
        </w:rPr>
        <w:t>к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недвижимости и земельного участка</w:t>
      </w:r>
      <w:r w:rsidRPr="008B05E3">
        <w:rPr>
          <w:rFonts w:ascii="Times New Roman" w:hAnsi="Times New Roman" w:cs="Times New Roman"/>
          <w:sz w:val="28"/>
          <w:szCs w:val="28"/>
        </w:rPr>
        <w:t>;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запрета на подключение к инженерным коммуникациям; 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продолжения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строительства самовольной постройки как з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>стройщику (подрядчику), так и третьим лицам;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запрета </w:t>
      </w:r>
      <w:r w:rsidRPr="008B05E3">
        <w:rPr>
          <w:rFonts w:ascii="Times New Roman" w:hAnsi="Times New Roman" w:cs="Times New Roman"/>
          <w:sz w:val="28"/>
          <w:szCs w:val="28"/>
        </w:rPr>
        <w:t>осуществлять регистрацию граждан по месту жительства и месту пребывания в объекте недвижимости.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B05E3">
        <w:rPr>
          <w:rFonts w:ascii="Times New Roman" w:hAnsi="Times New Roman" w:cs="Times New Roman"/>
          <w:sz w:val="28"/>
          <w:szCs w:val="28"/>
        </w:rPr>
        <w:t>При подготовке искового заявления обеспечивает указание в кач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стве </w:t>
      </w:r>
      <w:r>
        <w:rPr>
          <w:rFonts w:ascii="Times New Roman" w:hAnsi="Times New Roman" w:cs="Times New Roman"/>
          <w:sz w:val="28"/>
          <w:szCs w:val="28"/>
        </w:rPr>
        <w:t>третьих лиц, участвующих в деле</w:t>
      </w:r>
      <w:r w:rsidRPr="008B05E3">
        <w:rPr>
          <w:rFonts w:ascii="Times New Roman" w:hAnsi="Times New Roman" w:cs="Times New Roman"/>
          <w:sz w:val="28"/>
          <w:szCs w:val="28"/>
        </w:rPr>
        <w:t>, уполномоченных органов, направи</w:t>
      </w:r>
      <w:r w:rsidRPr="008B05E3">
        <w:rPr>
          <w:rFonts w:ascii="Times New Roman" w:hAnsi="Times New Roman" w:cs="Times New Roman"/>
          <w:sz w:val="28"/>
          <w:szCs w:val="28"/>
        </w:rPr>
        <w:t>в</w:t>
      </w:r>
      <w:r w:rsidRPr="008B05E3">
        <w:rPr>
          <w:rFonts w:ascii="Times New Roman" w:hAnsi="Times New Roman" w:cs="Times New Roman"/>
          <w:sz w:val="28"/>
          <w:szCs w:val="28"/>
        </w:rPr>
        <w:t>ших Уведомление в</w:t>
      </w:r>
      <w:r>
        <w:rPr>
          <w:rFonts w:ascii="Times New Roman" w:hAnsi="Times New Roman" w:cs="Times New Roman"/>
          <w:sz w:val="28"/>
          <w:szCs w:val="28"/>
        </w:rPr>
        <w:t xml:space="preserve"> адрес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>, за исключением случая, если Уведомление направлено в рамках муниципального земельного контр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ля.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B05E3">
        <w:rPr>
          <w:rFonts w:ascii="Times New Roman" w:hAnsi="Times New Roman" w:cs="Times New Roman"/>
          <w:sz w:val="28"/>
          <w:szCs w:val="28"/>
        </w:rPr>
        <w:t>Обеспечивает осуществление мероприятий, направленных на во</w:t>
      </w:r>
      <w:r w:rsidRPr="008B05E3">
        <w:rPr>
          <w:rFonts w:ascii="Times New Roman" w:hAnsi="Times New Roman" w:cs="Times New Roman"/>
          <w:sz w:val="28"/>
          <w:szCs w:val="28"/>
        </w:rPr>
        <w:t>з</w:t>
      </w:r>
      <w:r w:rsidRPr="008B05E3">
        <w:rPr>
          <w:rFonts w:ascii="Times New Roman" w:hAnsi="Times New Roman" w:cs="Times New Roman"/>
          <w:sz w:val="28"/>
          <w:szCs w:val="28"/>
        </w:rPr>
        <w:t>буждение исполнительного произ</w:t>
      </w:r>
      <w:r>
        <w:rPr>
          <w:rFonts w:ascii="Times New Roman" w:hAnsi="Times New Roman" w:cs="Times New Roman"/>
          <w:sz w:val="28"/>
          <w:szCs w:val="28"/>
        </w:rPr>
        <w:t>водства службой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судебных приставов в о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>ношении назначенны</w:t>
      </w:r>
      <w:r>
        <w:rPr>
          <w:rFonts w:ascii="Times New Roman" w:hAnsi="Times New Roman" w:cs="Times New Roman"/>
          <w:sz w:val="28"/>
          <w:szCs w:val="28"/>
        </w:rPr>
        <w:t>х судом мер по обеспечению иска.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B05E3">
        <w:rPr>
          <w:rFonts w:ascii="Times New Roman" w:hAnsi="Times New Roman" w:cs="Times New Roman"/>
          <w:sz w:val="28"/>
          <w:szCs w:val="28"/>
        </w:rPr>
        <w:t>При необходимости, осуществляет взаимодействие с федеральным органом исполнительной власти, уполномоченным Правительством Росси</w:t>
      </w:r>
      <w:r w:rsidRPr="008B05E3">
        <w:rPr>
          <w:rFonts w:ascii="Times New Roman" w:hAnsi="Times New Roman" w:cs="Times New Roman"/>
          <w:sz w:val="28"/>
          <w:szCs w:val="28"/>
        </w:rPr>
        <w:t>й</w:t>
      </w:r>
      <w:r w:rsidRPr="008B05E3">
        <w:rPr>
          <w:rFonts w:ascii="Times New Roman" w:hAnsi="Times New Roman" w:cs="Times New Roman"/>
          <w:sz w:val="28"/>
          <w:szCs w:val="28"/>
        </w:rPr>
        <w:t>ской Федерации на осуществление государственной регистрации прав в ц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лях реализации назначенных судом мер по обеспечению 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B05E3">
        <w:rPr>
          <w:rFonts w:ascii="Times New Roman" w:hAnsi="Times New Roman" w:cs="Times New Roman"/>
          <w:sz w:val="28"/>
          <w:szCs w:val="28"/>
        </w:rPr>
        <w:t>Обеспечивает представительство во всех судебных заседаниях по делу с под</w:t>
      </w:r>
      <w:r>
        <w:rPr>
          <w:rFonts w:ascii="Times New Roman" w:hAnsi="Times New Roman" w:cs="Times New Roman"/>
          <w:sz w:val="28"/>
          <w:szCs w:val="28"/>
        </w:rPr>
        <w:t>держанием позиции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рамках заявленных 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>беспечивает направление заявления в суд о выдаче исполнител</w:t>
      </w:r>
      <w:r w:rsidRPr="008B05E3">
        <w:rPr>
          <w:rFonts w:ascii="Times New Roman" w:hAnsi="Times New Roman" w:cs="Times New Roman"/>
          <w:sz w:val="28"/>
          <w:szCs w:val="28"/>
        </w:rPr>
        <w:t>ь</w:t>
      </w:r>
      <w:r w:rsidRPr="008B05E3">
        <w:rPr>
          <w:rFonts w:ascii="Times New Roman" w:hAnsi="Times New Roman" w:cs="Times New Roman"/>
          <w:sz w:val="28"/>
          <w:szCs w:val="28"/>
        </w:rPr>
        <w:t xml:space="preserve">ного листа по судебному акту о сносе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либо о сносе самовольной постройки </w:t>
      </w:r>
      <w:r w:rsidRPr="008B05E3">
        <w:rPr>
          <w:rFonts w:ascii="Times New Roman" w:hAnsi="Times New Roman" w:cs="Times New Roman"/>
          <w:sz w:val="28"/>
          <w:szCs w:val="28"/>
        </w:rPr>
        <w:t>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суда)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 такого судебного акта.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8B05E3">
        <w:rPr>
          <w:rFonts w:ascii="Times New Roman" w:hAnsi="Times New Roman" w:cs="Times New Roman"/>
          <w:sz w:val="28"/>
          <w:szCs w:val="28"/>
        </w:rPr>
        <w:t>получения исполнительного листа по судебному акту 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либо о сносе самовольной постройки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или приведении ее в соответствие с установленными требовани</w:t>
      </w:r>
      <w:r w:rsidRPr="008B05E3">
        <w:rPr>
          <w:rFonts w:ascii="Times New Roman" w:hAnsi="Times New Roman" w:cs="Times New Roman"/>
          <w:sz w:val="28"/>
          <w:szCs w:val="28"/>
        </w:rPr>
        <w:t>я</w:t>
      </w:r>
      <w:r w:rsidRPr="008B05E3">
        <w:rPr>
          <w:rFonts w:ascii="Times New Roman" w:hAnsi="Times New Roman" w:cs="Times New Roman"/>
          <w:sz w:val="28"/>
          <w:szCs w:val="28"/>
        </w:rPr>
        <w:t xml:space="preserve">ми предъявляет такой исполнительный лист к исполнению в </w:t>
      </w:r>
      <w:r>
        <w:rPr>
          <w:rFonts w:ascii="Times New Roman" w:hAnsi="Times New Roman" w:cs="Times New Roman"/>
          <w:sz w:val="28"/>
          <w:szCs w:val="28"/>
        </w:rPr>
        <w:t>Георгиевский районный отдел судебных приставов УФССП России по Ставропольскому краю.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Осуществляет взаимодействие </w:t>
      </w:r>
      <w:r w:rsidRPr="008B05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Георгиевским районным отделом судебных приставов УФССП России по Ставропольскому краю (далее по тексту – Судебные приставы)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исполнения вступившего в законную силу судебного акта о сносе самовольной постройки.</w:t>
      </w:r>
    </w:p>
    <w:p w:rsidR="006750B8" w:rsidRPr="008B05E3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05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Мониторинг исполнения р</w:t>
      </w:r>
      <w:r w:rsidRPr="008B05E3">
        <w:rPr>
          <w:rFonts w:ascii="Times New Roman" w:hAnsi="Times New Roman" w:cs="Times New Roman"/>
          <w:sz w:val="28"/>
          <w:szCs w:val="28"/>
        </w:rPr>
        <w:t xml:space="preserve">ешения суда или </w:t>
      </w:r>
      <w:r>
        <w:rPr>
          <w:rFonts w:ascii="Times New Roman" w:hAnsi="Times New Roman" w:cs="Times New Roman"/>
          <w:sz w:val="28"/>
          <w:szCs w:val="28"/>
        </w:rPr>
        <w:t>Решения администрации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6750B8" w:rsidRPr="008B05E3" w:rsidRDefault="006750B8" w:rsidP="00675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68166D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66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8166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проводит осмотр и составляет акты осмотра земельного участка, на котором расположена сам</w:t>
      </w:r>
      <w:r w:rsidRPr="0068166D">
        <w:rPr>
          <w:rFonts w:ascii="Times New Roman" w:hAnsi="Times New Roman" w:cs="Times New Roman"/>
          <w:sz w:val="28"/>
          <w:szCs w:val="28"/>
        </w:rPr>
        <w:t>о</w:t>
      </w:r>
      <w:r w:rsidRPr="0068166D">
        <w:rPr>
          <w:rFonts w:ascii="Times New Roman" w:hAnsi="Times New Roman" w:cs="Times New Roman"/>
          <w:sz w:val="28"/>
          <w:szCs w:val="28"/>
        </w:rPr>
        <w:t>вольная постройка,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которой</w:t>
      </w:r>
      <w:r w:rsidRPr="0068166D">
        <w:rPr>
          <w:rFonts w:ascii="Times New Roman" w:hAnsi="Times New Roman" w:cs="Times New Roman"/>
          <w:sz w:val="28"/>
          <w:szCs w:val="28"/>
        </w:rPr>
        <w:t xml:space="preserve"> вынесено решение суда о сносе с</w:t>
      </w:r>
      <w:r w:rsidRPr="0068166D">
        <w:rPr>
          <w:rFonts w:ascii="Times New Roman" w:hAnsi="Times New Roman" w:cs="Times New Roman"/>
          <w:sz w:val="28"/>
          <w:szCs w:val="28"/>
        </w:rPr>
        <w:t>а</w:t>
      </w:r>
      <w:r w:rsidRPr="0068166D">
        <w:rPr>
          <w:rFonts w:ascii="Times New Roman" w:hAnsi="Times New Roman" w:cs="Times New Roman"/>
          <w:sz w:val="28"/>
          <w:szCs w:val="28"/>
        </w:rPr>
        <w:t>мовольной постройки либо решения суда о сносе самовольной постройки или приведении ее в соответствие с установленными требованиями либо Р</w:t>
      </w:r>
      <w:r w:rsidRPr="0068166D">
        <w:rPr>
          <w:rFonts w:ascii="Times New Roman" w:hAnsi="Times New Roman" w:cs="Times New Roman"/>
          <w:sz w:val="28"/>
          <w:szCs w:val="28"/>
        </w:rPr>
        <w:t>е</w:t>
      </w:r>
      <w:r w:rsidRPr="0068166D">
        <w:rPr>
          <w:rFonts w:ascii="Times New Roman" w:hAnsi="Times New Roman" w:cs="Times New Roman"/>
          <w:sz w:val="28"/>
          <w:szCs w:val="28"/>
        </w:rPr>
        <w:t>шения администрации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истечения</w:t>
      </w:r>
      <w:r w:rsidRPr="0068166D">
        <w:rPr>
          <w:rFonts w:ascii="Times New Roman" w:hAnsi="Times New Roman" w:cs="Times New Roman"/>
          <w:sz w:val="28"/>
          <w:szCs w:val="28"/>
        </w:rPr>
        <w:t xml:space="preserve"> у</w:t>
      </w:r>
      <w:r w:rsidRPr="0068166D">
        <w:rPr>
          <w:rFonts w:ascii="Times New Roman" w:hAnsi="Times New Roman" w:cs="Times New Roman"/>
          <w:sz w:val="28"/>
          <w:szCs w:val="28"/>
        </w:rPr>
        <w:t>с</w:t>
      </w:r>
      <w:r w:rsidRPr="0068166D">
        <w:rPr>
          <w:rFonts w:ascii="Times New Roman" w:hAnsi="Times New Roman" w:cs="Times New Roman"/>
          <w:sz w:val="28"/>
          <w:szCs w:val="28"/>
        </w:rPr>
        <w:t>тановленного срока на ее снос либо</w:t>
      </w:r>
      <w:proofErr w:type="gramEnd"/>
      <w:r w:rsidRPr="0068166D">
        <w:rPr>
          <w:rFonts w:ascii="Times New Roman" w:hAnsi="Times New Roman" w:cs="Times New Roman"/>
          <w:sz w:val="28"/>
          <w:szCs w:val="28"/>
        </w:rPr>
        <w:t xml:space="preserve"> срока на ее снос или приведение ее в с</w:t>
      </w:r>
      <w:r w:rsidRPr="0068166D">
        <w:rPr>
          <w:rFonts w:ascii="Times New Roman" w:hAnsi="Times New Roman" w:cs="Times New Roman"/>
          <w:sz w:val="28"/>
          <w:szCs w:val="28"/>
        </w:rPr>
        <w:t>о</w:t>
      </w:r>
      <w:r w:rsidRPr="0068166D">
        <w:rPr>
          <w:rFonts w:ascii="Times New Roman" w:hAnsi="Times New Roman" w:cs="Times New Roman"/>
          <w:sz w:val="28"/>
          <w:szCs w:val="28"/>
        </w:rPr>
        <w:t>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B8" w:rsidRPr="00E13AC7" w:rsidRDefault="006750B8" w:rsidP="006750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AC7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E13A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3AC7">
        <w:rPr>
          <w:rFonts w:ascii="Times New Roman" w:hAnsi="Times New Roman" w:cs="Times New Roman"/>
          <w:sz w:val="28"/>
          <w:szCs w:val="28"/>
        </w:rPr>
        <w:t xml:space="preserve"> если в ходе осмотра земельного участка, указанного в н</w:t>
      </w:r>
      <w:r w:rsidRPr="00E13AC7">
        <w:rPr>
          <w:rFonts w:ascii="Times New Roman" w:hAnsi="Times New Roman" w:cs="Times New Roman"/>
          <w:sz w:val="28"/>
          <w:szCs w:val="28"/>
        </w:rPr>
        <w:t>а</w:t>
      </w:r>
      <w:r w:rsidRPr="00E13AC7">
        <w:rPr>
          <w:rFonts w:ascii="Times New Roman" w:hAnsi="Times New Roman" w:cs="Times New Roman"/>
          <w:sz w:val="28"/>
          <w:szCs w:val="28"/>
        </w:rPr>
        <w:t xml:space="preserve">стоящем разделе, установлено, что указанными в подпункте </w:t>
      </w:r>
      <w:r>
        <w:rPr>
          <w:rFonts w:ascii="Times New Roman" w:hAnsi="Times New Roman" w:cs="Times New Roman"/>
          <w:sz w:val="28"/>
          <w:szCs w:val="28"/>
        </w:rPr>
        <w:t>2.4.1</w:t>
      </w:r>
      <w:r w:rsidRPr="00E13AC7">
        <w:rPr>
          <w:rFonts w:ascii="Times New Roman" w:hAnsi="Times New Roman" w:cs="Times New Roman"/>
          <w:sz w:val="28"/>
          <w:szCs w:val="28"/>
        </w:rPr>
        <w:t xml:space="preserve"> настоящего порядка лицами не выполнены обязанности, предусмотренные соответс</w:t>
      </w:r>
      <w:r w:rsidRPr="00E13AC7">
        <w:rPr>
          <w:rFonts w:ascii="Times New Roman" w:hAnsi="Times New Roman" w:cs="Times New Roman"/>
          <w:sz w:val="28"/>
          <w:szCs w:val="28"/>
        </w:rPr>
        <w:t>т</w:t>
      </w:r>
      <w:r w:rsidRPr="00E13AC7">
        <w:rPr>
          <w:rFonts w:ascii="Times New Roman" w:hAnsi="Times New Roman" w:cs="Times New Roman"/>
          <w:sz w:val="28"/>
          <w:szCs w:val="28"/>
        </w:rPr>
        <w:t>вующим решением, Управление архитектуры и градостроительства выполн</w:t>
      </w:r>
      <w:r w:rsidRPr="00E13AC7">
        <w:rPr>
          <w:rFonts w:ascii="Times New Roman" w:hAnsi="Times New Roman" w:cs="Times New Roman"/>
          <w:sz w:val="28"/>
          <w:szCs w:val="28"/>
        </w:rPr>
        <w:t>я</w:t>
      </w:r>
      <w:r w:rsidRPr="00E13AC7">
        <w:rPr>
          <w:rFonts w:ascii="Times New Roman" w:hAnsi="Times New Roman" w:cs="Times New Roman"/>
          <w:sz w:val="28"/>
          <w:szCs w:val="28"/>
        </w:rPr>
        <w:t xml:space="preserve">ет одно из следующих действий:   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.1. </w:t>
      </w:r>
      <w:proofErr w:type="gramStart"/>
      <w:r w:rsidRPr="008B05E3">
        <w:rPr>
          <w:rFonts w:ascii="Times New Roman" w:eastAsiaTheme="minorHAnsi" w:hAnsi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 в государственной собственности, н</w:t>
      </w:r>
      <w:r w:rsidRPr="008B05E3">
        <w:rPr>
          <w:rFonts w:ascii="Times New Roman" w:eastAsiaTheme="minorHAnsi" w:hAnsi="Times New Roman"/>
          <w:sz w:val="28"/>
          <w:szCs w:val="28"/>
        </w:rPr>
        <w:t>а</w:t>
      </w:r>
      <w:r w:rsidRPr="008B05E3">
        <w:rPr>
          <w:rFonts w:ascii="Times New Roman" w:eastAsiaTheme="minorHAnsi" w:hAnsi="Times New Roman"/>
          <w:sz w:val="28"/>
          <w:szCs w:val="28"/>
        </w:rPr>
        <w:t>правляет в течение 7 рабочих дней со дня истечения срока, предусмотренн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го соответствующим решением, уведомление об этом, с приложением копий акта осмотра и соответствующего решения, в исполнительный орган гос</w:t>
      </w:r>
      <w:r w:rsidRPr="008B05E3">
        <w:rPr>
          <w:rFonts w:ascii="Times New Roman" w:eastAsiaTheme="minorHAnsi" w:hAnsi="Times New Roman"/>
          <w:sz w:val="28"/>
          <w:szCs w:val="28"/>
        </w:rPr>
        <w:t>у</w:t>
      </w:r>
      <w:r w:rsidRPr="008B05E3">
        <w:rPr>
          <w:rFonts w:ascii="Times New Roman" w:eastAsiaTheme="minorHAnsi" w:hAnsi="Times New Roman"/>
          <w:sz w:val="28"/>
          <w:szCs w:val="28"/>
        </w:rPr>
        <w:t>дарственной власти, уполномоченный на предоставление земельных учас</w:t>
      </w:r>
      <w:r w:rsidRPr="008B05E3">
        <w:rPr>
          <w:rFonts w:ascii="Times New Roman" w:eastAsiaTheme="minorHAnsi" w:hAnsi="Times New Roman"/>
          <w:sz w:val="28"/>
          <w:szCs w:val="28"/>
        </w:rPr>
        <w:t>т</w:t>
      </w:r>
      <w:r w:rsidRPr="008B05E3">
        <w:rPr>
          <w:rFonts w:ascii="Times New Roman" w:eastAsiaTheme="minorHAnsi" w:hAnsi="Times New Roman"/>
          <w:sz w:val="28"/>
          <w:szCs w:val="28"/>
        </w:rPr>
        <w:t>ков, находящихся в государственной собственности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</w:t>
      </w:r>
      <w:r w:rsidRPr="00B74D79">
        <w:rPr>
          <w:rFonts w:ascii="Times New Roman" w:eastAsiaTheme="minorHAnsi" w:hAnsi="Times New Roman"/>
          <w:sz w:val="28"/>
          <w:szCs w:val="28"/>
        </w:rPr>
        <w:t>.2.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B05E3">
        <w:rPr>
          <w:rFonts w:ascii="Times New Roman" w:eastAsiaTheme="minorHAnsi" w:hAnsi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 в муниципальной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либо в частной собственности</w:t>
      </w:r>
      <w:r w:rsidRPr="008B05E3">
        <w:rPr>
          <w:rFonts w:ascii="Times New Roman" w:eastAsiaTheme="minorHAnsi" w:hAnsi="Times New Roman"/>
          <w:sz w:val="28"/>
          <w:szCs w:val="28"/>
        </w:rPr>
        <w:t>, направляет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7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рабочих дней со дня истеч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ния срока, предусмотренного соответствующим решением, уведомление об этом, с приложением копий акта осмотра и соответствующего решения, </w:t>
      </w:r>
      <w:r>
        <w:rPr>
          <w:rFonts w:ascii="Times New Roman" w:eastAsiaTheme="minorHAnsi" w:hAnsi="Times New Roman"/>
          <w:sz w:val="28"/>
          <w:szCs w:val="28"/>
        </w:rPr>
        <w:t>ук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занных в настоящем порядке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, в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ношений.</w:t>
      </w:r>
      <w:proofErr w:type="gramEnd"/>
    </w:p>
    <w:p w:rsidR="006750B8" w:rsidRPr="008B05E3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</w:t>
      </w:r>
      <w:r w:rsidRPr="008B05E3">
        <w:rPr>
          <w:rFonts w:ascii="Times New Roman" w:hAnsi="Times New Roman"/>
          <w:sz w:val="28"/>
          <w:szCs w:val="28"/>
        </w:rPr>
        <w:t xml:space="preserve"> самовольная постройка создана или возведена на земельном участке, находящемся в частной собственности, за исключением </w:t>
      </w:r>
      <w:r w:rsidRPr="008B05E3">
        <w:rPr>
          <w:rFonts w:ascii="Times New Roman" w:hAnsi="Times New Roman"/>
          <w:sz w:val="28"/>
          <w:szCs w:val="28"/>
        </w:rPr>
        <w:lastRenderedPageBreak/>
        <w:t>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постройками,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  <w:r w:rsidRPr="008B05E3">
        <w:rPr>
          <w:rFonts w:ascii="Times New Roman" w:hAnsi="Times New Roman"/>
          <w:sz w:val="28"/>
          <w:szCs w:val="28"/>
        </w:rPr>
        <w:t xml:space="preserve">обращается в течение </w:t>
      </w:r>
      <w:r>
        <w:rPr>
          <w:rFonts w:ascii="Times New Roman" w:hAnsi="Times New Roman"/>
          <w:sz w:val="28"/>
          <w:szCs w:val="28"/>
        </w:rPr>
        <w:t>6</w:t>
      </w:r>
      <w:r w:rsidRPr="008B05E3">
        <w:rPr>
          <w:rFonts w:ascii="Times New Roman" w:hAnsi="Times New Roman"/>
          <w:sz w:val="28"/>
          <w:szCs w:val="28"/>
        </w:rPr>
        <w:t xml:space="preserve"> месяцев со дня истечения срока, предусмотренного соответствующим решением о сносе самовольной постройки или </w:t>
      </w:r>
      <w:proofErr w:type="gramStart"/>
      <w:r w:rsidRPr="008B05E3">
        <w:rPr>
          <w:rFonts w:ascii="Times New Roman" w:hAnsi="Times New Roman"/>
          <w:sz w:val="28"/>
          <w:szCs w:val="28"/>
        </w:rPr>
        <w:t>приведении</w:t>
      </w:r>
      <w:proofErr w:type="gramEnd"/>
      <w:r w:rsidRPr="008B05E3">
        <w:rPr>
          <w:rFonts w:ascii="Times New Roman" w:hAnsi="Times New Roman"/>
          <w:sz w:val="28"/>
          <w:szCs w:val="28"/>
        </w:rPr>
        <w:t xml:space="preserve"> ее в соответствие с установленными требованиями, в суд с требованием об изъятии земельного участка и о его продаже с публичных торгов</w:t>
      </w:r>
      <w:r>
        <w:rPr>
          <w:rFonts w:ascii="Times New Roman" w:hAnsi="Times New Roman"/>
          <w:sz w:val="28"/>
          <w:szCs w:val="28"/>
        </w:rPr>
        <w:t>.</w:t>
      </w:r>
    </w:p>
    <w:p w:rsidR="006750B8" w:rsidRPr="008B05E3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B05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</w:t>
      </w:r>
      <w:r w:rsidRPr="008B05E3">
        <w:rPr>
          <w:rFonts w:ascii="Times New Roman" w:hAnsi="Times New Roman"/>
          <w:sz w:val="28"/>
          <w:szCs w:val="28"/>
        </w:rPr>
        <w:t xml:space="preserve"> самовольная постройка создана или возведена на земельном участке, находящемся в частной собственности, и такой земел</w:t>
      </w:r>
      <w:r w:rsidRPr="008B05E3">
        <w:rPr>
          <w:rFonts w:ascii="Times New Roman" w:hAnsi="Times New Roman"/>
          <w:sz w:val="28"/>
          <w:szCs w:val="28"/>
        </w:rPr>
        <w:t>ь</w:t>
      </w:r>
      <w:r w:rsidRPr="008B05E3">
        <w:rPr>
          <w:rFonts w:ascii="Times New Roman" w:hAnsi="Times New Roman"/>
          <w:sz w:val="28"/>
          <w:szCs w:val="28"/>
        </w:rPr>
        <w:t>ный участок расположен в границах территории общего пользования, за и</w:t>
      </w:r>
      <w:r w:rsidRPr="008B05E3">
        <w:rPr>
          <w:rFonts w:ascii="Times New Roman" w:hAnsi="Times New Roman"/>
          <w:sz w:val="28"/>
          <w:szCs w:val="28"/>
        </w:rPr>
        <w:t>с</w:t>
      </w:r>
      <w:r w:rsidRPr="008B05E3">
        <w:rPr>
          <w:rFonts w:ascii="Times New Roman" w:hAnsi="Times New Roman"/>
          <w:sz w:val="28"/>
          <w:szCs w:val="28"/>
        </w:rPr>
        <w:t>ключением случая, когда самовольная постройка создана или возведена на неделимом земельном участке, на котором также расположены объекты к</w:t>
      </w:r>
      <w:r w:rsidRPr="008B05E3">
        <w:rPr>
          <w:rFonts w:ascii="Times New Roman" w:hAnsi="Times New Roman"/>
          <w:sz w:val="28"/>
          <w:szCs w:val="28"/>
        </w:rPr>
        <w:t>а</w:t>
      </w:r>
      <w:r w:rsidRPr="008B05E3">
        <w:rPr>
          <w:rFonts w:ascii="Times New Roman" w:hAnsi="Times New Roman"/>
          <w:sz w:val="28"/>
          <w:szCs w:val="28"/>
        </w:rPr>
        <w:t xml:space="preserve">питального строительства, не являющиеся самовольными постройками, </w:t>
      </w:r>
      <w:r>
        <w:rPr>
          <w:rFonts w:ascii="Times New Roman" w:hAnsi="Times New Roman"/>
          <w:sz w:val="28"/>
          <w:szCs w:val="28"/>
        </w:rPr>
        <w:t>Управление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B05E3">
        <w:rPr>
          <w:rFonts w:ascii="Times New Roman" w:hAnsi="Times New Roman"/>
          <w:sz w:val="28"/>
          <w:szCs w:val="28"/>
        </w:rPr>
        <w:t xml:space="preserve"> обращается в течение </w:t>
      </w:r>
      <w:r>
        <w:rPr>
          <w:rFonts w:ascii="Times New Roman" w:hAnsi="Times New Roman"/>
          <w:sz w:val="28"/>
          <w:szCs w:val="28"/>
        </w:rPr>
        <w:t>6</w:t>
      </w:r>
      <w:r w:rsidRPr="008B05E3">
        <w:rPr>
          <w:rFonts w:ascii="Times New Roman" w:hAnsi="Times New Roman"/>
          <w:sz w:val="28"/>
          <w:szCs w:val="28"/>
        </w:rPr>
        <w:t xml:space="preserve"> месяцев со дня истечения срока, предусмотренного соответствующим реш</w:t>
      </w:r>
      <w:r w:rsidRPr="008B05E3">
        <w:rPr>
          <w:rFonts w:ascii="Times New Roman" w:hAnsi="Times New Roman"/>
          <w:sz w:val="28"/>
          <w:szCs w:val="28"/>
        </w:rPr>
        <w:t>е</w:t>
      </w:r>
      <w:r w:rsidRPr="008B05E3">
        <w:rPr>
          <w:rFonts w:ascii="Times New Roman" w:hAnsi="Times New Roman"/>
          <w:sz w:val="28"/>
          <w:szCs w:val="28"/>
        </w:rPr>
        <w:t>нием о сносе самовольной постройки или приведении ее в соответстви</w:t>
      </w:r>
      <w:r>
        <w:rPr>
          <w:rFonts w:ascii="Times New Roman" w:hAnsi="Times New Roman"/>
          <w:sz w:val="28"/>
          <w:szCs w:val="28"/>
        </w:rPr>
        <w:t>е с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тановленными требованиями </w:t>
      </w:r>
      <w:r w:rsidRPr="008B05E3">
        <w:rPr>
          <w:rFonts w:ascii="Times New Roman" w:hAnsi="Times New Roman"/>
          <w:sz w:val="28"/>
          <w:szCs w:val="28"/>
        </w:rPr>
        <w:t>в суд с требованием об изъятии земельного участка и о его</w:t>
      </w:r>
      <w:r>
        <w:rPr>
          <w:rFonts w:ascii="Times New Roman" w:hAnsi="Times New Roman"/>
          <w:sz w:val="28"/>
          <w:szCs w:val="28"/>
        </w:rPr>
        <w:t xml:space="preserve"> передаче в </w:t>
      </w:r>
      <w:r w:rsidRPr="008B05E3">
        <w:rPr>
          <w:rFonts w:ascii="Times New Roman" w:hAnsi="Times New Roman"/>
          <w:sz w:val="28"/>
          <w:szCs w:val="28"/>
        </w:rPr>
        <w:t>муниципальную собственность.</w:t>
      </w:r>
    </w:p>
    <w:p w:rsidR="006750B8" w:rsidRPr="00E13AC7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E1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3AC7">
        <w:rPr>
          <w:rFonts w:ascii="Times New Roman" w:hAnsi="Times New Roman"/>
          <w:sz w:val="28"/>
          <w:szCs w:val="28"/>
        </w:rPr>
        <w:t>,</w:t>
      </w:r>
      <w:proofErr w:type="gramEnd"/>
      <w:r w:rsidRPr="00E13AC7">
        <w:rPr>
          <w:rFonts w:ascii="Times New Roman" w:hAnsi="Times New Roman"/>
          <w:sz w:val="28"/>
          <w:szCs w:val="28"/>
        </w:rPr>
        <w:t xml:space="preserve"> если на земельных участках, указанных в подпункте </w:t>
      </w:r>
      <w:r>
        <w:rPr>
          <w:rFonts w:ascii="Times New Roman" w:hAnsi="Times New Roman"/>
          <w:sz w:val="28"/>
          <w:szCs w:val="28"/>
        </w:rPr>
        <w:t>4.2</w:t>
      </w:r>
      <w:r w:rsidRPr="00E13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13AC7">
        <w:rPr>
          <w:rFonts w:ascii="Times New Roman" w:hAnsi="Times New Roman"/>
          <w:sz w:val="28"/>
          <w:szCs w:val="28"/>
        </w:rPr>
        <w:t xml:space="preserve">, пунктах </w:t>
      </w:r>
      <w:r>
        <w:rPr>
          <w:rFonts w:ascii="Times New Roman" w:hAnsi="Times New Roman"/>
          <w:sz w:val="28"/>
          <w:szCs w:val="28"/>
        </w:rPr>
        <w:t>4</w:t>
      </w:r>
      <w:r w:rsidRPr="00E13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3,</w:t>
      </w:r>
      <w:r w:rsidRPr="00E1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4.4</w:t>
      </w:r>
      <w:r w:rsidRPr="00E13AC7">
        <w:rPr>
          <w:rFonts w:ascii="Times New Roman" w:hAnsi="Times New Roman"/>
          <w:sz w:val="28"/>
          <w:szCs w:val="28"/>
        </w:rPr>
        <w:t xml:space="preserve"> настоящего порядка, наряду с самовольной постройкой расположены иные здания, сооружения, объекты незавершенного строител</w:t>
      </w:r>
      <w:r w:rsidRPr="00E13AC7">
        <w:rPr>
          <w:rFonts w:ascii="Times New Roman" w:hAnsi="Times New Roman"/>
          <w:sz w:val="28"/>
          <w:szCs w:val="28"/>
        </w:rPr>
        <w:t>ь</w:t>
      </w:r>
      <w:r w:rsidRPr="00E13AC7">
        <w:rPr>
          <w:rFonts w:ascii="Times New Roman" w:hAnsi="Times New Roman"/>
          <w:sz w:val="28"/>
          <w:szCs w:val="28"/>
        </w:rPr>
        <w:t>ства, и раздел исходного земельного участка в целях образования земельного участка, на котором расположена только самовольная постройка возможен, Управление архитектуры и градостроительства в течение 7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E13AC7">
        <w:rPr>
          <w:rFonts w:ascii="Times New Roman" w:hAnsi="Times New Roman"/>
          <w:sz w:val="28"/>
          <w:szCs w:val="28"/>
        </w:rPr>
        <w:t xml:space="preserve"> дней со дня истечения срока, предусмотренного соответствующим решением о </w:t>
      </w:r>
      <w:proofErr w:type="gramStart"/>
      <w:r w:rsidRPr="00E13AC7">
        <w:rPr>
          <w:rFonts w:ascii="Times New Roman" w:hAnsi="Times New Roman"/>
          <w:sz w:val="28"/>
          <w:szCs w:val="28"/>
        </w:rPr>
        <w:t>сносе самовольной постройки или приведении ее в соответствие с установленными требованиями, направляет информацию с приложением копий решений, ук</w:t>
      </w:r>
      <w:r w:rsidRPr="00E13AC7">
        <w:rPr>
          <w:rFonts w:ascii="Times New Roman" w:hAnsi="Times New Roman"/>
          <w:sz w:val="28"/>
          <w:szCs w:val="28"/>
        </w:rPr>
        <w:t>а</w:t>
      </w:r>
      <w:r w:rsidRPr="00E13AC7">
        <w:rPr>
          <w:rFonts w:ascii="Times New Roman" w:hAnsi="Times New Roman"/>
          <w:sz w:val="28"/>
          <w:szCs w:val="28"/>
        </w:rPr>
        <w:t>занных в настоящем пункте, в Управление имущественных и земельных о</w:t>
      </w:r>
      <w:r w:rsidRPr="00E13AC7">
        <w:rPr>
          <w:rFonts w:ascii="Times New Roman" w:hAnsi="Times New Roman"/>
          <w:sz w:val="28"/>
          <w:szCs w:val="28"/>
        </w:rPr>
        <w:t>т</w:t>
      </w:r>
      <w:r w:rsidRPr="00E13AC7">
        <w:rPr>
          <w:rFonts w:ascii="Times New Roman" w:hAnsi="Times New Roman"/>
          <w:sz w:val="28"/>
          <w:szCs w:val="28"/>
        </w:rPr>
        <w:t>ношений для проведения мероприятий по разделу исходного земельного уч</w:t>
      </w:r>
      <w:r w:rsidRPr="00E13AC7">
        <w:rPr>
          <w:rFonts w:ascii="Times New Roman" w:hAnsi="Times New Roman"/>
          <w:sz w:val="28"/>
          <w:szCs w:val="28"/>
        </w:rPr>
        <w:t>а</w:t>
      </w:r>
      <w:r w:rsidRPr="00E13AC7">
        <w:rPr>
          <w:rFonts w:ascii="Times New Roman" w:hAnsi="Times New Roman"/>
          <w:sz w:val="28"/>
          <w:szCs w:val="28"/>
        </w:rPr>
        <w:t>стка в целях образования земельного участка, на котором расположена тол</w:t>
      </w:r>
      <w:r w:rsidRPr="00E13AC7">
        <w:rPr>
          <w:rFonts w:ascii="Times New Roman" w:hAnsi="Times New Roman"/>
          <w:sz w:val="28"/>
          <w:szCs w:val="28"/>
        </w:rPr>
        <w:t>ь</w:t>
      </w:r>
      <w:r w:rsidRPr="00E13AC7">
        <w:rPr>
          <w:rFonts w:ascii="Times New Roman" w:hAnsi="Times New Roman"/>
          <w:sz w:val="28"/>
          <w:szCs w:val="28"/>
        </w:rPr>
        <w:t>ко самовольная постройка.</w:t>
      </w:r>
      <w:proofErr w:type="gramEnd"/>
    </w:p>
    <w:p w:rsidR="006750B8" w:rsidRPr="005B1435" w:rsidRDefault="006750B8" w:rsidP="00675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AC7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E13AC7">
        <w:rPr>
          <w:rFonts w:ascii="Times New Roman" w:hAnsi="Times New Roman"/>
          <w:sz w:val="28"/>
          <w:szCs w:val="28"/>
        </w:rPr>
        <w:t xml:space="preserve">При поступлении информации, указанной в пункте </w:t>
      </w:r>
      <w:r>
        <w:rPr>
          <w:rFonts w:ascii="Times New Roman" w:hAnsi="Times New Roman"/>
          <w:sz w:val="28"/>
          <w:szCs w:val="28"/>
        </w:rPr>
        <w:t>4.5</w:t>
      </w:r>
      <w:r w:rsidRPr="00E13AC7">
        <w:rPr>
          <w:rFonts w:ascii="Times New Roman" w:hAnsi="Times New Roman"/>
          <w:sz w:val="28"/>
          <w:szCs w:val="28"/>
        </w:rPr>
        <w:t xml:space="preserve"> настоящего порядка, в течение 2 месяцев в соответствии с положениями действующего законодательства Управление имущественных и земельных отношений ос</w:t>
      </w:r>
      <w:r w:rsidRPr="00E13AC7">
        <w:rPr>
          <w:rFonts w:ascii="Times New Roman" w:hAnsi="Times New Roman"/>
          <w:sz w:val="28"/>
          <w:szCs w:val="28"/>
        </w:rPr>
        <w:t>у</w:t>
      </w:r>
      <w:r w:rsidRPr="00E13AC7">
        <w:rPr>
          <w:rFonts w:ascii="Times New Roman" w:hAnsi="Times New Roman"/>
          <w:sz w:val="28"/>
          <w:szCs w:val="28"/>
        </w:rPr>
        <w:t>ществляет мероприятия по разделу исходного земельного участка в целях образования земельного участка, на котором расположена только самовол</w:t>
      </w:r>
      <w:r w:rsidRPr="00E13AC7">
        <w:rPr>
          <w:rFonts w:ascii="Times New Roman" w:hAnsi="Times New Roman"/>
          <w:sz w:val="28"/>
          <w:szCs w:val="28"/>
        </w:rPr>
        <w:t>ь</w:t>
      </w:r>
      <w:r w:rsidRPr="00E13AC7">
        <w:rPr>
          <w:rFonts w:ascii="Times New Roman" w:hAnsi="Times New Roman"/>
          <w:sz w:val="28"/>
          <w:szCs w:val="28"/>
        </w:rPr>
        <w:t>ная постройка, после чего осуществляет одно</w:t>
      </w:r>
      <w:r w:rsidRPr="005B1435">
        <w:rPr>
          <w:rFonts w:ascii="Times New Roman" w:hAnsi="Times New Roman"/>
          <w:sz w:val="28"/>
          <w:szCs w:val="28"/>
        </w:rPr>
        <w:t xml:space="preserve"> из следующих действий:</w:t>
      </w:r>
      <w:proofErr w:type="gramEnd"/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8B05E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6.1.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B05E3">
        <w:rPr>
          <w:rFonts w:ascii="Times New Roman" w:eastAsiaTheme="minorHAnsi" w:hAnsi="Times New Roman"/>
          <w:sz w:val="28"/>
          <w:szCs w:val="28"/>
        </w:rPr>
        <w:t xml:space="preserve"> если самовольная постройка создана или возведена на земельном участке, находящемся в муниципальной собственности направл</w:t>
      </w:r>
      <w:r w:rsidRPr="008B05E3">
        <w:rPr>
          <w:rFonts w:ascii="Times New Roman" w:eastAsiaTheme="minorHAnsi" w:hAnsi="Times New Roman"/>
          <w:sz w:val="28"/>
          <w:szCs w:val="28"/>
        </w:rPr>
        <w:t>я</w:t>
      </w:r>
      <w:r w:rsidRPr="008B05E3">
        <w:rPr>
          <w:rFonts w:ascii="Times New Roman" w:eastAsiaTheme="minorHAnsi" w:hAnsi="Times New Roman"/>
          <w:sz w:val="28"/>
          <w:szCs w:val="28"/>
        </w:rPr>
        <w:t>ет информацию о произведенном разделе земельного участка, с приложением копий документ</w:t>
      </w:r>
      <w:r>
        <w:rPr>
          <w:rFonts w:ascii="Times New Roman" w:eastAsiaTheme="minorHAnsi" w:hAnsi="Times New Roman"/>
          <w:sz w:val="28"/>
          <w:szCs w:val="28"/>
        </w:rPr>
        <w:t>ов, подтверждающих такой раздел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Управление архитект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ры и градостроительства для подготовки проекта решения об осуществлении органом местного самоуправления сноса самовольной постройки.</w:t>
      </w:r>
    </w:p>
    <w:p w:rsidR="006750B8" w:rsidRPr="008B05E3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Pr="00C4786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6.</w:t>
      </w:r>
      <w:r w:rsidRPr="00C47869">
        <w:rPr>
          <w:rFonts w:ascii="Times New Roman" w:eastAsiaTheme="minorHAnsi" w:hAnsi="Times New Roman"/>
          <w:sz w:val="28"/>
          <w:szCs w:val="28"/>
        </w:rPr>
        <w:t>2.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B05E3">
        <w:rPr>
          <w:rFonts w:ascii="Times New Roman" w:eastAsiaTheme="minorHAnsi" w:hAnsi="Times New Roman"/>
          <w:sz w:val="28"/>
          <w:szCs w:val="28"/>
        </w:rPr>
        <w:t xml:space="preserve"> если самовольная постройка создана или возведена на земельном участке, находящемся в частной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обращается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суд в соответствии с пунктами </w:t>
      </w:r>
      <w:r>
        <w:rPr>
          <w:rFonts w:ascii="Times New Roman" w:eastAsiaTheme="minorHAnsi" w:hAnsi="Times New Roman"/>
          <w:sz w:val="28"/>
          <w:szCs w:val="28"/>
        </w:rPr>
        <w:t>4.3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4.4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6750B8" w:rsidRPr="00E13AC7" w:rsidRDefault="006750B8" w:rsidP="006750B8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3AC7">
        <w:rPr>
          <w:rFonts w:ascii="Times New Roman" w:eastAsiaTheme="minorHAnsi" w:hAnsi="Times New Roman"/>
          <w:sz w:val="28"/>
          <w:szCs w:val="28"/>
        </w:rPr>
        <w:t>4.7. В случае</w:t>
      </w:r>
      <w:proofErr w:type="gramStart"/>
      <w:r w:rsidRPr="00E13AC7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E13AC7">
        <w:rPr>
          <w:rFonts w:ascii="Times New Roman" w:eastAsiaTheme="minorHAnsi" w:hAnsi="Times New Roman"/>
          <w:sz w:val="28"/>
          <w:szCs w:val="28"/>
        </w:rPr>
        <w:t xml:space="preserve"> если раздел земельного участка невозможно осуществить без нарушения требований к образуемым или измененным земельным учас</w:t>
      </w:r>
      <w:r w:rsidRPr="00E13AC7">
        <w:rPr>
          <w:rFonts w:ascii="Times New Roman" w:eastAsiaTheme="minorHAnsi" w:hAnsi="Times New Roman"/>
          <w:sz w:val="28"/>
          <w:szCs w:val="28"/>
        </w:rPr>
        <w:t>т</w:t>
      </w:r>
      <w:r w:rsidRPr="00E13AC7">
        <w:rPr>
          <w:rFonts w:ascii="Times New Roman" w:eastAsiaTheme="minorHAnsi" w:hAnsi="Times New Roman"/>
          <w:sz w:val="28"/>
          <w:szCs w:val="28"/>
        </w:rPr>
        <w:t xml:space="preserve">кам, в течение 5 рабочих дней </w:t>
      </w:r>
      <w:r>
        <w:rPr>
          <w:rFonts w:ascii="Times New Roman" w:eastAsiaTheme="minorHAnsi" w:hAnsi="Times New Roman"/>
          <w:sz w:val="28"/>
          <w:szCs w:val="28"/>
        </w:rPr>
        <w:t>с момента проведения осмотра</w:t>
      </w:r>
      <w:r w:rsidRPr="00E13AC7">
        <w:rPr>
          <w:rFonts w:ascii="Times New Roman" w:eastAsiaTheme="minorHAnsi" w:hAnsi="Times New Roman"/>
          <w:sz w:val="28"/>
          <w:szCs w:val="28"/>
        </w:rPr>
        <w:t xml:space="preserve"> направляет оригинал заключения в адрес администрации округа.</w:t>
      </w:r>
    </w:p>
    <w:p w:rsidR="006750B8" w:rsidRPr="008B05E3" w:rsidRDefault="006750B8" w:rsidP="006750B8">
      <w:pPr>
        <w:pStyle w:val="af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6750B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05E3">
        <w:rPr>
          <w:rFonts w:ascii="Times New Roman" w:hAnsi="Times New Roman" w:cs="Times New Roman"/>
          <w:sz w:val="28"/>
          <w:szCs w:val="28"/>
        </w:rPr>
        <w:t xml:space="preserve">. Порядок обращения в суд в целях изъятия земельного участка, на котором расположена самовольная постройка и находящегося в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1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</w:t>
      </w:r>
      <w:r w:rsidRPr="008B05E3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B05E3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6 месяцев</w:t>
      </w:r>
      <w:r w:rsidRPr="00831E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31EEC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енного срока на ее снос </w:t>
      </w:r>
      <w:r w:rsidRPr="00831EEC">
        <w:rPr>
          <w:rFonts w:ascii="Times New Roman" w:hAnsi="Times New Roman" w:cs="Times New Roman"/>
          <w:sz w:val="28"/>
          <w:szCs w:val="28"/>
        </w:rPr>
        <w:t>либо срока на ее снос или приведение ее в соответствие с установленными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подготавл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вает и направляет документы в суд с требованием об изъятии земельного участка и о его продаже с публичных торгов либо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и о его</w:t>
      </w:r>
      <w:r>
        <w:rPr>
          <w:rFonts w:ascii="Times New Roman" w:hAnsi="Times New Roman" w:cs="Times New Roman"/>
          <w:sz w:val="28"/>
          <w:szCs w:val="28"/>
        </w:rPr>
        <w:t xml:space="preserve"> передаче в </w:t>
      </w:r>
      <w:r w:rsidRPr="008B05E3">
        <w:rPr>
          <w:rFonts w:ascii="Times New Roman" w:hAnsi="Times New Roman" w:cs="Times New Roman"/>
          <w:sz w:val="28"/>
          <w:szCs w:val="28"/>
        </w:rPr>
        <w:t>муниципальную собственность.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3230F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При вынесении судом решения об изъятии земельного участка и о его продаже с публичных торгов либо решения об изъятии земельного учас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 о его передаче в </w:t>
      </w:r>
      <w:r w:rsidRPr="008B05E3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альную собственность в течение 5 рабочих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вступления в силу решения суда </w:t>
      </w:r>
      <w:r>
        <w:rPr>
          <w:rFonts w:ascii="Times New Roman" w:hAnsi="Times New Roman" w:cs="Times New Roman"/>
          <w:sz w:val="28"/>
          <w:szCs w:val="28"/>
        </w:rPr>
        <w:t>и получения исполнительного листа У</w:t>
      </w:r>
      <w:r w:rsidRPr="008B05E3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полнительный лист в службу Судебных приставов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для исполнения судебного акта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22CC4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 xml:space="preserve"> месяцев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вступления в силу соответствующего решения суда обеспеч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 проведение публичных торгов в соответствии с гражданским 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 Де</w:t>
      </w:r>
      <w:r>
        <w:rPr>
          <w:rFonts w:ascii="Times New Roman" w:hAnsi="Times New Roman" w:cs="Times New Roman"/>
          <w:sz w:val="28"/>
          <w:szCs w:val="28"/>
        </w:rPr>
        <w:t>йствия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, в случае, если земельный участок,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05E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создана или возведена самовольная постройка, находится в аренде</w:t>
      </w:r>
    </w:p>
    <w:p w:rsidR="006750B8" w:rsidRPr="008B05E3" w:rsidRDefault="006750B8" w:rsidP="006750B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5E3">
        <w:rPr>
          <w:rFonts w:ascii="Times New Roman" w:hAnsi="Times New Roman" w:cs="Times New Roman"/>
          <w:sz w:val="28"/>
          <w:szCs w:val="28"/>
        </w:rPr>
        <w:t>о результ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>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поступивших в соответствии с подпунктом 4.2 настоящего порядка,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определяет статус земельного участка, на котором расположена самовольная постройка: передан арендатору по договору аре</w:t>
      </w:r>
      <w:r w:rsidRPr="008B05E3">
        <w:rPr>
          <w:rFonts w:ascii="Times New Roman" w:hAnsi="Times New Roman" w:cs="Times New Roman"/>
          <w:sz w:val="28"/>
          <w:szCs w:val="28"/>
        </w:rPr>
        <w:t>н</w:t>
      </w:r>
      <w:r w:rsidRPr="008B05E3">
        <w:rPr>
          <w:rFonts w:ascii="Times New Roman" w:hAnsi="Times New Roman" w:cs="Times New Roman"/>
          <w:sz w:val="28"/>
          <w:szCs w:val="28"/>
        </w:rPr>
        <w:t xml:space="preserve">ды либо передан землевладельцу, землепользователю на правах постоянного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05E3">
        <w:rPr>
          <w:rFonts w:ascii="Times New Roman" w:hAnsi="Times New Roman" w:cs="Times New Roman"/>
          <w:sz w:val="28"/>
          <w:szCs w:val="28"/>
        </w:rPr>
        <w:t>бессрочного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пользования или </w:t>
      </w:r>
      <w:r>
        <w:rPr>
          <w:rFonts w:ascii="Times New Roman" w:hAnsi="Times New Roman" w:cs="Times New Roman"/>
          <w:sz w:val="28"/>
          <w:szCs w:val="28"/>
        </w:rPr>
        <w:t>пожизненного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наследуемого владения.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если земельный участок передан по договору аренды –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>: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Н</w:t>
      </w:r>
      <w:r w:rsidRPr="008B05E3">
        <w:rPr>
          <w:rFonts w:ascii="Times New Roman" w:hAnsi="Times New Roman" w:cs="Times New Roman"/>
          <w:sz w:val="28"/>
          <w:szCs w:val="28"/>
        </w:rPr>
        <w:t xml:space="preserve">аправляет арендатору уведомление об одностороннем отказе от договора аренды такого земельного участка или исполнения договора аренды </w:t>
      </w:r>
      <w:r w:rsidRPr="008B05E3"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1 месяца со дня поступления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указанной в подпункте 4.2.2 настоящего порядка.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8B05E3">
        <w:rPr>
          <w:rFonts w:ascii="Times New Roman" w:hAnsi="Times New Roman" w:cs="Times New Roman"/>
          <w:sz w:val="28"/>
          <w:szCs w:val="28"/>
        </w:rPr>
        <w:t>.2. В течение 7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расторжения договора аренды земельн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го участка, на котором расположена самовольная постройка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ф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деральный орган исполнительной власти,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 направлении уведомления,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B05E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6.2.1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6 месяцев со дня истечения срока для исполнения обязательств, предусмотренных соответствующим Решением с</w:t>
      </w:r>
      <w:r w:rsidRPr="008B05E3">
        <w:rPr>
          <w:rFonts w:ascii="Times New Roman" w:hAnsi="Times New Roman" w:cs="Times New Roman"/>
          <w:sz w:val="28"/>
          <w:szCs w:val="28"/>
        </w:rPr>
        <w:t>у</w:t>
      </w:r>
      <w:r w:rsidRPr="008B05E3">
        <w:rPr>
          <w:rFonts w:ascii="Times New Roman" w:hAnsi="Times New Roman" w:cs="Times New Roman"/>
          <w:sz w:val="28"/>
          <w:szCs w:val="28"/>
        </w:rPr>
        <w:t xml:space="preserve">да или Решением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принятие решения о проведен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участка, находящегося в муниципальной собственности. 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8B05E3">
        <w:rPr>
          <w:rFonts w:ascii="Times New Roman" w:hAnsi="Times New Roman" w:cs="Times New Roman"/>
          <w:sz w:val="28"/>
          <w:szCs w:val="28"/>
        </w:rPr>
        <w:t>. В течение 10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участка, на котором расположена самовольная постройка, с новым арендат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ром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фед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ральный орган исполнительной власти, уполномоченный Правительством Российской Федерации на осуществление государственной регистрации прав в целях внесения соответствующих </w:t>
      </w:r>
      <w:r>
        <w:rPr>
          <w:rFonts w:ascii="Times New Roman" w:hAnsi="Times New Roman" w:cs="Times New Roman"/>
          <w:sz w:val="28"/>
          <w:szCs w:val="28"/>
        </w:rPr>
        <w:t>изменений в Реестр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если по истечении 6 месяцев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ленного срока на ее снос </w:t>
      </w:r>
      <w:r w:rsidRPr="00831EEC">
        <w:rPr>
          <w:rFonts w:ascii="Times New Roman" w:hAnsi="Times New Roman" w:cs="Times New Roman"/>
          <w:sz w:val="28"/>
          <w:szCs w:val="28"/>
        </w:rPr>
        <w:t>либо срока на ее снос или приведение ее в соотве</w:t>
      </w:r>
      <w:r w:rsidRPr="00831EEC">
        <w:rPr>
          <w:rFonts w:ascii="Times New Roman" w:hAnsi="Times New Roman" w:cs="Times New Roman"/>
          <w:sz w:val="28"/>
          <w:szCs w:val="28"/>
        </w:rPr>
        <w:t>т</w:t>
      </w:r>
      <w:r w:rsidRPr="00831EEC">
        <w:rPr>
          <w:rFonts w:ascii="Times New Roman" w:hAnsi="Times New Roman" w:cs="Times New Roman"/>
          <w:sz w:val="28"/>
          <w:szCs w:val="28"/>
        </w:rPr>
        <w:t xml:space="preserve">ствие с установленными требованиями </w:t>
      </w:r>
      <w:r w:rsidRPr="008B05E3">
        <w:rPr>
          <w:rFonts w:ascii="Times New Roman" w:hAnsi="Times New Roman" w:cs="Times New Roman"/>
          <w:sz w:val="28"/>
          <w:szCs w:val="28"/>
        </w:rPr>
        <w:t xml:space="preserve">земельный участок не предоставлен иному лицу в пользование, в течение 7 рабочих дней </w:t>
      </w:r>
      <w:r>
        <w:rPr>
          <w:rFonts w:ascii="Times New Roman" w:hAnsi="Times New Roman" w:cs="Times New Roman"/>
          <w:sz w:val="28"/>
          <w:szCs w:val="28"/>
        </w:rPr>
        <w:t>Управление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документы, в том числе, соде</w:t>
      </w:r>
      <w:r w:rsidRPr="008B05E3">
        <w:rPr>
          <w:rFonts w:ascii="Times New Roman" w:hAnsi="Times New Roman" w:cs="Times New Roman"/>
          <w:sz w:val="28"/>
          <w:szCs w:val="28"/>
        </w:rPr>
        <w:t>р</w:t>
      </w:r>
      <w:r w:rsidRPr="008B05E3">
        <w:rPr>
          <w:rFonts w:ascii="Times New Roman" w:hAnsi="Times New Roman" w:cs="Times New Roman"/>
          <w:sz w:val="28"/>
          <w:szCs w:val="28"/>
        </w:rPr>
        <w:t xml:space="preserve">жащие информацию о том, что торги не состоялись, в 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осуществлен</w:t>
      </w:r>
      <w:r>
        <w:rPr>
          <w:rFonts w:ascii="Times New Roman" w:hAnsi="Times New Roman" w:cs="Times New Roman"/>
          <w:sz w:val="28"/>
          <w:szCs w:val="28"/>
        </w:rPr>
        <w:t>ия сноса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05E3">
        <w:rPr>
          <w:rFonts w:ascii="Times New Roman" w:hAnsi="Times New Roman" w:cs="Times New Roman"/>
          <w:sz w:val="28"/>
          <w:szCs w:val="28"/>
        </w:rPr>
        <w:t>. Дей</w:t>
      </w:r>
      <w:r>
        <w:rPr>
          <w:rFonts w:ascii="Times New Roman" w:hAnsi="Times New Roman" w:cs="Times New Roman"/>
          <w:sz w:val="28"/>
          <w:szCs w:val="28"/>
        </w:rPr>
        <w:t>ствия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участок, на к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тором создана или возведена самовольная постройка, передан пользователю на праве постоянного бессрочного пользования либо на праве п</w:t>
      </w:r>
      <w:r>
        <w:rPr>
          <w:rFonts w:ascii="Times New Roman" w:hAnsi="Times New Roman" w:cs="Times New Roman"/>
          <w:sz w:val="28"/>
          <w:szCs w:val="28"/>
        </w:rPr>
        <w:t xml:space="preserve">ожизненного 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наследуемого владения</w:t>
      </w:r>
    </w:p>
    <w:p w:rsidR="006750B8" w:rsidRPr="008B05E3" w:rsidRDefault="006750B8" w:rsidP="00675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B7D62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если земельный участок предоставлен лицу на праве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жизненного наследуемого владения, праве постоянного (бессрочного) пол</w:t>
      </w:r>
      <w:r w:rsidRPr="008B05E3">
        <w:rPr>
          <w:rFonts w:ascii="Times New Roman" w:hAnsi="Times New Roman" w:cs="Times New Roman"/>
          <w:sz w:val="28"/>
          <w:szCs w:val="28"/>
        </w:rPr>
        <w:t>ь</w:t>
      </w:r>
      <w:r w:rsidRPr="008B05E3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1 месяца </w:t>
      </w:r>
      <w:r>
        <w:rPr>
          <w:rFonts w:ascii="Times New Roman" w:hAnsi="Times New Roman" w:cs="Times New Roman"/>
          <w:sz w:val="28"/>
          <w:szCs w:val="28"/>
        </w:rPr>
        <w:t>со дня поступления информации, указанной в подпункте 4.2.2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Pr="008B05E3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принятие решения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округа </w:t>
      </w:r>
      <w:r w:rsidRPr="008B05E3">
        <w:rPr>
          <w:rFonts w:ascii="Times New Roman" w:hAnsi="Times New Roman" w:cs="Times New Roman"/>
          <w:sz w:val="28"/>
          <w:szCs w:val="28"/>
        </w:rPr>
        <w:t>об изъятии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подлежал разделу </w:t>
      </w:r>
      <w:r w:rsidRPr="004B4980">
        <w:rPr>
          <w:rFonts w:ascii="Times New Roman" w:hAnsi="Times New Roman" w:cs="Times New Roman"/>
          <w:sz w:val="28"/>
          <w:szCs w:val="28"/>
        </w:rPr>
        <w:t>в целях образования земельного участка, на котором расположена только самовольная постройка</w:t>
      </w:r>
      <w:r>
        <w:rPr>
          <w:rFonts w:ascii="Times New Roman" w:hAnsi="Times New Roman" w:cs="Times New Roman"/>
          <w:sz w:val="28"/>
          <w:szCs w:val="28"/>
        </w:rPr>
        <w:t>, срок на принятие решения,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в настоящем пункте, не может составлять более 4 месяцев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уведомления, указанного в подпункте 4.2.2 настоящего порядка.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Pr="008B05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7 дней со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принятия указанного в пункте 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лиц, которым земельный участок прина</w:t>
      </w:r>
      <w:r w:rsidRPr="008B05E3">
        <w:rPr>
          <w:rFonts w:ascii="Times New Roman" w:hAnsi="Times New Roman" w:cs="Times New Roman"/>
          <w:sz w:val="28"/>
          <w:szCs w:val="28"/>
        </w:rPr>
        <w:t>д</w:t>
      </w:r>
      <w:r w:rsidRPr="008B05E3">
        <w:rPr>
          <w:rFonts w:ascii="Times New Roman" w:hAnsi="Times New Roman" w:cs="Times New Roman"/>
          <w:sz w:val="28"/>
          <w:szCs w:val="28"/>
        </w:rPr>
        <w:t xml:space="preserve">лежит на праве пожизненного наследуемого владения земельным участком, праве постоянного (бессрочного) пользования земельным участком, о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том решении, а также сообщает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налоговый орган по месту нахождения ук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>занного земельного участка и в федеральный орган исполнительной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власти, уполномоченный Правительством Российской Федерации на осуществление государственной регистрации прав. </w:t>
      </w:r>
    </w:p>
    <w:p w:rsidR="006750B8" w:rsidRPr="005877ED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 изъятии земельный участок, на котором расположена сам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вольная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постройка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подлежит продаже с публичных торгов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порядка, за исключением случаев, если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постройка возведена на территории общего пользования.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2D0A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Передача земельного участка, на котором создана или возведена </w:t>
      </w: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самовольная постройка, в муниципальную собственность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передачу земельного участка, на котором расположена самовольная постро</w:t>
      </w:r>
      <w:r w:rsidRPr="008B05E3">
        <w:rPr>
          <w:rFonts w:ascii="Times New Roman" w:hAnsi="Times New Roman" w:cs="Times New Roman"/>
          <w:sz w:val="28"/>
          <w:szCs w:val="28"/>
        </w:rPr>
        <w:t>й</w:t>
      </w:r>
      <w:r w:rsidRPr="008B05E3">
        <w:rPr>
          <w:rFonts w:ascii="Times New Roman" w:hAnsi="Times New Roman" w:cs="Times New Roman"/>
          <w:sz w:val="28"/>
          <w:szCs w:val="28"/>
        </w:rPr>
        <w:t>ка и в отношении которого имеется вступившее в законную силу решение суда об изъятии земельного участка в связи с его использованием с наруш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нием законодательства Российской Федерации, в собственность муниц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пального образования, в случаях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подпункте 10 статьи 54.1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кодекса Российской Федерации.</w:t>
      </w:r>
      <w:proofErr w:type="gramEnd"/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 передачи земельного участка в собственность муниц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пального образования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такой передаче в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осуществления снос</w:t>
      </w:r>
      <w:r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мовольной постройки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2E9E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Осуществление сноса самовольной постройки </w:t>
      </w:r>
    </w:p>
    <w:p w:rsidR="006750B8" w:rsidRPr="008B05E3" w:rsidRDefault="006750B8" w:rsidP="006750B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EC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5E3">
        <w:rPr>
          <w:rFonts w:ascii="Times New Roman" w:hAnsi="Times New Roman" w:cs="Times New Roman"/>
          <w:sz w:val="28"/>
          <w:szCs w:val="28"/>
        </w:rPr>
        <w:t>В течение двух месяцев со дня истечения сроков, указанных соо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 xml:space="preserve">ветственно в пунктах </w:t>
      </w:r>
      <w:r>
        <w:rPr>
          <w:rFonts w:ascii="Times New Roman" w:hAnsi="Times New Roman" w:cs="Times New Roman"/>
          <w:sz w:val="28"/>
          <w:szCs w:val="28"/>
        </w:rPr>
        <w:t>2.5, 6.5,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B0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подготовку и принятие решения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сноса самовольной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стройки либо решения об осуществлении сноса самовольной постройки или ее приведения в соответствие с установленными требованиями с указанием сроков сноса, приведения в соответствие с установленными требованиями. </w:t>
      </w:r>
      <w:proofErr w:type="gramEnd"/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Pr="002E4E12"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со дня истечения сроков, указанных соответственно в пунктах </w:t>
      </w:r>
      <w:r>
        <w:rPr>
          <w:rFonts w:ascii="Times New Roman" w:hAnsi="Times New Roman" w:cs="Times New Roman"/>
          <w:sz w:val="28"/>
          <w:szCs w:val="28"/>
        </w:rPr>
        <w:t>2.5, 6.5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стоимости сноса.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том числе с учетом положений главы 6.4. Градостроительного кодекса Российской Фед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lastRenderedPageBreak/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направленные на обеспечение работы по сн</w:t>
      </w:r>
      <w:r>
        <w:rPr>
          <w:rFonts w:ascii="Times New Roman" w:hAnsi="Times New Roman" w:cs="Times New Roman"/>
          <w:sz w:val="28"/>
          <w:szCs w:val="28"/>
        </w:rPr>
        <w:t>осу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 или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приведению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 в том числе, но не ограничиваясь: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способ сноса самовольной постройки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  <w:r w:rsidRPr="008B3416">
        <w:rPr>
          <w:rFonts w:ascii="Times New Roman" w:hAnsi="Times New Roman" w:cs="Times New Roman"/>
          <w:sz w:val="28"/>
          <w:szCs w:val="28"/>
        </w:rPr>
        <w:t xml:space="preserve"> и лиц, которые будут осущ</w:t>
      </w:r>
      <w:r w:rsidRPr="008B3416">
        <w:rPr>
          <w:rFonts w:ascii="Times New Roman" w:hAnsi="Times New Roman" w:cs="Times New Roman"/>
          <w:sz w:val="28"/>
          <w:szCs w:val="28"/>
        </w:rPr>
        <w:t>е</w:t>
      </w:r>
      <w:r w:rsidRPr="008B3416">
        <w:rPr>
          <w:rFonts w:ascii="Times New Roman" w:hAnsi="Times New Roman" w:cs="Times New Roman"/>
          <w:sz w:val="28"/>
          <w:szCs w:val="28"/>
        </w:rPr>
        <w:t>ствлять снос самовольной постройки в соответствии с действующим закон</w:t>
      </w:r>
      <w:r w:rsidRPr="008B3416">
        <w:rPr>
          <w:rFonts w:ascii="Times New Roman" w:hAnsi="Times New Roman" w:cs="Times New Roman"/>
          <w:sz w:val="28"/>
          <w:szCs w:val="28"/>
        </w:rPr>
        <w:t>о</w:t>
      </w:r>
      <w:r w:rsidRPr="008B3416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6750B8" w:rsidRPr="008B3416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заключение муниципального </w:t>
      </w:r>
      <w:r w:rsidRPr="008B05E3">
        <w:rPr>
          <w:rFonts w:ascii="Times New Roman" w:hAnsi="Times New Roman" w:cs="Times New Roman"/>
          <w:sz w:val="28"/>
          <w:szCs w:val="28"/>
        </w:rPr>
        <w:t>контракта с подрядной о</w:t>
      </w:r>
      <w:r w:rsidRPr="008B05E3">
        <w:rPr>
          <w:rFonts w:ascii="Times New Roman" w:hAnsi="Times New Roman" w:cs="Times New Roman"/>
          <w:sz w:val="28"/>
          <w:szCs w:val="28"/>
        </w:rPr>
        <w:t>р</w:t>
      </w:r>
      <w:r w:rsidRPr="008B05E3">
        <w:rPr>
          <w:rFonts w:ascii="Times New Roman" w:hAnsi="Times New Roman" w:cs="Times New Roman"/>
          <w:sz w:val="28"/>
          <w:szCs w:val="28"/>
        </w:rPr>
        <w:t>ганизацией на снос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приведение в соответствие с установленными требованиями;</w:t>
      </w:r>
    </w:p>
    <w:p w:rsidR="006750B8" w:rsidRPr="008B3416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сроки выполнения работ по сносу самовольной постройки;</w:t>
      </w:r>
    </w:p>
    <w:p w:rsidR="006750B8" w:rsidRPr="008B3416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потребность в финансировании мероприятий, указанных в настоящем </w:t>
      </w:r>
      <w:r>
        <w:rPr>
          <w:rFonts w:ascii="Times New Roman" w:hAnsi="Times New Roman" w:cs="Times New Roman"/>
          <w:sz w:val="28"/>
          <w:szCs w:val="28"/>
        </w:rPr>
        <w:t>пункте, из бюджета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8B3416">
        <w:rPr>
          <w:rFonts w:ascii="Times New Roman" w:hAnsi="Times New Roman" w:cs="Times New Roman"/>
          <w:sz w:val="28"/>
          <w:szCs w:val="28"/>
        </w:rPr>
        <w:t>;</w:t>
      </w:r>
    </w:p>
    <w:p w:rsidR="006750B8" w:rsidRPr="008B3416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необходимые мероприятия в соответствии с бюджетным законодательством Российской Федерации для обеспечения финансирования меропр</w:t>
      </w:r>
      <w:r>
        <w:rPr>
          <w:rFonts w:ascii="Times New Roman" w:hAnsi="Times New Roman" w:cs="Times New Roman"/>
          <w:sz w:val="28"/>
          <w:szCs w:val="28"/>
        </w:rPr>
        <w:t xml:space="preserve">иятий, указанных в настоящем </w:t>
      </w:r>
      <w:r w:rsidRPr="008B3416">
        <w:rPr>
          <w:rFonts w:ascii="Times New Roman" w:hAnsi="Times New Roman" w:cs="Times New Roman"/>
          <w:sz w:val="28"/>
          <w:szCs w:val="28"/>
        </w:rPr>
        <w:t>пункте;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416">
        <w:rPr>
          <w:rFonts w:ascii="Times New Roman" w:hAnsi="Times New Roman" w:cs="Times New Roman"/>
          <w:sz w:val="28"/>
          <w:szCs w:val="28"/>
        </w:rPr>
        <w:t xml:space="preserve"> выполнением работ по сносу самовольной постройки в соответствии с действующим законодательством.</w:t>
      </w:r>
    </w:p>
    <w:p w:rsidR="006750B8" w:rsidRPr="008B05E3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B05E3">
        <w:rPr>
          <w:rFonts w:ascii="Times New Roman" w:hAnsi="Times New Roman" w:cs="Times New Roman"/>
          <w:sz w:val="28"/>
          <w:szCs w:val="28"/>
        </w:rPr>
        <w:t xml:space="preserve">. По завершению сноса </w:t>
      </w:r>
      <w:r>
        <w:rPr>
          <w:rFonts w:ascii="Times New Roman" w:hAnsi="Times New Roman" w:cs="Times New Roman"/>
          <w:sz w:val="28"/>
          <w:szCs w:val="28"/>
        </w:rPr>
        <w:t>или приведения в соответствие с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Pr="008B05E3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составление акта о сносе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приведении в соответствие с установленными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Default="006750B8" w:rsidP="006750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В течение 20 рабочих дней со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исполнения действий, пред</w:t>
      </w:r>
      <w:r w:rsidRPr="008B05E3">
        <w:rPr>
          <w:rFonts w:ascii="Times New Roman" w:hAnsi="Times New Roman" w:cs="Times New Roman"/>
          <w:sz w:val="28"/>
          <w:szCs w:val="28"/>
        </w:rPr>
        <w:t>у</w:t>
      </w:r>
      <w:r w:rsidRPr="008B05E3">
        <w:rPr>
          <w:rFonts w:ascii="Times New Roman" w:hAnsi="Times New Roman" w:cs="Times New Roman"/>
          <w:sz w:val="28"/>
          <w:szCs w:val="28"/>
        </w:rPr>
        <w:t>смотренных решением об осуществлении сноса самовольной постройки либо решением об осуществлении сноса самовольной постройки или ее привед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ния в соответствие с установленными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взыскание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понесенных расходов на снос с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8B05E3">
        <w:rPr>
          <w:rFonts w:ascii="Times New Roman" w:hAnsi="Times New Roman" w:cs="Times New Roman"/>
          <w:sz w:val="28"/>
          <w:szCs w:val="28"/>
        </w:rPr>
        <w:t>, которое возвело самовольную постр</w:t>
      </w:r>
      <w:r>
        <w:rPr>
          <w:rFonts w:ascii="Times New Roman" w:hAnsi="Times New Roman" w:cs="Times New Roman"/>
          <w:sz w:val="28"/>
          <w:szCs w:val="28"/>
        </w:rPr>
        <w:t>ойку (если лицо известно)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6750B8" w:rsidRDefault="006750B8" w:rsidP="00675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750B8" w:rsidRDefault="006750B8" w:rsidP="006750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</w:p>
    <w:p w:rsidR="006750B8" w:rsidRDefault="006750B8" w:rsidP="006750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750B8" w:rsidRPr="008B05E3" w:rsidRDefault="006750B8" w:rsidP="006750B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6750B8" w:rsidRPr="008B05E3" w:rsidRDefault="006750B8" w:rsidP="006750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B8" w:rsidRDefault="006750B8" w:rsidP="006750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ED7" w:rsidRDefault="00764ED7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750B8" w:rsidRDefault="006750B8" w:rsidP="006750B8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2B36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структурных подразделений администрации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полномочий органа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шении </w:t>
      </w:r>
      <w:r w:rsidRPr="002B36CB">
        <w:rPr>
          <w:rFonts w:ascii="Times New Roman" w:hAnsi="Times New Roman"/>
          <w:sz w:val="28"/>
          <w:szCs w:val="28"/>
        </w:rPr>
        <w:t>самовольных построек</w:t>
      </w:r>
      <w:r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</w:t>
      </w:r>
    </w:p>
    <w:p w:rsidR="006750B8" w:rsidRDefault="006750B8" w:rsidP="0067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750B8" w:rsidRDefault="006750B8" w:rsidP="006750B8">
      <w:pPr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750B8" w:rsidRDefault="006750B8" w:rsidP="006750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соответствии (несоответствии) использования земельного участка </w:t>
      </w:r>
    </w:p>
    <w:p w:rsidR="006750B8" w:rsidRDefault="006750B8" w:rsidP="0067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поступившего от </w:t>
      </w:r>
      <w:r w:rsidRPr="008A732E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имущественных и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отношений администрации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 уведомления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____________ подготовлено настоящее заключение о нижеследующем:</w:t>
      </w:r>
      <w:r w:rsidRPr="008A73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750B8" w:rsidRPr="008A732E" w:rsidRDefault="006750B8" w:rsidP="006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участке, на котором расположен объект, обладающий признаками самовольной постройки:</w:t>
      </w:r>
    </w:p>
    <w:p w:rsidR="006750B8" w:rsidRDefault="006750B8" w:rsidP="0067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0B8" w:rsidRPr="00862266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62266">
        <w:rPr>
          <w:rFonts w:ascii="Times New Roman" w:hAnsi="Times New Roman"/>
          <w:sz w:val="28"/>
          <w:szCs w:val="28"/>
        </w:rPr>
        <w:t>адастровый номер</w:t>
      </w:r>
      <w:r>
        <w:rPr>
          <w:rFonts w:ascii="Times New Roman" w:hAnsi="Times New Roman"/>
          <w:sz w:val="28"/>
          <w:szCs w:val="28"/>
        </w:rPr>
        <w:t>: 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266">
        <w:rPr>
          <w:rFonts w:ascii="Times New Roman" w:hAnsi="Times New Roman"/>
          <w:sz w:val="28"/>
          <w:szCs w:val="28"/>
        </w:rPr>
        <w:t>дрес или описание местоположения</w:t>
      </w:r>
      <w:r>
        <w:rPr>
          <w:rFonts w:ascii="Times New Roman" w:hAnsi="Times New Roman"/>
          <w:sz w:val="28"/>
          <w:szCs w:val="28"/>
        </w:rPr>
        <w:t xml:space="preserve">: _______________________ </w:t>
      </w:r>
    </w:p>
    <w:p w:rsidR="006750B8" w:rsidRPr="002B5643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__________________________</w:t>
      </w:r>
    </w:p>
    <w:p w:rsidR="006750B8" w:rsidRPr="002B5643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50B8" w:rsidRDefault="006750B8" w:rsidP="006750B8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объекте, обладающем признаками самовольной постро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ки:</w:t>
      </w:r>
    </w:p>
    <w:p w:rsidR="006750B8" w:rsidRDefault="006750B8" w:rsidP="006750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50B8" w:rsidRPr="00F9754D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9754D">
        <w:rPr>
          <w:rFonts w:ascii="Times New Roman" w:hAnsi="Times New Roman"/>
          <w:sz w:val="28"/>
          <w:szCs w:val="28"/>
        </w:rPr>
        <w:t>адастровый номер (при наличии): 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750B8" w:rsidRPr="00746053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862266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(этажность, площадь застройки, высота,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ступы от границ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/у, координаты и др.): 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выданных</w:t>
      </w:r>
      <w:r w:rsidRPr="00746053">
        <w:rPr>
          <w:rFonts w:ascii="Times New Roman" w:hAnsi="Times New Roman"/>
          <w:sz w:val="28"/>
          <w:szCs w:val="28"/>
        </w:rPr>
        <w:t xml:space="preserve"> разрешен</w:t>
      </w:r>
      <w:r w:rsidRPr="00746053">
        <w:rPr>
          <w:rFonts w:ascii="Times New Roman" w:hAnsi="Times New Roman"/>
          <w:sz w:val="28"/>
          <w:szCs w:val="28"/>
        </w:rPr>
        <w:t>и</w:t>
      </w:r>
      <w:r w:rsidRPr="00746053">
        <w:rPr>
          <w:rFonts w:ascii="Times New Roman" w:hAnsi="Times New Roman"/>
          <w:sz w:val="28"/>
          <w:szCs w:val="28"/>
        </w:rPr>
        <w:t xml:space="preserve">ях/уведомлениях/согласованиях, сопряженных со строительством объекта: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0B8" w:rsidRPr="00F94B1A" w:rsidRDefault="006750B8" w:rsidP="006750B8">
      <w:pPr>
        <w:pStyle w:val="a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750B8" w:rsidRPr="00F94B1A" w:rsidRDefault="006750B8" w:rsidP="006750B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объекта, обладающего признаками самовольной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стройки, установленным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</w:p>
    <w:p w:rsidR="006750B8" w:rsidRDefault="006750B8" w:rsidP="006750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B8" w:rsidRPr="00CF0FB2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соответствии возведенного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градостроительных регламентов</w:t>
      </w: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6750B8" w:rsidRPr="00CF0FB2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FB2">
        <w:rPr>
          <w:rFonts w:ascii="Times New Roman" w:hAnsi="Times New Roman"/>
          <w:sz w:val="28"/>
          <w:szCs w:val="28"/>
        </w:rPr>
        <w:t xml:space="preserve">нформация о нахождении </w:t>
      </w:r>
      <w:r>
        <w:rPr>
          <w:rFonts w:ascii="Times New Roman" w:hAnsi="Times New Roman"/>
          <w:sz w:val="28"/>
          <w:szCs w:val="28"/>
        </w:rPr>
        <w:t>строения</w:t>
      </w:r>
      <w:r w:rsidRPr="00CF0FB2">
        <w:rPr>
          <w:rFonts w:ascii="Times New Roman" w:hAnsi="Times New Roman"/>
          <w:sz w:val="28"/>
          <w:szCs w:val="28"/>
        </w:rPr>
        <w:t xml:space="preserve"> на территории общего пол</w:t>
      </w:r>
      <w:r w:rsidRPr="00CF0FB2">
        <w:rPr>
          <w:rFonts w:ascii="Times New Roman" w:hAnsi="Times New Roman"/>
          <w:sz w:val="28"/>
          <w:szCs w:val="28"/>
        </w:rPr>
        <w:t>ь</w:t>
      </w:r>
      <w:r w:rsidRPr="00CF0FB2">
        <w:rPr>
          <w:rFonts w:ascii="Times New Roman" w:hAnsi="Times New Roman"/>
          <w:sz w:val="28"/>
          <w:szCs w:val="28"/>
        </w:rPr>
        <w:t xml:space="preserve">зования (полностью, частично), допустимость такого нахождения: </w:t>
      </w:r>
      <w:r>
        <w:rPr>
          <w:rFonts w:ascii="Times New Roman" w:hAnsi="Times New Roman"/>
          <w:sz w:val="28"/>
          <w:szCs w:val="28"/>
        </w:rPr>
        <w:t>_____ _________________</w:t>
      </w:r>
      <w:r w:rsidRPr="00CF0FB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35B4">
        <w:rPr>
          <w:rFonts w:ascii="Times New Roman" w:hAnsi="Times New Roman"/>
          <w:sz w:val="28"/>
          <w:szCs w:val="28"/>
        </w:rPr>
        <w:t>нформация о нахождении земельного участка в зоне с особыми условиями использования территорий (</w:t>
      </w:r>
      <w:r>
        <w:rPr>
          <w:rFonts w:ascii="Times New Roman" w:hAnsi="Times New Roman"/>
          <w:sz w:val="28"/>
          <w:szCs w:val="28"/>
        </w:rPr>
        <w:t>наименование зоны, площадь</w:t>
      </w:r>
      <w:r w:rsidRPr="000235B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24B9">
        <w:rPr>
          <w:rFonts w:ascii="Times New Roman" w:hAnsi="Times New Roman"/>
          <w:sz w:val="28"/>
          <w:szCs w:val="28"/>
        </w:rPr>
        <w:t>нформация о нахождении самовольной постройки в зоне с ос</w:t>
      </w:r>
      <w:r w:rsidRPr="006224B9">
        <w:rPr>
          <w:rFonts w:ascii="Times New Roman" w:hAnsi="Times New Roman"/>
          <w:sz w:val="28"/>
          <w:szCs w:val="28"/>
        </w:rPr>
        <w:t>о</w:t>
      </w:r>
      <w:r w:rsidRPr="006224B9">
        <w:rPr>
          <w:rFonts w:ascii="Times New Roman" w:hAnsi="Times New Roman"/>
          <w:sz w:val="28"/>
          <w:szCs w:val="28"/>
        </w:rPr>
        <w:t>быми условиями использования территорий (</w:t>
      </w:r>
      <w:r>
        <w:rPr>
          <w:rFonts w:ascii="Times New Roman" w:hAnsi="Times New Roman"/>
          <w:sz w:val="28"/>
          <w:szCs w:val="28"/>
        </w:rPr>
        <w:t>наименование зоны, площадь</w:t>
      </w:r>
      <w:r w:rsidRPr="006224B9">
        <w:rPr>
          <w:rFonts w:ascii="Times New Roman" w:hAnsi="Times New Roman"/>
          <w:sz w:val="28"/>
          <w:szCs w:val="28"/>
        </w:rPr>
        <w:t>), допустимость такого нахождения: 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6750B8" w:rsidRPr="00377E60" w:rsidRDefault="006750B8" w:rsidP="006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CF0FB2">
        <w:rPr>
          <w:rFonts w:ascii="Times New Roman" w:hAnsi="Times New Roman"/>
          <w:sz w:val="28"/>
          <w:szCs w:val="28"/>
        </w:rPr>
        <w:t>нформация о наличии ограничений использования земельного участка, допустимость расположения объекта: 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750B8" w:rsidRPr="00377E60" w:rsidRDefault="006750B8" w:rsidP="006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FB2">
        <w:rPr>
          <w:rFonts w:ascii="Times New Roman" w:hAnsi="Times New Roman"/>
          <w:sz w:val="28"/>
          <w:szCs w:val="28"/>
        </w:rPr>
        <w:t xml:space="preserve">ем, когда установлена зона с особыми условиями использования территорий и ее границы: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6750B8" w:rsidRPr="00377E60" w:rsidRDefault="006750B8" w:rsidP="006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50B8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F0FB2">
        <w:rPr>
          <w:rFonts w:ascii="Times New Roman" w:hAnsi="Times New Roman"/>
          <w:sz w:val="28"/>
          <w:szCs w:val="28"/>
        </w:rPr>
        <w:t>равовой режим ограничений зоны с особыми условиями и</w:t>
      </w:r>
      <w:r w:rsidRPr="00CF0FB2">
        <w:rPr>
          <w:rFonts w:ascii="Times New Roman" w:hAnsi="Times New Roman"/>
          <w:sz w:val="28"/>
          <w:szCs w:val="28"/>
        </w:rPr>
        <w:t>с</w:t>
      </w:r>
      <w:r w:rsidRPr="00CF0FB2">
        <w:rPr>
          <w:rFonts w:ascii="Times New Roman" w:hAnsi="Times New Roman"/>
          <w:sz w:val="28"/>
          <w:szCs w:val="28"/>
        </w:rPr>
        <w:t>пользования территорий: 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750B8" w:rsidRPr="00377E60" w:rsidRDefault="006750B8" w:rsidP="0067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50B8" w:rsidRPr="00CF0FB2" w:rsidRDefault="006750B8" w:rsidP="006750B8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0FB2">
        <w:rPr>
          <w:rFonts w:ascii="Times New Roman" w:hAnsi="Times New Roman"/>
          <w:sz w:val="28"/>
          <w:szCs w:val="28"/>
        </w:rPr>
        <w:t>рафическое отображение расположения земельного участка и объекта капитального строительства в границах зоны с особыми условиями использования территорий:</w:t>
      </w:r>
    </w:p>
    <w:p w:rsidR="006750B8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464" w:type="dxa"/>
        <w:tblLook w:val="04A0"/>
      </w:tblPr>
      <w:tblGrid>
        <w:gridCol w:w="9464"/>
      </w:tblGrid>
      <w:tr w:rsidR="006750B8" w:rsidTr="00727AFB">
        <w:trPr>
          <w:trHeight w:val="2350"/>
        </w:trPr>
        <w:tc>
          <w:tcPr>
            <w:tcW w:w="9464" w:type="dxa"/>
          </w:tcPr>
          <w:p w:rsidR="006750B8" w:rsidRDefault="006750B8" w:rsidP="00727A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0B8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0B8" w:rsidRDefault="006750B8" w:rsidP="006750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0B8" w:rsidRPr="000C03A6" w:rsidRDefault="006750B8" w:rsidP="006750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6750B8" w:rsidRPr="000C03A6" w:rsidRDefault="006750B8" w:rsidP="006750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6750B8" w:rsidRPr="000C03A6" w:rsidRDefault="006750B8" w:rsidP="006750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6750B8" w:rsidRDefault="006750B8" w:rsidP="006750B8">
      <w:pPr>
        <w:tabs>
          <w:tab w:val="left" w:pos="80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– главный архитектор</w:t>
      </w:r>
    </w:p>
    <w:p w:rsidR="006750B8" w:rsidRDefault="006750B8" w:rsidP="006750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Т.Е.Урбанович</w:t>
      </w:r>
    </w:p>
    <w:p w:rsidR="006750B8" w:rsidRDefault="006750B8" w:rsidP="0067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B8" w:rsidRDefault="006750B8" w:rsidP="0067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B8" w:rsidRPr="004D5E76" w:rsidRDefault="006750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6750B8" w:rsidRPr="004D5E76" w:rsidSect="00BA7661">
      <w:headerReference w:type="default" r:id="rId7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8B" w:rsidRPr="007E6609" w:rsidRDefault="006750B8">
    <w:pPr>
      <w:pStyle w:val="aa"/>
      <w:jc w:val="center"/>
      <w:rPr>
        <w:rFonts w:ascii="Times New Roman" w:hAnsi="Times New Roman" w:cs="Times New Roman"/>
      </w:rPr>
    </w:pPr>
  </w:p>
  <w:p w:rsidR="00A3638B" w:rsidRDefault="006750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4C"/>
    <w:multiLevelType w:val="hybridMultilevel"/>
    <w:tmpl w:val="3656F654"/>
    <w:lvl w:ilvl="0" w:tplc="8572D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320D6"/>
    <w:multiLevelType w:val="multilevel"/>
    <w:tmpl w:val="F20C62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C833C62"/>
    <w:multiLevelType w:val="hybridMultilevel"/>
    <w:tmpl w:val="FDF2DFB8"/>
    <w:lvl w:ilvl="0" w:tplc="B83EDC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11558"/>
    <w:multiLevelType w:val="multilevel"/>
    <w:tmpl w:val="2FB8233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>
    <w:nsid w:val="0E9A4FA4"/>
    <w:multiLevelType w:val="multilevel"/>
    <w:tmpl w:val="009CCD1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3C63F99"/>
    <w:multiLevelType w:val="multilevel"/>
    <w:tmpl w:val="4A04F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CC56E01"/>
    <w:multiLevelType w:val="hybridMultilevel"/>
    <w:tmpl w:val="35F213DE"/>
    <w:lvl w:ilvl="0" w:tplc="B178EB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834D7"/>
    <w:multiLevelType w:val="multilevel"/>
    <w:tmpl w:val="A06498D0"/>
    <w:lvl w:ilvl="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09238D9"/>
    <w:multiLevelType w:val="hybridMultilevel"/>
    <w:tmpl w:val="7F1E194E"/>
    <w:lvl w:ilvl="0" w:tplc="661A60A2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ED293C"/>
    <w:multiLevelType w:val="multilevel"/>
    <w:tmpl w:val="57526B6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250A35C9"/>
    <w:multiLevelType w:val="multilevel"/>
    <w:tmpl w:val="2AF084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567149B"/>
    <w:multiLevelType w:val="multilevel"/>
    <w:tmpl w:val="00843874"/>
    <w:lvl w:ilvl="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E331C7E"/>
    <w:multiLevelType w:val="multilevel"/>
    <w:tmpl w:val="9C60A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3AF6CE4"/>
    <w:multiLevelType w:val="multilevel"/>
    <w:tmpl w:val="F7508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0FF44F1"/>
    <w:multiLevelType w:val="hybridMultilevel"/>
    <w:tmpl w:val="13D067DE"/>
    <w:lvl w:ilvl="0" w:tplc="962804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A359DF"/>
    <w:multiLevelType w:val="hybridMultilevel"/>
    <w:tmpl w:val="872C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61B5"/>
    <w:multiLevelType w:val="hybridMultilevel"/>
    <w:tmpl w:val="974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72D9A"/>
    <w:multiLevelType w:val="hybridMultilevel"/>
    <w:tmpl w:val="7C7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772F3"/>
    <w:multiLevelType w:val="hybridMultilevel"/>
    <w:tmpl w:val="F1002F60"/>
    <w:lvl w:ilvl="0" w:tplc="5CC6AE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7384095"/>
    <w:multiLevelType w:val="hybridMultilevel"/>
    <w:tmpl w:val="0BD4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65657"/>
    <w:multiLevelType w:val="hybridMultilevel"/>
    <w:tmpl w:val="5A6EC7DE"/>
    <w:lvl w:ilvl="0" w:tplc="3DF07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C1132A"/>
    <w:multiLevelType w:val="multilevel"/>
    <w:tmpl w:val="DD5CC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367274E"/>
    <w:multiLevelType w:val="hybridMultilevel"/>
    <w:tmpl w:val="2B20CE5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4184BD4"/>
    <w:multiLevelType w:val="multilevel"/>
    <w:tmpl w:val="0816B298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CB94032"/>
    <w:multiLevelType w:val="hybridMultilevel"/>
    <w:tmpl w:val="5468A252"/>
    <w:lvl w:ilvl="0" w:tplc="BBAEA9B6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D632DBA"/>
    <w:multiLevelType w:val="hybridMultilevel"/>
    <w:tmpl w:val="1636581E"/>
    <w:lvl w:ilvl="0" w:tplc="88245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5E6806"/>
    <w:multiLevelType w:val="multilevel"/>
    <w:tmpl w:val="7778C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7">
    <w:nsid w:val="6F7D647D"/>
    <w:multiLevelType w:val="multilevel"/>
    <w:tmpl w:val="A06498D0"/>
    <w:lvl w:ilvl="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0006E8E"/>
    <w:multiLevelType w:val="hybridMultilevel"/>
    <w:tmpl w:val="86CCBF00"/>
    <w:lvl w:ilvl="0" w:tplc="2708E87C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42057"/>
    <w:multiLevelType w:val="hybridMultilevel"/>
    <w:tmpl w:val="B2E6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5691E"/>
    <w:multiLevelType w:val="multilevel"/>
    <w:tmpl w:val="CE2E694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2F73EF1"/>
    <w:multiLevelType w:val="hybridMultilevel"/>
    <w:tmpl w:val="27E8452E"/>
    <w:lvl w:ilvl="0" w:tplc="02A8519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6C4CEE"/>
    <w:multiLevelType w:val="hybridMultilevel"/>
    <w:tmpl w:val="05BEB9FE"/>
    <w:lvl w:ilvl="0" w:tplc="D38C2476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6184725"/>
    <w:multiLevelType w:val="hybridMultilevel"/>
    <w:tmpl w:val="06D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6FA1"/>
    <w:multiLevelType w:val="multilevel"/>
    <w:tmpl w:val="39AE3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DF3209D"/>
    <w:multiLevelType w:val="hybridMultilevel"/>
    <w:tmpl w:val="06844518"/>
    <w:lvl w:ilvl="0" w:tplc="CAB4D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10"/>
  </w:num>
  <w:num w:numId="5">
    <w:abstractNumId w:val="33"/>
  </w:num>
  <w:num w:numId="6">
    <w:abstractNumId w:val="13"/>
  </w:num>
  <w:num w:numId="7">
    <w:abstractNumId w:val="19"/>
  </w:num>
  <w:num w:numId="8">
    <w:abstractNumId w:val="29"/>
  </w:num>
  <w:num w:numId="9">
    <w:abstractNumId w:val="15"/>
  </w:num>
  <w:num w:numId="10">
    <w:abstractNumId w:val="35"/>
  </w:num>
  <w:num w:numId="11">
    <w:abstractNumId w:val="20"/>
  </w:num>
  <w:num w:numId="12">
    <w:abstractNumId w:val="0"/>
  </w:num>
  <w:num w:numId="13">
    <w:abstractNumId w:val="25"/>
  </w:num>
  <w:num w:numId="14">
    <w:abstractNumId w:val="18"/>
  </w:num>
  <w:num w:numId="15">
    <w:abstractNumId w:val="14"/>
  </w:num>
  <w:num w:numId="16">
    <w:abstractNumId w:val="16"/>
  </w:num>
  <w:num w:numId="17">
    <w:abstractNumId w:val="17"/>
  </w:num>
  <w:num w:numId="18">
    <w:abstractNumId w:val="2"/>
  </w:num>
  <w:num w:numId="19">
    <w:abstractNumId w:val="23"/>
  </w:num>
  <w:num w:numId="20">
    <w:abstractNumId w:val="28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  <w:num w:numId="25">
    <w:abstractNumId w:val="8"/>
  </w:num>
  <w:num w:numId="26">
    <w:abstractNumId w:val="32"/>
  </w:num>
  <w:num w:numId="27">
    <w:abstractNumId w:val="27"/>
  </w:num>
  <w:num w:numId="28">
    <w:abstractNumId w:val="30"/>
  </w:num>
  <w:num w:numId="29">
    <w:abstractNumId w:val="1"/>
  </w:num>
  <w:num w:numId="30">
    <w:abstractNumId w:val="24"/>
  </w:num>
  <w:num w:numId="31">
    <w:abstractNumId w:val="12"/>
  </w:num>
  <w:num w:numId="32">
    <w:abstractNumId w:val="5"/>
  </w:num>
  <w:num w:numId="33">
    <w:abstractNumId w:val="21"/>
  </w:num>
  <w:num w:numId="34">
    <w:abstractNumId w:val="34"/>
  </w:num>
  <w:num w:numId="35">
    <w:abstractNumId w:val="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D51343"/>
    <w:rsid w:val="00041E20"/>
    <w:rsid w:val="000B40F6"/>
    <w:rsid w:val="000E5974"/>
    <w:rsid w:val="00104BF3"/>
    <w:rsid w:val="00132D56"/>
    <w:rsid w:val="00153B66"/>
    <w:rsid w:val="001B0F73"/>
    <w:rsid w:val="001B1D77"/>
    <w:rsid w:val="001D519B"/>
    <w:rsid w:val="001E767E"/>
    <w:rsid w:val="001F37B0"/>
    <w:rsid w:val="001F3BAD"/>
    <w:rsid w:val="002055F8"/>
    <w:rsid w:val="002169AF"/>
    <w:rsid w:val="0025223A"/>
    <w:rsid w:val="002676C2"/>
    <w:rsid w:val="003127A7"/>
    <w:rsid w:val="00364193"/>
    <w:rsid w:val="00383C81"/>
    <w:rsid w:val="00390167"/>
    <w:rsid w:val="00392C78"/>
    <w:rsid w:val="003C3FB0"/>
    <w:rsid w:val="0042056F"/>
    <w:rsid w:val="00465C1C"/>
    <w:rsid w:val="00476591"/>
    <w:rsid w:val="004D26B7"/>
    <w:rsid w:val="004D5E76"/>
    <w:rsid w:val="004F5821"/>
    <w:rsid w:val="004F60F8"/>
    <w:rsid w:val="00513BCA"/>
    <w:rsid w:val="005C5FDE"/>
    <w:rsid w:val="005E06AC"/>
    <w:rsid w:val="005E5829"/>
    <w:rsid w:val="005F5BAB"/>
    <w:rsid w:val="00605D50"/>
    <w:rsid w:val="00614BE7"/>
    <w:rsid w:val="006440DF"/>
    <w:rsid w:val="00662C35"/>
    <w:rsid w:val="006703A2"/>
    <w:rsid w:val="006750B8"/>
    <w:rsid w:val="00680316"/>
    <w:rsid w:val="00683B55"/>
    <w:rsid w:val="006A751A"/>
    <w:rsid w:val="006B5618"/>
    <w:rsid w:val="00701CFF"/>
    <w:rsid w:val="00703C56"/>
    <w:rsid w:val="00713652"/>
    <w:rsid w:val="00743FCE"/>
    <w:rsid w:val="00764953"/>
    <w:rsid w:val="00764ED7"/>
    <w:rsid w:val="00794F17"/>
    <w:rsid w:val="007A4E81"/>
    <w:rsid w:val="007C20D3"/>
    <w:rsid w:val="007E1120"/>
    <w:rsid w:val="00803E60"/>
    <w:rsid w:val="00884E4C"/>
    <w:rsid w:val="00897EF0"/>
    <w:rsid w:val="008A70A5"/>
    <w:rsid w:val="008D5B11"/>
    <w:rsid w:val="008F07A7"/>
    <w:rsid w:val="0090316A"/>
    <w:rsid w:val="00933115"/>
    <w:rsid w:val="00943BF7"/>
    <w:rsid w:val="00944C12"/>
    <w:rsid w:val="00954F22"/>
    <w:rsid w:val="009B13D6"/>
    <w:rsid w:val="009D5484"/>
    <w:rsid w:val="009D5A28"/>
    <w:rsid w:val="009E22DB"/>
    <w:rsid w:val="00A14A0C"/>
    <w:rsid w:val="00A27B38"/>
    <w:rsid w:val="00A530F3"/>
    <w:rsid w:val="00A620BB"/>
    <w:rsid w:val="00A83C35"/>
    <w:rsid w:val="00A86F22"/>
    <w:rsid w:val="00A920B3"/>
    <w:rsid w:val="00AB6C07"/>
    <w:rsid w:val="00AF681E"/>
    <w:rsid w:val="00B051B8"/>
    <w:rsid w:val="00B224C0"/>
    <w:rsid w:val="00B24C90"/>
    <w:rsid w:val="00B51052"/>
    <w:rsid w:val="00B513C7"/>
    <w:rsid w:val="00B62D76"/>
    <w:rsid w:val="00BC0A7E"/>
    <w:rsid w:val="00BE7C13"/>
    <w:rsid w:val="00C36A91"/>
    <w:rsid w:val="00C46B69"/>
    <w:rsid w:val="00C90BA2"/>
    <w:rsid w:val="00CF6475"/>
    <w:rsid w:val="00D2141D"/>
    <w:rsid w:val="00D227D1"/>
    <w:rsid w:val="00D37117"/>
    <w:rsid w:val="00D37892"/>
    <w:rsid w:val="00D51343"/>
    <w:rsid w:val="00DA5822"/>
    <w:rsid w:val="00DB70FD"/>
    <w:rsid w:val="00E14651"/>
    <w:rsid w:val="00E36929"/>
    <w:rsid w:val="00E450C7"/>
    <w:rsid w:val="00E8788E"/>
    <w:rsid w:val="00EB407D"/>
    <w:rsid w:val="00EC0A15"/>
    <w:rsid w:val="00EC7006"/>
    <w:rsid w:val="00ED7BF5"/>
    <w:rsid w:val="00F258C7"/>
    <w:rsid w:val="00F427A0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50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484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5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D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548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D5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48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9D5484"/>
    <w:pPr>
      <w:spacing w:after="120"/>
      <w:ind w:left="283"/>
    </w:pPr>
    <w:rPr>
      <w:rFonts w:eastAsia="Times New Roman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5484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83C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7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0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0B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50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6750B8"/>
  </w:style>
  <w:style w:type="paragraph" w:styleId="ac">
    <w:name w:val="footer"/>
    <w:basedOn w:val="a"/>
    <w:link w:val="ad"/>
    <w:uiPriority w:val="99"/>
    <w:unhideWhenUsed/>
    <w:rsid w:val="006750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6750B8"/>
  </w:style>
  <w:style w:type="table" w:styleId="ae">
    <w:name w:val="Table Grid"/>
    <w:basedOn w:val="a1"/>
    <w:uiPriority w:val="39"/>
    <w:rsid w:val="0067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750B8"/>
    <w:pPr>
      <w:ind w:left="720"/>
      <w:contextualSpacing/>
    </w:pPr>
  </w:style>
  <w:style w:type="character" w:customStyle="1" w:styleId="FontStyle15">
    <w:name w:val="Font Style15"/>
    <w:uiPriority w:val="99"/>
    <w:rsid w:val="006750B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750B8"/>
  </w:style>
  <w:style w:type="character" w:styleId="af0">
    <w:name w:val="annotation reference"/>
    <w:basedOn w:val="a0"/>
    <w:uiPriority w:val="99"/>
    <w:semiHidden/>
    <w:unhideWhenUsed/>
    <w:rsid w:val="006750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0B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0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0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D133E99E7DA306EBE007AE5DDFD1A54C6A6D955872E7C27A34BF8EF4BF25A78F2DABBC0y8u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97FE-C2B4-471B-9A9A-48FC52C8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381</cp:revision>
  <cp:lastPrinted>2019-08-21T12:17:00Z</cp:lastPrinted>
  <dcterms:created xsi:type="dcterms:W3CDTF">2018-07-19T06:37:00Z</dcterms:created>
  <dcterms:modified xsi:type="dcterms:W3CDTF">2019-11-26T11:36:00Z</dcterms:modified>
</cp:coreProperties>
</file>