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EA" w:rsidRPr="00555089" w:rsidRDefault="006E38EA" w:rsidP="006E3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89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 порядок </w:t>
      </w:r>
      <w:r w:rsidR="00555089">
        <w:rPr>
          <w:rFonts w:ascii="Times New Roman" w:hAnsi="Times New Roman" w:cs="Times New Roman"/>
          <w:b/>
          <w:bCs/>
          <w:sz w:val="28"/>
          <w:szCs w:val="28"/>
        </w:rPr>
        <w:t>получение</w:t>
      </w:r>
      <w:r w:rsidRPr="00555089">
        <w:rPr>
          <w:rFonts w:ascii="Times New Roman" w:hAnsi="Times New Roman" w:cs="Times New Roman"/>
          <w:b/>
          <w:bCs/>
          <w:sz w:val="28"/>
          <w:szCs w:val="28"/>
        </w:rPr>
        <w:t xml:space="preserve"> мер государственной поддержки, оказываемых некоммерческой организацией «Фонд поддержки предпринимательства в Ставропольском крае» и центром «Мой бизнес»</w:t>
      </w:r>
    </w:p>
    <w:p w:rsidR="006E38EA" w:rsidRPr="00555089" w:rsidRDefault="006E38EA" w:rsidP="006E3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089">
        <w:rPr>
          <w:rFonts w:ascii="Times New Roman" w:hAnsi="Times New Roman" w:cs="Times New Roman"/>
          <w:bCs/>
          <w:sz w:val="28"/>
          <w:szCs w:val="28"/>
        </w:rPr>
        <w:t>Подать заявку на получение услуг НО «Фонд поддержки предпринимательства в Ставропольском крае» (далее – Фонд)</w:t>
      </w:r>
      <w:r w:rsidR="00555089">
        <w:rPr>
          <w:rFonts w:ascii="Times New Roman" w:hAnsi="Times New Roman" w:cs="Times New Roman"/>
          <w:bCs/>
          <w:sz w:val="28"/>
          <w:szCs w:val="28"/>
        </w:rPr>
        <w:t xml:space="preserve"> можно лично, по почте, по телефону </w:t>
      </w:r>
      <w:r w:rsidRPr="00555089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555089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555089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8EA" w:rsidRPr="00555089" w:rsidRDefault="006E38EA" w:rsidP="001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089">
        <w:rPr>
          <w:rFonts w:ascii="Times New Roman" w:hAnsi="Times New Roman" w:cs="Times New Roman"/>
          <w:sz w:val="28"/>
          <w:szCs w:val="28"/>
          <w:u w:val="single"/>
        </w:rPr>
        <w:t xml:space="preserve">Контактные данные Фонда: </w:t>
      </w:r>
    </w:p>
    <w:p w:rsidR="006E38EA" w:rsidRPr="00555089" w:rsidRDefault="006E38EA" w:rsidP="001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89">
        <w:rPr>
          <w:rFonts w:ascii="Times New Roman" w:hAnsi="Times New Roman" w:cs="Times New Roman"/>
          <w:sz w:val="28"/>
          <w:szCs w:val="28"/>
        </w:rPr>
        <w:t>телефон 8 8652 23-56-20, 8 8652 22-52-62,</w:t>
      </w:r>
    </w:p>
    <w:p w:rsidR="006E38EA" w:rsidRPr="00555089" w:rsidRDefault="006E38EA" w:rsidP="001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8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hyperlink r:id="rId5" w:history="1">
        <w:r w:rsidRPr="005550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5508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550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fppsk</w:t>
        </w:r>
        <w:proofErr w:type="spellEnd"/>
        <w:r w:rsidRPr="00555089">
          <w:rPr>
            <w:rStyle w:val="a6"/>
            <w:rFonts w:ascii="Times New Roman" w:hAnsi="Times New Roman" w:cs="Times New Roman"/>
            <w:sz w:val="28"/>
            <w:szCs w:val="28"/>
          </w:rPr>
          <w:t>26.</w:t>
        </w:r>
        <w:proofErr w:type="spellStart"/>
        <w:r w:rsidRPr="005550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55089">
        <w:rPr>
          <w:rFonts w:ascii="Times New Roman" w:hAnsi="Times New Roman" w:cs="Times New Roman"/>
          <w:sz w:val="28"/>
          <w:szCs w:val="28"/>
        </w:rPr>
        <w:t>,</w:t>
      </w:r>
    </w:p>
    <w:p w:rsidR="006E38EA" w:rsidRPr="00555089" w:rsidRDefault="006E38EA" w:rsidP="001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89">
        <w:rPr>
          <w:rFonts w:ascii="Times New Roman" w:hAnsi="Times New Roman" w:cs="Times New Roman"/>
          <w:sz w:val="28"/>
          <w:szCs w:val="28"/>
        </w:rPr>
        <w:t xml:space="preserve">социальные сети: </w:t>
      </w:r>
      <w:proofErr w:type="spellStart"/>
      <w:r w:rsidRPr="00555089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55089">
        <w:rPr>
          <w:rFonts w:ascii="Times New Roman" w:hAnsi="Times New Roman" w:cs="Times New Roman"/>
          <w:sz w:val="28"/>
          <w:szCs w:val="28"/>
        </w:rPr>
        <w:t>.</w:t>
      </w:r>
      <w:r w:rsidRPr="0055508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550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089">
        <w:rPr>
          <w:rFonts w:ascii="Times New Roman" w:hAnsi="Times New Roman" w:cs="Times New Roman"/>
          <w:sz w:val="28"/>
          <w:szCs w:val="28"/>
          <w:lang w:val="en-US"/>
        </w:rPr>
        <w:t>fppsk</w:t>
      </w:r>
      <w:proofErr w:type="spellEnd"/>
      <w:r w:rsidRPr="00555089">
        <w:rPr>
          <w:rFonts w:ascii="Times New Roman" w:hAnsi="Times New Roman" w:cs="Times New Roman"/>
          <w:sz w:val="28"/>
          <w:szCs w:val="28"/>
        </w:rPr>
        <w:t xml:space="preserve">26/, </w:t>
      </w:r>
      <w:r w:rsidRPr="00555089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5550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50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50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089">
        <w:rPr>
          <w:rFonts w:ascii="Times New Roman" w:hAnsi="Times New Roman" w:cs="Times New Roman"/>
          <w:sz w:val="28"/>
          <w:szCs w:val="28"/>
          <w:lang w:val="en-US"/>
        </w:rPr>
        <w:t>tsentrmoyb</w:t>
      </w:r>
      <w:proofErr w:type="spellEnd"/>
      <w:r w:rsidRPr="00555089">
        <w:rPr>
          <w:rFonts w:ascii="Times New Roman" w:hAnsi="Times New Roman" w:cs="Times New Roman"/>
          <w:sz w:val="28"/>
          <w:szCs w:val="28"/>
        </w:rPr>
        <w:t xml:space="preserve">, </w:t>
      </w:r>
      <w:r w:rsidRPr="005550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55089">
        <w:rPr>
          <w:rFonts w:ascii="Times New Roman" w:hAnsi="Times New Roman" w:cs="Times New Roman"/>
          <w:sz w:val="28"/>
          <w:szCs w:val="28"/>
        </w:rPr>
        <w:t>.</w:t>
      </w:r>
      <w:r w:rsidRPr="00555089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55089">
        <w:rPr>
          <w:rFonts w:ascii="Times New Roman" w:hAnsi="Times New Roman" w:cs="Times New Roman"/>
          <w:sz w:val="28"/>
          <w:szCs w:val="28"/>
        </w:rPr>
        <w:t>/</w:t>
      </w:r>
      <w:r w:rsidRPr="00555089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555089">
        <w:rPr>
          <w:rFonts w:ascii="Times New Roman" w:hAnsi="Times New Roman" w:cs="Times New Roman"/>
          <w:sz w:val="28"/>
          <w:szCs w:val="28"/>
        </w:rPr>
        <w:t>26,</w:t>
      </w:r>
    </w:p>
    <w:p w:rsidR="006E38EA" w:rsidRPr="00555089" w:rsidRDefault="006E38EA" w:rsidP="001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89">
        <w:rPr>
          <w:rFonts w:ascii="Times New Roman" w:hAnsi="Times New Roman" w:cs="Times New Roman"/>
          <w:sz w:val="28"/>
          <w:szCs w:val="28"/>
        </w:rPr>
        <w:t xml:space="preserve">Адрес местонахождения: 355012, г. Ставрополь, ул. </w:t>
      </w:r>
      <w:proofErr w:type="spellStart"/>
      <w:r w:rsidRPr="00555089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555089">
        <w:rPr>
          <w:rFonts w:ascii="Times New Roman" w:hAnsi="Times New Roman" w:cs="Times New Roman"/>
          <w:sz w:val="28"/>
          <w:szCs w:val="28"/>
        </w:rPr>
        <w:t>, 73А.</w:t>
      </w:r>
    </w:p>
    <w:p w:rsidR="001C7F16" w:rsidRPr="001C7F16" w:rsidRDefault="001C7F16" w:rsidP="001C7F1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@FPPSK26_BOT - </w:t>
      </w:r>
      <w:proofErr w:type="spellStart"/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телеграм-бот</w:t>
      </w:r>
      <w:proofErr w:type="spellEnd"/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Фонда. </w:t>
      </w:r>
      <w:proofErr w:type="gramStart"/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о Фонде, центрах поддержки, оказываемых услугах и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Фонда </w:t>
      </w:r>
      <w:hyperlink r:id="rId6" w:history="1">
        <w:r w:rsidRPr="00555089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https://fppsk26.ru/</w:t>
        </w:r>
      </w:hyperlink>
      <w:r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</w:t>
      </w:r>
      <w:proofErr w:type="spellStart"/>
      <w:r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</w:t>
      </w:r>
      <w:proofErr w:type="spellEnd"/>
      <w:r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подать заявку о</w:t>
      </w:r>
      <w:r w:rsidR="00555089"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предоставлении: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ГУП СУ</w:t>
      </w:r>
      <w:r w:rsidRPr="0055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«Гарантийный фонд поддержки субъектов малого и среднего предпринимательства Ставропольского края» https://stavgarant26.ru/%D0%BE%D0%B1%D1%80%D0%B0%D1%89%D0%B5%D0%BD%D0%B8%D0%B5_1/;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5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</w:t>
      </w:r>
      <w:proofErr w:type="gramEnd"/>
      <w:r w:rsidRPr="0055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5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МКК «Фонд микрофинансирования субъектов малого и среднего предпринимательства в Ставропольском крае»</w:t>
      </w:r>
      <w:r w:rsidR="00555089" w:rsidRPr="00555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089" w:rsidRPr="00555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https://www.microfond26.ru/types-of-micro-loans/predvaritelnaya-zayavka-cherez-fpp-sk/</w:t>
      </w:r>
      <w:r w:rsidRPr="00555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5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</w:t>
      </w:r>
      <w:r w:rsidR="00555089" w:rsidRPr="00555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 «</w:t>
      </w:r>
      <w:r w:rsidRPr="00555089">
        <w:rPr>
          <w:rFonts w:ascii="Times New Roman" w:hAnsi="Times New Roman" w:cs="Times New Roman"/>
          <w:color w:val="000000" w:themeColor="text1"/>
          <w:sz w:val="28"/>
          <w:szCs w:val="28"/>
        </w:rPr>
        <w:t>Фонда развития пищевой и перерабатывающей промышленности Ставропольского края</w:t>
      </w:r>
      <w:r w:rsidR="00555089" w:rsidRPr="00555089">
        <w:rPr>
          <w:rFonts w:ascii="Times New Roman" w:hAnsi="Times New Roman" w:cs="Times New Roman"/>
          <w:color w:val="000000" w:themeColor="text1"/>
          <w:sz w:val="28"/>
          <w:szCs w:val="28"/>
        </w:rPr>
        <w:t>» http://frpppsk.ru/reception/feedback/.</w:t>
      </w:r>
    </w:p>
    <w:p w:rsidR="006E38EA" w:rsidRPr="00555089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8EA" w:rsidRDefault="006E38EA" w:rsidP="006E38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«горячей линии» 8 (8652) 22-52-62</w:t>
      </w:r>
    </w:p>
    <w:p w:rsidR="006E38EA" w:rsidRDefault="006E38EA" w:rsidP="006E3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089" w:rsidRDefault="00555089" w:rsidP="006E3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41033" cy="2933700"/>
            <wp:effectExtent l="19050" t="0" r="0" b="0"/>
            <wp:docPr id="1" name="Рисунок 1" descr="C:\Users\Пользователь\Desktop\Заявки январь 2023\Информационная поддердка_27.03\ФПП С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явки январь 2023\Информационная поддердка_27.03\ФПП С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15" cy="29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5B" w:rsidRPr="001C7F16" w:rsidRDefault="00BE455B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F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Центр оказания услуг «Мой бизнес» в Ставропольском крае </w:t>
      </w:r>
      <w:r w:rsidR="001C7F16" w:rsidRPr="001C7F16">
        <w:rPr>
          <w:rFonts w:ascii="Times New Roman" w:hAnsi="Times New Roman" w:cs="Times New Roman"/>
          <w:b/>
          <w:bCs/>
          <w:sz w:val="28"/>
          <w:szCs w:val="28"/>
        </w:rPr>
        <w:t>– НО «Фонд поддержки предпринимательства в Ставропольском крае» и центром «Мой бизнес»</w:t>
      </w:r>
    </w:p>
    <w:p w:rsidR="00BE455B" w:rsidRPr="001C7F16" w:rsidRDefault="00BE455B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 xml:space="preserve">Центр «Мой бизнес» в Ставропольском крае – это сервисная модель оказания услуг малому и среднему предпринимательству региона. </w:t>
      </w:r>
    </w:p>
    <w:p w:rsidR="00BE455B" w:rsidRPr="001C7F16" w:rsidRDefault="00BE455B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 xml:space="preserve">Центр «Мой бизнес» включает: </w:t>
      </w:r>
    </w:p>
    <w:p w:rsidR="00BE455B" w:rsidRPr="001C7F16" w:rsidRDefault="00BE455B" w:rsidP="004B05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поддержки предпринимательства</w:t>
      </w:r>
      <w:r w:rsidR="001C7F16" w:rsidRPr="001C7F16">
        <w:rPr>
          <w:rFonts w:ascii="Times New Roman" w:hAnsi="Times New Roman" w:cs="Times New Roman"/>
          <w:sz w:val="28"/>
          <w:szCs w:val="28"/>
        </w:rPr>
        <w:t xml:space="preserve"> https://fppsk26.ru/centr-podderzhki-predprinimatelstva/;</w:t>
      </w:r>
    </w:p>
    <w:p w:rsidR="00BE455B" w:rsidRPr="001C7F16" w:rsidRDefault="00BE455B" w:rsidP="004B05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экспорта</w:t>
      </w:r>
      <w:r w:rsidR="001C7F16" w:rsidRPr="001C7F16">
        <w:rPr>
          <w:rFonts w:ascii="Times New Roman" w:hAnsi="Times New Roman" w:cs="Times New Roman"/>
          <w:sz w:val="28"/>
          <w:szCs w:val="28"/>
        </w:rPr>
        <w:t>;</w:t>
      </w:r>
    </w:p>
    <w:p w:rsidR="00BE455B" w:rsidRPr="001C7F16" w:rsidRDefault="00BE455B" w:rsidP="004B05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инноваций социальной сферы</w:t>
      </w:r>
      <w:r w:rsidR="001C7F16" w:rsidRPr="001C7F16">
        <w:rPr>
          <w:rFonts w:ascii="Times New Roman" w:hAnsi="Times New Roman" w:cs="Times New Roman"/>
          <w:sz w:val="28"/>
          <w:szCs w:val="28"/>
        </w:rPr>
        <w:t>;</w:t>
      </w:r>
    </w:p>
    <w:p w:rsidR="00BE455B" w:rsidRPr="001C7F16" w:rsidRDefault="00BE455B" w:rsidP="004B05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кластерного развития</w:t>
      </w:r>
      <w:r w:rsidR="001C7F16" w:rsidRPr="001C7F16">
        <w:rPr>
          <w:rFonts w:ascii="Times New Roman" w:hAnsi="Times New Roman" w:cs="Times New Roman"/>
          <w:sz w:val="28"/>
          <w:szCs w:val="28"/>
        </w:rPr>
        <w:t>;</w:t>
      </w:r>
    </w:p>
    <w:p w:rsidR="00BE455B" w:rsidRPr="001C7F16" w:rsidRDefault="00BE455B" w:rsidP="004B05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инжиниринга</w:t>
      </w:r>
      <w:r w:rsidR="001C7F16" w:rsidRPr="001C7F16">
        <w:rPr>
          <w:rFonts w:ascii="Times New Roman" w:hAnsi="Times New Roman" w:cs="Times New Roman"/>
          <w:sz w:val="28"/>
          <w:szCs w:val="28"/>
        </w:rPr>
        <w:t>.</w:t>
      </w:r>
    </w:p>
    <w:p w:rsidR="00BE455B" w:rsidRPr="001C7F16" w:rsidRDefault="00BE455B" w:rsidP="004B05B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1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F16" w:rsidRPr="001C7F16">
        <w:rPr>
          <w:rFonts w:ascii="Times New Roman" w:hAnsi="Times New Roman" w:cs="Times New Roman"/>
          <w:b/>
          <w:sz w:val="28"/>
          <w:szCs w:val="28"/>
        </w:rPr>
        <w:t>Центр поддержки предпринимательства</w:t>
      </w:r>
      <w:r w:rsidR="001C7F16" w:rsidRPr="001C7F16">
        <w:rPr>
          <w:rFonts w:ascii="Times New Roman" w:hAnsi="Times New Roman" w:cs="Times New Roman"/>
          <w:sz w:val="28"/>
          <w:szCs w:val="28"/>
        </w:rPr>
        <w:t xml:space="preserve"> в Ставропольском крае входит в состав центра «Мой бизнес» Ставропольского края и является структурным подразделением некоммерческой организации «Фонд поддержки предпринимательства в Ставропольском крае», единственным учредителем которой выступает министерство экономического развития Ставропольского края.</w:t>
      </w:r>
    </w:p>
    <w:p w:rsidR="001C7F16" w:rsidRPr="001C7F1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>Центр поддержки предпринимательства оказывает услуги нефинансового характера для следующих категорий:</w:t>
      </w:r>
    </w:p>
    <w:p w:rsidR="001C7F16" w:rsidRPr="001C7F1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C7F16">
        <w:rPr>
          <w:rFonts w:ascii="Times New Roman" w:hAnsi="Times New Roman" w:cs="Times New Roman"/>
          <w:sz w:val="28"/>
          <w:szCs w:val="28"/>
        </w:rPr>
        <w:t>убъектов малого и среднего предпринимательства;</w:t>
      </w:r>
    </w:p>
    <w:p w:rsidR="001C7F16" w:rsidRPr="001C7F1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C7F16">
        <w:rPr>
          <w:rFonts w:ascii="Times New Roman" w:hAnsi="Times New Roman" w:cs="Times New Roman"/>
          <w:sz w:val="28"/>
          <w:szCs w:val="28"/>
        </w:rPr>
        <w:t>амозанятых граждан;</w:t>
      </w:r>
    </w:p>
    <w:p w:rsidR="001C7F1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C7F16">
        <w:rPr>
          <w:rFonts w:ascii="Times New Roman" w:hAnsi="Times New Roman" w:cs="Times New Roman"/>
          <w:sz w:val="28"/>
          <w:szCs w:val="28"/>
        </w:rPr>
        <w:t>изических лиц, заинтересованных в начале осуществления предпринимательской деятельности.</w:t>
      </w:r>
    </w:p>
    <w:p w:rsidR="004B05B6" w:rsidRPr="001C7F1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1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16">
        <w:rPr>
          <w:rFonts w:ascii="Times New Roman" w:hAnsi="Times New Roman" w:cs="Times New Roman"/>
          <w:sz w:val="28"/>
          <w:szCs w:val="28"/>
        </w:rPr>
        <w:t xml:space="preserve">ЗАЯВЛЕНИЕ (ЗАПРОС) О ПРЕДОСТАВЛЕНИИ УСЛУГ ЦЕНТРА «МОЙ БИЗНЕС»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Pr="00387C0B">
          <w:rPr>
            <w:rStyle w:val="a6"/>
            <w:rFonts w:ascii="Times New Roman" w:hAnsi="Times New Roman" w:cs="Times New Roman"/>
            <w:sz w:val="28"/>
            <w:szCs w:val="28"/>
          </w:rPr>
          <w:t>https://fppsk26.ru/zayavlenie/?id=2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B05B6" w:rsidRPr="001C7F1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73E" w:rsidRPr="004B05B6" w:rsidRDefault="001C7F1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Услуги </w:t>
      </w:r>
      <w:r w:rsidR="008F373E"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</w:t>
      </w:r>
      <w:r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F373E"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поддержки предпринимательства</w:t>
      </w:r>
      <w:r w:rsidR="007C68B4"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7F16" w:rsidRPr="004B05B6">
        <w:rPr>
          <w:rFonts w:ascii="Times New Roman" w:hAnsi="Times New Roman" w:cs="Times New Roman"/>
          <w:sz w:val="28"/>
          <w:szCs w:val="28"/>
        </w:rPr>
        <w:t>онсультирование об услугах центра поддержки предпринимательства;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7F16" w:rsidRPr="004B05B6">
        <w:rPr>
          <w:rFonts w:ascii="Times New Roman" w:hAnsi="Times New Roman" w:cs="Times New Roman"/>
          <w:sz w:val="28"/>
          <w:szCs w:val="28"/>
        </w:rPr>
        <w:t xml:space="preserve">слуга </w:t>
      </w:r>
      <w:proofErr w:type="spellStart"/>
      <w:r w:rsidR="001C7F16" w:rsidRPr="004B05B6">
        <w:rPr>
          <w:rFonts w:ascii="Times New Roman" w:hAnsi="Times New Roman" w:cs="Times New Roman"/>
          <w:sz w:val="28"/>
          <w:szCs w:val="28"/>
        </w:rPr>
        <w:t>скоринга</w:t>
      </w:r>
      <w:proofErr w:type="spellEnd"/>
      <w:r w:rsidR="001C7F16" w:rsidRPr="004B05B6">
        <w:rPr>
          <w:rFonts w:ascii="Times New Roman" w:hAnsi="Times New Roman" w:cs="Times New Roman"/>
          <w:sz w:val="28"/>
          <w:szCs w:val="28"/>
        </w:rPr>
        <w:t>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7F16" w:rsidRPr="004B05B6">
        <w:rPr>
          <w:rFonts w:ascii="Times New Roman" w:hAnsi="Times New Roman" w:cs="Times New Roman"/>
          <w:sz w:val="28"/>
          <w:szCs w:val="28"/>
        </w:rPr>
        <w:t>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7F16" w:rsidRPr="004B05B6">
        <w:rPr>
          <w:rFonts w:ascii="Times New Roman" w:hAnsi="Times New Roman" w:cs="Times New Roman"/>
          <w:sz w:val="28"/>
          <w:szCs w:val="28"/>
        </w:rPr>
        <w:t>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7F16" w:rsidRPr="004B05B6">
        <w:rPr>
          <w:rFonts w:ascii="Times New Roman" w:hAnsi="Times New Roman" w:cs="Times New Roman"/>
          <w:sz w:val="28"/>
          <w:szCs w:val="28"/>
        </w:rPr>
        <w:t xml:space="preserve">онсультационные услуги по вопросам информационного сопровождения деятельности субъектов малого и среднего </w:t>
      </w:r>
      <w:r w:rsidR="001C7F16" w:rsidRPr="004B05B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а также физических лиц, применяющих специальный налоговый режим «Налог на профессиональный доход»;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7F16" w:rsidRPr="004B05B6">
        <w:rPr>
          <w:rFonts w:ascii="Times New Roman" w:hAnsi="Times New Roman" w:cs="Times New Roman"/>
          <w:sz w:val="28"/>
          <w:szCs w:val="28"/>
        </w:rPr>
        <w:t xml:space="preserve">слуги по популяризации продукции предпринимателей, в том числе: создание (модернизация) сайтов; продвижение коммерческой информации о субъекте МСП в СМИ, на радио, ТВ; создание и (или) ведение </w:t>
      </w:r>
      <w:proofErr w:type="spellStart"/>
      <w:r w:rsidR="001C7F16" w:rsidRPr="004B05B6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1C7F16" w:rsidRPr="004B05B6">
        <w:rPr>
          <w:rFonts w:ascii="Times New Roman" w:hAnsi="Times New Roman" w:cs="Times New Roman"/>
          <w:sz w:val="28"/>
          <w:szCs w:val="28"/>
        </w:rPr>
        <w:t xml:space="preserve"> субъекта МСП в социальных сетях и интернете;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7F16" w:rsidRPr="004B05B6">
        <w:rPr>
          <w:rFonts w:ascii="Times New Roman" w:hAnsi="Times New Roman" w:cs="Times New Roman"/>
          <w:sz w:val="28"/>
          <w:szCs w:val="28"/>
        </w:rPr>
        <w:t>одействие в размещении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доход», на электронных торговых площадках;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F16" w:rsidRPr="004B05B6">
        <w:rPr>
          <w:rFonts w:ascii="Times New Roman" w:hAnsi="Times New Roman" w:cs="Times New Roman"/>
          <w:sz w:val="28"/>
          <w:szCs w:val="28"/>
        </w:rPr>
        <w:t>редоставление информации о возможностях получения кредитных и иных финансовых ресурсов;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7F16" w:rsidRPr="004B05B6">
        <w:rPr>
          <w:rFonts w:ascii="Times New Roman" w:hAnsi="Times New Roman" w:cs="Times New Roman"/>
          <w:sz w:val="28"/>
          <w:szCs w:val="28"/>
        </w:rPr>
        <w:t>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F16" w:rsidRPr="004B05B6">
        <w:rPr>
          <w:rFonts w:ascii="Times New Roman" w:hAnsi="Times New Roman" w:cs="Times New Roman"/>
          <w:sz w:val="28"/>
          <w:szCs w:val="28"/>
        </w:rPr>
        <w:t>роведение семинаров, конференций, форумов, круглых столов, тренингов и иных мероприятий;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7F16" w:rsidRPr="004B05B6">
        <w:rPr>
          <w:rFonts w:ascii="Times New Roman" w:hAnsi="Times New Roman" w:cs="Times New Roman"/>
          <w:sz w:val="28"/>
          <w:szCs w:val="28"/>
        </w:rPr>
        <w:t xml:space="preserve">рганизация участия в </w:t>
      </w:r>
      <w:proofErr w:type="gramStart"/>
      <w:r w:rsidR="001C7F16" w:rsidRPr="004B05B6">
        <w:rPr>
          <w:rFonts w:ascii="Times New Roman" w:hAnsi="Times New Roman" w:cs="Times New Roman"/>
          <w:sz w:val="28"/>
          <w:szCs w:val="28"/>
        </w:rPr>
        <w:t>межрегиональных</w:t>
      </w:r>
      <w:proofErr w:type="gramEnd"/>
      <w:r w:rsidR="001C7F16" w:rsidRPr="004B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F16" w:rsidRPr="004B05B6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r w:rsidR="001C7F16" w:rsidRPr="004B05B6">
        <w:rPr>
          <w:rFonts w:ascii="Times New Roman" w:hAnsi="Times New Roman" w:cs="Times New Roman"/>
          <w:sz w:val="28"/>
          <w:szCs w:val="28"/>
        </w:rPr>
        <w:t>;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C7F16" w:rsidRPr="004B05B6">
        <w:rPr>
          <w:rFonts w:ascii="Times New Roman" w:hAnsi="Times New Roman" w:cs="Times New Roman"/>
          <w:sz w:val="28"/>
          <w:szCs w:val="28"/>
        </w:rPr>
        <w:t xml:space="preserve">беспечение участия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выставочно-ярмарочных и </w:t>
      </w:r>
      <w:proofErr w:type="spellStart"/>
      <w:r w:rsidR="001C7F16" w:rsidRPr="004B05B6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1C7F16" w:rsidRPr="004B05B6">
        <w:rPr>
          <w:rFonts w:ascii="Times New Roman" w:hAnsi="Times New Roman" w:cs="Times New Roman"/>
          <w:sz w:val="28"/>
          <w:szCs w:val="28"/>
        </w:rPr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«Налог на профессиональный доход», развития предпринимательской деятельности, в том числе стимулирования процесса </w:t>
      </w:r>
      <w:proofErr w:type="spellStart"/>
      <w:r w:rsidR="001C7F16" w:rsidRPr="004B05B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1C7F16" w:rsidRPr="004B05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7F16" w:rsidRPr="004B05B6">
        <w:rPr>
          <w:rFonts w:ascii="Times New Roman" w:hAnsi="Times New Roman" w:cs="Times New Roman"/>
          <w:sz w:val="28"/>
          <w:szCs w:val="28"/>
        </w:rPr>
        <w:t>ные виды услуг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:rsidR="001C7F16" w:rsidRPr="004B05B6" w:rsidRDefault="004B05B6" w:rsidP="004B05B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7F16" w:rsidRPr="004B05B6">
        <w:rPr>
          <w:rFonts w:ascii="Times New Roman" w:hAnsi="Times New Roman" w:cs="Times New Roman"/>
          <w:sz w:val="28"/>
          <w:szCs w:val="28"/>
        </w:rPr>
        <w:t>слуги центра поддержки предпринимательства в Ставропольском крае предоставляются на бесплатной или частично платной основе в соответствии с регламентом оказания услуг в центре «Мой бизнес».</w:t>
      </w:r>
    </w:p>
    <w:p w:rsidR="004B05B6" w:rsidRDefault="004B05B6" w:rsidP="004B05B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B6" w:rsidRPr="004B05B6" w:rsidRDefault="004B05B6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5B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B05B6">
        <w:rPr>
          <w:rFonts w:ascii="Times New Roman" w:hAnsi="Times New Roman" w:cs="Times New Roman"/>
          <w:b/>
          <w:color w:val="000000"/>
          <w:sz w:val="28"/>
          <w:szCs w:val="28"/>
        </w:rPr>
        <w:t>Центр поддержки экспорта</w:t>
      </w:r>
      <w:r w:rsidRPr="004B05B6">
        <w:rPr>
          <w:rFonts w:ascii="Times New Roman" w:hAnsi="Times New Roman" w:cs="Times New Roman"/>
          <w:color w:val="000000"/>
          <w:sz w:val="28"/>
          <w:szCs w:val="28"/>
        </w:rPr>
        <w:t xml:space="preserve"> в Ставропольском крае является структурным подразделением некоммерческой организации «Фонд поддержки предпринимательства в Ставропольском крае», созданным в 2012 году. Учредителем Фонда является Министерство экономического развития Ставропольского края.</w:t>
      </w:r>
    </w:p>
    <w:p w:rsidR="004B05B6" w:rsidRPr="004B05B6" w:rsidRDefault="004B05B6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5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Основная задача центра поддержки экспорта в Ставропольском крае — увеличение объемов </w:t>
      </w:r>
      <w:proofErr w:type="spellStart"/>
      <w:r w:rsidRPr="004B05B6">
        <w:rPr>
          <w:rFonts w:ascii="Times New Roman" w:hAnsi="Times New Roman" w:cs="Times New Roman"/>
          <w:color w:val="000000"/>
          <w:sz w:val="28"/>
          <w:szCs w:val="28"/>
        </w:rPr>
        <w:t>несырьевого</w:t>
      </w:r>
      <w:proofErr w:type="spellEnd"/>
      <w:r w:rsidRPr="004B05B6">
        <w:rPr>
          <w:rFonts w:ascii="Times New Roman" w:hAnsi="Times New Roman" w:cs="Times New Roman"/>
          <w:color w:val="000000"/>
          <w:sz w:val="28"/>
          <w:szCs w:val="28"/>
        </w:rPr>
        <w:t xml:space="preserve"> экспорта края, привлечение и стимулирование субъектов малого и среднего бизнеса на рынки ближнего и дальнего зарубежья, помощь в повышении конкурентоспособности продукции Ставропольских производителей на международных рынках.</w:t>
      </w:r>
    </w:p>
    <w:p w:rsidR="004B05B6" w:rsidRPr="004B05B6" w:rsidRDefault="004B05B6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5B6" w:rsidRPr="004B05B6" w:rsidRDefault="004B05B6" w:rsidP="004B05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05B6">
        <w:rPr>
          <w:rFonts w:ascii="Times New Roman" w:hAnsi="Times New Roman" w:cs="Times New Roman"/>
          <w:sz w:val="28"/>
          <w:szCs w:val="28"/>
        </w:rPr>
        <w:t>ЗАЯВЛЕНИЕ (ЗАПРОС) О ПРЕДОСТАВЛЕНИИ УСЛУГ ЦЕНТРА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Pr="004B05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87C0B">
          <w:rPr>
            <w:rStyle w:val="a6"/>
            <w:rFonts w:ascii="Times New Roman" w:hAnsi="Times New Roman" w:cs="Times New Roman"/>
            <w:sz w:val="28"/>
            <w:szCs w:val="28"/>
          </w:rPr>
          <w:t>https://fppsk26.ru/zayavlenie/?id=18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B6">
        <w:rPr>
          <w:rFonts w:ascii="Times New Roman" w:hAnsi="Times New Roman" w:cs="Times New Roman"/>
          <w:sz w:val="28"/>
          <w:szCs w:val="28"/>
        </w:rPr>
        <w:t>.</w:t>
      </w:r>
    </w:p>
    <w:p w:rsidR="004B05B6" w:rsidRDefault="004B05B6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584" w:rsidRPr="004B05B6" w:rsidRDefault="004B05B6" w:rsidP="004B05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5B6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="00A36584" w:rsidRPr="004B05B6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4B05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6584" w:rsidRPr="004B05B6">
        <w:rPr>
          <w:rFonts w:ascii="Times New Roman" w:hAnsi="Times New Roman" w:cs="Times New Roman"/>
          <w:b/>
          <w:bCs/>
          <w:sz w:val="28"/>
          <w:szCs w:val="28"/>
        </w:rPr>
        <w:t xml:space="preserve"> экспорта: 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 экспортного контракта;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и подбор иностранного покупателя;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еждународные </w:t>
      </w:r>
      <w:proofErr w:type="spellStart"/>
      <w:proofErr w:type="gram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бизнес-миссии</w:t>
      </w:r>
      <w:proofErr w:type="spellEnd"/>
      <w:proofErr w:type="gram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еверсные </w:t>
      </w:r>
      <w:proofErr w:type="spellStart"/>
      <w:proofErr w:type="gram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бизнес-миссии</w:t>
      </w:r>
      <w:proofErr w:type="spellEnd"/>
      <w:proofErr w:type="gram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еждународные выставки на территории Российской Федерации и за пределами территории Российской Федерации;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азмещение субъектов малого и среднего предпринимательства на международных электронных торговых площадках;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омплексная услуга по международной сертификации;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офинансирование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затрат;</w:t>
      </w:r>
    </w:p>
    <w:p w:rsidR="004B05B6" w:rsidRPr="004B05B6" w:rsidRDefault="004B05B6" w:rsidP="004B05B6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в области внешнеэкономической деятельности.</w:t>
      </w:r>
    </w:p>
    <w:p w:rsidR="00A36584" w:rsidRDefault="00A36584" w:rsidP="004B05B6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5B6">
        <w:rPr>
          <w:rFonts w:ascii="Times New Roman" w:hAnsi="Times New Roman" w:cs="Times New Roman"/>
          <w:color w:val="000000" w:themeColor="text1"/>
          <w:sz w:val="28"/>
          <w:szCs w:val="28"/>
        </w:rPr>
        <w:t>3. Центр инжиниринга в Ставропольском крае входит в состав центра «Мой бизнес» Ставропольского края. Центр инжиниринга является структурным подразделением некоммерческой организации «Фонд поддержки предпринимательства в Ставропольском крае», единственным учредителем которой выступает министерство экономического развития Ставропольского края.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 услуг центра инжиниринга является повышение технологической готовности предприятий за счет разработки технологических и технических процессов и обеспечения решения проектных, инженерных, технологических, организационно-внедренческих и маркетинговых задач.</w:t>
      </w: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инжиниринга оказывает услуги нефинансового характера для следующих категорий:</w:t>
      </w: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убъекты малого и среднего предпринимательства осуществляющие деятельность в области промышленного и  сельскохозяйственного производства, а также разработку и внедрение инновационной продукции.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</w:t>
      </w: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изические лица, заинтересованные в начале осуществления предпринимательской деятельности (в рамках обучающих мероприятий).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5B6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ЗАЯВЛЕНИЕ (ЗАПРОС) О ПРЕДОСТАВЛЕНИИ УСЛУГ ЦЕНТРА «МОЙ БИЗНЕС» </w:t>
      </w:r>
      <w:r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ПО ССЫЛКЕ </w:t>
      </w:r>
      <w:hyperlink r:id="rId10" w:history="1">
        <w:r w:rsidRPr="00387C0B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https://fppsk26.ru/zayavlenie/?id=20</w:t>
        </w:r>
      </w:hyperlink>
      <w:r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 .</w:t>
      </w: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Услуги Центра инжиниринга:</w:t>
      </w: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Услуги скоринга;</w:t>
      </w:r>
    </w:p>
    <w:p w:rsid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Консультирование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услугах центра инжиниринга;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Содействие в получении маркетинговых услуг, услуг по позиционированию и продвижению новых видов продукции: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Разработка, модернизация сайта;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Ведение 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социальных сетях;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фото и видео материалов о продукции для размещения на электронных ресурсах (сайт, социальные сети и др.);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каталогов продукции;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фирменного стиля (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брендбука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дизайна упаковки и (или) этикетки продукции.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на 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маркетплейсах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05B6" w:rsidRPr="004B05B6" w:rsidRDefault="004B05B6" w:rsidP="004B05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мобильных приложений.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Содействие в регистрации товарных знаков, изобретений, патентов, промышленных образцов.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Сертификация продукции (сертификаты, декларации, свидетельства о государственной регистрации, регистрационные удостоверения на медицинское изделие и др</w:t>
      </w:r>
      <w:proofErr w:type="gram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.)., </w:t>
      </w:r>
      <w:proofErr w:type="gram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т.ч. проведение испытаний, исследований.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аудитов (финансовый, управленческий, технический, энергетический, экологический, спец. оценка условий труда и т.д.).</w:t>
      </w:r>
      <w:proofErr w:type="gramEnd"/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Проведение круглых столов.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Разработка программ модернизации, технического перевооружения, развития для предприятий.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Инженерно-консультационные, инженерно-технологические, опытно-конструкторские, опытно-технологические, испытательные и инженерно-исследовательские услуги (разработка опытно-конструкторской документации, технической документации, проектной документации, создание 3D-моделей продукции, создание опытных образцов, разработка проектной документации на изделие, разработка технологий, 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ниокр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</w:t>
      </w:r>
      <w:proofErr w:type="gramEnd"/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gram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по сублимационной и конвекционной сушки по следующим направлениям:</w:t>
      </w:r>
      <w:proofErr w:type="gramEnd"/>
    </w:p>
    <w:p w:rsidR="004B05B6" w:rsidRPr="004B05B6" w:rsidRDefault="004B05B6" w:rsidP="004B05B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и (или) переработка различных видов сырья (продукции);</w:t>
      </w:r>
    </w:p>
    <w:p w:rsidR="004B05B6" w:rsidRPr="004B05B6" w:rsidRDefault="004B05B6" w:rsidP="004B05B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Фасовка сырья (продукции), </w:t>
      </w:r>
      <w:proofErr w:type="gram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последующей 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термозапайкой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</w:t>
      </w:r>
      <w:proofErr w:type="spellStart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термоупаковкой</w:t>
      </w:r>
      <w:proofErr w:type="spellEnd"/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05B6" w:rsidRPr="004B05B6" w:rsidRDefault="004B05B6" w:rsidP="004B05B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научно-исследовательской работы в отношении сырья (продукции);</w:t>
      </w:r>
    </w:p>
    <w:p w:rsidR="004B05B6" w:rsidRPr="004B05B6" w:rsidRDefault="004B05B6" w:rsidP="004B05B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Хранение сырья (продукции) в холодильных камерах большой емкости.</w:t>
      </w:r>
    </w:p>
    <w:p w:rsidR="004B05B6" w:rsidRPr="004B05B6" w:rsidRDefault="004B05B6" w:rsidP="004B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центра инжиниринга предоставляются на бесплатной или частично платной основе в соответствии с регламентом оказания услуг в центре «Мой бизнес».</w:t>
      </w:r>
    </w:p>
    <w:p w:rsidR="004B05B6" w:rsidRDefault="004B05B6" w:rsidP="004B05B6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4B05B6" w:rsidRDefault="004B05B6" w:rsidP="004B05B6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B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B05B6">
        <w:rPr>
          <w:rFonts w:ascii="Times New Roman" w:hAnsi="Times New Roman" w:cs="Times New Roman"/>
          <w:b/>
          <w:color w:val="000000"/>
          <w:sz w:val="28"/>
          <w:szCs w:val="28"/>
        </w:rPr>
        <w:t>Центр кластерного развития</w:t>
      </w:r>
      <w:r w:rsidRPr="004B05B6">
        <w:rPr>
          <w:rFonts w:ascii="Times New Roman" w:hAnsi="Times New Roman" w:cs="Times New Roman"/>
          <w:color w:val="000000"/>
          <w:sz w:val="28"/>
          <w:szCs w:val="28"/>
        </w:rPr>
        <w:t xml:space="preserve"> в Ставропольском крае входит в состав центра «Мой бизнес» Ставропольского края. Центр кластерного развития является структурным подразделением некоммерческой организации «Фонд поддержки предпринимательства в Ставропольском крае», единственным учредителем которой выступает министерство экономического развития Ставропольского края.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деятельности центра является создание условий для эффективного взаимодействия организаций-участников территориальных кластеров с целью повышения конкурентоспособности продукции, создания совместных проектов, развития межотраслевой кооперации.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кластерного развития оказывает услуги нефинансового характера для следующих категорий:</w:t>
      </w:r>
    </w:p>
    <w:p w:rsidR="004B05B6" w:rsidRPr="004B05B6" w:rsidRDefault="004B05B6" w:rsidP="004B05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малого и среднего предпринимательства, являющиеся участниками территориальных кластеров, созданных при Фонде.    </w:t>
      </w:r>
    </w:p>
    <w:p w:rsidR="004B05B6" w:rsidRPr="004B05B6" w:rsidRDefault="004B05B6" w:rsidP="004B05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заинтересованные в начале осуществления предпринимательской деятельности (в рамках обучающих мероприятий).     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курирует 6 кластеров: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легкой промышленности;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Агропромышленный кластер;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фармацевтической и медицинской промышленности;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кластер;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технологий и материалов для городской среды;</w:t>
      </w:r>
    </w:p>
    <w:p w:rsidR="004B05B6" w:rsidRPr="004B05B6" w:rsidRDefault="004B05B6" w:rsidP="004B05B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медицинского туризма.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5B6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ЗАЯВЛЕНИЕ (ЗАПРОС) О ПРЕДОСТАВЛЕНИИ УСЛУГ ЦЕНТРА «МОЙ БИЗНЕС» ПО ССЫЛКЕ </w:t>
      </w:r>
      <w:hyperlink r:id="rId11" w:history="1">
        <w:r w:rsidRPr="004B05B6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https://fppsk26.ru/zayavlenie/?id=22</w:t>
        </w:r>
      </w:hyperlink>
      <w:r w:rsidRPr="004B05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B6" w:rsidRPr="004B05B6" w:rsidRDefault="004B05B6" w:rsidP="004B05B6">
      <w:pPr>
        <w:tabs>
          <w:tab w:val="left" w:pos="993"/>
        </w:tabs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Вступление в вышеперечисленные кластеры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происходит на безвозмездной основе и дает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получить государственную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поддержку, на услуги предлагаемые центром</w:t>
      </w:r>
      <w:r w:rsidR="00016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кластерного развития</w:t>
      </w:r>
      <w:r w:rsidRPr="004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Услуги скоринга;</w:t>
      </w:r>
    </w:p>
    <w:p w:rsid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Консультирование об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центра кластерного развития;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маркетинговых услуг, услуг позиционированию и продвижению новых продуктов предприятий: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модернизация сайта;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 и видео материалов о продукции для размещения на электронных ресурсах (сайт, социальные сети и др.);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каталогов продукции;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дизайна упаковки и (или) этикетки продукции.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фирменного стиля (</w:t>
      </w:r>
      <w:proofErr w:type="spell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брендбука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на </w:t>
      </w:r>
      <w:proofErr w:type="spell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proofErr w:type="spell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сетях;</w:t>
      </w:r>
    </w:p>
    <w:p w:rsidR="004B05B6" w:rsidRPr="004B05B6" w:rsidRDefault="004B05B6" w:rsidP="004B05B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мобильных приложений;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Сертификация продукции (сертификаты, декларации, свидетельства о государственной регистрации, регистрационные удостоверения на медицинское изделие и др. разрешительная документация).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Проведение </w:t>
      </w:r>
      <w:proofErr w:type="spellStart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«круглых столов» для предприятий МСП, являющихся участниками кластеров.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Проведение информационных кампаний в средствах массовой информации для предприятий МСП, являющихся участниками кластеров;</w:t>
      </w:r>
    </w:p>
    <w:p w:rsidR="004B05B6" w:rsidRPr="004B05B6" w:rsidRDefault="004B05B6" w:rsidP="004B0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центра кластерного развития предоставляются на бесплатной или частично платной основе в соответствии с регламентом оказания услуг в центре «Мой бизнес».</w:t>
      </w:r>
    </w:p>
    <w:p w:rsidR="004B05B6" w:rsidRDefault="004B05B6" w:rsidP="004B05B6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1699A" w:rsidRDefault="0001699A" w:rsidP="0001699A">
      <w:pPr>
        <w:pStyle w:val="element-show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699A">
        <w:rPr>
          <w:color w:val="000000" w:themeColor="text1"/>
          <w:sz w:val="28"/>
          <w:szCs w:val="28"/>
        </w:rPr>
        <w:t>5. Центр инноваций социальной сферы оказывает услуги нефинансового характера для следующих категорий:</w:t>
      </w:r>
    </w:p>
    <w:p w:rsidR="0001699A" w:rsidRDefault="0001699A" w:rsidP="0001699A">
      <w:pPr>
        <w:pStyle w:val="element-show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01699A">
        <w:rPr>
          <w:color w:val="000000" w:themeColor="text1"/>
          <w:sz w:val="28"/>
          <w:szCs w:val="28"/>
        </w:rPr>
        <w:t>убъектов малого и среднего предпринимательства, осуществляющих деятельность в сфере социального предпринимательства;</w:t>
      </w:r>
    </w:p>
    <w:p w:rsidR="0001699A" w:rsidRDefault="0001699A" w:rsidP="0001699A">
      <w:pPr>
        <w:pStyle w:val="element-show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01699A">
        <w:rPr>
          <w:color w:val="000000" w:themeColor="text1"/>
          <w:sz w:val="28"/>
          <w:szCs w:val="28"/>
        </w:rPr>
        <w:t>убъектов малого и среднего предпринимательства, заинтересованных в начале осуществления деятельности в области социального предпринимательства;</w:t>
      </w:r>
    </w:p>
    <w:p w:rsidR="0001699A" w:rsidRPr="0001699A" w:rsidRDefault="0001699A" w:rsidP="0001699A">
      <w:pPr>
        <w:pStyle w:val="element-show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</w:t>
      </w:r>
      <w:r w:rsidRPr="0001699A">
        <w:rPr>
          <w:color w:val="000000" w:themeColor="text1"/>
          <w:sz w:val="28"/>
          <w:szCs w:val="28"/>
        </w:rPr>
        <w:t>изических лиц заинтересованных в начале осуществления деятельности в области социального предпринимательства.</w:t>
      </w:r>
    </w:p>
    <w:p w:rsidR="004B05B6" w:rsidRPr="0001699A" w:rsidRDefault="004B05B6" w:rsidP="00016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B6" w:rsidRPr="0001699A" w:rsidRDefault="0001699A" w:rsidP="00016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99A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ЗАЯВЛЕНИЕ (ЗАПРОС) О ПРЕДОСТАВЛЕНИИ УСЛУГ ЦЕНТРА «МОЙ БИЗНЕС» </w:t>
      </w:r>
      <w:hyperlink r:id="rId12" w:history="1">
        <w:r w:rsidRPr="0001699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https://fppsk26.ru/zayavlenie/?id=24</w:t>
        </w:r>
      </w:hyperlink>
      <w:r w:rsidRPr="0001699A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 xml:space="preserve"> .</w:t>
      </w:r>
    </w:p>
    <w:p w:rsidR="0001699A" w:rsidRDefault="0001699A" w:rsidP="00016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699A" w:rsidRPr="00420FC9" w:rsidRDefault="0001699A" w:rsidP="00016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0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Услуги Центра </w:t>
      </w:r>
      <w:r w:rsidRPr="00420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инноваций социальной сферы: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 предприятием;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по услугам центра инноваций социальной сферы;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Консультационные услуги по вопросам социального предпринимательства, в том числе составления бизнес-планов;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Консультационные услуги по вопросам получения государственной поддержки;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Услуга </w:t>
      </w:r>
      <w:proofErr w:type="spellStart"/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скоринга</w:t>
      </w:r>
      <w:proofErr w:type="spellEnd"/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обучающих и просветительских мероприятий (обучающие программы, семинары, форумы, мастер-классы, тренинги, деловые игры, круглые столы и т.д.)</w:t>
      </w:r>
      <w:proofErr w:type="gramEnd"/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проведение акселерационных программ для социальных предприятий и физических лиц, заинтересованных в начале осуществления деятельности в области социального предпринимательства;</w:t>
      </w:r>
    </w:p>
    <w:p w:rsidR="0001699A" w:rsidRPr="0001699A" w:rsidRDefault="0001699A" w:rsidP="000169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виды услуг в рамках реализации государственных программ субъектов Российской Федерации, направленные на создание и развитие </w:t>
      </w: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субъектов малого и среднего предпринимательства, осуществляющих деятельность в области социального предпринимательства.</w:t>
      </w:r>
    </w:p>
    <w:p w:rsidR="0001699A" w:rsidRPr="0001699A" w:rsidRDefault="0001699A" w:rsidP="00016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центра инноваций социальной сферы предоставляются на бесплатной или частично платной основе в соответствии с регламентом оказания услуг в центре «Мой бизнес».</w:t>
      </w:r>
    </w:p>
    <w:p w:rsidR="0001699A" w:rsidRPr="00420FC9" w:rsidRDefault="0001699A" w:rsidP="00420F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0E42" w:rsidRPr="00420FC9" w:rsidRDefault="00420FC9" w:rsidP="00420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0FC9">
        <w:rPr>
          <w:rFonts w:ascii="Times New Roman" w:hAnsi="Times New Roman" w:cs="Times New Roman"/>
          <w:color w:val="000000"/>
          <w:sz w:val="28"/>
          <w:szCs w:val="28"/>
        </w:rPr>
        <w:t>Коворкинг</w:t>
      </w:r>
      <w:proofErr w:type="spellEnd"/>
      <w:r w:rsidRPr="00420FC9">
        <w:rPr>
          <w:rFonts w:ascii="Times New Roman" w:hAnsi="Times New Roman" w:cs="Times New Roman"/>
          <w:color w:val="000000"/>
          <w:sz w:val="28"/>
          <w:szCs w:val="28"/>
        </w:rPr>
        <w:t xml:space="preserve"> – это площадка с удобными рабочими местами, оборудованными производительными компьютерами. На каждом рабочем месте есть web-камера, микрофон и колонки. Для полноценной работы на каждом рабочем месте присутствуют как черно-белый, так и цветной принтер.</w:t>
      </w:r>
    </w:p>
    <w:p w:rsidR="00420FC9" w:rsidRDefault="00420FC9" w:rsidP="00420FC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0FC9" w:rsidRPr="00420FC9" w:rsidRDefault="00420FC9" w:rsidP="00420FC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0FC9">
        <w:rPr>
          <w:color w:val="000000"/>
          <w:sz w:val="28"/>
          <w:szCs w:val="28"/>
        </w:rPr>
        <w:t>На базе Центра «Мой бизнес» имеется производственное оборудование, позволяющее оказывать поддержку субъектам малого и среднего предпринимательства Ставропольского края с использованием сублимационного и конвекционной сушки по следующим направлениям:</w:t>
      </w:r>
    </w:p>
    <w:p w:rsidR="00420FC9" w:rsidRPr="00420FC9" w:rsidRDefault="00420FC9" w:rsidP="00420FC9">
      <w:pPr>
        <w:pStyle w:val="2"/>
        <w:spacing w:before="0" w:beforeAutospacing="0" w:after="0" w:afterAutospacing="0" w:line="288" w:lineRule="atLeast"/>
        <w:ind w:firstLine="709"/>
        <w:jc w:val="both"/>
        <w:rPr>
          <w:b w:val="0"/>
          <w:sz w:val="28"/>
          <w:szCs w:val="28"/>
        </w:rPr>
      </w:pPr>
      <w:r w:rsidRPr="00420FC9">
        <w:rPr>
          <w:b w:val="0"/>
          <w:sz w:val="28"/>
          <w:szCs w:val="28"/>
        </w:rPr>
        <w:t>Используются все виды сырья (овощи, фрукты, ягоды, мясо, рыба и др.):</w:t>
      </w:r>
    </w:p>
    <w:p w:rsidR="00420FC9" w:rsidRPr="00420FC9" w:rsidRDefault="00420FC9" w:rsidP="00420FC9">
      <w:pPr>
        <w:pStyle w:val="2"/>
        <w:spacing w:before="0" w:beforeAutospacing="0" w:after="0" w:afterAutospacing="0" w:line="288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420FC9">
        <w:rPr>
          <w:b w:val="0"/>
          <w:sz w:val="28"/>
          <w:szCs w:val="28"/>
        </w:rPr>
        <w:t>- и</w:t>
      </w:r>
      <w:r w:rsidRPr="00420FC9">
        <w:rPr>
          <w:b w:val="0"/>
          <w:color w:val="000000"/>
          <w:sz w:val="28"/>
          <w:szCs w:val="28"/>
        </w:rPr>
        <w:t>зготовление и (или) переработка различных видов сырья (продукции);</w:t>
      </w:r>
    </w:p>
    <w:p w:rsidR="00420FC9" w:rsidRPr="00420FC9" w:rsidRDefault="00420FC9" w:rsidP="00420FC9">
      <w:pPr>
        <w:pStyle w:val="2"/>
        <w:spacing w:before="0" w:beforeAutospacing="0" w:after="0" w:afterAutospacing="0" w:line="288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420FC9">
        <w:rPr>
          <w:b w:val="0"/>
          <w:color w:val="000000"/>
          <w:sz w:val="28"/>
          <w:szCs w:val="28"/>
        </w:rPr>
        <w:t xml:space="preserve">- фасовка сырья (продукции) </w:t>
      </w:r>
      <w:proofErr w:type="gramStart"/>
      <w:r w:rsidRPr="00420FC9">
        <w:rPr>
          <w:b w:val="0"/>
          <w:color w:val="000000"/>
          <w:sz w:val="28"/>
          <w:szCs w:val="28"/>
        </w:rPr>
        <w:t>с</w:t>
      </w:r>
      <w:proofErr w:type="gramEnd"/>
      <w:r w:rsidRPr="00420FC9">
        <w:rPr>
          <w:b w:val="0"/>
          <w:color w:val="000000"/>
          <w:sz w:val="28"/>
          <w:szCs w:val="28"/>
        </w:rPr>
        <w:t xml:space="preserve"> последующей </w:t>
      </w:r>
      <w:proofErr w:type="spellStart"/>
      <w:r w:rsidRPr="00420FC9">
        <w:rPr>
          <w:b w:val="0"/>
          <w:color w:val="000000"/>
          <w:sz w:val="28"/>
          <w:szCs w:val="28"/>
        </w:rPr>
        <w:t>термозапайкой</w:t>
      </w:r>
      <w:proofErr w:type="spellEnd"/>
      <w:r w:rsidRPr="00420FC9">
        <w:rPr>
          <w:b w:val="0"/>
          <w:color w:val="000000"/>
          <w:sz w:val="28"/>
          <w:szCs w:val="28"/>
        </w:rPr>
        <w:t xml:space="preserve"> и (или) </w:t>
      </w:r>
      <w:proofErr w:type="spellStart"/>
      <w:r w:rsidRPr="00420FC9">
        <w:rPr>
          <w:b w:val="0"/>
          <w:color w:val="000000"/>
          <w:sz w:val="28"/>
          <w:szCs w:val="28"/>
        </w:rPr>
        <w:t>термоупаковкой;</w:t>
      </w:r>
      <w:proofErr w:type="spellEnd"/>
    </w:p>
    <w:p w:rsidR="00420FC9" w:rsidRPr="00420FC9" w:rsidRDefault="00420FC9" w:rsidP="00420FC9">
      <w:pPr>
        <w:pStyle w:val="2"/>
        <w:spacing w:before="0" w:beforeAutospacing="0" w:after="0" w:afterAutospacing="0" w:line="288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420FC9">
        <w:rPr>
          <w:b w:val="0"/>
          <w:color w:val="000000"/>
          <w:sz w:val="28"/>
          <w:szCs w:val="28"/>
        </w:rPr>
        <w:t>- проведение научно-исследовательской работы в отношении сырья (продукции);</w:t>
      </w:r>
    </w:p>
    <w:p w:rsidR="00420FC9" w:rsidRPr="00420FC9" w:rsidRDefault="00420FC9" w:rsidP="00420FC9">
      <w:pPr>
        <w:pStyle w:val="2"/>
        <w:spacing w:before="0" w:beforeAutospacing="0" w:after="0" w:afterAutospacing="0" w:line="288" w:lineRule="atLeast"/>
        <w:ind w:firstLine="709"/>
        <w:jc w:val="both"/>
        <w:rPr>
          <w:b w:val="0"/>
          <w:caps/>
          <w:sz w:val="28"/>
          <w:szCs w:val="28"/>
        </w:rPr>
      </w:pPr>
      <w:r w:rsidRPr="00420FC9">
        <w:rPr>
          <w:b w:val="0"/>
          <w:color w:val="000000"/>
          <w:sz w:val="28"/>
          <w:szCs w:val="28"/>
        </w:rPr>
        <w:t>- хранение сырья (продукции) в холодильных камерах большой емкости.</w:t>
      </w:r>
    </w:p>
    <w:p w:rsidR="00BE455B" w:rsidRPr="00420FC9" w:rsidRDefault="00BE455B" w:rsidP="00420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5B" w:rsidRPr="0001699A" w:rsidRDefault="00BE455B" w:rsidP="00BE455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BE455B" w:rsidRPr="0001699A" w:rsidSect="00C8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750"/>
    <w:multiLevelType w:val="hybridMultilevel"/>
    <w:tmpl w:val="B62E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1632D"/>
    <w:multiLevelType w:val="multilevel"/>
    <w:tmpl w:val="F352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23657"/>
    <w:multiLevelType w:val="hybridMultilevel"/>
    <w:tmpl w:val="D4FEA4C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5A22180"/>
    <w:multiLevelType w:val="hybridMultilevel"/>
    <w:tmpl w:val="DD94262A"/>
    <w:lvl w:ilvl="0" w:tplc="ECFC2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61ECC"/>
    <w:multiLevelType w:val="multilevel"/>
    <w:tmpl w:val="3E68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9261A"/>
    <w:multiLevelType w:val="multilevel"/>
    <w:tmpl w:val="E5B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E42B7"/>
    <w:multiLevelType w:val="hybridMultilevel"/>
    <w:tmpl w:val="9CA60F6C"/>
    <w:lvl w:ilvl="0" w:tplc="8DB629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1460201"/>
    <w:multiLevelType w:val="multilevel"/>
    <w:tmpl w:val="0E7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E23FD"/>
    <w:multiLevelType w:val="multilevel"/>
    <w:tmpl w:val="C1486B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13F50"/>
    <w:multiLevelType w:val="multilevel"/>
    <w:tmpl w:val="377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A1CBD"/>
    <w:multiLevelType w:val="hybridMultilevel"/>
    <w:tmpl w:val="529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77920"/>
    <w:multiLevelType w:val="multilevel"/>
    <w:tmpl w:val="451C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9392D"/>
    <w:multiLevelType w:val="multilevel"/>
    <w:tmpl w:val="5EB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80497"/>
    <w:multiLevelType w:val="multilevel"/>
    <w:tmpl w:val="A77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1497D"/>
    <w:multiLevelType w:val="multilevel"/>
    <w:tmpl w:val="0CF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120DE"/>
    <w:multiLevelType w:val="hybridMultilevel"/>
    <w:tmpl w:val="2FCC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9334B"/>
    <w:multiLevelType w:val="hybridMultilevel"/>
    <w:tmpl w:val="2784724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665123"/>
    <w:multiLevelType w:val="multilevel"/>
    <w:tmpl w:val="C68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801DD"/>
    <w:multiLevelType w:val="multilevel"/>
    <w:tmpl w:val="352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1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8"/>
  </w:num>
  <w:num w:numId="14">
    <w:abstractNumId w:val="17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84"/>
    <w:rsid w:val="0001699A"/>
    <w:rsid w:val="00150E81"/>
    <w:rsid w:val="001C7F16"/>
    <w:rsid w:val="00420FC9"/>
    <w:rsid w:val="004B05B6"/>
    <w:rsid w:val="00555089"/>
    <w:rsid w:val="00690E42"/>
    <w:rsid w:val="00691D6B"/>
    <w:rsid w:val="006E38EA"/>
    <w:rsid w:val="007C68B4"/>
    <w:rsid w:val="008F373E"/>
    <w:rsid w:val="00A36584"/>
    <w:rsid w:val="00A945C2"/>
    <w:rsid w:val="00BE455B"/>
    <w:rsid w:val="00C80452"/>
    <w:rsid w:val="00E2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2"/>
  </w:style>
  <w:style w:type="paragraph" w:styleId="2">
    <w:name w:val="heading 2"/>
    <w:basedOn w:val="a"/>
    <w:link w:val="20"/>
    <w:uiPriority w:val="9"/>
    <w:qFormat/>
    <w:rsid w:val="004B0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E45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55B"/>
    <w:rPr>
      <w:color w:val="605E5C"/>
      <w:shd w:val="clear" w:color="auto" w:fill="E1DFDD"/>
    </w:rPr>
  </w:style>
  <w:style w:type="paragraph" w:customStyle="1" w:styleId="element-show">
    <w:name w:val="element-show"/>
    <w:basedOn w:val="a"/>
    <w:rsid w:val="001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0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4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sk26.ru/zayavlenie/?id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ppsk26.ru/zayavlenie/?id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psk26.ru/" TargetMode="External"/><Relationship Id="rId11" Type="http://schemas.openxmlformats.org/officeDocument/2006/relationships/hyperlink" Target="https://fppsk26.ru/zayavlenie/?id=22" TargetMode="External"/><Relationship Id="rId5" Type="http://schemas.openxmlformats.org/officeDocument/2006/relationships/hyperlink" Target="https://fppsk26.ru" TargetMode="External"/><Relationship Id="rId10" Type="http://schemas.openxmlformats.org/officeDocument/2006/relationships/hyperlink" Target="https://fppsk26.ru/zayavlenie/?id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psk26.ru/zayavlenie/?id=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1822</Words>
  <Characters>13743</Characters>
  <Application>Microsoft Office Word</Application>
  <DocSecurity>0</DocSecurity>
  <Lines>371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Пользователь</cp:lastModifiedBy>
  <cp:revision>6</cp:revision>
  <cp:lastPrinted>2020-11-23T11:03:00Z</cp:lastPrinted>
  <dcterms:created xsi:type="dcterms:W3CDTF">2023-03-27T10:49:00Z</dcterms:created>
  <dcterms:modified xsi:type="dcterms:W3CDTF">2023-03-27T14:52:00Z</dcterms:modified>
</cp:coreProperties>
</file>