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08" w:rsidRDefault="00FA0408" w:rsidP="00DF0DEB">
      <w:pPr>
        <w:pStyle w:val="a4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Отчет управления экономического развития и торговли</w:t>
      </w:r>
      <w:r w:rsidR="00F833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администрации Георг</w:t>
      </w:r>
      <w:r w:rsidR="00F833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</w:t>
      </w:r>
      <w:r w:rsidR="00F833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евского городского округа 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 деятельности, направленной на поддержку и развитие малого и среднего предпринимательства на террит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рии Георгиевского городского округа Ставропольского края за 2018 года</w:t>
      </w:r>
    </w:p>
    <w:p w:rsidR="00F833A2" w:rsidRDefault="00F833A2" w:rsidP="003961F9">
      <w:pPr>
        <w:pStyle w:val="a4"/>
        <w:ind w:left="0" w:firstLine="426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626D78" w:rsidRDefault="00626D78" w:rsidP="00737146">
      <w:pPr>
        <w:pStyle w:val="a4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 территории </w:t>
      </w:r>
      <w:r w:rsidR="00484A8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Георгиевского городского округа Ставропольского края (далее - 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ГГО СК</w:t>
      </w:r>
      <w:r w:rsidR="00484A8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действуют более пяти тысяч субъектов малого и среднего </w:t>
      </w:r>
      <w:r w:rsidR="00FA040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предпринимательства (далее – МСП)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 Основная их доля сосредоточена в то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говле, сельском хозяйстве, пищевой и перерабатывающ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ей промышленности, сфере услуг.</w:t>
      </w:r>
    </w:p>
    <w:p w:rsidR="00626D78" w:rsidRDefault="00626D78" w:rsidP="00737146">
      <w:pPr>
        <w:pStyle w:val="a4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Всего в сфере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малого и среднего предпринимательства 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трудятся </w:t>
      </w:r>
      <w:r w:rsidR="00DF0DE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18722 человек, это составляет 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,3%</w:t>
      </w:r>
      <w:r w:rsidRPr="009E64C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занятых в экономике округа. </w:t>
      </w:r>
    </w:p>
    <w:p w:rsidR="00626D78" w:rsidRDefault="00626D78" w:rsidP="00737146">
      <w:pPr>
        <w:pStyle w:val="a4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Малый и средний бизнес является </w:t>
      </w:r>
      <w:r w:rsidR="00737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значимой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базой налоговых поступл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ний с ежегодным пополнением </w:t>
      </w:r>
      <w:r w:rsidR="007921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бюджетов всех уровней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сумму более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6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лиардов рублей, формируя 84,5% налоговых доходов </w:t>
      </w:r>
      <w:r w:rsidR="007921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местного бюджета</w:t>
      </w:r>
      <w:r w:rsidRPr="008F4F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0408" w:rsidRDefault="00116AB2" w:rsidP="0073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E9">
        <w:rPr>
          <w:rFonts w:ascii="Times New Roman" w:hAnsi="Times New Roman" w:cs="Times New Roman"/>
          <w:sz w:val="28"/>
          <w:szCs w:val="28"/>
        </w:rPr>
        <w:t xml:space="preserve">Для построения эффективной работы по </w:t>
      </w:r>
      <w:r w:rsidR="00FA0408">
        <w:rPr>
          <w:rFonts w:ascii="Times New Roman" w:hAnsi="Times New Roman" w:cs="Times New Roman"/>
          <w:sz w:val="28"/>
          <w:szCs w:val="28"/>
        </w:rPr>
        <w:t>поддержке и развитию предпр</w:t>
      </w:r>
      <w:r w:rsidR="00FA0408">
        <w:rPr>
          <w:rFonts w:ascii="Times New Roman" w:hAnsi="Times New Roman" w:cs="Times New Roman"/>
          <w:sz w:val="28"/>
          <w:szCs w:val="28"/>
        </w:rPr>
        <w:t>и</w:t>
      </w:r>
      <w:r w:rsidR="00FA0408">
        <w:rPr>
          <w:rFonts w:ascii="Times New Roman" w:hAnsi="Times New Roman" w:cs="Times New Roman"/>
          <w:sz w:val="28"/>
          <w:szCs w:val="28"/>
        </w:rPr>
        <w:t>нимательства на территории ГГО СК создана горячая линия для оказания ко</w:t>
      </w:r>
      <w:r w:rsidR="00FA0408">
        <w:rPr>
          <w:rFonts w:ascii="Times New Roman" w:hAnsi="Times New Roman" w:cs="Times New Roman"/>
          <w:sz w:val="28"/>
          <w:szCs w:val="28"/>
        </w:rPr>
        <w:t>н</w:t>
      </w:r>
      <w:r w:rsidR="00FA0408">
        <w:rPr>
          <w:rFonts w:ascii="Times New Roman" w:hAnsi="Times New Roman" w:cs="Times New Roman"/>
          <w:sz w:val="28"/>
          <w:szCs w:val="28"/>
        </w:rPr>
        <w:t>сультационной поддержки</w:t>
      </w:r>
      <w:r w:rsidR="00737146">
        <w:rPr>
          <w:rFonts w:ascii="Times New Roman" w:hAnsi="Times New Roman" w:cs="Times New Roman"/>
          <w:sz w:val="28"/>
          <w:szCs w:val="28"/>
        </w:rPr>
        <w:t>; номер горячей линии размещен на главной стран</w:t>
      </w:r>
      <w:r w:rsidR="00737146">
        <w:rPr>
          <w:rFonts w:ascii="Times New Roman" w:hAnsi="Times New Roman" w:cs="Times New Roman"/>
          <w:sz w:val="28"/>
          <w:szCs w:val="28"/>
        </w:rPr>
        <w:t>и</w:t>
      </w:r>
      <w:r w:rsidR="00737146">
        <w:rPr>
          <w:rFonts w:ascii="Times New Roman" w:hAnsi="Times New Roman" w:cs="Times New Roman"/>
          <w:sz w:val="28"/>
          <w:szCs w:val="28"/>
        </w:rPr>
        <w:t>це официального сайта ГГО СК</w:t>
      </w:r>
      <w:r w:rsidR="00FA0408">
        <w:rPr>
          <w:rFonts w:ascii="Times New Roman" w:hAnsi="Times New Roman" w:cs="Times New Roman"/>
          <w:sz w:val="28"/>
          <w:szCs w:val="28"/>
        </w:rPr>
        <w:t xml:space="preserve">. </w:t>
      </w:r>
      <w:r w:rsidR="00004BC5">
        <w:rPr>
          <w:rFonts w:ascii="Times New Roman" w:hAnsi="Times New Roman"/>
          <w:sz w:val="28"/>
          <w:szCs w:val="28"/>
        </w:rPr>
        <w:t>В 2018 году</w:t>
      </w:r>
      <w:r w:rsidR="00FA0408">
        <w:rPr>
          <w:rFonts w:ascii="Times New Roman" w:hAnsi="Times New Roman"/>
          <w:sz w:val="28"/>
          <w:szCs w:val="28"/>
        </w:rPr>
        <w:t xml:space="preserve"> консультационная</w:t>
      </w:r>
      <w:r w:rsidR="00004BC5">
        <w:rPr>
          <w:rFonts w:ascii="Times New Roman" w:hAnsi="Times New Roman"/>
          <w:sz w:val="28"/>
          <w:szCs w:val="28"/>
        </w:rPr>
        <w:t xml:space="preserve"> поддержка ок</w:t>
      </w:r>
      <w:r w:rsidR="00004BC5">
        <w:rPr>
          <w:rFonts w:ascii="Times New Roman" w:hAnsi="Times New Roman"/>
          <w:sz w:val="28"/>
          <w:szCs w:val="28"/>
        </w:rPr>
        <w:t>а</w:t>
      </w:r>
      <w:r w:rsidR="00C70483">
        <w:rPr>
          <w:rFonts w:ascii="Times New Roman" w:hAnsi="Times New Roman"/>
          <w:sz w:val="28"/>
          <w:szCs w:val="28"/>
        </w:rPr>
        <w:t>зана 386</w:t>
      </w:r>
      <w:r w:rsidR="00FA0408">
        <w:rPr>
          <w:rFonts w:ascii="Times New Roman" w:hAnsi="Times New Roman"/>
          <w:sz w:val="28"/>
          <w:szCs w:val="28"/>
        </w:rPr>
        <w:t xml:space="preserve"> субъектам малого и среднего бизнеса по вопросам </w:t>
      </w:r>
      <w:r w:rsidR="00FA0408" w:rsidRPr="004D340A">
        <w:rPr>
          <w:rFonts w:ascii="Times New Roman" w:hAnsi="Times New Roman"/>
          <w:sz w:val="28"/>
          <w:szCs w:val="28"/>
        </w:rPr>
        <w:t>госуда</w:t>
      </w:r>
      <w:r w:rsidR="00FA0408" w:rsidRPr="004D340A">
        <w:rPr>
          <w:rFonts w:ascii="Times New Roman" w:hAnsi="Times New Roman"/>
          <w:sz w:val="28"/>
          <w:szCs w:val="28"/>
        </w:rPr>
        <w:t>р</w:t>
      </w:r>
      <w:r w:rsidR="00FA0408" w:rsidRPr="004D340A">
        <w:rPr>
          <w:rFonts w:ascii="Times New Roman" w:hAnsi="Times New Roman"/>
          <w:sz w:val="28"/>
          <w:szCs w:val="28"/>
        </w:rPr>
        <w:t xml:space="preserve">ственной </w:t>
      </w:r>
      <w:r w:rsidR="00FA0408">
        <w:rPr>
          <w:rFonts w:ascii="Times New Roman" w:hAnsi="Times New Roman"/>
          <w:sz w:val="28"/>
          <w:szCs w:val="28"/>
        </w:rPr>
        <w:t xml:space="preserve">и муниципальной </w:t>
      </w:r>
      <w:r w:rsidR="00FA0408" w:rsidRPr="004D340A">
        <w:rPr>
          <w:rFonts w:ascii="Times New Roman" w:hAnsi="Times New Roman"/>
          <w:sz w:val="28"/>
          <w:szCs w:val="28"/>
        </w:rPr>
        <w:t>поддержки</w:t>
      </w:r>
      <w:r w:rsidR="00FA0408">
        <w:rPr>
          <w:rFonts w:ascii="Times New Roman" w:hAnsi="Times New Roman"/>
          <w:sz w:val="28"/>
          <w:szCs w:val="28"/>
        </w:rPr>
        <w:t>.</w:t>
      </w:r>
    </w:p>
    <w:p w:rsidR="00FA0408" w:rsidRDefault="00FA0408" w:rsidP="00737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Предприниматели ГГО СК активно работают с субъектами инфрастру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туры поддержки в Ставропольском крае. 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004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сложились следующие р</w:t>
      </w:r>
      <w:r w:rsidR="0073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3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зультаты взаимодействия с фондами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33A2" w:rsidRDefault="00F833A2" w:rsidP="00737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802"/>
        <w:gridCol w:w="1701"/>
        <w:gridCol w:w="1842"/>
        <w:gridCol w:w="1701"/>
        <w:gridCol w:w="1560"/>
      </w:tblGrid>
      <w:tr w:rsidR="00D9210D" w:rsidRPr="00117059" w:rsidTr="00F833A2">
        <w:tc>
          <w:tcPr>
            <w:tcW w:w="2802" w:type="dxa"/>
            <w:vMerge w:val="restart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gridSpan w:val="2"/>
          </w:tcPr>
          <w:p w:rsidR="00D9210D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261" w:type="dxa"/>
            <w:gridSpan w:val="2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833A2" w:rsidRPr="00117059" w:rsidTr="00F833A2">
        <w:tc>
          <w:tcPr>
            <w:tcW w:w="2802" w:type="dxa"/>
            <w:vMerge/>
          </w:tcPr>
          <w:p w:rsidR="00D9210D" w:rsidRPr="00117059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10D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чивших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842" w:type="dxa"/>
          </w:tcPr>
          <w:p w:rsidR="00D9210D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поддержки, млн. руб.</w:t>
            </w:r>
          </w:p>
        </w:tc>
        <w:tc>
          <w:tcPr>
            <w:tcW w:w="1701" w:type="dxa"/>
          </w:tcPr>
          <w:p w:rsidR="00D9210D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чивших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560" w:type="dxa"/>
          </w:tcPr>
          <w:p w:rsidR="00D9210D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млн. руб.</w:t>
            </w:r>
          </w:p>
        </w:tc>
      </w:tr>
      <w:tr w:rsidR="00F833A2" w:rsidRPr="00117059" w:rsidTr="00F833A2">
        <w:tc>
          <w:tcPr>
            <w:tcW w:w="2802" w:type="dxa"/>
            <w:vAlign w:val="bottom"/>
          </w:tcPr>
          <w:p w:rsidR="00D9210D" w:rsidRPr="00117059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Фонд микрофина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сирования субъектов МСП в СК</w:t>
            </w:r>
          </w:p>
        </w:tc>
        <w:tc>
          <w:tcPr>
            <w:tcW w:w="1701" w:type="dxa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9210D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701" w:type="dxa"/>
          </w:tcPr>
          <w:p w:rsidR="00D9210D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F833A2" w:rsidRPr="00117059" w:rsidTr="00F833A2">
        <w:tc>
          <w:tcPr>
            <w:tcW w:w="2802" w:type="dxa"/>
            <w:vAlign w:val="bottom"/>
          </w:tcPr>
          <w:p w:rsidR="00D9210D" w:rsidRPr="00117059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Гарантийный фонд поддержки субъе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тов МСП в СК</w:t>
            </w:r>
          </w:p>
        </w:tc>
        <w:tc>
          <w:tcPr>
            <w:tcW w:w="1701" w:type="dxa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D9210D" w:rsidRPr="00117059" w:rsidRDefault="00004BC5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9210D" w:rsidRPr="00117059" w:rsidRDefault="00004BC5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44,85</w:t>
            </w:r>
          </w:p>
        </w:tc>
      </w:tr>
      <w:tr w:rsidR="00D9210D" w:rsidRPr="00117059" w:rsidTr="00F833A2">
        <w:tc>
          <w:tcPr>
            <w:tcW w:w="2802" w:type="dxa"/>
            <w:vAlign w:val="bottom"/>
          </w:tcPr>
          <w:p w:rsidR="00D9210D" w:rsidRPr="00117059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Фонд содействия и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новационному ра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витию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услуг</w:t>
            </w:r>
          </w:p>
        </w:tc>
        <w:tc>
          <w:tcPr>
            <w:tcW w:w="3543" w:type="dxa"/>
            <w:gridSpan w:val="2"/>
          </w:tcPr>
          <w:p w:rsidR="00D9210D" w:rsidRPr="00116AB2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gridSpan w:val="2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210D" w:rsidRPr="00117059" w:rsidTr="00F833A2">
        <w:tc>
          <w:tcPr>
            <w:tcW w:w="2802" w:type="dxa"/>
            <w:vAlign w:val="bottom"/>
          </w:tcPr>
          <w:p w:rsidR="00D9210D" w:rsidRPr="00117059" w:rsidRDefault="00D9210D" w:rsidP="00F833A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ва в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субъектов МСП</w:t>
            </w:r>
          </w:p>
        </w:tc>
        <w:tc>
          <w:tcPr>
            <w:tcW w:w="3543" w:type="dxa"/>
            <w:gridSpan w:val="2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261" w:type="dxa"/>
            <w:gridSpan w:val="2"/>
          </w:tcPr>
          <w:p w:rsidR="00D9210D" w:rsidRPr="00117059" w:rsidRDefault="00D9210D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04BC5" w:rsidRDefault="00004BC5" w:rsidP="00F833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408" w:rsidRPr="003961F9" w:rsidRDefault="00FA0408" w:rsidP="00F8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целью получения более высоких показателей и положительной дин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мики по сравнению с прошлым годом, в рамках информационной кампании и популяризации мер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ударственной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</w:t>
      </w:r>
      <w:r w:rsidR="00D92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предпринимательства                   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 октября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</w:t>
      </w:r>
      <w:r w:rsidR="00D92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ГГО СК объявила о начале 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="00D92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-осень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предполагающ</w:t>
      </w:r>
      <w:r w:rsidR="00D92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присутствие агента фонда микрофинансирования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здании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инистрации </w:t>
      </w:r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вторникам и четвергам и его выезд к субъекту при необходимости и сопровождение сдачи пакета</w:t>
      </w:r>
      <w:proofErr w:type="gramEnd"/>
      <w:r w:rsidRPr="0039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59F1">
        <w:rPr>
          <w:rFonts w:ascii="Times New Roman" w:hAnsi="Times New Roman" w:cs="Times New Roman"/>
          <w:sz w:val="28"/>
          <w:szCs w:val="28"/>
        </w:rPr>
        <w:t>Информация о пр</w:t>
      </w:r>
      <w:r w:rsidRPr="00F059F1">
        <w:rPr>
          <w:rFonts w:ascii="Times New Roman" w:hAnsi="Times New Roman" w:cs="Times New Roman"/>
          <w:sz w:val="28"/>
          <w:szCs w:val="28"/>
        </w:rPr>
        <w:t>о</w:t>
      </w:r>
      <w:r w:rsidRPr="00F059F1">
        <w:rPr>
          <w:rFonts w:ascii="Times New Roman" w:hAnsi="Times New Roman" w:cs="Times New Roman"/>
          <w:sz w:val="28"/>
          <w:szCs w:val="28"/>
        </w:rPr>
        <w:t xml:space="preserve">екте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ГГО СК</w:t>
      </w:r>
      <w:r w:rsidR="00F833A2">
        <w:rPr>
          <w:rFonts w:ascii="Times New Roman" w:hAnsi="Times New Roman" w:cs="Times New Roman"/>
          <w:sz w:val="28"/>
          <w:szCs w:val="28"/>
        </w:rPr>
        <w:t xml:space="preserve"> </w:t>
      </w:r>
      <w:r w:rsidR="00F833A2" w:rsidRPr="00737146">
        <w:rPr>
          <w:rFonts w:ascii="Times New Roman" w:hAnsi="Times New Roman"/>
          <w:sz w:val="28"/>
          <w:szCs w:val="28"/>
        </w:rPr>
        <w:t>(http://georgievsk.ru)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46" w:rsidRDefault="00737146" w:rsidP="00D5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расширения круга проинформированных предпринимателей</w:t>
      </w:r>
      <w:r w:rsidR="00FA0408" w:rsidRPr="000C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мерах государственной поддержки в данной акции приняли участие </w:t>
      </w:r>
      <w:r w:rsidR="00FA0408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«Мног</w:t>
      </w:r>
      <w:r w:rsidR="00FA0408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A0408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функциональный центр Георгиевского городского округа»</w:t>
      </w:r>
      <w:r w:rsidR="00FA0408" w:rsidRPr="000C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территориальные отделы </w:t>
      </w:r>
      <w:r w:rsidR="00D92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ГГО 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7146" w:rsidRDefault="00D51370" w:rsidP="00D5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утвержденного Плана проведения мероприятий в области по</w:t>
      </w:r>
      <w:r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держки и развития МСП на территории ГГО СК 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ежемесячно проводятся мер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приятия с предпринимательским сообществом ГГО СК. </w:t>
      </w:r>
    </w:p>
    <w:p w:rsidR="00D51370" w:rsidRPr="00F833A2" w:rsidRDefault="00004BC5" w:rsidP="00D5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3 </w:t>
      </w:r>
      <w:proofErr w:type="gramStart"/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круглых</w:t>
      </w:r>
      <w:proofErr w:type="gramEnd"/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стола, 2 семинара, </w:t>
      </w:r>
      <w:proofErr w:type="spellStart"/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 диску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 с предпринимателями округа (дискуссия «Предпринимательская деятел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в Георгиевском городском округе: проблемы и перспективы», круглый стол «Развитие женского предпринимательства в Георгиевском городском о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руге», встреча в выходной «Ремесло и предпринимательство как важные эл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1370"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 развития Георгиевского городского округа»).</w:t>
      </w:r>
    </w:p>
    <w:p w:rsidR="00D51370" w:rsidRDefault="00D51370" w:rsidP="00DA3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мероприятия посвящены обмену опытом и защите предпри</w:t>
      </w:r>
      <w:r w:rsidR="0073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 w:rsidR="0073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3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тельских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сентября 2018 года совместно с Фондом поддержки предпринимательства в Ставропольском крае проведен </w:t>
      </w:r>
      <w:proofErr w:type="spellStart"/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«О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 опытом с другими субъектами Российской Федерации: бизнес - лидеры как наставники и менторы. Эффективный менеджмент на предпри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ятии»; 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октября 2018 года совместно со </w:t>
      </w:r>
      <w:r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Ставропольским краевым отделением «ОПОРЫ РО</w:t>
      </w:r>
      <w:r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3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СИИ» </w:t>
      </w:r>
      <w:r w:rsidRPr="00A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 семинар по вопросам изменения налогового законодательства и снижения рисков и доначислений налогов при проведении налоговых проверок субъектов предпринимательской деятельности.</w:t>
      </w:r>
    </w:p>
    <w:p w:rsidR="00DA3237" w:rsidRDefault="00D51370" w:rsidP="00DA3237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В рамках муниципальной финансовой поддержки субъектов МСП </w:t>
      </w:r>
      <w:r w:rsidR="001C5D1F"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ежегодно реализуется мероприятие, запланированное в муниципальной программе. </w:t>
      </w:r>
      <w:proofErr w:type="gramStart"/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В </w:t>
      </w:r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2018 году в 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целях выполнения </w:t>
      </w:r>
      <w:r w:rsidR="00CA162B">
        <w:rPr>
          <w:rFonts w:eastAsiaTheme="minorHAnsi"/>
          <w:color w:val="000000"/>
          <w:sz w:val="28"/>
          <w:shd w:val="clear" w:color="auto" w:fill="FFFFFF"/>
          <w:lang w:eastAsia="en-US"/>
        </w:rPr>
        <w:t>Основное мероприятие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«Поддержка малого и среднего предпринимательства» </w:t>
      </w:r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подпрограммы «Р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азвитие муниципального образования Георгиевский городской округ Ставропольского края» муниципальной программы Георгиевского городского округа</w:t>
      </w:r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</w:t>
      </w:r>
      <w:r w:rsidRP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«Развитие муниципального образования и повышение открытости администрации Георгиевского городского округа Ставропольского края» </w:t>
      </w:r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оказана </w:t>
      </w:r>
      <w:proofErr w:type="spellStart"/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грантовая</w:t>
      </w:r>
      <w:proofErr w:type="spellEnd"/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поддержка 5 субъекта</w:t>
      </w:r>
      <w:r w:rsidR="004705CA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м предпринимательства в объеме </w:t>
      </w:r>
      <w:r w:rsidR="00004BC5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                </w:t>
      </w:r>
      <w:r w:rsidR="004705CA">
        <w:rPr>
          <w:rFonts w:eastAsiaTheme="minorHAnsi"/>
          <w:color w:val="000000"/>
          <w:sz w:val="28"/>
          <w:shd w:val="clear" w:color="auto" w:fill="FFFFFF"/>
          <w:lang w:eastAsia="en-US"/>
        </w:rPr>
        <w:t xml:space="preserve">1 </w:t>
      </w:r>
      <w:r w:rsidR="00DA3237">
        <w:rPr>
          <w:rFonts w:eastAsiaTheme="minorHAnsi"/>
          <w:color w:val="000000"/>
          <w:sz w:val="28"/>
          <w:shd w:val="clear" w:color="auto" w:fill="FFFFFF"/>
          <w:lang w:eastAsia="en-US"/>
        </w:rPr>
        <w:t>млн. руб., в том числе</w:t>
      </w:r>
      <w:r w:rsidR="004705CA">
        <w:rPr>
          <w:rFonts w:eastAsiaTheme="minorHAnsi"/>
          <w:color w:val="000000"/>
          <w:sz w:val="28"/>
          <w:shd w:val="clear" w:color="auto" w:fill="FFFFFF"/>
          <w:lang w:eastAsia="en-US"/>
        </w:rPr>
        <w:t>:</w:t>
      </w:r>
      <w:proofErr w:type="gramEnd"/>
    </w:p>
    <w:p w:rsidR="004705CA" w:rsidRDefault="004705CA" w:rsidP="00DA3237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</w:p>
    <w:p w:rsidR="00F833A2" w:rsidRDefault="00F833A2" w:rsidP="00DA3237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</w:p>
    <w:p w:rsidR="00004BC5" w:rsidRDefault="00004BC5" w:rsidP="00DA3237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</w:p>
    <w:p w:rsidR="00004BC5" w:rsidRDefault="00004BC5" w:rsidP="00DA3237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</w:p>
    <w:p w:rsidR="00F833A2" w:rsidRDefault="00F833A2" w:rsidP="00DA3237">
      <w:pPr>
        <w:pStyle w:val="Tabletitleheader"/>
        <w:spacing w:before="0"/>
        <w:ind w:firstLine="709"/>
        <w:jc w:val="both"/>
        <w:rPr>
          <w:rFonts w:eastAsiaTheme="minorHAnsi"/>
          <w:color w:val="000000"/>
          <w:sz w:val="28"/>
          <w:shd w:val="clear" w:color="auto" w:fill="FFFFFF"/>
          <w:lang w:eastAsia="en-US"/>
        </w:rPr>
      </w:pPr>
    </w:p>
    <w:tbl>
      <w:tblPr>
        <w:tblStyle w:val="a3"/>
        <w:tblW w:w="9571" w:type="dxa"/>
        <w:jc w:val="center"/>
        <w:tblLook w:val="04A0"/>
      </w:tblPr>
      <w:tblGrid>
        <w:gridCol w:w="8090"/>
        <w:gridCol w:w="1481"/>
      </w:tblGrid>
      <w:tr w:rsidR="00D51370" w:rsidRPr="00117059" w:rsidTr="00E6594D">
        <w:trPr>
          <w:jc w:val="center"/>
        </w:trPr>
        <w:tc>
          <w:tcPr>
            <w:tcW w:w="8090" w:type="dxa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1481" w:type="dxa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51370" w:rsidRPr="00117059" w:rsidTr="00E6594D">
        <w:trPr>
          <w:jc w:val="center"/>
        </w:trPr>
        <w:tc>
          <w:tcPr>
            <w:tcW w:w="8090" w:type="dxa"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«Открытие детского центра досуга и развития «Капелька» (и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дивидуальный предприниматель Медведева Светлана Степано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на)</w:t>
            </w:r>
          </w:p>
        </w:tc>
        <w:tc>
          <w:tcPr>
            <w:tcW w:w="1481" w:type="dxa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D51370" w:rsidRPr="00117059" w:rsidTr="00E6594D">
        <w:trPr>
          <w:trHeight w:val="322"/>
          <w:jc w:val="center"/>
        </w:trPr>
        <w:tc>
          <w:tcPr>
            <w:tcW w:w="8090" w:type="dxa"/>
            <w:vMerge w:val="restart"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«Организация </w:t>
            </w:r>
            <w:proofErr w:type="spellStart"/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фотокружка</w:t>
            </w:r>
            <w:proofErr w:type="spellEnd"/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 от 12 до 18 лет» (индивид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альный предприниматель </w:t>
            </w:r>
            <w:proofErr w:type="spellStart"/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Ситникова</w:t>
            </w:r>
            <w:proofErr w:type="spellEnd"/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Владимировна)</w:t>
            </w:r>
          </w:p>
        </w:tc>
        <w:tc>
          <w:tcPr>
            <w:tcW w:w="1481" w:type="dxa"/>
            <w:vMerge w:val="restart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D51370" w:rsidRPr="00117059" w:rsidTr="00E6594D">
        <w:trPr>
          <w:trHeight w:val="322"/>
          <w:jc w:val="center"/>
        </w:trPr>
        <w:tc>
          <w:tcPr>
            <w:tcW w:w="8090" w:type="dxa"/>
            <w:vMerge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1" w:type="dxa"/>
            <w:vMerge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370" w:rsidRPr="00117059" w:rsidTr="00E6594D">
        <w:trPr>
          <w:trHeight w:val="322"/>
          <w:jc w:val="center"/>
        </w:trPr>
        <w:tc>
          <w:tcPr>
            <w:tcW w:w="8090" w:type="dxa"/>
            <w:vMerge w:val="restart"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торговых мест на ярмарке в станице Лысогорской по ул. Кооперативная, 2б» (ООО «Георгиевское станичное каз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чье общество </w:t>
            </w:r>
            <w:proofErr w:type="gramStart"/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Георгиевска и Георгиевского района СКО ТКВ»)</w:t>
            </w:r>
          </w:p>
        </w:tc>
        <w:tc>
          <w:tcPr>
            <w:tcW w:w="1481" w:type="dxa"/>
            <w:vMerge w:val="restart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D51370" w:rsidRPr="00117059" w:rsidTr="00E6594D">
        <w:trPr>
          <w:trHeight w:val="322"/>
          <w:jc w:val="center"/>
        </w:trPr>
        <w:tc>
          <w:tcPr>
            <w:tcW w:w="8090" w:type="dxa"/>
            <w:vMerge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1" w:type="dxa"/>
            <w:vMerge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370" w:rsidRPr="00117059" w:rsidTr="00E6594D">
        <w:trPr>
          <w:trHeight w:val="315"/>
          <w:jc w:val="center"/>
        </w:trPr>
        <w:tc>
          <w:tcPr>
            <w:tcW w:w="8090" w:type="dxa"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«Производство экспортно-ориентированных деревянных люлек-кроваток для новорожденных» (индивидуальный предприним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 Мордовин Иван Анатольевич)</w:t>
            </w:r>
          </w:p>
        </w:tc>
        <w:tc>
          <w:tcPr>
            <w:tcW w:w="1481" w:type="dxa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D51370" w:rsidRPr="00117059" w:rsidTr="00E6594D">
        <w:trPr>
          <w:jc w:val="center"/>
        </w:trPr>
        <w:tc>
          <w:tcPr>
            <w:tcW w:w="8090" w:type="dxa"/>
          </w:tcPr>
          <w:p w:rsidR="00D51370" w:rsidRPr="004705CA" w:rsidRDefault="00D51370" w:rsidP="00F833A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«Пункт общественного питания «Столовая №1» (ООО «РЭГИ»)</w:t>
            </w:r>
          </w:p>
        </w:tc>
        <w:tc>
          <w:tcPr>
            <w:tcW w:w="1481" w:type="dxa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D51370" w:rsidRPr="00117059" w:rsidTr="00E6594D">
        <w:trPr>
          <w:jc w:val="center"/>
        </w:trPr>
        <w:tc>
          <w:tcPr>
            <w:tcW w:w="8090" w:type="dxa"/>
          </w:tcPr>
          <w:p w:rsidR="00D51370" w:rsidRPr="004705CA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81" w:type="dxa"/>
            <w:vAlign w:val="center"/>
          </w:tcPr>
          <w:p w:rsidR="00D51370" w:rsidRPr="00CC5A05" w:rsidRDefault="00D51370" w:rsidP="00F833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0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</w:tbl>
    <w:p w:rsidR="00D51370" w:rsidRDefault="00D51370" w:rsidP="00D5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CA" w:rsidRDefault="004705CA" w:rsidP="004705C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взаимодействия органов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субъектов предпринимательства, в 2018 году проведена работа по усовершенствованию </w:t>
      </w:r>
      <w:proofErr w:type="spellStart"/>
      <w:r w:rsidR="00737146">
        <w:rPr>
          <w:rFonts w:ascii="Times New Roman" w:hAnsi="Times New Roman"/>
          <w:sz w:val="28"/>
          <w:szCs w:val="28"/>
        </w:rPr>
        <w:t>интернет-страниц</w:t>
      </w:r>
      <w:proofErr w:type="spellEnd"/>
      <w:r>
        <w:rPr>
          <w:rFonts w:ascii="Times New Roman" w:hAnsi="Times New Roman"/>
          <w:sz w:val="28"/>
          <w:szCs w:val="28"/>
        </w:rPr>
        <w:t>, посвященных развитию и поддер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ке МСП</w:t>
      </w:r>
      <w:r w:rsidR="00737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ГГО СК</w:t>
      </w:r>
      <w:r w:rsidR="00737146">
        <w:rPr>
          <w:rFonts w:ascii="Times New Roman" w:hAnsi="Times New Roman"/>
          <w:sz w:val="28"/>
          <w:szCs w:val="28"/>
        </w:rPr>
        <w:t xml:space="preserve">. </w:t>
      </w:r>
    </w:p>
    <w:p w:rsidR="00F833A2" w:rsidRDefault="00737146" w:rsidP="004705C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имущественной поддержки субъектов МСП в 2018 году п</w:t>
      </w:r>
      <w:r w:rsidRPr="00737146">
        <w:rPr>
          <w:rFonts w:ascii="Times New Roman" w:hAnsi="Times New Roman"/>
          <w:sz w:val="28"/>
          <w:szCs w:val="28"/>
        </w:rPr>
        <w:t xml:space="preserve">роведена работа по </w:t>
      </w:r>
      <w:r>
        <w:rPr>
          <w:rFonts w:ascii="Times New Roman" w:hAnsi="Times New Roman"/>
          <w:sz w:val="28"/>
          <w:szCs w:val="28"/>
        </w:rPr>
        <w:t>обновлению</w:t>
      </w:r>
      <w:r w:rsidRPr="00737146">
        <w:rPr>
          <w:rFonts w:ascii="Times New Roman" w:hAnsi="Times New Roman"/>
          <w:sz w:val="28"/>
          <w:szCs w:val="28"/>
        </w:rPr>
        <w:t xml:space="preserve"> перечня свободного имущества, находящег</w:t>
      </w:r>
      <w:r w:rsidRPr="00737146">
        <w:rPr>
          <w:rFonts w:ascii="Times New Roman" w:hAnsi="Times New Roman"/>
          <w:sz w:val="28"/>
          <w:szCs w:val="28"/>
        </w:rPr>
        <w:t>о</w:t>
      </w:r>
      <w:r w:rsidRPr="00737146">
        <w:rPr>
          <w:rFonts w:ascii="Times New Roman" w:hAnsi="Times New Roman"/>
          <w:sz w:val="28"/>
          <w:szCs w:val="28"/>
        </w:rPr>
        <w:t>ся в муниципальной собственности и расположенного на тер</w:t>
      </w:r>
      <w:r>
        <w:rPr>
          <w:rFonts w:ascii="Times New Roman" w:hAnsi="Times New Roman"/>
          <w:sz w:val="28"/>
          <w:szCs w:val="28"/>
        </w:rPr>
        <w:t>ри</w:t>
      </w:r>
      <w:r w:rsidRPr="00737146">
        <w:rPr>
          <w:rFonts w:ascii="Times New Roman" w:hAnsi="Times New Roman"/>
          <w:sz w:val="28"/>
          <w:szCs w:val="28"/>
        </w:rPr>
        <w:t>тории ГГО СК</w:t>
      </w:r>
      <w:r>
        <w:rPr>
          <w:rFonts w:ascii="Times New Roman" w:hAnsi="Times New Roman"/>
          <w:sz w:val="28"/>
          <w:szCs w:val="28"/>
        </w:rPr>
        <w:t>.</w:t>
      </w:r>
      <w:r w:rsidRPr="00737146">
        <w:rPr>
          <w:rFonts w:ascii="Times New Roman" w:hAnsi="Times New Roman"/>
          <w:sz w:val="28"/>
          <w:szCs w:val="28"/>
        </w:rPr>
        <w:t xml:space="preserve"> Перечень размещен на официальном сайте ГГО СК и </w:t>
      </w:r>
      <w:r w:rsidR="00F833A2">
        <w:rPr>
          <w:rFonts w:ascii="Times New Roman" w:hAnsi="Times New Roman"/>
          <w:sz w:val="28"/>
          <w:szCs w:val="28"/>
        </w:rPr>
        <w:t>на информационных до</w:t>
      </w:r>
      <w:r w:rsidR="00F833A2">
        <w:rPr>
          <w:rFonts w:ascii="Times New Roman" w:hAnsi="Times New Roman"/>
          <w:sz w:val="28"/>
          <w:szCs w:val="28"/>
        </w:rPr>
        <w:t>с</w:t>
      </w:r>
      <w:r w:rsidR="00F833A2">
        <w:rPr>
          <w:rFonts w:ascii="Times New Roman" w:hAnsi="Times New Roman"/>
          <w:sz w:val="28"/>
          <w:szCs w:val="28"/>
        </w:rPr>
        <w:t xml:space="preserve">ках территориальных отделов, </w:t>
      </w:r>
      <w:r w:rsidR="00F833A2" w:rsidRPr="000C7EA7">
        <w:rPr>
          <w:rFonts w:ascii="Times New Roman" w:hAnsi="Times New Roman"/>
          <w:sz w:val="28"/>
          <w:szCs w:val="28"/>
        </w:rPr>
        <w:t>МКУ «Многофункциональный центр Георгие</w:t>
      </w:r>
      <w:r w:rsidR="00F833A2" w:rsidRPr="000C7EA7">
        <w:rPr>
          <w:rFonts w:ascii="Times New Roman" w:hAnsi="Times New Roman"/>
          <w:sz w:val="28"/>
          <w:szCs w:val="28"/>
        </w:rPr>
        <w:t>в</w:t>
      </w:r>
      <w:r w:rsidR="00F833A2" w:rsidRPr="000C7EA7">
        <w:rPr>
          <w:rFonts w:ascii="Times New Roman" w:hAnsi="Times New Roman"/>
          <w:sz w:val="28"/>
          <w:szCs w:val="28"/>
        </w:rPr>
        <w:t>ского городского округа»</w:t>
      </w:r>
      <w:r w:rsidR="00F833A2">
        <w:rPr>
          <w:rFonts w:ascii="Times New Roman" w:hAnsi="Times New Roman"/>
          <w:sz w:val="28"/>
          <w:szCs w:val="28"/>
        </w:rPr>
        <w:t>.</w:t>
      </w:r>
    </w:p>
    <w:p w:rsidR="004705CA" w:rsidRDefault="004705CA" w:rsidP="004705CA">
      <w:pPr>
        <w:pStyle w:val="a4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Расширен перечень услуг, представляемых субъектам малого и среднего предпринимательства в </w:t>
      </w:r>
      <w:r w:rsidRPr="000C7EA7">
        <w:rPr>
          <w:rFonts w:ascii="Times New Roman" w:hAnsi="Times New Roman"/>
          <w:sz w:val="28"/>
          <w:szCs w:val="28"/>
        </w:rPr>
        <w:t>МКУ «Многофункциональный центр Георгиевского г</w:t>
      </w:r>
      <w:r w:rsidRPr="000C7EA7">
        <w:rPr>
          <w:rFonts w:ascii="Times New Roman" w:hAnsi="Times New Roman"/>
          <w:sz w:val="28"/>
          <w:szCs w:val="28"/>
        </w:rPr>
        <w:t>о</w:t>
      </w:r>
      <w:r w:rsidRPr="000C7EA7">
        <w:rPr>
          <w:rFonts w:ascii="Times New Roman" w:hAnsi="Times New Roman"/>
          <w:sz w:val="28"/>
          <w:szCs w:val="28"/>
        </w:rPr>
        <w:t>родского округа»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позволяет решать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широкий круг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вопросы: от регистрации до получения лицензии. Всего субъектам бизнеса доступно</w:t>
      </w:r>
      <w:r w:rsidR="007921E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117 услуг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 Админ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страция ГГО СК предоставляет субъектам малого и среднего предпринимател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ства </w:t>
      </w:r>
      <w:r w:rsidRPr="004D340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24 муниципальные услуги</w:t>
      </w:r>
      <w:r w:rsidR="0073714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737146" w:rsidRDefault="00737146" w:rsidP="0073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  <w:r w:rsidRPr="0048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 в области поддержки и развития малого и среднего предпринимательства на территории ГГО СК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Федеральному</w:t>
      </w:r>
      <w:r w:rsidRPr="00C547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 от 24.07.2007 № 209</w:t>
      </w:r>
      <w:r w:rsidRPr="00C54784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  <w:r w:rsidRPr="00C54784">
        <w:rPr>
          <w:rFonts w:ascii="Times New Roman" w:hAnsi="Times New Roman" w:cs="Times New Roman"/>
          <w:sz w:val="28"/>
          <w:szCs w:val="28"/>
        </w:rPr>
        <w:t xml:space="preserve">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рации».</w:t>
      </w:r>
    </w:p>
    <w:p w:rsidR="004705CA" w:rsidRPr="00117059" w:rsidRDefault="004705CA" w:rsidP="00737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05E35">
        <w:rPr>
          <w:rFonts w:ascii="Times New Roman" w:hAnsi="Times New Roman"/>
          <w:sz w:val="28"/>
          <w:szCs w:val="28"/>
        </w:rPr>
        <w:t>а постоянной основе изучаются и внедряются лучшие практики других муниципалитетов, позволяющие снизить административные барьеры и пов</w:t>
      </w:r>
      <w:r w:rsidRPr="00A05E35">
        <w:rPr>
          <w:rFonts w:ascii="Times New Roman" w:hAnsi="Times New Roman"/>
          <w:sz w:val="28"/>
          <w:szCs w:val="28"/>
        </w:rPr>
        <w:t>ы</w:t>
      </w:r>
      <w:r w:rsidRPr="00A05E35">
        <w:rPr>
          <w:rFonts w:ascii="Times New Roman" w:hAnsi="Times New Roman"/>
          <w:sz w:val="28"/>
          <w:szCs w:val="28"/>
        </w:rPr>
        <w:t>сить эффективность взаимодействия органов местного самоуправления ГГО СК и бизнеса на территории ГГО СК.</w:t>
      </w:r>
    </w:p>
    <w:p w:rsidR="00F833A2" w:rsidRDefault="00F833A2" w:rsidP="0073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CA" w:rsidRDefault="00737146" w:rsidP="00F833A2">
      <w:pPr>
        <w:pStyle w:val="a4"/>
        <w:spacing w:line="280" w:lineRule="exact"/>
        <w:ind w:left="0" w:firstLine="0"/>
        <w:rPr>
          <w:rFonts w:ascii="Times New Roman" w:hAnsi="Times New Roman"/>
          <w:sz w:val="28"/>
          <w:szCs w:val="28"/>
        </w:rPr>
      </w:pPr>
      <w:r w:rsidRPr="00737146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37146" w:rsidRDefault="00737146" w:rsidP="00F833A2">
      <w:pPr>
        <w:pStyle w:val="a4"/>
        <w:spacing w:line="280" w:lineRule="exac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торговли </w:t>
      </w:r>
    </w:p>
    <w:p w:rsidR="00737146" w:rsidRDefault="00737146" w:rsidP="00F833A2">
      <w:pPr>
        <w:pStyle w:val="a4"/>
        <w:spacing w:line="280" w:lineRule="exac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7146" w:rsidRPr="00737146" w:rsidRDefault="00737146" w:rsidP="00F833A2">
      <w:pPr>
        <w:pStyle w:val="a4"/>
        <w:spacing w:line="280" w:lineRule="exac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33A2">
        <w:rPr>
          <w:rFonts w:ascii="Times New Roman" w:hAnsi="Times New Roman"/>
          <w:sz w:val="28"/>
          <w:szCs w:val="28"/>
        </w:rPr>
        <w:tab/>
      </w:r>
      <w:r w:rsidR="00F833A2">
        <w:rPr>
          <w:rFonts w:ascii="Times New Roman" w:hAnsi="Times New Roman"/>
          <w:sz w:val="28"/>
          <w:szCs w:val="28"/>
        </w:rPr>
        <w:tab/>
      </w:r>
      <w:r w:rsidR="00F833A2">
        <w:rPr>
          <w:rFonts w:ascii="Times New Roman" w:hAnsi="Times New Roman"/>
          <w:sz w:val="28"/>
          <w:szCs w:val="28"/>
        </w:rPr>
        <w:tab/>
      </w:r>
      <w:proofErr w:type="spellStart"/>
      <w:r w:rsidR="00F833A2">
        <w:rPr>
          <w:rFonts w:ascii="Times New Roman" w:hAnsi="Times New Roman"/>
          <w:sz w:val="28"/>
          <w:szCs w:val="28"/>
        </w:rPr>
        <w:t>Ю.С.Дзиова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737146" w:rsidRPr="00737146" w:rsidSect="00F833A2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24" w:rsidRDefault="00C72F24" w:rsidP="00F833A2">
      <w:pPr>
        <w:spacing w:after="0" w:line="240" w:lineRule="auto"/>
      </w:pPr>
      <w:r>
        <w:separator/>
      </w:r>
    </w:p>
  </w:endnote>
  <w:endnote w:type="continuationSeparator" w:id="0">
    <w:p w:rsidR="00C72F24" w:rsidRDefault="00C72F24" w:rsidP="00F8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24" w:rsidRDefault="00C72F24" w:rsidP="00F833A2">
      <w:pPr>
        <w:spacing w:after="0" w:line="240" w:lineRule="auto"/>
      </w:pPr>
      <w:r>
        <w:separator/>
      </w:r>
    </w:p>
  </w:footnote>
  <w:footnote w:type="continuationSeparator" w:id="0">
    <w:p w:rsidR="00C72F24" w:rsidRDefault="00C72F24" w:rsidP="00F8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59207"/>
      <w:docPartObj>
        <w:docPartGallery w:val="Page Numbers (Top of Page)"/>
        <w:docPartUnique/>
      </w:docPartObj>
    </w:sdtPr>
    <w:sdtContent>
      <w:p w:rsidR="00F833A2" w:rsidRDefault="00415FF0">
        <w:pPr>
          <w:pStyle w:val="a5"/>
          <w:jc w:val="center"/>
        </w:pPr>
        <w:fldSimple w:instr=" PAGE   \* MERGEFORMAT ">
          <w:r w:rsidR="00C70483">
            <w:rPr>
              <w:noProof/>
            </w:rPr>
            <w:t>2</w:t>
          </w:r>
        </w:fldSimple>
      </w:p>
    </w:sdtContent>
  </w:sdt>
  <w:p w:rsidR="00F833A2" w:rsidRDefault="00F833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DC7"/>
    <w:multiLevelType w:val="hybridMultilevel"/>
    <w:tmpl w:val="88D84E48"/>
    <w:lvl w:ilvl="0" w:tplc="6FA4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D6"/>
    <w:rsid w:val="00004BC5"/>
    <w:rsid w:val="00017F1D"/>
    <w:rsid w:val="00047A45"/>
    <w:rsid w:val="00076015"/>
    <w:rsid w:val="000C7EA7"/>
    <w:rsid w:val="00116AB2"/>
    <w:rsid w:val="00117059"/>
    <w:rsid w:val="00137A44"/>
    <w:rsid w:val="00141A84"/>
    <w:rsid w:val="001C5D1F"/>
    <w:rsid w:val="00214313"/>
    <w:rsid w:val="00260CE9"/>
    <w:rsid w:val="0036219C"/>
    <w:rsid w:val="003764C8"/>
    <w:rsid w:val="003961F9"/>
    <w:rsid w:val="00415FF0"/>
    <w:rsid w:val="0043379D"/>
    <w:rsid w:val="004705CA"/>
    <w:rsid w:val="00484A8A"/>
    <w:rsid w:val="004D340A"/>
    <w:rsid w:val="005915A1"/>
    <w:rsid w:val="00626D78"/>
    <w:rsid w:val="006457D6"/>
    <w:rsid w:val="00677A9D"/>
    <w:rsid w:val="00690212"/>
    <w:rsid w:val="00693E7B"/>
    <w:rsid w:val="00737146"/>
    <w:rsid w:val="00784DC0"/>
    <w:rsid w:val="007921E4"/>
    <w:rsid w:val="008E0DE3"/>
    <w:rsid w:val="008E48CF"/>
    <w:rsid w:val="008F4FE9"/>
    <w:rsid w:val="009C1CF4"/>
    <w:rsid w:val="009E64C9"/>
    <w:rsid w:val="00A05E35"/>
    <w:rsid w:val="00A91256"/>
    <w:rsid w:val="00AC5F82"/>
    <w:rsid w:val="00B82611"/>
    <w:rsid w:val="00C70483"/>
    <w:rsid w:val="00C72F24"/>
    <w:rsid w:val="00CA162B"/>
    <w:rsid w:val="00CC5A05"/>
    <w:rsid w:val="00D4527F"/>
    <w:rsid w:val="00D51370"/>
    <w:rsid w:val="00D71592"/>
    <w:rsid w:val="00D80E97"/>
    <w:rsid w:val="00D9210D"/>
    <w:rsid w:val="00DA2274"/>
    <w:rsid w:val="00DA3237"/>
    <w:rsid w:val="00DF0DEB"/>
    <w:rsid w:val="00DF1E5D"/>
    <w:rsid w:val="00E053D3"/>
    <w:rsid w:val="00EE7725"/>
    <w:rsid w:val="00F649BD"/>
    <w:rsid w:val="00F833A2"/>
    <w:rsid w:val="00F961C1"/>
    <w:rsid w:val="00FA0408"/>
    <w:rsid w:val="00FD6484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40A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abletitleheader">
    <w:name w:val="Table_title_header"/>
    <w:basedOn w:val="a"/>
    <w:qFormat/>
    <w:rsid w:val="00116AB2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customStyle="1" w:styleId="apple-converted-space">
    <w:name w:val="apple-converted-space"/>
    <w:basedOn w:val="a0"/>
    <w:rsid w:val="000C7EA7"/>
  </w:style>
  <w:style w:type="paragraph" w:styleId="a5">
    <w:name w:val="header"/>
    <w:basedOn w:val="a"/>
    <w:link w:val="a6"/>
    <w:uiPriority w:val="99"/>
    <w:unhideWhenUsed/>
    <w:rsid w:val="00F8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A2"/>
  </w:style>
  <w:style w:type="paragraph" w:styleId="a7">
    <w:name w:val="footer"/>
    <w:basedOn w:val="a"/>
    <w:link w:val="a8"/>
    <w:uiPriority w:val="99"/>
    <w:semiHidden/>
    <w:unhideWhenUsed/>
    <w:rsid w:val="00F8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736E-F77C-439F-AD01-4BB28A46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2018-11-23T15:52:00Z</cp:lastPrinted>
  <dcterms:created xsi:type="dcterms:W3CDTF">2018-11-23T08:04:00Z</dcterms:created>
  <dcterms:modified xsi:type="dcterms:W3CDTF">2019-02-26T13:46:00Z</dcterms:modified>
</cp:coreProperties>
</file>