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A8" w:rsidRDefault="00D30CEF" w:rsidP="002D38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объемах государственной финансовой поддержки, оказанной субъектам предпринимательства Георгие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городского округа Ставропольского края:</w:t>
      </w:r>
    </w:p>
    <w:p w:rsidR="00006FA8" w:rsidRDefault="00006FA8" w:rsidP="002D38CC">
      <w:pPr>
        <w:tabs>
          <w:tab w:val="left" w:pos="2156"/>
        </w:tabs>
        <w:spacing w:after="0" w:line="240" w:lineRule="auto"/>
      </w:pPr>
    </w:p>
    <w:tbl>
      <w:tblPr>
        <w:tblW w:w="14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3" w:type="dxa"/>
        </w:tblCellMar>
        <w:tblLook w:val="04A0"/>
      </w:tblPr>
      <w:tblGrid>
        <w:gridCol w:w="4767"/>
        <w:gridCol w:w="1686"/>
        <w:gridCol w:w="1711"/>
        <w:gridCol w:w="1686"/>
        <w:gridCol w:w="1618"/>
        <w:gridCol w:w="1686"/>
        <w:gridCol w:w="1635"/>
      </w:tblGrid>
      <w:tr w:rsidR="002D38CC" w:rsidRPr="002D38CC" w:rsidTr="00316ACE">
        <w:trPr>
          <w:jc w:val="center"/>
        </w:trPr>
        <w:tc>
          <w:tcPr>
            <w:tcW w:w="4767" w:type="dxa"/>
            <w:vMerge w:val="restart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2D38CC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Наименование</w:t>
            </w:r>
          </w:p>
        </w:tc>
        <w:tc>
          <w:tcPr>
            <w:tcW w:w="3397" w:type="dxa"/>
            <w:gridSpan w:val="2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2D38CC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2020 год</w:t>
            </w:r>
          </w:p>
        </w:tc>
        <w:tc>
          <w:tcPr>
            <w:tcW w:w="3304" w:type="dxa"/>
            <w:gridSpan w:val="2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2D38CC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2021 год</w:t>
            </w:r>
          </w:p>
        </w:tc>
        <w:tc>
          <w:tcPr>
            <w:tcW w:w="3321" w:type="dxa"/>
            <w:gridSpan w:val="2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A90129" w:rsidP="00A90129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6</w:t>
            </w:r>
            <w:r w:rsidR="002D38CC" w:rsidRPr="002D3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месяцев</w:t>
            </w:r>
            <w:r w:rsidR="002D38CC" w:rsidRPr="002D3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2022 года</w:t>
            </w:r>
          </w:p>
        </w:tc>
      </w:tr>
      <w:tr w:rsidR="002D38CC" w:rsidRPr="002D38CC" w:rsidTr="00316ACE">
        <w:trPr>
          <w:jc w:val="center"/>
        </w:trPr>
        <w:tc>
          <w:tcPr>
            <w:tcW w:w="4767" w:type="dxa"/>
            <w:vMerge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2D38CC">
            <w:pPr>
              <w:pStyle w:val="a9"/>
              <w:ind w:left="0" w:firstLine="0"/>
              <w:jc w:val="center"/>
              <w:rPr>
                <w:rFonts w:ascii="Times New Roman" w:hAnsi="Times New Roman"/>
                <w:color w:val="000000"/>
                <w:szCs w:val="24"/>
                <w:highlight w:val="white"/>
              </w:rPr>
            </w:pP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4F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объем госпо</w:t>
            </w: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держки, млн. руб.</w:t>
            </w:r>
          </w:p>
        </w:tc>
        <w:tc>
          <w:tcPr>
            <w:tcW w:w="1711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4F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 пол</w:t>
            </w: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чивших го</w:t>
            </w: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1D0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объем госпо</w:t>
            </w: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держки, млн. руб.</w:t>
            </w:r>
          </w:p>
        </w:tc>
        <w:tc>
          <w:tcPr>
            <w:tcW w:w="1618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1D0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 пол</w:t>
            </w: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чивших го</w:t>
            </w: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1D0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объем госпо</w:t>
            </w: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держки, млн. руб.</w:t>
            </w:r>
          </w:p>
        </w:tc>
        <w:tc>
          <w:tcPr>
            <w:tcW w:w="1635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1D02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 пол</w:t>
            </w: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чивших го</w:t>
            </w: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</w:p>
        </w:tc>
      </w:tr>
      <w:tr w:rsidR="002D38CC" w:rsidRPr="002D38CC" w:rsidTr="00316ACE">
        <w:trPr>
          <w:jc w:val="center"/>
        </w:trPr>
        <w:tc>
          <w:tcPr>
            <w:tcW w:w="4767" w:type="dxa"/>
            <w:shd w:val="clear" w:color="auto" w:fill="auto"/>
            <w:tcMar>
              <w:left w:w="63" w:type="dxa"/>
            </w:tcMar>
          </w:tcPr>
          <w:p w:rsidR="002D38CC" w:rsidRPr="002D38CC" w:rsidRDefault="002D38CC" w:rsidP="002D38CC">
            <w:pPr>
              <w:pStyle w:val="a9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szCs w:val="24"/>
              </w:rPr>
              <w:t xml:space="preserve">Фонд микрофинансирования субъектов </w:t>
            </w:r>
          </w:p>
          <w:p w:rsidR="002D38CC" w:rsidRPr="002D38CC" w:rsidRDefault="002D38CC" w:rsidP="002D38CC">
            <w:pPr>
              <w:pStyle w:val="a9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szCs w:val="24"/>
              </w:rPr>
              <w:t>МСП в СК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4F3990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15,93</w:t>
            </w:r>
          </w:p>
        </w:tc>
        <w:tc>
          <w:tcPr>
            <w:tcW w:w="1711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4F3990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9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98271A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31,07</w:t>
            </w:r>
          </w:p>
        </w:tc>
        <w:tc>
          <w:tcPr>
            <w:tcW w:w="1618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98271A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13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E608A7" w:rsidP="002D38CC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10,50</w:t>
            </w:r>
          </w:p>
        </w:tc>
        <w:tc>
          <w:tcPr>
            <w:tcW w:w="1635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E608A7" w:rsidP="002D38CC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2D38CC" w:rsidRPr="002D38CC" w:rsidTr="00316ACE">
        <w:trPr>
          <w:jc w:val="center"/>
        </w:trPr>
        <w:tc>
          <w:tcPr>
            <w:tcW w:w="4767" w:type="dxa"/>
            <w:shd w:val="clear" w:color="auto" w:fill="auto"/>
            <w:tcMar>
              <w:left w:w="63" w:type="dxa"/>
            </w:tcMar>
          </w:tcPr>
          <w:p w:rsidR="002D38CC" w:rsidRPr="002D38CC" w:rsidRDefault="002D38CC" w:rsidP="002D38CC">
            <w:pPr>
              <w:pStyle w:val="a9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szCs w:val="24"/>
              </w:rPr>
              <w:t xml:space="preserve">Гарантийный фонд поддержки субъектов </w:t>
            </w:r>
          </w:p>
          <w:p w:rsidR="002D38CC" w:rsidRPr="002D38CC" w:rsidRDefault="002D38CC" w:rsidP="002D38CC">
            <w:pPr>
              <w:pStyle w:val="a9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szCs w:val="24"/>
              </w:rPr>
              <w:t>МСП в СК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4F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1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4F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98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163,67</w:t>
            </w:r>
          </w:p>
        </w:tc>
        <w:tc>
          <w:tcPr>
            <w:tcW w:w="1618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98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B91C71" w:rsidP="002D3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45,25</w:t>
            </w:r>
          </w:p>
        </w:tc>
        <w:tc>
          <w:tcPr>
            <w:tcW w:w="1635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B91C71" w:rsidP="002D3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D38CC" w:rsidRPr="002D38CC" w:rsidTr="00316ACE">
        <w:trPr>
          <w:jc w:val="center"/>
        </w:trPr>
        <w:tc>
          <w:tcPr>
            <w:tcW w:w="4767" w:type="dxa"/>
            <w:shd w:val="clear" w:color="auto" w:fill="auto"/>
            <w:tcMar>
              <w:left w:w="63" w:type="dxa"/>
            </w:tcMar>
          </w:tcPr>
          <w:p w:rsidR="002D38CC" w:rsidRPr="002D38CC" w:rsidRDefault="002D38CC" w:rsidP="002D38CC">
            <w:pPr>
              <w:pStyle w:val="a9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szCs w:val="24"/>
              </w:rPr>
              <w:t xml:space="preserve">АО «Федеральная корпорация по развитию малого и среднего предпринимательства» 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4F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4F3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98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75,40</w:t>
            </w:r>
          </w:p>
        </w:tc>
        <w:tc>
          <w:tcPr>
            <w:tcW w:w="1618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982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2D3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tcMar>
              <w:left w:w="63" w:type="dxa"/>
            </w:tcMar>
            <w:vAlign w:val="center"/>
          </w:tcPr>
          <w:p w:rsidR="002D38CC" w:rsidRPr="002D38CC" w:rsidRDefault="002D38CC" w:rsidP="002D3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6ACE" w:rsidRPr="002D38CC" w:rsidTr="00316ACE">
        <w:trPr>
          <w:jc w:val="center"/>
        </w:trPr>
        <w:tc>
          <w:tcPr>
            <w:tcW w:w="4767" w:type="dxa"/>
            <w:shd w:val="clear" w:color="auto" w:fill="auto"/>
            <w:tcMar>
              <w:left w:w="63" w:type="dxa"/>
            </w:tcMar>
          </w:tcPr>
          <w:p w:rsidR="00316ACE" w:rsidRPr="002D38CC" w:rsidRDefault="00316ACE" w:rsidP="002D38CC">
            <w:pPr>
              <w:pStyle w:val="a9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color w:val="000000" w:themeColor="text1"/>
                <w:szCs w:val="24"/>
              </w:rPr>
              <w:t>Министерство сельского хозяйства СК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316ACE" w:rsidP="004F3990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192,75</w:t>
            </w:r>
          </w:p>
        </w:tc>
        <w:tc>
          <w:tcPr>
            <w:tcW w:w="1711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316ACE" w:rsidP="004F3990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30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316ACE" w:rsidP="0098271A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szCs w:val="24"/>
              </w:rPr>
              <w:t>164,80</w:t>
            </w:r>
          </w:p>
        </w:tc>
        <w:tc>
          <w:tcPr>
            <w:tcW w:w="1618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316ACE" w:rsidP="0098271A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27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5B55B3" w:rsidP="00410B5D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62,81</w:t>
            </w:r>
          </w:p>
        </w:tc>
        <w:tc>
          <w:tcPr>
            <w:tcW w:w="1635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5B55B3" w:rsidP="00410B5D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</w:tr>
      <w:tr w:rsidR="00316ACE" w:rsidRPr="002D38CC" w:rsidTr="00316ACE">
        <w:trPr>
          <w:jc w:val="center"/>
        </w:trPr>
        <w:tc>
          <w:tcPr>
            <w:tcW w:w="4767" w:type="dxa"/>
            <w:shd w:val="clear" w:color="auto" w:fill="auto"/>
            <w:tcMar>
              <w:left w:w="63" w:type="dxa"/>
            </w:tcMar>
          </w:tcPr>
          <w:p w:rsidR="00316ACE" w:rsidRPr="002D38CC" w:rsidRDefault="00316ACE" w:rsidP="002D38CC">
            <w:pPr>
              <w:pStyle w:val="a9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szCs w:val="24"/>
              </w:rPr>
              <w:t>Министерство экономического развития Ставропольского края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316ACE" w:rsidP="004F3990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316ACE" w:rsidP="004F3990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316ACE" w:rsidP="0098271A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szCs w:val="24"/>
              </w:rPr>
              <w:t>5,0</w:t>
            </w:r>
          </w:p>
        </w:tc>
        <w:tc>
          <w:tcPr>
            <w:tcW w:w="1618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316ACE" w:rsidP="0098271A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316ACE" w:rsidP="002D38CC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635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316ACE" w:rsidP="002D38CC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</w:tr>
      <w:tr w:rsidR="00316ACE" w:rsidRPr="002D38CC" w:rsidTr="00316ACE">
        <w:trPr>
          <w:jc w:val="center"/>
        </w:trPr>
        <w:tc>
          <w:tcPr>
            <w:tcW w:w="4767" w:type="dxa"/>
            <w:shd w:val="clear" w:color="auto" w:fill="auto"/>
            <w:tcMar>
              <w:left w:w="63" w:type="dxa"/>
            </w:tcMar>
          </w:tcPr>
          <w:p w:rsidR="00316ACE" w:rsidRPr="002D38CC" w:rsidRDefault="00316ACE" w:rsidP="002D38CC">
            <w:pPr>
              <w:pStyle w:val="a9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eastAsiaTheme="minorHAnsi" w:hAnsi="Times New Roman"/>
                <w:szCs w:val="24"/>
              </w:rPr>
              <w:t>Комитет Ставропольского края пищевой и перерабатывающей промышленности, то</w:t>
            </w:r>
            <w:r w:rsidRPr="002D38CC">
              <w:rPr>
                <w:rFonts w:ascii="Times New Roman" w:eastAsiaTheme="minorHAnsi" w:hAnsi="Times New Roman"/>
                <w:szCs w:val="24"/>
              </w:rPr>
              <w:t>р</w:t>
            </w:r>
            <w:r w:rsidRPr="002D38CC">
              <w:rPr>
                <w:rFonts w:ascii="Times New Roman" w:eastAsiaTheme="minorHAnsi" w:hAnsi="Times New Roman"/>
                <w:szCs w:val="24"/>
              </w:rPr>
              <w:t>говле и лицензированию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316ACE" w:rsidP="004F3990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2,26</w:t>
            </w:r>
          </w:p>
        </w:tc>
        <w:tc>
          <w:tcPr>
            <w:tcW w:w="1711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316ACE" w:rsidP="004F3990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316ACE" w:rsidP="0098271A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szCs w:val="24"/>
              </w:rPr>
              <w:t>59,31</w:t>
            </w:r>
          </w:p>
        </w:tc>
        <w:tc>
          <w:tcPr>
            <w:tcW w:w="1618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316ACE" w:rsidP="0098271A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4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5B55B3" w:rsidP="002D38CC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19,92</w:t>
            </w:r>
          </w:p>
        </w:tc>
        <w:tc>
          <w:tcPr>
            <w:tcW w:w="1635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316ACE" w:rsidP="002D38CC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316ACE" w:rsidRPr="002D38CC" w:rsidTr="00316ACE">
        <w:trPr>
          <w:jc w:val="center"/>
        </w:trPr>
        <w:tc>
          <w:tcPr>
            <w:tcW w:w="4767" w:type="dxa"/>
            <w:shd w:val="clear" w:color="auto" w:fill="auto"/>
            <w:tcMar>
              <w:left w:w="63" w:type="dxa"/>
            </w:tcMar>
          </w:tcPr>
          <w:p w:rsidR="00316ACE" w:rsidRPr="002D38CC" w:rsidRDefault="00316ACE" w:rsidP="002D38CC">
            <w:pPr>
              <w:pStyle w:val="a9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eastAsiaTheme="minorHAnsi" w:hAnsi="Times New Roman"/>
                <w:szCs w:val="24"/>
              </w:rPr>
              <w:t>Министерство труда и социальной защиты Ставропольского края (социальные конта</w:t>
            </w:r>
            <w:r w:rsidRPr="002D38CC">
              <w:rPr>
                <w:rFonts w:ascii="Times New Roman" w:eastAsiaTheme="minorHAnsi" w:hAnsi="Times New Roman"/>
                <w:szCs w:val="24"/>
              </w:rPr>
              <w:t>к</w:t>
            </w:r>
            <w:r w:rsidRPr="002D38CC">
              <w:rPr>
                <w:rFonts w:ascii="Times New Roman" w:eastAsiaTheme="minorHAnsi" w:hAnsi="Times New Roman"/>
                <w:szCs w:val="24"/>
              </w:rPr>
              <w:t>ты осуществление индивидуальной пре</w:t>
            </w:r>
            <w:r w:rsidRPr="002D38CC">
              <w:rPr>
                <w:rFonts w:ascii="Times New Roman" w:eastAsiaTheme="minorHAnsi" w:hAnsi="Times New Roman"/>
                <w:szCs w:val="24"/>
              </w:rPr>
              <w:t>д</w:t>
            </w:r>
            <w:r w:rsidRPr="002D38CC">
              <w:rPr>
                <w:rFonts w:ascii="Times New Roman" w:eastAsiaTheme="minorHAnsi" w:hAnsi="Times New Roman"/>
                <w:szCs w:val="24"/>
              </w:rPr>
              <w:t>принимательской деятельности)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316ACE" w:rsidP="004F3990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-</w:t>
            </w:r>
          </w:p>
        </w:tc>
        <w:tc>
          <w:tcPr>
            <w:tcW w:w="1711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316ACE" w:rsidP="004F3990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-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316ACE" w:rsidP="0098271A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szCs w:val="24"/>
              </w:rPr>
              <w:t>43,55</w:t>
            </w:r>
          </w:p>
        </w:tc>
        <w:tc>
          <w:tcPr>
            <w:tcW w:w="1618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316ACE" w:rsidP="0098271A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174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EB325D" w:rsidP="002D38CC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28,55</w:t>
            </w:r>
          </w:p>
        </w:tc>
        <w:tc>
          <w:tcPr>
            <w:tcW w:w="1635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EB325D" w:rsidP="00EB325D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115</w:t>
            </w:r>
          </w:p>
        </w:tc>
      </w:tr>
      <w:tr w:rsidR="00316ACE" w:rsidRPr="002D38CC" w:rsidTr="00316ACE">
        <w:trPr>
          <w:trHeight w:val="631"/>
          <w:jc w:val="center"/>
        </w:trPr>
        <w:tc>
          <w:tcPr>
            <w:tcW w:w="4767" w:type="dxa"/>
            <w:shd w:val="clear" w:color="auto" w:fill="auto"/>
            <w:tcMar>
              <w:left w:w="63" w:type="dxa"/>
            </w:tcMar>
          </w:tcPr>
          <w:p w:rsidR="00316ACE" w:rsidRPr="002D38CC" w:rsidRDefault="00316ACE" w:rsidP="002D38CC">
            <w:pPr>
              <w:pStyle w:val="a9"/>
              <w:ind w:left="0" w:firstLine="0"/>
              <w:jc w:val="left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Итого объемы государственной поддер</w:t>
            </w:r>
            <w:r w:rsidRPr="002D38CC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ж</w:t>
            </w:r>
            <w:r w:rsidRPr="002D38CC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 xml:space="preserve">ки субъектов предпринимательства 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316ACE" w:rsidP="004F3990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214,44</w:t>
            </w:r>
          </w:p>
        </w:tc>
        <w:tc>
          <w:tcPr>
            <w:tcW w:w="1711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316ACE" w:rsidP="004F3990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>43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316ACE" w:rsidP="0098271A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b/>
                <w:color w:val="000000"/>
                <w:szCs w:val="24"/>
              </w:rPr>
              <w:t>542,80</w:t>
            </w:r>
          </w:p>
        </w:tc>
        <w:tc>
          <w:tcPr>
            <w:tcW w:w="1618" w:type="dxa"/>
            <w:shd w:val="clear" w:color="auto" w:fill="auto"/>
            <w:tcMar>
              <w:left w:w="63" w:type="dxa"/>
            </w:tcMar>
            <w:vAlign w:val="center"/>
          </w:tcPr>
          <w:p w:rsidR="00316ACE" w:rsidRPr="002D38CC" w:rsidRDefault="00316ACE" w:rsidP="0098271A">
            <w:pPr>
              <w:pStyle w:val="a9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  <w:r w:rsidRPr="002D38CC">
              <w:rPr>
                <w:rFonts w:ascii="Times New Roman" w:hAnsi="Times New Roman"/>
                <w:b/>
                <w:color w:val="000000"/>
                <w:szCs w:val="24"/>
              </w:rPr>
              <w:t>220</w:t>
            </w:r>
          </w:p>
        </w:tc>
        <w:tc>
          <w:tcPr>
            <w:tcW w:w="1686" w:type="dxa"/>
            <w:shd w:val="clear" w:color="auto" w:fill="auto"/>
            <w:tcMar>
              <w:left w:w="63" w:type="dxa"/>
            </w:tcMar>
            <w:vAlign w:val="center"/>
          </w:tcPr>
          <w:p w:rsidR="00316ACE" w:rsidRPr="008A564B" w:rsidRDefault="008A564B" w:rsidP="002D38CC">
            <w:pPr>
              <w:pStyle w:val="a9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A564B">
              <w:rPr>
                <w:rFonts w:ascii="Times New Roman" w:hAnsi="Times New Roman"/>
                <w:b/>
                <w:szCs w:val="24"/>
              </w:rPr>
              <w:t>167,03</w:t>
            </w:r>
          </w:p>
        </w:tc>
        <w:tc>
          <w:tcPr>
            <w:tcW w:w="1635" w:type="dxa"/>
            <w:shd w:val="clear" w:color="auto" w:fill="auto"/>
            <w:tcMar>
              <w:left w:w="63" w:type="dxa"/>
            </w:tcMar>
            <w:vAlign w:val="center"/>
          </w:tcPr>
          <w:p w:rsidR="00316ACE" w:rsidRPr="008A564B" w:rsidRDefault="008A564B" w:rsidP="002D38CC">
            <w:pPr>
              <w:pStyle w:val="a9"/>
              <w:ind w:left="0" w:firstLine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A564B">
              <w:rPr>
                <w:rFonts w:ascii="Times New Roman" w:hAnsi="Times New Roman"/>
                <w:b/>
                <w:szCs w:val="24"/>
              </w:rPr>
              <w:t>152</w:t>
            </w:r>
          </w:p>
        </w:tc>
      </w:tr>
    </w:tbl>
    <w:p w:rsidR="00006FA8" w:rsidRDefault="00006FA8" w:rsidP="002D38CC">
      <w:pPr>
        <w:spacing w:after="0" w:line="240" w:lineRule="auto"/>
      </w:pPr>
    </w:p>
    <w:sectPr w:rsidR="00006FA8" w:rsidSect="00006FA8">
      <w:pgSz w:w="16838" w:h="11906" w:orient="landscape"/>
      <w:pgMar w:top="1134" w:right="820" w:bottom="127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06FA8"/>
    <w:rsid w:val="00006FA8"/>
    <w:rsid w:val="00020A45"/>
    <w:rsid w:val="00034021"/>
    <w:rsid w:val="001302D9"/>
    <w:rsid w:val="002D38CC"/>
    <w:rsid w:val="00316ACE"/>
    <w:rsid w:val="004626D1"/>
    <w:rsid w:val="004C0517"/>
    <w:rsid w:val="0052217E"/>
    <w:rsid w:val="005B55B3"/>
    <w:rsid w:val="00713B84"/>
    <w:rsid w:val="008A564B"/>
    <w:rsid w:val="00A90129"/>
    <w:rsid w:val="00B25FB0"/>
    <w:rsid w:val="00B91C71"/>
    <w:rsid w:val="00CE72BC"/>
    <w:rsid w:val="00D30CEF"/>
    <w:rsid w:val="00E608A7"/>
    <w:rsid w:val="00EB325D"/>
    <w:rsid w:val="00F2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19"/>
    <w:pPr>
      <w:spacing w:after="200" w:line="276" w:lineRule="auto"/>
    </w:pPr>
    <w:rPr>
      <w:rFonts w:ascii="Calibri" w:eastAsiaTheme="minorEastAsia" w:hAnsi="Calibri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CE1C54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8526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A975C9"/>
  </w:style>
  <w:style w:type="paragraph" w:customStyle="1" w:styleId="a5">
    <w:name w:val="Заголовок"/>
    <w:basedOn w:val="a"/>
    <w:next w:val="a6"/>
    <w:qFormat/>
    <w:rsid w:val="00006FA8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6">
    <w:name w:val="Body Text"/>
    <w:basedOn w:val="a"/>
    <w:rsid w:val="00006FA8"/>
    <w:pPr>
      <w:spacing w:after="140" w:line="288" w:lineRule="auto"/>
    </w:pPr>
  </w:style>
  <w:style w:type="paragraph" w:styleId="a7">
    <w:name w:val="List"/>
    <w:basedOn w:val="a6"/>
    <w:rsid w:val="00006FA8"/>
    <w:rPr>
      <w:rFonts w:cs="Mangal"/>
    </w:rPr>
  </w:style>
  <w:style w:type="paragraph" w:customStyle="1" w:styleId="Caption">
    <w:name w:val="Caption"/>
    <w:basedOn w:val="a"/>
    <w:qFormat/>
    <w:rsid w:val="00006F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06FA8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CE1C54"/>
    <w:pPr>
      <w:spacing w:after="0" w:line="240" w:lineRule="auto"/>
      <w:ind w:left="720" w:firstLine="720"/>
      <w:contextualSpacing/>
      <w:jc w:val="both"/>
    </w:pPr>
    <w:rPr>
      <w:rFonts w:ascii="Courier New" w:eastAsia="Times New Roman" w:hAnsi="Courier New" w:cs="Times New Roman"/>
      <w:sz w:val="24"/>
      <w:szCs w:val="20"/>
    </w:rPr>
  </w:style>
  <w:style w:type="paragraph" w:styleId="aa">
    <w:name w:val="Balloon Text"/>
    <w:basedOn w:val="a"/>
    <w:uiPriority w:val="99"/>
    <w:semiHidden/>
    <w:unhideWhenUsed/>
    <w:qFormat/>
    <w:rsid w:val="0085269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b">
    <w:name w:val="Содержимое таблицы"/>
    <w:basedOn w:val="a"/>
    <w:qFormat/>
    <w:rsid w:val="00006FA8"/>
    <w:pPr>
      <w:suppressLineNumbers/>
    </w:pPr>
  </w:style>
  <w:style w:type="paragraph" w:customStyle="1" w:styleId="ac">
    <w:name w:val="Заголовок таблицы"/>
    <w:basedOn w:val="ab"/>
    <w:qFormat/>
    <w:rsid w:val="00006FA8"/>
    <w:pPr>
      <w:jc w:val="center"/>
    </w:pPr>
    <w:rPr>
      <w:b/>
      <w:bCs/>
    </w:rPr>
  </w:style>
  <w:style w:type="table" w:styleId="ad">
    <w:name w:val="Table Grid"/>
    <w:basedOn w:val="a1"/>
    <w:uiPriority w:val="59"/>
    <w:rsid w:val="00CE1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AGMR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85</cp:revision>
  <cp:lastPrinted>2021-04-06T08:38:00Z</cp:lastPrinted>
  <dcterms:created xsi:type="dcterms:W3CDTF">2021-04-06T08:09:00Z</dcterms:created>
  <dcterms:modified xsi:type="dcterms:W3CDTF">2022-07-13T06:55:00Z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AGMR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