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588A" w:rsidRDefault="0007588A" w:rsidP="00075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588A" w:rsidRDefault="0007588A" w:rsidP="0007588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07588A" w:rsidRDefault="0007588A" w:rsidP="0007588A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07588A" w:rsidRDefault="0007588A" w:rsidP="0007588A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07588A" w:rsidRDefault="0007588A" w:rsidP="00D96706">
      <w:pPr>
        <w:spacing w:line="240" w:lineRule="exact"/>
        <w:jc w:val="center"/>
        <w:rPr>
          <w:szCs w:val="28"/>
        </w:rPr>
      </w:pPr>
    </w:p>
    <w:p w:rsidR="00623809" w:rsidRDefault="00623809" w:rsidP="00623809">
      <w:pPr>
        <w:jc w:val="both"/>
        <w:rPr>
          <w:szCs w:val="28"/>
        </w:rPr>
      </w:pPr>
      <w:r>
        <w:rPr>
          <w:szCs w:val="28"/>
        </w:rPr>
        <w:t xml:space="preserve">25 сентября 2019 г.                      г. Георгиевск                 </w:t>
      </w:r>
      <w:r>
        <w:rPr>
          <w:szCs w:val="28"/>
        </w:rPr>
        <w:t xml:space="preserve">                          № 3093</w:t>
      </w:r>
      <w:bookmarkStart w:id="0" w:name="_GoBack"/>
      <w:bookmarkEnd w:id="0"/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>О</w:t>
      </w:r>
      <w:r w:rsidR="00D45958">
        <w:rPr>
          <w:szCs w:val="28"/>
          <w:lang w:eastAsia="ar-SA"/>
        </w:rPr>
        <w:t xml:space="preserve"> внесении изменения в </w:t>
      </w:r>
      <w:r w:rsidR="00136206">
        <w:rPr>
          <w:szCs w:val="28"/>
          <w:lang w:eastAsia="ar-SA"/>
        </w:rPr>
        <w:t xml:space="preserve">подпункт 2.7.3 </w:t>
      </w:r>
      <w:r w:rsidRPr="00B923B0">
        <w:rPr>
          <w:szCs w:val="28"/>
          <w:lang w:eastAsia="ar-SA"/>
        </w:rPr>
        <w:t>административн</w:t>
      </w:r>
      <w:r w:rsidR="00136206">
        <w:rPr>
          <w:szCs w:val="28"/>
          <w:lang w:eastAsia="ar-SA"/>
        </w:rPr>
        <w:t>ого</w:t>
      </w:r>
      <w:r w:rsidRPr="00B923B0">
        <w:rPr>
          <w:szCs w:val="28"/>
          <w:lang w:eastAsia="ar-SA"/>
        </w:rPr>
        <w:t xml:space="preserve"> регламент</w:t>
      </w:r>
      <w:r w:rsidR="00136206">
        <w:rPr>
          <w:szCs w:val="28"/>
          <w:lang w:eastAsia="ar-SA"/>
        </w:rPr>
        <w:t>а</w:t>
      </w:r>
      <w:r w:rsidRPr="00B923B0">
        <w:rPr>
          <w:szCs w:val="28"/>
          <w:lang w:eastAsia="ar-SA"/>
        </w:rPr>
        <w:t xml:space="preserve"> предоставления </w:t>
      </w:r>
      <w:r w:rsidR="00D45958">
        <w:rPr>
          <w:szCs w:val="28"/>
          <w:lang w:eastAsia="ar-SA"/>
        </w:rPr>
        <w:t>муниципальной услуги «Признание малоимущими семей или малоимущими одиноко проживающих граждан», утвержденн</w:t>
      </w:r>
      <w:r w:rsidR="00136206">
        <w:rPr>
          <w:szCs w:val="28"/>
          <w:lang w:eastAsia="ar-SA"/>
        </w:rPr>
        <w:t>ого</w:t>
      </w:r>
      <w:r w:rsidR="00D45958">
        <w:rPr>
          <w:szCs w:val="28"/>
          <w:lang w:eastAsia="ar-SA"/>
        </w:rPr>
        <w:t xml:space="preserve"> постановл</w:t>
      </w:r>
      <w:r w:rsidR="00D45958">
        <w:rPr>
          <w:szCs w:val="28"/>
          <w:lang w:eastAsia="ar-SA"/>
        </w:rPr>
        <w:t>е</w:t>
      </w:r>
      <w:r w:rsidR="00D45958">
        <w:rPr>
          <w:szCs w:val="28"/>
          <w:lang w:eastAsia="ar-SA"/>
        </w:rPr>
        <w:t>нием администрации</w:t>
      </w:r>
      <w:r w:rsidRPr="00B923B0">
        <w:rPr>
          <w:szCs w:val="28"/>
          <w:lang w:eastAsia="ar-SA"/>
        </w:rPr>
        <w:t xml:space="preserve"> Георгиевского городского округа Ставропольско</w:t>
      </w:r>
      <w:r w:rsidR="00D45958">
        <w:rPr>
          <w:szCs w:val="28"/>
          <w:lang w:eastAsia="ar-SA"/>
        </w:rPr>
        <w:t>го края от 20 мая 2019 г. № 1543</w:t>
      </w:r>
    </w:p>
    <w:p w:rsidR="002774A2" w:rsidRPr="00B923B0" w:rsidRDefault="002774A2" w:rsidP="0051530B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2774A2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В </w:t>
      </w:r>
      <w:r w:rsidR="00D45958">
        <w:rPr>
          <w:szCs w:val="28"/>
          <w:lang w:eastAsia="ar-SA"/>
        </w:rPr>
        <w:t>соответствии с</w:t>
      </w:r>
      <w:r w:rsidRPr="00B923B0">
        <w:rPr>
          <w:szCs w:val="28"/>
          <w:lang w:eastAsia="ar-SA"/>
        </w:rPr>
        <w:t xml:space="preserve"> Федеральн</w:t>
      </w:r>
      <w:r w:rsidR="00D45958">
        <w:rPr>
          <w:szCs w:val="28"/>
          <w:lang w:eastAsia="ar-SA"/>
        </w:rPr>
        <w:t>ым законом</w:t>
      </w:r>
      <w:r w:rsidRPr="00B923B0">
        <w:rPr>
          <w:szCs w:val="28"/>
          <w:lang w:eastAsia="ar-SA"/>
        </w:rPr>
        <w:t xml:space="preserve"> от 27 июля 2010 г. № 210-ФЗ </w:t>
      </w:r>
      <w:r>
        <w:rPr>
          <w:szCs w:val="28"/>
          <w:lang w:eastAsia="ar-SA"/>
        </w:rPr>
        <w:t>«</w:t>
      </w:r>
      <w:r w:rsidRPr="00B923B0">
        <w:rPr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szCs w:val="28"/>
          <w:lang w:eastAsia="ar-SA"/>
        </w:rPr>
        <w:t>»</w:t>
      </w:r>
      <w:r w:rsidRPr="00B923B0">
        <w:rPr>
          <w:szCs w:val="28"/>
          <w:lang w:eastAsia="ar-SA"/>
        </w:rPr>
        <w:t>, на основании статей 57, 61 Устава Георгиевского городского округа Ставр</w:t>
      </w:r>
      <w:r w:rsidRPr="00B923B0">
        <w:rPr>
          <w:szCs w:val="28"/>
          <w:lang w:eastAsia="ar-SA"/>
        </w:rPr>
        <w:t>о</w:t>
      </w:r>
      <w:r w:rsidRPr="00B923B0">
        <w:rPr>
          <w:szCs w:val="28"/>
          <w:lang w:eastAsia="ar-SA"/>
        </w:rPr>
        <w:t>польского края, администрация Георгиевского городского округа Ставр</w:t>
      </w:r>
      <w:r w:rsidRPr="00B923B0">
        <w:rPr>
          <w:szCs w:val="28"/>
          <w:lang w:eastAsia="ar-SA"/>
        </w:rPr>
        <w:t>о</w:t>
      </w:r>
      <w:r w:rsidRPr="00B923B0">
        <w:rPr>
          <w:szCs w:val="28"/>
          <w:lang w:eastAsia="ar-SA"/>
        </w:rPr>
        <w:t>польского края</w:t>
      </w:r>
    </w:p>
    <w:p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Default="002774A2" w:rsidP="00AE187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23B0">
        <w:rPr>
          <w:szCs w:val="28"/>
        </w:rPr>
        <w:t>ПОСТАНОВЛЯЕТ:</w:t>
      </w:r>
    </w:p>
    <w:p w:rsidR="00D85ABE" w:rsidRDefault="00D85ABE" w:rsidP="004E6C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5ABE" w:rsidRDefault="00D85ABE" w:rsidP="004E6CD3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D85AB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1. </w:t>
      </w:r>
      <w:r w:rsidR="00D45958">
        <w:rPr>
          <w:szCs w:val="28"/>
          <w:lang w:eastAsia="ar-SA"/>
        </w:rPr>
        <w:t xml:space="preserve">Внести </w:t>
      </w:r>
      <w:r w:rsidR="00335690">
        <w:rPr>
          <w:szCs w:val="28"/>
          <w:lang w:eastAsia="ar-SA"/>
        </w:rPr>
        <w:t xml:space="preserve">изменение в </w:t>
      </w:r>
      <w:r w:rsidR="00136206">
        <w:rPr>
          <w:szCs w:val="28"/>
          <w:lang w:eastAsia="ar-SA"/>
        </w:rPr>
        <w:t xml:space="preserve">подпункт 2.7.3 </w:t>
      </w:r>
      <w:r w:rsidR="00335690">
        <w:rPr>
          <w:szCs w:val="28"/>
          <w:lang w:eastAsia="ar-SA"/>
        </w:rPr>
        <w:t>административн</w:t>
      </w:r>
      <w:r w:rsidR="00136206">
        <w:rPr>
          <w:szCs w:val="28"/>
          <w:lang w:eastAsia="ar-SA"/>
        </w:rPr>
        <w:t>ого</w:t>
      </w:r>
      <w:r w:rsidR="00335690">
        <w:rPr>
          <w:szCs w:val="28"/>
          <w:lang w:eastAsia="ar-SA"/>
        </w:rPr>
        <w:t xml:space="preserve"> регламент</w:t>
      </w:r>
      <w:r w:rsidR="00136206">
        <w:rPr>
          <w:szCs w:val="28"/>
          <w:lang w:eastAsia="ar-SA"/>
        </w:rPr>
        <w:t>а</w:t>
      </w:r>
      <w:r w:rsidR="00335690">
        <w:rPr>
          <w:szCs w:val="28"/>
          <w:lang w:eastAsia="ar-SA"/>
        </w:rPr>
        <w:t xml:space="preserve"> </w:t>
      </w:r>
      <w:proofErr w:type="gramStart"/>
      <w:r w:rsidR="00335690">
        <w:rPr>
          <w:szCs w:val="28"/>
          <w:lang w:eastAsia="ar-SA"/>
        </w:rPr>
        <w:t>предоставления муниципальной услуги «Признание малоимущими семей или малоимущими одиноко проживающих граждан»</w:t>
      </w:r>
      <w:r w:rsidR="006972DB">
        <w:rPr>
          <w:szCs w:val="28"/>
          <w:lang w:eastAsia="ar-SA"/>
        </w:rPr>
        <w:t>, утвержденн</w:t>
      </w:r>
      <w:r w:rsidR="00136206">
        <w:rPr>
          <w:szCs w:val="28"/>
          <w:lang w:eastAsia="ar-SA"/>
        </w:rPr>
        <w:t>ого</w:t>
      </w:r>
      <w:r w:rsidR="006972DB">
        <w:rPr>
          <w:szCs w:val="28"/>
          <w:lang w:eastAsia="ar-SA"/>
        </w:rPr>
        <w:t xml:space="preserve"> постановл</w:t>
      </w:r>
      <w:r w:rsidR="006972DB">
        <w:rPr>
          <w:szCs w:val="28"/>
          <w:lang w:eastAsia="ar-SA"/>
        </w:rPr>
        <w:t>е</w:t>
      </w:r>
      <w:r w:rsidR="006972DB">
        <w:rPr>
          <w:szCs w:val="28"/>
          <w:lang w:eastAsia="ar-SA"/>
        </w:rPr>
        <w:t xml:space="preserve">нием администрации Георгиевского городского округа Ставропольского края от 20 мая 2019 г. № 1543 «Об утверждении административного регламента </w:t>
      </w:r>
      <w:r w:rsidR="006972DB" w:rsidRPr="006972DB">
        <w:rPr>
          <w:szCs w:val="28"/>
          <w:lang w:eastAsia="ar-SA"/>
        </w:rPr>
        <w:t>предоставления муниципальной услуги «Признание малоимущими семей или малоимущими одиноко проживающих граждан</w:t>
      </w:r>
      <w:r w:rsidR="006972DB">
        <w:rPr>
          <w:szCs w:val="28"/>
          <w:lang w:eastAsia="ar-SA"/>
        </w:rPr>
        <w:t>»</w:t>
      </w:r>
      <w:r w:rsidR="00335690">
        <w:rPr>
          <w:szCs w:val="28"/>
          <w:lang w:eastAsia="ar-SA"/>
        </w:rPr>
        <w:t xml:space="preserve"> (</w:t>
      </w:r>
      <w:r w:rsidR="00136206">
        <w:rPr>
          <w:szCs w:val="28"/>
          <w:lang w:eastAsia="ar-SA"/>
        </w:rPr>
        <w:t>с изменениями, внесенн</w:t>
      </w:r>
      <w:r w:rsidR="00136206">
        <w:rPr>
          <w:szCs w:val="28"/>
          <w:lang w:eastAsia="ar-SA"/>
        </w:rPr>
        <w:t>ы</w:t>
      </w:r>
      <w:r w:rsidR="00136206">
        <w:rPr>
          <w:szCs w:val="28"/>
          <w:lang w:eastAsia="ar-SA"/>
        </w:rPr>
        <w:t>ми</w:t>
      </w:r>
      <w:r w:rsidR="00FB59CA">
        <w:rPr>
          <w:szCs w:val="28"/>
          <w:lang w:eastAsia="ar-SA"/>
        </w:rPr>
        <w:t xml:space="preserve"> поста</w:t>
      </w:r>
      <w:r w:rsidR="006972DB">
        <w:rPr>
          <w:szCs w:val="28"/>
          <w:lang w:eastAsia="ar-SA"/>
        </w:rPr>
        <w:t>новлени</w:t>
      </w:r>
      <w:r w:rsidR="00136206">
        <w:rPr>
          <w:szCs w:val="28"/>
          <w:lang w:eastAsia="ar-SA"/>
        </w:rPr>
        <w:t>ем</w:t>
      </w:r>
      <w:r w:rsidR="006972DB">
        <w:rPr>
          <w:szCs w:val="28"/>
          <w:lang w:eastAsia="ar-SA"/>
        </w:rPr>
        <w:t xml:space="preserve"> </w:t>
      </w:r>
      <w:r w:rsidR="006972DB" w:rsidRPr="006972DB">
        <w:rPr>
          <w:szCs w:val="28"/>
          <w:lang w:eastAsia="ar-SA"/>
        </w:rPr>
        <w:t>администрации Георгиевского городского округа Ста</w:t>
      </w:r>
      <w:r w:rsidR="006972DB" w:rsidRPr="006972DB">
        <w:rPr>
          <w:szCs w:val="28"/>
          <w:lang w:eastAsia="ar-SA"/>
        </w:rPr>
        <w:t>в</w:t>
      </w:r>
      <w:r w:rsidR="006972DB" w:rsidRPr="006972DB">
        <w:rPr>
          <w:szCs w:val="28"/>
          <w:lang w:eastAsia="ar-SA"/>
        </w:rPr>
        <w:t xml:space="preserve">ропольского края от </w:t>
      </w:r>
      <w:r w:rsidR="00335690">
        <w:rPr>
          <w:szCs w:val="28"/>
          <w:lang w:eastAsia="ar-SA"/>
        </w:rPr>
        <w:t>12 июля 2019 г.</w:t>
      </w:r>
      <w:r w:rsidR="00136206">
        <w:rPr>
          <w:szCs w:val="28"/>
          <w:lang w:eastAsia="ar-SA"/>
        </w:rPr>
        <w:t xml:space="preserve"> </w:t>
      </w:r>
      <w:r w:rsidR="00335690">
        <w:rPr>
          <w:szCs w:val="28"/>
          <w:lang w:eastAsia="ar-SA"/>
        </w:rPr>
        <w:t xml:space="preserve">№ 2241), изложив </w:t>
      </w:r>
      <w:r w:rsidR="00136206">
        <w:rPr>
          <w:szCs w:val="28"/>
          <w:lang w:eastAsia="ar-SA"/>
        </w:rPr>
        <w:t>его</w:t>
      </w:r>
      <w:r w:rsidR="00335690">
        <w:rPr>
          <w:szCs w:val="28"/>
          <w:lang w:eastAsia="ar-SA"/>
        </w:rPr>
        <w:t xml:space="preserve"> в следующей</w:t>
      </w:r>
      <w:proofErr w:type="gramEnd"/>
      <w:r w:rsidR="00335690">
        <w:rPr>
          <w:szCs w:val="28"/>
          <w:lang w:eastAsia="ar-SA"/>
        </w:rPr>
        <w:t xml:space="preserve"> р</w:t>
      </w:r>
      <w:r w:rsidR="00335690">
        <w:rPr>
          <w:szCs w:val="28"/>
          <w:lang w:eastAsia="ar-SA"/>
        </w:rPr>
        <w:t>е</w:t>
      </w:r>
      <w:r w:rsidR="00335690">
        <w:rPr>
          <w:szCs w:val="28"/>
          <w:lang w:eastAsia="ar-SA"/>
        </w:rPr>
        <w:t>дакции: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«2.7.3.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представления документов и информации или осуществления де</w:t>
      </w:r>
      <w:r w:rsidRPr="00335690">
        <w:rPr>
          <w:rFonts w:eastAsia="Calibri"/>
          <w:szCs w:val="28"/>
          <w:lang w:eastAsia="en-US"/>
        </w:rPr>
        <w:t>й</w:t>
      </w:r>
      <w:r w:rsidRPr="00335690">
        <w:rPr>
          <w:rFonts w:eastAsia="Calibri"/>
          <w:szCs w:val="28"/>
          <w:lang w:eastAsia="en-US"/>
        </w:rPr>
        <w:t>ствий, представление или осуществление которых не предусмотрено норм</w:t>
      </w:r>
      <w:r w:rsidRPr="00335690">
        <w:rPr>
          <w:rFonts w:eastAsia="Calibri"/>
          <w:szCs w:val="28"/>
          <w:lang w:eastAsia="en-US"/>
        </w:rPr>
        <w:t>а</w:t>
      </w:r>
      <w:r w:rsidRPr="00335690">
        <w:rPr>
          <w:rFonts w:eastAsia="Calibri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335690">
        <w:rPr>
          <w:rFonts w:eastAsia="Calibri"/>
          <w:szCs w:val="28"/>
          <w:lang w:eastAsia="en-US"/>
        </w:rPr>
        <w:t>представления документов и информации, в том числе подтвержда</w:t>
      </w:r>
      <w:r w:rsidRPr="00335690">
        <w:rPr>
          <w:rFonts w:eastAsia="Calibri"/>
          <w:szCs w:val="28"/>
          <w:lang w:eastAsia="en-US"/>
        </w:rPr>
        <w:t>ю</w:t>
      </w:r>
      <w:r w:rsidRPr="00335690">
        <w:rPr>
          <w:rFonts w:eastAsia="Calibri"/>
          <w:szCs w:val="28"/>
          <w:lang w:eastAsia="en-US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335690">
        <w:rPr>
          <w:rFonts w:eastAsia="Calibri"/>
          <w:szCs w:val="28"/>
          <w:lang w:eastAsia="en-US"/>
        </w:rPr>
        <w:t>р</w:t>
      </w:r>
      <w:r w:rsidRPr="00335690">
        <w:rPr>
          <w:rFonts w:eastAsia="Calibri"/>
          <w:szCs w:val="28"/>
          <w:lang w:eastAsia="en-US"/>
        </w:rPr>
        <w:lastRenderedPageBreak/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335690">
        <w:rPr>
          <w:rFonts w:eastAsia="Calibri"/>
          <w:szCs w:val="28"/>
          <w:lang w:eastAsia="en-US"/>
        </w:rPr>
        <w:t>м</w:t>
      </w:r>
      <w:r w:rsidRPr="00335690">
        <w:rPr>
          <w:rFonts w:eastAsia="Calibri"/>
          <w:szCs w:val="28"/>
          <w:lang w:eastAsia="en-US"/>
        </w:rPr>
        <w:t>ственных государственным органам и органам местного самоуправления о</w:t>
      </w:r>
      <w:r w:rsidRPr="00335690">
        <w:rPr>
          <w:rFonts w:eastAsia="Calibri"/>
          <w:szCs w:val="28"/>
          <w:lang w:eastAsia="en-US"/>
        </w:rPr>
        <w:t>р</w:t>
      </w:r>
      <w:r w:rsidRPr="00335690">
        <w:rPr>
          <w:rFonts w:eastAsia="Calibri"/>
          <w:szCs w:val="28"/>
          <w:lang w:eastAsia="en-US"/>
        </w:rPr>
        <w:t>ганизаций, участвующих в предоставлении государственных или муниц</w:t>
      </w:r>
      <w:r w:rsidRPr="00335690">
        <w:rPr>
          <w:rFonts w:eastAsia="Calibri"/>
          <w:szCs w:val="28"/>
          <w:lang w:eastAsia="en-US"/>
        </w:rPr>
        <w:t>и</w:t>
      </w:r>
      <w:r w:rsidRPr="00335690">
        <w:rPr>
          <w:rFonts w:eastAsia="Calibri"/>
          <w:szCs w:val="28"/>
          <w:lang w:eastAsia="en-US"/>
        </w:rPr>
        <w:t>пальных услуг, в соответствии с нормативными правовыми актами Росси</w:t>
      </w:r>
      <w:r w:rsidRPr="00335690">
        <w:rPr>
          <w:rFonts w:eastAsia="Calibri"/>
          <w:szCs w:val="28"/>
          <w:lang w:eastAsia="en-US"/>
        </w:rPr>
        <w:t>й</w:t>
      </w:r>
      <w:r w:rsidRPr="00335690">
        <w:rPr>
          <w:rFonts w:eastAsia="Calibri"/>
          <w:szCs w:val="28"/>
          <w:lang w:eastAsia="en-US"/>
        </w:rPr>
        <w:t>ской Федерации, нормативными правовыми актами</w:t>
      </w:r>
      <w:proofErr w:type="gramEnd"/>
      <w:r w:rsidRPr="00335690">
        <w:rPr>
          <w:rFonts w:eastAsia="Calibri"/>
          <w:szCs w:val="28"/>
          <w:lang w:eastAsia="en-US"/>
        </w:rPr>
        <w:t xml:space="preserve"> субъектов Российской Федерации и муниципальными правовыми актами, за исключением докуме</w:t>
      </w:r>
      <w:r w:rsidRPr="00335690">
        <w:rPr>
          <w:rFonts w:eastAsia="Calibri"/>
          <w:szCs w:val="28"/>
          <w:lang w:eastAsia="en-US"/>
        </w:rPr>
        <w:t>н</w:t>
      </w:r>
      <w:r w:rsidRPr="00335690">
        <w:rPr>
          <w:rFonts w:eastAsia="Calibri"/>
          <w:szCs w:val="28"/>
          <w:lang w:eastAsia="en-US"/>
        </w:rPr>
        <w:t>тов, включенных в определенный частью 6 статьи 7 Федерального закона</w:t>
      </w:r>
      <w:r w:rsidR="00FB59CA">
        <w:rPr>
          <w:rFonts w:eastAsia="Calibri"/>
          <w:szCs w:val="28"/>
          <w:lang w:eastAsia="en-US"/>
        </w:rPr>
        <w:t xml:space="preserve"> </w:t>
      </w:r>
      <w:r w:rsidR="008752B7">
        <w:rPr>
          <w:rFonts w:eastAsia="Calibri"/>
          <w:szCs w:val="28"/>
          <w:lang w:eastAsia="en-US"/>
        </w:rPr>
        <w:t xml:space="preserve">   </w:t>
      </w:r>
      <w:r w:rsidRPr="00335690">
        <w:rPr>
          <w:rFonts w:eastAsia="Calibri"/>
          <w:szCs w:val="28"/>
          <w:lang w:eastAsia="en-US"/>
        </w:rPr>
        <w:t>№ 210-ФЗ перечень документов;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</w:t>
      </w:r>
      <w:r w:rsidRPr="00335690">
        <w:rPr>
          <w:rFonts w:eastAsia="Calibri"/>
          <w:szCs w:val="28"/>
          <w:lang w:eastAsia="en-US"/>
        </w:rPr>
        <w:t>о</w:t>
      </w:r>
      <w:r w:rsidRPr="00335690">
        <w:rPr>
          <w:rFonts w:eastAsia="Calibri"/>
          <w:szCs w:val="28"/>
          <w:lang w:eastAsia="en-US"/>
        </w:rPr>
        <w:t>верность которых не указывались при первоначальном отказе в приеме д</w:t>
      </w:r>
      <w:r w:rsidRPr="00335690">
        <w:rPr>
          <w:rFonts w:eastAsia="Calibri"/>
          <w:szCs w:val="28"/>
          <w:lang w:eastAsia="en-US"/>
        </w:rPr>
        <w:t>о</w:t>
      </w:r>
      <w:r w:rsidRPr="00335690">
        <w:rPr>
          <w:rFonts w:eastAsia="Calibr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335690">
        <w:rPr>
          <w:rFonts w:eastAsia="Calibri"/>
          <w:szCs w:val="28"/>
          <w:lang w:eastAsia="en-US"/>
        </w:rPr>
        <w:t>а</w:t>
      </w:r>
      <w:r w:rsidRPr="00335690">
        <w:rPr>
          <w:rFonts w:eastAsia="Calibri"/>
          <w:szCs w:val="28"/>
          <w:lang w:eastAsia="en-US"/>
        </w:rPr>
        <w:t>ев: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35690">
        <w:rPr>
          <w:rFonts w:eastAsia="Calibri"/>
          <w:szCs w:val="28"/>
          <w:lang w:eastAsia="en-US"/>
        </w:rPr>
        <w:t>в</w:t>
      </w:r>
      <w:r w:rsidRPr="00335690">
        <w:rPr>
          <w:rFonts w:eastAsia="Calibri"/>
          <w:szCs w:val="28"/>
          <w:lang w:eastAsia="en-US"/>
        </w:rPr>
        <w:t>ления о предоставлении муниципальной услуги;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335690">
        <w:rPr>
          <w:rFonts w:eastAsia="Calibri"/>
          <w:szCs w:val="28"/>
          <w:lang w:eastAsia="en-US"/>
        </w:rPr>
        <w:t>у</w:t>
      </w:r>
      <w:r w:rsidRPr="00335690">
        <w:rPr>
          <w:rFonts w:eastAsia="Calibri"/>
          <w:szCs w:val="28"/>
          <w:lang w:eastAsia="en-US"/>
        </w:rPr>
        <w:t>ги, либо в предоставлении муниципальной услуги и не включенных в пре</w:t>
      </w:r>
      <w:r w:rsidRPr="00335690">
        <w:rPr>
          <w:rFonts w:eastAsia="Calibri"/>
          <w:szCs w:val="28"/>
          <w:lang w:eastAsia="en-US"/>
        </w:rPr>
        <w:t>д</w:t>
      </w:r>
      <w:r w:rsidRPr="00335690">
        <w:rPr>
          <w:rFonts w:eastAsia="Calibri"/>
          <w:szCs w:val="28"/>
          <w:lang w:eastAsia="en-US"/>
        </w:rPr>
        <w:t>ставленный ранее комплект документов;</w:t>
      </w:r>
    </w:p>
    <w:p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335690">
        <w:rPr>
          <w:rFonts w:eastAsia="Calibri"/>
          <w:szCs w:val="28"/>
          <w:lang w:eastAsia="en-US"/>
        </w:rPr>
        <w:t>ь</w:t>
      </w:r>
      <w:r w:rsidRPr="00335690">
        <w:rPr>
          <w:rFonts w:eastAsia="Calibri"/>
          <w:szCs w:val="28"/>
          <w:lang w:eastAsia="en-US"/>
        </w:rPr>
        <w:t>ной услуги;</w:t>
      </w:r>
    </w:p>
    <w:p w:rsidR="002774A2" w:rsidRPr="00B923B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г) выявление документально подтвержденного факта (признаков) ош</w:t>
      </w:r>
      <w:r w:rsidRPr="00335690">
        <w:rPr>
          <w:rFonts w:eastAsia="Calibri"/>
          <w:szCs w:val="28"/>
          <w:lang w:eastAsia="en-US"/>
        </w:rPr>
        <w:t>и</w:t>
      </w:r>
      <w:r w:rsidRPr="00335690">
        <w:rPr>
          <w:rFonts w:eastAsia="Calibr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335690">
        <w:rPr>
          <w:rFonts w:eastAsia="Calibri"/>
          <w:szCs w:val="28"/>
          <w:lang w:eastAsia="en-US"/>
        </w:rPr>
        <w:t>р</w:t>
      </w:r>
      <w:r w:rsidRPr="00335690">
        <w:rPr>
          <w:rFonts w:eastAsia="Calibri"/>
          <w:szCs w:val="28"/>
          <w:lang w:eastAsia="en-US"/>
        </w:rPr>
        <w:t>гана, предоставляющего муниципальную услугу, муниципального служащ</w:t>
      </w:r>
      <w:r w:rsidRPr="00335690">
        <w:rPr>
          <w:rFonts w:eastAsia="Calibri"/>
          <w:szCs w:val="28"/>
          <w:lang w:eastAsia="en-US"/>
        </w:rPr>
        <w:t>е</w:t>
      </w:r>
      <w:r w:rsidRPr="00335690">
        <w:rPr>
          <w:rFonts w:eastAsia="Calibr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335690">
        <w:rPr>
          <w:rFonts w:eastAsia="Calibri"/>
          <w:szCs w:val="28"/>
          <w:lang w:eastAsia="en-US"/>
        </w:rPr>
        <w:t>у</w:t>
      </w:r>
      <w:r w:rsidRPr="00335690">
        <w:rPr>
          <w:rFonts w:eastAsia="Calibri"/>
          <w:szCs w:val="28"/>
          <w:lang w:eastAsia="en-US"/>
        </w:rPr>
        <w:t>смотренной частью 1.1 статьи 16 Федерального закона № 210-ФЗ, при перв</w:t>
      </w:r>
      <w:r w:rsidRPr="00335690">
        <w:rPr>
          <w:rFonts w:eastAsia="Calibri"/>
          <w:szCs w:val="28"/>
          <w:lang w:eastAsia="en-US"/>
        </w:rPr>
        <w:t>о</w:t>
      </w:r>
      <w:r w:rsidRPr="00335690">
        <w:rPr>
          <w:rFonts w:eastAsia="Calibri"/>
          <w:szCs w:val="28"/>
          <w:lang w:eastAsia="en-US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335690">
        <w:rPr>
          <w:rFonts w:eastAsia="Calibri"/>
          <w:szCs w:val="28"/>
          <w:lang w:eastAsia="en-US"/>
        </w:rPr>
        <w:t>.»</w:t>
      </w:r>
      <w:r w:rsidR="00FB59CA">
        <w:rPr>
          <w:rFonts w:eastAsia="Calibri"/>
          <w:szCs w:val="28"/>
          <w:lang w:eastAsia="en-US"/>
        </w:rPr>
        <w:t>.</w:t>
      </w:r>
      <w:proofErr w:type="gramEnd"/>
    </w:p>
    <w:p w:rsidR="00335690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23B0">
        <w:rPr>
          <w:rFonts w:eastAsia="Calibri"/>
          <w:szCs w:val="28"/>
          <w:lang w:eastAsia="en-US"/>
        </w:rPr>
        <w:t xml:space="preserve">2. </w:t>
      </w:r>
      <w:proofErr w:type="gramStart"/>
      <w:r w:rsidRPr="00B74B0C">
        <w:rPr>
          <w:rFonts w:eastAsia="Calibri"/>
          <w:szCs w:val="28"/>
          <w:lang w:eastAsia="en-US"/>
        </w:rPr>
        <w:t>Контроль за</w:t>
      </w:r>
      <w:proofErr w:type="gramEnd"/>
      <w:r w:rsidRPr="00B74B0C">
        <w:rPr>
          <w:rFonts w:eastAsia="Calibri"/>
          <w:szCs w:val="28"/>
          <w:lang w:eastAsia="en-US"/>
        </w:rPr>
        <w:t xml:space="preserve"> выполнением настоящего постановления возложить на </w:t>
      </w:r>
      <w:r>
        <w:rPr>
          <w:rFonts w:eastAsia="Calibri"/>
          <w:szCs w:val="28"/>
          <w:lang w:eastAsia="en-US"/>
        </w:rPr>
        <w:t xml:space="preserve">первого </w:t>
      </w:r>
      <w:r w:rsidRPr="00B74B0C">
        <w:rPr>
          <w:rFonts w:eastAsia="Calibri"/>
          <w:szCs w:val="28"/>
          <w:lang w:eastAsia="en-US"/>
        </w:rPr>
        <w:t xml:space="preserve">заместителя главы администрации Георгиевского городского округа Ставропольского края </w:t>
      </w:r>
      <w:r w:rsidR="004B1967">
        <w:rPr>
          <w:rFonts w:eastAsia="Calibri"/>
          <w:szCs w:val="28"/>
          <w:lang w:eastAsia="en-US"/>
        </w:rPr>
        <w:t>Донец Ж</w:t>
      </w:r>
      <w:r w:rsidRPr="00B74B0C">
        <w:rPr>
          <w:rFonts w:eastAsia="Calibri"/>
          <w:szCs w:val="28"/>
          <w:lang w:eastAsia="en-US"/>
        </w:rPr>
        <w:t>.</w:t>
      </w:r>
      <w:r w:rsidR="004B1967">
        <w:rPr>
          <w:rFonts w:eastAsia="Calibri"/>
          <w:szCs w:val="28"/>
          <w:lang w:eastAsia="en-US"/>
        </w:rPr>
        <w:t>А</w:t>
      </w:r>
      <w:r w:rsidRPr="00B74B0C">
        <w:rPr>
          <w:rFonts w:eastAsia="Calibri"/>
          <w:szCs w:val="28"/>
          <w:lang w:eastAsia="en-US"/>
        </w:rPr>
        <w:t>.</w:t>
      </w:r>
    </w:p>
    <w:p w:rsidR="002774A2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74B0C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2774A2" w:rsidRPr="00B74B0C">
        <w:rPr>
          <w:rFonts w:eastAsia="Calibri"/>
          <w:szCs w:val="28"/>
          <w:lang w:eastAsia="en-US"/>
        </w:rPr>
        <w:t xml:space="preserve">. </w:t>
      </w:r>
      <w:r w:rsidR="002774A2" w:rsidRPr="00B74B0C">
        <w:rPr>
          <w:szCs w:val="28"/>
        </w:rPr>
        <w:t>Настоящее постановление вступает в силу со дня его официального опубликования.</w:t>
      </w:r>
    </w:p>
    <w:p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8752B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Глав</w:t>
      </w:r>
      <w:r>
        <w:rPr>
          <w:szCs w:val="28"/>
        </w:rPr>
        <w:t>а</w:t>
      </w:r>
    </w:p>
    <w:p w:rsidR="002774A2" w:rsidRPr="00B74B0C" w:rsidRDefault="002774A2" w:rsidP="008752B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Георгиевского городского округа</w:t>
      </w:r>
    </w:p>
    <w:p w:rsidR="002774A2" w:rsidRPr="00B74B0C" w:rsidRDefault="002774A2" w:rsidP="008752B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 xml:space="preserve">Ставропольского края                          </w:t>
      </w:r>
      <w:r>
        <w:rPr>
          <w:szCs w:val="28"/>
        </w:rPr>
        <w:t xml:space="preserve">          </w:t>
      </w:r>
      <w:r w:rsidRPr="00B74B0C">
        <w:rPr>
          <w:szCs w:val="28"/>
        </w:rPr>
        <w:t xml:space="preserve">                                      </w:t>
      </w:r>
      <w:r>
        <w:rPr>
          <w:szCs w:val="28"/>
        </w:rPr>
        <w:t>М</w:t>
      </w:r>
      <w:r w:rsidRPr="00B74B0C">
        <w:rPr>
          <w:szCs w:val="28"/>
        </w:rPr>
        <w:t>.</w:t>
      </w:r>
      <w:r>
        <w:rPr>
          <w:szCs w:val="28"/>
        </w:rPr>
        <w:t>В</w:t>
      </w:r>
      <w:r w:rsidRPr="00B74B0C">
        <w:rPr>
          <w:szCs w:val="28"/>
        </w:rPr>
        <w:t>.Кл</w:t>
      </w:r>
      <w:r>
        <w:rPr>
          <w:szCs w:val="28"/>
        </w:rPr>
        <w:t>етин</w:t>
      </w:r>
    </w:p>
    <w:p w:rsidR="00FB59CA" w:rsidRPr="00FB59CA" w:rsidRDefault="00BB4E2C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81315" wp14:editId="0300F947">
                <wp:simplePos x="0" y="0"/>
                <wp:positionH relativeFrom="column">
                  <wp:posOffset>5687695</wp:posOffset>
                </wp:positionH>
                <wp:positionV relativeFrom="paragraph">
                  <wp:posOffset>-448945</wp:posOffset>
                </wp:positionV>
                <wp:extent cx="323850" cy="295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7.85pt;margin-top:-35.35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" stroked="f"/>
            </w:pict>
          </mc:Fallback>
        </mc:AlternateContent>
      </w:r>
      <w:r w:rsidR="00FB59CA" w:rsidRPr="00FB59CA">
        <w:rPr>
          <w:szCs w:val="28"/>
        </w:rPr>
        <w:t>Проект вносит первый заместитель главы администрации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                                                                                                                  Ж.А.Донец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Проект визируют: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8752B7" w:rsidRDefault="008752B7" w:rsidP="00D96706">
      <w:pPr>
        <w:spacing w:line="240" w:lineRule="exact"/>
        <w:ind w:left="-1418" w:right="1416"/>
        <w:mirrorIndents/>
        <w:jc w:val="both"/>
      </w:pPr>
      <w:proofErr w:type="gramStart"/>
      <w:r>
        <w:t>исполняющий</w:t>
      </w:r>
      <w:proofErr w:type="gramEnd"/>
      <w:r>
        <w:t xml:space="preserve"> обязанности управляющего </w:t>
      </w:r>
    </w:p>
    <w:p w:rsidR="008752B7" w:rsidRDefault="008752B7" w:rsidP="00D96706">
      <w:pPr>
        <w:spacing w:line="240" w:lineRule="exact"/>
        <w:ind w:left="-1418" w:right="1416"/>
        <w:mirrorIndents/>
        <w:jc w:val="both"/>
      </w:pPr>
      <w:r>
        <w:t>делами администрации                                                                     А.Н.Савченко</w:t>
      </w:r>
    </w:p>
    <w:p w:rsidR="008752B7" w:rsidRDefault="008752B7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начальник отдела общего делопроизводства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и протокола администрации                                                             С.А.Воробьев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начальник правового управления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администрации                                                                                        И.В.Кельм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начальник управления экономического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>развития и торговли администрации                                                  Ю.С.Дзиова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начальник управления труда и </w:t>
      </w:r>
      <w:proofErr w:type="gramStart"/>
      <w:r w:rsidRPr="00FB59CA">
        <w:rPr>
          <w:szCs w:val="28"/>
        </w:rPr>
        <w:t>социальной</w:t>
      </w:r>
      <w:proofErr w:type="gramEnd"/>
      <w:r w:rsidRPr="00FB59CA">
        <w:rPr>
          <w:szCs w:val="28"/>
        </w:rPr>
        <w:t xml:space="preserve"> </w:t>
      </w:r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защиты населения администрации                                                    </w:t>
      </w:r>
      <w:proofErr w:type="spellStart"/>
      <w:r w:rsidRPr="00FB59CA">
        <w:rPr>
          <w:szCs w:val="28"/>
        </w:rPr>
        <w:t>Ю.И.Капшук</w:t>
      </w:r>
      <w:proofErr w:type="spellEnd"/>
    </w:p>
    <w:p w:rsidR="00FB59CA" w:rsidRP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FB59CA" w:rsidRDefault="00FB59CA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FB59CA">
        <w:rPr>
          <w:szCs w:val="28"/>
        </w:rPr>
        <w:t xml:space="preserve">Проект подготовлен </w:t>
      </w:r>
      <w:r>
        <w:rPr>
          <w:szCs w:val="28"/>
        </w:rPr>
        <w:t>главным специалистом</w:t>
      </w:r>
      <w:r w:rsidRPr="00FB59CA">
        <w:rPr>
          <w:szCs w:val="28"/>
        </w:rPr>
        <w:t xml:space="preserve"> отдела социальной помощи и поддержки населения управления труда и социальной защиты населения </w:t>
      </w:r>
      <w:r w:rsidR="008752B7">
        <w:rPr>
          <w:szCs w:val="28"/>
        </w:rPr>
        <w:t xml:space="preserve">  </w:t>
      </w:r>
      <w:r w:rsidRPr="00FB59CA">
        <w:rPr>
          <w:szCs w:val="28"/>
        </w:rPr>
        <w:t>администрации</w:t>
      </w:r>
      <w:r w:rsidR="008752B7">
        <w:rPr>
          <w:szCs w:val="28"/>
        </w:rPr>
        <w:t xml:space="preserve"> </w:t>
      </w:r>
      <w:r w:rsidRPr="00FB59CA"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В</w:t>
      </w:r>
      <w:r w:rsidRPr="00FB59CA">
        <w:rPr>
          <w:szCs w:val="28"/>
        </w:rPr>
        <w:t>.</w:t>
      </w:r>
      <w:r>
        <w:rPr>
          <w:szCs w:val="28"/>
        </w:rPr>
        <w:t>В</w:t>
      </w:r>
      <w:r w:rsidRPr="00FB59CA">
        <w:rPr>
          <w:szCs w:val="28"/>
        </w:rPr>
        <w:t>.</w:t>
      </w:r>
      <w:r>
        <w:rPr>
          <w:szCs w:val="28"/>
        </w:rPr>
        <w:t>Сысоевой</w:t>
      </w:r>
      <w:proofErr w:type="spellEnd"/>
    </w:p>
    <w:p w:rsidR="008752B7" w:rsidRDefault="008752B7" w:rsidP="00D96706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sectPr w:rsidR="008752B7" w:rsidSect="00D96706">
      <w:headerReference w:type="default" r:id="rId9"/>
      <w:pgSz w:w="11906" w:h="16838"/>
      <w:pgMar w:top="1418" w:right="567" w:bottom="851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E5" w:rsidRDefault="000C5BE5">
      <w:r>
        <w:separator/>
      </w:r>
    </w:p>
  </w:endnote>
  <w:endnote w:type="continuationSeparator" w:id="0">
    <w:p w:rsidR="000C5BE5" w:rsidRDefault="000C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E5" w:rsidRDefault="000C5BE5">
      <w:r>
        <w:separator/>
      </w:r>
    </w:p>
  </w:footnote>
  <w:footnote w:type="continuationSeparator" w:id="0">
    <w:p w:rsidR="000C5BE5" w:rsidRDefault="000C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27694"/>
      <w:docPartObj>
        <w:docPartGallery w:val="Page Numbers (Top of Page)"/>
        <w:docPartUnique/>
      </w:docPartObj>
    </w:sdtPr>
    <w:sdtEndPr/>
    <w:sdtContent>
      <w:p w:rsidR="00FB59CA" w:rsidRPr="001C6D62" w:rsidRDefault="00FB59CA" w:rsidP="008752B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80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6C90"/>
    <w:rsid w:val="000117DA"/>
    <w:rsid w:val="00040102"/>
    <w:rsid w:val="00040C0F"/>
    <w:rsid w:val="00050F78"/>
    <w:rsid w:val="00065150"/>
    <w:rsid w:val="0007588A"/>
    <w:rsid w:val="00075AFA"/>
    <w:rsid w:val="000802A7"/>
    <w:rsid w:val="00096AA3"/>
    <w:rsid w:val="000A3B59"/>
    <w:rsid w:val="000B0F29"/>
    <w:rsid w:val="000B13EB"/>
    <w:rsid w:val="000B19D3"/>
    <w:rsid w:val="000B737C"/>
    <w:rsid w:val="000C12DF"/>
    <w:rsid w:val="000C1725"/>
    <w:rsid w:val="000C5BE5"/>
    <w:rsid w:val="000D0EA1"/>
    <w:rsid w:val="000D3DC8"/>
    <w:rsid w:val="000D7932"/>
    <w:rsid w:val="000F7FCC"/>
    <w:rsid w:val="00113FB5"/>
    <w:rsid w:val="00127157"/>
    <w:rsid w:val="00134CF7"/>
    <w:rsid w:val="00136206"/>
    <w:rsid w:val="001565FF"/>
    <w:rsid w:val="00167D47"/>
    <w:rsid w:val="00177B2C"/>
    <w:rsid w:val="00185435"/>
    <w:rsid w:val="0018747E"/>
    <w:rsid w:val="00187DBC"/>
    <w:rsid w:val="001A47BA"/>
    <w:rsid w:val="001A7E96"/>
    <w:rsid w:val="001B6F6C"/>
    <w:rsid w:val="001C58BC"/>
    <w:rsid w:val="001C6D62"/>
    <w:rsid w:val="001D2A98"/>
    <w:rsid w:val="001F1C52"/>
    <w:rsid w:val="001F25ED"/>
    <w:rsid w:val="002033E0"/>
    <w:rsid w:val="0021237F"/>
    <w:rsid w:val="00212FA0"/>
    <w:rsid w:val="00221A28"/>
    <w:rsid w:val="002274D7"/>
    <w:rsid w:val="00240FB4"/>
    <w:rsid w:val="00243C2B"/>
    <w:rsid w:val="00247B02"/>
    <w:rsid w:val="002515D2"/>
    <w:rsid w:val="002638C0"/>
    <w:rsid w:val="00272003"/>
    <w:rsid w:val="002774A2"/>
    <w:rsid w:val="00283FE6"/>
    <w:rsid w:val="002852C3"/>
    <w:rsid w:val="002A510E"/>
    <w:rsid w:val="002A66C9"/>
    <w:rsid w:val="002B558B"/>
    <w:rsid w:val="002E01B6"/>
    <w:rsid w:val="002E4A3F"/>
    <w:rsid w:val="002E59F0"/>
    <w:rsid w:val="002E7C71"/>
    <w:rsid w:val="002F40F2"/>
    <w:rsid w:val="002F6781"/>
    <w:rsid w:val="003072E2"/>
    <w:rsid w:val="00315C40"/>
    <w:rsid w:val="00316809"/>
    <w:rsid w:val="00323783"/>
    <w:rsid w:val="00335690"/>
    <w:rsid w:val="0034462D"/>
    <w:rsid w:val="003463FC"/>
    <w:rsid w:val="003519A5"/>
    <w:rsid w:val="00353FC1"/>
    <w:rsid w:val="00355CBB"/>
    <w:rsid w:val="003600B1"/>
    <w:rsid w:val="00362357"/>
    <w:rsid w:val="0036498C"/>
    <w:rsid w:val="00392EE7"/>
    <w:rsid w:val="003B2B43"/>
    <w:rsid w:val="003C0937"/>
    <w:rsid w:val="003C2724"/>
    <w:rsid w:val="003C4B61"/>
    <w:rsid w:val="003D3721"/>
    <w:rsid w:val="003D69C2"/>
    <w:rsid w:val="004010FA"/>
    <w:rsid w:val="00401899"/>
    <w:rsid w:val="00406FB3"/>
    <w:rsid w:val="00416D32"/>
    <w:rsid w:val="0042281F"/>
    <w:rsid w:val="00422CB7"/>
    <w:rsid w:val="004265B9"/>
    <w:rsid w:val="00431D39"/>
    <w:rsid w:val="0043319B"/>
    <w:rsid w:val="0043410D"/>
    <w:rsid w:val="00445CD6"/>
    <w:rsid w:val="004611F0"/>
    <w:rsid w:val="00463F67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CD3"/>
    <w:rsid w:val="00500DB0"/>
    <w:rsid w:val="0050200B"/>
    <w:rsid w:val="0051530B"/>
    <w:rsid w:val="00524379"/>
    <w:rsid w:val="005279EF"/>
    <w:rsid w:val="00531807"/>
    <w:rsid w:val="005329B7"/>
    <w:rsid w:val="005436E5"/>
    <w:rsid w:val="005705F3"/>
    <w:rsid w:val="00574534"/>
    <w:rsid w:val="00574F49"/>
    <w:rsid w:val="00585123"/>
    <w:rsid w:val="005935F8"/>
    <w:rsid w:val="005A04D1"/>
    <w:rsid w:val="005B1B83"/>
    <w:rsid w:val="005C08EE"/>
    <w:rsid w:val="005F619C"/>
    <w:rsid w:val="005F7D46"/>
    <w:rsid w:val="00614026"/>
    <w:rsid w:val="00617719"/>
    <w:rsid w:val="00621389"/>
    <w:rsid w:val="00623809"/>
    <w:rsid w:val="006248D4"/>
    <w:rsid w:val="00635E77"/>
    <w:rsid w:val="0063693A"/>
    <w:rsid w:val="006521B8"/>
    <w:rsid w:val="0065340E"/>
    <w:rsid w:val="00661CF3"/>
    <w:rsid w:val="0066360C"/>
    <w:rsid w:val="006721D5"/>
    <w:rsid w:val="0067526B"/>
    <w:rsid w:val="006952A0"/>
    <w:rsid w:val="006972DB"/>
    <w:rsid w:val="006A6E84"/>
    <w:rsid w:val="006B329F"/>
    <w:rsid w:val="006B7D64"/>
    <w:rsid w:val="006C0527"/>
    <w:rsid w:val="006C0D76"/>
    <w:rsid w:val="006C11D8"/>
    <w:rsid w:val="006C3DBB"/>
    <w:rsid w:val="006D1DCE"/>
    <w:rsid w:val="006D6618"/>
    <w:rsid w:val="006D6B39"/>
    <w:rsid w:val="006E52C0"/>
    <w:rsid w:val="006F0D14"/>
    <w:rsid w:val="00707095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825AD"/>
    <w:rsid w:val="007863BA"/>
    <w:rsid w:val="007866D7"/>
    <w:rsid w:val="007A6287"/>
    <w:rsid w:val="007D555D"/>
    <w:rsid w:val="007D6023"/>
    <w:rsid w:val="00801AC7"/>
    <w:rsid w:val="00805039"/>
    <w:rsid w:val="008065D0"/>
    <w:rsid w:val="00834C3C"/>
    <w:rsid w:val="0083597E"/>
    <w:rsid w:val="00862F82"/>
    <w:rsid w:val="008636E8"/>
    <w:rsid w:val="00867FEE"/>
    <w:rsid w:val="00870D54"/>
    <w:rsid w:val="00873CF9"/>
    <w:rsid w:val="00874CB1"/>
    <w:rsid w:val="008752B7"/>
    <w:rsid w:val="00875D32"/>
    <w:rsid w:val="00884DFD"/>
    <w:rsid w:val="00892EA9"/>
    <w:rsid w:val="00892F51"/>
    <w:rsid w:val="00895A61"/>
    <w:rsid w:val="008A0EA9"/>
    <w:rsid w:val="008A2269"/>
    <w:rsid w:val="008A3F83"/>
    <w:rsid w:val="008A5585"/>
    <w:rsid w:val="008A5FB8"/>
    <w:rsid w:val="008B2C73"/>
    <w:rsid w:val="008B2EBA"/>
    <w:rsid w:val="008B3D76"/>
    <w:rsid w:val="008C5731"/>
    <w:rsid w:val="008C5806"/>
    <w:rsid w:val="008C71CB"/>
    <w:rsid w:val="008D25E1"/>
    <w:rsid w:val="008E1C41"/>
    <w:rsid w:val="008E6880"/>
    <w:rsid w:val="008F3E06"/>
    <w:rsid w:val="008F600C"/>
    <w:rsid w:val="00903430"/>
    <w:rsid w:val="00917709"/>
    <w:rsid w:val="009210C2"/>
    <w:rsid w:val="009241DB"/>
    <w:rsid w:val="00932FC5"/>
    <w:rsid w:val="00933506"/>
    <w:rsid w:val="00933C37"/>
    <w:rsid w:val="009441AD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E4B92"/>
    <w:rsid w:val="009E7EA0"/>
    <w:rsid w:val="009F0529"/>
    <w:rsid w:val="00A0290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5D41"/>
    <w:rsid w:val="00A84671"/>
    <w:rsid w:val="00AB26E7"/>
    <w:rsid w:val="00AB7C4E"/>
    <w:rsid w:val="00AC2062"/>
    <w:rsid w:val="00AC5219"/>
    <w:rsid w:val="00AD1A1B"/>
    <w:rsid w:val="00AD4F2C"/>
    <w:rsid w:val="00AD53AE"/>
    <w:rsid w:val="00AE1771"/>
    <w:rsid w:val="00AE1875"/>
    <w:rsid w:val="00AF2E68"/>
    <w:rsid w:val="00AF41C1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2EFC"/>
    <w:rsid w:val="00B56418"/>
    <w:rsid w:val="00B744EE"/>
    <w:rsid w:val="00B77CF6"/>
    <w:rsid w:val="00B80D66"/>
    <w:rsid w:val="00B82936"/>
    <w:rsid w:val="00B931F5"/>
    <w:rsid w:val="00B93DE5"/>
    <w:rsid w:val="00BB0464"/>
    <w:rsid w:val="00BB4E2C"/>
    <w:rsid w:val="00BC0719"/>
    <w:rsid w:val="00BD0749"/>
    <w:rsid w:val="00BD089D"/>
    <w:rsid w:val="00BD3C7B"/>
    <w:rsid w:val="00BD44E2"/>
    <w:rsid w:val="00BE3E49"/>
    <w:rsid w:val="00BE4152"/>
    <w:rsid w:val="00BF60DA"/>
    <w:rsid w:val="00C1681C"/>
    <w:rsid w:val="00C23DB7"/>
    <w:rsid w:val="00C34469"/>
    <w:rsid w:val="00C41834"/>
    <w:rsid w:val="00C46166"/>
    <w:rsid w:val="00C54AAB"/>
    <w:rsid w:val="00C556C5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D159D"/>
    <w:rsid w:val="00CD1A5A"/>
    <w:rsid w:val="00CD4397"/>
    <w:rsid w:val="00D275AD"/>
    <w:rsid w:val="00D4463E"/>
    <w:rsid w:val="00D45958"/>
    <w:rsid w:val="00D633FA"/>
    <w:rsid w:val="00D654AA"/>
    <w:rsid w:val="00D82329"/>
    <w:rsid w:val="00D85ABE"/>
    <w:rsid w:val="00D96706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2031F"/>
    <w:rsid w:val="00E21991"/>
    <w:rsid w:val="00E23373"/>
    <w:rsid w:val="00E517AE"/>
    <w:rsid w:val="00E53CDD"/>
    <w:rsid w:val="00E541C3"/>
    <w:rsid w:val="00E71F66"/>
    <w:rsid w:val="00E84D69"/>
    <w:rsid w:val="00E916C7"/>
    <w:rsid w:val="00E945A5"/>
    <w:rsid w:val="00E95A48"/>
    <w:rsid w:val="00EA07A3"/>
    <w:rsid w:val="00EA20BD"/>
    <w:rsid w:val="00EC6F2C"/>
    <w:rsid w:val="00EE5BC4"/>
    <w:rsid w:val="00F220E6"/>
    <w:rsid w:val="00F23CED"/>
    <w:rsid w:val="00F36F1D"/>
    <w:rsid w:val="00F37C2F"/>
    <w:rsid w:val="00F41F34"/>
    <w:rsid w:val="00F55D56"/>
    <w:rsid w:val="00F5633F"/>
    <w:rsid w:val="00F71618"/>
    <w:rsid w:val="00F82BEA"/>
    <w:rsid w:val="00F92938"/>
    <w:rsid w:val="00F95641"/>
    <w:rsid w:val="00F96B61"/>
    <w:rsid w:val="00FB59CA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5427-5FB9-42C3-905A-ACC8F74A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5553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Васекина</cp:lastModifiedBy>
  <cp:revision>12</cp:revision>
  <cp:lastPrinted>2019-09-16T10:20:00Z</cp:lastPrinted>
  <dcterms:created xsi:type="dcterms:W3CDTF">2019-09-02T10:42:00Z</dcterms:created>
  <dcterms:modified xsi:type="dcterms:W3CDTF">2019-09-25T06:39:00Z</dcterms:modified>
</cp:coreProperties>
</file>