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0C" w:rsidRDefault="0017080C" w:rsidP="0017080C">
      <w:pPr>
        <w:jc w:val="center"/>
        <w:rPr>
          <w:rFonts w:ascii="Times New Roman" w:hAnsi="Times New Roman"/>
          <w:b/>
          <w:sz w:val="32"/>
          <w:szCs w:val="32"/>
        </w:rPr>
      </w:pPr>
      <w:r>
        <w:rPr>
          <w:rFonts w:ascii="Times New Roman" w:hAnsi="Times New Roman"/>
          <w:b/>
          <w:sz w:val="32"/>
          <w:szCs w:val="32"/>
        </w:rPr>
        <w:t>ПОСТАНОВЛЕНИЕ</w:t>
      </w:r>
    </w:p>
    <w:p w:rsidR="0017080C" w:rsidRDefault="0017080C" w:rsidP="0017080C">
      <w:pPr>
        <w:jc w:val="center"/>
        <w:rPr>
          <w:rFonts w:ascii="Times New Roman" w:hAnsi="Times New Roman"/>
          <w:b/>
          <w:sz w:val="28"/>
          <w:szCs w:val="28"/>
        </w:rPr>
      </w:pPr>
      <w:r>
        <w:rPr>
          <w:rFonts w:ascii="Times New Roman" w:hAnsi="Times New Roman"/>
          <w:b/>
          <w:sz w:val="28"/>
          <w:szCs w:val="28"/>
        </w:rPr>
        <w:t>АДМИНИСТРАЦИИ ГЕОРГИЕВСКОГО</w:t>
      </w:r>
    </w:p>
    <w:p w:rsidR="0017080C" w:rsidRDefault="0017080C" w:rsidP="0017080C">
      <w:pPr>
        <w:jc w:val="center"/>
        <w:rPr>
          <w:rFonts w:ascii="Times New Roman" w:hAnsi="Times New Roman"/>
          <w:b/>
          <w:sz w:val="28"/>
          <w:szCs w:val="28"/>
        </w:rPr>
      </w:pPr>
      <w:r>
        <w:rPr>
          <w:rFonts w:ascii="Times New Roman" w:hAnsi="Times New Roman"/>
          <w:b/>
          <w:sz w:val="28"/>
          <w:szCs w:val="28"/>
        </w:rPr>
        <w:t>ГОРОДСКОГО ОКРУГА</w:t>
      </w:r>
    </w:p>
    <w:p w:rsidR="0017080C" w:rsidRDefault="0017080C" w:rsidP="0017080C">
      <w:pPr>
        <w:jc w:val="center"/>
        <w:rPr>
          <w:rFonts w:ascii="Times New Roman" w:hAnsi="Times New Roman"/>
          <w:b/>
          <w:sz w:val="28"/>
          <w:szCs w:val="28"/>
        </w:rPr>
      </w:pPr>
      <w:r>
        <w:rPr>
          <w:rFonts w:ascii="Times New Roman" w:hAnsi="Times New Roman"/>
          <w:b/>
          <w:sz w:val="28"/>
          <w:szCs w:val="28"/>
        </w:rPr>
        <w:t>СТАВРОПОЛЬСКОГО КРАЯ</w:t>
      </w:r>
    </w:p>
    <w:p w:rsidR="0017080C" w:rsidRDefault="0017080C" w:rsidP="0017080C">
      <w:pPr>
        <w:jc w:val="center"/>
        <w:rPr>
          <w:rFonts w:ascii="Times New Roman" w:hAnsi="Times New Roman"/>
          <w:sz w:val="28"/>
          <w:szCs w:val="28"/>
        </w:rPr>
      </w:pPr>
    </w:p>
    <w:p w:rsidR="0017080C" w:rsidRDefault="0017080C" w:rsidP="0017080C">
      <w:pPr>
        <w:jc w:val="both"/>
        <w:rPr>
          <w:rFonts w:ascii="Times New Roman" w:hAnsi="Times New Roman"/>
          <w:sz w:val="28"/>
          <w:szCs w:val="28"/>
        </w:rPr>
      </w:pPr>
      <w:r>
        <w:rPr>
          <w:rFonts w:ascii="Times New Roman" w:hAnsi="Times New Roman"/>
          <w:sz w:val="28"/>
          <w:szCs w:val="28"/>
        </w:rPr>
        <w:t>10 января 2020 г.                         г. Георгиевск                                               № 38</w:t>
      </w:r>
    </w:p>
    <w:p w:rsidR="0017080C" w:rsidRDefault="0017080C" w:rsidP="0017080C">
      <w:pPr>
        <w:jc w:val="both"/>
        <w:rPr>
          <w:rFonts w:ascii="Times New Roman" w:hAnsi="Times New Roman"/>
          <w:sz w:val="28"/>
          <w:szCs w:val="28"/>
        </w:rPr>
      </w:pPr>
    </w:p>
    <w:p w:rsidR="0017080C" w:rsidRDefault="0017080C" w:rsidP="0017080C">
      <w:pPr>
        <w:jc w:val="both"/>
        <w:rPr>
          <w:rFonts w:ascii="Times New Roman" w:hAnsi="Times New Roman"/>
          <w:sz w:val="28"/>
          <w:szCs w:val="28"/>
        </w:rPr>
      </w:pPr>
    </w:p>
    <w:p w:rsidR="0017080C" w:rsidRPr="00335ECC" w:rsidRDefault="0017080C" w:rsidP="0017080C">
      <w:pPr>
        <w:jc w:val="both"/>
        <w:rPr>
          <w:rFonts w:ascii="Times New Roman" w:hAnsi="Times New Roman"/>
          <w:sz w:val="28"/>
          <w:szCs w:val="28"/>
        </w:rPr>
      </w:pPr>
    </w:p>
    <w:p w:rsidR="0017080C" w:rsidRPr="00105FF7" w:rsidRDefault="0017080C" w:rsidP="0017080C">
      <w:pPr>
        <w:spacing w:line="240" w:lineRule="exact"/>
        <w:jc w:val="both"/>
        <w:rPr>
          <w:rFonts w:ascii="Times New Roman" w:hAnsi="Times New Roman"/>
          <w:sz w:val="28"/>
          <w:szCs w:val="28"/>
        </w:rPr>
      </w:pPr>
      <w:r>
        <w:rPr>
          <w:rFonts w:ascii="Times New Roman" w:hAnsi="Times New Roman"/>
          <w:sz w:val="28"/>
          <w:szCs w:val="28"/>
        </w:rPr>
        <w:t>О внесении изменения в муниципальную программу 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Pr>
          <w:rFonts w:ascii="Times New Roman" w:hAnsi="Times New Roman"/>
          <w:sz w:val="28"/>
          <w:szCs w:val="28"/>
        </w:rPr>
        <w:t>, утвержденную постановлением администрации Георгиевского городского округа Ставропольского края от 29 декабря 2018 г. № 3737</w:t>
      </w:r>
    </w:p>
    <w:p w:rsidR="0017080C" w:rsidRDefault="0017080C" w:rsidP="0017080C">
      <w:pPr>
        <w:jc w:val="both"/>
        <w:rPr>
          <w:rFonts w:ascii="Times New Roman" w:hAnsi="Times New Roman"/>
          <w:sz w:val="28"/>
          <w:szCs w:val="28"/>
        </w:rPr>
      </w:pPr>
    </w:p>
    <w:p w:rsidR="0017080C" w:rsidRDefault="0017080C" w:rsidP="0017080C">
      <w:pPr>
        <w:jc w:val="both"/>
        <w:rPr>
          <w:rFonts w:ascii="Times New Roman" w:hAnsi="Times New Roman"/>
          <w:sz w:val="28"/>
          <w:szCs w:val="28"/>
        </w:rPr>
      </w:pPr>
    </w:p>
    <w:p w:rsidR="0017080C" w:rsidRPr="00335ECC" w:rsidRDefault="0017080C" w:rsidP="0017080C">
      <w:pPr>
        <w:jc w:val="both"/>
        <w:rPr>
          <w:rFonts w:ascii="Times New Roman" w:hAnsi="Times New Roman"/>
          <w:sz w:val="28"/>
          <w:szCs w:val="28"/>
        </w:rPr>
      </w:pPr>
    </w:p>
    <w:p w:rsidR="0017080C" w:rsidRPr="00335ECC" w:rsidRDefault="0017080C" w:rsidP="0017080C">
      <w:pPr>
        <w:widowControl w:val="0"/>
        <w:autoSpaceDE w:val="0"/>
        <w:autoSpaceDN w:val="0"/>
        <w:adjustRightInd w:val="0"/>
        <w:ind w:firstLine="709"/>
        <w:jc w:val="both"/>
        <w:rPr>
          <w:rFonts w:ascii="Times New Roman" w:hAnsi="Times New Roman"/>
          <w:sz w:val="28"/>
          <w:szCs w:val="28"/>
        </w:rPr>
      </w:pPr>
      <w:r w:rsidRPr="00335ECC">
        <w:rPr>
          <w:rFonts w:ascii="Times New Roman" w:hAnsi="Times New Roman"/>
          <w:sz w:val="28"/>
          <w:szCs w:val="28"/>
        </w:rPr>
        <w:t xml:space="preserve">В соответствии с </w:t>
      </w:r>
      <w:hyperlink r:id="rId8" w:history="1">
        <w:r w:rsidRPr="00335ECC">
          <w:rPr>
            <w:rFonts w:ascii="Times New Roman" w:hAnsi="Times New Roman"/>
            <w:sz w:val="28"/>
            <w:szCs w:val="28"/>
          </w:rPr>
          <w:t>постановлениями</w:t>
        </w:r>
      </w:hyperlink>
      <w:r w:rsidRPr="00335ECC">
        <w:rPr>
          <w:rFonts w:ascii="Times New Roman" w:hAnsi="Times New Roman"/>
          <w:sz w:val="28"/>
          <w:szCs w:val="28"/>
        </w:rPr>
        <w:t xml:space="preserve"> администрации Георгиевского городского округа Ставропольского края от 14 августа 2017 г. № 1231 «Об утверждении Порядка разработки, реализации и оценки эффективности муниципальных программ Георгиевского городского округа Ставропольского края», от 17 августа 2017 г. № 1293 «Об утверждении Методических указаний по разработке и реализации муниципальных программ Георгиевского городского округа Ставропольского края», от 0</w:t>
      </w:r>
      <w:r>
        <w:rPr>
          <w:rFonts w:ascii="Times New Roman" w:hAnsi="Times New Roman"/>
          <w:sz w:val="28"/>
          <w:szCs w:val="28"/>
        </w:rPr>
        <w:t>4</w:t>
      </w:r>
      <w:r w:rsidRPr="00335ECC">
        <w:rPr>
          <w:rFonts w:ascii="Times New Roman" w:hAnsi="Times New Roman"/>
          <w:sz w:val="28"/>
          <w:szCs w:val="28"/>
        </w:rPr>
        <w:t xml:space="preserve"> сентября 201</w:t>
      </w:r>
      <w:r>
        <w:rPr>
          <w:rFonts w:ascii="Times New Roman" w:hAnsi="Times New Roman"/>
          <w:sz w:val="28"/>
          <w:szCs w:val="28"/>
        </w:rPr>
        <w:t>8</w:t>
      </w:r>
      <w:r w:rsidRPr="00335ECC">
        <w:rPr>
          <w:rFonts w:ascii="Times New Roman" w:hAnsi="Times New Roman"/>
          <w:sz w:val="28"/>
          <w:szCs w:val="28"/>
        </w:rPr>
        <w:t xml:space="preserve"> г. № </w:t>
      </w:r>
      <w:r>
        <w:rPr>
          <w:rFonts w:ascii="Times New Roman" w:hAnsi="Times New Roman"/>
          <w:sz w:val="28"/>
          <w:szCs w:val="28"/>
        </w:rPr>
        <w:t>2265</w:t>
      </w:r>
      <w:r w:rsidRPr="00335ECC">
        <w:rPr>
          <w:rFonts w:ascii="Times New Roman" w:hAnsi="Times New Roman"/>
          <w:sz w:val="28"/>
          <w:szCs w:val="28"/>
        </w:rPr>
        <w:t xml:space="preserve"> «О Перечне муниципальных программ Георгиевского городского округа Ставропольского края, принимаемых к разработке»</w:t>
      </w:r>
      <w:r>
        <w:rPr>
          <w:rFonts w:ascii="Times New Roman" w:hAnsi="Times New Roman"/>
          <w:sz w:val="28"/>
          <w:szCs w:val="28"/>
        </w:rPr>
        <w:t xml:space="preserve">, в целях повышения качества проведения профилактических мероприятий по обеспечению общественного порядка, снижению уровня террористических угроз и количества правонарушений, укрепления межнациональных отношений, поддержки казачества, </w:t>
      </w:r>
      <w:r>
        <w:rPr>
          <w:rFonts w:ascii="Times New Roman" w:hAnsi="Times New Roman"/>
          <w:color w:val="000000"/>
          <w:sz w:val="28"/>
          <w:szCs w:val="28"/>
        </w:rPr>
        <w:t>обеспечения</w:t>
      </w:r>
      <w:r w:rsidRPr="00335ECC">
        <w:rPr>
          <w:rFonts w:ascii="Times New Roman" w:hAnsi="Times New Roman"/>
          <w:color w:val="000000"/>
          <w:sz w:val="28"/>
          <w:szCs w:val="28"/>
        </w:rPr>
        <w:t xml:space="preserve"> </w:t>
      </w:r>
      <w:r>
        <w:rPr>
          <w:rFonts w:ascii="Times New Roman" w:hAnsi="Times New Roman"/>
          <w:color w:val="000000"/>
          <w:sz w:val="28"/>
          <w:szCs w:val="28"/>
        </w:rPr>
        <w:t>и поддержания в высокой готовности сил и средств гражданской обороны,</w:t>
      </w:r>
      <w:r>
        <w:rPr>
          <w:rFonts w:ascii="Times New Roman" w:hAnsi="Times New Roman"/>
          <w:sz w:val="28"/>
          <w:szCs w:val="28"/>
        </w:rPr>
        <w:t xml:space="preserve"> на основании статей 57, 61 Устава Георгиевского городского округа Ставропольского края</w:t>
      </w:r>
      <w:r w:rsidRPr="00335ECC">
        <w:rPr>
          <w:rFonts w:ascii="Times New Roman" w:hAnsi="Times New Roman"/>
          <w:sz w:val="28"/>
          <w:szCs w:val="28"/>
        </w:rPr>
        <w:t xml:space="preserve"> администраци</w:t>
      </w:r>
      <w:r>
        <w:rPr>
          <w:rFonts w:ascii="Times New Roman" w:hAnsi="Times New Roman"/>
          <w:sz w:val="28"/>
          <w:szCs w:val="28"/>
        </w:rPr>
        <w:t>я</w:t>
      </w:r>
      <w:r w:rsidRPr="00335ECC">
        <w:rPr>
          <w:rFonts w:ascii="Times New Roman" w:hAnsi="Times New Roman"/>
          <w:sz w:val="28"/>
          <w:szCs w:val="28"/>
        </w:rPr>
        <w:t xml:space="preserve"> Георгиевского городского округа Ставропольского края</w:t>
      </w:r>
    </w:p>
    <w:p w:rsidR="0017080C" w:rsidRDefault="0017080C" w:rsidP="0017080C">
      <w:pPr>
        <w:jc w:val="both"/>
        <w:rPr>
          <w:rFonts w:ascii="Times New Roman" w:hAnsi="Times New Roman"/>
          <w:sz w:val="28"/>
          <w:szCs w:val="28"/>
        </w:rPr>
      </w:pPr>
    </w:p>
    <w:p w:rsidR="0017080C" w:rsidRPr="00335ECC" w:rsidRDefault="0017080C" w:rsidP="0017080C">
      <w:pPr>
        <w:jc w:val="both"/>
        <w:rPr>
          <w:rFonts w:ascii="Times New Roman" w:hAnsi="Times New Roman"/>
          <w:sz w:val="28"/>
          <w:szCs w:val="28"/>
        </w:rPr>
      </w:pPr>
    </w:p>
    <w:p w:rsidR="0017080C" w:rsidRPr="00335ECC" w:rsidRDefault="0017080C" w:rsidP="0017080C">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17080C" w:rsidRDefault="0017080C" w:rsidP="0017080C">
      <w:pPr>
        <w:jc w:val="both"/>
        <w:rPr>
          <w:rFonts w:ascii="Times New Roman" w:hAnsi="Times New Roman"/>
          <w:sz w:val="28"/>
          <w:szCs w:val="28"/>
        </w:rPr>
      </w:pPr>
    </w:p>
    <w:p w:rsidR="0017080C" w:rsidRPr="00335ECC" w:rsidRDefault="0017080C" w:rsidP="0017080C">
      <w:pPr>
        <w:jc w:val="both"/>
        <w:rPr>
          <w:rFonts w:ascii="Times New Roman" w:hAnsi="Times New Roman"/>
          <w:sz w:val="28"/>
          <w:szCs w:val="28"/>
        </w:rPr>
      </w:pPr>
    </w:p>
    <w:p w:rsidR="0017080C" w:rsidRPr="00105FF7" w:rsidRDefault="0017080C" w:rsidP="0017080C">
      <w:pPr>
        <w:ind w:firstLine="709"/>
        <w:jc w:val="both"/>
        <w:rPr>
          <w:rFonts w:ascii="Times New Roman" w:hAnsi="Times New Roman"/>
          <w:sz w:val="28"/>
          <w:szCs w:val="28"/>
        </w:rPr>
      </w:pPr>
      <w:r w:rsidRPr="00335ECC">
        <w:rPr>
          <w:rFonts w:ascii="Times New Roman" w:hAnsi="Times New Roman"/>
          <w:sz w:val="28"/>
          <w:szCs w:val="28"/>
        </w:rPr>
        <w:t xml:space="preserve">1. </w:t>
      </w:r>
      <w:r>
        <w:rPr>
          <w:rFonts w:ascii="Times New Roman" w:hAnsi="Times New Roman"/>
          <w:sz w:val="28"/>
          <w:szCs w:val="28"/>
        </w:rPr>
        <w:t>Внести изменение в муниципальную программу 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Pr>
          <w:rFonts w:ascii="Times New Roman" w:hAnsi="Times New Roman"/>
          <w:sz w:val="28"/>
          <w:szCs w:val="28"/>
        </w:rPr>
        <w:t>, утвержденную постановлением администрации Георгиевского городского округа Ставропольского края от 29 декабря 2018 г. № 3737 «Об утверждении муниципальной программы</w:t>
      </w:r>
      <w:r w:rsidRPr="00335ECC">
        <w:rPr>
          <w:rFonts w:ascii="Times New Roman" w:hAnsi="Times New Roman"/>
          <w:sz w:val="28"/>
          <w:szCs w:val="28"/>
        </w:rPr>
        <w:t xml:space="preserve"> </w:t>
      </w:r>
      <w:r>
        <w:rPr>
          <w:rFonts w:ascii="Times New Roman" w:hAnsi="Times New Roman"/>
          <w:sz w:val="28"/>
          <w:szCs w:val="28"/>
        </w:rPr>
        <w:t>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w:t>
      </w:r>
      <w:r w:rsidRPr="00105FF7">
        <w:rPr>
          <w:rFonts w:ascii="Times New Roman" w:hAnsi="Times New Roman"/>
          <w:bCs/>
          <w:sz w:val="28"/>
          <w:szCs w:val="28"/>
        </w:rPr>
        <w:lastRenderedPageBreak/>
        <w:t>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Pr>
          <w:rFonts w:ascii="Times New Roman" w:hAnsi="Times New Roman"/>
          <w:sz w:val="28"/>
          <w:szCs w:val="28"/>
        </w:rPr>
        <w:t>, изложив её в прилагаемой редакции.</w:t>
      </w:r>
    </w:p>
    <w:p w:rsidR="0017080C" w:rsidRPr="00335ECC" w:rsidRDefault="0017080C" w:rsidP="0017080C">
      <w:pPr>
        <w:ind w:firstLine="709"/>
        <w:jc w:val="both"/>
        <w:rPr>
          <w:rFonts w:ascii="Times New Roman" w:hAnsi="Times New Roman"/>
          <w:sz w:val="28"/>
          <w:szCs w:val="28"/>
        </w:rPr>
      </w:pPr>
    </w:p>
    <w:p w:rsidR="0017080C" w:rsidRDefault="0017080C" w:rsidP="0017080C">
      <w:pPr>
        <w:ind w:firstLine="709"/>
        <w:jc w:val="both"/>
        <w:rPr>
          <w:rFonts w:ascii="Times New Roman" w:hAnsi="Times New Roman"/>
          <w:sz w:val="28"/>
          <w:szCs w:val="28"/>
        </w:rPr>
      </w:pPr>
      <w:r w:rsidRPr="00335ECC">
        <w:rPr>
          <w:rFonts w:ascii="Times New Roman" w:hAnsi="Times New Roman"/>
          <w:sz w:val="28"/>
          <w:szCs w:val="28"/>
        </w:rPr>
        <w:t xml:space="preserve">2. Контроль за выполнением настоящего постановления возложить на заместителя главы администрации – начальника </w:t>
      </w:r>
      <w:r>
        <w:rPr>
          <w:rFonts w:ascii="Times New Roman" w:hAnsi="Times New Roman"/>
          <w:sz w:val="28"/>
          <w:szCs w:val="28"/>
        </w:rPr>
        <w:t>управления по общественной безопасности</w:t>
      </w:r>
      <w:r w:rsidRPr="00335ECC">
        <w:rPr>
          <w:rFonts w:ascii="Times New Roman" w:hAnsi="Times New Roman"/>
          <w:sz w:val="28"/>
          <w:szCs w:val="28"/>
        </w:rPr>
        <w:t xml:space="preserve"> администрации Георгиевского городского округа Ставропольского края </w:t>
      </w:r>
      <w:r>
        <w:rPr>
          <w:rFonts w:ascii="Times New Roman" w:hAnsi="Times New Roman"/>
          <w:color w:val="000000" w:themeColor="text1"/>
          <w:sz w:val="28"/>
          <w:szCs w:val="28"/>
        </w:rPr>
        <w:t>Бережного Г.А.</w:t>
      </w:r>
    </w:p>
    <w:p w:rsidR="0017080C" w:rsidRDefault="0017080C" w:rsidP="0017080C">
      <w:pPr>
        <w:ind w:firstLine="709"/>
        <w:jc w:val="both"/>
        <w:rPr>
          <w:rFonts w:ascii="Times New Roman" w:hAnsi="Times New Roman"/>
          <w:sz w:val="28"/>
          <w:szCs w:val="28"/>
        </w:rPr>
      </w:pPr>
    </w:p>
    <w:p w:rsidR="0017080C" w:rsidRDefault="0017080C" w:rsidP="0017080C">
      <w:pPr>
        <w:ind w:firstLine="709"/>
        <w:jc w:val="both"/>
        <w:rPr>
          <w:rFonts w:ascii="Times New Roman" w:hAnsi="Times New Roman"/>
          <w:sz w:val="28"/>
          <w:szCs w:val="28"/>
        </w:rPr>
      </w:pPr>
      <w:r w:rsidRPr="00335ECC">
        <w:rPr>
          <w:rFonts w:ascii="Times New Roman" w:hAnsi="Times New Roman"/>
          <w:sz w:val="28"/>
          <w:szCs w:val="28"/>
        </w:rPr>
        <w:t>3. Настоящее постановление</w:t>
      </w:r>
      <w:r>
        <w:rPr>
          <w:rFonts w:ascii="Times New Roman" w:hAnsi="Times New Roman"/>
          <w:sz w:val="28"/>
          <w:szCs w:val="28"/>
        </w:rPr>
        <w:t xml:space="preserve"> вступает в силу со дня принятия, распространяется на правоотношения, возникшие с 01 января 2020</w:t>
      </w:r>
      <w:r w:rsidRPr="00335ECC">
        <w:rPr>
          <w:rFonts w:ascii="Times New Roman" w:hAnsi="Times New Roman"/>
          <w:sz w:val="28"/>
          <w:szCs w:val="28"/>
        </w:rPr>
        <w:t xml:space="preserve"> года</w:t>
      </w:r>
      <w:r>
        <w:rPr>
          <w:rFonts w:ascii="Times New Roman" w:hAnsi="Times New Roman"/>
          <w:sz w:val="28"/>
          <w:szCs w:val="28"/>
        </w:rPr>
        <w:t>,</w:t>
      </w:r>
      <w:r w:rsidRPr="00335ECC">
        <w:rPr>
          <w:rFonts w:ascii="Times New Roman" w:hAnsi="Times New Roman"/>
          <w:sz w:val="28"/>
          <w:szCs w:val="28"/>
        </w:rPr>
        <w:t xml:space="preserve"> и подлежит</w:t>
      </w:r>
      <w:r w:rsidRPr="00335ECC">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официальному опубликованию</w:t>
      </w:r>
      <w:r w:rsidRPr="00335ECC">
        <w:rPr>
          <w:rFonts w:ascii="Times New Roman" w:hAnsi="Times New Roman"/>
          <w:sz w:val="28"/>
          <w:szCs w:val="28"/>
        </w:rPr>
        <w:t>.</w:t>
      </w:r>
    </w:p>
    <w:p w:rsidR="0017080C" w:rsidRPr="00335ECC" w:rsidRDefault="0017080C" w:rsidP="0017080C">
      <w:pPr>
        <w:jc w:val="both"/>
        <w:rPr>
          <w:rFonts w:ascii="Times New Roman" w:hAnsi="Times New Roman"/>
          <w:sz w:val="28"/>
          <w:szCs w:val="28"/>
        </w:rPr>
      </w:pPr>
    </w:p>
    <w:p w:rsidR="0017080C" w:rsidRDefault="0017080C" w:rsidP="0017080C">
      <w:pPr>
        <w:rPr>
          <w:rFonts w:ascii="Times New Roman" w:hAnsi="Times New Roman"/>
          <w:sz w:val="28"/>
          <w:szCs w:val="28"/>
        </w:rPr>
      </w:pPr>
    </w:p>
    <w:p w:rsidR="0017080C" w:rsidRPr="00335ECC" w:rsidRDefault="0017080C" w:rsidP="0017080C">
      <w:pPr>
        <w:rPr>
          <w:rFonts w:ascii="Times New Roman" w:hAnsi="Times New Roman"/>
          <w:sz w:val="28"/>
          <w:szCs w:val="28"/>
        </w:rPr>
      </w:pPr>
    </w:p>
    <w:p w:rsidR="0017080C" w:rsidRDefault="0017080C" w:rsidP="0017080C">
      <w:pPr>
        <w:widowControl w:val="0"/>
        <w:spacing w:line="240" w:lineRule="exact"/>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Глава</w:t>
      </w:r>
    </w:p>
    <w:p w:rsidR="0017080C" w:rsidRPr="00335ECC" w:rsidRDefault="0017080C" w:rsidP="0017080C">
      <w:pPr>
        <w:widowControl w:val="0"/>
        <w:spacing w:line="240" w:lineRule="exact"/>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Георгиевского городского округа</w:t>
      </w:r>
    </w:p>
    <w:p w:rsidR="0017080C" w:rsidRDefault="0017080C" w:rsidP="0017080C">
      <w:pPr>
        <w:widowControl w:val="0"/>
        <w:spacing w:line="240" w:lineRule="exact"/>
        <w:jc w:val="both"/>
        <w:rPr>
          <w:rFonts w:ascii="Times New Roman" w:eastAsia="Arial Unicode MS" w:hAnsi="Times New Roman"/>
          <w:color w:val="000000"/>
          <w:sz w:val="28"/>
          <w:szCs w:val="28"/>
        </w:rPr>
      </w:pPr>
      <w:r w:rsidRPr="00335ECC">
        <w:rPr>
          <w:rFonts w:ascii="Times New Roman" w:eastAsia="Arial Unicode MS" w:hAnsi="Times New Roman"/>
          <w:color w:val="000000"/>
          <w:sz w:val="28"/>
          <w:szCs w:val="28"/>
        </w:rPr>
        <w:t>Ставропольского</w:t>
      </w:r>
      <w:r>
        <w:rPr>
          <w:rFonts w:ascii="Times New Roman" w:eastAsia="Arial Unicode MS" w:hAnsi="Times New Roman"/>
          <w:color w:val="000000"/>
          <w:sz w:val="28"/>
          <w:szCs w:val="28"/>
        </w:rPr>
        <w:t xml:space="preserve"> </w:t>
      </w:r>
      <w:r w:rsidRPr="00335ECC">
        <w:rPr>
          <w:rFonts w:ascii="Times New Roman" w:eastAsia="Arial Unicode MS" w:hAnsi="Times New Roman"/>
          <w:color w:val="000000"/>
          <w:sz w:val="28"/>
          <w:szCs w:val="28"/>
        </w:rPr>
        <w:t xml:space="preserve">края                                                       </w:t>
      </w:r>
      <w:r>
        <w:rPr>
          <w:rFonts w:ascii="Times New Roman" w:eastAsia="Arial Unicode MS" w:hAnsi="Times New Roman"/>
          <w:color w:val="000000"/>
          <w:sz w:val="28"/>
          <w:szCs w:val="28"/>
        </w:rPr>
        <w:t xml:space="preserve"> </w:t>
      </w:r>
      <w:r w:rsidRPr="00335ECC">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      </w:t>
      </w:r>
      <w:r w:rsidRPr="00335ECC">
        <w:rPr>
          <w:rFonts w:ascii="Times New Roman" w:eastAsia="Arial Unicode MS" w:hAnsi="Times New Roman"/>
          <w:color w:val="000000"/>
          <w:sz w:val="28"/>
          <w:szCs w:val="28"/>
        </w:rPr>
        <w:t xml:space="preserve"> М.В.Клетин</w:t>
      </w:r>
    </w:p>
    <w:p w:rsidR="0017080C" w:rsidRDefault="0017080C" w:rsidP="0017080C">
      <w:pPr>
        <w:widowControl w:val="0"/>
        <w:jc w:val="both"/>
        <w:rPr>
          <w:rFonts w:ascii="Times New Roman" w:eastAsia="Arial Unicode MS" w:hAnsi="Times New Roman"/>
          <w:color w:val="000000"/>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17080C" w:rsidRDefault="0017080C" w:rsidP="00FC17F6">
      <w:pPr>
        <w:tabs>
          <w:tab w:val="left" w:pos="4962"/>
        </w:tabs>
        <w:spacing w:line="240" w:lineRule="exact"/>
        <w:ind w:left="5245"/>
        <w:jc w:val="center"/>
        <w:rPr>
          <w:rFonts w:ascii="Times New Roman" w:hAnsi="Times New Roman"/>
          <w:sz w:val="28"/>
          <w:szCs w:val="28"/>
        </w:rPr>
      </w:pPr>
    </w:p>
    <w:p w:rsidR="009E5D8D" w:rsidRDefault="009E5D8D" w:rsidP="00FC17F6">
      <w:pPr>
        <w:tabs>
          <w:tab w:val="left" w:pos="4962"/>
        </w:tabs>
        <w:spacing w:line="240" w:lineRule="exact"/>
        <w:ind w:left="5245"/>
        <w:jc w:val="center"/>
        <w:rPr>
          <w:rFonts w:ascii="Times New Roman" w:hAnsi="Times New Roman"/>
          <w:sz w:val="28"/>
          <w:szCs w:val="28"/>
        </w:rPr>
      </w:pPr>
      <w:r w:rsidRPr="00857964">
        <w:rPr>
          <w:rFonts w:ascii="Times New Roman" w:hAnsi="Times New Roman"/>
          <w:sz w:val="28"/>
          <w:szCs w:val="28"/>
        </w:rPr>
        <w:lastRenderedPageBreak/>
        <w:t>УТВЕРЖДЕН</w:t>
      </w:r>
      <w:r>
        <w:rPr>
          <w:rFonts w:ascii="Times New Roman" w:hAnsi="Times New Roman"/>
          <w:sz w:val="28"/>
          <w:szCs w:val="28"/>
        </w:rPr>
        <w:t>А</w:t>
      </w:r>
    </w:p>
    <w:p w:rsidR="00F622A3" w:rsidRPr="00857964" w:rsidRDefault="00F622A3" w:rsidP="00FC17F6">
      <w:pPr>
        <w:tabs>
          <w:tab w:val="left" w:pos="4962"/>
        </w:tabs>
        <w:spacing w:line="240" w:lineRule="exact"/>
        <w:ind w:left="5245"/>
        <w:rPr>
          <w:rFonts w:ascii="Times New Roman" w:hAnsi="Times New Roman"/>
          <w:sz w:val="28"/>
          <w:szCs w:val="28"/>
        </w:rPr>
      </w:pPr>
    </w:p>
    <w:p w:rsidR="009E5D8D" w:rsidRPr="00857964" w:rsidRDefault="009E5D8D" w:rsidP="00FC17F6">
      <w:pPr>
        <w:widowControl w:val="0"/>
        <w:tabs>
          <w:tab w:val="left" w:pos="4962"/>
        </w:tabs>
        <w:autoSpaceDE w:val="0"/>
        <w:autoSpaceDN w:val="0"/>
        <w:adjustRightInd w:val="0"/>
        <w:spacing w:line="240" w:lineRule="exact"/>
        <w:ind w:left="5245"/>
        <w:jc w:val="both"/>
        <w:rPr>
          <w:rFonts w:ascii="Times New Roman" w:hAnsi="Times New Roman"/>
          <w:sz w:val="28"/>
          <w:szCs w:val="28"/>
        </w:rPr>
      </w:pPr>
      <w:r w:rsidRPr="00857964">
        <w:rPr>
          <w:rFonts w:ascii="Times New Roman" w:hAnsi="Times New Roman"/>
          <w:sz w:val="28"/>
          <w:szCs w:val="28"/>
        </w:rPr>
        <w:t>постановлением администрации</w:t>
      </w:r>
      <w:r w:rsidR="00FC17F6">
        <w:rPr>
          <w:rFonts w:ascii="Times New Roman" w:hAnsi="Times New Roman"/>
          <w:sz w:val="28"/>
          <w:szCs w:val="28"/>
        </w:rPr>
        <w:t xml:space="preserve"> </w:t>
      </w:r>
      <w:r w:rsidRPr="00857964">
        <w:rPr>
          <w:rFonts w:ascii="Times New Roman" w:hAnsi="Times New Roman"/>
          <w:sz w:val="28"/>
          <w:szCs w:val="28"/>
        </w:rPr>
        <w:t>Георгиевского городского</w:t>
      </w:r>
      <w:r w:rsidR="00F622A3">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sidR="00FC17F6">
        <w:rPr>
          <w:rFonts w:ascii="Times New Roman" w:hAnsi="Times New Roman"/>
          <w:sz w:val="28"/>
          <w:szCs w:val="28"/>
        </w:rPr>
        <w:t xml:space="preserve"> </w:t>
      </w:r>
      <w:r>
        <w:rPr>
          <w:rFonts w:ascii="Times New Roman" w:hAnsi="Times New Roman"/>
          <w:sz w:val="28"/>
          <w:szCs w:val="28"/>
        </w:rPr>
        <w:t>от 29</w:t>
      </w:r>
      <w:r w:rsidR="00BB0774">
        <w:rPr>
          <w:rFonts w:ascii="Times New Roman" w:hAnsi="Times New Roman"/>
          <w:sz w:val="28"/>
          <w:szCs w:val="28"/>
        </w:rPr>
        <w:t xml:space="preserve">     </w:t>
      </w:r>
      <w:r>
        <w:rPr>
          <w:rFonts w:ascii="Times New Roman" w:hAnsi="Times New Roman"/>
          <w:sz w:val="28"/>
          <w:szCs w:val="28"/>
        </w:rPr>
        <w:t xml:space="preserve"> декабря</w:t>
      </w:r>
      <w:r w:rsidRPr="00857964">
        <w:rPr>
          <w:rFonts w:ascii="Times New Roman" w:hAnsi="Times New Roman"/>
          <w:sz w:val="28"/>
          <w:szCs w:val="28"/>
        </w:rPr>
        <w:t xml:space="preserve"> 201</w:t>
      </w:r>
      <w:r>
        <w:rPr>
          <w:rFonts w:ascii="Times New Roman" w:hAnsi="Times New Roman"/>
          <w:sz w:val="28"/>
          <w:szCs w:val="28"/>
        </w:rPr>
        <w:t>8 г. № 3737 (в редакции постановления</w:t>
      </w:r>
      <w:r w:rsidR="00FC17F6">
        <w:rPr>
          <w:rFonts w:ascii="Times New Roman" w:hAnsi="Times New Roman"/>
          <w:sz w:val="28"/>
          <w:szCs w:val="28"/>
        </w:rPr>
        <w:t xml:space="preserve"> </w:t>
      </w:r>
      <w:r>
        <w:rPr>
          <w:rFonts w:ascii="Times New Roman" w:hAnsi="Times New Roman"/>
          <w:sz w:val="28"/>
          <w:szCs w:val="28"/>
        </w:rPr>
        <w:t>а</w:t>
      </w:r>
      <w:r w:rsidRPr="00857964">
        <w:rPr>
          <w:rFonts w:ascii="Times New Roman" w:hAnsi="Times New Roman"/>
          <w:sz w:val="28"/>
          <w:szCs w:val="28"/>
        </w:rPr>
        <w:t>дминистрации</w:t>
      </w:r>
      <w:r>
        <w:rPr>
          <w:rFonts w:ascii="Times New Roman" w:hAnsi="Times New Roman"/>
          <w:sz w:val="28"/>
          <w:szCs w:val="28"/>
        </w:rPr>
        <w:t xml:space="preserve"> </w:t>
      </w:r>
      <w:r w:rsidRPr="00857964">
        <w:rPr>
          <w:rFonts w:ascii="Times New Roman" w:hAnsi="Times New Roman"/>
          <w:sz w:val="28"/>
          <w:szCs w:val="28"/>
        </w:rPr>
        <w:t xml:space="preserve">Георгиевского </w:t>
      </w:r>
      <w:r>
        <w:rPr>
          <w:rFonts w:ascii="Times New Roman" w:hAnsi="Times New Roman"/>
          <w:sz w:val="28"/>
          <w:szCs w:val="28"/>
        </w:rPr>
        <w:t>г</w:t>
      </w:r>
      <w:r w:rsidRPr="00857964">
        <w:rPr>
          <w:rFonts w:ascii="Times New Roman" w:hAnsi="Times New Roman"/>
          <w:sz w:val="28"/>
          <w:szCs w:val="28"/>
        </w:rPr>
        <w:t>ородского</w:t>
      </w:r>
      <w:r>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sidR="00BB0774">
        <w:rPr>
          <w:rFonts w:ascii="Times New Roman" w:hAnsi="Times New Roman"/>
          <w:sz w:val="28"/>
          <w:szCs w:val="28"/>
        </w:rPr>
        <w:t xml:space="preserve">    </w:t>
      </w:r>
      <w:r w:rsidR="00C90E5E">
        <w:rPr>
          <w:rFonts w:ascii="Times New Roman" w:hAnsi="Times New Roman"/>
          <w:sz w:val="28"/>
          <w:szCs w:val="28"/>
        </w:rPr>
        <w:t xml:space="preserve"> от 10 января</w:t>
      </w:r>
      <w:r w:rsidR="00070AA3">
        <w:rPr>
          <w:rFonts w:ascii="Times New Roman" w:hAnsi="Times New Roman"/>
          <w:sz w:val="28"/>
          <w:szCs w:val="28"/>
        </w:rPr>
        <w:t xml:space="preserve"> 2020</w:t>
      </w:r>
      <w:r>
        <w:rPr>
          <w:rFonts w:ascii="Times New Roman" w:hAnsi="Times New Roman"/>
          <w:sz w:val="28"/>
          <w:szCs w:val="28"/>
        </w:rPr>
        <w:t xml:space="preserve"> г. </w:t>
      </w:r>
      <w:r w:rsidR="00F622A3">
        <w:rPr>
          <w:rFonts w:ascii="Times New Roman" w:hAnsi="Times New Roman"/>
          <w:sz w:val="28"/>
          <w:szCs w:val="28"/>
        </w:rPr>
        <w:t xml:space="preserve">№ </w:t>
      </w:r>
      <w:r w:rsidR="00C90E5E">
        <w:rPr>
          <w:rFonts w:ascii="Times New Roman" w:hAnsi="Times New Roman"/>
          <w:sz w:val="28"/>
          <w:szCs w:val="28"/>
        </w:rPr>
        <w:t>38</w:t>
      </w:r>
      <w:r>
        <w:rPr>
          <w:rFonts w:ascii="Times New Roman" w:hAnsi="Times New Roman"/>
          <w:sz w:val="28"/>
          <w:szCs w:val="28"/>
        </w:rPr>
        <w:t>)</w:t>
      </w:r>
    </w:p>
    <w:p w:rsidR="009E5D8D" w:rsidRDefault="009E5D8D" w:rsidP="00FC17F6">
      <w:pPr>
        <w:pStyle w:val="BodyText21"/>
        <w:widowControl/>
        <w:tabs>
          <w:tab w:val="left" w:pos="5670"/>
        </w:tabs>
        <w:rPr>
          <w:szCs w:val="28"/>
        </w:rPr>
      </w:pPr>
    </w:p>
    <w:p w:rsidR="00FC17F6" w:rsidRDefault="00FC17F6" w:rsidP="00FC17F6">
      <w:pPr>
        <w:pStyle w:val="BodyText21"/>
        <w:widowControl/>
        <w:tabs>
          <w:tab w:val="left" w:pos="5670"/>
        </w:tabs>
        <w:rPr>
          <w:szCs w:val="28"/>
        </w:rPr>
      </w:pPr>
    </w:p>
    <w:p w:rsidR="00FC17F6" w:rsidRDefault="00FC17F6" w:rsidP="00FC17F6">
      <w:pPr>
        <w:pStyle w:val="BodyText21"/>
        <w:widowControl/>
        <w:tabs>
          <w:tab w:val="left" w:pos="5670"/>
        </w:tabs>
        <w:rPr>
          <w:szCs w:val="28"/>
        </w:rPr>
      </w:pPr>
    </w:p>
    <w:p w:rsidR="009E5D8D" w:rsidRDefault="009E5D8D" w:rsidP="00FC17F6">
      <w:pPr>
        <w:pStyle w:val="BodyText21"/>
        <w:widowControl/>
        <w:rPr>
          <w:szCs w:val="28"/>
        </w:rPr>
      </w:pPr>
    </w:p>
    <w:p w:rsidR="009E5D8D" w:rsidRDefault="009E5D8D" w:rsidP="00FC17F6">
      <w:pPr>
        <w:pStyle w:val="BodyText21"/>
        <w:widowControl/>
        <w:spacing w:line="240" w:lineRule="exact"/>
        <w:rPr>
          <w:szCs w:val="28"/>
        </w:rPr>
      </w:pPr>
      <w:r w:rsidRPr="0052582E">
        <w:rPr>
          <w:szCs w:val="28"/>
        </w:rPr>
        <w:t>МУНИЦИПАЛЬНАЯ ПРОГРАММА</w:t>
      </w:r>
    </w:p>
    <w:p w:rsidR="00FC17F6" w:rsidRPr="0052582E" w:rsidRDefault="00FC17F6" w:rsidP="00FC17F6">
      <w:pPr>
        <w:pStyle w:val="BodyText21"/>
        <w:widowControl/>
        <w:spacing w:line="240" w:lineRule="exact"/>
        <w:rPr>
          <w:szCs w:val="28"/>
        </w:rPr>
      </w:pPr>
    </w:p>
    <w:p w:rsidR="009E5D8D" w:rsidRPr="0052582E" w:rsidRDefault="009E5D8D" w:rsidP="00FC17F6">
      <w:pPr>
        <w:pStyle w:val="BodyText21"/>
        <w:widowControl/>
        <w:spacing w:line="240" w:lineRule="exact"/>
        <w:rPr>
          <w:szCs w:val="28"/>
        </w:rPr>
      </w:pPr>
      <w:r w:rsidRPr="0052582E">
        <w:rPr>
          <w:szCs w:val="28"/>
        </w:rPr>
        <w:t>Георгиевского городского округа Ставропольского края</w:t>
      </w:r>
    </w:p>
    <w:p w:rsidR="009E5D8D" w:rsidRPr="0052582E" w:rsidRDefault="009E5D8D" w:rsidP="00FC17F6">
      <w:pPr>
        <w:spacing w:line="240" w:lineRule="exact"/>
        <w:jc w:val="center"/>
        <w:rPr>
          <w:rFonts w:ascii="Times New Roman" w:hAnsi="Times New Roman"/>
          <w:sz w:val="28"/>
          <w:szCs w:val="28"/>
        </w:rPr>
      </w:pPr>
      <w:r w:rsidRPr="0052582E">
        <w:rPr>
          <w:rFonts w:ascii="Times New Roman" w:hAnsi="Times New Roman"/>
          <w:sz w:val="28"/>
          <w:szCs w:val="28"/>
        </w:rPr>
        <w:t>«Профилактика правонарушений, терроризма, обеспечение общественного порядка, межнациональные отношени</w:t>
      </w:r>
      <w:r>
        <w:rPr>
          <w:rFonts w:ascii="Times New Roman" w:hAnsi="Times New Roman"/>
          <w:sz w:val="28"/>
          <w:szCs w:val="28"/>
        </w:rPr>
        <w:t>я</w:t>
      </w:r>
      <w:r w:rsidRPr="0052582E">
        <w:rPr>
          <w:rFonts w:ascii="Times New Roman" w:hAnsi="Times New Roman"/>
          <w:sz w:val="28"/>
          <w:szCs w:val="28"/>
        </w:rPr>
        <w:t xml:space="preserve"> и поддержка казачества»</w:t>
      </w:r>
    </w:p>
    <w:p w:rsidR="009E5D8D" w:rsidRPr="0052582E" w:rsidRDefault="009E5D8D" w:rsidP="000D01BD">
      <w:pPr>
        <w:jc w:val="center"/>
        <w:rPr>
          <w:rFonts w:ascii="Times New Roman" w:hAnsi="Times New Roman"/>
          <w:sz w:val="28"/>
          <w:szCs w:val="28"/>
        </w:rPr>
      </w:pPr>
    </w:p>
    <w:p w:rsidR="009E5D8D" w:rsidRDefault="009E5D8D" w:rsidP="000D01BD">
      <w:pPr>
        <w:pStyle w:val="BodyText21"/>
        <w:widowControl/>
        <w:rPr>
          <w:szCs w:val="28"/>
        </w:rPr>
      </w:pPr>
    </w:p>
    <w:p w:rsidR="009E5D8D" w:rsidRDefault="009E5D8D" w:rsidP="000D01BD">
      <w:pPr>
        <w:pStyle w:val="BodyText21"/>
        <w:widowControl/>
        <w:spacing w:line="240" w:lineRule="exact"/>
        <w:rPr>
          <w:szCs w:val="28"/>
        </w:rPr>
      </w:pPr>
      <w:r w:rsidRPr="0052582E">
        <w:rPr>
          <w:szCs w:val="28"/>
        </w:rPr>
        <w:t>ПАСПОРТ</w:t>
      </w:r>
    </w:p>
    <w:p w:rsidR="009E5D8D" w:rsidRPr="0052582E" w:rsidRDefault="009E5D8D" w:rsidP="000D01BD">
      <w:pPr>
        <w:pStyle w:val="BodyText21"/>
        <w:widowControl/>
        <w:spacing w:line="240" w:lineRule="exact"/>
        <w:rPr>
          <w:szCs w:val="28"/>
        </w:rPr>
      </w:pPr>
    </w:p>
    <w:p w:rsidR="009E5D8D" w:rsidRPr="0052582E" w:rsidRDefault="009E5D8D" w:rsidP="000D01BD">
      <w:pPr>
        <w:pStyle w:val="BodyText21"/>
        <w:widowControl/>
        <w:spacing w:line="240" w:lineRule="exact"/>
        <w:rPr>
          <w:szCs w:val="28"/>
        </w:rPr>
      </w:pPr>
      <w:r w:rsidRPr="0052582E">
        <w:rPr>
          <w:szCs w:val="28"/>
        </w:rPr>
        <w:t>муниципальной программы Георгиевского городского округа</w:t>
      </w:r>
    </w:p>
    <w:p w:rsidR="009E5D8D" w:rsidRDefault="009E5D8D" w:rsidP="000D01BD">
      <w:pPr>
        <w:spacing w:line="240" w:lineRule="exact"/>
        <w:jc w:val="center"/>
        <w:rPr>
          <w:rFonts w:ascii="Times New Roman" w:hAnsi="Times New Roman"/>
          <w:sz w:val="28"/>
          <w:szCs w:val="28"/>
        </w:rPr>
      </w:pPr>
      <w:r w:rsidRPr="0052582E">
        <w:rPr>
          <w:rFonts w:ascii="Times New Roman" w:hAnsi="Times New Roman"/>
          <w:sz w:val="28"/>
          <w:szCs w:val="28"/>
        </w:rPr>
        <w:t>Ставропольского края «Профилакт</w:t>
      </w:r>
      <w:r>
        <w:rPr>
          <w:rFonts w:ascii="Times New Roman" w:hAnsi="Times New Roman"/>
          <w:sz w:val="28"/>
          <w:szCs w:val="28"/>
        </w:rPr>
        <w:t>ика правонарушений, терроризма,</w:t>
      </w:r>
    </w:p>
    <w:p w:rsidR="009E5D8D" w:rsidRDefault="009E5D8D" w:rsidP="000D01BD">
      <w:pPr>
        <w:spacing w:line="240" w:lineRule="exact"/>
        <w:jc w:val="center"/>
        <w:rPr>
          <w:rFonts w:ascii="Times New Roman" w:hAnsi="Times New Roman"/>
          <w:sz w:val="28"/>
          <w:szCs w:val="28"/>
        </w:rPr>
      </w:pPr>
      <w:r w:rsidRPr="0052582E">
        <w:rPr>
          <w:rFonts w:ascii="Times New Roman" w:hAnsi="Times New Roman"/>
          <w:sz w:val="28"/>
          <w:szCs w:val="28"/>
        </w:rPr>
        <w:t>обеспечение общественного порядка, межнациональные отношени</w:t>
      </w:r>
      <w:r>
        <w:rPr>
          <w:rFonts w:ascii="Times New Roman" w:hAnsi="Times New Roman"/>
          <w:sz w:val="28"/>
          <w:szCs w:val="28"/>
        </w:rPr>
        <w:t>я</w:t>
      </w:r>
    </w:p>
    <w:p w:rsidR="009E5D8D" w:rsidRPr="0052582E" w:rsidRDefault="009E5D8D" w:rsidP="000D01BD">
      <w:pPr>
        <w:spacing w:line="240" w:lineRule="exact"/>
        <w:jc w:val="center"/>
        <w:rPr>
          <w:rFonts w:ascii="Times New Roman" w:hAnsi="Times New Roman"/>
          <w:sz w:val="28"/>
          <w:szCs w:val="28"/>
        </w:rPr>
      </w:pPr>
      <w:r w:rsidRPr="0052582E">
        <w:rPr>
          <w:rFonts w:ascii="Times New Roman" w:hAnsi="Times New Roman"/>
          <w:sz w:val="28"/>
          <w:szCs w:val="28"/>
        </w:rPr>
        <w:t>и поддержка казачества»</w:t>
      </w:r>
    </w:p>
    <w:p w:rsidR="009E5D8D" w:rsidRDefault="009E5D8D" w:rsidP="00FC17F6">
      <w:pPr>
        <w:jc w:val="center"/>
        <w:rPr>
          <w:rFonts w:ascii="Times New Roman" w:hAnsi="Times New Roman"/>
          <w:sz w:val="28"/>
          <w:szCs w:val="28"/>
        </w:rPr>
      </w:pPr>
    </w:p>
    <w:tbl>
      <w:tblPr>
        <w:tblW w:w="4947" w:type="pct"/>
        <w:jc w:val="center"/>
        <w:tblLook w:val="0000" w:firstRow="0" w:lastRow="0" w:firstColumn="0" w:lastColumn="0" w:noHBand="0" w:noVBand="0"/>
      </w:tblPr>
      <w:tblGrid>
        <w:gridCol w:w="3348"/>
        <w:gridCol w:w="6121"/>
      </w:tblGrid>
      <w:tr w:rsidR="009E5D8D" w:rsidRPr="00EE0DB3" w:rsidTr="00A7648A">
        <w:trPr>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Наименование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jc w:val="both"/>
              <w:rPr>
                <w:rFonts w:ascii="Times New Roman" w:hAnsi="Times New Roman"/>
                <w:spacing w:val="-3"/>
                <w:sz w:val="28"/>
                <w:szCs w:val="28"/>
              </w:rPr>
            </w:pPr>
            <w:r w:rsidRPr="00EE0DB3">
              <w:rPr>
                <w:rFonts w:ascii="Times New Roman" w:hAnsi="Times New Roman"/>
                <w:sz w:val="28"/>
                <w:szCs w:val="28"/>
              </w:rPr>
              <w:t>муниципальная программа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(далее – Программа)</w:t>
            </w:r>
          </w:p>
        </w:tc>
      </w:tr>
      <w:tr w:rsidR="009E5D8D" w:rsidRPr="00EE0DB3" w:rsidTr="00A7648A">
        <w:trPr>
          <w:trHeight w:val="201"/>
          <w:jc w:val="center"/>
        </w:trPr>
        <w:tc>
          <w:tcPr>
            <w:tcW w:w="5000" w:type="pct"/>
            <w:gridSpan w:val="2"/>
          </w:tcPr>
          <w:p w:rsidR="009E5D8D" w:rsidRPr="00EE0DB3" w:rsidRDefault="009E5D8D" w:rsidP="008732EF">
            <w:pPr>
              <w:rPr>
                <w:rFonts w:ascii="Times New Roman" w:hAnsi="Times New Roman"/>
                <w:sz w:val="28"/>
                <w:szCs w:val="28"/>
              </w:rPr>
            </w:pPr>
          </w:p>
        </w:tc>
      </w:tr>
      <w:tr w:rsidR="009E5D8D" w:rsidRPr="00EE0DB3" w:rsidTr="00A7648A">
        <w:trPr>
          <w:trHeight w:val="612"/>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Ответственный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исполнитель Программы</w:t>
            </w:r>
          </w:p>
        </w:tc>
        <w:tc>
          <w:tcPr>
            <w:tcW w:w="3232" w:type="pct"/>
          </w:tcPr>
          <w:p w:rsidR="009E5D8D" w:rsidRPr="00EE0DB3" w:rsidRDefault="009E5D8D" w:rsidP="008732EF">
            <w:pPr>
              <w:keepNext/>
              <w:keepLines/>
              <w:ind w:right="72"/>
              <w:jc w:val="both"/>
              <w:rPr>
                <w:rFonts w:ascii="Times New Roman" w:hAnsi="Times New Roman"/>
                <w:sz w:val="28"/>
                <w:szCs w:val="28"/>
              </w:rPr>
            </w:pPr>
            <w:r w:rsidRPr="00EE0DB3">
              <w:rPr>
                <w:rFonts w:ascii="Times New Roman" w:hAnsi="Times New Roman"/>
                <w:sz w:val="28"/>
                <w:szCs w:val="28"/>
              </w:rPr>
              <w:t>администрация Георгиевского городского округа Ставропольского края (далее – администрация)</w:t>
            </w:r>
          </w:p>
        </w:tc>
      </w:tr>
      <w:tr w:rsidR="009E5D8D" w:rsidRPr="00EE0DB3" w:rsidTr="00A7648A">
        <w:trPr>
          <w:jc w:val="center"/>
        </w:trPr>
        <w:tc>
          <w:tcPr>
            <w:tcW w:w="5000" w:type="pct"/>
            <w:gridSpan w:val="2"/>
          </w:tcPr>
          <w:p w:rsidR="009E5D8D" w:rsidRPr="00EE0DB3" w:rsidRDefault="009E5D8D" w:rsidP="008732EF">
            <w:pPr>
              <w:rPr>
                <w:rFonts w:ascii="Times New Roman" w:hAnsi="Times New Roman"/>
                <w:sz w:val="28"/>
                <w:szCs w:val="28"/>
              </w:rPr>
            </w:pPr>
          </w:p>
        </w:tc>
      </w:tr>
      <w:tr w:rsidR="00363775" w:rsidRPr="00EE0DB3" w:rsidTr="00A7648A">
        <w:trPr>
          <w:jc w:val="center"/>
        </w:trPr>
        <w:tc>
          <w:tcPr>
            <w:tcW w:w="1768" w:type="pct"/>
          </w:tcPr>
          <w:p w:rsidR="00363775" w:rsidRPr="00EE0DB3" w:rsidRDefault="00363775" w:rsidP="005637DE">
            <w:pPr>
              <w:rPr>
                <w:rFonts w:ascii="Times New Roman" w:hAnsi="Times New Roman"/>
                <w:sz w:val="28"/>
                <w:szCs w:val="28"/>
              </w:rPr>
            </w:pPr>
            <w:r w:rsidRPr="00EE0DB3">
              <w:rPr>
                <w:rFonts w:ascii="Times New Roman" w:hAnsi="Times New Roman"/>
                <w:sz w:val="28"/>
                <w:szCs w:val="28"/>
              </w:rPr>
              <w:t xml:space="preserve">Соисполнители </w:t>
            </w:r>
          </w:p>
          <w:p w:rsidR="00363775" w:rsidRPr="00EE0DB3" w:rsidRDefault="00363775" w:rsidP="005637DE">
            <w:pPr>
              <w:rPr>
                <w:rFonts w:ascii="Times New Roman" w:hAnsi="Times New Roman"/>
                <w:sz w:val="28"/>
                <w:szCs w:val="28"/>
              </w:rPr>
            </w:pPr>
            <w:r w:rsidRPr="00EE0DB3">
              <w:rPr>
                <w:rFonts w:ascii="Times New Roman" w:hAnsi="Times New Roman"/>
                <w:sz w:val="28"/>
                <w:szCs w:val="28"/>
              </w:rPr>
              <w:t>Программы</w:t>
            </w:r>
          </w:p>
          <w:p w:rsidR="00363775" w:rsidRPr="00EE0DB3" w:rsidRDefault="00363775" w:rsidP="008732EF">
            <w:pPr>
              <w:rPr>
                <w:rFonts w:ascii="Times New Roman" w:hAnsi="Times New Roman"/>
                <w:sz w:val="28"/>
                <w:szCs w:val="28"/>
              </w:rPr>
            </w:pPr>
          </w:p>
        </w:tc>
        <w:tc>
          <w:tcPr>
            <w:tcW w:w="3232" w:type="pct"/>
            <w:vMerge w:val="restart"/>
          </w:tcPr>
          <w:p w:rsidR="00363775" w:rsidRDefault="00363775" w:rsidP="005637DE">
            <w:pPr>
              <w:keepNext/>
              <w:keepLines/>
              <w:ind w:right="72"/>
              <w:jc w:val="both"/>
              <w:rPr>
                <w:rFonts w:ascii="Times New Roman" w:hAnsi="Times New Roman"/>
                <w:sz w:val="28"/>
                <w:szCs w:val="28"/>
              </w:rPr>
            </w:pPr>
            <w:r>
              <w:rPr>
                <w:rFonts w:ascii="Times New Roman" w:hAnsi="Times New Roman"/>
                <w:sz w:val="28"/>
                <w:szCs w:val="28"/>
              </w:rPr>
              <w:t>управление имущественных и земельных отношений администрации Георгиевского городского округа Ставропольского края;</w:t>
            </w:r>
          </w:p>
          <w:p w:rsidR="00363775" w:rsidRDefault="00363775" w:rsidP="005637DE">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администрации Георгиевского городского округа Ставропольского края;</w:t>
            </w:r>
          </w:p>
          <w:p w:rsidR="00363775" w:rsidRDefault="00363775" w:rsidP="00363775">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Ставропольского края;</w:t>
            </w:r>
          </w:p>
          <w:p w:rsidR="00363775" w:rsidRPr="00802BA3" w:rsidRDefault="00802BA3" w:rsidP="00802BA3">
            <w:pPr>
              <w:jc w:val="both"/>
              <w:rPr>
                <w:rFonts w:ascii="Times New Roman" w:hAnsi="Times New Roman"/>
                <w:sz w:val="28"/>
                <w:szCs w:val="28"/>
              </w:rPr>
            </w:pPr>
            <w:r w:rsidRPr="00EE0DB3">
              <w:rPr>
                <w:rFonts w:ascii="Times New Roman" w:hAnsi="Times New Roman"/>
                <w:sz w:val="28"/>
                <w:szCs w:val="28"/>
              </w:rPr>
              <w:t>муниципальное казенное учреждение «Управле</w:t>
            </w:r>
            <w:r w:rsidRPr="00EE0DB3">
              <w:rPr>
                <w:rFonts w:ascii="Times New Roman" w:hAnsi="Times New Roman"/>
                <w:sz w:val="28"/>
                <w:szCs w:val="28"/>
              </w:rPr>
              <w:lastRenderedPageBreak/>
              <w:t>ние по делам гра</w:t>
            </w:r>
            <w:r>
              <w:rPr>
                <w:rFonts w:ascii="Times New Roman" w:hAnsi="Times New Roman"/>
                <w:sz w:val="28"/>
                <w:szCs w:val="28"/>
              </w:rPr>
              <w:t>жданской обороны и чрезвычайным ситуациям города Георгиевска»</w:t>
            </w:r>
          </w:p>
        </w:tc>
      </w:tr>
      <w:tr w:rsidR="00363775" w:rsidRPr="00EE0DB3" w:rsidTr="00A7648A">
        <w:trPr>
          <w:trHeight w:val="709"/>
          <w:jc w:val="center"/>
        </w:trPr>
        <w:tc>
          <w:tcPr>
            <w:tcW w:w="1768" w:type="pct"/>
          </w:tcPr>
          <w:p w:rsidR="00363775" w:rsidRPr="00EE0DB3" w:rsidRDefault="00363775" w:rsidP="005637DE">
            <w:pPr>
              <w:rPr>
                <w:rFonts w:ascii="Times New Roman" w:hAnsi="Times New Roman"/>
                <w:sz w:val="28"/>
                <w:szCs w:val="28"/>
              </w:rPr>
            </w:pPr>
          </w:p>
        </w:tc>
        <w:tc>
          <w:tcPr>
            <w:tcW w:w="3232" w:type="pct"/>
            <w:vMerge/>
          </w:tcPr>
          <w:p w:rsidR="00363775" w:rsidRPr="00EE0DB3" w:rsidRDefault="00363775" w:rsidP="008732EF">
            <w:pPr>
              <w:keepNext/>
              <w:keepLines/>
              <w:ind w:right="72"/>
              <w:jc w:val="both"/>
              <w:rPr>
                <w:rFonts w:ascii="Times New Roman" w:hAnsi="Times New Roman"/>
                <w:sz w:val="28"/>
                <w:szCs w:val="28"/>
              </w:rPr>
            </w:pPr>
          </w:p>
        </w:tc>
      </w:tr>
      <w:tr w:rsidR="00363775" w:rsidRPr="00EE0DB3" w:rsidTr="00A7648A">
        <w:trPr>
          <w:trHeight w:val="8703"/>
          <w:jc w:val="center"/>
        </w:trPr>
        <w:tc>
          <w:tcPr>
            <w:tcW w:w="1768" w:type="pct"/>
          </w:tcPr>
          <w:p w:rsidR="00363775" w:rsidRPr="00EE0DB3" w:rsidRDefault="00363775" w:rsidP="00332C88">
            <w:pPr>
              <w:rPr>
                <w:rFonts w:ascii="Times New Roman" w:hAnsi="Times New Roman"/>
                <w:sz w:val="28"/>
                <w:szCs w:val="28"/>
              </w:rPr>
            </w:pPr>
            <w:r w:rsidRPr="00EE0DB3">
              <w:rPr>
                <w:rFonts w:ascii="Times New Roman" w:hAnsi="Times New Roman"/>
                <w:sz w:val="28"/>
                <w:szCs w:val="28"/>
              </w:rPr>
              <w:t xml:space="preserve">Участники </w:t>
            </w:r>
          </w:p>
          <w:p w:rsidR="00363775" w:rsidRPr="00EE0DB3" w:rsidRDefault="00363775" w:rsidP="00332C88">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363775" w:rsidRPr="00EE0DB3" w:rsidRDefault="00363775" w:rsidP="00332C88">
            <w:pPr>
              <w:keepNext/>
              <w:keepLines/>
              <w:ind w:right="72"/>
              <w:jc w:val="both"/>
              <w:rPr>
                <w:rFonts w:ascii="Times New Roman" w:hAnsi="Times New Roman"/>
                <w:sz w:val="28"/>
                <w:szCs w:val="28"/>
              </w:rPr>
            </w:pPr>
            <w:r w:rsidRPr="00EE0DB3">
              <w:rPr>
                <w:rFonts w:ascii="Times New Roman" w:hAnsi="Times New Roman"/>
                <w:sz w:val="28"/>
                <w:szCs w:val="28"/>
              </w:rPr>
              <w:t>отдел МВД России по Георгиевскому городскому округу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Георгиевский межмуниципальный филиал Федерального казенного учреждения уголовно-исполнительной</w:t>
            </w:r>
            <w:r>
              <w:rPr>
                <w:rFonts w:ascii="Times New Roman" w:hAnsi="Times New Roman"/>
                <w:sz w:val="28"/>
                <w:szCs w:val="28"/>
              </w:rPr>
              <w:t xml:space="preserve"> инспекции Управления Феде</w:t>
            </w:r>
            <w:r w:rsidRPr="00EE0DB3">
              <w:rPr>
                <w:rFonts w:ascii="Times New Roman" w:hAnsi="Times New Roman"/>
                <w:sz w:val="28"/>
                <w:szCs w:val="28"/>
              </w:rPr>
              <w:t>ральной службы исполнения наказания России по Ставропольскому краю (далее – Георгиевский межмуниципальный филиал ФКУ УИИ УФСИН России по Ставропольскому краю)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бюджетное учреждение здравоохранения Ставропольского края «Георгиевская районная больница» (далее – ГБУЗ СК «Георгиевская районная больница»)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казенное учреждение «Центр занятости населения Георгиевского района» (далее – ГКУ «Центр занятости населения Георгиевского района) (по согласованию);</w:t>
            </w:r>
          </w:p>
          <w:p w:rsidR="00363775" w:rsidRPr="00EE0DB3" w:rsidRDefault="00363775" w:rsidP="008732EF">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транспорте (по согласованию)</w:t>
            </w:r>
            <w:r w:rsidR="00E7258E">
              <w:rPr>
                <w:rFonts w:ascii="Times New Roman" w:hAnsi="Times New Roman"/>
                <w:sz w:val="28"/>
                <w:szCs w:val="28"/>
              </w:rPr>
              <w:t>;</w:t>
            </w:r>
          </w:p>
          <w:p w:rsidR="00E7258E" w:rsidRPr="00EE0DB3" w:rsidRDefault="00E7258E" w:rsidP="00E7258E">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E7258E" w:rsidRDefault="00E7258E" w:rsidP="00E7258E">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согласованию);</w:t>
            </w:r>
          </w:p>
          <w:p w:rsidR="00E7258E" w:rsidRPr="00EE0DB3" w:rsidRDefault="00E7258E" w:rsidP="00E7258E">
            <w:pPr>
              <w:keepNext/>
              <w:keepLines/>
              <w:ind w:right="72"/>
              <w:jc w:val="both"/>
              <w:rPr>
                <w:rFonts w:ascii="Times New Roman" w:hAnsi="Times New Roman"/>
                <w:sz w:val="28"/>
                <w:szCs w:val="28"/>
              </w:rPr>
            </w:pPr>
            <w:r>
              <w:rPr>
                <w:rFonts w:ascii="Times New Roman" w:hAnsi="Times New Roman"/>
                <w:sz w:val="28"/>
                <w:szCs w:val="28"/>
              </w:rPr>
              <w:t>общественные организации (по согласованию)</w:t>
            </w:r>
          </w:p>
          <w:p w:rsidR="00363775" w:rsidRPr="00EE0DB3" w:rsidRDefault="00363775" w:rsidP="008732EF">
            <w:pPr>
              <w:keepNext/>
              <w:keepLines/>
              <w:ind w:right="72"/>
              <w:jc w:val="both"/>
              <w:rPr>
                <w:rFonts w:ascii="Times New Roman" w:hAnsi="Times New Roman"/>
                <w:sz w:val="28"/>
                <w:szCs w:val="28"/>
              </w:rPr>
            </w:pPr>
          </w:p>
        </w:tc>
      </w:tr>
      <w:tr w:rsidR="009E5D8D" w:rsidRPr="00EE0DB3" w:rsidTr="00A7648A">
        <w:trPr>
          <w:trHeight w:val="233"/>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Подпрограммы</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p w:rsidR="009E5D8D" w:rsidRPr="00EE0DB3" w:rsidRDefault="009E5D8D" w:rsidP="008732EF">
            <w:pPr>
              <w:keepNext/>
              <w:keepLines/>
              <w:ind w:right="72"/>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w:t>
            </w:r>
          </w:p>
          <w:p w:rsidR="009E5D8D" w:rsidRPr="00EE0DB3" w:rsidRDefault="009E5D8D" w:rsidP="008732EF">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«Поддержка казачества»;</w:t>
            </w:r>
          </w:p>
          <w:p w:rsidR="009E5D8D" w:rsidRDefault="009E5D8D" w:rsidP="008732EF">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«Безопасный округ»</w:t>
            </w:r>
          </w:p>
          <w:p w:rsidR="009E5D8D" w:rsidRPr="00EE0DB3" w:rsidRDefault="009E5D8D" w:rsidP="008732EF">
            <w:pPr>
              <w:autoSpaceDE w:val="0"/>
              <w:autoSpaceDN w:val="0"/>
              <w:adjustRightInd w:val="0"/>
              <w:jc w:val="both"/>
              <w:rPr>
                <w:rFonts w:ascii="Times New Roman" w:hAnsi="Times New Roman"/>
                <w:sz w:val="28"/>
                <w:szCs w:val="28"/>
              </w:rPr>
            </w:pPr>
          </w:p>
        </w:tc>
      </w:tr>
      <w:tr w:rsidR="009E5D8D" w:rsidRPr="00EE0DB3" w:rsidTr="00A7648A">
        <w:trPr>
          <w:trHeight w:val="233"/>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Цели Программы</w:t>
            </w:r>
          </w:p>
        </w:tc>
        <w:tc>
          <w:tcPr>
            <w:tcW w:w="3232" w:type="pct"/>
          </w:tcPr>
          <w:p w:rsidR="009E5D8D" w:rsidRPr="00EE0DB3" w:rsidRDefault="009E5D8D" w:rsidP="008732EF">
            <w:pPr>
              <w:autoSpaceDE w:val="0"/>
              <w:autoSpaceDN w:val="0"/>
              <w:adjustRightInd w:val="0"/>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w:t>
            </w:r>
            <w:r w:rsidRPr="00EE0DB3">
              <w:rPr>
                <w:rFonts w:ascii="Times New Roman" w:eastAsia="Calibri" w:hAnsi="Times New Roman"/>
                <w:sz w:val="28"/>
                <w:szCs w:val="28"/>
                <w:lang w:eastAsia="en-US"/>
              </w:rPr>
              <w:lastRenderedPageBreak/>
              <w:t>ту наркотических средств и психотропных веществ;</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p>
          <w:p w:rsidR="009E5D8D" w:rsidRPr="00EE0DB3" w:rsidRDefault="009E5D8D" w:rsidP="008732EF">
            <w:pPr>
              <w:jc w:val="both"/>
              <w:rPr>
                <w:rFonts w:ascii="Times New Roman" w:hAnsi="Times New Roman"/>
                <w:sz w:val="28"/>
                <w:szCs w:val="28"/>
              </w:rPr>
            </w:pPr>
            <w:r w:rsidRPr="00EE0DB3">
              <w:rPr>
                <w:rFonts w:ascii="Times New Roman" w:eastAsia="Calibri" w:hAnsi="Times New Roman"/>
                <w:sz w:val="28"/>
                <w:szCs w:val="28"/>
                <w:lang w:eastAsia="en-US"/>
              </w:rPr>
              <w:t xml:space="preserve">создание условий для развития казачества в Георгиевском городском округе Ставропольского края на основе общегражданского патриотизма и </w:t>
            </w:r>
            <w:r w:rsidRPr="00EE0DB3">
              <w:rPr>
                <w:rFonts w:ascii="Times New Roman" w:hAnsi="Times New Roman"/>
                <w:sz w:val="28"/>
                <w:szCs w:val="28"/>
              </w:rPr>
              <w:t>военно-патриотического воспитания казачьей молодежи;</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обеспечение и поддержание в высокой готовности сил и средств гражданской обороны</w:t>
            </w:r>
          </w:p>
        </w:tc>
      </w:tr>
      <w:tr w:rsidR="009E5D8D" w:rsidRPr="00EE0DB3" w:rsidTr="00A7648A">
        <w:trPr>
          <w:trHeight w:val="233"/>
          <w:jc w:val="center"/>
        </w:trPr>
        <w:tc>
          <w:tcPr>
            <w:tcW w:w="1768" w:type="pct"/>
          </w:tcPr>
          <w:p w:rsidR="009E5D8D" w:rsidRPr="00EE0DB3" w:rsidRDefault="009E5D8D" w:rsidP="008732EF">
            <w:pPr>
              <w:rPr>
                <w:rFonts w:ascii="Times New Roman" w:hAnsi="Times New Roman"/>
                <w:sz w:val="28"/>
                <w:szCs w:val="28"/>
              </w:rPr>
            </w:pPr>
          </w:p>
        </w:tc>
        <w:tc>
          <w:tcPr>
            <w:tcW w:w="3232" w:type="pct"/>
          </w:tcPr>
          <w:p w:rsidR="009E5D8D" w:rsidRPr="00EE0DB3" w:rsidRDefault="009E5D8D" w:rsidP="008732EF">
            <w:pPr>
              <w:jc w:val="both"/>
              <w:rPr>
                <w:rFonts w:ascii="Times New Roman" w:hAnsi="Times New Roman"/>
                <w:sz w:val="28"/>
                <w:szCs w:val="28"/>
              </w:rPr>
            </w:pPr>
          </w:p>
        </w:tc>
      </w:tr>
      <w:tr w:rsidR="009E5D8D" w:rsidRPr="00EE0DB3" w:rsidTr="00A7648A">
        <w:trPr>
          <w:trHeight w:val="993"/>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Индикаторы достижения целей Программы</w:t>
            </w:r>
          </w:p>
          <w:p w:rsidR="009E5D8D" w:rsidRPr="00EE0DB3" w:rsidRDefault="009E5D8D" w:rsidP="008732EF">
            <w:pPr>
              <w:rPr>
                <w:rFonts w:ascii="Times New Roman" w:hAnsi="Times New Roman"/>
                <w:sz w:val="28"/>
                <w:szCs w:val="28"/>
              </w:rPr>
            </w:pPr>
          </w:p>
        </w:tc>
        <w:tc>
          <w:tcPr>
            <w:tcW w:w="3232" w:type="pct"/>
          </w:tcPr>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темпа правонарушений;</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уровня общей заболеваемости наркоманией;</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проведенных мероприятий, направленных на профилактику терроризма и экстремизма;</w:t>
            </w:r>
          </w:p>
          <w:p w:rsidR="009E5D8D" w:rsidRPr="00EE0DB3" w:rsidRDefault="009E5D8D" w:rsidP="008732EF">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членов казачьего общества, привлеченных к несению службы по охране общественного порядка;</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w:t>
            </w:r>
            <w:r>
              <w:rPr>
                <w:rFonts w:ascii="Times New Roman" w:hAnsi="Times New Roman"/>
                <w:sz w:val="28"/>
                <w:szCs w:val="28"/>
              </w:rPr>
              <w:t>готовленного населения способам</w:t>
            </w:r>
            <w:r w:rsidRPr="00EE0DB3">
              <w:rPr>
                <w:rFonts w:ascii="Times New Roman" w:hAnsi="Times New Roman"/>
                <w:sz w:val="28"/>
                <w:szCs w:val="28"/>
              </w:rPr>
              <w:t xml:space="preserve"> защиты при возникновении чрезвычайных ситуаций природного и техногенного характера в мирное и военное время</w:t>
            </w:r>
          </w:p>
          <w:p w:rsidR="009E5D8D" w:rsidRPr="00EE0DB3" w:rsidRDefault="009E5D8D" w:rsidP="008732EF">
            <w:pPr>
              <w:jc w:val="both"/>
              <w:rPr>
                <w:rFonts w:ascii="Times New Roman" w:hAnsi="Times New Roman"/>
                <w:sz w:val="28"/>
                <w:szCs w:val="28"/>
              </w:rPr>
            </w:pPr>
          </w:p>
        </w:tc>
      </w:tr>
      <w:tr w:rsidR="009E5D8D" w:rsidRPr="00EE0DB3" w:rsidTr="00A7648A">
        <w:trPr>
          <w:jc w:val="center"/>
        </w:trPr>
        <w:tc>
          <w:tcPr>
            <w:tcW w:w="1768" w:type="pct"/>
          </w:tcPr>
          <w:p w:rsidR="009E5D8D" w:rsidRPr="00EE0DB3" w:rsidRDefault="009E5D8D" w:rsidP="008732EF">
            <w:pPr>
              <w:rPr>
                <w:rFonts w:ascii="Times New Roman" w:hAnsi="Times New Roman"/>
                <w:sz w:val="28"/>
                <w:szCs w:val="28"/>
              </w:rPr>
            </w:pPr>
            <w:r w:rsidRPr="00EE0DB3">
              <w:rPr>
                <w:rFonts w:ascii="Times New Roman" w:hAnsi="Times New Roman"/>
                <w:sz w:val="28"/>
                <w:szCs w:val="28"/>
              </w:rPr>
              <w:t xml:space="preserve">Сроки реализации </w:t>
            </w:r>
          </w:p>
          <w:p w:rsidR="009E5D8D" w:rsidRPr="00EE0DB3" w:rsidRDefault="009E5D8D" w:rsidP="008732EF">
            <w:pPr>
              <w:rPr>
                <w:rFonts w:ascii="Times New Roman" w:hAnsi="Times New Roman"/>
                <w:sz w:val="28"/>
                <w:szCs w:val="28"/>
              </w:rPr>
            </w:pPr>
            <w:r w:rsidRPr="00EE0DB3">
              <w:rPr>
                <w:rFonts w:ascii="Times New Roman" w:hAnsi="Times New Roman"/>
                <w:sz w:val="28"/>
                <w:szCs w:val="28"/>
              </w:rPr>
              <w:t>Программы</w:t>
            </w:r>
          </w:p>
        </w:tc>
        <w:tc>
          <w:tcPr>
            <w:tcW w:w="3232" w:type="pct"/>
          </w:tcPr>
          <w:p w:rsidR="009E5D8D" w:rsidRPr="00EE0DB3" w:rsidRDefault="009E5D8D" w:rsidP="008732EF">
            <w:pPr>
              <w:keepNext/>
              <w:keepLines/>
              <w:rPr>
                <w:rFonts w:ascii="Times New Roman" w:hAnsi="Times New Roman"/>
                <w:sz w:val="28"/>
                <w:szCs w:val="28"/>
              </w:rPr>
            </w:pPr>
            <w:r w:rsidRPr="00EE0DB3">
              <w:rPr>
                <w:rFonts w:ascii="Times New Roman" w:hAnsi="Times New Roman"/>
                <w:sz w:val="28"/>
                <w:szCs w:val="28"/>
              </w:rPr>
              <w:t>2019 - 2024 годы</w:t>
            </w:r>
          </w:p>
          <w:p w:rsidR="009E5D8D" w:rsidRPr="00EE0DB3" w:rsidRDefault="009E5D8D" w:rsidP="008732EF">
            <w:pPr>
              <w:keepNext/>
              <w:keepLines/>
              <w:rPr>
                <w:rFonts w:ascii="Times New Roman" w:hAnsi="Times New Roman"/>
                <w:sz w:val="28"/>
                <w:szCs w:val="28"/>
              </w:rPr>
            </w:pPr>
          </w:p>
        </w:tc>
      </w:tr>
      <w:tr w:rsidR="00332C88" w:rsidRPr="00EE0DB3" w:rsidTr="00A7648A">
        <w:trPr>
          <w:jc w:val="center"/>
        </w:trPr>
        <w:tc>
          <w:tcPr>
            <w:tcW w:w="1768" w:type="pct"/>
          </w:tcPr>
          <w:p w:rsidR="00332C88" w:rsidRPr="00EE0DB3" w:rsidRDefault="00332C88" w:rsidP="008732EF">
            <w:pPr>
              <w:rPr>
                <w:rFonts w:ascii="Times New Roman" w:hAnsi="Times New Roman"/>
                <w:sz w:val="28"/>
                <w:szCs w:val="28"/>
              </w:rPr>
            </w:pPr>
          </w:p>
        </w:tc>
        <w:tc>
          <w:tcPr>
            <w:tcW w:w="3232" w:type="pct"/>
          </w:tcPr>
          <w:p w:rsidR="00332C88" w:rsidRPr="00EE0DB3" w:rsidRDefault="00332C88" w:rsidP="008732EF">
            <w:pPr>
              <w:keepNext/>
              <w:keepLines/>
              <w:rPr>
                <w:rFonts w:ascii="Times New Roman" w:hAnsi="Times New Roman"/>
                <w:sz w:val="28"/>
                <w:szCs w:val="28"/>
              </w:rPr>
            </w:pPr>
          </w:p>
        </w:tc>
      </w:tr>
      <w:tr w:rsidR="00E7258E" w:rsidRPr="00EE0DB3" w:rsidTr="00A7648A">
        <w:trPr>
          <w:jc w:val="center"/>
        </w:trPr>
        <w:tc>
          <w:tcPr>
            <w:tcW w:w="1768" w:type="pct"/>
          </w:tcPr>
          <w:p w:rsidR="00E7258E" w:rsidRPr="00EE0DB3" w:rsidRDefault="00E7258E" w:rsidP="00E7258E">
            <w:pPr>
              <w:rPr>
                <w:rFonts w:ascii="Times New Roman" w:hAnsi="Times New Roman"/>
                <w:sz w:val="28"/>
                <w:szCs w:val="28"/>
              </w:rPr>
            </w:pPr>
            <w:r w:rsidRPr="00EE0DB3">
              <w:rPr>
                <w:rFonts w:ascii="Times New Roman" w:hAnsi="Times New Roman"/>
                <w:sz w:val="28"/>
                <w:szCs w:val="28"/>
              </w:rPr>
              <w:t xml:space="preserve">Объемы и источники </w:t>
            </w:r>
          </w:p>
          <w:p w:rsidR="00E7258E" w:rsidRPr="00EE0DB3" w:rsidRDefault="00E7258E" w:rsidP="00E7258E">
            <w:pPr>
              <w:rPr>
                <w:rFonts w:ascii="Times New Roman" w:hAnsi="Times New Roman"/>
                <w:sz w:val="28"/>
                <w:szCs w:val="28"/>
              </w:rPr>
            </w:pPr>
            <w:r w:rsidRPr="00EE0DB3">
              <w:rPr>
                <w:rFonts w:ascii="Times New Roman" w:hAnsi="Times New Roman"/>
                <w:sz w:val="28"/>
                <w:szCs w:val="28"/>
              </w:rPr>
              <w:t>финансового обеспечения Программы</w:t>
            </w:r>
          </w:p>
          <w:p w:rsidR="00E7258E" w:rsidRPr="00EE0DB3" w:rsidRDefault="00E7258E" w:rsidP="008732EF">
            <w:pPr>
              <w:rPr>
                <w:rFonts w:ascii="Times New Roman" w:hAnsi="Times New Roman"/>
                <w:sz w:val="28"/>
                <w:szCs w:val="28"/>
              </w:rPr>
            </w:pPr>
          </w:p>
        </w:tc>
        <w:tc>
          <w:tcPr>
            <w:tcW w:w="3232" w:type="pct"/>
          </w:tcPr>
          <w:p w:rsidR="00E7258E" w:rsidRPr="00EE0DB3" w:rsidRDefault="00E7258E" w:rsidP="00E7258E">
            <w:pPr>
              <w:keepNext/>
              <w:keepLines/>
              <w:jc w:val="both"/>
              <w:rPr>
                <w:rFonts w:ascii="Times New Roman" w:hAnsi="Times New Roman"/>
                <w:sz w:val="28"/>
                <w:szCs w:val="28"/>
              </w:rPr>
            </w:pPr>
            <w:r w:rsidRPr="00EE0DB3">
              <w:rPr>
                <w:rFonts w:ascii="Times New Roman" w:hAnsi="Times New Roman"/>
                <w:sz w:val="28"/>
                <w:szCs w:val="28"/>
              </w:rPr>
              <w:t xml:space="preserve">объем финансового обеспечения Программы составит </w:t>
            </w:r>
            <w:r w:rsidR="00C952C7">
              <w:rPr>
                <w:rFonts w:ascii="Times New Roman" w:hAnsi="Times New Roman"/>
                <w:sz w:val="28"/>
                <w:szCs w:val="28"/>
              </w:rPr>
              <w:t>174 137,67</w:t>
            </w:r>
            <w:r w:rsidRPr="00EE0DB3">
              <w:rPr>
                <w:rFonts w:ascii="Times New Roman" w:hAnsi="Times New Roman"/>
                <w:sz w:val="28"/>
                <w:szCs w:val="28"/>
              </w:rPr>
              <w:t xml:space="preserve"> тыс. рублей, в том числе по годам:</w:t>
            </w:r>
          </w:p>
          <w:p w:rsidR="00E7258E" w:rsidRPr="00EE0DB3" w:rsidRDefault="00E7258E" w:rsidP="00E7258E">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sidR="00C952C7">
              <w:rPr>
                <w:rFonts w:ascii="Times New Roman" w:hAnsi="Times New Roman"/>
                <w:sz w:val="28"/>
                <w:szCs w:val="28"/>
              </w:rPr>
              <w:t>29 737,12</w:t>
            </w:r>
            <w:r w:rsidRPr="00EE0DB3">
              <w:rPr>
                <w:rFonts w:ascii="Times New Roman" w:hAnsi="Times New Roman"/>
                <w:sz w:val="28"/>
                <w:szCs w:val="28"/>
              </w:rPr>
              <w:t xml:space="preserve"> тыс. рублей; </w:t>
            </w:r>
          </w:p>
          <w:p w:rsidR="00E7258E" w:rsidRPr="00EE0DB3" w:rsidRDefault="00E7258E" w:rsidP="00E7258E">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30 637,83</w:t>
            </w:r>
            <w:r w:rsidRPr="00EE0DB3">
              <w:rPr>
                <w:rFonts w:ascii="Times New Roman" w:hAnsi="Times New Roman"/>
                <w:sz w:val="28"/>
                <w:szCs w:val="28"/>
              </w:rPr>
              <w:t xml:space="preserve"> тыс. рублей;</w:t>
            </w:r>
          </w:p>
          <w:p w:rsidR="00E7258E" w:rsidRPr="00EE0DB3" w:rsidRDefault="00E7258E" w:rsidP="00E7258E">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E7258E" w:rsidRPr="00EE0DB3" w:rsidRDefault="00E7258E" w:rsidP="00E7258E">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5C0FC7" w:rsidRPr="00EE0DB3" w:rsidRDefault="005C0FC7" w:rsidP="005C0FC7">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E7258E" w:rsidRPr="00EE0DB3" w:rsidRDefault="005C0FC7" w:rsidP="00A7648A">
            <w:pPr>
              <w:keepNext/>
              <w:keepLines/>
              <w:ind w:firstLine="13"/>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28 440,68</w:t>
            </w:r>
            <w:r w:rsidRPr="00EE0DB3">
              <w:rPr>
                <w:rFonts w:ascii="Times New Roman" w:hAnsi="Times New Roman"/>
                <w:sz w:val="28"/>
                <w:szCs w:val="28"/>
              </w:rPr>
              <w:t xml:space="preserve"> тыс. рублей; в том числе:</w:t>
            </w:r>
          </w:p>
        </w:tc>
      </w:tr>
      <w:tr w:rsidR="00E7258E" w:rsidRPr="00EE0DB3" w:rsidTr="00A7648A">
        <w:trPr>
          <w:trHeight w:val="13865"/>
          <w:jc w:val="center"/>
        </w:trPr>
        <w:tc>
          <w:tcPr>
            <w:tcW w:w="1768" w:type="pct"/>
          </w:tcPr>
          <w:p w:rsidR="00E7258E" w:rsidRPr="00EE0DB3" w:rsidRDefault="00E7258E" w:rsidP="00332C88">
            <w:pPr>
              <w:rPr>
                <w:rFonts w:ascii="Times New Roman" w:hAnsi="Times New Roman"/>
                <w:sz w:val="28"/>
                <w:szCs w:val="28"/>
              </w:rPr>
            </w:pPr>
          </w:p>
        </w:tc>
        <w:tc>
          <w:tcPr>
            <w:tcW w:w="3232" w:type="pct"/>
          </w:tcPr>
          <w:p w:rsidR="00E7258E" w:rsidRPr="00EE0DB3" w:rsidRDefault="00C952C7" w:rsidP="008440B2">
            <w:pPr>
              <w:keepNext/>
              <w:keepLines/>
              <w:jc w:val="both"/>
              <w:rPr>
                <w:rFonts w:ascii="Times New Roman" w:hAnsi="Times New Roman"/>
                <w:sz w:val="28"/>
                <w:szCs w:val="28"/>
              </w:rPr>
            </w:pPr>
            <w:r>
              <w:rPr>
                <w:rFonts w:ascii="Times New Roman" w:hAnsi="Times New Roman"/>
                <w:sz w:val="28"/>
                <w:szCs w:val="28"/>
              </w:rPr>
              <w:t xml:space="preserve">средства </w:t>
            </w:r>
            <w:r w:rsidR="00E7258E" w:rsidRPr="00EE0DB3">
              <w:rPr>
                <w:rFonts w:ascii="Times New Roman" w:hAnsi="Times New Roman"/>
                <w:sz w:val="28"/>
                <w:szCs w:val="28"/>
              </w:rPr>
              <w:t>бюджета Георгиевского городского</w:t>
            </w:r>
            <w:r w:rsidR="00E7258E">
              <w:rPr>
                <w:rFonts w:ascii="Times New Roman" w:hAnsi="Times New Roman"/>
                <w:sz w:val="28"/>
                <w:szCs w:val="28"/>
              </w:rPr>
              <w:t xml:space="preserve"> </w:t>
            </w:r>
            <w:r w:rsidR="00E7258E" w:rsidRPr="00EE0DB3">
              <w:rPr>
                <w:rFonts w:ascii="Times New Roman" w:hAnsi="Times New Roman"/>
                <w:sz w:val="28"/>
                <w:szCs w:val="28"/>
              </w:rPr>
              <w:t xml:space="preserve">округа Ставропольского края – </w:t>
            </w:r>
            <w:r>
              <w:rPr>
                <w:rFonts w:ascii="Times New Roman" w:hAnsi="Times New Roman"/>
                <w:sz w:val="28"/>
                <w:szCs w:val="28"/>
              </w:rPr>
              <w:t>174 137,67</w:t>
            </w:r>
            <w:r w:rsidR="00E7258E" w:rsidRPr="00EE0DB3">
              <w:rPr>
                <w:rFonts w:ascii="Times New Roman" w:hAnsi="Times New Roman"/>
                <w:sz w:val="28"/>
                <w:szCs w:val="28"/>
              </w:rPr>
              <w:t xml:space="preserve"> тыс. рублей, в том числе по годам:</w:t>
            </w:r>
          </w:p>
          <w:p w:rsidR="00E7258E" w:rsidRPr="00EE0DB3" w:rsidRDefault="00E7258E" w:rsidP="008440B2">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sidR="00C952C7">
              <w:rPr>
                <w:rFonts w:ascii="Times New Roman" w:hAnsi="Times New Roman"/>
                <w:sz w:val="28"/>
                <w:szCs w:val="28"/>
              </w:rPr>
              <w:t>29 737,12</w:t>
            </w:r>
            <w:r w:rsidRPr="00EE0DB3">
              <w:rPr>
                <w:rFonts w:ascii="Times New Roman" w:hAnsi="Times New Roman"/>
                <w:sz w:val="28"/>
                <w:szCs w:val="28"/>
              </w:rPr>
              <w:t xml:space="preserve"> тыс. рублей; </w:t>
            </w:r>
          </w:p>
          <w:p w:rsidR="00E7258E" w:rsidRPr="00EE0DB3" w:rsidRDefault="00E7258E" w:rsidP="008440B2">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30 637,83</w:t>
            </w:r>
            <w:r w:rsidRPr="00EE0DB3">
              <w:rPr>
                <w:rFonts w:ascii="Times New Roman" w:hAnsi="Times New Roman"/>
                <w:sz w:val="28"/>
                <w:szCs w:val="28"/>
              </w:rPr>
              <w:t xml:space="preserve"> тыс. рублей;</w:t>
            </w:r>
          </w:p>
          <w:p w:rsidR="00E7258E" w:rsidRDefault="00E7258E" w:rsidP="008440B2">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28 440,68</w:t>
            </w:r>
            <w:r w:rsidRPr="00EE0DB3">
              <w:rPr>
                <w:rFonts w:ascii="Times New Roman" w:hAnsi="Times New Roman"/>
                <w:sz w:val="28"/>
                <w:szCs w:val="28"/>
              </w:rPr>
              <w:t xml:space="preserve"> тыс. рублей;</w:t>
            </w:r>
          </w:p>
          <w:p w:rsidR="00E7258E" w:rsidRPr="00EE0DB3" w:rsidRDefault="00E7258E" w:rsidP="00363775">
            <w:pPr>
              <w:keepNext/>
              <w:keepLines/>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28 440,68</w:t>
            </w:r>
            <w:r w:rsidRPr="00EE0DB3">
              <w:rPr>
                <w:rFonts w:ascii="Times New Roman" w:hAnsi="Times New Roman"/>
                <w:sz w:val="28"/>
                <w:szCs w:val="28"/>
              </w:rPr>
              <w:t xml:space="preserve"> тыс. рублей; в том числе по источникам финансового обеспечения:</w:t>
            </w:r>
          </w:p>
          <w:p w:rsidR="00E7258E" w:rsidRPr="00EE0DB3" w:rsidRDefault="00E7258E" w:rsidP="00363775">
            <w:pPr>
              <w:keepNext/>
              <w:keepLines/>
              <w:ind w:firstLine="13"/>
              <w:jc w:val="both"/>
              <w:rPr>
                <w:rFonts w:ascii="Times New Roman" w:hAnsi="Times New Roman"/>
                <w:sz w:val="28"/>
                <w:szCs w:val="28"/>
              </w:rPr>
            </w:pPr>
            <w:r w:rsidRPr="00EE0DB3">
              <w:rPr>
                <w:rFonts w:ascii="Times New Roman" w:hAnsi="Times New Roman"/>
                <w:sz w:val="28"/>
                <w:szCs w:val="28"/>
              </w:rPr>
              <w:t>средства федерального бюджета – 0,00 тыс. рублей, в том числе по годам:</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2020 год – 0,00 тыс. рублей; </w:t>
            </w:r>
          </w:p>
          <w:p w:rsidR="00E7258E" w:rsidRPr="00EE0DB3" w:rsidRDefault="00E7258E" w:rsidP="00363775">
            <w:pPr>
              <w:pStyle w:val="a3"/>
              <w:rPr>
                <w:sz w:val="28"/>
                <w:szCs w:val="28"/>
              </w:rPr>
            </w:pPr>
            <w:r w:rsidRPr="00EE0DB3">
              <w:rPr>
                <w:sz w:val="28"/>
                <w:szCs w:val="28"/>
              </w:rPr>
              <w:t>2021 год – 0,00 тыс. рублей;</w:t>
            </w:r>
          </w:p>
          <w:p w:rsidR="00E7258E" w:rsidRPr="00EE0DB3" w:rsidRDefault="00E7258E" w:rsidP="00363775">
            <w:pPr>
              <w:pStyle w:val="a3"/>
              <w:rPr>
                <w:sz w:val="28"/>
                <w:szCs w:val="28"/>
              </w:rPr>
            </w:pPr>
            <w:r w:rsidRPr="00EE0DB3">
              <w:rPr>
                <w:sz w:val="28"/>
                <w:szCs w:val="28"/>
              </w:rPr>
              <w:t>2022 год – 0,00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0,00 тыс. рублей; </w:t>
            </w:r>
          </w:p>
          <w:p w:rsidR="00E7258E" w:rsidRPr="00EE0DB3" w:rsidRDefault="00E7258E" w:rsidP="00363775">
            <w:pPr>
              <w:pStyle w:val="a3"/>
              <w:rPr>
                <w:sz w:val="28"/>
                <w:szCs w:val="28"/>
              </w:rPr>
            </w:pPr>
            <w:r w:rsidRPr="00EE0DB3">
              <w:rPr>
                <w:sz w:val="28"/>
                <w:szCs w:val="28"/>
              </w:rPr>
              <w:t>2024 год – 0,00 тыс.  рублей;</w:t>
            </w:r>
          </w:p>
          <w:p w:rsidR="00E7258E" w:rsidRPr="00EE0DB3" w:rsidRDefault="00E7258E" w:rsidP="00363775">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краевого бюджета – </w:t>
            </w:r>
            <w:r>
              <w:rPr>
                <w:rFonts w:ascii="Times New Roman" w:hAnsi="Times New Roman"/>
                <w:sz w:val="28"/>
                <w:szCs w:val="28"/>
              </w:rPr>
              <w:t>4 225,89</w:t>
            </w:r>
            <w:r w:rsidRPr="00EE0DB3">
              <w:rPr>
                <w:rFonts w:ascii="Times New Roman" w:hAnsi="Times New Roman"/>
                <w:sz w:val="28"/>
                <w:szCs w:val="28"/>
              </w:rPr>
              <w:t xml:space="preserve"> тыс. рублей, в том числе по годам:</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1 471,84</w:t>
            </w:r>
            <w:r w:rsidRPr="00EE0DB3">
              <w:rPr>
                <w:rFonts w:ascii="Times New Roman" w:hAnsi="Times New Roman"/>
                <w:sz w:val="28"/>
                <w:szCs w:val="28"/>
              </w:rPr>
              <w:t xml:space="preserve"> тыс. рублей; </w:t>
            </w:r>
          </w:p>
          <w:p w:rsidR="00E7258E" w:rsidRPr="00EE0DB3" w:rsidRDefault="00E7258E" w:rsidP="00363775">
            <w:pPr>
              <w:keepNext/>
              <w:keepLines/>
              <w:ind w:firstLine="13"/>
              <w:rPr>
                <w:rFonts w:ascii="Times New Roman" w:hAnsi="Times New Roman"/>
                <w:sz w:val="28"/>
                <w:szCs w:val="28"/>
              </w:rPr>
            </w:pPr>
            <w:r>
              <w:rPr>
                <w:rFonts w:ascii="Times New Roman" w:hAnsi="Times New Roman"/>
                <w:sz w:val="28"/>
                <w:szCs w:val="28"/>
              </w:rPr>
              <w:t>2020 год – 1 986,81</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Pr>
                <w:rFonts w:ascii="Times New Roman" w:hAnsi="Times New Roman"/>
                <w:sz w:val="28"/>
                <w:szCs w:val="28"/>
              </w:rPr>
              <w:t>2021 год – 191,81</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w:t>
            </w:r>
            <w:r>
              <w:rPr>
                <w:rFonts w:ascii="Times New Roman" w:hAnsi="Times New Roman"/>
                <w:sz w:val="28"/>
                <w:szCs w:val="28"/>
              </w:rPr>
              <w:t>– 191,81</w:t>
            </w:r>
            <w:r w:rsidRPr="00EE0DB3">
              <w:rPr>
                <w:rFonts w:ascii="Times New Roman" w:hAnsi="Times New Roman"/>
                <w:sz w:val="28"/>
                <w:szCs w:val="28"/>
              </w:rPr>
              <w:t xml:space="preserve"> тыс. рублей; </w:t>
            </w:r>
          </w:p>
          <w:p w:rsidR="00E7258E" w:rsidRPr="00EE0DB3" w:rsidRDefault="00E7258E" w:rsidP="00363775">
            <w:pPr>
              <w:keepNext/>
              <w:keepLines/>
              <w:ind w:firstLine="13"/>
              <w:rPr>
                <w:rFonts w:ascii="Times New Roman" w:hAnsi="Times New Roman"/>
                <w:sz w:val="28"/>
                <w:szCs w:val="28"/>
              </w:rPr>
            </w:pPr>
            <w:r>
              <w:rPr>
                <w:rFonts w:ascii="Times New Roman" w:hAnsi="Times New Roman"/>
                <w:sz w:val="28"/>
                <w:szCs w:val="28"/>
              </w:rPr>
              <w:t>2023 год – 191,81</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Pr>
                <w:rFonts w:ascii="Times New Roman" w:hAnsi="Times New Roman"/>
                <w:sz w:val="28"/>
                <w:szCs w:val="28"/>
              </w:rPr>
              <w:t>2024 год – 191,81</w:t>
            </w:r>
            <w:r w:rsidRPr="00EE0DB3">
              <w:rPr>
                <w:rFonts w:ascii="Times New Roman" w:hAnsi="Times New Roman"/>
                <w:sz w:val="28"/>
                <w:szCs w:val="28"/>
              </w:rPr>
              <w:t xml:space="preserve"> тыс. рублей;</w:t>
            </w:r>
          </w:p>
          <w:p w:rsidR="00E7258E" w:rsidRPr="00EE0DB3" w:rsidRDefault="00E7258E" w:rsidP="00363775">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местного бюджета – </w:t>
            </w:r>
            <w:r w:rsidR="00C952C7">
              <w:rPr>
                <w:rFonts w:ascii="Times New Roman" w:hAnsi="Times New Roman"/>
                <w:sz w:val="28"/>
                <w:szCs w:val="28"/>
              </w:rPr>
              <w:t>169 911,78</w:t>
            </w:r>
            <w:r>
              <w:rPr>
                <w:rFonts w:ascii="Times New Roman" w:hAnsi="Times New Roman"/>
                <w:sz w:val="28"/>
                <w:szCs w:val="28"/>
              </w:rPr>
              <w:t xml:space="preserve"> </w:t>
            </w:r>
            <w:r w:rsidRPr="00EE0DB3">
              <w:rPr>
                <w:rFonts w:ascii="Times New Roman" w:hAnsi="Times New Roman"/>
                <w:sz w:val="28"/>
                <w:szCs w:val="28"/>
              </w:rPr>
              <w:t>тыс. рублей, в том числе по годам:</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sidR="00C952C7">
              <w:rPr>
                <w:rFonts w:ascii="Times New Roman" w:hAnsi="Times New Roman"/>
                <w:sz w:val="28"/>
                <w:szCs w:val="28"/>
              </w:rPr>
              <w:t>28 265,28</w:t>
            </w:r>
            <w:r w:rsidRPr="00EE0DB3">
              <w:rPr>
                <w:rFonts w:ascii="Times New Roman" w:hAnsi="Times New Roman"/>
                <w:sz w:val="28"/>
                <w:szCs w:val="28"/>
              </w:rPr>
              <w:t xml:space="preserve"> тыс. рублей; </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28 651,02</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28 248,87</w:t>
            </w:r>
            <w:r w:rsidRPr="00EE0DB3">
              <w:rPr>
                <w:rFonts w:ascii="Times New Roman" w:hAnsi="Times New Roman"/>
                <w:sz w:val="28"/>
                <w:szCs w:val="28"/>
              </w:rPr>
              <w:t xml:space="preserve"> тыс. рублей;</w:t>
            </w:r>
          </w:p>
          <w:p w:rsidR="00E7258E"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28 248,87</w:t>
            </w:r>
            <w:r w:rsidRPr="00EE0DB3">
              <w:rPr>
                <w:rFonts w:ascii="Times New Roman" w:hAnsi="Times New Roman"/>
                <w:sz w:val="28"/>
                <w:szCs w:val="28"/>
              </w:rPr>
              <w:t xml:space="preserve"> тыс. рублей; </w:t>
            </w:r>
          </w:p>
          <w:p w:rsidR="00E7258E" w:rsidRPr="00EE0DB3" w:rsidRDefault="00E7258E" w:rsidP="00363775">
            <w:pPr>
              <w:keepNext/>
              <w:keepLines/>
              <w:ind w:firstLine="13"/>
              <w:rPr>
                <w:rFonts w:ascii="Times New Roman" w:hAnsi="Times New Roman"/>
                <w:sz w:val="28"/>
                <w:szCs w:val="28"/>
              </w:rPr>
            </w:pPr>
            <w:r w:rsidRPr="00EE0DB3">
              <w:rPr>
                <w:rFonts w:ascii="Times New Roman" w:hAnsi="Times New Roman"/>
                <w:sz w:val="28"/>
                <w:szCs w:val="28"/>
              </w:rPr>
              <w:t>внебюджетные источники – 0,00 тыс. рублей, в том числе по годам:</w:t>
            </w:r>
          </w:p>
          <w:p w:rsidR="0015614A" w:rsidRDefault="00E7258E" w:rsidP="0064708C">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E7258E" w:rsidRPr="00EE0DB3" w:rsidRDefault="0015614A" w:rsidP="0064708C">
            <w:pPr>
              <w:keepNext/>
              <w:keepLines/>
              <w:ind w:firstLine="13"/>
              <w:rPr>
                <w:rFonts w:ascii="Times New Roman" w:hAnsi="Times New Roman"/>
                <w:sz w:val="28"/>
                <w:szCs w:val="28"/>
              </w:rPr>
            </w:pPr>
            <w:r>
              <w:rPr>
                <w:rFonts w:ascii="Times New Roman" w:hAnsi="Times New Roman"/>
                <w:sz w:val="28"/>
                <w:szCs w:val="28"/>
              </w:rPr>
              <w:t>2020 год – 0,00 тыс. рублей;</w:t>
            </w:r>
            <w:r w:rsidR="00E7258E" w:rsidRPr="00EE0DB3">
              <w:rPr>
                <w:rFonts w:ascii="Times New Roman" w:hAnsi="Times New Roman"/>
                <w:sz w:val="28"/>
                <w:szCs w:val="28"/>
              </w:rPr>
              <w:t xml:space="preserve"> </w:t>
            </w:r>
          </w:p>
          <w:p w:rsidR="00E7258E" w:rsidRPr="00EE0DB3" w:rsidRDefault="00E7258E" w:rsidP="00363775">
            <w:pPr>
              <w:keepNext/>
              <w:keepLines/>
              <w:rPr>
                <w:rFonts w:ascii="Times New Roman" w:hAnsi="Times New Roman"/>
                <w:sz w:val="28"/>
                <w:szCs w:val="28"/>
              </w:rPr>
            </w:pPr>
            <w:r w:rsidRPr="00EE0DB3">
              <w:rPr>
                <w:rFonts w:ascii="Times New Roman" w:hAnsi="Times New Roman"/>
                <w:sz w:val="28"/>
                <w:szCs w:val="28"/>
              </w:rPr>
              <w:t>2021 год – 0,00 тыс. рублей;</w:t>
            </w:r>
          </w:p>
          <w:p w:rsidR="00E7258E" w:rsidRPr="00EE0DB3" w:rsidRDefault="00E7258E" w:rsidP="008732EF">
            <w:pPr>
              <w:keepNext/>
              <w:keepLines/>
              <w:ind w:firstLine="13"/>
              <w:rPr>
                <w:rFonts w:ascii="Times New Roman" w:hAnsi="Times New Roman"/>
                <w:sz w:val="28"/>
                <w:szCs w:val="28"/>
              </w:rPr>
            </w:pPr>
            <w:r w:rsidRPr="00EE0DB3">
              <w:rPr>
                <w:rFonts w:ascii="Times New Roman" w:hAnsi="Times New Roman"/>
                <w:sz w:val="28"/>
                <w:szCs w:val="28"/>
              </w:rPr>
              <w:t xml:space="preserve">2022 год – 0,00 тыс. рублей; </w:t>
            </w:r>
          </w:p>
          <w:p w:rsidR="00E7258E" w:rsidRPr="00EE0DB3" w:rsidRDefault="00E7258E" w:rsidP="008732EF">
            <w:pPr>
              <w:keepNext/>
              <w:keepLines/>
              <w:ind w:firstLine="13"/>
              <w:rPr>
                <w:rFonts w:ascii="Times New Roman" w:hAnsi="Times New Roman"/>
                <w:sz w:val="28"/>
                <w:szCs w:val="28"/>
              </w:rPr>
            </w:pPr>
            <w:r w:rsidRPr="00EE0DB3">
              <w:rPr>
                <w:rFonts w:ascii="Times New Roman" w:hAnsi="Times New Roman"/>
                <w:sz w:val="28"/>
                <w:szCs w:val="28"/>
              </w:rPr>
              <w:t>2023 год – 0,00 тыс. рублей;</w:t>
            </w:r>
          </w:p>
          <w:p w:rsidR="005C0FC7" w:rsidRPr="00EE0DB3" w:rsidRDefault="00E7258E" w:rsidP="005C0FC7">
            <w:pPr>
              <w:keepNext/>
              <w:keepLines/>
              <w:ind w:firstLine="13"/>
              <w:rPr>
                <w:rFonts w:ascii="Times New Roman" w:hAnsi="Times New Roman"/>
                <w:sz w:val="28"/>
                <w:szCs w:val="28"/>
              </w:rPr>
            </w:pPr>
            <w:r w:rsidRPr="00EE0DB3">
              <w:rPr>
                <w:rFonts w:ascii="Times New Roman" w:hAnsi="Times New Roman"/>
                <w:sz w:val="28"/>
                <w:szCs w:val="28"/>
              </w:rPr>
              <w:t>2024 год – 0,00 тыс. рублей</w:t>
            </w:r>
          </w:p>
        </w:tc>
      </w:tr>
      <w:tr w:rsidR="00363775" w:rsidRPr="00EE0DB3" w:rsidTr="00A7648A">
        <w:trPr>
          <w:trHeight w:val="300"/>
          <w:jc w:val="center"/>
        </w:trPr>
        <w:tc>
          <w:tcPr>
            <w:tcW w:w="1768" w:type="pct"/>
          </w:tcPr>
          <w:p w:rsidR="00363775" w:rsidRDefault="00363775" w:rsidP="00332C88">
            <w:pPr>
              <w:rPr>
                <w:rFonts w:ascii="Times New Roman" w:hAnsi="Times New Roman"/>
                <w:sz w:val="28"/>
                <w:szCs w:val="28"/>
              </w:rPr>
            </w:pPr>
          </w:p>
        </w:tc>
        <w:tc>
          <w:tcPr>
            <w:tcW w:w="3232" w:type="pct"/>
          </w:tcPr>
          <w:p w:rsidR="00363775" w:rsidRPr="00EE0DB3" w:rsidRDefault="00363775" w:rsidP="008732EF">
            <w:pPr>
              <w:keepNext/>
              <w:keepLines/>
              <w:ind w:firstLine="13"/>
              <w:rPr>
                <w:rFonts w:ascii="Times New Roman" w:hAnsi="Times New Roman"/>
                <w:sz w:val="28"/>
                <w:szCs w:val="28"/>
              </w:rPr>
            </w:pPr>
          </w:p>
        </w:tc>
      </w:tr>
      <w:tr w:rsidR="009E5D8D" w:rsidRPr="00EE0DB3" w:rsidTr="00A7648A">
        <w:trPr>
          <w:trHeight w:val="425"/>
          <w:jc w:val="center"/>
        </w:trPr>
        <w:tc>
          <w:tcPr>
            <w:tcW w:w="1768" w:type="pct"/>
          </w:tcPr>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lastRenderedPageBreak/>
              <w:t>Ожидаемые конечные</w:t>
            </w:r>
          </w:p>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t xml:space="preserve">результаты реализации </w:t>
            </w:r>
          </w:p>
          <w:p w:rsidR="009E5D8D" w:rsidRPr="00EE0DB3" w:rsidRDefault="009E5D8D" w:rsidP="008732EF">
            <w:pPr>
              <w:ind w:right="-4607"/>
              <w:rPr>
                <w:rFonts w:ascii="Times New Roman" w:hAnsi="Times New Roman"/>
                <w:sz w:val="28"/>
                <w:szCs w:val="28"/>
              </w:rPr>
            </w:pPr>
            <w:r w:rsidRPr="00EE0DB3">
              <w:rPr>
                <w:rFonts w:ascii="Times New Roman" w:hAnsi="Times New Roman"/>
                <w:sz w:val="28"/>
                <w:szCs w:val="28"/>
              </w:rPr>
              <w:t xml:space="preserve">Программы </w:t>
            </w:r>
          </w:p>
          <w:p w:rsidR="009E5D8D" w:rsidRPr="00EE0DB3" w:rsidRDefault="009E5D8D" w:rsidP="008732EF">
            <w:pPr>
              <w:ind w:right="-4607"/>
              <w:rPr>
                <w:rFonts w:ascii="Times New Roman" w:hAnsi="Times New Roman"/>
                <w:sz w:val="28"/>
                <w:szCs w:val="28"/>
              </w:rPr>
            </w:pPr>
          </w:p>
        </w:tc>
        <w:tc>
          <w:tcPr>
            <w:tcW w:w="3232" w:type="pct"/>
          </w:tcPr>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снижение темпа правонарушений на 1,2 процента в 2024 году;</w:t>
            </w:r>
          </w:p>
          <w:p w:rsidR="009E5D8D" w:rsidRPr="00EE0DB3" w:rsidRDefault="009E5D8D" w:rsidP="008732EF">
            <w:pPr>
              <w:jc w:val="both"/>
              <w:rPr>
                <w:rFonts w:ascii="Times New Roman" w:hAnsi="Times New Roman"/>
                <w:sz w:val="28"/>
                <w:szCs w:val="28"/>
              </w:rPr>
            </w:pPr>
            <w:r w:rsidRPr="00EE0DB3">
              <w:rPr>
                <w:rFonts w:ascii="Times New Roman" w:hAnsi="Times New Roman"/>
                <w:sz w:val="28"/>
                <w:szCs w:val="28"/>
              </w:rPr>
              <w:t>снижение уровня общей заболеваемости наркоман</w:t>
            </w:r>
            <w:r w:rsidR="009F1090">
              <w:rPr>
                <w:rFonts w:ascii="Times New Roman" w:hAnsi="Times New Roman"/>
                <w:sz w:val="28"/>
                <w:szCs w:val="28"/>
              </w:rPr>
              <w:t>ией до 4,0 процентов в 2024 году</w:t>
            </w:r>
            <w:r w:rsidRPr="00EE0DB3">
              <w:rPr>
                <w:rFonts w:ascii="Times New Roman" w:hAnsi="Times New Roman"/>
                <w:sz w:val="28"/>
                <w:szCs w:val="28"/>
              </w:rPr>
              <w:t>;</w:t>
            </w:r>
          </w:p>
          <w:p w:rsidR="009E5D8D" w:rsidRPr="00EE0DB3" w:rsidRDefault="009E5D8D" w:rsidP="008732EF">
            <w:pPr>
              <w:pStyle w:val="BodyText21"/>
              <w:jc w:val="both"/>
              <w:rPr>
                <w:szCs w:val="28"/>
              </w:rPr>
            </w:pPr>
            <w:r w:rsidRPr="00EE0DB3">
              <w:rPr>
                <w:szCs w:val="28"/>
              </w:rPr>
              <w:t>увеличение количества мероприятий, направленных на профилактику терроризма и экстремизма до 7 в 2024 году;</w:t>
            </w:r>
          </w:p>
          <w:p w:rsidR="009E5D8D" w:rsidRDefault="009E5D8D" w:rsidP="008732EF">
            <w:pPr>
              <w:jc w:val="both"/>
              <w:rPr>
                <w:rFonts w:ascii="Times New Roman" w:hAnsi="Times New Roman"/>
                <w:sz w:val="28"/>
                <w:szCs w:val="28"/>
              </w:rPr>
            </w:pPr>
            <w:r w:rsidRPr="00EE0DB3">
              <w:rPr>
                <w:rFonts w:ascii="Times New Roman" w:hAnsi="Times New Roman"/>
                <w:sz w:val="28"/>
                <w:szCs w:val="28"/>
              </w:rPr>
              <w:t>увеличение количества членов казачьего общества</w:t>
            </w:r>
            <w:r w:rsidR="0015614A">
              <w:rPr>
                <w:rFonts w:ascii="Times New Roman" w:hAnsi="Times New Roman"/>
                <w:sz w:val="28"/>
                <w:szCs w:val="28"/>
              </w:rPr>
              <w:t>,</w:t>
            </w:r>
            <w:r w:rsidRPr="00EE0DB3">
              <w:rPr>
                <w:rFonts w:ascii="Times New Roman" w:hAnsi="Times New Roman"/>
                <w:sz w:val="28"/>
                <w:szCs w:val="28"/>
              </w:rPr>
              <w:t xml:space="preserve"> привлеченных к несению службы по охран</w:t>
            </w:r>
            <w:r>
              <w:rPr>
                <w:rFonts w:ascii="Times New Roman" w:hAnsi="Times New Roman"/>
                <w:sz w:val="28"/>
                <w:szCs w:val="28"/>
              </w:rPr>
              <w:t>е общественного порядка</w:t>
            </w:r>
            <w:r w:rsidR="0015614A">
              <w:rPr>
                <w:rFonts w:ascii="Times New Roman" w:hAnsi="Times New Roman"/>
                <w:sz w:val="28"/>
                <w:szCs w:val="28"/>
              </w:rPr>
              <w:t>,</w:t>
            </w:r>
            <w:r>
              <w:rPr>
                <w:rFonts w:ascii="Times New Roman" w:hAnsi="Times New Roman"/>
                <w:sz w:val="28"/>
                <w:szCs w:val="28"/>
              </w:rPr>
              <w:t xml:space="preserve"> до 32</w:t>
            </w:r>
            <w:r w:rsidRPr="00EE0DB3">
              <w:rPr>
                <w:rFonts w:ascii="Times New Roman" w:hAnsi="Times New Roman"/>
                <w:sz w:val="28"/>
                <w:szCs w:val="28"/>
              </w:rPr>
              <w:t xml:space="preserve"> в 2024 году;</w:t>
            </w:r>
          </w:p>
          <w:p w:rsidR="009E5D8D" w:rsidRPr="00EE0DB3" w:rsidRDefault="009F1090" w:rsidP="008732EF">
            <w:pPr>
              <w:jc w:val="both"/>
              <w:rPr>
                <w:rFonts w:ascii="Times New Roman" w:hAnsi="Times New Roman"/>
                <w:sz w:val="28"/>
                <w:szCs w:val="28"/>
              </w:rPr>
            </w:pPr>
            <w:r w:rsidRPr="00EE0DB3">
              <w:rPr>
                <w:rFonts w:ascii="Times New Roman" w:hAnsi="Times New Roman"/>
                <w:sz w:val="28"/>
                <w:szCs w:val="28"/>
              </w:rPr>
              <w:t>увеличение доли предприятий и организаций</w:t>
            </w:r>
            <w:r w:rsidR="009E483D">
              <w:rPr>
                <w:rFonts w:ascii="Times New Roman" w:hAnsi="Times New Roman"/>
                <w:sz w:val="28"/>
                <w:szCs w:val="28"/>
              </w:rPr>
              <w:t xml:space="preserve"> </w:t>
            </w:r>
            <w:r w:rsidRPr="00EE0DB3">
              <w:rPr>
                <w:rFonts w:ascii="Times New Roman" w:hAnsi="Times New Roman"/>
                <w:sz w:val="28"/>
                <w:szCs w:val="28"/>
              </w:rPr>
              <w:t>Георгиевского городского округа Ставрополь</w:t>
            </w:r>
            <w:r w:rsidR="009E5D8D" w:rsidRPr="00EE0DB3">
              <w:rPr>
                <w:rFonts w:ascii="Times New Roman" w:hAnsi="Times New Roman"/>
                <w:sz w:val="28"/>
                <w:szCs w:val="28"/>
              </w:rPr>
              <w:t>ского края, которым оказана методическая помощь в области гражданской обороны и защиты населения от чрезвычайных ситуаций до уровня 100 процентов</w:t>
            </w:r>
          </w:p>
          <w:p w:rsidR="009E5D8D" w:rsidRPr="00EE0DB3" w:rsidRDefault="009E5D8D" w:rsidP="008732EF">
            <w:pPr>
              <w:jc w:val="both"/>
              <w:rPr>
                <w:rFonts w:ascii="Times New Roman" w:hAnsi="Times New Roman"/>
                <w:sz w:val="28"/>
                <w:szCs w:val="28"/>
              </w:rPr>
            </w:pPr>
          </w:p>
        </w:tc>
      </w:tr>
    </w:tbl>
    <w:p w:rsidR="009E5D8D" w:rsidRDefault="009E5D8D" w:rsidP="00A7648A">
      <w:pPr>
        <w:pStyle w:val="ConsPlusNormal"/>
        <w:spacing w:line="240" w:lineRule="exact"/>
        <w:jc w:val="center"/>
        <w:rPr>
          <w:rFonts w:ascii="Times New Roman" w:hAnsi="Times New Roman" w:cs="Times New Roman"/>
          <w:color w:val="000000"/>
          <w:spacing w:val="-2"/>
          <w:sz w:val="28"/>
          <w:szCs w:val="28"/>
        </w:rPr>
      </w:pPr>
      <w:r w:rsidRPr="00335ECC">
        <w:rPr>
          <w:rFonts w:ascii="Times New Roman" w:hAnsi="Times New Roman" w:cs="Times New Roman"/>
          <w:color w:val="000000"/>
          <w:spacing w:val="-2"/>
          <w:sz w:val="28"/>
          <w:szCs w:val="28"/>
        </w:rPr>
        <w:t>Характеристика текущего состояния сферы реализации Программы</w:t>
      </w:r>
      <w:r>
        <w:rPr>
          <w:rFonts w:ascii="Times New Roman" w:hAnsi="Times New Roman" w:cs="Times New Roman"/>
          <w:color w:val="000000"/>
          <w:spacing w:val="-2"/>
          <w:sz w:val="28"/>
          <w:szCs w:val="28"/>
        </w:rPr>
        <w:t>,</w:t>
      </w:r>
    </w:p>
    <w:p w:rsidR="009E5D8D" w:rsidRPr="00335ECC" w:rsidRDefault="009E5D8D" w:rsidP="00A7648A">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проблемы, управления рисками и меры управления рисками</w:t>
      </w:r>
    </w:p>
    <w:p w:rsidR="009E5D8D" w:rsidRDefault="009E5D8D" w:rsidP="00A7648A">
      <w:pPr>
        <w:pStyle w:val="ConsPlusNormal"/>
        <w:jc w:val="center"/>
        <w:rPr>
          <w:rFonts w:ascii="Times New Roman" w:hAnsi="Times New Roman" w:cs="Times New Roman"/>
          <w:spacing w:val="-2"/>
          <w:sz w:val="28"/>
          <w:szCs w:val="28"/>
        </w:rPr>
      </w:pPr>
    </w:p>
    <w:p w:rsidR="00F47969" w:rsidRPr="0052582E" w:rsidRDefault="00F47969" w:rsidP="00A7648A">
      <w:pPr>
        <w:pStyle w:val="ConsPlusNormal"/>
        <w:ind w:firstLine="709"/>
        <w:jc w:val="both"/>
        <w:rPr>
          <w:rFonts w:ascii="Times New Roman" w:hAnsi="Times New Roman" w:cs="Times New Roman"/>
          <w:spacing w:val="-2"/>
          <w:sz w:val="28"/>
          <w:szCs w:val="28"/>
        </w:rPr>
      </w:pPr>
      <w:r w:rsidRPr="0052582E">
        <w:rPr>
          <w:rFonts w:ascii="Times New Roman" w:hAnsi="Times New Roman" w:cs="Times New Roman"/>
          <w:spacing w:val="-2"/>
          <w:sz w:val="28"/>
          <w:szCs w:val="28"/>
        </w:rPr>
        <w:t>Программа разработана в целях обеспечения общественной безопасности, поддержания правопорядка, повышения уровня антитеррористической защищенности, повышения уровня профилактической работы по противодействию наркомании, укреплению межнациональных отношений, развитию традиционной казачьей культуры.</w:t>
      </w:r>
    </w:p>
    <w:p w:rsidR="00F47969" w:rsidRPr="0052582E" w:rsidRDefault="00F47969" w:rsidP="00A7648A">
      <w:pPr>
        <w:pStyle w:val="ConsPlusNormal"/>
        <w:ind w:firstLine="709"/>
        <w:jc w:val="both"/>
        <w:rPr>
          <w:rFonts w:ascii="Times New Roman" w:hAnsi="Times New Roman" w:cs="Times New Roman"/>
          <w:spacing w:val="-2"/>
          <w:sz w:val="28"/>
          <w:szCs w:val="28"/>
        </w:rPr>
      </w:pPr>
      <w:r w:rsidRPr="0052582E">
        <w:rPr>
          <w:rFonts w:ascii="Times New Roman" w:hAnsi="Times New Roman" w:cs="Times New Roman"/>
          <w:spacing w:val="-2"/>
          <w:sz w:val="28"/>
          <w:szCs w:val="28"/>
        </w:rPr>
        <w:t>Программа способствует снижению правонарушений, уровня террористических угроз, укреплению межнациональных отношений, поддержке казачества.</w:t>
      </w:r>
    </w:p>
    <w:p w:rsidR="00F47969" w:rsidRPr="00EE0DB3" w:rsidRDefault="00F47969" w:rsidP="00A7648A">
      <w:pPr>
        <w:ind w:firstLine="709"/>
        <w:jc w:val="both"/>
        <w:rPr>
          <w:rFonts w:ascii="Times New Roman" w:hAnsi="Times New Roman"/>
          <w:sz w:val="28"/>
          <w:szCs w:val="28"/>
        </w:rPr>
      </w:pPr>
      <w:r w:rsidRPr="00EE0DB3">
        <w:rPr>
          <w:rFonts w:ascii="Times New Roman" w:hAnsi="Times New Roman"/>
          <w:sz w:val="28"/>
          <w:szCs w:val="28"/>
        </w:rPr>
        <w:t>К приоритетным направлениям реализации Программы относятся:</w:t>
      </w:r>
    </w:p>
    <w:p w:rsidR="00F47969" w:rsidRPr="00EE0DB3" w:rsidRDefault="00F47969" w:rsidP="00A7648A">
      <w:pPr>
        <w:ind w:firstLine="709"/>
        <w:jc w:val="both"/>
        <w:rPr>
          <w:rFonts w:ascii="Times New Roman" w:hAnsi="Times New Roman"/>
          <w:sz w:val="28"/>
          <w:szCs w:val="28"/>
        </w:rPr>
      </w:pPr>
      <w:r w:rsidRPr="00EE0DB3">
        <w:rPr>
          <w:rFonts w:ascii="Times New Roman" w:hAnsi="Times New Roman"/>
          <w:sz w:val="28"/>
          <w:szCs w:val="28"/>
        </w:rPr>
        <w:t>1. Профилактика правонарушений в Георгиевском городск</w:t>
      </w:r>
      <w:r>
        <w:rPr>
          <w:rFonts w:ascii="Times New Roman" w:hAnsi="Times New Roman"/>
          <w:sz w:val="28"/>
          <w:szCs w:val="28"/>
        </w:rPr>
        <w:t>ом округе Ставропольского края</w:t>
      </w:r>
      <w:r w:rsidRPr="00EE0DB3">
        <w:rPr>
          <w:rFonts w:ascii="Times New Roman" w:hAnsi="Times New Roman"/>
          <w:sz w:val="28"/>
          <w:szCs w:val="28"/>
        </w:rPr>
        <w:t>.</w:t>
      </w:r>
    </w:p>
    <w:p w:rsidR="00F47969" w:rsidRPr="00F47969" w:rsidRDefault="00F47969" w:rsidP="00A7648A">
      <w:pPr>
        <w:ind w:firstLine="709"/>
        <w:jc w:val="both"/>
        <w:rPr>
          <w:rFonts w:ascii="Times New Roman" w:hAnsi="Times New Roman"/>
          <w:sz w:val="28"/>
          <w:szCs w:val="28"/>
        </w:rPr>
      </w:pPr>
      <w:r>
        <w:rPr>
          <w:rFonts w:ascii="Times New Roman" w:hAnsi="Times New Roman"/>
          <w:sz w:val="28"/>
          <w:szCs w:val="28"/>
        </w:rPr>
        <w:t>2. Профилактика наркомании</w:t>
      </w:r>
      <w:r w:rsidRPr="00EE0DB3">
        <w:rPr>
          <w:szCs w:val="28"/>
        </w:rPr>
        <w:t>.</w:t>
      </w:r>
    </w:p>
    <w:p w:rsidR="00F47969" w:rsidRPr="00EE0DB3" w:rsidRDefault="00F47969" w:rsidP="00A7648A">
      <w:pPr>
        <w:ind w:firstLine="709"/>
        <w:jc w:val="both"/>
        <w:rPr>
          <w:rFonts w:ascii="Times New Roman" w:hAnsi="Times New Roman"/>
          <w:sz w:val="28"/>
          <w:szCs w:val="28"/>
        </w:rPr>
      </w:pPr>
      <w:r w:rsidRPr="00EE0DB3">
        <w:rPr>
          <w:rFonts w:ascii="Times New Roman" w:hAnsi="Times New Roman"/>
          <w:sz w:val="28"/>
          <w:szCs w:val="28"/>
        </w:rPr>
        <w:t>3. Профилактика терроризма и экстремизма в Георгиевском городском округе Ставропо</w:t>
      </w:r>
      <w:r>
        <w:rPr>
          <w:rFonts w:ascii="Times New Roman" w:hAnsi="Times New Roman"/>
          <w:sz w:val="28"/>
          <w:szCs w:val="28"/>
        </w:rPr>
        <w:t>льского края</w:t>
      </w:r>
      <w:r w:rsidRPr="00EE0DB3">
        <w:rPr>
          <w:rFonts w:ascii="Times New Roman" w:hAnsi="Times New Roman"/>
          <w:sz w:val="28"/>
          <w:szCs w:val="28"/>
        </w:rPr>
        <w:t>.</w:t>
      </w:r>
    </w:p>
    <w:p w:rsidR="00F47969" w:rsidRPr="00F47969" w:rsidRDefault="00F47969" w:rsidP="00A7648A">
      <w:pPr>
        <w:ind w:firstLine="709"/>
        <w:jc w:val="both"/>
        <w:rPr>
          <w:rFonts w:ascii="Times New Roman" w:hAnsi="Times New Roman"/>
          <w:sz w:val="28"/>
          <w:szCs w:val="28"/>
        </w:rPr>
      </w:pPr>
      <w:r w:rsidRPr="00EE0DB3">
        <w:rPr>
          <w:rFonts w:ascii="Times New Roman" w:hAnsi="Times New Roman"/>
          <w:sz w:val="28"/>
          <w:szCs w:val="28"/>
        </w:rPr>
        <w:t>4. Поддержка и привлечение казачества к оказанию помощи правоохранительным органам</w:t>
      </w:r>
      <w:r>
        <w:rPr>
          <w:rFonts w:ascii="Times New Roman" w:hAnsi="Times New Roman"/>
          <w:sz w:val="28"/>
          <w:szCs w:val="28"/>
        </w:rPr>
        <w:t xml:space="preserve"> в охране общественного порядка, укрепление</w:t>
      </w:r>
      <w:r w:rsidRPr="00DA0E6E">
        <w:rPr>
          <w:rFonts w:ascii="Times New Roman" w:hAnsi="Times New Roman"/>
          <w:sz w:val="28"/>
          <w:szCs w:val="28"/>
        </w:rPr>
        <w:t xml:space="preserve"> культурных, духовных и нравственных основ казачества в Георгиевском городском округе Ставропольского края</w:t>
      </w:r>
      <w:r w:rsidRPr="00EE0DB3">
        <w:rPr>
          <w:szCs w:val="28"/>
        </w:rPr>
        <w:t>.</w:t>
      </w:r>
    </w:p>
    <w:p w:rsidR="00F47969" w:rsidRPr="00EE0DB3" w:rsidRDefault="00F47969" w:rsidP="00A7648A">
      <w:pPr>
        <w:ind w:firstLine="709"/>
        <w:jc w:val="both"/>
        <w:rPr>
          <w:rFonts w:ascii="Times New Roman" w:hAnsi="Times New Roman"/>
          <w:sz w:val="28"/>
          <w:szCs w:val="28"/>
        </w:rPr>
      </w:pPr>
      <w:r w:rsidRPr="00EE0DB3">
        <w:rPr>
          <w:rFonts w:ascii="Times New Roman" w:hAnsi="Times New Roman"/>
          <w:sz w:val="28"/>
          <w:szCs w:val="28"/>
        </w:rPr>
        <w:t>5. Укрепл</w:t>
      </w:r>
      <w:r>
        <w:rPr>
          <w:rFonts w:ascii="Times New Roman" w:hAnsi="Times New Roman"/>
          <w:sz w:val="28"/>
          <w:szCs w:val="28"/>
        </w:rPr>
        <w:t>ение межнациональных отношений</w:t>
      </w:r>
      <w:r w:rsidRPr="00EE0DB3">
        <w:rPr>
          <w:rFonts w:ascii="Times New Roman" w:hAnsi="Times New Roman"/>
          <w:sz w:val="28"/>
          <w:szCs w:val="28"/>
        </w:rPr>
        <w:t>.</w:t>
      </w:r>
    </w:p>
    <w:p w:rsidR="00F47969" w:rsidRPr="00EE0DB3" w:rsidRDefault="00F47969" w:rsidP="00A7648A">
      <w:pPr>
        <w:ind w:firstLine="709"/>
        <w:jc w:val="both"/>
        <w:rPr>
          <w:rFonts w:ascii="Times New Roman" w:hAnsi="Times New Roman"/>
          <w:sz w:val="28"/>
          <w:szCs w:val="28"/>
        </w:rPr>
      </w:pPr>
      <w:r w:rsidRPr="00EE0DB3">
        <w:rPr>
          <w:rFonts w:ascii="Times New Roman" w:hAnsi="Times New Roman"/>
          <w:sz w:val="28"/>
          <w:szCs w:val="28"/>
        </w:rPr>
        <w:t xml:space="preserve">6. Защита населения и территории от чрезвычайных ситуаций, направленная на обеспечение и повышение уровня защищенности населения и территории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 xml:space="preserve"> от чрезвы</w:t>
      </w:r>
      <w:r w:rsidRPr="00EE0DB3">
        <w:rPr>
          <w:rFonts w:ascii="Times New Roman" w:hAnsi="Times New Roman"/>
          <w:sz w:val="28"/>
          <w:szCs w:val="28"/>
        </w:rPr>
        <w:lastRenderedPageBreak/>
        <w:t>чайных ситуаций, пожарной безопасности и безопасности людей на водных объектах.</w:t>
      </w:r>
    </w:p>
    <w:p w:rsidR="009E5D8D" w:rsidRDefault="009E5D8D" w:rsidP="00A7648A">
      <w:pPr>
        <w:ind w:firstLine="709"/>
        <w:jc w:val="both"/>
        <w:rPr>
          <w:rFonts w:ascii="Times New Roman" w:hAnsi="Times New Roman"/>
          <w:sz w:val="28"/>
          <w:szCs w:val="28"/>
        </w:rPr>
      </w:pPr>
      <w:r w:rsidRPr="00EE0DB3">
        <w:rPr>
          <w:rFonts w:ascii="Times New Roman" w:hAnsi="Times New Roman"/>
          <w:sz w:val="28"/>
          <w:szCs w:val="28"/>
        </w:rPr>
        <w:t>Расширение спектра и многообразия внутренних и внешних угроз требует последовательного осуществления органами местного самоуправления, хозяйствующими субъектами всех форм собственности, общественными организациями и населением комплекса программных, взаимосвязанных между собой мер, направленных на формирование в Георгиевском городском округе Ставропольского края эффективной системы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9E5D8D" w:rsidRDefault="009E5D8D" w:rsidP="00A7648A">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вопросов обеспечения законности и правопорядка совместно с отделом МВД России по Георгиевскому городскому округу, иными организациями и общественными объединениями проводится работа по реализации мероприятий муниципальной программы. На основе анализа преступлений вносятся корректировки в расстановку патрульно-постовых нарядов с приближением их к местам с повышенной крименогенной обстановкой.</w:t>
      </w:r>
    </w:p>
    <w:p w:rsidR="009E5D8D" w:rsidRDefault="009E5D8D" w:rsidP="00A7648A">
      <w:pPr>
        <w:ind w:firstLine="709"/>
        <w:jc w:val="both"/>
        <w:rPr>
          <w:rFonts w:ascii="Times New Roman" w:hAnsi="Times New Roman"/>
          <w:sz w:val="28"/>
          <w:szCs w:val="28"/>
        </w:rPr>
      </w:pPr>
      <w:r>
        <w:rPr>
          <w:rFonts w:ascii="Times New Roman" w:hAnsi="Times New Roman"/>
          <w:sz w:val="28"/>
          <w:szCs w:val="28"/>
        </w:rPr>
        <w:t>С собственниками объектов общественного питания, розничной торговли и иных объектов проводятся беседы о необходимости установки камер наружного и внутреннего наблюдения с последующим подключением данных камер в единую систему «Безопасный город».</w:t>
      </w:r>
    </w:p>
    <w:p w:rsidR="009E5D8D" w:rsidRDefault="009E5D8D" w:rsidP="00A7648A">
      <w:pPr>
        <w:ind w:firstLine="709"/>
        <w:jc w:val="both"/>
        <w:rPr>
          <w:rFonts w:ascii="Times New Roman" w:hAnsi="Times New Roman"/>
          <w:sz w:val="28"/>
          <w:szCs w:val="28"/>
        </w:rPr>
      </w:pPr>
      <w:r>
        <w:rPr>
          <w:rFonts w:ascii="Times New Roman" w:hAnsi="Times New Roman"/>
          <w:sz w:val="28"/>
          <w:szCs w:val="28"/>
        </w:rPr>
        <w:t>Для формирования у населения гражданской позиции «Мой дом, моя улица» и необходимости незамедлительного информирования о совершаемых либо совершенных преступлениях или правонарушениях проводится информационно-разъяснительная работа с населением.</w:t>
      </w:r>
    </w:p>
    <w:p w:rsidR="009F2FAF" w:rsidRPr="005D67D9" w:rsidRDefault="009F2FAF" w:rsidP="00A7648A">
      <w:pPr>
        <w:ind w:firstLine="709"/>
        <w:jc w:val="both"/>
        <w:rPr>
          <w:rFonts w:ascii="Times New Roman" w:hAnsi="Times New Roman"/>
          <w:color w:val="000000"/>
          <w:sz w:val="28"/>
          <w:szCs w:val="28"/>
        </w:rPr>
      </w:pPr>
      <w:r w:rsidRPr="005D67D9">
        <w:rPr>
          <w:rFonts w:ascii="Times New Roman" w:hAnsi="Times New Roman"/>
          <w:color w:val="000000"/>
          <w:sz w:val="28"/>
          <w:szCs w:val="28"/>
        </w:rPr>
        <w:t>В целях повышения уровня правовой грамотности и развития правосознания населения в 2019 году проинформировано 35</w:t>
      </w:r>
      <w:r>
        <w:rPr>
          <w:rFonts w:ascii="Times New Roman" w:hAnsi="Times New Roman"/>
          <w:color w:val="000000"/>
          <w:sz w:val="28"/>
          <w:szCs w:val="28"/>
        </w:rPr>
        <w:t xml:space="preserve"> </w:t>
      </w:r>
      <w:r w:rsidRPr="005D67D9">
        <w:rPr>
          <w:rFonts w:ascii="Times New Roman" w:hAnsi="Times New Roman"/>
          <w:color w:val="000000"/>
          <w:sz w:val="28"/>
          <w:szCs w:val="28"/>
        </w:rPr>
        <w:t>714 чел., распространено 980 буклетов, 8</w:t>
      </w:r>
      <w:r>
        <w:rPr>
          <w:rFonts w:ascii="Times New Roman" w:hAnsi="Times New Roman"/>
          <w:color w:val="000000"/>
          <w:sz w:val="28"/>
          <w:szCs w:val="28"/>
        </w:rPr>
        <w:t xml:space="preserve"> </w:t>
      </w:r>
      <w:r w:rsidRPr="005D67D9">
        <w:rPr>
          <w:rFonts w:ascii="Times New Roman" w:hAnsi="Times New Roman"/>
          <w:color w:val="000000"/>
          <w:sz w:val="28"/>
          <w:szCs w:val="28"/>
        </w:rPr>
        <w:t>355 информационных листовок и 3</w:t>
      </w:r>
      <w:r>
        <w:rPr>
          <w:rFonts w:ascii="Times New Roman" w:hAnsi="Times New Roman"/>
          <w:color w:val="000000"/>
          <w:sz w:val="28"/>
          <w:szCs w:val="28"/>
        </w:rPr>
        <w:t xml:space="preserve"> 400</w:t>
      </w:r>
      <w:r w:rsidRPr="005D67D9">
        <w:rPr>
          <w:rFonts w:ascii="Times New Roman" w:hAnsi="Times New Roman"/>
          <w:color w:val="000000"/>
          <w:sz w:val="28"/>
          <w:szCs w:val="28"/>
        </w:rPr>
        <w:t xml:space="preserve"> памяток, проведено 128 собраний с уличными комитетами и 84 совещания с руководителями предприятий, организаций и учреждений. Изготовлена полиграфическая продукция (буклеты: </w:t>
      </w:r>
      <w:r>
        <w:rPr>
          <w:rFonts w:ascii="Times New Roman" w:hAnsi="Times New Roman"/>
          <w:color w:val="000000"/>
          <w:sz w:val="28"/>
          <w:szCs w:val="28"/>
        </w:rPr>
        <w:t>«</w:t>
      </w:r>
      <w:r w:rsidRPr="005D67D9">
        <w:rPr>
          <w:rFonts w:ascii="Times New Roman" w:hAnsi="Times New Roman"/>
          <w:color w:val="000000"/>
          <w:sz w:val="28"/>
          <w:szCs w:val="28"/>
        </w:rPr>
        <w:t xml:space="preserve">Правовая ответственность несовершеннолетних», «Знай природу – живи трезво»), направленная на профилактику правонарушений, незаконного потребления наркотиков, пропаганду здорового образа жизни среди населения в количестве 3 000 штук. </w:t>
      </w:r>
    </w:p>
    <w:p w:rsidR="009E5D8D" w:rsidRPr="009F2FAF" w:rsidRDefault="009E5D8D" w:rsidP="00A7648A">
      <w:pPr>
        <w:ind w:firstLine="709"/>
        <w:jc w:val="both"/>
        <w:rPr>
          <w:rStyle w:val="11"/>
          <w:rFonts w:ascii="Times New Roman" w:hAnsi="Times New Roman"/>
          <w:sz w:val="28"/>
          <w:szCs w:val="28"/>
        </w:rPr>
      </w:pPr>
      <w:r w:rsidRPr="009F2FAF">
        <w:rPr>
          <w:rFonts w:ascii="Times New Roman" w:hAnsi="Times New Roman"/>
          <w:sz w:val="28"/>
          <w:szCs w:val="28"/>
        </w:rPr>
        <w:t xml:space="preserve">Проведено </w:t>
      </w:r>
      <w:r w:rsidR="009F2FAF" w:rsidRPr="009F2FAF">
        <w:rPr>
          <w:rFonts w:ascii="Times New Roman" w:hAnsi="Times New Roman"/>
          <w:sz w:val="28"/>
          <w:szCs w:val="28"/>
        </w:rPr>
        <w:t>6 заседаний</w:t>
      </w:r>
      <w:r w:rsidRPr="009F2FAF">
        <w:rPr>
          <w:rFonts w:ascii="Times New Roman" w:hAnsi="Times New Roman"/>
          <w:sz w:val="28"/>
          <w:szCs w:val="28"/>
        </w:rPr>
        <w:t xml:space="preserve"> </w:t>
      </w:r>
      <w:r w:rsidRPr="009F2FAF">
        <w:rPr>
          <w:rStyle w:val="11"/>
          <w:rFonts w:ascii="Times New Roman" w:hAnsi="Times New Roman"/>
          <w:sz w:val="28"/>
          <w:szCs w:val="28"/>
        </w:rPr>
        <w:t>межведомственной комиссии по профилактике правонарушений и формированию системы профилактики правонарушений на территории округа</w:t>
      </w:r>
      <w:r w:rsidR="00391303" w:rsidRPr="009F2FAF">
        <w:rPr>
          <w:rStyle w:val="11"/>
          <w:rFonts w:ascii="Times New Roman" w:hAnsi="Times New Roman"/>
          <w:sz w:val="28"/>
          <w:szCs w:val="28"/>
        </w:rPr>
        <w:t>, 5 заседаний антинаркотической комиссии</w:t>
      </w:r>
      <w:r w:rsidR="009F2FAF" w:rsidRPr="009F2FAF">
        <w:rPr>
          <w:rStyle w:val="11"/>
          <w:rFonts w:ascii="Times New Roman" w:hAnsi="Times New Roman"/>
          <w:sz w:val="28"/>
          <w:szCs w:val="28"/>
        </w:rPr>
        <w:t xml:space="preserve"> и 4</w:t>
      </w:r>
      <w:r w:rsidRPr="009F2FAF">
        <w:rPr>
          <w:rStyle w:val="11"/>
          <w:rFonts w:ascii="Times New Roman" w:hAnsi="Times New Roman"/>
          <w:sz w:val="28"/>
          <w:szCs w:val="28"/>
        </w:rPr>
        <w:t xml:space="preserve"> совещания по вопросу профилактики мошенничества.</w:t>
      </w:r>
    </w:p>
    <w:p w:rsidR="00A304DA" w:rsidRDefault="00A304DA" w:rsidP="00A7648A">
      <w:pPr>
        <w:ind w:firstLine="709"/>
        <w:jc w:val="both"/>
        <w:rPr>
          <w:rFonts w:ascii="Times New Roman" w:hAnsi="Times New Roman"/>
          <w:sz w:val="28"/>
          <w:szCs w:val="28"/>
        </w:rPr>
      </w:pPr>
      <w:r w:rsidRPr="00A304DA">
        <w:rPr>
          <w:rFonts w:ascii="Times New Roman" w:hAnsi="Times New Roman"/>
          <w:sz w:val="28"/>
          <w:szCs w:val="28"/>
        </w:rPr>
        <w:t xml:space="preserve">Проведено 4 заседания рабочей группы по выработке комплексных мер и решению проблемных вопросов в сфере социальной адаптации лиц, освободившихся из мест лишения свободы, и организации работы с лицами, отбывающими наказание без изоляции от общества. Оказана практическая и консультативная помощь в трудоустройстве 62 осужденным, отбывающим </w:t>
      </w:r>
      <w:r w:rsidRPr="00A304DA">
        <w:rPr>
          <w:rFonts w:ascii="Times New Roman" w:hAnsi="Times New Roman"/>
          <w:sz w:val="28"/>
          <w:szCs w:val="28"/>
        </w:rPr>
        <w:lastRenderedPageBreak/>
        <w:t>уголовное наказание, не связанное с лишением свободы, из них трудоустроено 50 человек.</w:t>
      </w:r>
    </w:p>
    <w:p w:rsidR="00343E2E" w:rsidRPr="00343E2E" w:rsidRDefault="00343E2E" w:rsidP="00A7648A">
      <w:pPr>
        <w:ind w:firstLine="709"/>
        <w:jc w:val="both"/>
        <w:rPr>
          <w:rFonts w:ascii="Arial" w:hAnsi="Arial" w:cs="Arial"/>
          <w:color w:val="000000" w:themeColor="text1"/>
          <w:sz w:val="24"/>
          <w:szCs w:val="23"/>
        </w:rPr>
      </w:pPr>
      <w:r w:rsidRPr="00343E2E">
        <w:rPr>
          <w:rFonts w:ascii="Times New Roman" w:hAnsi="Times New Roman"/>
          <w:color w:val="000000" w:themeColor="text1"/>
          <w:sz w:val="28"/>
          <w:szCs w:val="27"/>
        </w:rPr>
        <w:t>Списочный учет несовершеннолетних, состоящих на учетах в органах и учреждениях системы профилактики безнадзорности и правонарушений составляет 260 чел. Из них признано находящимися в социально опасном положении 19 несовершеннолетних. За каждым несовершеннолетним вышеуказанной категории закреплен наставник.</w:t>
      </w:r>
    </w:p>
    <w:p w:rsidR="00343E2E" w:rsidRPr="001950A7" w:rsidRDefault="00343E2E" w:rsidP="00A7648A">
      <w:pPr>
        <w:shd w:val="clear" w:color="auto" w:fill="FFFFFF"/>
        <w:ind w:firstLine="709"/>
        <w:jc w:val="both"/>
        <w:rPr>
          <w:rFonts w:ascii="Arial" w:hAnsi="Arial" w:cs="Arial"/>
          <w:sz w:val="24"/>
          <w:szCs w:val="23"/>
        </w:rPr>
      </w:pPr>
      <w:r w:rsidRPr="00343E2E">
        <w:rPr>
          <w:rFonts w:ascii="Times New Roman" w:hAnsi="Times New Roman"/>
          <w:color w:val="000000" w:themeColor="text1"/>
          <w:sz w:val="28"/>
          <w:szCs w:val="27"/>
        </w:rPr>
        <w:t xml:space="preserve">За 2019 год проведено 25 заседаний комиссии по делам несовершеннолетних и защите их прав округа, на которых рассмотрено 998 материалов об административных </w:t>
      </w:r>
      <w:r w:rsidR="00391303">
        <w:rPr>
          <w:rFonts w:ascii="Times New Roman" w:hAnsi="Times New Roman"/>
          <w:color w:val="000000" w:themeColor="text1"/>
          <w:sz w:val="28"/>
          <w:szCs w:val="27"/>
        </w:rPr>
        <w:t>правонарушениях. Осуществлено 48</w:t>
      </w:r>
      <w:r w:rsidRPr="00343E2E">
        <w:rPr>
          <w:rFonts w:ascii="Times New Roman" w:hAnsi="Times New Roman"/>
          <w:color w:val="000000" w:themeColor="text1"/>
          <w:sz w:val="28"/>
          <w:szCs w:val="27"/>
        </w:rPr>
        <w:t xml:space="preserve"> выездов «социального п</w:t>
      </w:r>
      <w:r>
        <w:rPr>
          <w:rFonts w:ascii="Times New Roman" w:hAnsi="Times New Roman"/>
          <w:color w:val="000000" w:themeColor="text1"/>
          <w:sz w:val="28"/>
          <w:szCs w:val="27"/>
        </w:rPr>
        <w:t>атруля», в ходе которых посещено</w:t>
      </w:r>
      <w:r w:rsidRPr="00343E2E">
        <w:rPr>
          <w:rFonts w:ascii="Times New Roman" w:hAnsi="Times New Roman"/>
          <w:color w:val="000000" w:themeColor="text1"/>
          <w:sz w:val="28"/>
          <w:szCs w:val="27"/>
        </w:rPr>
        <w:t xml:space="preserve"> </w:t>
      </w:r>
      <w:r w:rsidR="0015614A">
        <w:rPr>
          <w:rFonts w:ascii="Times New Roman" w:hAnsi="Times New Roman"/>
          <w:color w:val="000000" w:themeColor="text1"/>
          <w:sz w:val="28"/>
          <w:szCs w:val="27"/>
        </w:rPr>
        <w:t>82 семьи, признанные</w:t>
      </w:r>
      <w:r w:rsidR="00391303">
        <w:rPr>
          <w:rFonts w:ascii="Times New Roman" w:hAnsi="Times New Roman"/>
          <w:color w:val="000000" w:themeColor="text1"/>
          <w:sz w:val="28"/>
          <w:szCs w:val="27"/>
        </w:rPr>
        <w:t xml:space="preserve"> находящимися в социально опасном положении (большая часть семей посещена</w:t>
      </w:r>
      <w:r w:rsidR="001950A7">
        <w:rPr>
          <w:rFonts w:ascii="Times New Roman" w:hAnsi="Times New Roman"/>
          <w:color w:val="000000" w:themeColor="text1"/>
          <w:sz w:val="28"/>
          <w:szCs w:val="27"/>
        </w:rPr>
        <w:t xml:space="preserve"> дважды раз и более).</w:t>
      </w:r>
    </w:p>
    <w:p w:rsidR="009F2FAF" w:rsidRPr="005D67D9" w:rsidRDefault="009F2FAF" w:rsidP="00A7648A">
      <w:pPr>
        <w:autoSpaceDE w:val="0"/>
        <w:autoSpaceDN w:val="0"/>
        <w:adjustRightInd w:val="0"/>
        <w:ind w:firstLine="709"/>
        <w:jc w:val="both"/>
        <w:rPr>
          <w:rFonts w:ascii="Times New Roman" w:hAnsi="Times New Roman"/>
          <w:color w:val="000000"/>
          <w:sz w:val="28"/>
          <w:szCs w:val="28"/>
        </w:rPr>
      </w:pPr>
      <w:r w:rsidRPr="001950A7">
        <w:rPr>
          <w:rFonts w:ascii="Times New Roman" w:hAnsi="Times New Roman"/>
          <w:sz w:val="28"/>
          <w:szCs w:val="28"/>
        </w:rPr>
        <w:t>По пр</w:t>
      </w:r>
      <w:r w:rsidRPr="005D67D9">
        <w:rPr>
          <w:rFonts w:ascii="Times New Roman" w:hAnsi="Times New Roman"/>
          <w:color w:val="000000"/>
          <w:sz w:val="28"/>
          <w:szCs w:val="28"/>
        </w:rPr>
        <w:t>офилактике правонарушений, совершаемых на территории округа лицами в состоянии алкогольного опьянения и в отношении их, проинформировано 28</w:t>
      </w:r>
      <w:r>
        <w:rPr>
          <w:rFonts w:ascii="Times New Roman" w:hAnsi="Times New Roman"/>
          <w:color w:val="000000"/>
          <w:sz w:val="28"/>
          <w:szCs w:val="28"/>
        </w:rPr>
        <w:t xml:space="preserve"> </w:t>
      </w:r>
      <w:r w:rsidRPr="005D67D9">
        <w:rPr>
          <w:rFonts w:ascii="Times New Roman" w:hAnsi="Times New Roman"/>
          <w:color w:val="000000"/>
          <w:sz w:val="28"/>
          <w:szCs w:val="28"/>
        </w:rPr>
        <w:t>062 чел., распространено 7</w:t>
      </w:r>
      <w:r>
        <w:rPr>
          <w:rFonts w:ascii="Times New Roman" w:hAnsi="Times New Roman"/>
          <w:color w:val="000000"/>
          <w:sz w:val="28"/>
          <w:szCs w:val="28"/>
        </w:rPr>
        <w:t xml:space="preserve"> </w:t>
      </w:r>
      <w:r w:rsidRPr="005D67D9">
        <w:rPr>
          <w:rFonts w:ascii="Times New Roman" w:hAnsi="Times New Roman"/>
          <w:color w:val="000000"/>
          <w:sz w:val="28"/>
          <w:szCs w:val="28"/>
        </w:rPr>
        <w:t>330 информационных листовок, прочитано 112 лекций, проведено 39 семинаров и 128 собраний с уличными комитетами, выпущено 18 санбюллетеней; проведено 89 рейдовых мероприятий, составлено протоколов: по ст. 20.20 ч.1 - 514; по ст. 20.21 – 2</w:t>
      </w:r>
      <w:r>
        <w:rPr>
          <w:rFonts w:ascii="Times New Roman" w:hAnsi="Times New Roman"/>
          <w:color w:val="000000"/>
          <w:sz w:val="28"/>
          <w:szCs w:val="28"/>
        </w:rPr>
        <w:t xml:space="preserve"> </w:t>
      </w:r>
      <w:r w:rsidRPr="005D67D9">
        <w:rPr>
          <w:rFonts w:ascii="Times New Roman" w:hAnsi="Times New Roman"/>
          <w:color w:val="000000"/>
          <w:sz w:val="28"/>
          <w:szCs w:val="28"/>
        </w:rPr>
        <w:t>763.</w:t>
      </w:r>
    </w:p>
    <w:p w:rsidR="009F2FAF" w:rsidRPr="005D67D9" w:rsidRDefault="009F2FAF" w:rsidP="00A7648A">
      <w:pPr>
        <w:ind w:firstLine="709"/>
        <w:jc w:val="both"/>
        <w:rPr>
          <w:rFonts w:ascii="Times New Roman" w:hAnsi="Times New Roman"/>
          <w:color w:val="000000"/>
          <w:sz w:val="28"/>
          <w:szCs w:val="28"/>
        </w:rPr>
      </w:pPr>
      <w:r w:rsidRPr="005D67D9">
        <w:rPr>
          <w:rFonts w:ascii="Times New Roman" w:hAnsi="Times New Roman"/>
          <w:color w:val="000000"/>
          <w:sz w:val="28"/>
          <w:szCs w:val="28"/>
        </w:rPr>
        <w:t xml:space="preserve">Осуществляется мониторинг 177 объектов торговли и общественного питания, реализующих алкогольную продукцию. </w:t>
      </w:r>
    </w:p>
    <w:p w:rsidR="009F2FAF" w:rsidRPr="006B6557" w:rsidRDefault="009F2FAF" w:rsidP="00A7648A">
      <w:pPr>
        <w:ind w:firstLine="709"/>
        <w:jc w:val="both"/>
        <w:rPr>
          <w:rFonts w:ascii="Times New Roman" w:hAnsi="Times New Roman"/>
          <w:color w:val="000000"/>
          <w:sz w:val="28"/>
          <w:szCs w:val="28"/>
        </w:rPr>
      </w:pPr>
      <w:r w:rsidRPr="006064A9">
        <w:rPr>
          <w:rFonts w:ascii="Times New Roman" w:hAnsi="Times New Roman"/>
          <w:color w:val="000000"/>
          <w:sz w:val="28"/>
          <w:szCs w:val="28"/>
        </w:rPr>
        <w:t xml:space="preserve">На конец </w:t>
      </w:r>
      <w:r>
        <w:rPr>
          <w:rFonts w:ascii="Times New Roman" w:hAnsi="Times New Roman"/>
          <w:color w:val="000000"/>
          <w:sz w:val="28"/>
          <w:szCs w:val="28"/>
        </w:rPr>
        <w:t>2018/2019</w:t>
      </w:r>
      <w:r w:rsidRPr="006064A9">
        <w:rPr>
          <w:rFonts w:ascii="Times New Roman" w:hAnsi="Times New Roman"/>
          <w:color w:val="000000"/>
          <w:sz w:val="28"/>
          <w:szCs w:val="28"/>
        </w:rPr>
        <w:t xml:space="preserve"> учебного года добровольное скрининговое обследование прошли</w:t>
      </w:r>
      <w:r>
        <w:rPr>
          <w:rFonts w:ascii="Times New Roman" w:hAnsi="Times New Roman"/>
          <w:color w:val="FF0000"/>
          <w:sz w:val="28"/>
          <w:szCs w:val="28"/>
        </w:rPr>
        <w:t xml:space="preserve"> </w:t>
      </w:r>
      <w:r w:rsidRPr="006B6557">
        <w:rPr>
          <w:rFonts w:ascii="Times New Roman" w:hAnsi="Times New Roman"/>
          <w:color w:val="000000"/>
          <w:sz w:val="28"/>
          <w:szCs w:val="28"/>
        </w:rPr>
        <w:t>1</w:t>
      </w:r>
      <w:r>
        <w:rPr>
          <w:rFonts w:ascii="Times New Roman" w:hAnsi="Times New Roman"/>
          <w:color w:val="000000"/>
          <w:sz w:val="28"/>
          <w:szCs w:val="28"/>
        </w:rPr>
        <w:t xml:space="preserve"> </w:t>
      </w:r>
      <w:r w:rsidRPr="006B6557">
        <w:rPr>
          <w:rFonts w:ascii="Times New Roman" w:hAnsi="Times New Roman"/>
          <w:color w:val="000000"/>
          <w:sz w:val="28"/>
          <w:szCs w:val="28"/>
        </w:rPr>
        <w:t>023 человека, из них: обучающихся школ – 490 чел., обучающихся СПО – 533 чел. Проведенное наркологическое тестирование не выявило немедицинского потребления наркотических средств и психотропных веществ.</w:t>
      </w:r>
    </w:p>
    <w:p w:rsidR="009E5D8D" w:rsidRPr="006C4C29" w:rsidRDefault="009E5D8D" w:rsidP="00A7648A">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w:t>
      </w:r>
      <w:r w:rsidRPr="006C4C29">
        <w:rPr>
          <w:rFonts w:ascii="Times New Roman" w:hAnsi="Times New Roman"/>
          <w:color w:val="000000"/>
          <w:sz w:val="28"/>
          <w:szCs w:val="28"/>
        </w:rPr>
        <w:t>роведен цикл мероприяти</w:t>
      </w:r>
      <w:r>
        <w:rPr>
          <w:rFonts w:ascii="Times New Roman" w:hAnsi="Times New Roman"/>
          <w:color w:val="000000"/>
          <w:sz w:val="28"/>
          <w:szCs w:val="28"/>
        </w:rPr>
        <w:t>й «Факультатив знаний» (выставки</w:t>
      </w:r>
      <w:r w:rsidRPr="006C4C29">
        <w:rPr>
          <w:rFonts w:ascii="Times New Roman" w:hAnsi="Times New Roman"/>
          <w:color w:val="000000"/>
          <w:sz w:val="28"/>
          <w:szCs w:val="28"/>
        </w:rPr>
        <w:t>, бесед</w:t>
      </w:r>
      <w:r>
        <w:rPr>
          <w:rFonts w:ascii="Times New Roman" w:hAnsi="Times New Roman"/>
          <w:color w:val="000000"/>
          <w:sz w:val="28"/>
          <w:szCs w:val="28"/>
        </w:rPr>
        <w:t>ы</w:t>
      </w:r>
      <w:r w:rsidRPr="006C4C29">
        <w:rPr>
          <w:rFonts w:ascii="Times New Roman" w:hAnsi="Times New Roman"/>
          <w:color w:val="000000"/>
          <w:sz w:val="28"/>
          <w:szCs w:val="28"/>
        </w:rPr>
        <w:t xml:space="preserve"> «Подросток и улица», «Право на жизнь»</w:t>
      </w:r>
      <w:r>
        <w:rPr>
          <w:rFonts w:ascii="Times New Roman" w:hAnsi="Times New Roman"/>
          <w:color w:val="000000"/>
          <w:sz w:val="28"/>
          <w:szCs w:val="28"/>
        </w:rPr>
        <w:t>, уроки</w:t>
      </w:r>
      <w:r w:rsidRPr="006C4C29">
        <w:rPr>
          <w:rFonts w:ascii="Times New Roman" w:hAnsi="Times New Roman"/>
          <w:color w:val="000000"/>
          <w:sz w:val="28"/>
          <w:szCs w:val="28"/>
        </w:rPr>
        <w:t xml:space="preserve"> гра</w:t>
      </w:r>
      <w:r>
        <w:rPr>
          <w:rFonts w:ascii="Times New Roman" w:hAnsi="Times New Roman"/>
          <w:color w:val="000000"/>
          <w:sz w:val="28"/>
          <w:szCs w:val="28"/>
        </w:rPr>
        <w:t>жданственности, психологические тренинги</w:t>
      </w:r>
      <w:r w:rsidRPr="006C4C29">
        <w:rPr>
          <w:rFonts w:ascii="Times New Roman" w:hAnsi="Times New Roman"/>
          <w:color w:val="000000"/>
          <w:sz w:val="28"/>
          <w:szCs w:val="28"/>
        </w:rPr>
        <w:t>) для несовершеннолетних и молодежи</w:t>
      </w:r>
      <w:r>
        <w:rPr>
          <w:rFonts w:ascii="Times New Roman" w:hAnsi="Times New Roman"/>
          <w:color w:val="000000"/>
          <w:sz w:val="28"/>
          <w:szCs w:val="28"/>
        </w:rPr>
        <w:t>.</w:t>
      </w:r>
    </w:p>
    <w:p w:rsidR="009E5D8D" w:rsidRPr="00356B63" w:rsidRDefault="009E5D8D" w:rsidP="00A7648A">
      <w:pPr>
        <w:ind w:firstLine="709"/>
        <w:jc w:val="both"/>
        <w:rPr>
          <w:rFonts w:ascii="Times New Roman" w:hAnsi="Times New Roman"/>
          <w:color w:val="000000" w:themeColor="text1"/>
          <w:sz w:val="28"/>
          <w:szCs w:val="28"/>
        </w:rPr>
      </w:pPr>
      <w:r w:rsidRPr="00356B63">
        <w:rPr>
          <w:rFonts w:ascii="Times New Roman" w:hAnsi="Times New Roman"/>
          <w:color w:val="000000" w:themeColor="text1"/>
          <w:sz w:val="28"/>
          <w:szCs w:val="28"/>
        </w:rPr>
        <w:t>В части создания условий для обеспечения безопасности граждан в местах массового пребывания людей:</w:t>
      </w:r>
    </w:p>
    <w:p w:rsidR="00356B63" w:rsidRPr="00356B63" w:rsidRDefault="00356B63" w:rsidP="00A7648A">
      <w:pPr>
        <w:ind w:firstLine="709"/>
        <w:jc w:val="both"/>
        <w:rPr>
          <w:rFonts w:ascii="Times New Roman" w:hAnsi="Times New Roman"/>
          <w:color w:val="000000" w:themeColor="text1"/>
          <w:sz w:val="28"/>
          <w:szCs w:val="28"/>
        </w:rPr>
      </w:pPr>
      <w:r w:rsidRPr="00356B63">
        <w:rPr>
          <w:rFonts w:ascii="Times New Roman" w:hAnsi="Times New Roman"/>
          <w:color w:val="000000" w:themeColor="text1"/>
          <w:sz w:val="28"/>
          <w:szCs w:val="28"/>
        </w:rPr>
        <w:t>проведены 3 проверки состояния антитеррористической защищённости: мест массового пребывания людей (33 объекта), муниципальных образовательных учреждений (76 объектов), муниципальных учреждений здравоохранения (1 аптека);</w:t>
      </w:r>
    </w:p>
    <w:p w:rsidR="00356B63" w:rsidRPr="00356B63" w:rsidRDefault="00356B63" w:rsidP="00A7648A">
      <w:pPr>
        <w:ind w:firstLine="709"/>
        <w:jc w:val="both"/>
        <w:rPr>
          <w:rFonts w:ascii="Times New Roman" w:hAnsi="Times New Roman"/>
          <w:color w:val="000000" w:themeColor="text1"/>
          <w:sz w:val="28"/>
          <w:szCs w:val="28"/>
        </w:rPr>
      </w:pPr>
      <w:r w:rsidRPr="00356B63">
        <w:rPr>
          <w:rFonts w:ascii="Times New Roman" w:hAnsi="Times New Roman"/>
          <w:color w:val="000000" w:themeColor="text1"/>
          <w:sz w:val="28"/>
          <w:szCs w:val="28"/>
        </w:rPr>
        <w:t>приобретены: переносные металлические конструкции для периметрального ограждения (150 шт.) и арочные металлодетекторные комплексы (4 шт.);</w:t>
      </w:r>
    </w:p>
    <w:p w:rsidR="00356B63" w:rsidRPr="00356B63" w:rsidRDefault="00356B63" w:rsidP="00A7648A">
      <w:pPr>
        <w:ind w:firstLine="709"/>
        <w:jc w:val="both"/>
        <w:rPr>
          <w:rFonts w:ascii="Times New Roman" w:hAnsi="Times New Roman"/>
          <w:color w:val="000000" w:themeColor="text1"/>
          <w:sz w:val="28"/>
          <w:szCs w:val="28"/>
        </w:rPr>
      </w:pPr>
      <w:r w:rsidRPr="00356B63">
        <w:rPr>
          <w:rFonts w:ascii="Times New Roman" w:hAnsi="Times New Roman"/>
          <w:color w:val="000000" w:themeColor="text1"/>
          <w:sz w:val="28"/>
          <w:szCs w:val="28"/>
        </w:rPr>
        <w:t>обновлены паспорта безопасности 3-х мест массового пребывания людей;</w:t>
      </w:r>
    </w:p>
    <w:p w:rsidR="00356B63" w:rsidRPr="00356B63" w:rsidRDefault="00356B63" w:rsidP="00A7648A">
      <w:pPr>
        <w:ind w:firstLine="709"/>
        <w:jc w:val="both"/>
        <w:rPr>
          <w:rFonts w:ascii="Times New Roman" w:hAnsi="Times New Roman"/>
          <w:color w:val="000000" w:themeColor="text1"/>
          <w:sz w:val="28"/>
          <w:szCs w:val="28"/>
        </w:rPr>
      </w:pPr>
      <w:r w:rsidRPr="00356B63">
        <w:rPr>
          <w:rFonts w:ascii="Times New Roman" w:hAnsi="Times New Roman"/>
          <w:bCs/>
          <w:color w:val="000000" w:themeColor="text1"/>
          <w:sz w:val="28"/>
          <w:szCs w:val="28"/>
        </w:rPr>
        <w:t>продолжается оформление и согласование паспортов безопасности образовательных учреждений</w:t>
      </w:r>
      <w:r w:rsidRPr="00356B63">
        <w:rPr>
          <w:rFonts w:ascii="Times New Roman" w:hAnsi="Times New Roman"/>
          <w:color w:val="000000" w:themeColor="text1"/>
          <w:sz w:val="28"/>
          <w:szCs w:val="28"/>
        </w:rPr>
        <w:t>.</w:t>
      </w:r>
    </w:p>
    <w:p w:rsidR="009E5D8D" w:rsidRPr="00356B63" w:rsidRDefault="009E5D8D" w:rsidP="00A7648A">
      <w:pPr>
        <w:ind w:firstLine="709"/>
        <w:jc w:val="both"/>
        <w:rPr>
          <w:rFonts w:ascii="Times New Roman" w:hAnsi="Times New Roman"/>
          <w:color w:val="000000" w:themeColor="text1"/>
          <w:sz w:val="28"/>
          <w:szCs w:val="28"/>
        </w:rPr>
      </w:pPr>
      <w:r w:rsidRPr="00356B63">
        <w:rPr>
          <w:rFonts w:ascii="Times New Roman" w:hAnsi="Times New Roman"/>
          <w:color w:val="000000" w:themeColor="text1"/>
          <w:sz w:val="28"/>
          <w:szCs w:val="28"/>
        </w:rPr>
        <w:t xml:space="preserve">В целях повышения информированности населения округа в области терроризма и сокращение вероятности совершения террористического акта в </w:t>
      </w:r>
      <w:r w:rsidRPr="00356B63">
        <w:rPr>
          <w:rFonts w:ascii="Times New Roman" w:hAnsi="Times New Roman"/>
          <w:color w:val="000000" w:themeColor="text1"/>
          <w:sz w:val="28"/>
          <w:szCs w:val="28"/>
        </w:rPr>
        <w:lastRenderedPageBreak/>
        <w:t>печатных средствах СМИ округа опубликовано 6 информационных материалов.</w:t>
      </w:r>
    </w:p>
    <w:p w:rsidR="00356B63" w:rsidRPr="00356B63" w:rsidRDefault="00356B63" w:rsidP="00A7648A">
      <w:pPr>
        <w:ind w:firstLine="709"/>
        <w:jc w:val="both"/>
        <w:rPr>
          <w:rFonts w:ascii="Times New Roman" w:hAnsi="Times New Roman"/>
          <w:bCs/>
          <w:color w:val="000000" w:themeColor="text1"/>
          <w:sz w:val="28"/>
          <w:szCs w:val="28"/>
        </w:rPr>
      </w:pPr>
      <w:r w:rsidRPr="00356B63">
        <w:rPr>
          <w:rFonts w:ascii="Times New Roman" w:hAnsi="Times New Roman"/>
          <w:bCs/>
          <w:color w:val="000000" w:themeColor="text1"/>
          <w:sz w:val="28"/>
          <w:szCs w:val="28"/>
        </w:rPr>
        <w:t>Ведётся мониторинг интернет-страниц на наличие информации, внесенной в Единый реестр запрещенных материалов с отправлением электронных заявлений об обнаруженных материалах в интернет-приемную Роскомнадзора. Всего с начала проведения проверок отправлено 537 заявок, из них внесено в Единый реестр 376 интернет-адресов.</w:t>
      </w:r>
    </w:p>
    <w:p w:rsidR="00356B63" w:rsidRPr="00356B63" w:rsidRDefault="00356B63" w:rsidP="00A7648A">
      <w:pPr>
        <w:pStyle w:val="a7"/>
        <w:spacing w:after="0" w:line="240" w:lineRule="auto"/>
        <w:ind w:left="0" w:firstLine="709"/>
        <w:rPr>
          <w:color w:val="000000" w:themeColor="text1"/>
          <w:szCs w:val="28"/>
        </w:rPr>
      </w:pPr>
      <w:r w:rsidRPr="00356B63">
        <w:rPr>
          <w:color w:val="000000" w:themeColor="text1"/>
          <w:szCs w:val="28"/>
        </w:rPr>
        <w:t>В рамках предупреждения экстремизма среди подрастающего поколения и профилактике терроризма проведено 205 мероприятий. Изготовлена полиграфическая продукция, направленная на профилактику идеологии терроризма: 460 плакатов формата А2, 1 900 листовок формата А4, 9 баннеров.</w:t>
      </w:r>
    </w:p>
    <w:p w:rsidR="009E5D8D" w:rsidRPr="007E5381" w:rsidRDefault="009E5D8D" w:rsidP="00A7648A">
      <w:pPr>
        <w:ind w:right="-6" w:firstLine="709"/>
        <w:jc w:val="both"/>
        <w:rPr>
          <w:rFonts w:ascii="Times New Roman" w:hAnsi="Times New Roman"/>
          <w:sz w:val="28"/>
          <w:szCs w:val="28"/>
        </w:rPr>
      </w:pPr>
      <w:r w:rsidRPr="007E5381">
        <w:rPr>
          <w:rFonts w:ascii="Times New Roman" w:hAnsi="Times New Roman"/>
          <w:sz w:val="28"/>
          <w:szCs w:val="28"/>
        </w:rPr>
        <w:t>Антитеррористические материалы в сети Интернет, СМИ и на других информационных ресурсах</w:t>
      </w:r>
      <w:r w:rsidRPr="007E5381">
        <w:rPr>
          <w:rFonts w:ascii="Times New Roman" w:hAnsi="Times New Roman"/>
          <w:bCs/>
          <w:sz w:val="28"/>
          <w:szCs w:val="28"/>
        </w:rPr>
        <w:t xml:space="preserve"> администрации, муниципальных учреждений округа размещаются в соответствии с м</w:t>
      </w:r>
      <w:r w:rsidRPr="007E5381">
        <w:rPr>
          <w:rFonts w:ascii="Times New Roman" w:hAnsi="Times New Roman"/>
          <w:sz w:val="28"/>
          <w:szCs w:val="28"/>
        </w:rPr>
        <w:t xml:space="preserve">етодическими рекомендациями, </w:t>
      </w:r>
      <w:r w:rsidRPr="007E5381">
        <w:rPr>
          <w:rFonts w:ascii="Times New Roman" w:hAnsi="Times New Roman"/>
          <w:bCs/>
          <w:sz w:val="28"/>
          <w:szCs w:val="28"/>
        </w:rPr>
        <w:t>разработанными аппаратом НАК,</w:t>
      </w:r>
      <w:r w:rsidRPr="007E5381">
        <w:rPr>
          <w:rFonts w:ascii="Times New Roman" w:hAnsi="Times New Roman"/>
          <w:sz w:val="28"/>
          <w:szCs w:val="28"/>
        </w:rPr>
        <w:t xml:space="preserve"> имеются ссылки на сайт антитеррористической комиссии Ставропольского края </w:t>
      </w:r>
      <w:r w:rsidRPr="007E5381">
        <w:rPr>
          <w:rFonts w:ascii="Times New Roman" w:hAnsi="Times New Roman"/>
          <w:sz w:val="28"/>
          <w:szCs w:val="28"/>
          <w:lang w:val="en-US"/>
        </w:rPr>
        <w:t>a</w:t>
      </w:r>
      <w:r w:rsidRPr="007E5381">
        <w:rPr>
          <w:rFonts w:ascii="Times New Roman" w:hAnsi="Times New Roman"/>
          <w:sz w:val="28"/>
          <w:szCs w:val="28"/>
        </w:rPr>
        <w:t xml:space="preserve">tk26.ru. Данные сайта постоянно обновляются. </w:t>
      </w:r>
    </w:p>
    <w:p w:rsidR="009E5D8D" w:rsidRPr="007E5381" w:rsidRDefault="009E5D8D" w:rsidP="00A7648A">
      <w:pPr>
        <w:ind w:firstLine="709"/>
        <w:jc w:val="both"/>
        <w:rPr>
          <w:rFonts w:ascii="Times New Roman" w:hAnsi="Times New Roman"/>
          <w:sz w:val="28"/>
          <w:szCs w:val="28"/>
        </w:rPr>
      </w:pPr>
      <w:r w:rsidRPr="007E5381">
        <w:rPr>
          <w:rFonts w:ascii="Times New Roman" w:hAnsi="Times New Roman"/>
          <w:sz w:val="28"/>
          <w:szCs w:val="28"/>
        </w:rPr>
        <w:t>Обеспечено функционирование (предоставление канала связи, хранение записи, обслуживание) 18 камер видеонаблюдения и 5 систем экстренной связи «Гражданин – полиция», расположенных в общественных местах округа.</w:t>
      </w:r>
    </w:p>
    <w:p w:rsidR="009E5D8D" w:rsidRDefault="009E5D8D" w:rsidP="00A7648A">
      <w:pPr>
        <w:widowControl w:val="0"/>
        <w:shd w:val="clear" w:color="auto" w:fill="FFFFFF"/>
        <w:autoSpaceDE w:val="0"/>
        <w:autoSpaceDN w:val="0"/>
        <w:adjustRightInd w:val="0"/>
        <w:ind w:firstLine="709"/>
        <w:jc w:val="both"/>
        <w:rPr>
          <w:rFonts w:ascii="Times New Roman" w:hAnsi="Times New Roman"/>
          <w:sz w:val="28"/>
          <w:szCs w:val="28"/>
        </w:rPr>
      </w:pPr>
      <w:r w:rsidRPr="00FB5F6B">
        <w:rPr>
          <w:rFonts w:ascii="Times New Roman" w:hAnsi="Times New Roman"/>
          <w:sz w:val="28"/>
          <w:szCs w:val="28"/>
        </w:rPr>
        <w:t>В 2019 г.</w:t>
      </w:r>
      <w:r>
        <w:rPr>
          <w:rFonts w:ascii="Times New Roman" w:hAnsi="Times New Roman"/>
          <w:sz w:val="28"/>
          <w:szCs w:val="28"/>
        </w:rPr>
        <w:t>, также как и в 2018 г.,</w:t>
      </w:r>
      <w:r w:rsidRPr="00FB5F6B">
        <w:rPr>
          <w:rFonts w:ascii="Times New Roman" w:hAnsi="Times New Roman"/>
          <w:sz w:val="28"/>
          <w:szCs w:val="28"/>
        </w:rPr>
        <w:t xml:space="preserve"> </w:t>
      </w:r>
      <w:r>
        <w:rPr>
          <w:rFonts w:ascii="Times New Roman" w:hAnsi="Times New Roman"/>
          <w:sz w:val="28"/>
          <w:szCs w:val="28"/>
        </w:rPr>
        <w:t>на территории</w:t>
      </w:r>
      <w:r w:rsidRPr="00FB5F6B">
        <w:rPr>
          <w:rFonts w:ascii="Times New Roman" w:hAnsi="Times New Roman"/>
          <w:sz w:val="28"/>
          <w:szCs w:val="28"/>
        </w:rPr>
        <w:t xml:space="preserve"> округа террористических актов не допущено</w:t>
      </w:r>
      <w:r>
        <w:rPr>
          <w:rFonts w:ascii="Times New Roman" w:hAnsi="Times New Roman"/>
          <w:sz w:val="28"/>
          <w:szCs w:val="28"/>
        </w:rPr>
        <w:t>; п</w:t>
      </w:r>
      <w:r w:rsidRPr="00FB5F6B">
        <w:rPr>
          <w:rFonts w:ascii="Times New Roman" w:hAnsi="Times New Roman"/>
          <w:sz w:val="28"/>
          <w:szCs w:val="28"/>
        </w:rPr>
        <w:t>реступлений террористического характера</w:t>
      </w:r>
      <w:r>
        <w:rPr>
          <w:rFonts w:ascii="Times New Roman" w:hAnsi="Times New Roman"/>
          <w:sz w:val="28"/>
          <w:szCs w:val="28"/>
        </w:rPr>
        <w:t xml:space="preserve"> не зарегистрировано.</w:t>
      </w:r>
    </w:p>
    <w:p w:rsidR="004D3D26" w:rsidRDefault="004D3D26" w:rsidP="00A7648A">
      <w:pPr>
        <w:pStyle w:val="a8"/>
        <w:widowControl/>
        <w:spacing w:after="0"/>
        <w:ind w:firstLine="709"/>
        <w:jc w:val="both"/>
        <w:rPr>
          <w:sz w:val="28"/>
          <w:shd w:val="clear" w:color="auto" w:fill="33FF99"/>
        </w:rPr>
      </w:pPr>
      <w:r w:rsidRPr="004D3D26">
        <w:rPr>
          <w:sz w:val="28"/>
        </w:rPr>
        <w:t>В Георгиевском городском округе Ставропольского края действуют 2 казачьих общества - Георгиевское го</w:t>
      </w:r>
      <w:r w:rsidR="005C0FC7">
        <w:rPr>
          <w:sz w:val="28"/>
        </w:rPr>
        <w:t>родское и Георгиевское районное</w:t>
      </w:r>
      <w:r w:rsidR="00070AA3">
        <w:rPr>
          <w:sz w:val="28"/>
        </w:rPr>
        <w:t xml:space="preserve"> казачье общество</w:t>
      </w:r>
      <w:r w:rsidRPr="004D3D26">
        <w:rPr>
          <w:sz w:val="28"/>
        </w:rPr>
        <w:t xml:space="preserve"> Ставропольского окружного казачьего общества Терского войскового казачьего общества, которые включают в себя городское, хуторские, станичные казачьи общества и добровольные объединения казаков, не внесенные в государственный реестр казачьих обществ в Российской Федерации, действующие в соответствии с законодательством Российской Федерации. По состоянию на 01.01.2020,</w:t>
      </w:r>
      <w:r>
        <w:rPr>
          <w:sz w:val="28"/>
        </w:rPr>
        <w:t xml:space="preserve"> казачество </w:t>
      </w:r>
      <w:r w:rsidRPr="004D3D26">
        <w:rPr>
          <w:sz w:val="28"/>
        </w:rPr>
        <w:t xml:space="preserve">Георгиевского городского округа Ставропольского края насчитывает в своих рядах 798 казаков, из них в Государственном реестре </w:t>
      </w:r>
      <w:r>
        <w:rPr>
          <w:sz w:val="28"/>
        </w:rPr>
        <w:t>в составе казачьих обществ – 239.</w:t>
      </w:r>
      <w:r>
        <w:rPr>
          <w:sz w:val="28"/>
          <w:shd w:val="clear" w:color="auto" w:fill="33FF99"/>
        </w:rPr>
        <w:t xml:space="preserve"> </w:t>
      </w:r>
    </w:p>
    <w:p w:rsidR="00C02F4C" w:rsidRPr="00C02F4C" w:rsidRDefault="00C02F4C" w:rsidP="00A7648A">
      <w:pPr>
        <w:pStyle w:val="a8"/>
        <w:widowControl/>
        <w:spacing w:after="0"/>
        <w:ind w:firstLine="709"/>
        <w:jc w:val="both"/>
        <w:rPr>
          <w:rFonts w:eastAsia="Calibri"/>
          <w:sz w:val="28"/>
          <w:szCs w:val="28"/>
          <w:shd w:val="clear" w:color="auto" w:fill="33FF99"/>
        </w:rPr>
      </w:pPr>
      <w:r w:rsidRPr="00C02F4C">
        <w:rPr>
          <w:sz w:val="28"/>
        </w:rPr>
        <w:t xml:space="preserve">Казачество активно содействует решению вопросов местного значения, исходя из интересов населения и учитывая исторические местные традиции, участвует в организации военно-патриотического воспитания молодежи, возрождении его духовных и культурных традиций, в обеспечении охраны общественного порядка. В округе из числа казаков созданы 9 народных дружин (из них 1 - на договорной основе). </w:t>
      </w:r>
      <w:r w:rsidRPr="00C02F4C">
        <w:rPr>
          <w:rFonts w:eastAsia="Calibri"/>
          <w:sz w:val="28"/>
          <w:szCs w:val="28"/>
        </w:rPr>
        <w:t>В 2019 году проведено 6 мероприятий по развитию духовно-культурных основ казачества, среди них: Фестиваль традиционных казачьих воинских искусств «Георгиевская Казарла», молодежные казачьи игры «Казачьему роду – нет переводу», юношеские казачьи спортивные игры, региональный фестиваль-конкурс казачьей культуры «Ка</w:t>
      </w:r>
      <w:r w:rsidRPr="00C02F4C">
        <w:rPr>
          <w:rFonts w:eastAsia="Calibri"/>
          <w:sz w:val="28"/>
          <w:szCs w:val="28"/>
        </w:rPr>
        <w:lastRenderedPageBreak/>
        <w:t xml:space="preserve">зачий лад», конно-спортивный праздник, казачьи воинские состязания </w:t>
      </w:r>
      <w:r>
        <w:rPr>
          <w:rFonts w:eastAsia="Calibri"/>
          <w:sz w:val="28"/>
          <w:szCs w:val="28"/>
        </w:rPr>
        <w:t xml:space="preserve">«Осенний </w:t>
      </w:r>
      <w:r w:rsidRPr="00C02F4C">
        <w:rPr>
          <w:rFonts w:eastAsia="Calibri"/>
          <w:sz w:val="28"/>
          <w:szCs w:val="28"/>
        </w:rPr>
        <w:t>Спас».</w:t>
      </w:r>
    </w:p>
    <w:p w:rsidR="009E5D8D" w:rsidRDefault="009E5D8D" w:rsidP="00A7648A">
      <w:pPr>
        <w:ind w:firstLine="709"/>
        <w:jc w:val="both"/>
        <w:rPr>
          <w:rFonts w:ascii="Times New Roman" w:hAnsi="Times New Roman"/>
          <w:sz w:val="28"/>
          <w:szCs w:val="28"/>
        </w:rPr>
      </w:pPr>
      <w:r>
        <w:rPr>
          <w:rFonts w:ascii="Times New Roman" w:hAnsi="Times New Roman"/>
          <w:sz w:val="28"/>
          <w:szCs w:val="28"/>
        </w:rPr>
        <w:t xml:space="preserve">В рамках обеспечения межнационального мира и согласия в Георгиевском городском округе </w:t>
      </w:r>
      <w:r w:rsidR="007572BC">
        <w:rPr>
          <w:rFonts w:ascii="Times New Roman" w:hAnsi="Times New Roman"/>
          <w:sz w:val="28"/>
          <w:szCs w:val="28"/>
        </w:rPr>
        <w:t xml:space="preserve">Ставропольского края </w:t>
      </w:r>
      <w:r>
        <w:rPr>
          <w:rFonts w:ascii="Times New Roman" w:hAnsi="Times New Roman"/>
          <w:sz w:val="28"/>
          <w:szCs w:val="28"/>
        </w:rPr>
        <w:t xml:space="preserve">на постоянной основе осуществляется деятельность по формированию в обществе обстановки нетерпимости к пропаганде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 На территории округа действует 9 национально-культурных организаций: </w:t>
      </w:r>
      <w:r w:rsidR="002E6EB9" w:rsidRPr="002E6EB9">
        <w:rPr>
          <w:rFonts w:ascii="Times New Roman" w:hAnsi="Times New Roman"/>
          <w:sz w:val="28"/>
          <w:szCs w:val="28"/>
        </w:rPr>
        <w:t>автономная некоммерческая организация «Армянское национально-культурное общество «КАНЧ», Ставропольское региональное отделение общероссийской общественной организации «Общероссийское объединение корейцев» (СРО ООК), Георгиевский филиал Ставропольской региональной общественной организации «Азербайджанская община «Араз», общественная организация «Культурный центр народов Дагестана Георгиевского городского округа Ставропольского края»</w:t>
      </w:r>
      <w:r w:rsidR="001950A7">
        <w:rPr>
          <w:rFonts w:ascii="Times New Roman" w:hAnsi="Times New Roman"/>
          <w:sz w:val="28"/>
          <w:szCs w:val="28"/>
        </w:rPr>
        <w:t xml:space="preserve"> и другие.</w:t>
      </w:r>
    </w:p>
    <w:p w:rsidR="00AA78C8" w:rsidRPr="00500E12" w:rsidRDefault="00AA78C8" w:rsidP="00A7648A">
      <w:pPr>
        <w:ind w:firstLine="709"/>
        <w:jc w:val="both"/>
        <w:rPr>
          <w:rFonts w:ascii="Times New Roman" w:hAnsi="Times New Roman"/>
          <w:sz w:val="28"/>
          <w:szCs w:val="28"/>
        </w:rPr>
      </w:pPr>
      <w:r w:rsidRPr="00500E12">
        <w:rPr>
          <w:rFonts w:ascii="Times New Roman" w:hAnsi="Times New Roman"/>
          <w:sz w:val="28"/>
          <w:szCs w:val="28"/>
        </w:rPr>
        <w:t>В целях сохранения и развития в округе традиционных культур, обычаев и обрядов разных национальностей, проживающих на территории округа</w:t>
      </w:r>
      <w:r w:rsidR="0015614A">
        <w:rPr>
          <w:rFonts w:ascii="Times New Roman" w:hAnsi="Times New Roman"/>
          <w:sz w:val="28"/>
          <w:szCs w:val="28"/>
        </w:rPr>
        <w:t>,</w:t>
      </w:r>
      <w:r w:rsidRPr="00500E12">
        <w:rPr>
          <w:rFonts w:ascii="Times New Roman" w:hAnsi="Times New Roman"/>
          <w:sz w:val="28"/>
          <w:szCs w:val="28"/>
        </w:rPr>
        <w:t xml:space="preserve"> организовано проведение еженедельного и ежеквартального мониторинга межнациональных отношений, а также проведено: </w:t>
      </w:r>
      <w:r w:rsidRPr="00AA78C8">
        <w:rPr>
          <w:rFonts w:ascii="Times New Roman" w:hAnsi="Times New Roman"/>
          <w:sz w:val="28"/>
          <w:szCs w:val="28"/>
        </w:rPr>
        <w:t xml:space="preserve">4 заседания совета по межнациональным отношениям при администрации округа и 4 заседания Молодежного этнического совета </w:t>
      </w:r>
      <w:r w:rsidRPr="00AA78C8">
        <w:rPr>
          <w:rFonts w:ascii="Times New Roman" w:hAnsi="Times New Roman"/>
          <w:sz w:val="28"/>
          <w:szCs w:val="28"/>
          <w:bdr w:val="none" w:sz="0" w:space="0" w:color="auto" w:frame="1"/>
        </w:rPr>
        <w:t>округа</w:t>
      </w:r>
      <w:r w:rsidRPr="00AA78C8">
        <w:rPr>
          <w:rFonts w:ascii="Times New Roman" w:hAnsi="Times New Roman"/>
          <w:sz w:val="28"/>
          <w:szCs w:val="28"/>
        </w:rPr>
        <w:t xml:space="preserve">; </w:t>
      </w:r>
      <w:r w:rsidRPr="00AA78C8">
        <w:rPr>
          <w:rFonts w:ascii="Times New Roman" w:hAnsi="Times New Roman"/>
          <w:spacing w:val="-2"/>
          <w:sz w:val="28"/>
          <w:szCs w:val="28"/>
        </w:rPr>
        <w:t xml:space="preserve">3 встречи </w:t>
      </w:r>
      <w:r w:rsidRPr="00AA78C8">
        <w:rPr>
          <w:rFonts w:ascii="Times New Roman" w:hAnsi="Times New Roman"/>
          <w:sz w:val="28"/>
          <w:szCs w:val="28"/>
        </w:rPr>
        <w:t xml:space="preserve">со студентами средних специальных учебных заведений, прибывшими для обучения в Ставропольский край из других субъектов Северо-Кавказского федерального округа или заграницы, направленных на профилактику правонарушений, межнациональных конфликтов и экстремизма, а также помощь в адаптации к социокультурной среде; </w:t>
      </w:r>
      <w:r w:rsidR="00C02F4C">
        <w:rPr>
          <w:rFonts w:ascii="Times New Roman" w:hAnsi="Times New Roman"/>
          <w:sz w:val="28"/>
          <w:szCs w:val="28"/>
        </w:rPr>
        <w:t>более 500</w:t>
      </w:r>
      <w:r w:rsidRPr="00AA78C8">
        <w:rPr>
          <w:rFonts w:ascii="Times New Roman" w:hAnsi="Times New Roman"/>
          <w:sz w:val="28"/>
          <w:szCs w:val="28"/>
        </w:rPr>
        <w:t xml:space="preserve"> мероприятий по гармонизации межнациональных </w:t>
      </w:r>
      <w:r w:rsidRPr="00500E12">
        <w:rPr>
          <w:rFonts w:ascii="Times New Roman" w:hAnsi="Times New Roman"/>
          <w:sz w:val="28"/>
          <w:szCs w:val="28"/>
        </w:rPr>
        <w:t>и межконфессиональных отношений.</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В соответствии с планом основных мероприятий по вопросам гражданской обороны, предупреждения и ликвидации чрезвычайных ситуаций муниципальное казенное учреждение «Управление по делам гражданской обороны и чрезвычайным ситуациям города Георгиевска» (дал</w:t>
      </w:r>
      <w:r w:rsidR="000612F7">
        <w:rPr>
          <w:rFonts w:ascii="Times New Roman" w:hAnsi="Times New Roman"/>
          <w:sz w:val="28"/>
          <w:szCs w:val="28"/>
        </w:rPr>
        <w:t>ее – МКУ «Управление ГОЧС г.</w:t>
      </w:r>
      <w:r w:rsidRPr="00EE0DB3">
        <w:rPr>
          <w:rFonts w:ascii="Times New Roman" w:hAnsi="Times New Roman"/>
          <w:sz w:val="28"/>
          <w:szCs w:val="28"/>
        </w:rPr>
        <w:t xml:space="preserve"> Георгиевска») проводило следующие мероприятия:</w:t>
      </w:r>
    </w:p>
    <w:p w:rsidR="009E5D8D" w:rsidRPr="00EE0DB3" w:rsidRDefault="000612F7" w:rsidP="00A7648A">
      <w:pPr>
        <w:ind w:firstLine="709"/>
        <w:jc w:val="both"/>
        <w:rPr>
          <w:rFonts w:ascii="Times New Roman" w:hAnsi="Times New Roman"/>
          <w:sz w:val="28"/>
          <w:szCs w:val="28"/>
        </w:rPr>
      </w:pPr>
      <w:r w:rsidRPr="000612F7">
        <w:rPr>
          <w:rFonts w:ascii="Times New Roman" w:hAnsi="Times New Roman"/>
          <w:sz w:val="28"/>
          <w:szCs w:val="28"/>
        </w:rPr>
        <w:t>комплексные тренировки по теме: «Организация работы дежурной смены</w:t>
      </w:r>
      <w:r w:rsidRPr="000612F7">
        <w:rPr>
          <w:rFonts w:ascii="Times New Roman" w:hAnsi="Times New Roman"/>
          <w:color w:val="538135"/>
          <w:sz w:val="28"/>
          <w:szCs w:val="28"/>
        </w:rPr>
        <w:t xml:space="preserve"> </w:t>
      </w:r>
      <w:r w:rsidRPr="000612F7">
        <w:rPr>
          <w:rFonts w:ascii="Times New Roman" w:hAnsi="Times New Roman"/>
          <w:bCs/>
          <w:sz w:val="28"/>
          <w:szCs w:val="28"/>
        </w:rPr>
        <w:t>ЕДДС</w:t>
      </w:r>
      <w:r w:rsidRPr="000612F7">
        <w:rPr>
          <w:rFonts w:ascii="Times New Roman" w:hAnsi="Times New Roman"/>
          <w:sz w:val="28"/>
          <w:szCs w:val="28"/>
        </w:rPr>
        <w:t xml:space="preserve">, </w:t>
      </w:r>
      <w:r w:rsidRPr="000612F7">
        <w:rPr>
          <w:rFonts w:ascii="Times New Roman" w:hAnsi="Times New Roman"/>
          <w:bCs/>
          <w:sz w:val="28"/>
          <w:szCs w:val="28"/>
        </w:rPr>
        <w:t>ЦОВ 112</w:t>
      </w:r>
      <w:r w:rsidRPr="000612F7">
        <w:rPr>
          <w:rFonts w:ascii="Times New Roman" w:hAnsi="Times New Roman"/>
          <w:sz w:val="28"/>
          <w:szCs w:val="28"/>
        </w:rPr>
        <w:t>, оперативных групп, оперативного штаба по ликвидации чрезвычайных ситуаций, сил и средств территориальной и функциональной подсистем единой государственной системы предупреждения и ликвидации чрезвычайных ситуаций при угрозе возникновения (возникновении) чрезвычайных ситуаций природного и техногенного характера</w:t>
      </w:r>
      <w:r w:rsidR="009E5D8D" w:rsidRPr="00EE0DB3">
        <w:rPr>
          <w:rFonts w:ascii="Times New Roman" w:hAnsi="Times New Roman"/>
          <w:sz w:val="28"/>
          <w:szCs w:val="28"/>
        </w:rPr>
        <w:t xml:space="preserve">»; </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комплексные проверки системы централизованного оповещения Ставропольского края.</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 xml:space="preserve">Проведена Всероссийская штабная тренировка по гражданской обороне с федеральными органами исполнительной власти, органами исполнительной власти субъектов Российской Федерации и органами местного самоуправления по теме: «Организация выполнения мероприятий по гражданской </w:t>
      </w:r>
      <w:r w:rsidRPr="00EE0DB3">
        <w:rPr>
          <w:rFonts w:ascii="Times New Roman" w:hAnsi="Times New Roman"/>
          <w:sz w:val="28"/>
          <w:szCs w:val="28"/>
        </w:rPr>
        <w:lastRenderedPageBreak/>
        <w:t>обороне при переводе государства на работу в условиях военного времени и возникновении чрезвычайных ситуаций».</w:t>
      </w:r>
    </w:p>
    <w:p w:rsidR="009E5D8D" w:rsidRPr="00EE0DB3" w:rsidRDefault="00391303" w:rsidP="00A7648A">
      <w:pPr>
        <w:ind w:firstLine="709"/>
        <w:jc w:val="both"/>
        <w:rPr>
          <w:rFonts w:ascii="Times New Roman" w:hAnsi="Times New Roman"/>
          <w:sz w:val="28"/>
          <w:szCs w:val="28"/>
        </w:rPr>
      </w:pPr>
      <w:r>
        <w:rPr>
          <w:rFonts w:ascii="Times New Roman" w:hAnsi="Times New Roman"/>
          <w:sz w:val="28"/>
          <w:szCs w:val="28"/>
        </w:rPr>
        <w:t>МКУ «Управление ГОЧС г.</w:t>
      </w:r>
      <w:r w:rsidR="009E5D8D" w:rsidRPr="00EE0DB3">
        <w:rPr>
          <w:rFonts w:ascii="Times New Roman" w:hAnsi="Times New Roman"/>
          <w:sz w:val="28"/>
          <w:szCs w:val="28"/>
        </w:rPr>
        <w:t xml:space="preserve"> Георгиевска» проводится работа по заключению договоров о правах и обязанностях в отношении защитных сооружений гражданской обороны, расположенных на территории Георгиевского городского округа Ставропольского края.</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Уровень подготовки руководящего состава специализированных формирований быстрого реагирования Федеральной службы по надзору в сфере защиты прав потребителей и благополучия человека, обеспеченность личного состава формирований и учреждений сети наблюдения и лабораторного контроля гражданской обороны позволяет решать задачи, поставленные перед данными формированиями в мирное и военное время.</w:t>
      </w:r>
    </w:p>
    <w:p w:rsidR="009E5D8D" w:rsidRPr="009E5D8D" w:rsidRDefault="009E5D8D" w:rsidP="00A7648A">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Приоритетными направлениями государственной политики в области гражданской обороны в Георгиевском городском округе Ставропольского края до 2030 года являются:</w:t>
      </w:r>
    </w:p>
    <w:p w:rsidR="009E5D8D" w:rsidRPr="009E5D8D" w:rsidRDefault="009E5D8D" w:rsidP="00A7648A">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нормативно-правовой, нормативно-технической и методической базы в области гражданской обороны, с учетом изменений, вносимых в законодательные акты Российской Федерации, и внедрения в Российской Федерации системы стратегического планирования;</w:t>
      </w:r>
    </w:p>
    <w:p w:rsidR="009E5D8D" w:rsidRPr="009E5D8D" w:rsidRDefault="009E5D8D" w:rsidP="00A7648A">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системы управления гражданской обороны, систем оповещения и информирования населения об опасностях, возникающих при военных конфликтах и чрезвычайных ситуациях;</w:t>
      </w:r>
    </w:p>
    <w:p w:rsidR="009E5D8D" w:rsidRPr="009E5D8D" w:rsidRDefault="009E5D8D" w:rsidP="00A7648A">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совершенствование методов и способов защиты населения, материальных и культурных ценностей от опасностей, возникающих при военных конфликтах и чрезвычайных ситуациях;</w:t>
      </w:r>
    </w:p>
    <w:p w:rsidR="009E5D8D" w:rsidRPr="009E5D8D" w:rsidRDefault="009E5D8D" w:rsidP="00A7648A">
      <w:pPr>
        <w:pStyle w:val="32"/>
        <w:shd w:val="clear" w:color="auto" w:fill="auto"/>
        <w:spacing w:before="0" w:line="240" w:lineRule="auto"/>
        <w:ind w:firstLine="709"/>
        <w:rPr>
          <w:rFonts w:ascii="Times New Roman" w:hAnsi="Times New Roman" w:cs="Times New Roman"/>
          <w:spacing w:val="-2"/>
          <w:sz w:val="28"/>
          <w:szCs w:val="28"/>
        </w:rPr>
      </w:pPr>
      <w:r w:rsidRPr="009E5D8D">
        <w:rPr>
          <w:rFonts w:ascii="Times New Roman" w:hAnsi="Times New Roman" w:cs="Times New Roman"/>
          <w:spacing w:val="-2"/>
          <w:sz w:val="28"/>
          <w:szCs w:val="28"/>
        </w:rPr>
        <w:t>повышение качества подготовки населения в области гражданской обороны.</w:t>
      </w:r>
    </w:p>
    <w:p w:rsidR="008E64CE" w:rsidRPr="00EE0DB3" w:rsidRDefault="009E5D8D" w:rsidP="00A7648A">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 xml:space="preserve">На территории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 xml:space="preserve"> существуют угрозы возникновения чрезвычайных ситуаций природного и техногенного характера. Основные работы по предупреждению и ликвидации последствий чрезвычайных ситуаций природного и техногенного характера проводятся силами постоянной готовности, нештатными аварийно-спасательными формированиями, </w:t>
      </w:r>
      <w:r w:rsidR="008E64CE">
        <w:rPr>
          <w:rFonts w:ascii="Times New Roman" w:hAnsi="Times New Roman"/>
          <w:sz w:val="28"/>
          <w:szCs w:val="28"/>
        </w:rPr>
        <w:t>аварийно-спасательным формированием МКУ «</w:t>
      </w:r>
      <w:r w:rsidR="008D0568">
        <w:rPr>
          <w:rFonts w:ascii="Times New Roman" w:hAnsi="Times New Roman"/>
          <w:sz w:val="28"/>
          <w:szCs w:val="28"/>
        </w:rPr>
        <w:t>Управление ГОЧС г. Георгиевска»</w:t>
      </w:r>
      <w:r w:rsidR="008E64CE" w:rsidRPr="00EE0DB3">
        <w:rPr>
          <w:rFonts w:ascii="Times New Roman" w:hAnsi="Times New Roman"/>
          <w:sz w:val="28"/>
          <w:szCs w:val="28"/>
        </w:rPr>
        <w:t>, а также спасательными службами округа.</w:t>
      </w:r>
    </w:p>
    <w:p w:rsidR="009E5D8D" w:rsidRPr="00EE0DB3" w:rsidRDefault="009E5D8D" w:rsidP="00A7648A">
      <w:pPr>
        <w:widowControl w:val="0"/>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Проблемой, требующей решения, является организация эффективной координации действий межведомственного характера при реагировании на вызовы граждан экстренных служб по единому номеру «112».</w:t>
      </w:r>
    </w:p>
    <w:p w:rsidR="009E5D8D" w:rsidRDefault="009E5D8D" w:rsidP="00A7648A">
      <w:pPr>
        <w:ind w:firstLine="709"/>
        <w:jc w:val="both"/>
        <w:rPr>
          <w:rFonts w:ascii="Times New Roman" w:hAnsi="Times New Roman"/>
          <w:sz w:val="28"/>
          <w:szCs w:val="28"/>
        </w:rPr>
      </w:pPr>
      <w:r>
        <w:rPr>
          <w:rFonts w:ascii="Times New Roman" w:hAnsi="Times New Roman"/>
          <w:sz w:val="28"/>
          <w:szCs w:val="28"/>
        </w:rPr>
        <w:t>Формирование условий безопасной жизнедеятельности населения округа является важнейшим фактором для сохранения экономического потенциала муниципального образования и повышения качества жизни населения. Решение вопросов по обеспечению безопасности жизнедеятельности, соблюдению жизненно важных интересов личности, общества и государства, надлежащему обеспечению общественного порядка на улицах и в других ме</w:t>
      </w:r>
      <w:r>
        <w:rPr>
          <w:rFonts w:ascii="Times New Roman" w:hAnsi="Times New Roman"/>
          <w:sz w:val="28"/>
          <w:szCs w:val="28"/>
        </w:rPr>
        <w:lastRenderedPageBreak/>
        <w:t>стах массового пребывания граждан, наиболее эффективно в рамках программно-целевого метода.</w:t>
      </w:r>
    </w:p>
    <w:p w:rsidR="009E5D8D" w:rsidRPr="00EE0DB3" w:rsidRDefault="009E5D8D" w:rsidP="00A7648A">
      <w:pPr>
        <w:pStyle w:val="a4"/>
        <w:shd w:val="clear" w:color="auto" w:fill="FFFFFF"/>
        <w:spacing w:before="0" w:beforeAutospacing="0" w:after="30" w:afterAutospacing="0"/>
        <w:ind w:firstLine="709"/>
        <w:jc w:val="both"/>
        <w:rPr>
          <w:sz w:val="28"/>
          <w:szCs w:val="28"/>
        </w:rPr>
      </w:pPr>
      <w:r w:rsidRPr="00EE0DB3">
        <w:rPr>
          <w:sz w:val="28"/>
          <w:szCs w:val="28"/>
        </w:rPr>
        <w:t xml:space="preserve">Программа носит социальный характер, реализация ее мероприятий окажет положительное влияние на обеспечение правопорядка и безопасности жителей Георгиевского городского округа Ставропольского края, </w:t>
      </w:r>
      <w:r w:rsidRPr="00EE0DB3">
        <w:rPr>
          <w:spacing w:val="-2"/>
          <w:sz w:val="28"/>
          <w:szCs w:val="28"/>
        </w:rPr>
        <w:t>состояние межнациональных отношений, развитие традиционной казачьей культуры,</w:t>
      </w:r>
      <w:r w:rsidRPr="00EE0DB3">
        <w:rPr>
          <w:sz w:val="28"/>
          <w:szCs w:val="28"/>
        </w:rPr>
        <w:t xml:space="preserve"> обеспечение и поддержание в высокой готовности сил и средств гражданской обороны</w:t>
      </w:r>
      <w:r w:rsidRPr="00EE0DB3">
        <w:rPr>
          <w:spacing w:val="-2"/>
          <w:sz w:val="28"/>
          <w:szCs w:val="28"/>
        </w:rPr>
        <w:t>.</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На достижение целей и решение задач Программы могут оказать влияние следующие риски: экономические, социальные, природные, экологические, технические, политические, информационные и криминогенные.</w:t>
      </w:r>
    </w:p>
    <w:p w:rsidR="009E5D8D" w:rsidRPr="00EE0DB3" w:rsidRDefault="009E5D8D" w:rsidP="00A7648A">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Мерами управления рисками реализации Программы являются:</w:t>
      </w:r>
    </w:p>
    <w:p w:rsidR="009E5D8D" w:rsidRPr="00EE0DB3" w:rsidRDefault="009E5D8D" w:rsidP="00A7648A">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оперативный мониторинг выполнения основных мероприятий Программы;</w:t>
      </w:r>
    </w:p>
    <w:p w:rsidR="009E5D8D" w:rsidRPr="00EE0DB3" w:rsidRDefault="009E5D8D" w:rsidP="00A7648A">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информационная открытость и развитие общественных коммуникаций;</w:t>
      </w:r>
    </w:p>
    <w:p w:rsidR="009E5D8D" w:rsidRPr="00EE0DB3" w:rsidRDefault="009E5D8D" w:rsidP="00A7648A">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постоянное информирование населения по профилактике правонарушений, алкоголизма, незаконного потребления наркотиков, пропаганде семейных ценностей и здорового образа жизни;</w:t>
      </w:r>
    </w:p>
    <w:p w:rsidR="009E5D8D" w:rsidRPr="00EE0DB3" w:rsidRDefault="009E5D8D" w:rsidP="00A7648A">
      <w:pPr>
        <w:pStyle w:val="ConsPlusNormal"/>
        <w:ind w:firstLine="709"/>
        <w:jc w:val="both"/>
        <w:rPr>
          <w:rFonts w:ascii="Times New Roman" w:hAnsi="Times New Roman" w:cs="Times New Roman"/>
          <w:sz w:val="28"/>
          <w:szCs w:val="28"/>
        </w:rPr>
      </w:pPr>
      <w:r w:rsidRPr="00EE0DB3">
        <w:rPr>
          <w:rFonts w:ascii="Times New Roman" w:hAnsi="Times New Roman" w:cs="Times New Roman"/>
          <w:sz w:val="28"/>
          <w:szCs w:val="28"/>
        </w:rPr>
        <w:t>постоянное информирование населения об угрозе религиозного, межэтнического, политического экстремизма и терроризма.</w:t>
      </w:r>
    </w:p>
    <w:p w:rsidR="009E5D8D" w:rsidRPr="00EE0DB3" w:rsidRDefault="009E5D8D" w:rsidP="00A7648A">
      <w:pPr>
        <w:autoSpaceDE w:val="0"/>
        <w:autoSpaceDN w:val="0"/>
        <w:adjustRightInd w:val="0"/>
        <w:ind w:firstLine="709"/>
        <w:jc w:val="both"/>
        <w:rPr>
          <w:rFonts w:ascii="Times New Roman" w:hAnsi="Times New Roman"/>
          <w:sz w:val="28"/>
          <w:szCs w:val="28"/>
        </w:rPr>
      </w:pPr>
      <w:r w:rsidRPr="00EE0DB3">
        <w:rPr>
          <w:rFonts w:ascii="Times New Roman" w:hAnsi="Times New Roman"/>
          <w:sz w:val="28"/>
          <w:szCs w:val="28"/>
        </w:rPr>
        <w:t>Подпрограммы Программы взаимосвязаны по срокам, ресурсам и исполнителям:</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 (приложение 1 к Программе);</w:t>
      </w:r>
    </w:p>
    <w:p w:rsidR="009E5D8D" w:rsidRPr="00EE0DB3" w:rsidRDefault="009E5D8D" w:rsidP="00A7648A">
      <w:pPr>
        <w:keepNext/>
        <w:keepLines/>
        <w:ind w:right="72" w:firstLine="709"/>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 (приложение 2 к Программе);</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подпрограмма «Поддержка казачества» (приложение 3 к Программе);</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подпрограмма «Безопасный округ» (приложение 4 к Программе).</w:t>
      </w:r>
    </w:p>
    <w:p w:rsidR="009E5D8D" w:rsidRPr="00EE0DB3" w:rsidRDefault="009E5D8D" w:rsidP="00A7648A">
      <w:pPr>
        <w:ind w:firstLine="709"/>
        <w:jc w:val="both"/>
        <w:rPr>
          <w:rFonts w:ascii="Times New Roman" w:hAnsi="Times New Roman"/>
          <w:sz w:val="28"/>
          <w:szCs w:val="28"/>
        </w:rPr>
      </w:pPr>
      <w:r w:rsidRPr="00EE0DB3">
        <w:rPr>
          <w:rFonts w:ascii="Times New Roman" w:hAnsi="Times New Roman"/>
          <w:sz w:val="28"/>
          <w:szCs w:val="28"/>
        </w:rPr>
        <w:t>Сведения о составе, значениях и взаимосвязи показателей муниципальной программы приведены в приложении 5 к Программе.</w:t>
      </w:r>
    </w:p>
    <w:p w:rsidR="009E5D8D" w:rsidRDefault="009E5D8D" w:rsidP="00A7648A">
      <w:pPr>
        <w:ind w:firstLine="709"/>
        <w:jc w:val="both"/>
        <w:rPr>
          <w:rFonts w:ascii="Times New Roman" w:hAnsi="Times New Roman"/>
          <w:sz w:val="28"/>
          <w:szCs w:val="28"/>
        </w:rPr>
      </w:pPr>
      <w:r w:rsidRPr="00EE0DB3">
        <w:rPr>
          <w:rFonts w:ascii="Times New Roman" w:hAnsi="Times New Roman"/>
          <w:sz w:val="28"/>
          <w:szCs w:val="28"/>
        </w:rPr>
        <w:t xml:space="preserve">Сведения о </w:t>
      </w:r>
      <w:r w:rsidRPr="00EE0DB3">
        <w:rPr>
          <w:rFonts w:ascii="Times New Roman" w:eastAsia="Calibri" w:hAnsi="Times New Roman"/>
          <w:sz w:val="28"/>
          <w:szCs w:val="28"/>
        </w:rPr>
        <w:t>весовых коэффициентах, присвоенных целям Программы, задачам подпрограмм Программы приведены в Приложении 6 к Программе</w:t>
      </w:r>
      <w:r w:rsidR="0015614A">
        <w:rPr>
          <w:rFonts w:ascii="Times New Roman" w:hAnsi="Times New Roman"/>
          <w:sz w:val="28"/>
          <w:szCs w:val="28"/>
        </w:rPr>
        <w:t>.</w:t>
      </w:r>
    </w:p>
    <w:p w:rsidR="0015614A" w:rsidRDefault="0015614A" w:rsidP="0015614A">
      <w:pPr>
        <w:jc w:val="both"/>
        <w:rPr>
          <w:rFonts w:ascii="Times New Roman" w:hAnsi="Times New Roman"/>
          <w:sz w:val="28"/>
          <w:szCs w:val="28"/>
        </w:rPr>
      </w:pPr>
    </w:p>
    <w:p w:rsidR="0015614A" w:rsidRDefault="0015614A" w:rsidP="0015614A">
      <w:pPr>
        <w:jc w:val="both"/>
        <w:rPr>
          <w:rFonts w:ascii="Times New Roman" w:hAnsi="Times New Roman"/>
          <w:sz w:val="28"/>
          <w:szCs w:val="28"/>
        </w:rPr>
      </w:pPr>
    </w:p>
    <w:p w:rsidR="001950A7" w:rsidRDefault="001950A7" w:rsidP="0015614A">
      <w:pPr>
        <w:jc w:val="both"/>
        <w:rPr>
          <w:rFonts w:ascii="Times New Roman" w:hAnsi="Times New Roman"/>
          <w:sz w:val="28"/>
          <w:szCs w:val="28"/>
        </w:rPr>
      </w:pPr>
    </w:p>
    <w:p w:rsidR="0015614A" w:rsidRDefault="0015614A" w:rsidP="0015614A">
      <w:pPr>
        <w:spacing w:line="240" w:lineRule="exact"/>
        <w:jc w:val="both"/>
        <w:rPr>
          <w:rFonts w:ascii="Times New Roman" w:hAnsi="Times New Roman"/>
          <w:sz w:val="28"/>
          <w:szCs w:val="28"/>
        </w:rPr>
      </w:pPr>
      <w:r>
        <w:rPr>
          <w:rFonts w:ascii="Times New Roman" w:hAnsi="Times New Roman"/>
          <w:sz w:val="28"/>
          <w:szCs w:val="28"/>
        </w:rPr>
        <w:t xml:space="preserve">Исполняющий обязанности </w:t>
      </w:r>
    </w:p>
    <w:p w:rsidR="001950A7" w:rsidRDefault="0015614A" w:rsidP="0015614A">
      <w:pPr>
        <w:spacing w:line="240" w:lineRule="exact"/>
        <w:jc w:val="both"/>
        <w:rPr>
          <w:rFonts w:ascii="Times New Roman" w:hAnsi="Times New Roman"/>
          <w:sz w:val="28"/>
          <w:szCs w:val="28"/>
        </w:rPr>
      </w:pPr>
      <w:r>
        <w:rPr>
          <w:rFonts w:ascii="Times New Roman" w:hAnsi="Times New Roman"/>
          <w:sz w:val="28"/>
          <w:szCs w:val="28"/>
        </w:rPr>
        <w:t>управляющего делами администрации</w:t>
      </w:r>
    </w:p>
    <w:p w:rsidR="001950A7" w:rsidRDefault="001950A7" w:rsidP="0015614A">
      <w:pPr>
        <w:spacing w:line="240" w:lineRule="exact"/>
        <w:jc w:val="both"/>
        <w:rPr>
          <w:rFonts w:ascii="Times New Roman" w:hAnsi="Times New Roman"/>
          <w:sz w:val="28"/>
          <w:szCs w:val="28"/>
        </w:rPr>
      </w:pPr>
      <w:r>
        <w:rPr>
          <w:rFonts w:ascii="Times New Roman" w:hAnsi="Times New Roman"/>
          <w:sz w:val="28"/>
          <w:szCs w:val="28"/>
        </w:rPr>
        <w:t>Георгиевского городского округа</w:t>
      </w:r>
    </w:p>
    <w:p w:rsidR="0015614A" w:rsidRDefault="001950A7" w:rsidP="0015614A">
      <w:pPr>
        <w:spacing w:line="240" w:lineRule="exact"/>
        <w:jc w:val="both"/>
        <w:rPr>
          <w:rFonts w:ascii="Times New Roman" w:hAnsi="Times New Roman"/>
          <w:sz w:val="28"/>
          <w:szCs w:val="28"/>
        </w:rPr>
      </w:pPr>
      <w:r>
        <w:rPr>
          <w:rFonts w:ascii="Times New Roman" w:hAnsi="Times New Roman"/>
          <w:sz w:val="28"/>
          <w:szCs w:val="28"/>
        </w:rPr>
        <w:t xml:space="preserve">Ставропольского края            </w:t>
      </w:r>
      <w:r w:rsidR="0015614A">
        <w:rPr>
          <w:rFonts w:ascii="Times New Roman" w:hAnsi="Times New Roman"/>
          <w:sz w:val="28"/>
          <w:szCs w:val="28"/>
        </w:rPr>
        <w:t xml:space="preserve">               </w:t>
      </w:r>
      <w:r>
        <w:rPr>
          <w:rFonts w:ascii="Times New Roman" w:hAnsi="Times New Roman"/>
          <w:sz w:val="28"/>
          <w:szCs w:val="28"/>
        </w:rPr>
        <w:t xml:space="preserve">                </w:t>
      </w:r>
      <w:r w:rsidR="0015614A">
        <w:rPr>
          <w:rFonts w:ascii="Times New Roman" w:hAnsi="Times New Roman"/>
          <w:sz w:val="28"/>
          <w:szCs w:val="28"/>
        </w:rPr>
        <w:t xml:space="preserve">                            А.Н.Савченко</w:t>
      </w:r>
    </w:p>
    <w:p w:rsidR="00F47969" w:rsidRDefault="00F47969" w:rsidP="00A7648A">
      <w:pPr>
        <w:jc w:val="both"/>
        <w:rPr>
          <w:rFonts w:ascii="Times New Roman" w:hAnsi="Times New Roman"/>
          <w:sz w:val="28"/>
          <w:szCs w:val="28"/>
        </w:rPr>
      </w:pPr>
    </w:p>
    <w:p w:rsidR="00A7648A" w:rsidRDefault="00A7648A">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rsidR="008732EF" w:rsidRDefault="008732EF" w:rsidP="007B7D4E">
      <w:pPr>
        <w:widowControl w:val="0"/>
        <w:autoSpaceDE w:val="0"/>
        <w:autoSpaceDN w:val="0"/>
        <w:adjustRightInd w:val="0"/>
        <w:spacing w:line="240" w:lineRule="exact"/>
        <w:ind w:left="5245"/>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8732EF" w:rsidRDefault="008732EF" w:rsidP="007B7D4E">
      <w:pPr>
        <w:widowControl w:val="0"/>
        <w:autoSpaceDE w:val="0"/>
        <w:autoSpaceDN w:val="0"/>
        <w:adjustRightInd w:val="0"/>
        <w:spacing w:line="240" w:lineRule="exact"/>
        <w:ind w:left="5245"/>
        <w:jc w:val="both"/>
        <w:rPr>
          <w:rFonts w:ascii="Times New Roman" w:hAnsi="Times New Roman"/>
          <w:color w:val="000000"/>
          <w:sz w:val="28"/>
          <w:szCs w:val="28"/>
        </w:rPr>
      </w:pPr>
    </w:p>
    <w:p w:rsidR="008732EF" w:rsidRDefault="008732EF" w:rsidP="007B7D4E">
      <w:pPr>
        <w:widowControl w:val="0"/>
        <w:autoSpaceDE w:val="0"/>
        <w:autoSpaceDN w:val="0"/>
        <w:adjustRightInd w:val="0"/>
        <w:spacing w:line="240" w:lineRule="exact"/>
        <w:ind w:left="5245"/>
        <w:jc w:val="both"/>
        <w:rPr>
          <w:rFonts w:ascii="Times New Roman" w:hAnsi="Times New Roman"/>
          <w:color w:val="000000"/>
          <w:sz w:val="28"/>
          <w:szCs w:val="28"/>
        </w:rPr>
      </w:pPr>
      <w:r>
        <w:rPr>
          <w:rFonts w:ascii="Times New Roman" w:hAnsi="Times New Roman"/>
          <w:color w:val="000000"/>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486D7B">
      <w:pPr>
        <w:widowControl w:val="0"/>
        <w:autoSpaceDE w:val="0"/>
        <w:autoSpaceDN w:val="0"/>
        <w:adjustRightInd w:val="0"/>
        <w:jc w:val="center"/>
        <w:rPr>
          <w:rFonts w:ascii="Times New Roman" w:hAnsi="Times New Roman"/>
          <w:color w:val="000000"/>
          <w:sz w:val="28"/>
          <w:szCs w:val="28"/>
        </w:rPr>
      </w:pPr>
    </w:p>
    <w:p w:rsidR="008732EF" w:rsidRDefault="008732EF" w:rsidP="00486D7B">
      <w:pPr>
        <w:widowControl w:val="0"/>
        <w:autoSpaceDE w:val="0"/>
        <w:autoSpaceDN w:val="0"/>
        <w:adjustRightInd w:val="0"/>
        <w:jc w:val="center"/>
        <w:rPr>
          <w:rFonts w:ascii="Times New Roman" w:hAnsi="Times New Roman"/>
          <w:color w:val="000000"/>
          <w:sz w:val="28"/>
          <w:szCs w:val="28"/>
        </w:rPr>
      </w:pPr>
    </w:p>
    <w:p w:rsidR="008732EF" w:rsidRDefault="008732EF" w:rsidP="00486D7B">
      <w:pPr>
        <w:widowControl w:val="0"/>
        <w:autoSpaceDE w:val="0"/>
        <w:autoSpaceDN w:val="0"/>
        <w:adjustRightInd w:val="0"/>
        <w:jc w:val="center"/>
        <w:rPr>
          <w:rFonts w:ascii="Times New Roman" w:hAnsi="Times New Roman"/>
          <w:color w:val="000000"/>
          <w:sz w:val="28"/>
          <w:szCs w:val="28"/>
        </w:rPr>
      </w:pPr>
    </w:p>
    <w:p w:rsidR="008732EF" w:rsidRDefault="008732EF" w:rsidP="00486D7B">
      <w:pPr>
        <w:widowControl w:val="0"/>
        <w:autoSpaceDE w:val="0"/>
        <w:autoSpaceDN w:val="0"/>
        <w:adjustRightInd w:val="0"/>
        <w:jc w:val="center"/>
        <w:rPr>
          <w:rFonts w:ascii="Times New Roman" w:hAnsi="Times New Roman"/>
          <w:color w:val="000000"/>
          <w:sz w:val="28"/>
          <w:szCs w:val="28"/>
        </w:rPr>
      </w:pPr>
    </w:p>
    <w:p w:rsidR="008732EF" w:rsidRDefault="008732EF" w:rsidP="00486D7B">
      <w:pPr>
        <w:pStyle w:val="BodyText21"/>
        <w:widowControl/>
        <w:spacing w:line="240" w:lineRule="exact"/>
        <w:rPr>
          <w:color w:val="000000"/>
          <w:szCs w:val="28"/>
        </w:rPr>
      </w:pPr>
      <w:r>
        <w:rPr>
          <w:color w:val="000000"/>
          <w:szCs w:val="28"/>
        </w:rPr>
        <w:t>ПОДПРОГРАММА</w:t>
      </w:r>
    </w:p>
    <w:p w:rsidR="008732EF" w:rsidRDefault="008732EF" w:rsidP="00486D7B">
      <w:pPr>
        <w:pStyle w:val="BodyText21"/>
        <w:widowControl/>
        <w:spacing w:line="240" w:lineRule="exact"/>
        <w:rPr>
          <w:color w:val="000000"/>
          <w:szCs w:val="28"/>
        </w:rPr>
      </w:pPr>
    </w:p>
    <w:p w:rsidR="008732EF" w:rsidRDefault="008732EF" w:rsidP="00486D7B">
      <w:pPr>
        <w:spacing w:line="240" w:lineRule="exact"/>
        <w:jc w:val="center"/>
        <w:rPr>
          <w:rFonts w:ascii="Times New Roman" w:hAnsi="Times New Roman"/>
          <w:color w:val="000000"/>
          <w:sz w:val="28"/>
          <w:szCs w:val="28"/>
        </w:rPr>
      </w:pPr>
      <w:r>
        <w:rPr>
          <w:rFonts w:ascii="Times New Roman" w:hAnsi="Times New Roman"/>
          <w:color w:val="000000"/>
          <w:sz w:val="28"/>
          <w:szCs w:val="28"/>
        </w:rPr>
        <w:t>«Профилактика правонарушений, незаконного потребления и оборота</w:t>
      </w:r>
    </w:p>
    <w:p w:rsidR="008732EF" w:rsidRDefault="008732EF" w:rsidP="00486D7B">
      <w:pPr>
        <w:spacing w:line="240" w:lineRule="exact"/>
        <w:jc w:val="center"/>
        <w:rPr>
          <w:rFonts w:ascii="Times New Roman" w:hAnsi="Times New Roman"/>
          <w:color w:val="000000"/>
          <w:sz w:val="28"/>
          <w:szCs w:val="28"/>
        </w:rPr>
      </w:pPr>
      <w:r>
        <w:rPr>
          <w:rFonts w:ascii="Times New Roman" w:hAnsi="Times New Roman"/>
          <w:color w:val="000000"/>
          <w:sz w:val="28"/>
          <w:szCs w:val="28"/>
        </w:rPr>
        <w:t>наркотических средств и психотропных веществ, обеспечение общественного порядка в Георгиевском городском округе Ставропольского края»</w:t>
      </w:r>
    </w:p>
    <w:p w:rsidR="008732EF" w:rsidRDefault="008732EF" w:rsidP="00486D7B">
      <w:pPr>
        <w:pStyle w:val="BodyText21"/>
        <w:widowControl/>
        <w:rPr>
          <w:color w:val="000000"/>
          <w:szCs w:val="28"/>
        </w:rPr>
      </w:pPr>
    </w:p>
    <w:p w:rsidR="008732EF" w:rsidRDefault="008732EF" w:rsidP="00486D7B">
      <w:pPr>
        <w:pStyle w:val="BodyText21"/>
        <w:widowControl/>
        <w:rPr>
          <w:color w:val="000000"/>
          <w:szCs w:val="28"/>
        </w:rPr>
      </w:pPr>
    </w:p>
    <w:p w:rsidR="008732EF" w:rsidRDefault="008732EF" w:rsidP="00486D7B">
      <w:pPr>
        <w:pStyle w:val="BodyText21"/>
        <w:widowControl/>
        <w:spacing w:line="240" w:lineRule="exact"/>
        <w:rPr>
          <w:color w:val="000000"/>
          <w:szCs w:val="28"/>
        </w:rPr>
      </w:pPr>
      <w:r>
        <w:rPr>
          <w:color w:val="000000"/>
          <w:szCs w:val="28"/>
        </w:rPr>
        <w:t>ПАСПОРТ</w:t>
      </w:r>
    </w:p>
    <w:p w:rsidR="008732EF" w:rsidRDefault="008732EF" w:rsidP="00486D7B">
      <w:pPr>
        <w:pStyle w:val="BodyText21"/>
        <w:widowControl/>
        <w:spacing w:line="240" w:lineRule="exact"/>
        <w:rPr>
          <w:color w:val="000000"/>
          <w:szCs w:val="28"/>
        </w:rPr>
      </w:pPr>
    </w:p>
    <w:p w:rsidR="008732EF" w:rsidRDefault="008732EF" w:rsidP="00486D7B">
      <w:pPr>
        <w:spacing w:line="240" w:lineRule="exact"/>
        <w:jc w:val="center"/>
        <w:rPr>
          <w:rFonts w:ascii="Times New Roman" w:hAnsi="Times New Roman"/>
          <w:color w:val="000000"/>
          <w:sz w:val="28"/>
          <w:szCs w:val="28"/>
        </w:rPr>
      </w:pPr>
      <w:r>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8732EF" w:rsidRDefault="008732EF" w:rsidP="00486D7B">
      <w:pPr>
        <w:spacing w:line="240" w:lineRule="exact"/>
        <w:jc w:val="center"/>
        <w:rPr>
          <w:rFonts w:ascii="Times New Roman" w:hAnsi="Times New Roman"/>
          <w:color w:val="000000"/>
          <w:sz w:val="28"/>
          <w:szCs w:val="28"/>
        </w:rPr>
      </w:pPr>
      <w:r>
        <w:rPr>
          <w:rFonts w:ascii="Times New Roman" w:hAnsi="Times New Roman"/>
          <w:color w:val="000000"/>
          <w:sz w:val="28"/>
          <w:szCs w:val="28"/>
        </w:rPr>
        <w:t>общественного порядка в Георгиевском городском округе Ставропольского края»</w:t>
      </w:r>
    </w:p>
    <w:p w:rsidR="008732EF" w:rsidRDefault="008732EF" w:rsidP="00486D7B">
      <w:pPr>
        <w:jc w:val="center"/>
        <w:rPr>
          <w:rFonts w:ascii="Times New Roman" w:hAnsi="Times New Roman"/>
          <w:color w:val="000000"/>
          <w:sz w:val="28"/>
          <w:szCs w:val="28"/>
        </w:rPr>
      </w:pPr>
    </w:p>
    <w:p w:rsidR="00EB2D3A" w:rsidRDefault="00EB2D3A" w:rsidP="00486D7B">
      <w:pPr>
        <w:jc w:val="center"/>
        <w:rPr>
          <w:rFonts w:ascii="Times New Roman" w:hAnsi="Times New Roman"/>
          <w:color w:val="000000"/>
          <w:sz w:val="28"/>
          <w:szCs w:val="28"/>
        </w:rPr>
      </w:pPr>
    </w:p>
    <w:tbl>
      <w:tblPr>
        <w:tblW w:w="4947" w:type="pct"/>
        <w:jc w:val="center"/>
        <w:tblLook w:val="04A0" w:firstRow="1" w:lastRow="0" w:firstColumn="1" w:lastColumn="0" w:noHBand="0" w:noVBand="1"/>
      </w:tblPr>
      <w:tblGrid>
        <w:gridCol w:w="3348"/>
        <w:gridCol w:w="6121"/>
      </w:tblGrid>
      <w:tr w:rsidR="008732EF" w:rsidTr="00486D7B">
        <w:trPr>
          <w:trHeight w:val="152"/>
          <w:jc w:val="center"/>
        </w:trPr>
        <w:tc>
          <w:tcPr>
            <w:tcW w:w="1768" w:type="pct"/>
            <w:hideMark/>
          </w:tcPr>
          <w:p w:rsidR="00B02CC4"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Наименование </w:t>
            </w:r>
          </w:p>
          <w:p w:rsidR="008732EF" w:rsidRDefault="00B02CC4"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8732EF">
              <w:rPr>
                <w:rFonts w:ascii="Times New Roman" w:hAnsi="Times New Roman"/>
                <w:color w:val="000000"/>
                <w:sz w:val="28"/>
                <w:szCs w:val="28"/>
                <w:lang w:eastAsia="en-US"/>
              </w:rPr>
              <w:t>одпрограммы</w:t>
            </w:r>
          </w:p>
        </w:tc>
        <w:tc>
          <w:tcPr>
            <w:tcW w:w="3232" w:type="pct"/>
            <w:hideMark/>
          </w:tcPr>
          <w:p w:rsidR="008732EF" w:rsidRDefault="008732EF" w:rsidP="008732EF">
            <w:pPr>
              <w:pStyle w:val="BodyText21"/>
              <w:jc w:val="both"/>
              <w:rPr>
                <w:color w:val="000000"/>
                <w:szCs w:val="28"/>
                <w:lang w:eastAsia="en-US"/>
              </w:rPr>
            </w:pPr>
            <w:r>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 (далее – Подпрограмма)</w:t>
            </w:r>
          </w:p>
        </w:tc>
      </w:tr>
      <w:tr w:rsidR="008732EF" w:rsidTr="00486D7B">
        <w:trPr>
          <w:cantSplit/>
          <w:trHeight w:val="201"/>
          <w:jc w:val="center"/>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486D7B">
        <w:trPr>
          <w:jc w:val="center"/>
        </w:trPr>
        <w:tc>
          <w:tcPr>
            <w:tcW w:w="1768" w:type="pct"/>
            <w:hideMark/>
          </w:tcPr>
          <w:p w:rsidR="00B02CC4"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Ответственный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исполнитель</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8732EF" w:rsidRDefault="008732EF" w:rsidP="008732EF">
            <w:pPr>
              <w:pStyle w:val="BodyText21"/>
              <w:jc w:val="both"/>
              <w:rPr>
                <w:color w:val="000000"/>
                <w:szCs w:val="28"/>
                <w:lang w:eastAsia="en-US"/>
              </w:rPr>
            </w:pPr>
            <w:r>
              <w:rPr>
                <w:color w:val="000000"/>
                <w:szCs w:val="28"/>
                <w:lang w:eastAsia="en-US"/>
              </w:rPr>
              <w:t>администрация Георгиевского городского округа Ставропольского края (далее - администрация)</w:t>
            </w:r>
          </w:p>
        </w:tc>
      </w:tr>
      <w:tr w:rsidR="008732EF" w:rsidTr="00486D7B">
        <w:trPr>
          <w:cantSplit/>
          <w:jc w:val="center"/>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486D7B">
        <w:trPr>
          <w:jc w:val="center"/>
        </w:trPr>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Соисполнители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363775" w:rsidRDefault="00363775" w:rsidP="00363775">
            <w:pPr>
              <w:keepNext/>
              <w:keepLines/>
              <w:ind w:right="72"/>
              <w:jc w:val="both"/>
              <w:rPr>
                <w:rFonts w:ascii="Times New Roman" w:hAnsi="Times New Roman"/>
                <w:sz w:val="28"/>
                <w:szCs w:val="28"/>
              </w:rPr>
            </w:pPr>
            <w:r>
              <w:rPr>
                <w:rFonts w:ascii="Times New Roman" w:hAnsi="Times New Roman"/>
                <w:sz w:val="28"/>
                <w:szCs w:val="28"/>
              </w:rPr>
              <w:t>управление имущественных и земельных отношений администрации Георгиевского городского округа Ставропольского края;</w:t>
            </w:r>
          </w:p>
          <w:p w:rsidR="00363775" w:rsidRDefault="00363775" w:rsidP="00363775">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администрации Георгиевского городского округа Ставропольского края;</w:t>
            </w:r>
          </w:p>
          <w:p w:rsidR="00486D7B" w:rsidRPr="00363775" w:rsidRDefault="00363775" w:rsidP="00363775">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Ставропольского края</w:t>
            </w:r>
          </w:p>
        </w:tc>
      </w:tr>
      <w:tr w:rsidR="008732EF" w:rsidTr="00486D7B">
        <w:trPr>
          <w:jc w:val="center"/>
        </w:trPr>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Участники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8732EF" w:rsidRDefault="008732EF" w:rsidP="008732EF">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отдел МВД России по Георгиевскому городскому округу (по согласованию);</w:t>
            </w:r>
          </w:p>
          <w:p w:rsidR="008732EF" w:rsidRDefault="008732EF" w:rsidP="008732EF">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Георгиевский межмуниципальный филиал ФКУ УИИ УФСИН России по Ставропольскому краю (по согласованию);</w:t>
            </w:r>
          </w:p>
          <w:p w:rsidR="008732EF" w:rsidRDefault="008732EF" w:rsidP="008732EF">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ГБУЗ СК «Георгиевская районная больница» (по согласованию);</w:t>
            </w:r>
          </w:p>
          <w:p w:rsidR="008732EF" w:rsidRDefault="008732EF" w:rsidP="008732EF">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ГКУ «Центр занятости населения Георгиевского района» (по согласованию);</w:t>
            </w:r>
          </w:p>
          <w:p w:rsidR="008732EF" w:rsidRDefault="008732EF" w:rsidP="008732EF">
            <w:pPr>
              <w:keepNext/>
              <w:keepLines/>
              <w:ind w:right="72"/>
              <w:jc w:val="both"/>
              <w:rPr>
                <w:rFonts w:ascii="Times New Roman" w:hAnsi="Times New Roman"/>
                <w:color w:val="000000"/>
                <w:sz w:val="28"/>
                <w:szCs w:val="28"/>
                <w:lang w:eastAsia="en-US"/>
              </w:rPr>
            </w:pPr>
            <w:r w:rsidRPr="00EE0DB3">
              <w:rPr>
                <w:rFonts w:ascii="Times New Roman" w:hAnsi="Times New Roman"/>
                <w:sz w:val="28"/>
                <w:szCs w:val="28"/>
              </w:rPr>
              <w:t>Минераловодское ЛУ МВД России на транспорте (по согласованию)</w:t>
            </w:r>
          </w:p>
        </w:tc>
      </w:tr>
      <w:tr w:rsidR="008732EF" w:rsidTr="00486D7B">
        <w:trPr>
          <w:cantSplit/>
          <w:trHeight w:val="234"/>
          <w:jc w:val="center"/>
        </w:trPr>
        <w:tc>
          <w:tcPr>
            <w:tcW w:w="5000" w:type="pct"/>
            <w:gridSpan w:val="2"/>
          </w:tcPr>
          <w:p w:rsidR="008732EF" w:rsidRDefault="008732EF" w:rsidP="008732EF">
            <w:pPr>
              <w:jc w:val="both"/>
              <w:rPr>
                <w:rFonts w:ascii="Times New Roman" w:hAnsi="Times New Roman"/>
                <w:color w:val="000000"/>
                <w:sz w:val="28"/>
                <w:szCs w:val="28"/>
                <w:lang w:eastAsia="en-US"/>
              </w:rPr>
            </w:pPr>
          </w:p>
        </w:tc>
      </w:tr>
      <w:tr w:rsidR="008732EF" w:rsidTr="00486D7B">
        <w:trPr>
          <w:trHeight w:val="283"/>
          <w:jc w:val="center"/>
        </w:trPr>
        <w:tc>
          <w:tcPr>
            <w:tcW w:w="1768"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tcPr>
          <w:p w:rsidR="008732EF" w:rsidRDefault="008732EF" w:rsidP="008732EF">
            <w:pPr>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p w:rsidR="008732EF" w:rsidRDefault="008732EF" w:rsidP="008732EF">
            <w:pPr>
              <w:pStyle w:val="BodyText21"/>
              <w:jc w:val="both"/>
              <w:rPr>
                <w:color w:val="000000"/>
                <w:szCs w:val="28"/>
                <w:lang w:eastAsia="en-US"/>
              </w:rPr>
            </w:pPr>
          </w:p>
        </w:tc>
      </w:tr>
      <w:tr w:rsidR="008732EF" w:rsidTr="00486D7B">
        <w:trPr>
          <w:jc w:val="center"/>
        </w:trPr>
        <w:tc>
          <w:tcPr>
            <w:tcW w:w="1768" w:type="pct"/>
          </w:tcPr>
          <w:p w:rsidR="00F47969"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несовершеннолетними лицами;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r w:rsidR="00F47969">
              <w:rPr>
                <w:rFonts w:ascii="Times New Roman" w:hAnsi="Times New Roman"/>
                <w:color w:val="000000"/>
                <w:sz w:val="28"/>
                <w:szCs w:val="28"/>
                <w:lang w:eastAsia="en-US"/>
              </w:rPr>
              <w:t>;</w:t>
            </w:r>
          </w:p>
          <w:p w:rsidR="00F47969" w:rsidRPr="00F47969" w:rsidRDefault="00F47969" w:rsidP="008732EF">
            <w:pPr>
              <w:jc w:val="both"/>
              <w:rPr>
                <w:rFonts w:ascii="Times New Roman" w:hAnsi="Times New Roman"/>
                <w:color w:val="000000"/>
                <w:sz w:val="28"/>
                <w:szCs w:val="16"/>
              </w:rPr>
            </w:pPr>
            <w:r>
              <w:rPr>
                <w:rFonts w:ascii="Times New Roman" w:hAnsi="Times New Roman"/>
                <w:sz w:val="28"/>
                <w:szCs w:val="16"/>
              </w:rPr>
              <w:t>о</w:t>
            </w:r>
            <w:r w:rsidRPr="00F47969">
              <w:rPr>
                <w:rFonts w:ascii="Times New Roman" w:hAnsi="Times New Roman"/>
                <w:sz w:val="28"/>
                <w:szCs w:val="16"/>
              </w:rPr>
              <w:t>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F47969">
              <w:rPr>
                <w:rFonts w:ascii="Times New Roman" w:hAnsi="Times New Roman"/>
                <w:sz w:val="28"/>
                <w:szCs w:val="16"/>
              </w:rPr>
              <w:t>, выделенных на софинансирование мероприятий Подпрограммы Программы</w:t>
            </w:r>
            <w:r w:rsidRPr="00F47969">
              <w:rPr>
                <w:rFonts w:ascii="Times New Roman" w:hAnsi="Times New Roman"/>
                <w:color w:val="000000"/>
                <w:sz w:val="28"/>
                <w:szCs w:val="16"/>
              </w:rPr>
              <w:t xml:space="preserve"> </w:t>
            </w:r>
          </w:p>
        </w:tc>
      </w:tr>
      <w:tr w:rsidR="008732EF" w:rsidTr="00486D7B">
        <w:trPr>
          <w:jc w:val="center"/>
        </w:trPr>
        <w:tc>
          <w:tcPr>
            <w:tcW w:w="1768" w:type="pct"/>
          </w:tcPr>
          <w:p w:rsidR="008732EF" w:rsidRDefault="008732EF" w:rsidP="008732EF">
            <w:pPr>
              <w:jc w:val="both"/>
              <w:rPr>
                <w:rFonts w:ascii="Times New Roman" w:hAnsi="Times New Roman"/>
                <w:color w:val="000000"/>
                <w:sz w:val="28"/>
                <w:szCs w:val="28"/>
                <w:lang w:eastAsia="en-US"/>
              </w:rPr>
            </w:pPr>
          </w:p>
        </w:tc>
        <w:tc>
          <w:tcPr>
            <w:tcW w:w="3232" w:type="pct"/>
          </w:tcPr>
          <w:p w:rsidR="008732EF" w:rsidRDefault="008732EF" w:rsidP="008732EF">
            <w:pPr>
              <w:keepNext/>
              <w:keepLines/>
              <w:jc w:val="both"/>
              <w:rPr>
                <w:rFonts w:ascii="Times New Roman" w:hAnsi="Times New Roman"/>
                <w:color w:val="000000"/>
                <w:sz w:val="28"/>
                <w:szCs w:val="28"/>
                <w:lang w:eastAsia="en-US"/>
              </w:rPr>
            </w:pPr>
          </w:p>
        </w:tc>
      </w:tr>
      <w:tr w:rsidR="008732EF" w:rsidTr="00486D7B">
        <w:trPr>
          <w:jc w:val="center"/>
        </w:trPr>
        <w:tc>
          <w:tcPr>
            <w:tcW w:w="1768" w:type="pct"/>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Сроки реализации</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2019 - 2024 годы</w:t>
            </w:r>
          </w:p>
        </w:tc>
      </w:tr>
      <w:tr w:rsidR="008732EF" w:rsidTr="00486D7B">
        <w:trPr>
          <w:jc w:val="center"/>
        </w:trPr>
        <w:tc>
          <w:tcPr>
            <w:tcW w:w="1768" w:type="pct"/>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Объемы и источники </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финансового обеспече</w:t>
            </w:r>
            <w:r>
              <w:rPr>
                <w:rFonts w:ascii="Times New Roman" w:hAnsi="Times New Roman"/>
                <w:color w:val="000000"/>
                <w:sz w:val="28"/>
                <w:szCs w:val="28"/>
                <w:lang w:eastAsia="en-US"/>
              </w:rPr>
              <w:softHyphen/>
              <w:t>ния Подпрограммы</w:t>
            </w:r>
          </w:p>
          <w:p w:rsidR="008732EF" w:rsidRDefault="008732EF" w:rsidP="008732EF">
            <w:pPr>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объем финансового обеспечения Подпрограммы составит </w:t>
            </w:r>
            <w:r w:rsidR="00733901">
              <w:rPr>
                <w:rFonts w:ascii="Times New Roman" w:hAnsi="Times New Roman"/>
                <w:color w:val="000000"/>
                <w:sz w:val="28"/>
                <w:szCs w:val="28"/>
                <w:lang w:eastAsia="en-US"/>
              </w:rPr>
              <w:t>2 696,06</w:t>
            </w:r>
            <w:r>
              <w:rPr>
                <w:rFonts w:ascii="Times New Roman" w:hAnsi="Times New Roman"/>
                <w:color w:val="000000"/>
                <w:sz w:val="28"/>
                <w:szCs w:val="28"/>
                <w:lang w:eastAsia="en-US"/>
              </w:rPr>
              <w:t xml:space="preserve"> тыс. рублей, в том числе по годам:</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w:t>
            </w:r>
            <w:r w:rsidR="00733901">
              <w:rPr>
                <w:rFonts w:ascii="Times New Roman" w:hAnsi="Times New Roman"/>
                <w:color w:val="000000"/>
                <w:sz w:val="28"/>
                <w:szCs w:val="28"/>
                <w:lang w:eastAsia="en-US"/>
              </w:rPr>
              <w:t>337,01</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1 831,81</w:t>
            </w:r>
            <w:r w:rsidR="008732EF">
              <w:rPr>
                <w:rFonts w:ascii="Times New Roman" w:hAnsi="Times New Roman"/>
                <w:color w:val="000000"/>
                <w:sz w:val="28"/>
                <w:szCs w:val="28"/>
                <w:lang w:eastAsia="en-US"/>
              </w:rPr>
              <w:t xml:space="preserve"> тыс. рублей;</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w:t>
            </w:r>
            <w:r w:rsidR="008440B2">
              <w:rPr>
                <w:rFonts w:ascii="Times New Roman" w:hAnsi="Times New Roman"/>
                <w:color w:val="000000"/>
                <w:sz w:val="28"/>
                <w:szCs w:val="28"/>
                <w:lang w:eastAsia="en-US"/>
              </w:rPr>
              <w:t>21 год – 131,81</w:t>
            </w:r>
            <w:r>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131,81</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2023 год – 131,81</w:t>
            </w:r>
            <w:r w:rsidR="008732EF">
              <w:rPr>
                <w:rFonts w:ascii="Times New Roman" w:hAnsi="Times New Roman"/>
                <w:color w:val="000000"/>
                <w:sz w:val="28"/>
                <w:szCs w:val="28"/>
                <w:lang w:eastAsia="en-US"/>
              </w:rPr>
              <w:t xml:space="preserve"> тыс. рублей;</w:t>
            </w:r>
          </w:p>
          <w:p w:rsidR="008732EF" w:rsidRDefault="008440B2"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131,81</w:t>
            </w:r>
            <w:r w:rsidR="008732EF">
              <w:rPr>
                <w:rFonts w:ascii="Times New Roman" w:hAnsi="Times New Roman"/>
                <w:color w:val="000000"/>
                <w:sz w:val="28"/>
                <w:szCs w:val="28"/>
                <w:lang w:eastAsia="en-US"/>
              </w:rPr>
              <w:t xml:space="preserve"> тыс. рублей, в том числе:</w:t>
            </w:r>
          </w:p>
          <w:p w:rsidR="008440B2" w:rsidRDefault="008732EF"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бюджета Георгиевского городского округа Ставропольского края – </w:t>
            </w:r>
            <w:r w:rsidR="00733901">
              <w:rPr>
                <w:rFonts w:ascii="Times New Roman" w:hAnsi="Times New Roman"/>
                <w:color w:val="000000"/>
                <w:sz w:val="28"/>
                <w:szCs w:val="28"/>
                <w:lang w:eastAsia="en-US"/>
              </w:rPr>
              <w:t>2 696,06</w:t>
            </w:r>
            <w:r w:rsidR="008440B2">
              <w:rPr>
                <w:rFonts w:ascii="Times New Roman" w:hAnsi="Times New Roman"/>
                <w:color w:val="000000"/>
                <w:sz w:val="28"/>
                <w:szCs w:val="28"/>
                <w:lang w:eastAsia="en-US"/>
              </w:rPr>
              <w:t xml:space="preserve"> тыс. рублей, в том числе по годам:</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w:t>
            </w:r>
            <w:r w:rsidR="00733901">
              <w:rPr>
                <w:rFonts w:ascii="Times New Roman" w:hAnsi="Times New Roman"/>
                <w:color w:val="000000"/>
                <w:sz w:val="28"/>
                <w:szCs w:val="28"/>
                <w:lang w:eastAsia="en-US"/>
              </w:rPr>
              <w:t>337,01</w:t>
            </w:r>
            <w:r>
              <w:rPr>
                <w:rFonts w:ascii="Times New Roman" w:hAnsi="Times New Roman"/>
                <w:color w:val="000000"/>
                <w:sz w:val="28"/>
                <w:szCs w:val="28"/>
                <w:lang w:eastAsia="en-US"/>
              </w:rPr>
              <w:t xml:space="preserve">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1 831,81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131,81 тыс. рублей;</w:t>
            </w:r>
          </w:p>
          <w:p w:rsidR="008440B2" w:rsidRDefault="008440B2" w:rsidP="008440B2">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131,81 тыс. рублей;</w:t>
            </w:r>
          </w:p>
          <w:p w:rsidR="008732EF" w:rsidRDefault="008440B2" w:rsidP="008440B2">
            <w:pPr>
              <w:tabs>
                <w:tab w:val="left" w:pos="0"/>
                <w:tab w:val="left" w:pos="1188"/>
                <w:tab w:val="left" w:pos="1472"/>
              </w:tab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131,81</w:t>
            </w:r>
            <w:r w:rsidR="009D10BB">
              <w:rPr>
                <w:rFonts w:ascii="Times New Roman" w:hAnsi="Times New Roman"/>
                <w:color w:val="000000"/>
                <w:sz w:val="28"/>
                <w:szCs w:val="28"/>
                <w:lang w:eastAsia="en-US"/>
              </w:rPr>
              <w:t xml:space="preserve"> </w:t>
            </w:r>
            <w:r w:rsidR="008732EF">
              <w:rPr>
                <w:rFonts w:ascii="Times New Roman" w:hAnsi="Times New Roman"/>
                <w:color w:val="000000"/>
                <w:sz w:val="28"/>
                <w:szCs w:val="28"/>
                <w:lang w:eastAsia="en-US"/>
              </w:rPr>
              <w:t xml:space="preserve">тыс. рублей; в том числе по источникам финансового обеспечения: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федерального бюджета – 0,00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2020 год – 0,00 тыс. рублей; </w:t>
            </w:r>
          </w:p>
          <w:p w:rsidR="008732EF" w:rsidRDefault="008732EF" w:rsidP="008732EF">
            <w:pPr>
              <w:pStyle w:val="a3"/>
              <w:rPr>
                <w:color w:val="000000"/>
                <w:sz w:val="28"/>
                <w:szCs w:val="28"/>
                <w:lang w:eastAsia="en-US"/>
              </w:rPr>
            </w:pPr>
            <w:r>
              <w:rPr>
                <w:color w:val="000000"/>
                <w:sz w:val="28"/>
                <w:szCs w:val="28"/>
                <w:lang w:eastAsia="en-US"/>
              </w:rPr>
              <w:t>2021 год – 0,00 тыс. рублей;</w:t>
            </w:r>
          </w:p>
          <w:p w:rsidR="008732EF" w:rsidRDefault="008732EF" w:rsidP="008732EF">
            <w:pPr>
              <w:pStyle w:val="a3"/>
              <w:rPr>
                <w:color w:val="000000"/>
                <w:sz w:val="28"/>
                <w:szCs w:val="28"/>
                <w:lang w:eastAsia="en-US"/>
              </w:rPr>
            </w:pPr>
            <w:r>
              <w:rPr>
                <w:color w:val="000000"/>
                <w:sz w:val="28"/>
                <w:szCs w:val="28"/>
                <w:lang w:eastAsia="en-US"/>
              </w:rPr>
              <w:t>2022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2023 год – 0,00 тыс. рублей; </w:t>
            </w:r>
          </w:p>
          <w:p w:rsidR="008732EF" w:rsidRDefault="008732EF" w:rsidP="008732EF">
            <w:pPr>
              <w:pStyle w:val="a3"/>
              <w:rPr>
                <w:color w:val="000000"/>
                <w:sz w:val="28"/>
                <w:szCs w:val="28"/>
                <w:lang w:eastAsia="en-US"/>
              </w:rPr>
            </w:pPr>
            <w:r>
              <w:rPr>
                <w:color w:val="000000"/>
                <w:sz w:val="28"/>
                <w:szCs w:val="28"/>
                <w:lang w:eastAsia="en-US"/>
              </w:rPr>
              <w:t>2024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краевого бюджета – </w:t>
            </w:r>
            <w:r w:rsidR="00733901">
              <w:rPr>
                <w:rFonts w:ascii="Times New Roman" w:hAnsi="Times New Roman"/>
                <w:color w:val="000000"/>
                <w:sz w:val="28"/>
                <w:szCs w:val="28"/>
                <w:lang w:eastAsia="en-US"/>
              </w:rPr>
              <w:t>2 360,89</w:t>
            </w:r>
            <w:r>
              <w:rPr>
                <w:rFonts w:ascii="Times New Roman" w:hAnsi="Times New Roman"/>
                <w:color w:val="000000"/>
                <w:sz w:val="28"/>
                <w:szCs w:val="28"/>
                <w:lang w:eastAsia="en-US"/>
              </w:rPr>
              <w:t xml:space="preserve"> тыс. рублей, в том числе по годам:</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w:t>
            </w:r>
            <w:r w:rsidR="00733901">
              <w:rPr>
                <w:rFonts w:ascii="Times New Roman" w:hAnsi="Times New Roman"/>
                <w:color w:val="000000"/>
                <w:sz w:val="28"/>
                <w:szCs w:val="28"/>
                <w:lang w:eastAsia="en-US"/>
              </w:rPr>
              <w:t>286,84</w:t>
            </w:r>
            <w:r w:rsidR="008732EF">
              <w:rPr>
                <w:rFonts w:ascii="Times New Roman" w:hAnsi="Times New Roman"/>
                <w:color w:val="000000"/>
                <w:sz w:val="28"/>
                <w:szCs w:val="28"/>
                <w:lang w:eastAsia="en-US"/>
              </w:rPr>
              <w:t xml:space="preserve"> тыс. рублей; </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1 706,81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91,81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91,81</w:t>
            </w:r>
            <w:r w:rsidR="008732EF">
              <w:rPr>
                <w:rFonts w:ascii="Times New Roman" w:hAnsi="Times New Roman"/>
                <w:color w:val="000000"/>
                <w:sz w:val="28"/>
                <w:szCs w:val="28"/>
                <w:lang w:eastAsia="en-US"/>
              </w:rPr>
              <w:t xml:space="preserve"> тыс. рублей; </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91,81</w:t>
            </w:r>
            <w:r w:rsidR="008732EF">
              <w:rPr>
                <w:rFonts w:ascii="Times New Roman" w:hAnsi="Times New Roman"/>
                <w:color w:val="000000"/>
                <w:sz w:val="28"/>
                <w:szCs w:val="28"/>
                <w:lang w:eastAsia="en-US"/>
              </w:rPr>
              <w:t xml:space="preserve">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91,81</w:t>
            </w:r>
            <w:r w:rsidR="008732EF">
              <w:rPr>
                <w:rFonts w:ascii="Times New Roman" w:hAnsi="Times New Roman"/>
                <w:color w:val="000000"/>
                <w:sz w:val="28"/>
                <w:szCs w:val="28"/>
                <w:lang w:eastAsia="en-US"/>
              </w:rPr>
              <w:t xml:space="preserve">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средства местного бюджета – </w:t>
            </w:r>
            <w:r w:rsidR="008440B2">
              <w:rPr>
                <w:rFonts w:ascii="Times New Roman" w:hAnsi="Times New Roman"/>
                <w:color w:val="000000"/>
                <w:sz w:val="28"/>
                <w:szCs w:val="28"/>
                <w:lang w:eastAsia="en-US"/>
              </w:rPr>
              <w:t>335</w:t>
            </w:r>
            <w:r>
              <w:rPr>
                <w:rFonts w:ascii="Times New Roman" w:hAnsi="Times New Roman"/>
                <w:color w:val="000000"/>
                <w:sz w:val="28"/>
                <w:szCs w:val="28"/>
                <w:lang w:eastAsia="en-US"/>
              </w:rPr>
              <w:t>,17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50,17 тыс. рублей;</w:t>
            </w:r>
          </w:p>
          <w:p w:rsidR="008732EF" w:rsidRDefault="008440B2"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125,</w:t>
            </w:r>
            <w:r w:rsidR="008732EF">
              <w:rPr>
                <w:rFonts w:ascii="Times New Roman" w:hAnsi="Times New Roman"/>
                <w:color w:val="000000"/>
                <w:sz w:val="28"/>
                <w:szCs w:val="28"/>
                <w:lang w:eastAsia="en-US"/>
              </w:rPr>
              <w:t>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40,00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40,00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внебюджетные источники – 0,00 тыс. рублей, в том числе по годам:</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2022 год – 0,00 тыс. рублей; </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8732EF" w:rsidRDefault="008732EF" w:rsidP="008732EF">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tc>
      </w:tr>
      <w:tr w:rsidR="008732EF" w:rsidTr="00486D7B">
        <w:trPr>
          <w:jc w:val="center"/>
        </w:trPr>
        <w:tc>
          <w:tcPr>
            <w:tcW w:w="1768" w:type="pct"/>
          </w:tcPr>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8732EF" w:rsidRDefault="008732EF" w:rsidP="008732EF">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8732EF">
            <w:pPr>
              <w:ind w:right="-4607"/>
              <w:jc w:val="both"/>
              <w:rPr>
                <w:rFonts w:ascii="Times New Roman" w:hAnsi="Times New Roman"/>
                <w:color w:val="000000"/>
                <w:sz w:val="28"/>
                <w:szCs w:val="28"/>
                <w:lang w:eastAsia="en-US"/>
              </w:rPr>
            </w:pPr>
          </w:p>
        </w:tc>
        <w:tc>
          <w:tcPr>
            <w:tcW w:w="3232" w:type="pct"/>
            <w:hideMark/>
          </w:tcPr>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снижение количества преступлений, совершенных несовершеннолетними</w:t>
            </w:r>
            <w:r w:rsidR="0015614A">
              <w:rPr>
                <w:rFonts w:ascii="Times New Roman" w:hAnsi="Times New Roman"/>
                <w:color w:val="000000"/>
                <w:sz w:val="28"/>
                <w:szCs w:val="28"/>
                <w:lang w:eastAsia="en-US"/>
              </w:rPr>
              <w:t xml:space="preserve"> лицами, </w:t>
            </w:r>
            <w:r>
              <w:rPr>
                <w:rFonts w:ascii="Times New Roman" w:hAnsi="Times New Roman"/>
                <w:color w:val="000000"/>
                <w:sz w:val="28"/>
                <w:szCs w:val="28"/>
                <w:lang w:eastAsia="en-US"/>
              </w:rPr>
              <w:t>до 60 единиц к 2024 году;</w:t>
            </w:r>
          </w:p>
          <w:p w:rsidR="008732EF" w:rsidRDefault="008732EF" w:rsidP="008732EF">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сохранение количества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r w:rsidR="0015614A">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на уровне 3000 штук</w:t>
            </w:r>
            <w:r w:rsidR="00B45E81">
              <w:rPr>
                <w:rFonts w:ascii="Times New Roman" w:hAnsi="Times New Roman"/>
                <w:color w:val="000000"/>
                <w:sz w:val="28"/>
                <w:szCs w:val="28"/>
                <w:lang w:eastAsia="en-US"/>
              </w:rPr>
              <w:t>;</w:t>
            </w:r>
          </w:p>
          <w:p w:rsidR="00B45E81" w:rsidRPr="00B45E81" w:rsidRDefault="00B45E81" w:rsidP="008732EF">
            <w:pPr>
              <w:jc w:val="both"/>
              <w:rPr>
                <w:rFonts w:ascii="Times New Roman" w:hAnsi="Times New Roman"/>
                <w:sz w:val="28"/>
                <w:szCs w:val="28"/>
              </w:rPr>
            </w:pPr>
            <w:r w:rsidRPr="00B45E81">
              <w:rPr>
                <w:rFonts w:ascii="Times New Roman" w:hAnsi="Times New Roman"/>
                <w:sz w:val="28"/>
                <w:szCs w:val="28"/>
              </w:rPr>
              <w:t>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28"/>
              </w:rPr>
              <w:t xml:space="preserve"> Ставропольского края</w:t>
            </w:r>
            <w:r w:rsidRPr="00B45E81">
              <w:rPr>
                <w:rFonts w:ascii="Times New Roman" w:hAnsi="Times New Roman"/>
                <w:sz w:val="28"/>
                <w:szCs w:val="28"/>
              </w:rPr>
              <w:t>, выделенных на софинансирование ме</w:t>
            </w:r>
            <w:r>
              <w:rPr>
                <w:rFonts w:ascii="Times New Roman" w:hAnsi="Times New Roman"/>
                <w:sz w:val="28"/>
                <w:szCs w:val="28"/>
              </w:rPr>
              <w:t>роприятий Подпрограммы Программы</w:t>
            </w:r>
          </w:p>
        </w:tc>
      </w:tr>
    </w:tbl>
    <w:p w:rsidR="00486D7B" w:rsidRDefault="00486D7B" w:rsidP="00486D7B">
      <w:pPr>
        <w:jc w:val="center"/>
        <w:rPr>
          <w:rFonts w:ascii="Times New Roman" w:hAnsi="Times New Roman"/>
          <w:color w:val="000000"/>
          <w:sz w:val="28"/>
          <w:szCs w:val="28"/>
        </w:rPr>
      </w:pPr>
    </w:p>
    <w:p w:rsidR="008732EF" w:rsidRDefault="008732EF" w:rsidP="00486D7B">
      <w:pPr>
        <w:spacing w:line="240" w:lineRule="exact"/>
        <w:jc w:val="center"/>
        <w:rPr>
          <w:rFonts w:ascii="Times New Roman" w:hAnsi="Times New Roman"/>
          <w:color w:val="000000"/>
          <w:sz w:val="28"/>
          <w:szCs w:val="28"/>
        </w:rPr>
      </w:pPr>
      <w:r>
        <w:rPr>
          <w:rFonts w:ascii="Times New Roman" w:hAnsi="Times New Roman"/>
          <w:color w:val="000000"/>
          <w:sz w:val="28"/>
          <w:szCs w:val="28"/>
        </w:rPr>
        <w:t>Характеристика основных мероприятий Подпрограммы</w:t>
      </w:r>
    </w:p>
    <w:p w:rsidR="008732EF" w:rsidRDefault="008732EF" w:rsidP="00486D7B">
      <w:pPr>
        <w:jc w:val="center"/>
        <w:rPr>
          <w:rFonts w:ascii="Times New Roman" w:hAnsi="Times New Roman"/>
          <w:color w:val="000000"/>
          <w:sz w:val="28"/>
          <w:szCs w:val="28"/>
        </w:rPr>
      </w:pP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Подпрограммой предусмотрена реализация одного основного мероприятия «Профилактические меры по сокращению правонарушений и наркомании», в рамках реализации данного основного мероприятия Подпрограммы предусматривается: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повышение уровня правовой грамотности и развитие правосознания населения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развитие в Георгиевском городском округе Ставропольского края системы социальной адаптации несовершеннолетних, склонных к совершению правонарушений;</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профилактика в Георгиевском городском округе Ставропольского края правонарушений среди лиц, находящихся в трудной жизненной ситуации;</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профилактика безнадзорности, беспризорности, правонарушений и антиобщественных действий несовершеннолетних в Георгиевском городском округе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профилактика правонарушений, совершаемых на территории Георгиевского городского округа Ставропольского края лицами в состоянии алкогольного опьянения и в отношении их;</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формирование у населения Георгиевского городского округа Ставропольского края установок на ведение здорового образа жизни и нетерпимого отношения к наркомании;</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совершенствование в Георгиевском городском округе Ставропольского края информационно-пропагандистского обеспечения профилактики правонарушений, в том числе правонарушений, совершаемых лицами в состоянии </w:t>
      </w:r>
      <w:r>
        <w:rPr>
          <w:rFonts w:ascii="Times New Roman" w:hAnsi="Times New Roman"/>
          <w:color w:val="000000"/>
          <w:sz w:val="28"/>
          <w:szCs w:val="28"/>
        </w:rPr>
        <w:lastRenderedPageBreak/>
        <w:t>алкогольного опьянения, на почве семейно-бытовых конфликтов, а также незаконного потребления и оборота наркотиков.</w:t>
      </w:r>
    </w:p>
    <w:p w:rsidR="008732EF" w:rsidRDefault="008732EF" w:rsidP="00486D7B">
      <w:pPr>
        <w:pStyle w:val="BodyText21"/>
        <w:ind w:firstLine="709"/>
        <w:jc w:val="both"/>
        <w:rPr>
          <w:color w:val="000000"/>
          <w:szCs w:val="28"/>
        </w:rPr>
      </w:pPr>
      <w:r>
        <w:rPr>
          <w:color w:val="000000"/>
          <w:szCs w:val="28"/>
        </w:rPr>
        <w:t>Непосредственными результатами реализации данного основного мероприятия Подпрограммы станут:</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снижение количества преступлений, совершенных несовершеннолетними лицами</w:t>
      </w:r>
      <w:r w:rsidR="0015614A">
        <w:rPr>
          <w:rFonts w:ascii="Times New Roman" w:hAnsi="Times New Roman"/>
          <w:color w:val="000000"/>
          <w:sz w:val="28"/>
          <w:szCs w:val="28"/>
        </w:rPr>
        <w:t>,</w:t>
      </w:r>
      <w:r>
        <w:rPr>
          <w:rFonts w:ascii="Times New Roman" w:hAnsi="Times New Roman"/>
          <w:color w:val="000000"/>
          <w:sz w:val="28"/>
          <w:szCs w:val="28"/>
        </w:rPr>
        <w:t xml:space="preserve"> до 60 единиц к 2024 году;</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сохранение количества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r w:rsidR="0015614A">
        <w:rPr>
          <w:rFonts w:ascii="Times New Roman" w:hAnsi="Times New Roman"/>
          <w:color w:val="000000"/>
          <w:sz w:val="28"/>
          <w:szCs w:val="28"/>
        </w:rPr>
        <w:t>,</w:t>
      </w:r>
      <w:r>
        <w:rPr>
          <w:rFonts w:ascii="Times New Roman" w:hAnsi="Times New Roman"/>
          <w:color w:val="000000"/>
          <w:sz w:val="28"/>
          <w:szCs w:val="28"/>
        </w:rPr>
        <w:t xml:space="preserve"> на уровне 3000 штук.</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В рамках данного мероприятия предполагается: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населения Георгиевского городского округа Ставропольского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 том числе СМИ;</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профессиональной ориентации несовершеннолетних в целях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состоящих на различных видах профилактического учета;</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ресоциализация лиц, отбывших уголовное наказание в виде лишения свободы и (или) подвергшихся иным мерам уголовно-правового характера;</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правонарушений в Георгиевском городском округе Ставропольского края;</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оказание содействия лицам, отбывающим наказание, не связанное с лишением свободы, в трудоустройстве на рабочие места, заявленные работодателями в ГКУ «Центр занятости населения Георгиевского района»;</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анализа деятельности рабочей группы по выработке комплексных мер и решению проблемных вопросов в сфере социальной адаптации лиц, освободившихся из мест лишения свободы, и организации работы с лицами, отбывающими наказание без изоляции от общества;</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развитие адресной помощи несовершеннолетним в Георгиевском городском округе Ставропольского края, оказавшимся в трудной жизненной ситуации;</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профилактической работы среди лиц, находящихся в трудной жизненной ситуации (беспризорных несовершеннолетних, лиц, занимающихся бродяжничеством и попрошайничеством, лиц без определенного места жительства);</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создание системы вовлечения несовершеннолетних в Георгиевском городском округе Ставропольского края, совершивших правонарушения, в ор</w:t>
      </w:r>
      <w:r>
        <w:rPr>
          <w:rFonts w:ascii="Times New Roman" w:hAnsi="Times New Roman"/>
          <w:color w:val="000000"/>
          <w:sz w:val="28"/>
          <w:szCs w:val="28"/>
        </w:rPr>
        <w:lastRenderedPageBreak/>
        <w:t>ганизованный лечебно-оздоровительный отдых, временное трудоустройство и общественно полезную деятельность в каникулярный период;</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обеспечение деятельности комиссии по делам несовершеннолетних и защите их прав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мероприятий «Факультатив знаний» (выставок, бесед «Подросток и улица», «Право на жизнь», уроков гражданственности, психологических тренингов) для несовершеннолетних и молодежи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 Георгиевском городском округе Ставропольского края профильных смен в лагерях дневного пребывания для несовершеннолетних, относящихся к «группе риска»;</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программ деятельности военно-патриотических, военно-спортивных, поисковых и исторических клубов;</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акции «Патруль здоровья» с целью выявления мест незаконной продажи алкогольной, табачной продукции и наркотиков несовершеннолетним и молодежи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«Территория, свободная от зависимости» на лучшую организацию профилактической работы в образовательных организациях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межведомственных семинаров для педагогов-психологов, социальных педагогов образовательных организаций Георгиевского городского округа Ставропольского края по вопросам профилактики правонарушений среди несовершеннолетних;</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окружного Университета педагогических знаний для родителей;</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окружной волонтерской акции «Добровольцы – детям»;</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 а также о действиях граждан в случае обнаружения ими на улице (в подъезде дома) и других общественных местах лиц с признаками сильного алкогольного опьянения;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мероприятий, направленных на снижение количества потребления алкоголя населением Георгиевского городского округа Ставропольского края и на его мотивацию к ведению здорового образа жизни;</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проведение мероприятий, направленных на снижение количества правонарушений, совершенных лицами в состоянии алкогольного опьянения, в Георгиевском городском округе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участие в интернет-уроках для несовершеннолетних и молодежи Ставропольского края «Имею право знать!»;</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lastRenderedPageBreak/>
        <w:t>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бесед «Имя беды – наркотики» с обучающимися общеобразовательных организаций Георгиевского городского округа Ставропольского края и профессиональных образовательных организаций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окружного молодежного спортивно-творческого фестиваля «Мы выбираем жизнь!», посвященного Международному дню борьбы с наркоманией и незаконным оборотом наркотиков, с привлечением молодежных и студенческих объединений, осуществляющих свою деятельность на территории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волонтерских форумов профилактической направленности;</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мероприятий, направленных на повышение мотивации наркозависимых лиц, проживающих в Георгиевском городском округе Ставропольского края, на лечение от наркотической зависимости;</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комплексных мероприятий, направленных на снижение количества преступлений, совершаемых на территории Георгиевского городского округа лицами в состоянии наркотического опьянения;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разработка, изготовление и распространение памяток (листовок), плакатов, буклетов и брошюр, направленных на профилактику правонарушений, незаконного потребления и оборота наркотиков, пропаганду здорового образа жизни среди населения Георгиевского городского округа Ставропольского края.</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участвуют:</w:t>
      </w:r>
    </w:p>
    <w:p w:rsidR="008732EF" w:rsidRDefault="008732EF" w:rsidP="00486D7B">
      <w:pPr>
        <w:keepNext/>
        <w:keepLines/>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согласованию);</w:t>
      </w:r>
    </w:p>
    <w:p w:rsidR="008732EF" w:rsidRDefault="008732EF" w:rsidP="00486D7B">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w:t>
      </w:r>
      <w:r w:rsidR="0015614A">
        <w:rPr>
          <w:rFonts w:ascii="Times New Roman" w:hAnsi="Times New Roman"/>
          <w:color w:val="000000"/>
          <w:sz w:val="28"/>
          <w:szCs w:val="28"/>
        </w:rPr>
        <w:t xml:space="preserve"> </w:t>
      </w:r>
      <w:r>
        <w:rPr>
          <w:rFonts w:ascii="Times New Roman" w:hAnsi="Times New Roman"/>
          <w:color w:val="000000"/>
          <w:sz w:val="28"/>
          <w:szCs w:val="28"/>
        </w:rPr>
        <w:t>по Ставропольскому краю (по согласованию);</w:t>
      </w:r>
    </w:p>
    <w:p w:rsidR="008732EF" w:rsidRDefault="008732EF" w:rsidP="00486D7B">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B02CC4" w:rsidRDefault="008732EF" w:rsidP="00486D7B">
      <w:pPr>
        <w:keepNext/>
        <w:keepLines/>
        <w:ind w:firstLine="709"/>
        <w:jc w:val="both"/>
        <w:rPr>
          <w:rFonts w:ascii="Times New Roman" w:hAnsi="Times New Roman"/>
          <w:color w:val="000000"/>
          <w:sz w:val="28"/>
          <w:szCs w:val="28"/>
        </w:rPr>
      </w:pPr>
      <w:r>
        <w:rPr>
          <w:rFonts w:ascii="Times New Roman" w:hAnsi="Times New Roman"/>
          <w:color w:val="000000"/>
          <w:sz w:val="28"/>
          <w:szCs w:val="28"/>
        </w:rPr>
        <w:lastRenderedPageBreak/>
        <w:t>ГКУ «Центр занятости населения Георгиевского района» (по согласованию)</w:t>
      </w:r>
      <w:r w:rsidR="00B02CC4">
        <w:rPr>
          <w:rFonts w:ascii="Times New Roman" w:hAnsi="Times New Roman"/>
          <w:color w:val="000000"/>
          <w:sz w:val="28"/>
          <w:szCs w:val="28"/>
        </w:rPr>
        <w:t>;</w:t>
      </w:r>
    </w:p>
    <w:p w:rsidR="008732EF" w:rsidRDefault="00B02CC4" w:rsidP="00486D7B">
      <w:pPr>
        <w:keepNext/>
        <w:keepLines/>
        <w:ind w:firstLine="709"/>
        <w:jc w:val="both"/>
        <w:rPr>
          <w:rFonts w:ascii="Times New Roman" w:hAnsi="Times New Roman"/>
          <w:color w:val="000000"/>
          <w:sz w:val="28"/>
          <w:szCs w:val="28"/>
        </w:rPr>
      </w:pPr>
      <w:r w:rsidRPr="00EE0DB3">
        <w:rPr>
          <w:rFonts w:ascii="Times New Roman" w:hAnsi="Times New Roman"/>
          <w:sz w:val="28"/>
          <w:szCs w:val="28"/>
        </w:rPr>
        <w:t>Минераловодское ЛУ МВД России на транспорте (по согласованию)</w:t>
      </w:r>
      <w:r w:rsidR="008732EF">
        <w:rPr>
          <w:rFonts w:ascii="Times New Roman" w:hAnsi="Times New Roman"/>
          <w:color w:val="000000"/>
          <w:sz w:val="28"/>
          <w:szCs w:val="28"/>
        </w:rPr>
        <w:t>.</w:t>
      </w:r>
    </w:p>
    <w:p w:rsidR="008732EF" w:rsidRDefault="008732EF" w:rsidP="00486D7B">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B02CC4">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spacing w:line="240" w:lineRule="exact"/>
        <w:ind w:firstLine="680"/>
        <w:jc w:val="center"/>
        <w:rPr>
          <w:rFonts w:ascii="Times New Roman" w:hAnsi="Times New Roman"/>
          <w:color w:val="000000"/>
          <w:sz w:val="28"/>
          <w:szCs w:val="28"/>
        </w:rPr>
      </w:pPr>
      <w:r>
        <w:rPr>
          <w:rFonts w:ascii="Times New Roman" w:hAnsi="Times New Roman"/>
          <w:color w:val="000000"/>
          <w:sz w:val="28"/>
          <w:szCs w:val="28"/>
        </w:rPr>
        <w:br w:type="page"/>
      </w:r>
    </w:p>
    <w:p w:rsidR="008732EF" w:rsidRDefault="008732EF" w:rsidP="008732EF">
      <w:pPr>
        <w:widowControl w:val="0"/>
        <w:autoSpaceDE w:val="0"/>
        <w:autoSpaceDN w:val="0"/>
        <w:adjustRightInd w:val="0"/>
        <w:spacing w:line="240" w:lineRule="exact"/>
        <w:ind w:firstLine="5245"/>
        <w:jc w:val="center"/>
        <w:rPr>
          <w:rFonts w:ascii="Times New Roman" w:hAnsi="Times New Roman"/>
          <w:sz w:val="28"/>
          <w:szCs w:val="28"/>
        </w:rPr>
      </w:pPr>
      <w:r>
        <w:rPr>
          <w:rFonts w:ascii="Times New Roman" w:hAnsi="Times New Roman"/>
          <w:sz w:val="28"/>
          <w:szCs w:val="28"/>
        </w:rPr>
        <w:lastRenderedPageBreak/>
        <w:t>Приложение 2</w:t>
      </w:r>
    </w:p>
    <w:p w:rsidR="008732EF" w:rsidRDefault="008732EF" w:rsidP="008732EF">
      <w:pPr>
        <w:widowControl w:val="0"/>
        <w:autoSpaceDE w:val="0"/>
        <w:autoSpaceDN w:val="0"/>
        <w:adjustRightInd w:val="0"/>
        <w:spacing w:line="240" w:lineRule="exact"/>
        <w:ind w:firstLine="5245"/>
        <w:jc w:val="both"/>
        <w:rPr>
          <w:rFonts w:ascii="Times New Roman" w:hAnsi="Times New Roman"/>
          <w:sz w:val="28"/>
          <w:szCs w:val="28"/>
        </w:rPr>
      </w:pPr>
    </w:p>
    <w:p w:rsidR="008732EF" w:rsidRDefault="008732EF" w:rsidP="008732EF">
      <w:pPr>
        <w:widowControl w:val="0"/>
        <w:autoSpaceDE w:val="0"/>
        <w:autoSpaceDN w:val="0"/>
        <w:adjustRightInd w:val="0"/>
        <w:spacing w:line="240" w:lineRule="exact"/>
        <w:ind w:left="5245"/>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EB2D3A">
      <w:pPr>
        <w:jc w:val="center"/>
        <w:rPr>
          <w:rFonts w:ascii="Times New Roman" w:hAnsi="Times New Roman"/>
          <w:sz w:val="28"/>
          <w:szCs w:val="28"/>
        </w:rPr>
      </w:pPr>
    </w:p>
    <w:p w:rsidR="008732EF" w:rsidRDefault="008732EF" w:rsidP="00EB2D3A">
      <w:pPr>
        <w:jc w:val="center"/>
        <w:rPr>
          <w:rFonts w:ascii="Times New Roman" w:hAnsi="Times New Roman"/>
          <w:sz w:val="28"/>
          <w:szCs w:val="28"/>
        </w:rPr>
      </w:pPr>
    </w:p>
    <w:p w:rsidR="008732EF" w:rsidRDefault="008732EF" w:rsidP="00EB2D3A">
      <w:pPr>
        <w:jc w:val="center"/>
        <w:rPr>
          <w:rFonts w:ascii="Times New Roman" w:hAnsi="Times New Roman"/>
          <w:sz w:val="28"/>
          <w:szCs w:val="28"/>
        </w:rPr>
      </w:pPr>
    </w:p>
    <w:p w:rsidR="008732EF" w:rsidRDefault="008732EF" w:rsidP="00EB2D3A">
      <w:pPr>
        <w:jc w:val="center"/>
        <w:rPr>
          <w:rFonts w:ascii="Times New Roman" w:hAnsi="Times New Roman"/>
          <w:sz w:val="28"/>
          <w:szCs w:val="28"/>
        </w:rPr>
      </w:pPr>
    </w:p>
    <w:p w:rsidR="008732EF" w:rsidRDefault="008732EF" w:rsidP="00EB2D3A">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8732EF" w:rsidRDefault="008732EF" w:rsidP="00EB2D3A">
      <w:pPr>
        <w:spacing w:line="240" w:lineRule="exact"/>
        <w:jc w:val="center"/>
        <w:rPr>
          <w:rFonts w:ascii="Times New Roman" w:hAnsi="Times New Roman"/>
          <w:sz w:val="28"/>
          <w:szCs w:val="28"/>
        </w:rPr>
      </w:pPr>
    </w:p>
    <w:p w:rsidR="008732EF" w:rsidRDefault="008732EF" w:rsidP="00EB2D3A">
      <w:pPr>
        <w:spacing w:line="240" w:lineRule="exact"/>
        <w:jc w:val="center"/>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rPr>
        <w:t>Профилактика терроризма и экстремизма</w:t>
      </w:r>
      <w:r>
        <w:rPr>
          <w:rFonts w:ascii="Times New Roman" w:hAnsi="Times New Roman"/>
          <w:color w:val="000000"/>
          <w:sz w:val="28"/>
          <w:szCs w:val="28"/>
        </w:rPr>
        <w:t>»</w:t>
      </w:r>
    </w:p>
    <w:p w:rsidR="008732EF" w:rsidRDefault="008732EF" w:rsidP="00EB2D3A">
      <w:pPr>
        <w:pStyle w:val="BodyText21"/>
        <w:widowControl/>
        <w:rPr>
          <w:szCs w:val="28"/>
        </w:rPr>
      </w:pPr>
    </w:p>
    <w:p w:rsidR="008732EF" w:rsidRDefault="008732EF" w:rsidP="00EB2D3A">
      <w:pPr>
        <w:pStyle w:val="BodyText21"/>
        <w:widowControl/>
        <w:rPr>
          <w:szCs w:val="28"/>
        </w:rPr>
      </w:pPr>
    </w:p>
    <w:p w:rsidR="008732EF" w:rsidRDefault="008732EF" w:rsidP="00EB2D3A">
      <w:pPr>
        <w:pStyle w:val="BodyText21"/>
        <w:widowControl/>
        <w:spacing w:line="240" w:lineRule="exact"/>
        <w:rPr>
          <w:szCs w:val="28"/>
        </w:rPr>
      </w:pPr>
      <w:r>
        <w:rPr>
          <w:szCs w:val="28"/>
        </w:rPr>
        <w:t>ПАСПОРТ</w:t>
      </w:r>
    </w:p>
    <w:p w:rsidR="008732EF" w:rsidRDefault="008732EF" w:rsidP="00EB2D3A">
      <w:pPr>
        <w:pStyle w:val="BodyText21"/>
        <w:widowControl/>
        <w:spacing w:line="240" w:lineRule="exact"/>
        <w:rPr>
          <w:szCs w:val="28"/>
        </w:rPr>
      </w:pPr>
    </w:p>
    <w:p w:rsidR="008732EF" w:rsidRDefault="008732EF" w:rsidP="00EB2D3A">
      <w:pPr>
        <w:spacing w:line="240" w:lineRule="exact"/>
        <w:jc w:val="center"/>
        <w:rPr>
          <w:rFonts w:ascii="Times New Roman" w:hAnsi="Times New Roman"/>
          <w:sz w:val="28"/>
          <w:szCs w:val="28"/>
        </w:rPr>
      </w:pPr>
      <w:r>
        <w:rPr>
          <w:rFonts w:ascii="Times New Roman" w:hAnsi="Times New Roman"/>
          <w:sz w:val="28"/>
          <w:szCs w:val="28"/>
        </w:rPr>
        <w:t>подпрограммы «Профилактика терроризма и экстремизма»</w:t>
      </w:r>
    </w:p>
    <w:p w:rsidR="008732EF" w:rsidRDefault="008732EF" w:rsidP="00EB2D3A">
      <w:pPr>
        <w:jc w:val="center"/>
        <w:rPr>
          <w:rFonts w:ascii="Times New Roman" w:hAnsi="Times New Roman"/>
          <w:sz w:val="28"/>
          <w:szCs w:val="28"/>
        </w:rPr>
      </w:pPr>
    </w:p>
    <w:p w:rsidR="008732EF" w:rsidRDefault="008732EF" w:rsidP="00EB2D3A">
      <w:pPr>
        <w:jc w:val="center"/>
        <w:rPr>
          <w:rFonts w:ascii="Times New Roman" w:hAnsi="Times New Roman"/>
          <w:sz w:val="28"/>
          <w:szCs w:val="28"/>
        </w:rPr>
      </w:pPr>
    </w:p>
    <w:tbl>
      <w:tblPr>
        <w:tblW w:w="4947" w:type="pct"/>
        <w:jc w:val="center"/>
        <w:tblLook w:val="04A0" w:firstRow="1" w:lastRow="0" w:firstColumn="1" w:lastColumn="0" w:noHBand="0" w:noVBand="1"/>
      </w:tblPr>
      <w:tblGrid>
        <w:gridCol w:w="3348"/>
        <w:gridCol w:w="6121"/>
      </w:tblGrid>
      <w:tr w:rsidR="008732EF" w:rsidTr="00AC4F35">
        <w:trPr>
          <w:trHeight w:val="152"/>
          <w:jc w:val="center"/>
        </w:trPr>
        <w:tc>
          <w:tcPr>
            <w:tcW w:w="1768" w:type="pct"/>
            <w:hideMark/>
          </w:tcPr>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8732EF" w:rsidRDefault="00B02CC4"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w:t>
            </w:r>
            <w:r w:rsidR="008732EF">
              <w:rPr>
                <w:rFonts w:ascii="Times New Roman" w:hAnsi="Times New Roman"/>
                <w:color w:val="000000" w:themeColor="text1"/>
                <w:sz w:val="28"/>
                <w:szCs w:val="28"/>
                <w:lang w:eastAsia="en-US"/>
              </w:rPr>
              <w:t>одпрограммы</w:t>
            </w:r>
          </w:p>
        </w:tc>
        <w:tc>
          <w:tcPr>
            <w:tcW w:w="3232" w:type="pct"/>
            <w:hideMark/>
          </w:tcPr>
          <w:p w:rsidR="008732EF" w:rsidRDefault="008732EF" w:rsidP="00B02CC4">
            <w:pPr>
              <w:pStyle w:val="BodyText21"/>
              <w:jc w:val="both"/>
              <w:rPr>
                <w:color w:val="000000" w:themeColor="text1"/>
                <w:spacing w:val="-3"/>
                <w:szCs w:val="28"/>
                <w:lang w:eastAsia="en-US"/>
              </w:rPr>
            </w:pPr>
            <w:r>
              <w:rPr>
                <w:color w:val="000000" w:themeColor="text1"/>
                <w:szCs w:val="28"/>
                <w:lang w:eastAsia="en-US"/>
              </w:rPr>
              <w:t>подпрограмма «Профилактика терроризма и экстремизма» (далее – Подпрограмма)</w:t>
            </w:r>
          </w:p>
        </w:tc>
      </w:tr>
      <w:tr w:rsidR="008732EF" w:rsidTr="00AC4F35">
        <w:trPr>
          <w:cantSplit/>
          <w:trHeight w:val="201"/>
          <w:jc w:val="center"/>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AC4F35">
        <w:trPr>
          <w:jc w:val="center"/>
        </w:trPr>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pStyle w:val="BodyText21"/>
              <w:jc w:val="both"/>
              <w:rPr>
                <w:color w:val="000000" w:themeColor="text1"/>
                <w:szCs w:val="28"/>
                <w:lang w:eastAsia="en-US"/>
              </w:rPr>
            </w:pPr>
            <w:r>
              <w:rPr>
                <w:color w:val="000000" w:themeColor="text1"/>
                <w:szCs w:val="28"/>
                <w:lang w:eastAsia="en-US"/>
              </w:rPr>
              <w:t xml:space="preserve">администрация Георгиевского городского округа Ставропольского края (далее </w:t>
            </w:r>
            <w:r w:rsidR="00B02CC4">
              <w:rPr>
                <w:color w:val="000000" w:themeColor="text1"/>
                <w:szCs w:val="28"/>
                <w:lang w:eastAsia="en-US"/>
              </w:rPr>
              <w:t xml:space="preserve">– </w:t>
            </w:r>
            <w:r>
              <w:rPr>
                <w:color w:val="000000" w:themeColor="text1"/>
                <w:szCs w:val="28"/>
                <w:lang w:eastAsia="en-US"/>
              </w:rPr>
              <w:t>администрация)</w:t>
            </w:r>
          </w:p>
        </w:tc>
      </w:tr>
      <w:tr w:rsidR="008732EF" w:rsidTr="00AC4F35">
        <w:trPr>
          <w:cantSplit/>
          <w:jc w:val="center"/>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AC4F35">
        <w:trPr>
          <w:jc w:val="center"/>
        </w:trPr>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pStyle w:val="BodyText21"/>
              <w:jc w:val="both"/>
              <w:rPr>
                <w:color w:val="000000" w:themeColor="text1"/>
                <w:szCs w:val="28"/>
                <w:lang w:eastAsia="en-US"/>
              </w:rPr>
            </w:pPr>
            <w:r>
              <w:rPr>
                <w:color w:val="000000" w:themeColor="text1"/>
                <w:szCs w:val="28"/>
                <w:lang w:eastAsia="en-US"/>
              </w:rPr>
              <w:t>нет</w:t>
            </w:r>
          </w:p>
        </w:tc>
      </w:tr>
      <w:tr w:rsidR="008732EF" w:rsidTr="00AC4F35">
        <w:trPr>
          <w:cantSplit/>
          <w:jc w:val="center"/>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AC4F35">
        <w:trPr>
          <w:jc w:val="center"/>
        </w:trPr>
        <w:tc>
          <w:tcPr>
            <w:tcW w:w="1768" w:type="pct"/>
            <w:hideMark/>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B02CC4">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отдел МВД России по Георгиевскому городскому округу (по согласованию)</w:t>
            </w:r>
            <w:r w:rsidR="00B45E81">
              <w:rPr>
                <w:rFonts w:ascii="Times New Roman" w:hAnsi="Times New Roman"/>
                <w:color w:val="000000" w:themeColor="text1"/>
                <w:sz w:val="28"/>
                <w:szCs w:val="28"/>
                <w:lang w:eastAsia="en-US"/>
              </w:rPr>
              <w:t>;</w:t>
            </w:r>
          </w:p>
          <w:p w:rsidR="00B45E81" w:rsidRDefault="00B45E81" w:rsidP="00B02CC4">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общественные организации (по согласованию)</w:t>
            </w:r>
          </w:p>
        </w:tc>
      </w:tr>
      <w:tr w:rsidR="008732EF" w:rsidTr="00AC4F35">
        <w:trPr>
          <w:cantSplit/>
          <w:trHeight w:val="234"/>
          <w:jc w:val="center"/>
        </w:trPr>
        <w:tc>
          <w:tcPr>
            <w:tcW w:w="5000" w:type="pct"/>
            <w:gridSpan w:val="2"/>
          </w:tcPr>
          <w:p w:rsidR="008732EF" w:rsidRDefault="008732EF" w:rsidP="00B02CC4">
            <w:pPr>
              <w:jc w:val="both"/>
              <w:rPr>
                <w:rFonts w:ascii="Times New Roman" w:hAnsi="Times New Roman"/>
                <w:color w:val="000000" w:themeColor="text1"/>
                <w:sz w:val="28"/>
                <w:szCs w:val="28"/>
                <w:lang w:eastAsia="en-US"/>
              </w:rPr>
            </w:pPr>
          </w:p>
        </w:tc>
      </w:tr>
      <w:tr w:rsidR="008732EF" w:rsidTr="00AC4F35">
        <w:trPr>
          <w:trHeight w:val="283"/>
          <w:jc w:val="center"/>
        </w:trPr>
        <w:tc>
          <w:tcPr>
            <w:tcW w:w="1768" w:type="pct"/>
            <w:hideMark/>
          </w:tcPr>
          <w:p w:rsidR="008732EF"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hideMark/>
          </w:tcPr>
          <w:p w:rsidR="008732EF" w:rsidRDefault="008732EF" w:rsidP="00B02CC4">
            <w:pPr>
              <w:pStyle w:val="BodyText21"/>
              <w:jc w:val="both"/>
              <w:rPr>
                <w:color w:val="000000"/>
                <w:szCs w:val="28"/>
                <w:lang w:eastAsia="en-US"/>
              </w:rPr>
            </w:pPr>
            <w:r>
              <w:rPr>
                <w:color w:val="000000"/>
                <w:szCs w:val="28"/>
                <w:lang w:eastAsia="en-US"/>
              </w:rPr>
              <w:t xml:space="preserve">создание условий для обеспечения безопасности граждан в местах массового пребывания людей на территории </w:t>
            </w:r>
            <w:r>
              <w:rPr>
                <w:color w:val="000000" w:themeColor="text1"/>
                <w:szCs w:val="28"/>
                <w:lang w:eastAsia="en-US"/>
              </w:rPr>
              <w:t>Георгиевского городского округа Ставропольского края</w:t>
            </w:r>
          </w:p>
        </w:tc>
      </w:tr>
      <w:tr w:rsidR="008732EF" w:rsidTr="00AC4F35">
        <w:trPr>
          <w:trHeight w:val="283"/>
          <w:jc w:val="center"/>
        </w:trPr>
        <w:tc>
          <w:tcPr>
            <w:tcW w:w="1768" w:type="pct"/>
          </w:tcPr>
          <w:p w:rsidR="008732EF" w:rsidRDefault="008732EF" w:rsidP="00B02CC4">
            <w:pPr>
              <w:jc w:val="both"/>
              <w:rPr>
                <w:rFonts w:ascii="Times New Roman" w:hAnsi="Times New Roman"/>
                <w:color w:val="000000"/>
                <w:sz w:val="28"/>
                <w:szCs w:val="28"/>
                <w:lang w:eastAsia="en-US"/>
              </w:rPr>
            </w:pPr>
          </w:p>
        </w:tc>
        <w:tc>
          <w:tcPr>
            <w:tcW w:w="3232" w:type="pct"/>
          </w:tcPr>
          <w:p w:rsidR="008732EF" w:rsidRDefault="008732EF" w:rsidP="00B02CC4">
            <w:pPr>
              <w:pStyle w:val="BodyText21"/>
              <w:jc w:val="both"/>
              <w:rPr>
                <w:color w:val="000000"/>
                <w:szCs w:val="28"/>
                <w:lang w:eastAsia="en-US"/>
              </w:rPr>
            </w:pPr>
          </w:p>
        </w:tc>
      </w:tr>
      <w:tr w:rsidR="008732EF" w:rsidTr="00AC4F35">
        <w:trPr>
          <w:jc w:val="center"/>
        </w:trPr>
        <w:tc>
          <w:tcPr>
            <w:tcW w:w="1768" w:type="pct"/>
          </w:tcPr>
          <w:p w:rsidR="00B02CC4"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8732EF" w:rsidRDefault="008732EF" w:rsidP="00B02CC4">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8732EF" w:rsidRDefault="008732EF" w:rsidP="00B02CC4">
            <w:pPr>
              <w:jc w:val="both"/>
              <w:rPr>
                <w:rFonts w:ascii="Times New Roman" w:hAnsi="Times New Roman"/>
                <w:color w:val="000000"/>
                <w:sz w:val="28"/>
                <w:szCs w:val="28"/>
                <w:u w:val="single"/>
                <w:lang w:eastAsia="en-US"/>
              </w:rPr>
            </w:pPr>
          </w:p>
        </w:tc>
        <w:tc>
          <w:tcPr>
            <w:tcW w:w="3232" w:type="pct"/>
            <w:hideMark/>
          </w:tcPr>
          <w:p w:rsidR="008732EF" w:rsidRDefault="008732EF" w:rsidP="00B02CC4">
            <w:pPr>
              <w:pStyle w:val="af4"/>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количество агитационных материалов, направленных на профилактику терроризма, экстремизма на территории округа и в молодежной среде</w:t>
            </w:r>
            <w:r w:rsidR="00B45E81">
              <w:rPr>
                <w:rFonts w:ascii="Times New Roman" w:hAnsi="Times New Roman" w:cs="Times New Roman"/>
                <w:color w:val="000000"/>
                <w:sz w:val="28"/>
                <w:szCs w:val="28"/>
                <w:lang w:eastAsia="en-US"/>
              </w:rPr>
              <w:t>;</w:t>
            </w:r>
          </w:p>
          <w:p w:rsidR="00B45E81" w:rsidRPr="00B45E81" w:rsidRDefault="00B45E81" w:rsidP="00B45E81">
            <w:pPr>
              <w:jc w:val="both"/>
              <w:rPr>
                <w:rFonts w:ascii="Times New Roman" w:hAnsi="Times New Roman"/>
                <w:color w:val="000000"/>
                <w:sz w:val="28"/>
                <w:szCs w:val="16"/>
              </w:rPr>
            </w:pPr>
            <w:r>
              <w:rPr>
                <w:rFonts w:ascii="Times New Roman" w:hAnsi="Times New Roman"/>
                <w:sz w:val="28"/>
                <w:szCs w:val="16"/>
              </w:rPr>
              <w:t>о</w:t>
            </w:r>
            <w:r w:rsidRPr="00B45E81">
              <w:rPr>
                <w:rFonts w:ascii="Times New Roman" w:hAnsi="Times New Roman"/>
                <w:sz w:val="28"/>
                <w:szCs w:val="16"/>
              </w:rPr>
              <w:t>бъем привлеченных из федерального и краево</w:t>
            </w:r>
            <w:r w:rsidRPr="00B45E81">
              <w:rPr>
                <w:rFonts w:ascii="Times New Roman" w:hAnsi="Times New Roman"/>
                <w:sz w:val="28"/>
                <w:szCs w:val="16"/>
              </w:rPr>
              <w:lastRenderedPageBreak/>
              <w:t>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B45E81">
              <w:rPr>
                <w:rFonts w:ascii="Times New Roman" w:hAnsi="Times New Roman"/>
                <w:sz w:val="28"/>
                <w:szCs w:val="16"/>
              </w:rPr>
              <w:t>, выделенных на софинансирование мероприятий Подпрограммы Программы</w:t>
            </w:r>
            <w:r w:rsidRPr="00B45E81">
              <w:rPr>
                <w:rFonts w:ascii="Times New Roman" w:hAnsi="Times New Roman"/>
                <w:color w:val="000000"/>
                <w:sz w:val="28"/>
                <w:szCs w:val="16"/>
              </w:rPr>
              <w:t xml:space="preserve"> </w:t>
            </w:r>
          </w:p>
        </w:tc>
      </w:tr>
      <w:tr w:rsidR="008732EF" w:rsidTr="00AC4F35">
        <w:trPr>
          <w:jc w:val="center"/>
        </w:trPr>
        <w:tc>
          <w:tcPr>
            <w:tcW w:w="1768" w:type="pct"/>
          </w:tcPr>
          <w:p w:rsidR="008732EF" w:rsidRDefault="008732EF" w:rsidP="00B02CC4">
            <w:pPr>
              <w:jc w:val="both"/>
              <w:rPr>
                <w:rFonts w:ascii="Times New Roman" w:hAnsi="Times New Roman"/>
                <w:color w:val="000000" w:themeColor="text1"/>
                <w:sz w:val="28"/>
                <w:szCs w:val="28"/>
                <w:lang w:eastAsia="en-US"/>
              </w:rPr>
            </w:pPr>
          </w:p>
        </w:tc>
        <w:tc>
          <w:tcPr>
            <w:tcW w:w="3232" w:type="pct"/>
          </w:tcPr>
          <w:p w:rsidR="008732EF" w:rsidRDefault="008732EF" w:rsidP="00B02CC4">
            <w:pPr>
              <w:keepNext/>
              <w:keepLines/>
              <w:jc w:val="both"/>
              <w:rPr>
                <w:rFonts w:ascii="Times New Roman" w:hAnsi="Times New Roman"/>
                <w:color w:val="000000" w:themeColor="text1"/>
                <w:sz w:val="28"/>
                <w:szCs w:val="28"/>
                <w:lang w:eastAsia="en-US"/>
              </w:rPr>
            </w:pPr>
          </w:p>
        </w:tc>
      </w:tr>
      <w:tr w:rsidR="008732EF" w:rsidTr="00AC4F35">
        <w:trPr>
          <w:jc w:val="center"/>
        </w:trPr>
        <w:tc>
          <w:tcPr>
            <w:tcW w:w="1768" w:type="pct"/>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B02CC4">
            <w:pPr>
              <w:jc w:val="both"/>
              <w:rPr>
                <w:rFonts w:ascii="Times New Roman" w:hAnsi="Times New Roman"/>
                <w:color w:val="000000" w:themeColor="text1"/>
                <w:sz w:val="28"/>
                <w:szCs w:val="28"/>
                <w:lang w:eastAsia="en-US"/>
              </w:rPr>
            </w:pPr>
          </w:p>
        </w:tc>
        <w:tc>
          <w:tcPr>
            <w:tcW w:w="3232" w:type="pct"/>
            <w:hideMark/>
          </w:tcPr>
          <w:p w:rsidR="008732EF" w:rsidRDefault="008732EF"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8732EF" w:rsidTr="00AC4F35">
        <w:trPr>
          <w:jc w:val="center"/>
        </w:trPr>
        <w:tc>
          <w:tcPr>
            <w:tcW w:w="1768" w:type="pct"/>
          </w:tcPr>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финансового </w:t>
            </w:r>
          </w:p>
          <w:p w:rsidR="00B02CC4"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обеспечения  </w:t>
            </w:r>
          </w:p>
          <w:p w:rsidR="008732EF" w:rsidRDefault="008732EF" w:rsidP="00B02CC4">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B02CC4">
            <w:pPr>
              <w:jc w:val="both"/>
              <w:rPr>
                <w:rFonts w:ascii="Times New Roman" w:hAnsi="Times New Roman"/>
                <w:b/>
                <w:color w:val="000000" w:themeColor="text1"/>
                <w:sz w:val="28"/>
                <w:szCs w:val="28"/>
                <w:highlight w:val="yellow"/>
                <w:u w:val="single"/>
                <w:lang w:eastAsia="en-US"/>
              </w:rPr>
            </w:pPr>
          </w:p>
        </w:tc>
        <w:tc>
          <w:tcPr>
            <w:tcW w:w="3232" w:type="pct"/>
          </w:tcPr>
          <w:p w:rsidR="008732EF" w:rsidRPr="00B45E81" w:rsidRDefault="008732EF" w:rsidP="00B02CC4">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объем финансового обеспечения Подпрограммы составит </w:t>
            </w:r>
            <w:r w:rsidR="008440B2" w:rsidRPr="00B45E81">
              <w:rPr>
                <w:rFonts w:ascii="Times New Roman" w:hAnsi="Times New Roman"/>
                <w:color w:val="000000" w:themeColor="text1"/>
                <w:sz w:val="28"/>
                <w:szCs w:val="28"/>
                <w:lang w:eastAsia="en-US"/>
              </w:rPr>
              <w:t>8</w:t>
            </w:r>
            <w:r w:rsidR="0031669E">
              <w:rPr>
                <w:rFonts w:ascii="Times New Roman" w:hAnsi="Times New Roman"/>
                <w:color w:val="000000" w:themeColor="text1"/>
                <w:sz w:val="28"/>
                <w:szCs w:val="28"/>
                <w:lang w:eastAsia="en-US"/>
              </w:rPr>
              <w:t> 898,06</w:t>
            </w:r>
            <w:r w:rsidR="00890353" w:rsidRPr="00B45E81">
              <w:rPr>
                <w:rFonts w:ascii="Times New Roman" w:hAnsi="Times New Roman"/>
                <w:color w:val="000000" w:themeColor="text1"/>
                <w:sz w:val="28"/>
                <w:szCs w:val="28"/>
                <w:lang w:eastAsia="en-US"/>
              </w:rPr>
              <w:t xml:space="preserve"> </w:t>
            </w:r>
            <w:r w:rsidRPr="00B45E81">
              <w:rPr>
                <w:rFonts w:ascii="Times New Roman" w:hAnsi="Times New Roman"/>
                <w:color w:val="000000" w:themeColor="text1"/>
                <w:sz w:val="28"/>
                <w:szCs w:val="28"/>
                <w:lang w:eastAsia="en-US"/>
              </w:rPr>
              <w:t>тыс. рублей, в том числе по годам:</w:t>
            </w:r>
          </w:p>
          <w:p w:rsidR="008732EF" w:rsidRPr="00B45E81" w:rsidRDefault="0031669E" w:rsidP="00B02CC4">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008732EF" w:rsidRPr="00B45E81">
              <w:rPr>
                <w:rFonts w:ascii="Times New Roman" w:hAnsi="Times New Roman"/>
                <w:color w:val="000000" w:themeColor="text1"/>
                <w:sz w:val="28"/>
                <w:szCs w:val="28"/>
                <w:lang w:eastAsia="en-US"/>
              </w:rPr>
              <w:t xml:space="preserve">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sidR="00890353" w:rsidRPr="00B45E81">
              <w:rPr>
                <w:rFonts w:ascii="Times New Roman" w:hAnsi="Times New Roman"/>
                <w:color w:val="000000" w:themeColor="text1"/>
                <w:sz w:val="28"/>
                <w:szCs w:val="28"/>
                <w:lang w:eastAsia="en-US"/>
              </w:rPr>
              <w:t> 597,15</w:t>
            </w:r>
            <w:r w:rsidRPr="00B45E81">
              <w:rPr>
                <w:rFonts w:ascii="Times New Roman" w:hAnsi="Times New Roman"/>
                <w:color w:val="000000" w:themeColor="text1"/>
                <w:sz w:val="28"/>
                <w:szCs w:val="28"/>
                <w:lang w:eastAsia="en-US"/>
              </w:rPr>
              <w:t xml:space="preserve">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w:t>
            </w:r>
            <w:r w:rsidR="008440B2" w:rsidRPr="00B45E81">
              <w:rPr>
                <w:rFonts w:ascii="Times New Roman" w:hAnsi="Times New Roman"/>
                <w:color w:val="000000" w:themeColor="text1"/>
                <w:sz w:val="28"/>
                <w:szCs w:val="28"/>
                <w:lang w:eastAsia="en-US"/>
              </w:rPr>
              <w:t> 200,00</w:t>
            </w:r>
            <w:r w:rsidRPr="00B45E81">
              <w:rPr>
                <w:rFonts w:ascii="Times New Roman" w:hAnsi="Times New Roman"/>
                <w:color w:val="000000" w:themeColor="text1"/>
                <w:sz w:val="28"/>
                <w:szCs w:val="28"/>
                <w:lang w:eastAsia="en-US"/>
              </w:rPr>
              <w:t xml:space="preserve">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sidR="008440B2" w:rsidRPr="00B45E81">
              <w:rPr>
                <w:rFonts w:ascii="Times New Roman" w:hAnsi="Times New Roman"/>
                <w:color w:val="000000" w:themeColor="text1"/>
                <w:sz w:val="28"/>
                <w:szCs w:val="28"/>
                <w:lang w:eastAsia="en-US"/>
              </w:rPr>
              <w:t> 200,00</w:t>
            </w:r>
            <w:r w:rsidRPr="00B45E81">
              <w:rPr>
                <w:rFonts w:ascii="Times New Roman" w:hAnsi="Times New Roman"/>
                <w:color w:val="000000" w:themeColor="text1"/>
                <w:sz w:val="28"/>
                <w:szCs w:val="28"/>
                <w:lang w:eastAsia="en-US"/>
              </w:rPr>
              <w:t xml:space="preserve">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sidR="008440B2" w:rsidRPr="00B45E81">
              <w:rPr>
                <w:rFonts w:ascii="Times New Roman" w:hAnsi="Times New Roman"/>
                <w:color w:val="000000" w:themeColor="text1"/>
                <w:sz w:val="28"/>
                <w:szCs w:val="28"/>
                <w:lang w:eastAsia="en-US"/>
              </w:rPr>
              <w:t> 200,00</w:t>
            </w:r>
            <w:r w:rsidRPr="00B45E81">
              <w:rPr>
                <w:rFonts w:ascii="Times New Roman" w:hAnsi="Times New Roman"/>
                <w:color w:val="000000" w:themeColor="text1"/>
                <w:sz w:val="28"/>
                <w:szCs w:val="28"/>
                <w:lang w:eastAsia="en-US"/>
              </w:rPr>
              <w:t xml:space="preserve">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w:t>
            </w:r>
            <w:r w:rsidR="008440B2" w:rsidRPr="00B45E81">
              <w:rPr>
                <w:rFonts w:ascii="Times New Roman" w:hAnsi="Times New Roman"/>
                <w:color w:val="000000" w:themeColor="text1"/>
                <w:sz w:val="28"/>
                <w:szCs w:val="28"/>
                <w:lang w:eastAsia="en-US"/>
              </w:rPr>
              <w:t>1 200,00</w:t>
            </w:r>
            <w:r w:rsidRPr="00B45E81">
              <w:rPr>
                <w:rFonts w:ascii="Times New Roman" w:hAnsi="Times New Roman"/>
                <w:color w:val="000000" w:themeColor="text1"/>
                <w:sz w:val="28"/>
                <w:szCs w:val="28"/>
                <w:lang w:eastAsia="en-US"/>
              </w:rPr>
              <w:t xml:space="preserve"> тыс. рублей, в том числе:</w:t>
            </w:r>
          </w:p>
          <w:p w:rsidR="00CF1943" w:rsidRPr="00B45E81" w:rsidRDefault="008732EF" w:rsidP="00CF1943">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sidR="00CF1943" w:rsidRPr="00B45E81">
              <w:rPr>
                <w:rFonts w:ascii="Times New Roman" w:hAnsi="Times New Roman"/>
                <w:color w:val="000000" w:themeColor="text1"/>
                <w:sz w:val="28"/>
                <w:szCs w:val="28"/>
                <w:lang w:eastAsia="en-US"/>
              </w:rPr>
              <w:t>8</w:t>
            </w:r>
            <w:r w:rsidR="0031669E">
              <w:rPr>
                <w:rFonts w:ascii="Times New Roman" w:hAnsi="Times New Roman"/>
                <w:color w:val="000000" w:themeColor="text1"/>
                <w:sz w:val="28"/>
                <w:szCs w:val="28"/>
                <w:lang w:eastAsia="en-US"/>
              </w:rPr>
              <w:t> 898,06</w:t>
            </w:r>
            <w:r w:rsidR="00CF1943" w:rsidRPr="00B45E81">
              <w:rPr>
                <w:rFonts w:ascii="Times New Roman" w:hAnsi="Times New Roman"/>
                <w:color w:val="000000" w:themeColor="text1"/>
                <w:sz w:val="28"/>
                <w:szCs w:val="28"/>
                <w:lang w:eastAsia="en-US"/>
              </w:rPr>
              <w:t xml:space="preserve"> тыс. рублей, в том числе по годам:</w:t>
            </w:r>
          </w:p>
          <w:p w:rsidR="00CF1943" w:rsidRPr="00B45E81" w:rsidRDefault="0031669E"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00CF1943" w:rsidRPr="00B45E81">
              <w:rPr>
                <w:rFonts w:ascii="Times New Roman" w:hAnsi="Times New Roman"/>
                <w:color w:val="000000" w:themeColor="text1"/>
                <w:sz w:val="28"/>
                <w:szCs w:val="28"/>
                <w:lang w:eastAsia="en-US"/>
              </w:rPr>
              <w:t xml:space="preserve"> тыс. рублей;</w:t>
            </w:r>
          </w:p>
          <w:p w:rsidR="00CF1943" w:rsidRPr="00B45E81" w:rsidRDefault="00CF1943" w:rsidP="00CF194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1 597,15 тыс. рублей;</w:t>
            </w:r>
          </w:p>
          <w:p w:rsidR="00CF1943" w:rsidRPr="00B45E81" w:rsidRDefault="00CF1943" w:rsidP="00CF194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1 200,00 тыс. рублей;</w:t>
            </w:r>
          </w:p>
          <w:p w:rsidR="00CF1943" w:rsidRPr="00B45E81" w:rsidRDefault="00CF1943" w:rsidP="00CF194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1 200,00 тыс. рублей;</w:t>
            </w:r>
          </w:p>
          <w:p w:rsidR="00CF1943" w:rsidRPr="00B45E81" w:rsidRDefault="00CF1943" w:rsidP="00CF194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1 200,00 тыс. рублей;</w:t>
            </w:r>
          </w:p>
          <w:p w:rsidR="008732EF" w:rsidRPr="00B45E81" w:rsidRDefault="00CF1943" w:rsidP="00CF194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1 200,00 </w:t>
            </w:r>
            <w:r w:rsidR="008732EF" w:rsidRPr="00B45E81">
              <w:rPr>
                <w:rFonts w:ascii="Times New Roman" w:hAnsi="Times New Roman"/>
                <w:color w:val="000000" w:themeColor="text1"/>
                <w:sz w:val="28"/>
                <w:szCs w:val="28"/>
                <w:lang w:eastAsia="en-US"/>
              </w:rPr>
              <w:t xml:space="preserve">тыс. рублей, в том числе по источникам финансового обеспечения: </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w:t>
            </w:r>
            <w:r w:rsidR="00890353" w:rsidRPr="00B45E81">
              <w:rPr>
                <w:rFonts w:ascii="Times New Roman" w:hAnsi="Times New Roman"/>
                <w:color w:val="000000" w:themeColor="text1"/>
                <w:sz w:val="28"/>
                <w:szCs w:val="28"/>
                <w:lang w:eastAsia="en-US"/>
              </w:rPr>
              <w:t xml:space="preserve">редства федерального бюджета – </w:t>
            </w:r>
            <w:r w:rsidRPr="00B45E81">
              <w:rPr>
                <w:rFonts w:ascii="Times New Roman" w:hAnsi="Times New Roman"/>
                <w:color w:val="000000" w:themeColor="text1"/>
                <w:sz w:val="28"/>
                <w:szCs w:val="28"/>
                <w:lang w:eastAsia="en-US"/>
              </w:rPr>
              <w:t>0,00 тыс. рублей, в том числе по годам:</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0,00 тыс. рублей;</w:t>
            </w:r>
          </w:p>
          <w:p w:rsidR="008732EF" w:rsidRPr="00B45E81" w:rsidRDefault="008732EF" w:rsidP="00B02CC4">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2020 год – 0,00 тыс. рублей; </w:t>
            </w:r>
          </w:p>
          <w:p w:rsidR="008732EF" w:rsidRPr="00B45E81" w:rsidRDefault="008732EF" w:rsidP="00B02CC4">
            <w:pPr>
              <w:pStyle w:val="a3"/>
              <w:rPr>
                <w:color w:val="000000" w:themeColor="text1"/>
                <w:sz w:val="28"/>
                <w:szCs w:val="28"/>
                <w:lang w:eastAsia="en-US"/>
              </w:rPr>
            </w:pPr>
            <w:r w:rsidRPr="00B45E81">
              <w:rPr>
                <w:color w:val="000000" w:themeColor="text1"/>
                <w:sz w:val="28"/>
                <w:szCs w:val="28"/>
                <w:lang w:eastAsia="en-US"/>
              </w:rPr>
              <w:t>2021 год – 0,00 тыс. рублей;</w:t>
            </w:r>
          </w:p>
          <w:p w:rsidR="00B45E81" w:rsidRPr="00B45E81" w:rsidRDefault="008732EF"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0,00 тыс. рублей;</w:t>
            </w:r>
            <w:r w:rsidR="00B45E81" w:rsidRPr="00B45E81">
              <w:rPr>
                <w:rFonts w:ascii="Times New Roman" w:hAnsi="Times New Roman"/>
                <w:color w:val="000000" w:themeColor="text1"/>
                <w:sz w:val="28"/>
                <w:szCs w:val="28"/>
                <w:lang w:eastAsia="en-US"/>
              </w:rPr>
              <w:t xml:space="preserve"> </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2023 год – 0,00 тыс. рублей; </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0,00 тыс. рублей; </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средства краевого бюджета – 1 865,00 тыс. рублей, в том числе по годам:</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2019 год – 1 185,00 тыс. рублей; </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280,00 тыс. рублей;</w:t>
            </w:r>
          </w:p>
          <w:p w:rsidR="00B45E81" w:rsidRPr="00B45E81" w:rsidRDefault="00B45E81" w:rsidP="00B45E81">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100,00 тыс. рублей;</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w:t>
            </w:r>
            <w:r w:rsidR="00CF1943" w:rsidRPr="00B45E81">
              <w:rPr>
                <w:rFonts w:ascii="Times New Roman" w:hAnsi="Times New Roman"/>
                <w:color w:val="000000" w:themeColor="text1"/>
                <w:sz w:val="28"/>
                <w:szCs w:val="28"/>
                <w:lang w:eastAsia="en-US"/>
              </w:rPr>
              <w:t>10</w:t>
            </w:r>
            <w:r w:rsidRPr="00B45E81">
              <w:rPr>
                <w:rFonts w:ascii="Times New Roman" w:hAnsi="Times New Roman"/>
                <w:color w:val="000000" w:themeColor="text1"/>
                <w:sz w:val="28"/>
                <w:szCs w:val="28"/>
                <w:lang w:eastAsia="en-US"/>
              </w:rPr>
              <w:t xml:space="preserve">0,00 тыс. рублей; </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2023 год – </w:t>
            </w:r>
            <w:r w:rsidR="00CF1943" w:rsidRPr="00B45E81">
              <w:rPr>
                <w:rFonts w:ascii="Times New Roman" w:hAnsi="Times New Roman"/>
                <w:color w:val="000000" w:themeColor="text1"/>
                <w:sz w:val="28"/>
                <w:szCs w:val="28"/>
                <w:lang w:eastAsia="en-US"/>
              </w:rPr>
              <w:t>10</w:t>
            </w:r>
            <w:r w:rsidRPr="00B45E81">
              <w:rPr>
                <w:rFonts w:ascii="Times New Roman" w:hAnsi="Times New Roman"/>
                <w:color w:val="000000" w:themeColor="text1"/>
                <w:sz w:val="28"/>
                <w:szCs w:val="28"/>
                <w:lang w:eastAsia="en-US"/>
              </w:rPr>
              <w:t>0,00 тыс. рублей;</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lastRenderedPageBreak/>
              <w:t xml:space="preserve">2024 год – </w:t>
            </w:r>
            <w:r w:rsidR="00CF1943" w:rsidRPr="00B45E81">
              <w:rPr>
                <w:rFonts w:ascii="Times New Roman" w:hAnsi="Times New Roman"/>
                <w:color w:val="000000" w:themeColor="text1"/>
                <w:sz w:val="28"/>
                <w:szCs w:val="28"/>
                <w:lang w:eastAsia="en-US"/>
              </w:rPr>
              <w:t>10</w:t>
            </w:r>
            <w:r w:rsidRPr="00B45E81">
              <w:rPr>
                <w:rFonts w:ascii="Times New Roman" w:hAnsi="Times New Roman"/>
                <w:color w:val="000000" w:themeColor="text1"/>
                <w:sz w:val="28"/>
                <w:szCs w:val="28"/>
                <w:lang w:eastAsia="en-US"/>
              </w:rPr>
              <w:t>0,00 тыс. рублей;</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средс</w:t>
            </w:r>
            <w:r w:rsidR="0031669E">
              <w:rPr>
                <w:rFonts w:ascii="Times New Roman" w:hAnsi="Times New Roman"/>
                <w:color w:val="000000" w:themeColor="text1"/>
                <w:sz w:val="28"/>
                <w:szCs w:val="28"/>
                <w:lang w:eastAsia="en-US"/>
              </w:rPr>
              <w:t>тва местного бюджета – 7 033,06</w:t>
            </w:r>
            <w:r w:rsidRPr="00B45E81">
              <w:rPr>
                <w:rFonts w:ascii="Times New Roman" w:hAnsi="Times New Roman"/>
                <w:color w:val="000000" w:themeColor="text1"/>
                <w:sz w:val="28"/>
                <w:szCs w:val="28"/>
                <w:lang w:eastAsia="en-US"/>
              </w:rPr>
              <w:t xml:space="preserve"> тыс. рублей, в том числе по годам:</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1</w:t>
            </w:r>
            <w:r w:rsidR="0031669E">
              <w:rPr>
                <w:rFonts w:ascii="Times New Roman" w:hAnsi="Times New Roman"/>
                <w:color w:val="000000" w:themeColor="text1"/>
                <w:sz w:val="28"/>
                <w:szCs w:val="28"/>
                <w:lang w:eastAsia="en-US"/>
              </w:rPr>
              <w:t> 315,91</w:t>
            </w:r>
            <w:r w:rsidRPr="00B45E81">
              <w:rPr>
                <w:rFonts w:ascii="Times New Roman" w:hAnsi="Times New Roman"/>
                <w:color w:val="000000" w:themeColor="text1"/>
                <w:sz w:val="28"/>
                <w:szCs w:val="28"/>
                <w:lang w:eastAsia="en-US"/>
              </w:rPr>
              <w:t xml:space="preserve"> тыс. рублей;</w:t>
            </w:r>
          </w:p>
          <w:p w:rsidR="00890353" w:rsidRPr="00B45E81" w:rsidRDefault="0089035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1 317,15 тыс. рублей;</w:t>
            </w:r>
          </w:p>
          <w:p w:rsidR="00890353" w:rsidRPr="00B45E81" w:rsidRDefault="00CF194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1 100,00</w:t>
            </w:r>
            <w:r w:rsidR="00890353" w:rsidRPr="00B45E81">
              <w:rPr>
                <w:rFonts w:ascii="Times New Roman" w:hAnsi="Times New Roman"/>
                <w:color w:val="000000" w:themeColor="text1"/>
                <w:sz w:val="28"/>
                <w:szCs w:val="28"/>
                <w:lang w:eastAsia="en-US"/>
              </w:rPr>
              <w:t xml:space="preserve"> тыс. рублей;</w:t>
            </w:r>
          </w:p>
          <w:p w:rsidR="00890353" w:rsidRPr="00B45E81" w:rsidRDefault="00CF194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1 100,00</w:t>
            </w:r>
            <w:r w:rsidR="00890353" w:rsidRPr="00B45E81">
              <w:rPr>
                <w:rFonts w:ascii="Times New Roman" w:hAnsi="Times New Roman"/>
                <w:color w:val="000000" w:themeColor="text1"/>
                <w:sz w:val="28"/>
                <w:szCs w:val="28"/>
                <w:lang w:eastAsia="en-US"/>
              </w:rPr>
              <w:t xml:space="preserve"> тыс. рублей;</w:t>
            </w:r>
          </w:p>
          <w:p w:rsidR="00890353" w:rsidRPr="00B45E81" w:rsidRDefault="00CF194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1 100,00</w:t>
            </w:r>
            <w:r w:rsidR="00890353" w:rsidRPr="00B45E81">
              <w:rPr>
                <w:rFonts w:ascii="Times New Roman" w:hAnsi="Times New Roman"/>
                <w:color w:val="000000" w:themeColor="text1"/>
                <w:sz w:val="28"/>
                <w:szCs w:val="28"/>
                <w:lang w:eastAsia="en-US"/>
              </w:rPr>
              <w:t xml:space="preserve"> тыс. рублей;</w:t>
            </w:r>
          </w:p>
          <w:p w:rsidR="008732EF" w:rsidRPr="00B45E81" w:rsidRDefault="00CF1943" w:rsidP="00890353">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1 100,00</w:t>
            </w:r>
            <w:r w:rsidR="00890353" w:rsidRPr="00B45E81">
              <w:rPr>
                <w:rFonts w:ascii="Times New Roman" w:hAnsi="Times New Roman"/>
                <w:color w:val="000000" w:themeColor="text1"/>
                <w:sz w:val="28"/>
                <w:szCs w:val="28"/>
                <w:lang w:eastAsia="en-US"/>
              </w:rPr>
              <w:t xml:space="preserve"> </w:t>
            </w:r>
            <w:r w:rsidR="008732EF" w:rsidRPr="00B45E81">
              <w:rPr>
                <w:rFonts w:ascii="Times New Roman" w:hAnsi="Times New Roman"/>
                <w:color w:val="000000" w:themeColor="text1"/>
                <w:sz w:val="28"/>
                <w:szCs w:val="28"/>
                <w:lang w:eastAsia="en-US"/>
              </w:rPr>
              <w:t xml:space="preserve">тыс. рублей </w:t>
            </w:r>
          </w:p>
          <w:p w:rsidR="008732EF" w:rsidRPr="00B45E81" w:rsidRDefault="008732EF" w:rsidP="00B02CC4">
            <w:pPr>
              <w:keepNext/>
              <w:keepLines/>
              <w:jc w:val="both"/>
              <w:rPr>
                <w:rFonts w:ascii="Times New Roman" w:hAnsi="Times New Roman"/>
                <w:color w:val="000000"/>
                <w:sz w:val="28"/>
                <w:szCs w:val="28"/>
                <w:lang w:eastAsia="en-US"/>
              </w:rPr>
            </w:pPr>
          </w:p>
        </w:tc>
      </w:tr>
      <w:tr w:rsidR="008732EF" w:rsidTr="00AC4F35">
        <w:trPr>
          <w:jc w:val="center"/>
        </w:trPr>
        <w:tc>
          <w:tcPr>
            <w:tcW w:w="1768" w:type="pct"/>
          </w:tcPr>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8732EF" w:rsidRDefault="008732EF" w:rsidP="00B02CC4">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8732EF" w:rsidRDefault="008732EF" w:rsidP="00B02CC4">
            <w:pPr>
              <w:ind w:right="-4607"/>
              <w:jc w:val="both"/>
              <w:rPr>
                <w:rFonts w:ascii="Times New Roman" w:hAnsi="Times New Roman"/>
                <w:color w:val="000000"/>
                <w:sz w:val="28"/>
                <w:szCs w:val="28"/>
                <w:u w:val="single"/>
                <w:lang w:eastAsia="en-US"/>
              </w:rPr>
            </w:pPr>
          </w:p>
        </w:tc>
        <w:tc>
          <w:tcPr>
            <w:tcW w:w="3232" w:type="pct"/>
            <w:hideMark/>
          </w:tcPr>
          <w:p w:rsidR="008732EF" w:rsidRDefault="008732EF" w:rsidP="00B02CC4">
            <w:pPr>
              <w:pStyle w:val="af4"/>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увеличение количества агитационных материалов, направленных на профилактику терроризма, экстремизма на территории округа и в молодежной среде</w:t>
            </w:r>
            <w:r w:rsidR="0015614A">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 xml:space="preserve"> до </w:t>
            </w:r>
            <w:r w:rsidR="00AA43AC" w:rsidRPr="00CF1943">
              <w:rPr>
                <w:rFonts w:ascii="Times New Roman" w:hAnsi="Times New Roman" w:cs="Times New Roman"/>
                <w:sz w:val="28"/>
                <w:szCs w:val="28"/>
                <w:lang w:eastAsia="en-US"/>
              </w:rPr>
              <w:t>2 000</w:t>
            </w:r>
            <w:r w:rsidRPr="00CF1943">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штук к 2024 году</w:t>
            </w:r>
            <w:r w:rsidR="00B45E81">
              <w:rPr>
                <w:rFonts w:ascii="Times New Roman" w:hAnsi="Times New Roman" w:cs="Times New Roman"/>
                <w:color w:val="000000"/>
                <w:sz w:val="28"/>
                <w:szCs w:val="28"/>
                <w:lang w:eastAsia="en-US"/>
              </w:rPr>
              <w:t>;</w:t>
            </w:r>
          </w:p>
          <w:p w:rsidR="00B45E81" w:rsidRPr="00B45E81" w:rsidRDefault="00B45E81" w:rsidP="00B45E81">
            <w:pPr>
              <w:jc w:val="both"/>
              <w:rPr>
                <w:rFonts w:ascii="Times New Roman" w:hAnsi="Times New Roman"/>
                <w:sz w:val="28"/>
                <w:szCs w:val="28"/>
              </w:rPr>
            </w:pPr>
            <w:r w:rsidRPr="00B45E81">
              <w:rPr>
                <w:rFonts w:ascii="Times New Roman" w:hAnsi="Times New Roman"/>
                <w:sz w:val="28"/>
                <w:szCs w:val="28"/>
              </w:rPr>
              <w:t>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28"/>
              </w:rPr>
              <w:t xml:space="preserve"> Ставропольского края</w:t>
            </w:r>
            <w:r w:rsidRPr="00B45E81">
              <w:rPr>
                <w:rFonts w:ascii="Times New Roman" w:hAnsi="Times New Roman"/>
                <w:sz w:val="28"/>
                <w:szCs w:val="28"/>
              </w:rPr>
              <w:t>, выделенных на софинансирование мероприятий Подпрограммы Программы</w:t>
            </w:r>
          </w:p>
          <w:p w:rsidR="00B45E81" w:rsidRPr="00B45E81" w:rsidRDefault="00B45E81" w:rsidP="00B45E81">
            <w:pPr>
              <w:rPr>
                <w:lang w:eastAsia="en-US"/>
              </w:rPr>
            </w:pPr>
          </w:p>
        </w:tc>
      </w:tr>
    </w:tbl>
    <w:p w:rsidR="008732EF" w:rsidRDefault="008732EF" w:rsidP="008732EF">
      <w:pPr>
        <w:spacing w:line="240" w:lineRule="exact"/>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8732EF" w:rsidRDefault="008732EF" w:rsidP="008732EF">
      <w:pPr>
        <w:spacing w:line="240" w:lineRule="exact"/>
        <w:ind w:firstLine="709"/>
        <w:jc w:val="center"/>
        <w:rPr>
          <w:rFonts w:ascii="Times New Roman" w:hAnsi="Times New Roman"/>
          <w:sz w:val="28"/>
          <w:szCs w:val="28"/>
        </w:rPr>
      </w:pPr>
    </w:p>
    <w:p w:rsidR="008732EF" w:rsidRDefault="008732EF" w:rsidP="00AC4F35">
      <w:pPr>
        <w:ind w:firstLine="705"/>
        <w:jc w:val="both"/>
        <w:rPr>
          <w:rFonts w:ascii="Times New Roman" w:hAnsi="Times New Roman"/>
          <w:color w:val="000000"/>
          <w:sz w:val="28"/>
          <w:szCs w:val="28"/>
        </w:rPr>
      </w:pPr>
      <w:r>
        <w:rPr>
          <w:rFonts w:ascii="Times New Roman" w:hAnsi="Times New Roman"/>
          <w:color w:val="000000"/>
          <w:sz w:val="28"/>
          <w:szCs w:val="28"/>
        </w:rPr>
        <w:t>Подпрограммой предусмотрена реализация одного основного мероприятия «Противодействие идеологии терроризма», в рамках которого предполагается:</w:t>
      </w:r>
    </w:p>
    <w:p w:rsidR="008732EF" w:rsidRDefault="008732EF" w:rsidP="00AC4F35">
      <w:pPr>
        <w:ind w:firstLine="705"/>
        <w:jc w:val="both"/>
        <w:rPr>
          <w:rFonts w:ascii="Times New Roman" w:hAnsi="Times New Roman"/>
          <w:color w:val="000000"/>
          <w:sz w:val="28"/>
          <w:szCs w:val="28"/>
        </w:rPr>
      </w:pPr>
      <w:r>
        <w:rPr>
          <w:rFonts w:ascii="Times New Roman" w:hAnsi="Times New Roman"/>
          <w:sz w:val="28"/>
          <w:szCs w:val="28"/>
        </w:rPr>
        <w:t>создание условий для обеспечения безопасности граждан в местах массового пребывания людей</w:t>
      </w:r>
      <w:r>
        <w:rPr>
          <w:rFonts w:ascii="Times New Roman" w:hAnsi="Times New Roman"/>
          <w:color w:val="000000"/>
          <w:sz w:val="28"/>
          <w:szCs w:val="28"/>
        </w:rPr>
        <w:t>;</w:t>
      </w:r>
    </w:p>
    <w:p w:rsidR="008732EF" w:rsidRDefault="00240229" w:rsidP="00AC4F35">
      <w:pPr>
        <w:ind w:firstLine="705"/>
        <w:jc w:val="both"/>
        <w:rPr>
          <w:rFonts w:ascii="Times New Roman" w:hAnsi="Times New Roman"/>
          <w:sz w:val="28"/>
          <w:szCs w:val="28"/>
        </w:rPr>
      </w:pPr>
      <w:r>
        <w:rPr>
          <w:rFonts w:ascii="Times New Roman" w:hAnsi="Times New Roman"/>
          <w:color w:val="000000"/>
          <w:sz w:val="28"/>
          <w:szCs w:val="28"/>
        </w:rPr>
        <w:t>участие в профилактике</w:t>
      </w:r>
      <w:r w:rsidR="008732EF">
        <w:rPr>
          <w:rFonts w:ascii="Times New Roman" w:hAnsi="Times New Roman"/>
          <w:color w:val="000000"/>
          <w:sz w:val="28"/>
          <w:szCs w:val="28"/>
        </w:rPr>
        <w:t xml:space="preserve"> терроризма, экстремизма на территории округа и в молодежной среде</w:t>
      </w:r>
      <w:r w:rsidR="008732EF">
        <w:rPr>
          <w:rFonts w:ascii="Times New Roman" w:hAnsi="Times New Roman"/>
          <w:sz w:val="28"/>
          <w:szCs w:val="28"/>
        </w:rPr>
        <w:t>;</w:t>
      </w:r>
    </w:p>
    <w:p w:rsidR="0015614A" w:rsidRDefault="0015614A" w:rsidP="00AC4F35">
      <w:pPr>
        <w:ind w:firstLine="705"/>
        <w:jc w:val="both"/>
        <w:rPr>
          <w:rFonts w:ascii="Times New Roman" w:hAnsi="Times New Roman"/>
          <w:sz w:val="28"/>
          <w:szCs w:val="28"/>
        </w:rPr>
      </w:pPr>
      <w:r>
        <w:rPr>
          <w:rFonts w:ascii="Times New Roman" w:hAnsi="Times New Roman"/>
          <w:sz w:val="28"/>
          <w:szCs w:val="28"/>
        </w:rPr>
        <w:t>проведение информационно-пропагандистских мероприятий, направленных на профилактику идеологии терроризма на территории Георгиевского городского округа Ставропольского края;</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повышение информированности населения Георгиевского городского округа Ставропольского края в области терроризма и сокращение вероятности совершения террористического акта;</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 xml:space="preserve">проведение </w:t>
      </w:r>
      <w:r>
        <w:rPr>
          <w:rFonts w:ascii="Times New Roman" w:hAnsi="Times New Roman"/>
          <w:color w:val="000000"/>
          <w:sz w:val="28"/>
          <w:szCs w:val="28"/>
        </w:rPr>
        <w:t xml:space="preserve">мероприятий, направленных на профилактику идеологии терроризма, </w:t>
      </w:r>
      <w:r>
        <w:rPr>
          <w:rFonts w:ascii="Times New Roman" w:hAnsi="Times New Roman"/>
          <w:sz w:val="28"/>
          <w:szCs w:val="28"/>
        </w:rPr>
        <w:t>гражданское и патриотическое воспитание учащихся, толерантного мировоззрения в сфере межнациональных отношений;</w:t>
      </w:r>
    </w:p>
    <w:p w:rsidR="00B45E81" w:rsidRDefault="008732EF" w:rsidP="00AC4F35">
      <w:pPr>
        <w:ind w:firstLine="705"/>
        <w:jc w:val="both"/>
        <w:rPr>
          <w:rFonts w:ascii="Times New Roman" w:hAnsi="Times New Roman"/>
          <w:sz w:val="28"/>
          <w:szCs w:val="28"/>
        </w:rPr>
      </w:pPr>
      <w:r>
        <w:rPr>
          <w:rFonts w:ascii="Times New Roman" w:hAnsi="Times New Roman"/>
          <w:sz w:val="28"/>
          <w:szCs w:val="28"/>
        </w:rPr>
        <w:t>создание видеороликов и трансляция аудиовизуальных произведений антитеррористической направленности;</w:t>
      </w:r>
      <w:r w:rsidR="00B45E81" w:rsidRPr="00B45E81">
        <w:rPr>
          <w:rFonts w:ascii="Times New Roman" w:hAnsi="Times New Roman"/>
          <w:sz w:val="28"/>
          <w:szCs w:val="28"/>
        </w:rPr>
        <w:t xml:space="preserve"> </w:t>
      </w:r>
    </w:p>
    <w:p w:rsidR="00B45E81" w:rsidRDefault="00B45E81" w:rsidP="00AC4F35">
      <w:pPr>
        <w:ind w:firstLine="705"/>
        <w:jc w:val="both"/>
        <w:rPr>
          <w:rFonts w:ascii="Times New Roman" w:hAnsi="Times New Roman"/>
          <w:sz w:val="28"/>
          <w:szCs w:val="28"/>
        </w:rPr>
      </w:pPr>
      <w:r>
        <w:rPr>
          <w:rFonts w:ascii="Times New Roman" w:hAnsi="Times New Roman"/>
          <w:sz w:val="28"/>
          <w:szCs w:val="28"/>
        </w:rPr>
        <w:t>создание и размещение баннеров наружной рекламы, в печатных средствах массовой информации</w:t>
      </w:r>
      <w:r w:rsidRPr="00B45E81">
        <w:rPr>
          <w:rFonts w:ascii="Times New Roman" w:hAnsi="Times New Roman"/>
          <w:sz w:val="28"/>
          <w:szCs w:val="28"/>
        </w:rPr>
        <w:t xml:space="preserve"> </w:t>
      </w:r>
      <w:r>
        <w:rPr>
          <w:rFonts w:ascii="Times New Roman" w:hAnsi="Times New Roman"/>
          <w:sz w:val="28"/>
          <w:szCs w:val="28"/>
        </w:rPr>
        <w:t>статей, изготовление сувенирной и полиграфи</w:t>
      </w:r>
      <w:r>
        <w:rPr>
          <w:rFonts w:ascii="Times New Roman" w:hAnsi="Times New Roman"/>
          <w:sz w:val="28"/>
          <w:szCs w:val="28"/>
        </w:rPr>
        <w:lastRenderedPageBreak/>
        <w:t>ческой продукции антитеррористической</w:t>
      </w:r>
      <w:r w:rsidRPr="00B45E81">
        <w:rPr>
          <w:rFonts w:ascii="Times New Roman" w:hAnsi="Times New Roman"/>
          <w:sz w:val="28"/>
          <w:szCs w:val="28"/>
        </w:rPr>
        <w:t xml:space="preserve"> </w:t>
      </w:r>
      <w:r>
        <w:rPr>
          <w:rFonts w:ascii="Times New Roman" w:hAnsi="Times New Roman"/>
          <w:sz w:val="28"/>
          <w:szCs w:val="28"/>
        </w:rPr>
        <w:t>направленности, изготовление</w:t>
      </w:r>
      <w:r w:rsidR="0015614A">
        <w:rPr>
          <w:rFonts w:ascii="Times New Roman" w:hAnsi="Times New Roman"/>
          <w:sz w:val="28"/>
          <w:szCs w:val="28"/>
        </w:rPr>
        <w:t xml:space="preserve"> </w:t>
      </w:r>
      <w:r>
        <w:rPr>
          <w:rFonts w:ascii="Times New Roman" w:hAnsi="Times New Roman"/>
          <w:sz w:val="28"/>
          <w:szCs w:val="28"/>
        </w:rPr>
        <w:t>плакатов, листовок, брошюр;</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установка и техническое обслуживание систем видеонаблюдения в общественных местах;</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установка систем экстренной связи «Гражданин – полиция»;</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оплата за предоставление канала связи по волоконно-оптическому кабелю со скоростью 4 Мбит/с;</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оплата за передачу информации от систем «Гражданин – полиция» до автоматизированного рабочего места;</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 xml:space="preserve">оплата за хранение записи с видеокамеры в течение 30 суток на сервере </w:t>
      </w:r>
      <w:r w:rsidR="00890353">
        <w:rPr>
          <w:rFonts w:ascii="Times New Roman" w:hAnsi="Times New Roman"/>
          <w:sz w:val="28"/>
          <w:szCs w:val="28"/>
        </w:rPr>
        <w:t>поставщика</w:t>
      </w:r>
      <w:r>
        <w:rPr>
          <w:rFonts w:ascii="Times New Roman" w:hAnsi="Times New Roman"/>
          <w:sz w:val="28"/>
          <w:szCs w:val="28"/>
        </w:rPr>
        <w:t>;</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приобретение технических средств контроля.</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Непосредственными результатами реализации данного основного мероприятия Подпрограммы станут:</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снижение вероятности возникновения конфликтов в молодежной среде и среди населения Георгиевского городского округа Ставропольского края на почве расовых, религиозных, национальных, политических вопросов;</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снижение риска возникновения террористических актов;</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создание условий для обеспечения безопасности граждан в местах массового пребывания людей.</w:t>
      </w:r>
    </w:p>
    <w:p w:rsidR="008732EF" w:rsidRDefault="008732EF" w:rsidP="00AC4F35">
      <w:pPr>
        <w:ind w:firstLine="705"/>
        <w:jc w:val="both"/>
        <w:rPr>
          <w:rFonts w:ascii="Times New Roman" w:hAnsi="Times New Roman"/>
          <w:sz w:val="28"/>
          <w:szCs w:val="28"/>
        </w:rPr>
      </w:pPr>
      <w:r>
        <w:rPr>
          <w:rFonts w:ascii="Times New Roman" w:hAnsi="Times New Roman"/>
          <w:sz w:val="28"/>
          <w:szCs w:val="28"/>
        </w:rPr>
        <w:tab/>
        <w:t>В реализации данного основного мероприятия Подпрограммы участвуют: отдел МВД России по Георгиевскому городскому округу (по согласованию), общественные организации (по согласованию).</w:t>
      </w:r>
    </w:p>
    <w:p w:rsidR="008732EF" w:rsidRDefault="008732EF" w:rsidP="00AC4F35">
      <w:pPr>
        <w:ind w:firstLine="705"/>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890353">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spacing w:line="240" w:lineRule="exact"/>
        <w:ind w:firstLine="680"/>
        <w:jc w:val="center"/>
        <w:rPr>
          <w:rFonts w:ascii="Times New Roman" w:hAnsi="Times New Roman"/>
          <w:sz w:val="28"/>
          <w:szCs w:val="28"/>
        </w:rPr>
      </w:pPr>
      <w:r>
        <w:rPr>
          <w:rFonts w:ascii="Times New Roman" w:hAnsi="Times New Roman"/>
          <w:sz w:val="28"/>
          <w:szCs w:val="28"/>
        </w:rPr>
        <w:br w:type="page"/>
      </w:r>
    </w:p>
    <w:p w:rsidR="008732EF" w:rsidRDefault="008732EF" w:rsidP="0027725E">
      <w:pPr>
        <w:spacing w:line="240" w:lineRule="exact"/>
        <w:ind w:left="5245"/>
        <w:jc w:val="center"/>
        <w:rPr>
          <w:rFonts w:ascii="Times New Roman" w:hAnsi="Times New Roman"/>
          <w:sz w:val="28"/>
          <w:szCs w:val="28"/>
        </w:rPr>
      </w:pPr>
      <w:r>
        <w:rPr>
          <w:rFonts w:ascii="Times New Roman" w:hAnsi="Times New Roman"/>
          <w:sz w:val="28"/>
          <w:szCs w:val="28"/>
        </w:rPr>
        <w:lastRenderedPageBreak/>
        <w:t>Приложение 3</w:t>
      </w:r>
    </w:p>
    <w:p w:rsidR="0027725E" w:rsidRDefault="0027725E" w:rsidP="0027725E">
      <w:pPr>
        <w:spacing w:line="240" w:lineRule="exact"/>
        <w:ind w:left="5245"/>
        <w:jc w:val="center"/>
        <w:rPr>
          <w:rFonts w:ascii="Times New Roman" w:hAnsi="Times New Roman"/>
          <w:sz w:val="28"/>
          <w:szCs w:val="28"/>
        </w:rPr>
      </w:pPr>
    </w:p>
    <w:p w:rsidR="008732EF" w:rsidRDefault="008732EF" w:rsidP="0027725E">
      <w:pPr>
        <w:spacing w:line="240" w:lineRule="exact"/>
        <w:ind w:left="5245"/>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8732EF" w:rsidRDefault="008732EF" w:rsidP="0027725E">
      <w:pPr>
        <w:jc w:val="center"/>
        <w:rPr>
          <w:rFonts w:ascii="Times New Roman" w:hAnsi="Times New Roman"/>
          <w:sz w:val="28"/>
          <w:szCs w:val="28"/>
        </w:rPr>
      </w:pPr>
    </w:p>
    <w:p w:rsidR="008732EF" w:rsidRDefault="008732EF" w:rsidP="0027725E">
      <w:pPr>
        <w:jc w:val="center"/>
        <w:rPr>
          <w:rFonts w:ascii="Times New Roman" w:hAnsi="Times New Roman"/>
          <w:sz w:val="28"/>
          <w:szCs w:val="28"/>
        </w:rPr>
      </w:pPr>
    </w:p>
    <w:p w:rsidR="008732EF" w:rsidRDefault="008732EF" w:rsidP="0027725E">
      <w:pPr>
        <w:jc w:val="center"/>
        <w:rPr>
          <w:rFonts w:ascii="Times New Roman" w:hAnsi="Times New Roman"/>
          <w:sz w:val="28"/>
          <w:szCs w:val="28"/>
        </w:rPr>
      </w:pPr>
    </w:p>
    <w:p w:rsidR="008732EF" w:rsidRDefault="008732EF" w:rsidP="0027725E">
      <w:pPr>
        <w:jc w:val="center"/>
        <w:rPr>
          <w:rFonts w:ascii="Times New Roman" w:hAnsi="Times New Roman"/>
          <w:sz w:val="28"/>
          <w:szCs w:val="28"/>
        </w:rPr>
      </w:pPr>
    </w:p>
    <w:p w:rsidR="008732EF" w:rsidRDefault="008732EF" w:rsidP="0027725E">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8732EF" w:rsidRDefault="008732EF" w:rsidP="0027725E">
      <w:pPr>
        <w:spacing w:line="240" w:lineRule="exact"/>
        <w:jc w:val="center"/>
        <w:rPr>
          <w:rFonts w:ascii="Times New Roman" w:hAnsi="Times New Roman"/>
          <w:sz w:val="28"/>
          <w:szCs w:val="28"/>
        </w:rPr>
      </w:pPr>
    </w:p>
    <w:p w:rsidR="008732EF" w:rsidRDefault="008732EF" w:rsidP="0027725E">
      <w:pPr>
        <w:spacing w:line="240" w:lineRule="exact"/>
        <w:jc w:val="center"/>
        <w:rPr>
          <w:rFonts w:ascii="Times New Roman" w:hAnsi="Times New Roman"/>
          <w:sz w:val="28"/>
          <w:szCs w:val="28"/>
        </w:rPr>
      </w:pPr>
      <w:r>
        <w:rPr>
          <w:rFonts w:ascii="Times New Roman" w:hAnsi="Times New Roman"/>
          <w:sz w:val="28"/>
          <w:szCs w:val="28"/>
        </w:rPr>
        <w:t>«Поддержка казачества»</w:t>
      </w:r>
    </w:p>
    <w:p w:rsidR="008732EF" w:rsidRDefault="008732EF" w:rsidP="0027725E">
      <w:pPr>
        <w:jc w:val="center"/>
        <w:rPr>
          <w:rFonts w:ascii="Times New Roman" w:hAnsi="Times New Roman"/>
          <w:sz w:val="28"/>
          <w:szCs w:val="28"/>
        </w:rPr>
      </w:pPr>
    </w:p>
    <w:p w:rsidR="008732EF" w:rsidRDefault="008732EF" w:rsidP="0027725E">
      <w:pPr>
        <w:jc w:val="center"/>
        <w:rPr>
          <w:rFonts w:ascii="Times New Roman" w:hAnsi="Times New Roman"/>
          <w:sz w:val="28"/>
          <w:szCs w:val="28"/>
        </w:rPr>
      </w:pPr>
    </w:p>
    <w:p w:rsidR="008732EF" w:rsidRDefault="008732EF" w:rsidP="0027725E">
      <w:pPr>
        <w:spacing w:line="240" w:lineRule="exact"/>
        <w:jc w:val="center"/>
        <w:rPr>
          <w:rFonts w:ascii="Times New Roman" w:hAnsi="Times New Roman"/>
          <w:sz w:val="28"/>
          <w:szCs w:val="28"/>
        </w:rPr>
      </w:pPr>
      <w:r>
        <w:rPr>
          <w:rFonts w:ascii="Times New Roman" w:hAnsi="Times New Roman"/>
          <w:sz w:val="28"/>
          <w:szCs w:val="28"/>
        </w:rPr>
        <w:t>ПАСПОРТ</w:t>
      </w:r>
    </w:p>
    <w:p w:rsidR="008732EF" w:rsidRDefault="008732EF" w:rsidP="0027725E">
      <w:pPr>
        <w:spacing w:line="240" w:lineRule="exact"/>
        <w:jc w:val="center"/>
        <w:rPr>
          <w:rFonts w:ascii="Times New Roman" w:hAnsi="Times New Roman"/>
          <w:sz w:val="28"/>
          <w:szCs w:val="28"/>
        </w:rPr>
      </w:pPr>
    </w:p>
    <w:p w:rsidR="008732EF" w:rsidRDefault="008732EF" w:rsidP="0027725E">
      <w:pPr>
        <w:spacing w:line="240" w:lineRule="exact"/>
        <w:jc w:val="center"/>
        <w:rPr>
          <w:rFonts w:ascii="Times New Roman" w:hAnsi="Times New Roman"/>
          <w:sz w:val="28"/>
          <w:szCs w:val="28"/>
        </w:rPr>
      </w:pPr>
      <w:r>
        <w:rPr>
          <w:rFonts w:ascii="Times New Roman" w:hAnsi="Times New Roman"/>
          <w:sz w:val="28"/>
          <w:szCs w:val="28"/>
        </w:rPr>
        <w:t>подпрограммы «Поддержка казачества»</w:t>
      </w:r>
    </w:p>
    <w:p w:rsidR="008732EF" w:rsidRDefault="008732EF" w:rsidP="0027725E">
      <w:pPr>
        <w:jc w:val="center"/>
        <w:rPr>
          <w:rFonts w:ascii="Times New Roman" w:hAnsi="Times New Roman"/>
          <w:sz w:val="28"/>
          <w:szCs w:val="28"/>
        </w:rPr>
      </w:pPr>
    </w:p>
    <w:p w:rsidR="008732EF" w:rsidRDefault="008732EF" w:rsidP="0027725E">
      <w:pPr>
        <w:jc w:val="center"/>
        <w:rPr>
          <w:rFonts w:ascii="Times New Roman" w:hAnsi="Times New Roman"/>
          <w:sz w:val="28"/>
          <w:szCs w:val="28"/>
        </w:rPr>
      </w:pPr>
    </w:p>
    <w:tbl>
      <w:tblPr>
        <w:tblW w:w="4947" w:type="pct"/>
        <w:jc w:val="center"/>
        <w:tblLook w:val="04A0" w:firstRow="1" w:lastRow="0" w:firstColumn="1" w:lastColumn="0" w:noHBand="0" w:noVBand="1"/>
      </w:tblPr>
      <w:tblGrid>
        <w:gridCol w:w="3348"/>
        <w:gridCol w:w="6121"/>
      </w:tblGrid>
      <w:tr w:rsidR="008732EF" w:rsidTr="0027725E">
        <w:trPr>
          <w:trHeight w:val="152"/>
          <w:jc w:val="center"/>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8732EF" w:rsidRDefault="0089035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w:t>
            </w:r>
            <w:r w:rsidR="008732EF">
              <w:rPr>
                <w:rFonts w:ascii="Times New Roman" w:hAnsi="Times New Roman"/>
                <w:color w:val="000000" w:themeColor="text1"/>
                <w:sz w:val="28"/>
                <w:szCs w:val="28"/>
                <w:lang w:eastAsia="en-US"/>
              </w:rPr>
              <w:t>одпрограммы</w:t>
            </w:r>
          </w:p>
        </w:tc>
        <w:tc>
          <w:tcPr>
            <w:tcW w:w="3232" w:type="pct"/>
            <w:hideMark/>
          </w:tcPr>
          <w:p w:rsidR="008732EF" w:rsidRDefault="008732EF" w:rsidP="00890353">
            <w:pPr>
              <w:jc w:val="both"/>
              <w:rPr>
                <w:rFonts w:ascii="Times New Roman" w:hAnsi="Times New Roman"/>
                <w:color w:val="000000" w:themeColor="text1"/>
                <w:spacing w:val="-3"/>
                <w:sz w:val="20"/>
                <w:szCs w:val="28"/>
                <w:lang w:eastAsia="en-US"/>
              </w:rPr>
            </w:pPr>
            <w:r>
              <w:rPr>
                <w:rFonts w:ascii="Times New Roman" w:hAnsi="Times New Roman"/>
                <w:color w:val="000000" w:themeColor="text1"/>
                <w:sz w:val="28"/>
                <w:szCs w:val="28"/>
                <w:lang w:eastAsia="en-US"/>
              </w:rPr>
              <w:t xml:space="preserve">«Поддержка казачества» (далее – Подпрограмма) </w:t>
            </w:r>
          </w:p>
        </w:tc>
      </w:tr>
      <w:tr w:rsidR="008732EF" w:rsidTr="0027725E">
        <w:trPr>
          <w:cantSplit/>
          <w:trHeight w:val="201"/>
          <w:jc w:val="center"/>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27725E">
        <w:trPr>
          <w:jc w:val="center"/>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widowControl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администрация Георгиевского городского округа Ставропольского края (далее – администрация)</w:t>
            </w:r>
          </w:p>
        </w:tc>
      </w:tr>
      <w:tr w:rsidR="008732EF" w:rsidTr="0027725E">
        <w:trPr>
          <w:cantSplit/>
          <w:jc w:val="center"/>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27725E">
        <w:trPr>
          <w:jc w:val="center"/>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нет</w:t>
            </w:r>
          </w:p>
        </w:tc>
      </w:tr>
      <w:tr w:rsidR="008732EF" w:rsidTr="0027725E">
        <w:trPr>
          <w:cantSplit/>
          <w:jc w:val="center"/>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27725E">
        <w:trPr>
          <w:jc w:val="center"/>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казачьи общества Георгиевского городского округа Ставропольского края (по согласованию);</w:t>
            </w:r>
          </w:p>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национально-культурные автономии (по согласованию)</w:t>
            </w:r>
          </w:p>
        </w:tc>
      </w:tr>
      <w:tr w:rsidR="008732EF" w:rsidTr="0027725E">
        <w:trPr>
          <w:cantSplit/>
          <w:trHeight w:val="234"/>
          <w:jc w:val="center"/>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27725E">
        <w:trPr>
          <w:trHeight w:val="283"/>
          <w:jc w:val="center"/>
        </w:trPr>
        <w:tc>
          <w:tcPr>
            <w:tcW w:w="1768" w:type="pct"/>
            <w:hideMark/>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Задачи Подпрограммы</w:t>
            </w:r>
          </w:p>
        </w:tc>
        <w:tc>
          <w:tcPr>
            <w:tcW w:w="3232"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содействие сохранению и развитию в Георгиевском городском округе Ставропольского края традиционной казачьей культуры, обычаев и обрядов казачества </w:t>
            </w:r>
          </w:p>
          <w:p w:rsidR="008732EF" w:rsidRDefault="008732EF" w:rsidP="00890353">
            <w:pPr>
              <w:jc w:val="both"/>
              <w:rPr>
                <w:rFonts w:ascii="Times New Roman" w:hAnsi="Times New Roman"/>
                <w:color w:val="000000"/>
                <w:sz w:val="28"/>
                <w:szCs w:val="28"/>
                <w:lang w:eastAsia="en-US"/>
              </w:rPr>
            </w:pPr>
          </w:p>
        </w:tc>
      </w:tr>
      <w:tr w:rsidR="008732EF" w:rsidTr="0027725E">
        <w:trPr>
          <w:jc w:val="center"/>
        </w:trPr>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Показатели решения задач Подпрограммы</w:t>
            </w:r>
          </w:p>
          <w:p w:rsidR="008732EF" w:rsidRDefault="008732EF" w:rsidP="00890353">
            <w:pPr>
              <w:jc w:val="both"/>
              <w:rPr>
                <w:rFonts w:ascii="Times New Roman" w:hAnsi="Times New Roman"/>
                <w:color w:val="000000" w:themeColor="text1"/>
                <w:sz w:val="28"/>
                <w:szCs w:val="28"/>
                <w:u w:val="single"/>
                <w:lang w:eastAsia="en-US"/>
              </w:rPr>
            </w:pPr>
          </w:p>
        </w:tc>
        <w:tc>
          <w:tcPr>
            <w:tcW w:w="3232" w:type="pct"/>
            <w:hideMark/>
          </w:tcPr>
          <w:p w:rsidR="008732EF" w:rsidRDefault="008732EF" w:rsidP="00890353">
            <w:pPr>
              <w:widowControl w:val="0"/>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членов казачьего общества, обеспеченных удостоверениями народного дружинника;</w:t>
            </w:r>
          </w:p>
          <w:p w:rsidR="008732EF" w:rsidRDefault="003D661D"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мероприятий военно-</w:t>
            </w:r>
            <w:r w:rsidR="008732EF">
              <w:rPr>
                <w:rFonts w:ascii="Times New Roman" w:hAnsi="Times New Roman"/>
                <w:color w:val="000000"/>
                <w:sz w:val="28"/>
                <w:szCs w:val="28"/>
                <w:lang w:eastAsia="en-US"/>
              </w:rPr>
              <w:t xml:space="preserve">патриотической </w:t>
            </w:r>
            <w:r w:rsidR="008732EF">
              <w:rPr>
                <w:rFonts w:ascii="Times New Roman" w:hAnsi="Times New Roman"/>
                <w:color w:val="000000"/>
                <w:sz w:val="28"/>
                <w:szCs w:val="28"/>
                <w:lang w:eastAsia="en-US"/>
              </w:rPr>
              <w:lastRenderedPageBreak/>
              <w:t>направленности, проводимых казачьим обществом</w:t>
            </w:r>
          </w:p>
        </w:tc>
      </w:tr>
      <w:tr w:rsidR="008732EF" w:rsidTr="0027725E">
        <w:trPr>
          <w:jc w:val="center"/>
        </w:trPr>
        <w:tc>
          <w:tcPr>
            <w:tcW w:w="1768" w:type="pct"/>
          </w:tcPr>
          <w:p w:rsidR="008732EF" w:rsidRDefault="008732EF" w:rsidP="00890353">
            <w:pPr>
              <w:jc w:val="both"/>
              <w:rPr>
                <w:rFonts w:ascii="Times New Roman" w:hAnsi="Times New Roman"/>
                <w:color w:val="000000" w:themeColor="text1"/>
                <w:sz w:val="28"/>
                <w:szCs w:val="28"/>
                <w:lang w:eastAsia="en-US"/>
              </w:rPr>
            </w:pPr>
          </w:p>
        </w:tc>
        <w:tc>
          <w:tcPr>
            <w:tcW w:w="3232" w:type="pct"/>
          </w:tcPr>
          <w:p w:rsidR="008732EF" w:rsidRDefault="008732EF" w:rsidP="00890353">
            <w:pPr>
              <w:keepNext/>
              <w:keepLines/>
              <w:jc w:val="both"/>
              <w:rPr>
                <w:rFonts w:ascii="Times New Roman" w:hAnsi="Times New Roman"/>
                <w:color w:val="000000" w:themeColor="text1"/>
                <w:sz w:val="28"/>
                <w:szCs w:val="28"/>
                <w:lang w:eastAsia="en-US"/>
              </w:rPr>
            </w:pPr>
          </w:p>
        </w:tc>
      </w:tr>
      <w:tr w:rsidR="008732EF" w:rsidTr="0027725E">
        <w:trPr>
          <w:jc w:val="center"/>
        </w:trPr>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890353">
            <w:pPr>
              <w:jc w:val="both"/>
              <w:rPr>
                <w:rFonts w:ascii="Times New Roman" w:hAnsi="Times New Roman"/>
                <w:color w:val="000000" w:themeColor="text1"/>
                <w:sz w:val="28"/>
                <w:szCs w:val="28"/>
                <w:lang w:eastAsia="en-US"/>
              </w:rPr>
            </w:pPr>
          </w:p>
        </w:tc>
        <w:tc>
          <w:tcPr>
            <w:tcW w:w="3232" w:type="pct"/>
            <w:hideMark/>
          </w:tcPr>
          <w:p w:rsidR="008732EF" w:rsidRDefault="008732EF" w:rsidP="0089035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8732EF" w:rsidTr="0027725E">
        <w:trPr>
          <w:jc w:val="center"/>
        </w:trPr>
        <w:tc>
          <w:tcPr>
            <w:tcW w:w="1768" w:type="pct"/>
          </w:tcPr>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Объемы и источники </w:t>
            </w:r>
          </w:p>
          <w:p w:rsidR="008732EF" w:rsidRDefault="008732EF"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финансового обеспечения Подпрограммы</w:t>
            </w:r>
          </w:p>
          <w:p w:rsidR="008732EF" w:rsidRDefault="008732EF" w:rsidP="00890353">
            <w:pPr>
              <w:jc w:val="both"/>
              <w:rPr>
                <w:rFonts w:ascii="Times New Roman" w:hAnsi="Times New Roman"/>
                <w:b/>
                <w:color w:val="000000" w:themeColor="text1"/>
                <w:sz w:val="28"/>
                <w:szCs w:val="28"/>
                <w:highlight w:val="yellow"/>
                <w:u w:val="single"/>
                <w:lang w:eastAsia="en-US"/>
              </w:rPr>
            </w:pPr>
          </w:p>
        </w:tc>
        <w:tc>
          <w:tcPr>
            <w:tcW w:w="3232" w:type="pct"/>
            <w:hideMark/>
          </w:tcPr>
          <w:p w:rsidR="008732EF" w:rsidRPr="00CF1943" w:rsidRDefault="008732EF" w:rsidP="00890353">
            <w:pPr>
              <w:jc w:val="both"/>
              <w:rPr>
                <w:rFonts w:ascii="Times New Roman" w:hAnsi="Times New Roman"/>
                <w:sz w:val="28"/>
                <w:szCs w:val="28"/>
                <w:lang w:eastAsia="en-US"/>
              </w:rPr>
            </w:pPr>
            <w:r>
              <w:rPr>
                <w:rFonts w:ascii="Times New Roman" w:hAnsi="Times New Roman"/>
                <w:color w:val="000000" w:themeColor="text1"/>
                <w:sz w:val="28"/>
                <w:szCs w:val="28"/>
                <w:lang w:eastAsia="en-US"/>
              </w:rPr>
              <w:t>объем финансового обесп</w:t>
            </w:r>
            <w:r w:rsidR="003D661D">
              <w:rPr>
                <w:rFonts w:ascii="Times New Roman" w:hAnsi="Times New Roman"/>
                <w:color w:val="000000" w:themeColor="text1"/>
                <w:sz w:val="28"/>
                <w:szCs w:val="28"/>
                <w:lang w:eastAsia="en-US"/>
              </w:rPr>
              <w:t xml:space="preserve">ечения Подпрограммы составит </w:t>
            </w:r>
            <w:r w:rsidR="00CF1943" w:rsidRPr="00CF1943">
              <w:rPr>
                <w:rFonts w:ascii="Times New Roman" w:hAnsi="Times New Roman"/>
                <w:sz w:val="28"/>
                <w:szCs w:val="28"/>
                <w:lang w:eastAsia="en-US"/>
              </w:rPr>
              <w:t>2 4</w:t>
            </w:r>
            <w:r w:rsidRPr="00CF1943">
              <w:rPr>
                <w:rFonts w:ascii="Times New Roman" w:hAnsi="Times New Roman"/>
                <w:sz w:val="28"/>
                <w:szCs w:val="28"/>
                <w:lang w:eastAsia="en-US"/>
              </w:rPr>
              <w:t>20,00 тыс. рублей, в том числе по годам:</w:t>
            </w:r>
          </w:p>
          <w:p w:rsidR="008732EF" w:rsidRDefault="008732EF" w:rsidP="0089035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2019</w:t>
            </w:r>
            <w:r w:rsidR="003D661D" w:rsidRPr="00CF1943">
              <w:rPr>
                <w:rFonts w:ascii="Times New Roman" w:hAnsi="Times New Roman"/>
                <w:sz w:val="28"/>
                <w:szCs w:val="28"/>
                <w:lang w:eastAsia="en-US"/>
              </w:rPr>
              <w:t xml:space="preserve"> год – 7</w:t>
            </w:r>
            <w:r w:rsidRPr="00CF1943">
              <w:rPr>
                <w:rFonts w:ascii="Times New Roman" w:hAnsi="Times New Roman"/>
                <w:sz w:val="28"/>
                <w:szCs w:val="28"/>
                <w:lang w:eastAsia="en-US"/>
              </w:rPr>
              <w:t xml:space="preserve">20,00 </w:t>
            </w:r>
            <w:r>
              <w:rPr>
                <w:rFonts w:ascii="Times New Roman" w:hAnsi="Times New Roman"/>
                <w:color w:val="000000" w:themeColor="text1"/>
                <w:sz w:val="28"/>
                <w:szCs w:val="28"/>
                <w:lang w:eastAsia="en-US"/>
              </w:rPr>
              <w:t>тыс. рублей;</w:t>
            </w:r>
          </w:p>
          <w:p w:rsidR="008732EF" w:rsidRDefault="003D661D"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w:t>
            </w:r>
            <w:r w:rsidR="008732EF">
              <w:rPr>
                <w:rFonts w:ascii="Times New Roman" w:hAnsi="Times New Roman"/>
                <w:color w:val="000000" w:themeColor="text1"/>
                <w:sz w:val="28"/>
                <w:szCs w:val="28"/>
                <w:lang w:eastAsia="en-US"/>
              </w:rPr>
              <w:t>20,00 тыс. рублей;</w:t>
            </w:r>
          </w:p>
          <w:p w:rsidR="008732EF" w:rsidRDefault="00CF1943" w:rsidP="0089035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3</w:t>
            </w:r>
            <w:r w:rsidR="008732EF">
              <w:rPr>
                <w:rFonts w:ascii="Times New Roman" w:hAnsi="Times New Roman"/>
                <w:color w:val="000000" w:themeColor="text1"/>
                <w:sz w:val="28"/>
                <w:szCs w:val="28"/>
                <w:lang w:eastAsia="en-US"/>
              </w:rPr>
              <w:t>20,00 тыс. рублей, в том числе:</w:t>
            </w:r>
          </w:p>
          <w:p w:rsidR="00CF1943" w:rsidRPr="00CF1943" w:rsidRDefault="008732EF" w:rsidP="00CF1943">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sidR="00CF1943" w:rsidRPr="00CF1943">
              <w:rPr>
                <w:rFonts w:ascii="Times New Roman" w:hAnsi="Times New Roman"/>
                <w:sz w:val="28"/>
                <w:szCs w:val="28"/>
                <w:lang w:eastAsia="en-US"/>
              </w:rPr>
              <w:t>2 420,00 тыс. рублей, в том числе по годам:</w:t>
            </w:r>
          </w:p>
          <w:p w:rsidR="00CF1943" w:rsidRDefault="00CF1943" w:rsidP="00CF194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320,00 тыс. рублей;</w:t>
            </w:r>
          </w:p>
          <w:p w:rsidR="003D661D"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320,00</w:t>
            </w:r>
            <w:r w:rsidR="003D661D">
              <w:rPr>
                <w:rFonts w:ascii="Times New Roman" w:hAnsi="Times New Roman"/>
                <w:color w:val="000000" w:themeColor="text1"/>
                <w:sz w:val="28"/>
                <w:szCs w:val="28"/>
                <w:lang w:eastAsia="en-US"/>
              </w:rPr>
              <w:t xml:space="preserve"> тыс. рублей;</w:t>
            </w:r>
          </w:p>
          <w:p w:rsidR="008732EF" w:rsidRDefault="003D661D" w:rsidP="003D661D">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w:t>
            </w:r>
            <w:r w:rsidR="00CF1943">
              <w:rPr>
                <w:rFonts w:ascii="Times New Roman" w:hAnsi="Times New Roman"/>
                <w:color w:val="000000" w:themeColor="text1"/>
                <w:sz w:val="28"/>
                <w:szCs w:val="28"/>
                <w:lang w:eastAsia="en-US"/>
              </w:rPr>
              <w:t>4 год – 3</w:t>
            </w:r>
            <w:r>
              <w:rPr>
                <w:rFonts w:ascii="Times New Roman" w:hAnsi="Times New Roman"/>
                <w:color w:val="000000" w:themeColor="text1"/>
                <w:sz w:val="28"/>
                <w:szCs w:val="28"/>
                <w:lang w:eastAsia="en-US"/>
              </w:rPr>
              <w:t xml:space="preserve">20,00 </w:t>
            </w:r>
            <w:r w:rsidR="008732EF">
              <w:rPr>
                <w:rFonts w:ascii="Times New Roman" w:hAnsi="Times New Roman"/>
                <w:color w:val="000000" w:themeColor="text1"/>
                <w:sz w:val="28"/>
                <w:szCs w:val="28"/>
                <w:lang w:eastAsia="en-US"/>
              </w:rPr>
              <w:t xml:space="preserve">тыс. рублей; </w:t>
            </w:r>
          </w:p>
          <w:p w:rsidR="00CF1943" w:rsidRPr="00CF1943" w:rsidRDefault="008732EF" w:rsidP="00CF1943">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местного бюджета – </w:t>
            </w:r>
            <w:r w:rsidR="00CF1943" w:rsidRPr="00CF1943">
              <w:rPr>
                <w:rFonts w:ascii="Times New Roman" w:hAnsi="Times New Roman"/>
                <w:sz w:val="28"/>
                <w:szCs w:val="28"/>
                <w:lang w:eastAsia="en-US"/>
              </w:rPr>
              <w:t>2 420,00 тыс. рублей, в том числе по годам:</w:t>
            </w:r>
          </w:p>
          <w:p w:rsidR="00CF1943" w:rsidRDefault="00CF1943" w:rsidP="00CF1943">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420,00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320,00 тыс. рублей;</w:t>
            </w:r>
          </w:p>
          <w:p w:rsidR="00CF1943" w:rsidRDefault="00CF1943" w:rsidP="00CF1943">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320,00 тыс. рублей;</w:t>
            </w:r>
          </w:p>
          <w:p w:rsidR="008732EF" w:rsidRDefault="00CF1943" w:rsidP="00CF1943">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320,00 </w:t>
            </w:r>
            <w:r w:rsidR="008732EF">
              <w:rPr>
                <w:rFonts w:ascii="Times New Roman" w:hAnsi="Times New Roman"/>
                <w:color w:val="000000" w:themeColor="text1"/>
                <w:sz w:val="28"/>
                <w:szCs w:val="28"/>
                <w:lang w:eastAsia="en-US"/>
              </w:rPr>
              <w:t>тыс. рублей</w:t>
            </w:r>
          </w:p>
        </w:tc>
      </w:tr>
      <w:tr w:rsidR="008732EF" w:rsidTr="0027725E">
        <w:trPr>
          <w:cantSplit/>
          <w:jc w:val="center"/>
        </w:trPr>
        <w:tc>
          <w:tcPr>
            <w:tcW w:w="5000" w:type="pct"/>
            <w:gridSpan w:val="2"/>
          </w:tcPr>
          <w:p w:rsidR="008732EF" w:rsidRDefault="008732EF" w:rsidP="00890353">
            <w:pPr>
              <w:jc w:val="both"/>
              <w:rPr>
                <w:rFonts w:ascii="Times New Roman" w:hAnsi="Times New Roman"/>
                <w:color w:val="000000" w:themeColor="text1"/>
                <w:sz w:val="28"/>
                <w:szCs w:val="28"/>
                <w:lang w:eastAsia="en-US"/>
              </w:rPr>
            </w:pPr>
          </w:p>
        </w:tc>
      </w:tr>
      <w:tr w:rsidR="008732EF" w:rsidTr="0027725E">
        <w:trPr>
          <w:jc w:val="center"/>
        </w:trPr>
        <w:tc>
          <w:tcPr>
            <w:tcW w:w="1768" w:type="pct"/>
          </w:tcPr>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Ожидаемые конечные</w:t>
            </w:r>
          </w:p>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результаты реализации </w:t>
            </w:r>
          </w:p>
          <w:p w:rsidR="008732EF" w:rsidRDefault="008732EF" w:rsidP="00890353">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8732EF" w:rsidRDefault="008732EF" w:rsidP="00890353">
            <w:pPr>
              <w:ind w:right="-4607"/>
              <w:jc w:val="both"/>
              <w:rPr>
                <w:rFonts w:ascii="Times New Roman" w:hAnsi="Times New Roman"/>
                <w:color w:val="000000" w:themeColor="text1"/>
                <w:sz w:val="28"/>
                <w:szCs w:val="28"/>
                <w:u w:val="single"/>
                <w:lang w:eastAsia="en-US"/>
              </w:rPr>
            </w:pPr>
          </w:p>
        </w:tc>
        <w:tc>
          <w:tcPr>
            <w:tcW w:w="3232" w:type="pct"/>
            <w:hideMark/>
          </w:tcPr>
          <w:p w:rsidR="008732EF" w:rsidRDefault="008732EF"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членов казачьего общества, обеспеченных удост</w:t>
            </w:r>
            <w:r w:rsidR="0015614A">
              <w:rPr>
                <w:rFonts w:ascii="Times New Roman" w:hAnsi="Times New Roman"/>
                <w:color w:val="000000"/>
                <w:sz w:val="28"/>
                <w:szCs w:val="28"/>
                <w:lang w:eastAsia="en-US"/>
              </w:rPr>
              <w:t xml:space="preserve">оверениями народного дружинника, </w:t>
            </w:r>
            <w:r>
              <w:rPr>
                <w:rFonts w:ascii="Times New Roman" w:hAnsi="Times New Roman"/>
                <w:color w:val="000000"/>
                <w:sz w:val="28"/>
                <w:szCs w:val="28"/>
                <w:lang w:eastAsia="en-US"/>
              </w:rPr>
              <w:t xml:space="preserve">до 95 человек в 2024 году; </w:t>
            </w:r>
          </w:p>
          <w:p w:rsidR="008732EF" w:rsidRDefault="008732EF" w:rsidP="00890353">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мероприятий военно-патриотической направленности, проводимых к</w:t>
            </w:r>
            <w:r w:rsidR="001A2427">
              <w:rPr>
                <w:rFonts w:ascii="Times New Roman" w:hAnsi="Times New Roman"/>
                <w:color w:val="000000"/>
                <w:sz w:val="28"/>
                <w:szCs w:val="28"/>
                <w:lang w:eastAsia="en-US"/>
              </w:rPr>
              <w:t>азачьим обществом</w:t>
            </w:r>
            <w:r w:rsidR="0015614A">
              <w:rPr>
                <w:rFonts w:ascii="Times New Roman" w:hAnsi="Times New Roman"/>
                <w:color w:val="000000"/>
                <w:sz w:val="28"/>
                <w:szCs w:val="28"/>
                <w:lang w:eastAsia="en-US"/>
              </w:rPr>
              <w:t>,</w:t>
            </w:r>
            <w:r w:rsidR="001A2427">
              <w:rPr>
                <w:rFonts w:ascii="Times New Roman" w:hAnsi="Times New Roman"/>
                <w:color w:val="000000"/>
                <w:sz w:val="28"/>
                <w:szCs w:val="28"/>
                <w:lang w:eastAsia="en-US"/>
              </w:rPr>
              <w:t xml:space="preserve"> до 8</w:t>
            </w:r>
            <w:r>
              <w:rPr>
                <w:rFonts w:ascii="Times New Roman" w:hAnsi="Times New Roman"/>
                <w:color w:val="000000"/>
                <w:sz w:val="28"/>
                <w:szCs w:val="28"/>
                <w:lang w:eastAsia="en-US"/>
              </w:rPr>
              <w:t xml:space="preserve"> в 2024 году</w:t>
            </w:r>
          </w:p>
        </w:tc>
      </w:tr>
    </w:tbl>
    <w:p w:rsidR="00070AA3" w:rsidRDefault="00070AA3" w:rsidP="0027725E">
      <w:pPr>
        <w:jc w:val="center"/>
        <w:rPr>
          <w:rFonts w:ascii="Times New Roman" w:hAnsi="Times New Roman"/>
          <w:sz w:val="28"/>
          <w:szCs w:val="28"/>
        </w:rPr>
      </w:pPr>
    </w:p>
    <w:p w:rsidR="008732EF" w:rsidRDefault="008732EF" w:rsidP="0027725E">
      <w:pPr>
        <w:spacing w:line="240" w:lineRule="exact"/>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8732EF" w:rsidRDefault="008732EF" w:rsidP="0027725E">
      <w:pPr>
        <w:jc w:val="center"/>
        <w:rPr>
          <w:rFonts w:ascii="Times New Roman" w:hAnsi="Times New Roman"/>
          <w:sz w:val="28"/>
          <w:szCs w:val="28"/>
        </w:rPr>
      </w:pPr>
    </w:p>
    <w:p w:rsidR="008732EF" w:rsidRDefault="008732EF" w:rsidP="008732EF">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Основное мероприятие: «Привлечение казачества к оказанию помощи правоохранительным органам в охране общественного порядка, совершен</w:t>
      </w:r>
      <w:r>
        <w:rPr>
          <w:rFonts w:ascii="Times New Roman" w:eastAsia="Calibri" w:hAnsi="Times New Roman"/>
          <w:sz w:val="28"/>
          <w:szCs w:val="28"/>
        </w:rPr>
        <w:lastRenderedPageBreak/>
        <w:t>ствование военно-патриотического воспитания казачьей молодежи, укрепление межнациональных отношений», в рамках которого предполагается:</w:t>
      </w:r>
    </w:p>
    <w:p w:rsidR="008732EF" w:rsidRDefault="008732EF" w:rsidP="008732EF">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привлечение казачества к охране общественного порядка;</w:t>
      </w:r>
    </w:p>
    <w:p w:rsidR="008732EF" w:rsidRDefault="008732EF" w:rsidP="008732EF">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обеспечение членов казачьего общества удостоверениями и нагрудными знаками народного дружинника;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страхование народных дружинников, участвующих в охране общественного порядка;</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выплата материального стимулирования за охрану общественного порядка;</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подготовка и проведение мероприятий по развитию духовно-культурных основ казачества;</w:t>
      </w:r>
    </w:p>
    <w:p w:rsidR="008732EF" w:rsidRDefault="008732EF" w:rsidP="008732EF">
      <w:pPr>
        <w:widowControl w:val="0"/>
        <w:autoSpaceDE w:val="0"/>
        <w:autoSpaceDN w:val="0"/>
        <w:adjustRightInd w:val="0"/>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повышение уровня реализации национальной и межконфессиональной политики;</w:t>
      </w:r>
    </w:p>
    <w:p w:rsidR="008732EF" w:rsidRDefault="008732EF" w:rsidP="008732EF">
      <w:pPr>
        <w:widowControl w:val="0"/>
        <w:autoSpaceDE w:val="0"/>
        <w:autoSpaceDN w:val="0"/>
        <w:adjustRightInd w:val="0"/>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привлечение национально-культурных обществ, общественных и религиозных организаций к воспитанию толерантности;</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сохранение и развитие в Георгиевском городском округе Ставропольского края традиционных культур, обы</w:t>
      </w:r>
      <w:r>
        <w:rPr>
          <w:rFonts w:ascii="Times New Roman" w:hAnsi="Times New Roman"/>
          <w:sz w:val="28"/>
          <w:szCs w:val="28"/>
        </w:rPr>
        <w:softHyphen/>
        <w:t>чаев и обрядов разных национальностей, проживающих на территории округа;</w:t>
      </w:r>
    </w:p>
    <w:p w:rsidR="008732EF" w:rsidRDefault="008732EF" w:rsidP="008732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проведение мероприятий по пропаганде традиций и культуры национально-культурных автономий;</w:t>
      </w:r>
    </w:p>
    <w:p w:rsidR="008732EF" w:rsidRDefault="008732EF" w:rsidP="008732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оформление национальных подворий;</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публикации в средствах массовой информации статей, направленных на укрепление мира и дружбы.</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Непосредственными результатами</w:t>
      </w:r>
      <w:r>
        <w:rPr>
          <w:rFonts w:ascii="Times New Roman" w:hAnsi="Times New Roman"/>
          <w:color w:val="000000"/>
          <w:sz w:val="28"/>
          <w:szCs w:val="28"/>
        </w:rPr>
        <w:t xml:space="preserve"> реализации данного основного мероприятия Подпрограммы станут:</w:t>
      </w:r>
    </w:p>
    <w:p w:rsidR="008732EF" w:rsidRDefault="008732EF" w:rsidP="008732EF">
      <w:pPr>
        <w:ind w:firstLine="709"/>
        <w:jc w:val="both"/>
        <w:rPr>
          <w:rFonts w:ascii="Times New Roman" w:hAnsi="Times New Roman"/>
          <w:color w:val="000000"/>
          <w:sz w:val="28"/>
          <w:szCs w:val="28"/>
        </w:rPr>
      </w:pPr>
      <w:r>
        <w:rPr>
          <w:rFonts w:ascii="Times New Roman" w:hAnsi="Times New Roman"/>
          <w:sz w:val="28"/>
          <w:szCs w:val="28"/>
        </w:rPr>
        <w:t>сохранение обществен</w:t>
      </w:r>
      <w:r>
        <w:rPr>
          <w:rFonts w:ascii="Times New Roman" w:hAnsi="Times New Roman"/>
          <w:sz w:val="28"/>
          <w:szCs w:val="28"/>
        </w:rPr>
        <w:softHyphen/>
        <w:t>ного порядка на улицах Георгиевского городского округа Ставропольского края;</w:t>
      </w:r>
    </w:p>
    <w:p w:rsidR="008732EF" w:rsidRDefault="008732EF" w:rsidP="008732EF">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членов казачьего общества, обеспеченных удостоверениями народного дружинника;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числа застрахованных дружинников, участвующих в охране общественного порядка;</w:t>
      </w:r>
    </w:p>
    <w:p w:rsidR="008732EF" w:rsidRDefault="008732EF" w:rsidP="008732EF">
      <w:pPr>
        <w:widowControl w:val="0"/>
        <w:ind w:firstLine="709"/>
        <w:jc w:val="both"/>
        <w:rPr>
          <w:rFonts w:ascii="Times New Roman" w:hAnsi="Times New Roman"/>
          <w:color w:val="000000"/>
          <w:sz w:val="28"/>
          <w:szCs w:val="28"/>
        </w:rPr>
      </w:pPr>
      <w:r>
        <w:rPr>
          <w:rFonts w:ascii="Times New Roman" w:hAnsi="Times New Roman"/>
          <w:color w:val="000000"/>
          <w:sz w:val="28"/>
          <w:szCs w:val="28"/>
        </w:rPr>
        <w:t>материальное стимулирование членов казачьего общества за охрану общественного порядка;</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увеличение количества мероприятий военно-патриотической направленности, проводимых казачьим обществом;</w:t>
      </w:r>
    </w:p>
    <w:p w:rsidR="008732EF" w:rsidRDefault="008732EF" w:rsidP="008732EF">
      <w:pPr>
        <w:ind w:firstLine="709"/>
        <w:jc w:val="both"/>
        <w:rPr>
          <w:rFonts w:ascii="Times New Roman" w:hAnsi="Times New Roman"/>
          <w:sz w:val="28"/>
          <w:szCs w:val="28"/>
        </w:rPr>
      </w:pPr>
      <w:r>
        <w:rPr>
          <w:rFonts w:ascii="Times New Roman" w:hAnsi="Times New Roman"/>
          <w:sz w:val="28"/>
          <w:szCs w:val="28"/>
        </w:rPr>
        <w:t>сохранение и развитие в Георгиевском городском округе Ставропольского края трад</w:t>
      </w:r>
      <w:r w:rsidR="00A6045D">
        <w:rPr>
          <w:rFonts w:ascii="Times New Roman" w:hAnsi="Times New Roman"/>
          <w:sz w:val="28"/>
          <w:szCs w:val="28"/>
        </w:rPr>
        <w:t>иционной казачьей культуры, обы</w:t>
      </w:r>
      <w:r>
        <w:rPr>
          <w:rFonts w:ascii="Times New Roman" w:hAnsi="Times New Roman"/>
          <w:sz w:val="28"/>
          <w:szCs w:val="28"/>
        </w:rPr>
        <w:t>чаев и обрядов казачества.</w:t>
      </w:r>
    </w:p>
    <w:p w:rsidR="008732EF" w:rsidRDefault="008732EF" w:rsidP="008732EF">
      <w:pPr>
        <w:ind w:firstLine="709"/>
        <w:jc w:val="both"/>
        <w:rPr>
          <w:rFonts w:ascii="Times New Roman" w:hAnsi="Times New Roman"/>
          <w:color w:val="000000"/>
          <w:sz w:val="28"/>
          <w:szCs w:val="28"/>
        </w:rPr>
      </w:pPr>
      <w:r>
        <w:rPr>
          <w:rFonts w:ascii="Times New Roman" w:hAnsi="Times New Roman"/>
          <w:color w:val="000000"/>
          <w:sz w:val="28"/>
          <w:szCs w:val="28"/>
        </w:rPr>
        <w:t>Сведения о составе, значениях и взаимосвязи показателей муниципальной пр</w:t>
      </w:r>
      <w:r w:rsidR="00AA43AC">
        <w:rPr>
          <w:rFonts w:ascii="Times New Roman" w:hAnsi="Times New Roman"/>
          <w:color w:val="000000"/>
          <w:sz w:val="28"/>
          <w:szCs w:val="28"/>
        </w:rPr>
        <w:t>ограммы приведены в приложении 5</w:t>
      </w:r>
      <w:r>
        <w:rPr>
          <w:rFonts w:ascii="Times New Roman" w:hAnsi="Times New Roman"/>
          <w:color w:val="000000"/>
          <w:sz w:val="28"/>
          <w:szCs w:val="28"/>
        </w:rPr>
        <w:t xml:space="preserve"> к Программе.</w:t>
      </w:r>
    </w:p>
    <w:p w:rsidR="008732EF" w:rsidRDefault="008732EF" w:rsidP="008732EF">
      <w:pPr>
        <w:tabs>
          <w:tab w:val="left" w:pos="-6379"/>
        </w:tabs>
        <w:ind w:firstLine="705"/>
        <w:jc w:val="both"/>
        <w:rPr>
          <w:rFonts w:ascii="Times New Roman" w:hAnsi="Times New Roman"/>
          <w:color w:val="000000"/>
          <w:sz w:val="28"/>
          <w:szCs w:val="28"/>
        </w:rPr>
      </w:pPr>
    </w:p>
    <w:p w:rsidR="0027725E" w:rsidRDefault="0027725E">
      <w:pPr>
        <w:spacing w:after="160" w:line="259" w:lineRule="auto"/>
        <w:rPr>
          <w:rFonts w:ascii="Times New Roman" w:hAnsi="Times New Roman"/>
          <w:sz w:val="28"/>
          <w:szCs w:val="28"/>
        </w:rPr>
      </w:pPr>
      <w:r>
        <w:rPr>
          <w:rFonts w:ascii="Times New Roman" w:hAnsi="Times New Roman"/>
          <w:sz w:val="28"/>
          <w:szCs w:val="28"/>
        </w:rPr>
        <w:br w:type="page"/>
      </w:r>
    </w:p>
    <w:p w:rsidR="00AA43AC" w:rsidRDefault="00AA43AC" w:rsidP="00A6045D">
      <w:pPr>
        <w:spacing w:line="240" w:lineRule="exact"/>
        <w:ind w:left="5245"/>
        <w:jc w:val="center"/>
        <w:rPr>
          <w:rFonts w:ascii="Times New Roman" w:hAnsi="Times New Roman"/>
          <w:sz w:val="28"/>
          <w:szCs w:val="28"/>
        </w:rPr>
      </w:pPr>
      <w:r w:rsidRPr="00335ECC">
        <w:rPr>
          <w:rFonts w:ascii="Times New Roman" w:hAnsi="Times New Roman"/>
          <w:sz w:val="28"/>
          <w:szCs w:val="28"/>
        </w:rPr>
        <w:lastRenderedPageBreak/>
        <w:t xml:space="preserve">Приложение </w:t>
      </w:r>
      <w:r>
        <w:rPr>
          <w:rFonts w:ascii="Times New Roman" w:hAnsi="Times New Roman"/>
          <w:sz w:val="28"/>
          <w:szCs w:val="28"/>
        </w:rPr>
        <w:t>4</w:t>
      </w:r>
    </w:p>
    <w:p w:rsidR="00AA43AC" w:rsidRPr="00335ECC" w:rsidRDefault="00AA43AC" w:rsidP="00A6045D">
      <w:pPr>
        <w:spacing w:line="240" w:lineRule="exact"/>
        <w:ind w:left="5245"/>
        <w:jc w:val="center"/>
        <w:rPr>
          <w:rFonts w:ascii="Times New Roman" w:hAnsi="Times New Roman"/>
          <w:sz w:val="28"/>
          <w:szCs w:val="28"/>
        </w:rPr>
      </w:pPr>
    </w:p>
    <w:p w:rsidR="00AA43AC" w:rsidRPr="00335ECC" w:rsidRDefault="00AA43AC" w:rsidP="00A6045D">
      <w:pPr>
        <w:spacing w:line="240" w:lineRule="exact"/>
        <w:ind w:left="5245"/>
        <w:jc w:val="both"/>
        <w:rPr>
          <w:rFonts w:ascii="Times New Roman" w:hAnsi="Times New Roman"/>
          <w:sz w:val="28"/>
          <w:szCs w:val="28"/>
        </w:rPr>
      </w:pPr>
      <w:r w:rsidRPr="00335ECC">
        <w:rPr>
          <w:rFonts w:ascii="Times New Roman" w:hAnsi="Times New Roman"/>
          <w:sz w:val="28"/>
          <w:szCs w:val="28"/>
        </w:rPr>
        <w:t>к муниципальной программе Ге</w:t>
      </w:r>
      <w:r>
        <w:rPr>
          <w:rFonts w:ascii="Times New Roman" w:hAnsi="Times New Roman"/>
          <w:sz w:val="28"/>
          <w:szCs w:val="28"/>
        </w:rPr>
        <w:softHyphen/>
      </w:r>
      <w:r w:rsidRPr="00335ECC">
        <w:rPr>
          <w:rFonts w:ascii="Times New Roman" w:hAnsi="Times New Roman"/>
          <w:sz w:val="28"/>
          <w:szCs w:val="28"/>
        </w:rPr>
        <w:t>оргиевского городского округа Ставропольского края «</w:t>
      </w:r>
      <w:r w:rsidRPr="0039690A">
        <w:rPr>
          <w:rFonts w:ascii="Times New Roman" w:hAnsi="Times New Roman"/>
          <w:sz w:val="28"/>
          <w:szCs w:val="28"/>
        </w:rPr>
        <w:t>Профилакт</w:t>
      </w:r>
      <w:r>
        <w:rPr>
          <w:rFonts w:ascii="Times New Roman" w:hAnsi="Times New Roman"/>
          <w:sz w:val="28"/>
          <w:szCs w:val="28"/>
        </w:rPr>
        <w:t xml:space="preserve">ика правонарушений, терроризма, </w:t>
      </w:r>
      <w:r w:rsidRPr="0039690A">
        <w:rPr>
          <w:rFonts w:ascii="Times New Roman" w:hAnsi="Times New Roman"/>
          <w:sz w:val="28"/>
          <w:szCs w:val="28"/>
        </w:rPr>
        <w:t>обеспечение общественного порядка, межнациональные отношения и поддержка казачества</w:t>
      </w:r>
      <w:r w:rsidRPr="00335ECC">
        <w:rPr>
          <w:rFonts w:ascii="Times New Roman" w:hAnsi="Times New Roman"/>
          <w:sz w:val="28"/>
          <w:szCs w:val="28"/>
        </w:rPr>
        <w:t>»</w:t>
      </w:r>
    </w:p>
    <w:p w:rsidR="00AA43AC" w:rsidRPr="00335ECC" w:rsidRDefault="00AA43AC" w:rsidP="00A6045D">
      <w:pPr>
        <w:jc w:val="center"/>
        <w:rPr>
          <w:rFonts w:ascii="Times New Roman" w:hAnsi="Times New Roman"/>
          <w:sz w:val="28"/>
          <w:szCs w:val="28"/>
        </w:rPr>
      </w:pPr>
    </w:p>
    <w:p w:rsidR="00AA43AC" w:rsidRDefault="00AA43AC" w:rsidP="00A6045D">
      <w:pPr>
        <w:jc w:val="center"/>
        <w:rPr>
          <w:rFonts w:ascii="Times New Roman" w:hAnsi="Times New Roman"/>
          <w:sz w:val="28"/>
          <w:szCs w:val="28"/>
        </w:rPr>
      </w:pPr>
    </w:p>
    <w:p w:rsidR="00AA43AC" w:rsidRDefault="00AA43AC" w:rsidP="00A6045D">
      <w:pPr>
        <w:jc w:val="center"/>
        <w:rPr>
          <w:rFonts w:ascii="Times New Roman" w:hAnsi="Times New Roman"/>
          <w:sz w:val="28"/>
          <w:szCs w:val="28"/>
        </w:rPr>
      </w:pPr>
    </w:p>
    <w:p w:rsidR="00AA43AC" w:rsidRPr="00335ECC" w:rsidRDefault="00AA43AC" w:rsidP="00A6045D">
      <w:pPr>
        <w:jc w:val="center"/>
        <w:rPr>
          <w:rFonts w:ascii="Times New Roman" w:hAnsi="Times New Roman"/>
          <w:sz w:val="28"/>
          <w:szCs w:val="28"/>
        </w:rPr>
      </w:pPr>
    </w:p>
    <w:p w:rsidR="00AA43AC" w:rsidRPr="0001456D" w:rsidRDefault="00AA43AC" w:rsidP="00A6045D">
      <w:pPr>
        <w:spacing w:line="240" w:lineRule="exact"/>
        <w:jc w:val="center"/>
        <w:rPr>
          <w:rFonts w:ascii="Times New Roman" w:hAnsi="Times New Roman"/>
          <w:sz w:val="28"/>
          <w:szCs w:val="28"/>
        </w:rPr>
      </w:pPr>
      <w:r w:rsidRPr="0001456D">
        <w:rPr>
          <w:rFonts w:ascii="Times New Roman" w:hAnsi="Times New Roman"/>
          <w:sz w:val="28"/>
          <w:szCs w:val="28"/>
        </w:rPr>
        <w:t>ПОДПРОГРАММА</w:t>
      </w:r>
    </w:p>
    <w:p w:rsidR="00AA43AC" w:rsidRPr="00335ECC" w:rsidRDefault="00AA43AC" w:rsidP="00A6045D">
      <w:pPr>
        <w:spacing w:line="240" w:lineRule="exact"/>
        <w:jc w:val="center"/>
        <w:rPr>
          <w:szCs w:val="28"/>
        </w:rPr>
      </w:pPr>
    </w:p>
    <w:p w:rsidR="00AA43AC" w:rsidRPr="00335ECC" w:rsidRDefault="00AA43AC" w:rsidP="00A6045D">
      <w:pPr>
        <w:spacing w:line="240" w:lineRule="exact"/>
        <w:jc w:val="center"/>
        <w:rPr>
          <w:rFonts w:ascii="Times New Roman" w:hAnsi="Times New Roman"/>
          <w:color w:val="000000"/>
          <w:sz w:val="28"/>
          <w:szCs w:val="28"/>
        </w:rPr>
      </w:pPr>
      <w:r w:rsidRPr="00335ECC">
        <w:rPr>
          <w:rFonts w:ascii="Times New Roman" w:hAnsi="Times New Roman"/>
          <w:color w:val="000000"/>
          <w:sz w:val="28"/>
          <w:szCs w:val="28"/>
        </w:rPr>
        <w:t>«</w:t>
      </w:r>
      <w:r w:rsidRPr="00335ECC">
        <w:rPr>
          <w:rFonts w:ascii="Times New Roman" w:hAnsi="Times New Roman"/>
          <w:sz w:val="28"/>
          <w:szCs w:val="28"/>
        </w:rPr>
        <w:t>Безопасный округ</w:t>
      </w:r>
      <w:r w:rsidRPr="00335ECC">
        <w:rPr>
          <w:rFonts w:ascii="Times New Roman" w:hAnsi="Times New Roman"/>
          <w:color w:val="000000"/>
          <w:sz w:val="28"/>
          <w:szCs w:val="28"/>
        </w:rPr>
        <w:t>»</w:t>
      </w:r>
    </w:p>
    <w:p w:rsidR="00AA43AC" w:rsidRDefault="00AA43AC" w:rsidP="00A6045D">
      <w:pPr>
        <w:pStyle w:val="BodyText21"/>
        <w:widowControl/>
        <w:rPr>
          <w:szCs w:val="28"/>
        </w:rPr>
      </w:pPr>
    </w:p>
    <w:p w:rsidR="00AA43AC" w:rsidRPr="00335ECC" w:rsidRDefault="00AA43AC" w:rsidP="00A6045D">
      <w:pPr>
        <w:pStyle w:val="BodyText21"/>
        <w:widowControl/>
        <w:rPr>
          <w:szCs w:val="28"/>
        </w:rPr>
      </w:pPr>
    </w:p>
    <w:p w:rsidR="00AA43AC" w:rsidRDefault="00AA43AC" w:rsidP="00A6045D">
      <w:pPr>
        <w:pStyle w:val="BodyText21"/>
        <w:widowControl/>
        <w:spacing w:line="240" w:lineRule="exact"/>
        <w:rPr>
          <w:szCs w:val="28"/>
        </w:rPr>
      </w:pPr>
      <w:r w:rsidRPr="00335ECC">
        <w:rPr>
          <w:szCs w:val="28"/>
        </w:rPr>
        <w:t>ПАСПОРТ</w:t>
      </w:r>
    </w:p>
    <w:p w:rsidR="00A6045D" w:rsidRPr="00335ECC" w:rsidRDefault="00A6045D" w:rsidP="00A6045D">
      <w:pPr>
        <w:pStyle w:val="BodyText21"/>
        <w:widowControl/>
        <w:spacing w:line="240" w:lineRule="exact"/>
        <w:rPr>
          <w:szCs w:val="28"/>
        </w:rPr>
      </w:pPr>
    </w:p>
    <w:p w:rsidR="00AA43AC" w:rsidRPr="00335ECC" w:rsidRDefault="00AA43AC" w:rsidP="00A6045D">
      <w:pPr>
        <w:spacing w:line="240" w:lineRule="exact"/>
        <w:jc w:val="center"/>
        <w:rPr>
          <w:rFonts w:ascii="Times New Roman" w:hAnsi="Times New Roman"/>
          <w:sz w:val="28"/>
          <w:szCs w:val="28"/>
        </w:rPr>
      </w:pPr>
      <w:r w:rsidRPr="00335ECC">
        <w:rPr>
          <w:rFonts w:ascii="Times New Roman" w:hAnsi="Times New Roman"/>
          <w:sz w:val="28"/>
          <w:szCs w:val="28"/>
        </w:rPr>
        <w:t>подпрограммы «Безопасный округ»</w:t>
      </w:r>
    </w:p>
    <w:p w:rsidR="00AA43AC" w:rsidRDefault="00AA43AC" w:rsidP="00A6045D">
      <w:pPr>
        <w:jc w:val="center"/>
        <w:rPr>
          <w:rFonts w:ascii="Times New Roman" w:hAnsi="Times New Roman"/>
          <w:sz w:val="28"/>
          <w:szCs w:val="28"/>
        </w:rPr>
      </w:pPr>
    </w:p>
    <w:p w:rsidR="00AA43AC" w:rsidRPr="00335ECC" w:rsidRDefault="00AA43AC" w:rsidP="00A6045D">
      <w:pPr>
        <w:jc w:val="center"/>
        <w:rPr>
          <w:rFonts w:ascii="Times New Roman" w:hAnsi="Times New Roman"/>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1"/>
      </w:tblGrid>
      <w:tr w:rsidR="00AA43AC" w:rsidRPr="009D10BB" w:rsidTr="00AA43AC">
        <w:trPr>
          <w:trHeight w:val="152"/>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 xml:space="preserve">Наименование </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AA43AC" w:rsidRPr="009D10BB" w:rsidRDefault="00AA43AC" w:rsidP="00AA43AC">
            <w:pPr>
              <w:pStyle w:val="BodyText21"/>
              <w:jc w:val="both"/>
              <w:rPr>
                <w:spacing w:val="-3"/>
                <w:szCs w:val="28"/>
              </w:rPr>
            </w:pPr>
            <w:r w:rsidRPr="009D10BB">
              <w:rPr>
                <w:szCs w:val="28"/>
              </w:rPr>
              <w:t xml:space="preserve">подпрограмма «Безопасный округ» </w:t>
            </w:r>
            <w:r w:rsidRPr="009D10BB">
              <w:rPr>
                <w:color w:val="000000"/>
                <w:szCs w:val="28"/>
              </w:rPr>
              <w:t>(далее – Подпрограмма)</w:t>
            </w:r>
          </w:p>
        </w:tc>
      </w:tr>
      <w:tr w:rsidR="00AA43AC" w:rsidRPr="009D10BB" w:rsidTr="00AA43AC">
        <w:trPr>
          <w:cantSplit/>
          <w:trHeight w:val="201"/>
          <w:jc w:val="center"/>
        </w:trPr>
        <w:tc>
          <w:tcPr>
            <w:tcW w:w="5000" w:type="pct"/>
            <w:gridSpan w:val="2"/>
            <w:tcBorders>
              <w:top w:val="nil"/>
              <w:left w:val="nil"/>
              <w:bottom w:val="nil"/>
              <w:right w:val="nil"/>
            </w:tcBorders>
          </w:tcPr>
          <w:p w:rsidR="00AA43AC" w:rsidRPr="009D10BB" w:rsidRDefault="00AA43AC" w:rsidP="00AA43AC">
            <w:pPr>
              <w:jc w:val="both"/>
              <w:rPr>
                <w:rFonts w:ascii="Times New Roman" w:hAnsi="Times New Roman"/>
                <w:sz w:val="28"/>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 xml:space="preserve">Ответственный </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исполнитель</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AA43AC" w:rsidRPr="009D10BB" w:rsidRDefault="00AA43AC" w:rsidP="00AA43AC">
            <w:pPr>
              <w:pStyle w:val="BodyText21"/>
              <w:jc w:val="both"/>
              <w:rPr>
                <w:szCs w:val="28"/>
              </w:rPr>
            </w:pPr>
            <w:r w:rsidRPr="009D10BB">
              <w:rPr>
                <w:szCs w:val="28"/>
              </w:rPr>
              <w:t xml:space="preserve">администрация </w:t>
            </w:r>
            <w:r w:rsidR="00E731E0" w:rsidRPr="009D10BB">
              <w:rPr>
                <w:szCs w:val="28"/>
              </w:rPr>
              <w:t>Георгиевского городского округа Ставропольского края</w:t>
            </w:r>
          </w:p>
        </w:tc>
      </w:tr>
      <w:tr w:rsidR="00AA43AC" w:rsidRPr="009D10BB" w:rsidTr="00AA43AC">
        <w:trPr>
          <w:cantSplit/>
          <w:jc w:val="center"/>
        </w:trPr>
        <w:tc>
          <w:tcPr>
            <w:tcW w:w="5000" w:type="pct"/>
            <w:gridSpan w:val="2"/>
            <w:tcBorders>
              <w:top w:val="nil"/>
              <w:left w:val="nil"/>
              <w:bottom w:val="nil"/>
              <w:right w:val="nil"/>
            </w:tcBorders>
          </w:tcPr>
          <w:p w:rsidR="00AA43AC" w:rsidRPr="009D10BB" w:rsidRDefault="00AA43AC" w:rsidP="00AA43AC">
            <w:pPr>
              <w:jc w:val="both"/>
              <w:rPr>
                <w:rFonts w:ascii="Times New Roman" w:hAnsi="Times New Roman"/>
                <w:sz w:val="28"/>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 xml:space="preserve">Соисполнители </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AA43AC" w:rsidRPr="009D10BB" w:rsidRDefault="00AA43AC" w:rsidP="00AA43AC">
            <w:pPr>
              <w:pStyle w:val="BodyText21"/>
              <w:jc w:val="both"/>
              <w:rPr>
                <w:szCs w:val="28"/>
              </w:rPr>
            </w:pPr>
            <w:r w:rsidRPr="009D10BB">
              <w:rPr>
                <w:szCs w:val="28"/>
              </w:rPr>
              <w:t xml:space="preserve">муниципальное казенное учреждение «Управление по делам гражданской обороны и чрезвычайным ситуациям города Георгиевска» (далее – МКУ </w:t>
            </w:r>
            <w:r w:rsidR="005C0FC7">
              <w:rPr>
                <w:szCs w:val="28"/>
              </w:rPr>
              <w:t>«</w:t>
            </w:r>
            <w:r w:rsidRPr="009D10BB">
              <w:rPr>
                <w:szCs w:val="28"/>
              </w:rPr>
              <w:t>Управление ГОЧС г. Георгиевск</w:t>
            </w:r>
            <w:r w:rsidR="009D10BB" w:rsidRPr="009D10BB">
              <w:rPr>
                <w:szCs w:val="28"/>
              </w:rPr>
              <w:t>а</w:t>
            </w:r>
            <w:r w:rsidRPr="009D10BB">
              <w:rPr>
                <w:szCs w:val="28"/>
              </w:rPr>
              <w:t>»</w:t>
            </w:r>
          </w:p>
        </w:tc>
      </w:tr>
      <w:tr w:rsidR="00AA43AC" w:rsidRPr="009D10BB" w:rsidTr="00AA43AC">
        <w:trPr>
          <w:cantSplit/>
          <w:jc w:val="center"/>
        </w:trPr>
        <w:tc>
          <w:tcPr>
            <w:tcW w:w="5000" w:type="pct"/>
            <w:gridSpan w:val="2"/>
            <w:tcBorders>
              <w:top w:val="nil"/>
              <w:left w:val="nil"/>
              <w:bottom w:val="nil"/>
              <w:right w:val="nil"/>
            </w:tcBorders>
          </w:tcPr>
          <w:p w:rsidR="00AA43AC" w:rsidRPr="009D10BB" w:rsidRDefault="00AA43AC" w:rsidP="00AA43AC">
            <w:pPr>
              <w:jc w:val="both"/>
              <w:rPr>
                <w:rFonts w:ascii="Times New Roman" w:hAnsi="Times New Roman"/>
                <w:sz w:val="28"/>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Участники</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AA43AC" w:rsidRPr="009D10BB" w:rsidRDefault="00AA43AC" w:rsidP="00AA43AC">
            <w:pPr>
              <w:autoSpaceDE w:val="0"/>
              <w:autoSpaceDN w:val="0"/>
              <w:adjustRightInd w:val="0"/>
              <w:jc w:val="both"/>
              <w:rPr>
                <w:rFonts w:ascii="Times New Roman" w:hAnsi="Times New Roman"/>
                <w:sz w:val="28"/>
                <w:szCs w:val="28"/>
              </w:rPr>
            </w:pPr>
            <w:r w:rsidRPr="009D10BB">
              <w:rPr>
                <w:rFonts w:ascii="Times New Roman" w:hAnsi="Times New Roman"/>
                <w:sz w:val="28"/>
                <w:szCs w:val="28"/>
              </w:rPr>
              <w:t>нет</w:t>
            </w:r>
          </w:p>
        </w:tc>
      </w:tr>
      <w:tr w:rsidR="00AA43AC" w:rsidRPr="009D10BB" w:rsidTr="00AA43AC">
        <w:trPr>
          <w:cantSplit/>
          <w:trHeight w:val="234"/>
          <w:jc w:val="center"/>
        </w:trPr>
        <w:tc>
          <w:tcPr>
            <w:tcW w:w="5000" w:type="pct"/>
            <w:gridSpan w:val="2"/>
            <w:tcBorders>
              <w:top w:val="nil"/>
              <w:left w:val="nil"/>
              <w:bottom w:val="nil"/>
              <w:right w:val="nil"/>
            </w:tcBorders>
          </w:tcPr>
          <w:p w:rsidR="00AA43AC" w:rsidRPr="009D10BB" w:rsidRDefault="00AA43AC" w:rsidP="00AA43AC">
            <w:pPr>
              <w:jc w:val="both"/>
              <w:rPr>
                <w:rFonts w:ascii="Times New Roman" w:hAnsi="Times New Roman"/>
                <w:sz w:val="28"/>
                <w:szCs w:val="28"/>
              </w:rPr>
            </w:pPr>
          </w:p>
        </w:tc>
      </w:tr>
      <w:tr w:rsidR="00AA43AC" w:rsidRPr="009D10BB" w:rsidTr="00AA43AC">
        <w:trPr>
          <w:trHeight w:val="283"/>
          <w:jc w:val="center"/>
        </w:trPr>
        <w:tc>
          <w:tcPr>
            <w:tcW w:w="1768" w:type="pct"/>
            <w:tcBorders>
              <w:top w:val="nil"/>
              <w:left w:val="nil"/>
              <w:bottom w:val="nil"/>
              <w:right w:val="nil"/>
            </w:tcBorders>
          </w:tcPr>
          <w:p w:rsidR="00AA43AC" w:rsidRPr="009D10BB" w:rsidRDefault="00AA43AC" w:rsidP="00AA43AC">
            <w:pPr>
              <w:rPr>
                <w:rFonts w:ascii="Times New Roman" w:hAnsi="Times New Roman"/>
                <w:color w:val="000000"/>
                <w:sz w:val="28"/>
                <w:szCs w:val="28"/>
              </w:rPr>
            </w:pPr>
            <w:r w:rsidRPr="009D10BB">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AA43AC" w:rsidRPr="009D10BB" w:rsidRDefault="00AA43AC" w:rsidP="00AA43AC">
            <w:pPr>
              <w:pStyle w:val="BodyText21"/>
              <w:jc w:val="both"/>
              <w:rPr>
                <w:color w:val="000000"/>
                <w:szCs w:val="28"/>
              </w:rPr>
            </w:pPr>
            <w:r w:rsidRPr="009D10BB">
              <w:rPr>
                <w:szCs w:val="28"/>
              </w:rPr>
              <w:t>обеспечение готов</w:t>
            </w:r>
            <w:r w:rsidRPr="009D10BB">
              <w:rPr>
                <w:szCs w:val="28"/>
              </w:rPr>
              <w:softHyphen/>
              <w:t xml:space="preserve">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обеспечению пожарной </w:t>
            </w:r>
            <w:r w:rsidRPr="009D10BB">
              <w:rPr>
                <w:szCs w:val="28"/>
              </w:rPr>
              <w:lastRenderedPageBreak/>
              <w:t>безопасности и безопасности людей на водных объектах Георгиевского городского округа Ставропольского края</w:t>
            </w:r>
          </w:p>
        </w:tc>
      </w:tr>
      <w:tr w:rsidR="00AA43AC" w:rsidRPr="009D10BB" w:rsidTr="00AA43AC">
        <w:trPr>
          <w:trHeight w:val="283"/>
          <w:jc w:val="center"/>
        </w:trPr>
        <w:tc>
          <w:tcPr>
            <w:tcW w:w="1768" w:type="pct"/>
            <w:tcBorders>
              <w:top w:val="nil"/>
              <w:left w:val="nil"/>
              <w:bottom w:val="nil"/>
              <w:right w:val="nil"/>
            </w:tcBorders>
          </w:tcPr>
          <w:p w:rsidR="00AA43AC" w:rsidRPr="009D10BB" w:rsidRDefault="00AA43AC" w:rsidP="00AA43AC">
            <w:pPr>
              <w:rPr>
                <w:rFonts w:ascii="Times New Roman" w:hAnsi="Times New Roman"/>
                <w:color w:val="000000"/>
                <w:sz w:val="28"/>
                <w:szCs w:val="28"/>
              </w:rPr>
            </w:pPr>
          </w:p>
        </w:tc>
        <w:tc>
          <w:tcPr>
            <w:tcW w:w="3232" w:type="pct"/>
            <w:tcBorders>
              <w:top w:val="nil"/>
              <w:left w:val="nil"/>
              <w:bottom w:val="nil"/>
              <w:right w:val="nil"/>
            </w:tcBorders>
          </w:tcPr>
          <w:p w:rsidR="00AA43AC" w:rsidRPr="009D10BB" w:rsidRDefault="00AA43AC" w:rsidP="00AA43AC">
            <w:pPr>
              <w:pStyle w:val="BodyText21"/>
              <w:jc w:val="both"/>
              <w:rPr>
                <w:color w:val="000000"/>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color w:val="000000"/>
                <w:sz w:val="28"/>
                <w:szCs w:val="28"/>
              </w:rPr>
            </w:pPr>
            <w:r w:rsidRPr="009D10BB">
              <w:rPr>
                <w:rFonts w:ascii="Times New Roman" w:hAnsi="Times New Roman"/>
                <w:color w:val="000000"/>
                <w:sz w:val="28"/>
                <w:szCs w:val="28"/>
              </w:rPr>
              <w:t xml:space="preserve">Показатели решения </w:t>
            </w:r>
          </w:p>
          <w:p w:rsidR="00AA43AC" w:rsidRPr="009D10BB" w:rsidRDefault="00AA43AC" w:rsidP="00AA43AC">
            <w:pPr>
              <w:rPr>
                <w:rFonts w:ascii="Times New Roman" w:hAnsi="Times New Roman"/>
                <w:color w:val="000000"/>
                <w:sz w:val="28"/>
                <w:szCs w:val="28"/>
              </w:rPr>
            </w:pPr>
            <w:r w:rsidRPr="009D10BB">
              <w:rPr>
                <w:rFonts w:ascii="Times New Roman" w:hAnsi="Times New Roman"/>
                <w:color w:val="000000"/>
                <w:sz w:val="28"/>
                <w:szCs w:val="28"/>
              </w:rPr>
              <w:t>задач Подпрограммы</w:t>
            </w:r>
          </w:p>
          <w:p w:rsidR="00AA43AC" w:rsidRPr="009D10BB" w:rsidRDefault="00AA43AC" w:rsidP="00AA43AC">
            <w:pPr>
              <w:rPr>
                <w:rFonts w:ascii="Times New Roman" w:hAnsi="Times New Roman"/>
                <w:color w:val="000000"/>
                <w:sz w:val="28"/>
                <w:szCs w:val="28"/>
                <w:u w:val="single"/>
              </w:rPr>
            </w:pPr>
          </w:p>
        </w:tc>
        <w:tc>
          <w:tcPr>
            <w:tcW w:w="3232" w:type="pct"/>
            <w:tcBorders>
              <w:top w:val="nil"/>
              <w:left w:val="nil"/>
              <w:bottom w:val="nil"/>
              <w:right w:val="nil"/>
            </w:tcBorders>
          </w:tcPr>
          <w:p w:rsidR="00AA43AC" w:rsidRPr="009D10BB" w:rsidRDefault="00AA43AC" w:rsidP="00AA43AC">
            <w:pPr>
              <w:pStyle w:val="BodyText21"/>
              <w:jc w:val="both"/>
              <w:rPr>
                <w:color w:val="000000"/>
                <w:szCs w:val="28"/>
              </w:rPr>
            </w:pPr>
            <w:r w:rsidRPr="009D10BB">
              <w:rPr>
                <w:color w:val="000000"/>
                <w:szCs w:val="28"/>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p w:rsidR="00AA43AC" w:rsidRPr="009D10BB" w:rsidRDefault="00AA43AC" w:rsidP="00AA43AC">
            <w:pPr>
              <w:pStyle w:val="BodyText21"/>
              <w:jc w:val="both"/>
              <w:rPr>
                <w:color w:val="000000"/>
                <w:szCs w:val="28"/>
              </w:rPr>
            </w:pPr>
            <w:r w:rsidRPr="009D10BB">
              <w:rPr>
                <w:color w:val="000000"/>
                <w:szCs w:val="28"/>
              </w:rPr>
              <w:t>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p w:rsidR="00AA43AC" w:rsidRPr="009D10BB" w:rsidRDefault="00AA43AC" w:rsidP="00AA43AC">
            <w:pPr>
              <w:pStyle w:val="BodyText21"/>
              <w:jc w:val="both"/>
              <w:rPr>
                <w:color w:val="000000"/>
                <w:szCs w:val="28"/>
              </w:rPr>
            </w:pPr>
            <w:r w:rsidRPr="009D10BB">
              <w:rPr>
                <w:color w:val="000000"/>
                <w:szCs w:val="28"/>
              </w:rPr>
              <w:t>количество подготовленных должностных лиц окружного звена ТП РСЧС СК действиям по предназначению</w:t>
            </w: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p>
        </w:tc>
        <w:tc>
          <w:tcPr>
            <w:tcW w:w="3232" w:type="pct"/>
            <w:tcBorders>
              <w:top w:val="nil"/>
              <w:left w:val="nil"/>
              <w:bottom w:val="nil"/>
              <w:right w:val="nil"/>
            </w:tcBorders>
          </w:tcPr>
          <w:p w:rsidR="00AA43AC" w:rsidRPr="009D10BB" w:rsidRDefault="00AA43AC" w:rsidP="00AA43AC">
            <w:pPr>
              <w:keepNext/>
              <w:keepLines/>
              <w:jc w:val="both"/>
              <w:rPr>
                <w:rFonts w:ascii="Times New Roman" w:hAnsi="Times New Roman"/>
                <w:sz w:val="28"/>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Сроки реализации</w:t>
            </w:r>
          </w:p>
          <w:p w:rsidR="00AA43AC" w:rsidRPr="009D10BB" w:rsidRDefault="00AA43AC" w:rsidP="00AA43AC">
            <w:pPr>
              <w:rPr>
                <w:rFonts w:ascii="Times New Roman" w:hAnsi="Times New Roman"/>
                <w:sz w:val="28"/>
                <w:szCs w:val="28"/>
              </w:rPr>
            </w:pPr>
            <w:r w:rsidRPr="009D10BB">
              <w:rPr>
                <w:rFonts w:ascii="Times New Roman" w:hAnsi="Times New Roman"/>
                <w:sz w:val="28"/>
                <w:szCs w:val="28"/>
              </w:rPr>
              <w:t>Подпрограммы</w:t>
            </w:r>
          </w:p>
          <w:p w:rsidR="00AA43AC" w:rsidRPr="009D10BB" w:rsidRDefault="00AA43AC" w:rsidP="00AA43AC">
            <w:pPr>
              <w:rPr>
                <w:rFonts w:ascii="Times New Roman" w:hAnsi="Times New Roman"/>
                <w:sz w:val="28"/>
                <w:szCs w:val="28"/>
              </w:rPr>
            </w:pPr>
          </w:p>
        </w:tc>
        <w:tc>
          <w:tcPr>
            <w:tcW w:w="3232" w:type="pct"/>
            <w:tcBorders>
              <w:top w:val="nil"/>
              <w:left w:val="nil"/>
              <w:bottom w:val="nil"/>
              <w:right w:val="nil"/>
            </w:tcBorders>
          </w:tcPr>
          <w:p w:rsidR="00AA43AC" w:rsidRPr="009D10BB" w:rsidRDefault="00AA43AC" w:rsidP="00AA43AC">
            <w:pPr>
              <w:keepNext/>
              <w:keepLines/>
              <w:ind w:firstLine="13"/>
              <w:jc w:val="both"/>
              <w:rPr>
                <w:rFonts w:ascii="Times New Roman" w:hAnsi="Times New Roman"/>
                <w:sz w:val="28"/>
                <w:szCs w:val="28"/>
              </w:rPr>
            </w:pPr>
            <w:r w:rsidRPr="009D10BB">
              <w:rPr>
                <w:rFonts w:ascii="Times New Roman" w:hAnsi="Times New Roman"/>
                <w:sz w:val="28"/>
                <w:szCs w:val="28"/>
              </w:rPr>
              <w:t>2019 - 2024 годы</w:t>
            </w: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rPr>
                <w:rFonts w:ascii="Times New Roman" w:hAnsi="Times New Roman"/>
                <w:sz w:val="28"/>
                <w:szCs w:val="28"/>
              </w:rPr>
            </w:pPr>
            <w:r w:rsidRPr="009D10BB">
              <w:rPr>
                <w:rFonts w:ascii="Times New Roman" w:hAnsi="Times New Roman"/>
                <w:sz w:val="28"/>
                <w:szCs w:val="28"/>
              </w:rPr>
              <w:t xml:space="preserve">Объемы и источники </w:t>
            </w:r>
          </w:p>
          <w:p w:rsidR="00AA43AC" w:rsidRPr="009D10BB" w:rsidRDefault="00A6045D" w:rsidP="00AA43AC">
            <w:pPr>
              <w:rPr>
                <w:rFonts w:ascii="Times New Roman" w:hAnsi="Times New Roman"/>
                <w:sz w:val="28"/>
                <w:szCs w:val="28"/>
              </w:rPr>
            </w:pPr>
            <w:r>
              <w:rPr>
                <w:rFonts w:ascii="Times New Roman" w:hAnsi="Times New Roman"/>
                <w:sz w:val="28"/>
                <w:szCs w:val="28"/>
              </w:rPr>
              <w:t>финансового обеспече</w:t>
            </w:r>
            <w:r w:rsidR="00AA43AC" w:rsidRPr="009D10BB">
              <w:rPr>
                <w:rFonts w:ascii="Times New Roman" w:hAnsi="Times New Roman"/>
                <w:sz w:val="28"/>
                <w:szCs w:val="28"/>
              </w:rPr>
              <w:t>ния Подпрограммы</w:t>
            </w:r>
          </w:p>
          <w:p w:rsidR="00AA43AC" w:rsidRPr="009D10BB" w:rsidRDefault="00AA43AC" w:rsidP="00AA43AC">
            <w:pPr>
              <w:rPr>
                <w:rFonts w:ascii="Times New Roman" w:hAnsi="Times New Roman"/>
                <w:b/>
                <w:sz w:val="28"/>
                <w:szCs w:val="28"/>
                <w:highlight w:val="yellow"/>
                <w:u w:val="single"/>
              </w:rPr>
            </w:pPr>
          </w:p>
        </w:tc>
        <w:tc>
          <w:tcPr>
            <w:tcW w:w="3232" w:type="pct"/>
            <w:tcBorders>
              <w:top w:val="nil"/>
              <w:left w:val="nil"/>
              <w:bottom w:val="nil"/>
              <w:right w:val="nil"/>
            </w:tcBorders>
          </w:tcPr>
          <w:p w:rsidR="00AA43AC" w:rsidRPr="009D10BB" w:rsidRDefault="00AA43AC" w:rsidP="00AA43AC">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объем финансового обеспечения Подпрограммы составит </w:t>
            </w:r>
            <w:r w:rsidR="00157E02">
              <w:rPr>
                <w:rFonts w:ascii="Times New Roman" w:hAnsi="Times New Roman"/>
                <w:color w:val="000000" w:themeColor="text1"/>
                <w:sz w:val="28"/>
                <w:szCs w:val="28"/>
              </w:rPr>
              <w:t>160 123,55</w:t>
            </w:r>
            <w:r w:rsidRPr="009D10BB">
              <w:rPr>
                <w:rFonts w:ascii="Times New Roman" w:hAnsi="Times New Roman"/>
                <w:color w:val="000000" w:themeColor="text1"/>
                <w:sz w:val="28"/>
                <w:szCs w:val="28"/>
              </w:rPr>
              <w:t xml:space="preserve"> тыс. рублей, в том числе по годам:</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sidR="00157E02">
              <w:rPr>
                <w:rFonts w:ascii="Times New Roman" w:hAnsi="Times New Roman"/>
                <w:color w:val="000000" w:themeColor="text1"/>
                <w:sz w:val="28"/>
                <w:szCs w:val="28"/>
              </w:rPr>
              <w:t>26 179,2</w:t>
            </w:r>
            <w:r w:rsidRPr="009D10BB">
              <w:rPr>
                <w:rFonts w:ascii="Times New Roman" w:hAnsi="Times New Roman"/>
                <w:color w:val="000000" w:themeColor="text1"/>
                <w:sz w:val="28"/>
                <w:szCs w:val="28"/>
              </w:rPr>
              <w:t xml:space="preserve"> тыс. рублей; </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2021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2022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 26 788,87 тыс. рублей;</w:t>
            </w:r>
          </w:p>
          <w:p w:rsidR="00AA43AC" w:rsidRPr="009D10BB" w:rsidRDefault="00AA43AC" w:rsidP="00AA43AC">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2024 год – 26 788,87 тыс. рублей, в том числе:</w:t>
            </w:r>
          </w:p>
          <w:p w:rsidR="00AA43AC" w:rsidRPr="009D10BB" w:rsidRDefault="00AA43AC" w:rsidP="00AA43AC">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бюджета Георгиевского городского округа Ставропольского края – </w:t>
            </w:r>
            <w:r w:rsidR="00157E02">
              <w:rPr>
                <w:rFonts w:ascii="Times New Roman" w:hAnsi="Times New Roman"/>
                <w:color w:val="000000" w:themeColor="text1"/>
                <w:sz w:val="28"/>
                <w:szCs w:val="28"/>
              </w:rPr>
              <w:t>160 123,55</w:t>
            </w:r>
            <w:r w:rsidRPr="009D10BB">
              <w:rPr>
                <w:rFonts w:ascii="Times New Roman" w:hAnsi="Times New Roman"/>
                <w:color w:val="000000" w:themeColor="text1"/>
                <w:sz w:val="28"/>
                <w:szCs w:val="28"/>
              </w:rPr>
              <w:t xml:space="preserve"> тыс. рублей, в том числе по годам:</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sidR="00157E02">
              <w:rPr>
                <w:rFonts w:ascii="Times New Roman" w:hAnsi="Times New Roman"/>
                <w:color w:val="000000" w:themeColor="text1"/>
                <w:sz w:val="28"/>
                <w:szCs w:val="28"/>
              </w:rPr>
              <w:t>26 179,2</w:t>
            </w:r>
            <w:r w:rsidRPr="009D10BB">
              <w:rPr>
                <w:rFonts w:ascii="Times New Roman" w:hAnsi="Times New Roman"/>
                <w:color w:val="000000" w:themeColor="text1"/>
                <w:sz w:val="28"/>
                <w:szCs w:val="28"/>
              </w:rPr>
              <w:t xml:space="preserve"> тыс. рублей; </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2021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2022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 26 788,87 тыс. рублей;</w:t>
            </w:r>
          </w:p>
          <w:p w:rsidR="00AA43AC" w:rsidRPr="009D10BB" w:rsidRDefault="00AA43AC" w:rsidP="00AA43AC">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2024 год – 26 788,87 тыс. рублей, в том числе по источникам финансового обеспечения: </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местного бюджета – </w:t>
            </w:r>
            <w:r w:rsidR="00157E02">
              <w:rPr>
                <w:rFonts w:ascii="Times New Roman" w:hAnsi="Times New Roman"/>
                <w:color w:val="000000" w:themeColor="text1"/>
                <w:sz w:val="28"/>
                <w:szCs w:val="28"/>
              </w:rPr>
              <w:t>160 123,55</w:t>
            </w:r>
            <w:r w:rsidRPr="009D10BB">
              <w:rPr>
                <w:rFonts w:ascii="Times New Roman" w:hAnsi="Times New Roman"/>
                <w:color w:val="000000" w:themeColor="text1"/>
                <w:sz w:val="28"/>
                <w:szCs w:val="28"/>
              </w:rPr>
              <w:t xml:space="preserve"> тыс. рублей, в том числе по годам: </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sidR="00157E02">
              <w:rPr>
                <w:rFonts w:ascii="Times New Roman" w:hAnsi="Times New Roman"/>
                <w:color w:val="000000" w:themeColor="text1"/>
                <w:sz w:val="28"/>
                <w:szCs w:val="28"/>
              </w:rPr>
              <w:t>26 179,2</w:t>
            </w:r>
            <w:r w:rsidRPr="009D10BB">
              <w:rPr>
                <w:rFonts w:ascii="Times New Roman" w:hAnsi="Times New Roman"/>
                <w:color w:val="000000" w:themeColor="text1"/>
                <w:sz w:val="28"/>
                <w:szCs w:val="28"/>
              </w:rPr>
              <w:t xml:space="preserve"> тыс. рублей; </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2021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lastRenderedPageBreak/>
              <w:t>2022 год – 26 788,87 тыс. рублей;</w:t>
            </w:r>
          </w:p>
          <w:p w:rsidR="00AA43AC" w:rsidRPr="009D10BB" w:rsidRDefault="00AA43AC" w:rsidP="00AA43AC">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 26 788,87 тыс. рублей;</w:t>
            </w:r>
          </w:p>
          <w:p w:rsidR="00AA43AC" w:rsidRPr="009D10BB" w:rsidRDefault="00AA43AC" w:rsidP="00AA43AC">
            <w:pPr>
              <w:jc w:val="both"/>
              <w:rPr>
                <w:rFonts w:ascii="Times New Roman" w:hAnsi="Times New Roman"/>
                <w:sz w:val="28"/>
                <w:szCs w:val="28"/>
              </w:rPr>
            </w:pPr>
            <w:r w:rsidRPr="009D10BB">
              <w:rPr>
                <w:rFonts w:ascii="Times New Roman" w:hAnsi="Times New Roman"/>
                <w:color w:val="000000" w:themeColor="text1"/>
                <w:sz w:val="28"/>
                <w:szCs w:val="28"/>
              </w:rPr>
              <w:t>2024 год – 26 788,87 тыс. рублей</w:t>
            </w:r>
          </w:p>
        </w:tc>
      </w:tr>
      <w:tr w:rsidR="00AA43AC" w:rsidRPr="009D10BB" w:rsidTr="00AA43AC">
        <w:trPr>
          <w:cantSplit/>
          <w:jc w:val="center"/>
        </w:trPr>
        <w:tc>
          <w:tcPr>
            <w:tcW w:w="5000" w:type="pct"/>
            <w:gridSpan w:val="2"/>
            <w:tcBorders>
              <w:top w:val="nil"/>
              <w:left w:val="nil"/>
              <w:bottom w:val="nil"/>
              <w:right w:val="nil"/>
            </w:tcBorders>
          </w:tcPr>
          <w:p w:rsidR="00AA43AC" w:rsidRPr="009D10BB" w:rsidRDefault="00AA43AC" w:rsidP="00AA43AC">
            <w:pPr>
              <w:jc w:val="both"/>
              <w:rPr>
                <w:rFonts w:ascii="Times New Roman" w:hAnsi="Times New Roman"/>
                <w:sz w:val="28"/>
                <w:szCs w:val="28"/>
              </w:rPr>
            </w:pPr>
          </w:p>
        </w:tc>
      </w:tr>
      <w:tr w:rsidR="00AA43AC" w:rsidRPr="009D10BB" w:rsidTr="00AA43AC">
        <w:trPr>
          <w:jc w:val="center"/>
        </w:trPr>
        <w:tc>
          <w:tcPr>
            <w:tcW w:w="1768" w:type="pct"/>
            <w:tcBorders>
              <w:top w:val="nil"/>
              <w:left w:val="nil"/>
              <w:bottom w:val="nil"/>
              <w:right w:val="nil"/>
            </w:tcBorders>
          </w:tcPr>
          <w:p w:rsidR="00AA43AC" w:rsidRPr="009D10BB" w:rsidRDefault="00AA43AC" w:rsidP="00AA43AC">
            <w:pPr>
              <w:ind w:right="-4607"/>
              <w:jc w:val="both"/>
              <w:rPr>
                <w:rFonts w:ascii="Times New Roman" w:hAnsi="Times New Roman"/>
                <w:color w:val="000000"/>
                <w:sz w:val="28"/>
                <w:szCs w:val="28"/>
              </w:rPr>
            </w:pPr>
            <w:r w:rsidRPr="009D10BB">
              <w:rPr>
                <w:rFonts w:ascii="Times New Roman" w:hAnsi="Times New Roman"/>
                <w:color w:val="000000"/>
                <w:sz w:val="28"/>
                <w:szCs w:val="28"/>
              </w:rPr>
              <w:t>Ожидаемые конечные</w:t>
            </w:r>
          </w:p>
          <w:p w:rsidR="00AA43AC" w:rsidRPr="009D10BB" w:rsidRDefault="00AA43AC" w:rsidP="00AA43AC">
            <w:pPr>
              <w:ind w:right="-4607"/>
              <w:jc w:val="both"/>
              <w:rPr>
                <w:rFonts w:ascii="Times New Roman" w:hAnsi="Times New Roman"/>
                <w:color w:val="000000"/>
                <w:sz w:val="28"/>
                <w:szCs w:val="28"/>
              </w:rPr>
            </w:pPr>
            <w:r w:rsidRPr="009D10BB">
              <w:rPr>
                <w:rFonts w:ascii="Times New Roman" w:hAnsi="Times New Roman"/>
                <w:color w:val="000000"/>
                <w:sz w:val="28"/>
                <w:szCs w:val="28"/>
              </w:rPr>
              <w:t xml:space="preserve">результаты реализации </w:t>
            </w:r>
          </w:p>
          <w:p w:rsidR="00AA43AC" w:rsidRPr="009D10BB" w:rsidRDefault="00AA43AC" w:rsidP="00AA43AC">
            <w:pPr>
              <w:ind w:right="-4607"/>
              <w:jc w:val="both"/>
              <w:rPr>
                <w:rFonts w:ascii="Times New Roman" w:hAnsi="Times New Roman"/>
                <w:color w:val="000000"/>
                <w:sz w:val="28"/>
                <w:szCs w:val="28"/>
              </w:rPr>
            </w:pPr>
            <w:r w:rsidRPr="009D10BB">
              <w:rPr>
                <w:rFonts w:ascii="Times New Roman" w:hAnsi="Times New Roman"/>
                <w:color w:val="000000"/>
                <w:sz w:val="28"/>
                <w:szCs w:val="28"/>
              </w:rPr>
              <w:t>Подпрограммы</w:t>
            </w:r>
          </w:p>
          <w:p w:rsidR="00AA43AC" w:rsidRPr="009D10BB" w:rsidRDefault="00AA43AC" w:rsidP="00AA43AC">
            <w:pPr>
              <w:ind w:right="-4607"/>
              <w:jc w:val="both"/>
              <w:rPr>
                <w:rFonts w:ascii="Times New Roman" w:hAnsi="Times New Roman"/>
                <w:color w:val="000000"/>
                <w:sz w:val="28"/>
                <w:szCs w:val="28"/>
              </w:rPr>
            </w:pPr>
          </w:p>
          <w:p w:rsidR="00AA43AC" w:rsidRPr="009D10BB" w:rsidRDefault="00AA43AC" w:rsidP="00AA43AC">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AA43AC" w:rsidRPr="009D10BB" w:rsidRDefault="00AA43AC" w:rsidP="00AA43AC">
            <w:pPr>
              <w:jc w:val="both"/>
              <w:rPr>
                <w:rFonts w:ascii="Times New Roman" w:hAnsi="Times New Roman"/>
                <w:sz w:val="28"/>
                <w:szCs w:val="28"/>
              </w:rPr>
            </w:pPr>
            <w:r w:rsidRPr="009D10BB">
              <w:rPr>
                <w:rFonts w:ascii="Times New Roman" w:hAnsi="Times New Roman"/>
                <w:sz w:val="28"/>
                <w:szCs w:val="28"/>
              </w:rPr>
              <w:t>увеличение количества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w:t>
            </w:r>
            <w:r w:rsidR="001F41FE" w:rsidRPr="009D10BB">
              <w:rPr>
                <w:rFonts w:ascii="Times New Roman" w:hAnsi="Times New Roman"/>
                <w:sz w:val="28"/>
                <w:szCs w:val="28"/>
              </w:rPr>
              <w:t>звычайных ситуаций</w:t>
            </w:r>
            <w:r w:rsidR="0015614A">
              <w:rPr>
                <w:rFonts w:ascii="Times New Roman" w:hAnsi="Times New Roman"/>
                <w:sz w:val="28"/>
                <w:szCs w:val="28"/>
              </w:rPr>
              <w:t>,</w:t>
            </w:r>
            <w:r w:rsidR="001F41FE" w:rsidRPr="009D10BB">
              <w:rPr>
                <w:rFonts w:ascii="Times New Roman" w:hAnsi="Times New Roman"/>
                <w:sz w:val="28"/>
                <w:szCs w:val="28"/>
              </w:rPr>
              <w:t xml:space="preserve"> до </w:t>
            </w:r>
            <w:r w:rsidR="00B45E81">
              <w:rPr>
                <w:rFonts w:ascii="Times New Roman" w:hAnsi="Times New Roman"/>
                <w:sz w:val="28"/>
                <w:szCs w:val="28"/>
              </w:rPr>
              <w:t>200 единиц</w:t>
            </w:r>
            <w:r w:rsidR="001F41FE" w:rsidRPr="009D10BB">
              <w:rPr>
                <w:rFonts w:ascii="Times New Roman" w:hAnsi="Times New Roman"/>
                <w:sz w:val="28"/>
                <w:szCs w:val="28"/>
              </w:rPr>
              <w:t xml:space="preserve"> </w:t>
            </w:r>
            <w:r w:rsidRPr="009D10BB">
              <w:rPr>
                <w:rFonts w:ascii="Times New Roman" w:hAnsi="Times New Roman"/>
                <w:sz w:val="28"/>
                <w:szCs w:val="28"/>
              </w:rPr>
              <w:t>в 2024 году;</w:t>
            </w:r>
          </w:p>
          <w:p w:rsidR="00AA43AC" w:rsidRPr="009D10BB" w:rsidRDefault="00AA43AC" w:rsidP="00AA43AC">
            <w:pPr>
              <w:tabs>
                <w:tab w:val="left" w:pos="1260"/>
              </w:tabs>
              <w:jc w:val="both"/>
              <w:rPr>
                <w:rFonts w:ascii="Times New Roman" w:hAnsi="Times New Roman"/>
                <w:sz w:val="28"/>
                <w:szCs w:val="28"/>
              </w:rPr>
            </w:pPr>
            <w:r w:rsidRPr="009D10BB">
              <w:rPr>
                <w:rFonts w:ascii="Times New Roman" w:hAnsi="Times New Roman"/>
                <w:sz w:val="28"/>
                <w:szCs w:val="28"/>
              </w:rPr>
              <w:t xml:space="preserve">сохранение количества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 на уровне </w:t>
            </w:r>
            <w:r w:rsidR="00B45E81">
              <w:rPr>
                <w:rFonts w:ascii="Times New Roman" w:hAnsi="Times New Roman"/>
                <w:sz w:val="28"/>
                <w:szCs w:val="28"/>
              </w:rPr>
              <w:t>1</w:t>
            </w:r>
            <w:r w:rsidR="007C5D02">
              <w:rPr>
                <w:rFonts w:ascii="Times New Roman" w:hAnsi="Times New Roman"/>
                <w:sz w:val="28"/>
                <w:szCs w:val="28"/>
              </w:rPr>
              <w:t>7 50</w:t>
            </w:r>
            <w:r w:rsidR="00041950">
              <w:rPr>
                <w:rFonts w:ascii="Times New Roman" w:hAnsi="Times New Roman"/>
                <w:sz w:val="28"/>
                <w:szCs w:val="28"/>
              </w:rPr>
              <w:t>0</w:t>
            </w:r>
            <w:r w:rsidRPr="009D10BB">
              <w:rPr>
                <w:rFonts w:ascii="Times New Roman" w:hAnsi="Times New Roman"/>
                <w:sz w:val="28"/>
                <w:szCs w:val="28"/>
              </w:rPr>
              <w:t xml:space="preserve"> человек в 2024 году;</w:t>
            </w:r>
          </w:p>
          <w:p w:rsidR="00AA43AC" w:rsidRPr="009D10BB" w:rsidRDefault="00AA43AC" w:rsidP="00AA43AC">
            <w:pPr>
              <w:tabs>
                <w:tab w:val="left" w:pos="1260"/>
              </w:tabs>
              <w:jc w:val="both"/>
              <w:rPr>
                <w:rFonts w:ascii="Times New Roman" w:hAnsi="Times New Roman"/>
                <w:sz w:val="28"/>
                <w:szCs w:val="28"/>
              </w:rPr>
            </w:pPr>
            <w:r w:rsidRPr="009D10BB">
              <w:rPr>
                <w:rFonts w:ascii="Times New Roman" w:hAnsi="Times New Roman"/>
                <w:sz w:val="28"/>
                <w:szCs w:val="28"/>
              </w:rPr>
              <w:t>увеличение количества подготовленных долж</w:t>
            </w:r>
            <w:r w:rsidRPr="009D10BB">
              <w:rPr>
                <w:rFonts w:ascii="Times New Roman" w:hAnsi="Times New Roman"/>
                <w:sz w:val="28"/>
                <w:szCs w:val="28"/>
              </w:rPr>
              <w:softHyphen/>
              <w:t>ностных лиц городского звена ТП РСЧС СК к действиям по предназначению до 80 человек в 2024 году</w:t>
            </w:r>
          </w:p>
          <w:p w:rsidR="00AA43AC" w:rsidRPr="009D10BB" w:rsidRDefault="00AA43AC" w:rsidP="00AA43AC">
            <w:pPr>
              <w:jc w:val="both"/>
              <w:rPr>
                <w:rFonts w:ascii="Times New Roman" w:hAnsi="Times New Roman"/>
                <w:color w:val="000000"/>
                <w:sz w:val="28"/>
                <w:szCs w:val="28"/>
              </w:rPr>
            </w:pPr>
          </w:p>
        </w:tc>
      </w:tr>
    </w:tbl>
    <w:p w:rsidR="00AA43AC" w:rsidRPr="00335ECC" w:rsidRDefault="00AA43AC" w:rsidP="00AA43AC">
      <w:pPr>
        <w:spacing w:line="240" w:lineRule="exact"/>
        <w:jc w:val="center"/>
        <w:rPr>
          <w:rFonts w:ascii="Times New Roman" w:hAnsi="Times New Roman"/>
          <w:sz w:val="28"/>
          <w:szCs w:val="28"/>
        </w:rPr>
      </w:pPr>
      <w:r w:rsidRPr="00335ECC">
        <w:rPr>
          <w:rFonts w:ascii="Times New Roman" w:hAnsi="Times New Roman"/>
          <w:sz w:val="28"/>
          <w:szCs w:val="28"/>
        </w:rPr>
        <w:t>Характеристика осн</w:t>
      </w:r>
      <w:r>
        <w:rPr>
          <w:rFonts w:ascii="Times New Roman" w:hAnsi="Times New Roman"/>
          <w:sz w:val="28"/>
          <w:szCs w:val="28"/>
        </w:rPr>
        <w:t>овных мероприятий Подпрограммы</w:t>
      </w:r>
    </w:p>
    <w:p w:rsidR="00AA43AC" w:rsidRPr="00335ECC" w:rsidRDefault="00AA43AC" w:rsidP="00A6045D">
      <w:pPr>
        <w:jc w:val="center"/>
        <w:rPr>
          <w:rFonts w:ascii="Times New Roman" w:hAnsi="Times New Roman"/>
          <w:sz w:val="28"/>
          <w:szCs w:val="28"/>
        </w:rPr>
      </w:pPr>
    </w:p>
    <w:p w:rsidR="00AA43AC" w:rsidRPr="00335ECC" w:rsidRDefault="00AA43AC" w:rsidP="00A6045D">
      <w:pPr>
        <w:ind w:firstLine="705"/>
        <w:jc w:val="both"/>
        <w:rPr>
          <w:rFonts w:ascii="Times New Roman" w:hAnsi="Times New Roman"/>
          <w:color w:val="000000"/>
          <w:sz w:val="28"/>
          <w:szCs w:val="28"/>
        </w:rPr>
      </w:pPr>
      <w:r w:rsidRPr="00335ECC">
        <w:rPr>
          <w:rFonts w:ascii="Times New Roman" w:hAnsi="Times New Roman"/>
          <w:color w:val="000000"/>
          <w:sz w:val="28"/>
          <w:szCs w:val="28"/>
        </w:rPr>
        <w:t>Подпрограммой предусмотрена реализация следующих основных мероприятий:</w:t>
      </w:r>
    </w:p>
    <w:p w:rsidR="00DC6595" w:rsidRPr="00DC6595" w:rsidRDefault="00DC6595" w:rsidP="00A6045D">
      <w:pPr>
        <w:ind w:firstLine="705"/>
        <w:jc w:val="both"/>
        <w:rPr>
          <w:rFonts w:ascii="Times New Roman" w:hAnsi="Times New Roman"/>
          <w:color w:val="000000"/>
          <w:sz w:val="28"/>
          <w:szCs w:val="28"/>
        </w:rPr>
      </w:pPr>
      <w:r w:rsidRPr="00DC6595">
        <w:rPr>
          <w:rFonts w:ascii="Times New Roman" w:hAnsi="Times New Roman"/>
          <w:sz w:val="28"/>
          <w:szCs w:val="28"/>
        </w:rPr>
        <w:t xml:space="preserve">1. «Содержание и обеспечение деятельности </w:t>
      </w:r>
      <w:r w:rsidR="009D10BB">
        <w:rPr>
          <w:rFonts w:ascii="Times New Roman" w:hAnsi="Times New Roman"/>
          <w:sz w:val="28"/>
          <w:szCs w:val="28"/>
        </w:rPr>
        <w:t xml:space="preserve">отдела гражданской обороны и защиты населения, поисковой, аварийно-спасательной и единой дежурно-диспетчерской </w:t>
      </w:r>
      <w:r w:rsidRPr="00DC6595">
        <w:rPr>
          <w:rFonts w:ascii="Times New Roman" w:hAnsi="Times New Roman"/>
          <w:sz w:val="28"/>
          <w:szCs w:val="28"/>
        </w:rPr>
        <w:t>служб»</w:t>
      </w:r>
      <w:r w:rsidRPr="00DC6595">
        <w:rPr>
          <w:rFonts w:ascii="Times New Roman" w:hAnsi="Times New Roman"/>
          <w:color w:val="000000"/>
          <w:sz w:val="28"/>
          <w:szCs w:val="28"/>
        </w:rPr>
        <w:t>, в рамках которого предполагается:</w:t>
      </w:r>
    </w:p>
    <w:p w:rsidR="00DC6595" w:rsidRPr="00DC6595" w:rsidRDefault="00DC6595" w:rsidP="00A6045D">
      <w:pPr>
        <w:ind w:firstLine="705"/>
        <w:jc w:val="both"/>
        <w:rPr>
          <w:rFonts w:ascii="Times New Roman" w:hAnsi="Times New Roman"/>
          <w:color w:val="000000"/>
          <w:sz w:val="28"/>
          <w:szCs w:val="28"/>
        </w:rPr>
      </w:pPr>
      <w:r w:rsidRPr="00DC6595">
        <w:rPr>
          <w:rFonts w:ascii="Times New Roman" w:hAnsi="Times New Roman"/>
          <w:color w:val="000000"/>
          <w:sz w:val="28"/>
          <w:szCs w:val="28"/>
        </w:rPr>
        <w:t xml:space="preserve">обеспечение деятельности (оказание услуг) </w:t>
      </w:r>
      <w:r w:rsidRPr="00DC6595">
        <w:rPr>
          <w:rFonts w:ascii="Times New Roman" w:hAnsi="Times New Roman"/>
          <w:sz w:val="28"/>
          <w:szCs w:val="28"/>
        </w:rPr>
        <w:t xml:space="preserve">МКУ «Управление ГОЧС </w:t>
      </w:r>
      <w:r w:rsidR="00A6045D">
        <w:rPr>
          <w:rFonts w:ascii="Times New Roman" w:hAnsi="Times New Roman"/>
          <w:sz w:val="28"/>
          <w:szCs w:val="28"/>
        </w:rPr>
        <w:t xml:space="preserve"> </w:t>
      </w:r>
      <w:r w:rsidRPr="00DC6595">
        <w:rPr>
          <w:rFonts w:ascii="Times New Roman" w:hAnsi="Times New Roman"/>
          <w:sz w:val="28"/>
          <w:szCs w:val="28"/>
        </w:rPr>
        <w:t>г. Георгиевска»</w:t>
      </w:r>
      <w:r w:rsidRPr="00DC6595">
        <w:rPr>
          <w:rFonts w:ascii="Times New Roman" w:hAnsi="Times New Roman"/>
          <w:color w:val="000000"/>
          <w:sz w:val="28"/>
          <w:szCs w:val="28"/>
        </w:rPr>
        <w:t>, в том числе: отдела гражданской обороны и защиты населения; Единой дежурно-диспетчерской службы (ЕДДС); аварийно-спасательного формирования (АСФ).</w:t>
      </w:r>
    </w:p>
    <w:p w:rsidR="00DC6595" w:rsidRPr="00DC6595" w:rsidRDefault="00DC6595" w:rsidP="00A6045D">
      <w:pPr>
        <w:ind w:firstLine="705"/>
        <w:jc w:val="both"/>
        <w:rPr>
          <w:rFonts w:ascii="Times New Roman" w:hAnsi="Times New Roman"/>
          <w:sz w:val="28"/>
          <w:szCs w:val="28"/>
        </w:rPr>
      </w:pPr>
      <w:r w:rsidRPr="00DC6595">
        <w:rPr>
          <w:rFonts w:ascii="Times New Roman" w:hAnsi="Times New Roman"/>
          <w:color w:val="000000"/>
          <w:sz w:val="28"/>
          <w:szCs w:val="28"/>
        </w:rPr>
        <w:t>2. «П</w:t>
      </w:r>
      <w:r w:rsidRPr="00DC6595">
        <w:rPr>
          <w:rFonts w:ascii="Times New Roman" w:hAnsi="Times New Roman"/>
          <w:sz w:val="28"/>
          <w:szCs w:val="28"/>
        </w:rPr>
        <w:t>редупреждение и ликвидация послед</w:t>
      </w:r>
      <w:r w:rsidRPr="00DC6595">
        <w:rPr>
          <w:rFonts w:ascii="Times New Roman" w:hAnsi="Times New Roman"/>
          <w:sz w:val="28"/>
          <w:szCs w:val="28"/>
        </w:rPr>
        <w:softHyphen/>
        <w:t>ствий чрезвычайных ситуаций природного и техногенного характера», в рамках которого предполагается:</w:t>
      </w:r>
    </w:p>
    <w:p w:rsidR="00DC6595" w:rsidRPr="00DC6595" w:rsidRDefault="00DC6595" w:rsidP="00A6045D">
      <w:pPr>
        <w:ind w:firstLine="705"/>
        <w:jc w:val="both"/>
        <w:rPr>
          <w:rFonts w:ascii="Times New Roman" w:hAnsi="Times New Roman"/>
          <w:sz w:val="28"/>
          <w:szCs w:val="28"/>
        </w:rPr>
      </w:pPr>
      <w:r w:rsidRPr="00DC6595">
        <w:rPr>
          <w:rFonts w:ascii="Times New Roman" w:hAnsi="Times New Roman"/>
          <w:sz w:val="28"/>
          <w:szCs w:val="28"/>
        </w:rPr>
        <w:t>проведение мероприятий, направленных на предупреждение и ликвидацию последствий чрезвычайных ситуаций природного и техногенного характера.</w:t>
      </w:r>
    </w:p>
    <w:p w:rsidR="00DC6595" w:rsidRPr="00DC6595" w:rsidRDefault="00DC6595" w:rsidP="00A6045D">
      <w:pPr>
        <w:ind w:firstLine="705"/>
        <w:jc w:val="both"/>
        <w:rPr>
          <w:rFonts w:ascii="Times New Roman" w:hAnsi="Times New Roman"/>
          <w:color w:val="000000"/>
          <w:sz w:val="28"/>
          <w:szCs w:val="28"/>
        </w:rPr>
      </w:pPr>
      <w:r w:rsidRPr="00DC6595">
        <w:rPr>
          <w:rFonts w:ascii="Times New Roman" w:hAnsi="Times New Roman"/>
          <w:color w:val="000000"/>
          <w:sz w:val="28"/>
          <w:szCs w:val="28"/>
        </w:rPr>
        <w:t>Непосредственным результатом реализации данных основных мероприятий Подпрограммы к 2024 году станут:</w:t>
      </w:r>
    </w:p>
    <w:p w:rsidR="00DC6595" w:rsidRPr="00DC6595" w:rsidRDefault="00DC6595" w:rsidP="00A6045D">
      <w:pPr>
        <w:ind w:firstLine="705"/>
        <w:jc w:val="both"/>
        <w:rPr>
          <w:rFonts w:ascii="Times New Roman" w:hAnsi="Times New Roman"/>
          <w:sz w:val="28"/>
          <w:szCs w:val="28"/>
        </w:rPr>
      </w:pPr>
      <w:r w:rsidRPr="00DC6595">
        <w:rPr>
          <w:rFonts w:ascii="Times New Roman" w:hAnsi="Times New Roman"/>
          <w:sz w:val="28"/>
          <w:szCs w:val="28"/>
        </w:rPr>
        <w:tab/>
        <w:t xml:space="preserve">увеличение </w:t>
      </w:r>
      <w:r w:rsidR="00041950">
        <w:rPr>
          <w:rFonts w:ascii="Times New Roman" w:hAnsi="Times New Roman"/>
          <w:sz w:val="28"/>
          <w:szCs w:val="28"/>
        </w:rPr>
        <w:t>количества</w:t>
      </w:r>
      <w:r w:rsidRPr="00DC6595">
        <w:rPr>
          <w:rFonts w:ascii="Times New Roman" w:hAnsi="Times New Roman"/>
          <w:sz w:val="28"/>
          <w:szCs w:val="28"/>
        </w:rPr>
        <w:t xml:space="preserve">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r w:rsidR="0015614A">
        <w:rPr>
          <w:rFonts w:ascii="Times New Roman" w:hAnsi="Times New Roman"/>
          <w:sz w:val="28"/>
          <w:szCs w:val="28"/>
        </w:rPr>
        <w:t>,</w:t>
      </w:r>
      <w:r w:rsidRPr="00DC6595">
        <w:rPr>
          <w:rFonts w:ascii="Times New Roman" w:hAnsi="Times New Roman"/>
          <w:sz w:val="28"/>
          <w:szCs w:val="28"/>
        </w:rPr>
        <w:t xml:space="preserve"> до </w:t>
      </w:r>
      <w:r w:rsidR="00041950">
        <w:rPr>
          <w:rFonts w:ascii="Times New Roman" w:hAnsi="Times New Roman"/>
          <w:sz w:val="28"/>
          <w:szCs w:val="28"/>
        </w:rPr>
        <w:t>200 единиц</w:t>
      </w:r>
      <w:r w:rsidRPr="00DC6595">
        <w:rPr>
          <w:rFonts w:ascii="Times New Roman" w:hAnsi="Times New Roman"/>
          <w:sz w:val="28"/>
          <w:szCs w:val="28"/>
        </w:rPr>
        <w:t>;</w:t>
      </w:r>
    </w:p>
    <w:p w:rsidR="00DC6595" w:rsidRPr="00DC6595" w:rsidRDefault="00DC6595" w:rsidP="00A6045D">
      <w:pPr>
        <w:ind w:firstLine="705"/>
        <w:jc w:val="both"/>
        <w:rPr>
          <w:rFonts w:ascii="Times New Roman" w:hAnsi="Times New Roman"/>
          <w:sz w:val="28"/>
          <w:szCs w:val="28"/>
        </w:rPr>
      </w:pPr>
      <w:r w:rsidRPr="00DC6595">
        <w:rPr>
          <w:rFonts w:ascii="Times New Roman" w:hAnsi="Times New Roman"/>
          <w:sz w:val="28"/>
          <w:szCs w:val="28"/>
        </w:rPr>
        <w:lastRenderedPageBreak/>
        <w:tab/>
        <w:t>увеличение доли подготовленного</w:t>
      </w:r>
      <w:r w:rsidR="00041950">
        <w:rPr>
          <w:rFonts w:ascii="Times New Roman" w:hAnsi="Times New Roman"/>
          <w:sz w:val="28"/>
          <w:szCs w:val="28"/>
        </w:rPr>
        <w:t xml:space="preserve"> неработающего</w:t>
      </w:r>
      <w:r w:rsidRPr="00DC6595">
        <w:rPr>
          <w:rFonts w:ascii="Times New Roman" w:hAnsi="Times New Roman"/>
          <w:sz w:val="28"/>
          <w:szCs w:val="28"/>
        </w:rPr>
        <w:t xml:space="preserve"> населения способам защиты при возникновении чрезвычайных ситуаций природного и техногенного характера в мирное и военное время до </w:t>
      </w:r>
      <w:r w:rsidR="007C5D02">
        <w:rPr>
          <w:rFonts w:ascii="Times New Roman" w:hAnsi="Times New Roman"/>
          <w:sz w:val="28"/>
          <w:szCs w:val="28"/>
        </w:rPr>
        <w:t>17 50</w:t>
      </w:r>
      <w:r w:rsidR="00041950">
        <w:rPr>
          <w:rFonts w:ascii="Times New Roman" w:hAnsi="Times New Roman"/>
          <w:sz w:val="28"/>
          <w:szCs w:val="28"/>
        </w:rPr>
        <w:t>0 человек</w:t>
      </w:r>
      <w:r w:rsidRPr="00DC6595">
        <w:rPr>
          <w:rFonts w:ascii="Times New Roman" w:hAnsi="Times New Roman"/>
          <w:sz w:val="28"/>
          <w:szCs w:val="28"/>
        </w:rPr>
        <w:t>;</w:t>
      </w:r>
    </w:p>
    <w:p w:rsidR="00DC6595" w:rsidRPr="00DC6595" w:rsidRDefault="00DC6595" w:rsidP="00A6045D">
      <w:pPr>
        <w:ind w:firstLine="705"/>
        <w:jc w:val="both"/>
        <w:rPr>
          <w:rFonts w:ascii="Times New Roman" w:hAnsi="Times New Roman"/>
          <w:sz w:val="28"/>
          <w:szCs w:val="28"/>
        </w:rPr>
      </w:pPr>
      <w:r w:rsidRPr="00DC6595">
        <w:rPr>
          <w:rFonts w:ascii="Times New Roman" w:hAnsi="Times New Roman"/>
          <w:sz w:val="28"/>
          <w:szCs w:val="28"/>
        </w:rPr>
        <w:tab/>
        <w:t xml:space="preserve">увеличение доли подготовленных должностных лиц городского звена ТП РСЧС СК к действиям по предназначению до </w:t>
      </w:r>
      <w:r w:rsidR="00041950">
        <w:rPr>
          <w:rFonts w:ascii="Times New Roman" w:hAnsi="Times New Roman"/>
          <w:bCs/>
          <w:sz w:val="28"/>
          <w:szCs w:val="28"/>
        </w:rPr>
        <w:t>80 человек</w:t>
      </w:r>
      <w:r w:rsidRPr="00DC6595">
        <w:rPr>
          <w:rFonts w:ascii="Times New Roman" w:hAnsi="Times New Roman"/>
          <w:sz w:val="28"/>
          <w:szCs w:val="28"/>
        </w:rPr>
        <w:t>.</w:t>
      </w:r>
    </w:p>
    <w:p w:rsidR="00DC6595" w:rsidRPr="00DC6595" w:rsidRDefault="00DC6595" w:rsidP="00A6045D">
      <w:pPr>
        <w:ind w:firstLine="705"/>
        <w:jc w:val="both"/>
        <w:rPr>
          <w:rFonts w:ascii="Times New Roman" w:hAnsi="Times New Roman"/>
          <w:color w:val="000000"/>
          <w:sz w:val="28"/>
          <w:szCs w:val="28"/>
        </w:rPr>
      </w:pPr>
      <w:r w:rsidRPr="00DC6595">
        <w:rPr>
          <w:rFonts w:ascii="Times New Roman" w:hAnsi="Times New Roman"/>
          <w:sz w:val="28"/>
          <w:szCs w:val="28"/>
        </w:rPr>
        <w:tab/>
        <w:t>В реализации данных основных мероприятий Подпрограммы участвует МКУ «Управление ГОЧС г. Георгиевска»</w:t>
      </w:r>
      <w:r w:rsidRPr="00DC6595">
        <w:rPr>
          <w:rFonts w:ascii="Times New Roman" w:hAnsi="Times New Roman"/>
          <w:color w:val="000000"/>
          <w:sz w:val="28"/>
          <w:szCs w:val="28"/>
        </w:rPr>
        <w:t>.</w:t>
      </w:r>
    </w:p>
    <w:p w:rsidR="00AA43AC" w:rsidRDefault="00AA43AC" w:rsidP="00A6045D">
      <w:pPr>
        <w:ind w:firstLine="705"/>
        <w:jc w:val="both"/>
        <w:rPr>
          <w:rFonts w:ascii="Times New Roman" w:hAnsi="Times New Roman"/>
          <w:color w:val="000000"/>
          <w:sz w:val="28"/>
          <w:szCs w:val="28"/>
        </w:rPr>
      </w:pPr>
      <w:r w:rsidRPr="00335ECC">
        <w:rPr>
          <w:rFonts w:ascii="Times New Roman" w:hAnsi="Times New Roman"/>
          <w:color w:val="000000"/>
          <w:sz w:val="28"/>
          <w:szCs w:val="28"/>
        </w:rPr>
        <w:t xml:space="preserve">Сведения </w:t>
      </w:r>
      <w:r>
        <w:rPr>
          <w:rFonts w:ascii="Times New Roman" w:hAnsi="Times New Roman"/>
          <w:color w:val="000000"/>
          <w:sz w:val="28"/>
          <w:szCs w:val="28"/>
        </w:rPr>
        <w:t>о составе, значениях и взаимосвязи показателей муниципальной программы приведены в приложении 5 к Программе.</w:t>
      </w: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pPr>
    </w:p>
    <w:p w:rsidR="00AA43AC" w:rsidRDefault="00AA43AC" w:rsidP="00AA43AC">
      <w:pPr>
        <w:ind w:firstLine="709"/>
        <w:jc w:val="both"/>
        <w:rPr>
          <w:rFonts w:ascii="Times New Roman" w:hAnsi="Times New Roman"/>
          <w:color w:val="000000"/>
          <w:sz w:val="28"/>
          <w:szCs w:val="28"/>
        </w:rPr>
        <w:sectPr w:rsidR="00AA43AC" w:rsidSect="00FC17F6">
          <w:headerReference w:type="default" r:id="rId9"/>
          <w:pgSz w:w="11906" w:h="16838" w:code="9"/>
          <w:pgMar w:top="1418" w:right="567" w:bottom="1134" w:left="1985" w:header="709" w:footer="709" w:gutter="0"/>
          <w:cols w:space="708"/>
          <w:titlePg/>
          <w:docGrid w:linePitch="381"/>
        </w:sectPr>
      </w:pPr>
    </w:p>
    <w:p w:rsidR="00AA43AC" w:rsidRPr="00F4440B" w:rsidRDefault="00AA43AC" w:rsidP="00AA43AC">
      <w:pPr>
        <w:widowControl w:val="0"/>
        <w:autoSpaceDE w:val="0"/>
        <w:autoSpaceDN w:val="0"/>
        <w:adjustRightInd w:val="0"/>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5</w:t>
      </w:r>
    </w:p>
    <w:p w:rsidR="00AA43AC" w:rsidRPr="00F4440B" w:rsidRDefault="00AA43AC" w:rsidP="00AA43AC">
      <w:pPr>
        <w:widowControl w:val="0"/>
        <w:autoSpaceDE w:val="0"/>
        <w:autoSpaceDN w:val="0"/>
        <w:adjustRightInd w:val="0"/>
        <w:spacing w:line="240" w:lineRule="exact"/>
        <w:ind w:left="10490"/>
        <w:jc w:val="both"/>
        <w:rPr>
          <w:rFonts w:ascii="Times New Roman" w:hAnsi="Times New Roman"/>
          <w:sz w:val="28"/>
          <w:szCs w:val="28"/>
        </w:rPr>
      </w:pPr>
    </w:p>
    <w:p w:rsidR="00AA43AC" w:rsidRPr="00F4440B" w:rsidRDefault="00AA43AC" w:rsidP="00AA43AC">
      <w:pPr>
        <w:widowControl w:val="0"/>
        <w:autoSpaceDE w:val="0"/>
        <w:autoSpaceDN w:val="0"/>
        <w:adjustRightInd w:val="0"/>
        <w:spacing w:line="240" w:lineRule="exact"/>
        <w:ind w:left="10490"/>
        <w:jc w:val="both"/>
        <w:rPr>
          <w:rFonts w:ascii="Times New Roman" w:hAnsi="Times New Roman"/>
          <w:sz w:val="28"/>
          <w:szCs w:val="28"/>
        </w:rPr>
      </w:pPr>
      <w:r w:rsidRPr="00F4440B">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AA43AC" w:rsidRPr="00F4440B" w:rsidRDefault="00AA43AC" w:rsidP="009F3CBA">
      <w:pPr>
        <w:widowControl w:val="0"/>
        <w:autoSpaceDE w:val="0"/>
        <w:autoSpaceDN w:val="0"/>
        <w:adjustRightInd w:val="0"/>
        <w:jc w:val="center"/>
        <w:outlineLvl w:val="1"/>
        <w:rPr>
          <w:rFonts w:ascii="Times New Roman" w:hAnsi="Times New Roman"/>
          <w:sz w:val="28"/>
          <w:szCs w:val="28"/>
        </w:rPr>
      </w:pPr>
    </w:p>
    <w:p w:rsidR="00AA43AC" w:rsidRPr="00F4440B" w:rsidRDefault="00AA43AC" w:rsidP="009F3CBA">
      <w:pPr>
        <w:widowControl w:val="0"/>
        <w:autoSpaceDE w:val="0"/>
        <w:autoSpaceDN w:val="0"/>
        <w:adjustRightInd w:val="0"/>
        <w:jc w:val="center"/>
        <w:outlineLvl w:val="1"/>
        <w:rPr>
          <w:rFonts w:ascii="Times New Roman" w:hAnsi="Times New Roman"/>
          <w:sz w:val="28"/>
          <w:szCs w:val="28"/>
        </w:rPr>
      </w:pPr>
    </w:p>
    <w:p w:rsidR="00AA43AC" w:rsidRPr="00F4440B" w:rsidRDefault="00AA43AC" w:rsidP="009F3CBA">
      <w:pPr>
        <w:widowControl w:val="0"/>
        <w:autoSpaceDE w:val="0"/>
        <w:autoSpaceDN w:val="0"/>
        <w:adjustRightInd w:val="0"/>
        <w:jc w:val="center"/>
        <w:outlineLvl w:val="1"/>
        <w:rPr>
          <w:rFonts w:ascii="Times New Roman" w:hAnsi="Times New Roman"/>
          <w:sz w:val="28"/>
          <w:szCs w:val="28"/>
        </w:rPr>
      </w:pPr>
    </w:p>
    <w:p w:rsidR="00AA43AC" w:rsidRPr="00F4440B" w:rsidRDefault="00AA43AC" w:rsidP="009F3CBA">
      <w:pPr>
        <w:widowControl w:val="0"/>
        <w:autoSpaceDE w:val="0"/>
        <w:autoSpaceDN w:val="0"/>
        <w:adjustRightInd w:val="0"/>
        <w:jc w:val="center"/>
        <w:outlineLvl w:val="1"/>
        <w:rPr>
          <w:rFonts w:ascii="Times New Roman" w:hAnsi="Times New Roman"/>
          <w:sz w:val="28"/>
          <w:szCs w:val="28"/>
        </w:rPr>
      </w:pPr>
    </w:p>
    <w:p w:rsidR="00AA43AC" w:rsidRPr="00F4440B" w:rsidRDefault="00AA43AC" w:rsidP="009F3CBA">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СВЕДЕНИЯ</w:t>
      </w:r>
    </w:p>
    <w:p w:rsidR="00AA43AC" w:rsidRPr="00F4440B" w:rsidRDefault="00AA43AC" w:rsidP="009F3CBA">
      <w:pPr>
        <w:widowControl w:val="0"/>
        <w:autoSpaceDE w:val="0"/>
        <w:autoSpaceDN w:val="0"/>
        <w:adjustRightInd w:val="0"/>
        <w:spacing w:line="240" w:lineRule="exact"/>
        <w:jc w:val="center"/>
        <w:outlineLvl w:val="1"/>
        <w:rPr>
          <w:rFonts w:ascii="Times New Roman" w:hAnsi="Times New Roman"/>
          <w:sz w:val="28"/>
          <w:szCs w:val="28"/>
        </w:rPr>
      </w:pPr>
    </w:p>
    <w:p w:rsidR="00AA43AC" w:rsidRPr="00F4440B" w:rsidRDefault="00AA43AC" w:rsidP="009F3CBA">
      <w:pPr>
        <w:widowControl w:val="0"/>
        <w:autoSpaceDE w:val="0"/>
        <w:autoSpaceDN w:val="0"/>
        <w:adjustRightInd w:val="0"/>
        <w:spacing w:line="240" w:lineRule="exact"/>
        <w:jc w:val="center"/>
        <w:outlineLvl w:val="1"/>
        <w:rPr>
          <w:rFonts w:ascii="Times New Roman" w:hAnsi="Times New Roman"/>
          <w:sz w:val="28"/>
          <w:szCs w:val="28"/>
        </w:rPr>
      </w:pPr>
      <w:r w:rsidRPr="00F4440B">
        <w:rPr>
          <w:rFonts w:ascii="Times New Roman" w:hAnsi="Times New Roman"/>
          <w:sz w:val="28"/>
          <w:szCs w:val="28"/>
        </w:rPr>
        <w:t>о составе, значениях и взаимосвязи показателей муниципальной программы</w:t>
      </w:r>
    </w:p>
    <w:p w:rsidR="00AA43AC" w:rsidRDefault="00AA43AC" w:rsidP="009F3CBA">
      <w:pPr>
        <w:widowControl w:val="0"/>
        <w:autoSpaceDE w:val="0"/>
        <w:autoSpaceDN w:val="0"/>
        <w:adjustRightInd w:val="0"/>
        <w:jc w:val="center"/>
        <w:outlineLvl w:val="1"/>
        <w:rPr>
          <w:rFonts w:ascii="Times New Roman" w:hAnsi="Times New Roman"/>
          <w:sz w:val="28"/>
          <w:szCs w:val="28"/>
        </w:rPr>
      </w:pPr>
    </w:p>
    <w:p w:rsidR="0015614A" w:rsidRPr="00F4440B" w:rsidRDefault="0015614A" w:rsidP="009F3CBA">
      <w:pPr>
        <w:widowControl w:val="0"/>
        <w:autoSpaceDE w:val="0"/>
        <w:autoSpaceDN w:val="0"/>
        <w:adjustRightInd w:val="0"/>
        <w:jc w:val="center"/>
        <w:outlineLvl w:val="1"/>
        <w:rPr>
          <w:rFonts w:ascii="Times New Roman" w:hAnsi="Times New Roman"/>
          <w:sz w:val="28"/>
          <w:szCs w:val="28"/>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955"/>
        <w:gridCol w:w="1212"/>
        <w:gridCol w:w="1134"/>
        <w:gridCol w:w="142"/>
        <w:gridCol w:w="7"/>
        <w:gridCol w:w="14"/>
        <w:gridCol w:w="106"/>
        <w:gridCol w:w="927"/>
        <w:gridCol w:w="263"/>
        <w:gridCol w:w="7"/>
        <w:gridCol w:w="14"/>
        <w:gridCol w:w="830"/>
        <w:gridCol w:w="20"/>
        <w:gridCol w:w="263"/>
        <w:gridCol w:w="7"/>
        <w:gridCol w:w="14"/>
        <w:gridCol w:w="692"/>
        <w:gridCol w:w="158"/>
        <w:gridCol w:w="263"/>
        <w:gridCol w:w="7"/>
        <w:gridCol w:w="14"/>
        <w:gridCol w:w="692"/>
        <w:gridCol w:w="155"/>
        <w:gridCol w:w="266"/>
        <w:gridCol w:w="7"/>
        <w:gridCol w:w="14"/>
        <w:gridCol w:w="698"/>
        <w:gridCol w:w="149"/>
        <w:gridCol w:w="266"/>
        <w:gridCol w:w="7"/>
        <w:gridCol w:w="14"/>
        <w:gridCol w:w="1126"/>
        <w:gridCol w:w="86"/>
        <w:gridCol w:w="46"/>
        <w:gridCol w:w="14"/>
        <w:gridCol w:w="34"/>
        <w:gridCol w:w="1649"/>
      </w:tblGrid>
      <w:tr w:rsidR="00AA43AC" w:rsidRPr="0001456D" w:rsidTr="00AA43AC">
        <w:trPr>
          <w:jc w:val="center"/>
        </w:trPr>
        <w:tc>
          <w:tcPr>
            <w:tcW w:w="699" w:type="dxa"/>
            <w:vMerge w:val="restart"/>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 п/п</w:t>
            </w:r>
          </w:p>
        </w:tc>
        <w:tc>
          <w:tcPr>
            <w:tcW w:w="2955" w:type="dxa"/>
            <w:vMerge w:val="restart"/>
          </w:tcPr>
          <w:p w:rsidR="004A5399" w:rsidRDefault="004A5399" w:rsidP="004A5399">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Наименование цели,</w:t>
            </w:r>
          </w:p>
          <w:p w:rsidR="004A5399"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за</w:t>
            </w:r>
            <w:r w:rsidR="004A5399">
              <w:rPr>
                <w:rFonts w:ascii="Times New Roman" w:hAnsi="Times New Roman"/>
                <w:sz w:val="24"/>
                <w:szCs w:val="24"/>
              </w:rPr>
              <w:t>дач, индикаторов</w:t>
            </w:r>
          </w:p>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их достижения</w:t>
            </w:r>
          </w:p>
        </w:tc>
        <w:tc>
          <w:tcPr>
            <w:tcW w:w="1212" w:type="dxa"/>
            <w:vMerge w:val="restart"/>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Единица измерения</w:t>
            </w:r>
          </w:p>
        </w:tc>
        <w:tc>
          <w:tcPr>
            <w:tcW w:w="6714" w:type="dxa"/>
            <w:gridSpan w:val="2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Значение показателей</w:t>
            </w:r>
          </w:p>
        </w:tc>
        <w:tc>
          <w:tcPr>
            <w:tcW w:w="1562"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Ответственный исполнитель, соисполнитель</w:t>
            </w:r>
          </w:p>
        </w:tc>
        <w:tc>
          <w:tcPr>
            <w:tcW w:w="1829"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Код целевой статьи бюджетной классификации расходов (ресурсное обеспечение), источник информации (индикатор достижения)</w:t>
            </w:r>
          </w:p>
        </w:tc>
      </w:tr>
      <w:tr w:rsidR="00AA43AC" w:rsidRPr="0001456D" w:rsidTr="00AA43AC">
        <w:trPr>
          <w:jc w:val="center"/>
        </w:trPr>
        <w:tc>
          <w:tcPr>
            <w:tcW w:w="699" w:type="dxa"/>
            <w:vMerge/>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p>
        </w:tc>
        <w:tc>
          <w:tcPr>
            <w:tcW w:w="2955" w:type="dxa"/>
            <w:vMerge/>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p>
        </w:tc>
        <w:tc>
          <w:tcPr>
            <w:tcW w:w="1212" w:type="dxa"/>
            <w:vMerge/>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p>
        </w:tc>
        <w:tc>
          <w:tcPr>
            <w:tcW w:w="1134" w:type="dxa"/>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2019</w:t>
            </w:r>
          </w:p>
        </w:tc>
        <w:tc>
          <w:tcPr>
            <w:tcW w:w="1196"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2020</w:t>
            </w:r>
          </w:p>
        </w:tc>
        <w:tc>
          <w:tcPr>
            <w:tcW w:w="1114" w:type="dxa"/>
            <w:gridSpan w:val="4"/>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2021</w:t>
            </w:r>
          </w:p>
        </w:tc>
        <w:tc>
          <w:tcPr>
            <w:tcW w:w="996"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2022</w:t>
            </w:r>
          </w:p>
        </w:tc>
        <w:tc>
          <w:tcPr>
            <w:tcW w:w="1134"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2023</w:t>
            </w:r>
          </w:p>
        </w:tc>
        <w:tc>
          <w:tcPr>
            <w:tcW w:w="1140"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2024</w:t>
            </w:r>
          </w:p>
        </w:tc>
        <w:tc>
          <w:tcPr>
            <w:tcW w:w="1562"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p>
        </w:tc>
        <w:tc>
          <w:tcPr>
            <w:tcW w:w="1829"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p>
        </w:tc>
      </w:tr>
      <w:tr w:rsidR="00AA43AC" w:rsidRPr="0001456D" w:rsidTr="00AA43AC">
        <w:trPr>
          <w:jc w:val="center"/>
        </w:trPr>
        <w:tc>
          <w:tcPr>
            <w:tcW w:w="699" w:type="dxa"/>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1</w:t>
            </w:r>
          </w:p>
        </w:tc>
        <w:tc>
          <w:tcPr>
            <w:tcW w:w="2955" w:type="dxa"/>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2</w:t>
            </w:r>
          </w:p>
        </w:tc>
        <w:tc>
          <w:tcPr>
            <w:tcW w:w="1212" w:type="dxa"/>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3</w:t>
            </w:r>
          </w:p>
        </w:tc>
        <w:tc>
          <w:tcPr>
            <w:tcW w:w="1134" w:type="dxa"/>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4</w:t>
            </w:r>
          </w:p>
        </w:tc>
        <w:tc>
          <w:tcPr>
            <w:tcW w:w="1196"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5</w:t>
            </w:r>
          </w:p>
        </w:tc>
        <w:tc>
          <w:tcPr>
            <w:tcW w:w="1114" w:type="dxa"/>
            <w:gridSpan w:val="4"/>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6</w:t>
            </w:r>
          </w:p>
        </w:tc>
        <w:tc>
          <w:tcPr>
            <w:tcW w:w="996"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7</w:t>
            </w:r>
          </w:p>
        </w:tc>
        <w:tc>
          <w:tcPr>
            <w:tcW w:w="1134"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8</w:t>
            </w:r>
          </w:p>
        </w:tc>
        <w:tc>
          <w:tcPr>
            <w:tcW w:w="1140"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9</w:t>
            </w:r>
          </w:p>
        </w:tc>
        <w:tc>
          <w:tcPr>
            <w:tcW w:w="1562"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10</w:t>
            </w:r>
          </w:p>
        </w:tc>
        <w:tc>
          <w:tcPr>
            <w:tcW w:w="1829" w:type="dxa"/>
            <w:gridSpan w:val="5"/>
          </w:tcPr>
          <w:p w:rsidR="00AA43AC" w:rsidRPr="0001456D" w:rsidRDefault="00AA43AC" w:rsidP="004A5399">
            <w:pPr>
              <w:widowControl w:val="0"/>
              <w:autoSpaceDE w:val="0"/>
              <w:autoSpaceDN w:val="0"/>
              <w:adjustRightInd w:val="0"/>
              <w:jc w:val="center"/>
              <w:outlineLvl w:val="1"/>
              <w:rPr>
                <w:rFonts w:ascii="Times New Roman" w:hAnsi="Times New Roman"/>
                <w:sz w:val="24"/>
                <w:szCs w:val="24"/>
              </w:rPr>
            </w:pPr>
            <w:r w:rsidRPr="0001456D">
              <w:rPr>
                <w:rFonts w:ascii="Times New Roman" w:hAnsi="Times New Roman"/>
                <w:sz w:val="24"/>
                <w:szCs w:val="24"/>
              </w:rPr>
              <w:t>11</w:t>
            </w:r>
          </w:p>
        </w:tc>
      </w:tr>
      <w:tr w:rsidR="00AA43AC" w:rsidRPr="0001456D" w:rsidTr="000F1EBC">
        <w:trPr>
          <w:jc w:val="center"/>
        </w:trPr>
        <w:tc>
          <w:tcPr>
            <w:tcW w:w="699" w:type="dxa"/>
          </w:tcPr>
          <w:p w:rsidR="00AA43AC" w:rsidRPr="0001456D" w:rsidRDefault="00AA43AC"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1.</w:t>
            </w:r>
          </w:p>
        </w:tc>
        <w:tc>
          <w:tcPr>
            <w:tcW w:w="14272" w:type="dxa"/>
            <w:gridSpan w:val="37"/>
            <w:vAlign w:val="center"/>
          </w:tcPr>
          <w:p w:rsidR="00AA43AC" w:rsidRPr="0001456D" w:rsidRDefault="00AA43AC" w:rsidP="007D49DD">
            <w:pPr>
              <w:rPr>
                <w:rFonts w:ascii="Times New Roman" w:hAnsi="Times New Roman"/>
                <w:sz w:val="24"/>
                <w:szCs w:val="24"/>
              </w:rPr>
            </w:pPr>
            <w:r w:rsidRPr="0001456D">
              <w:rPr>
                <w:rFonts w:ascii="Times New Roman" w:hAnsi="Times New Roman"/>
                <w:sz w:val="24"/>
                <w:szCs w:val="24"/>
              </w:rPr>
              <w:t>Программа «Профилактика правонарушений, терроризма, обеспечение общественного порядка, межнациональные отношения и поддержка казачества»</w:t>
            </w: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муниципальной программы, в т.ч.</w:t>
            </w:r>
          </w:p>
        </w:tc>
        <w:tc>
          <w:tcPr>
            <w:tcW w:w="1212"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1F41FE" w:rsidRPr="0001456D" w:rsidRDefault="0031669E" w:rsidP="007D49DD">
            <w:pPr>
              <w:rPr>
                <w:rFonts w:ascii="Times New Roman" w:hAnsi="Times New Roman"/>
                <w:color w:val="000000"/>
                <w:sz w:val="24"/>
                <w:szCs w:val="24"/>
              </w:rPr>
            </w:pPr>
            <w:r>
              <w:rPr>
                <w:rFonts w:ascii="Times New Roman" w:hAnsi="Times New Roman"/>
                <w:color w:val="000000"/>
                <w:sz w:val="24"/>
                <w:szCs w:val="24"/>
              </w:rPr>
              <w:t>29737,12</w:t>
            </w:r>
          </w:p>
        </w:tc>
        <w:tc>
          <w:tcPr>
            <w:tcW w:w="1196"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30637,83</w:t>
            </w:r>
          </w:p>
        </w:tc>
        <w:tc>
          <w:tcPr>
            <w:tcW w:w="1134"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28440,68</w:t>
            </w:r>
          </w:p>
        </w:tc>
        <w:tc>
          <w:tcPr>
            <w:tcW w:w="1134"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28440,68</w:t>
            </w:r>
          </w:p>
        </w:tc>
        <w:tc>
          <w:tcPr>
            <w:tcW w:w="1131"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28440,68</w:t>
            </w:r>
          </w:p>
        </w:tc>
        <w:tc>
          <w:tcPr>
            <w:tcW w:w="1134"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28440,68</w:t>
            </w:r>
          </w:p>
        </w:tc>
        <w:tc>
          <w:tcPr>
            <w:tcW w:w="1559" w:type="dxa"/>
            <w:gridSpan w:val="7"/>
          </w:tcPr>
          <w:p w:rsidR="001F41FE" w:rsidRPr="0001456D" w:rsidRDefault="001F41FE" w:rsidP="007D49DD">
            <w:pPr>
              <w:rPr>
                <w:rFonts w:ascii="Times New Roman" w:hAnsi="Times New Roman"/>
                <w:sz w:val="24"/>
                <w:szCs w:val="24"/>
              </w:rPr>
            </w:pPr>
            <w:r w:rsidRPr="0001456D">
              <w:rPr>
                <w:rFonts w:ascii="Times New Roman" w:hAnsi="Times New Roman"/>
                <w:sz w:val="24"/>
                <w:szCs w:val="24"/>
              </w:rPr>
              <w:t>администрация</w:t>
            </w: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sidR="00041950">
              <w:rPr>
                <w:rFonts w:ascii="Times New Roman" w:hAnsi="Times New Roman"/>
                <w:sz w:val="24"/>
                <w:szCs w:val="24"/>
              </w:rPr>
              <w:t>.</w:t>
            </w:r>
            <w:r w:rsidRPr="0001456D">
              <w:rPr>
                <w:rFonts w:ascii="Times New Roman" w:hAnsi="Times New Roman"/>
                <w:sz w:val="24"/>
                <w:szCs w:val="24"/>
              </w:rPr>
              <w:t>0</w:t>
            </w:r>
            <w:r w:rsidR="00041950">
              <w:rPr>
                <w:rFonts w:ascii="Times New Roman" w:hAnsi="Times New Roman"/>
                <w:sz w:val="24"/>
                <w:szCs w:val="24"/>
              </w:rPr>
              <w:t>.</w:t>
            </w:r>
            <w:r w:rsidRPr="0001456D">
              <w:rPr>
                <w:rFonts w:ascii="Times New Roman" w:hAnsi="Times New Roman"/>
                <w:sz w:val="24"/>
                <w:szCs w:val="24"/>
              </w:rPr>
              <w:t>00</w:t>
            </w:r>
            <w:r w:rsidR="00041950">
              <w:rPr>
                <w:rFonts w:ascii="Times New Roman" w:hAnsi="Times New Roman"/>
                <w:sz w:val="24"/>
                <w:szCs w:val="24"/>
              </w:rPr>
              <w:t>.</w:t>
            </w:r>
            <w:r w:rsidRPr="0001456D">
              <w:rPr>
                <w:rFonts w:ascii="Times New Roman" w:hAnsi="Times New Roman"/>
                <w:sz w:val="24"/>
                <w:szCs w:val="24"/>
              </w:rPr>
              <w:t>00000</w:t>
            </w:r>
          </w:p>
        </w:tc>
      </w:tr>
      <w:tr w:rsidR="001F41FE" w:rsidRPr="0001456D" w:rsidTr="00AA43AC">
        <w:trPr>
          <w:trHeight w:val="341"/>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326A72" w:rsidP="007D49DD">
            <w:pPr>
              <w:rPr>
                <w:rFonts w:ascii="Times New Roman" w:hAnsi="Times New Roman"/>
                <w:color w:val="000000"/>
                <w:sz w:val="24"/>
                <w:szCs w:val="24"/>
              </w:rPr>
            </w:pPr>
            <w:r>
              <w:rPr>
                <w:rFonts w:ascii="Times New Roman" w:hAnsi="Times New Roman"/>
                <w:color w:val="000000"/>
                <w:sz w:val="24"/>
                <w:szCs w:val="24"/>
              </w:rPr>
              <w:t>1471,84</w:t>
            </w:r>
          </w:p>
        </w:tc>
        <w:tc>
          <w:tcPr>
            <w:tcW w:w="1196"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1986,81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1"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559" w:type="dxa"/>
            <w:gridSpan w:val="7"/>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1F41FE" w:rsidRPr="0001456D" w:rsidRDefault="001F41FE" w:rsidP="007D49DD">
            <w:pPr>
              <w:rPr>
                <w:rFonts w:ascii="Times New Roman" w:hAnsi="Times New Roman"/>
                <w:color w:val="000000"/>
                <w:sz w:val="24"/>
                <w:szCs w:val="24"/>
              </w:rPr>
            </w:pPr>
          </w:p>
        </w:tc>
        <w:tc>
          <w:tcPr>
            <w:tcW w:w="1134" w:type="dxa"/>
          </w:tcPr>
          <w:p w:rsidR="001F41FE" w:rsidRPr="0001456D" w:rsidRDefault="001F41FE" w:rsidP="007D49DD">
            <w:pPr>
              <w:rPr>
                <w:rFonts w:ascii="Times New Roman" w:hAnsi="Times New Roman"/>
                <w:color w:val="000000"/>
                <w:sz w:val="24"/>
                <w:szCs w:val="24"/>
              </w:rPr>
            </w:pPr>
          </w:p>
        </w:tc>
        <w:tc>
          <w:tcPr>
            <w:tcW w:w="1196" w:type="dxa"/>
            <w:gridSpan w:val="5"/>
          </w:tcPr>
          <w:p w:rsidR="001F41FE" w:rsidRPr="0001456D" w:rsidRDefault="001F41FE" w:rsidP="007D49DD">
            <w:pPr>
              <w:rPr>
                <w:rFonts w:ascii="Times New Roman" w:hAnsi="Times New Roman"/>
                <w:color w:val="000000"/>
                <w:sz w:val="24"/>
                <w:szCs w:val="24"/>
              </w:rPr>
            </w:pPr>
          </w:p>
        </w:tc>
        <w:tc>
          <w:tcPr>
            <w:tcW w:w="1134" w:type="dxa"/>
            <w:gridSpan w:val="5"/>
          </w:tcPr>
          <w:p w:rsidR="001F41FE" w:rsidRPr="0001456D" w:rsidRDefault="001F41FE" w:rsidP="007D49DD">
            <w:pPr>
              <w:rPr>
                <w:rFonts w:ascii="Times New Roman" w:hAnsi="Times New Roman"/>
                <w:color w:val="000000"/>
                <w:sz w:val="24"/>
                <w:szCs w:val="24"/>
              </w:rPr>
            </w:pPr>
          </w:p>
        </w:tc>
        <w:tc>
          <w:tcPr>
            <w:tcW w:w="1134" w:type="dxa"/>
            <w:gridSpan w:val="5"/>
          </w:tcPr>
          <w:p w:rsidR="001F41FE" w:rsidRPr="0001456D" w:rsidRDefault="001F41FE" w:rsidP="007D49DD">
            <w:pPr>
              <w:rPr>
                <w:rFonts w:ascii="Times New Roman" w:hAnsi="Times New Roman"/>
                <w:color w:val="000000"/>
                <w:sz w:val="24"/>
                <w:szCs w:val="24"/>
              </w:rPr>
            </w:pPr>
          </w:p>
        </w:tc>
        <w:tc>
          <w:tcPr>
            <w:tcW w:w="1131" w:type="dxa"/>
            <w:gridSpan w:val="5"/>
          </w:tcPr>
          <w:p w:rsidR="001F41FE" w:rsidRPr="0001456D" w:rsidRDefault="001F41FE" w:rsidP="007D49DD">
            <w:pPr>
              <w:rPr>
                <w:rFonts w:ascii="Times New Roman" w:hAnsi="Times New Roman"/>
                <w:color w:val="000000"/>
                <w:sz w:val="24"/>
                <w:szCs w:val="24"/>
              </w:rPr>
            </w:pPr>
          </w:p>
        </w:tc>
        <w:tc>
          <w:tcPr>
            <w:tcW w:w="1134" w:type="dxa"/>
            <w:gridSpan w:val="5"/>
          </w:tcPr>
          <w:p w:rsidR="001F41FE" w:rsidRPr="0001456D" w:rsidRDefault="001F41FE" w:rsidP="007D49DD">
            <w:pPr>
              <w:rPr>
                <w:rFonts w:ascii="Times New Roman" w:hAnsi="Times New Roman"/>
                <w:color w:val="000000"/>
                <w:sz w:val="24"/>
                <w:szCs w:val="24"/>
              </w:rPr>
            </w:pPr>
          </w:p>
        </w:tc>
        <w:tc>
          <w:tcPr>
            <w:tcW w:w="1559" w:type="dxa"/>
            <w:gridSpan w:val="7"/>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363775"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326A72" w:rsidP="007D49DD">
            <w:pPr>
              <w:rPr>
                <w:rFonts w:ascii="Times New Roman" w:hAnsi="Times New Roman"/>
                <w:color w:val="000000"/>
                <w:sz w:val="24"/>
                <w:szCs w:val="24"/>
              </w:rPr>
            </w:pPr>
            <w:r>
              <w:rPr>
                <w:rFonts w:ascii="Times New Roman" w:hAnsi="Times New Roman"/>
                <w:color w:val="000000"/>
                <w:sz w:val="24"/>
                <w:szCs w:val="24"/>
              </w:rPr>
              <w:t>1278,67</w:t>
            </w:r>
          </w:p>
        </w:tc>
        <w:tc>
          <w:tcPr>
            <w:tcW w:w="1196" w:type="dxa"/>
            <w:gridSpan w:val="5"/>
          </w:tcPr>
          <w:p w:rsidR="001F41FE" w:rsidRPr="0001456D" w:rsidRDefault="00E018FF" w:rsidP="007D49DD">
            <w:pPr>
              <w:rPr>
                <w:rFonts w:ascii="Times New Roman" w:hAnsi="Times New Roman"/>
                <w:color w:val="000000"/>
                <w:sz w:val="24"/>
                <w:szCs w:val="24"/>
              </w:rPr>
            </w:pPr>
            <w:r>
              <w:rPr>
                <w:rFonts w:ascii="Times New Roman" w:hAnsi="Times New Roman"/>
                <w:color w:val="000000"/>
                <w:sz w:val="24"/>
                <w:szCs w:val="24"/>
              </w:rPr>
              <w:t>371,81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1"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191,81</w:t>
            </w:r>
          </w:p>
        </w:tc>
        <w:tc>
          <w:tcPr>
            <w:tcW w:w="1559" w:type="dxa"/>
            <w:gridSpan w:val="7"/>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363775"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363775" w:rsidRPr="0001456D" w:rsidRDefault="00363775"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585,00</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363775"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363775"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125,75</w:t>
            </w:r>
          </w:p>
        </w:tc>
        <w:tc>
          <w:tcPr>
            <w:tcW w:w="1196"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775,00</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r>
      <w:tr w:rsidR="00363775" w:rsidRPr="0001456D" w:rsidTr="00AA43AC">
        <w:trPr>
          <w:jc w:val="center"/>
        </w:trPr>
        <w:tc>
          <w:tcPr>
            <w:tcW w:w="699" w:type="dxa"/>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2955" w:type="dxa"/>
          </w:tcPr>
          <w:p w:rsidR="00363775" w:rsidRDefault="0047521F"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363775"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67,42</w:t>
            </w:r>
          </w:p>
        </w:tc>
        <w:tc>
          <w:tcPr>
            <w:tcW w:w="1196"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255,00</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363775"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c>
          <w:tcPr>
            <w:tcW w:w="1683" w:type="dxa"/>
            <w:gridSpan w:val="2"/>
          </w:tcPr>
          <w:p w:rsidR="00363775" w:rsidRPr="0001456D" w:rsidRDefault="00363775"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31669E" w:rsidP="007D49DD">
            <w:pPr>
              <w:rPr>
                <w:rFonts w:ascii="Times New Roman" w:hAnsi="Times New Roman"/>
                <w:color w:val="000000"/>
                <w:sz w:val="24"/>
                <w:szCs w:val="24"/>
              </w:rPr>
            </w:pPr>
            <w:r>
              <w:rPr>
                <w:rFonts w:ascii="Times New Roman" w:hAnsi="Times New Roman"/>
                <w:color w:val="000000"/>
                <w:sz w:val="24"/>
                <w:szCs w:val="24"/>
              </w:rPr>
              <w:t>28265,28</w:t>
            </w:r>
          </w:p>
        </w:tc>
        <w:tc>
          <w:tcPr>
            <w:tcW w:w="1196" w:type="dxa"/>
            <w:gridSpan w:val="5"/>
          </w:tcPr>
          <w:p w:rsidR="001F41FE" w:rsidRPr="0001456D" w:rsidRDefault="001F41FE" w:rsidP="007D49DD">
            <w:pPr>
              <w:rPr>
                <w:rFonts w:ascii="Times New Roman" w:hAnsi="Times New Roman"/>
                <w:color w:val="000000"/>
                <w:sz w:val="24"/>
                <w:szCs w:val="24"/>
              </w:rPr>
            </w:pPr>
            <w:r>
              <w:rPr>
                <w:rFonts w:ascii="Times New Roman" w:hAnsi="Times New Roman"/>
                <w:color w:val="000000"/>
                <w:sz w:val="24"/>
                <w:szCs w:val="24"/>
              </w:rPr>
              <w:t>28651,02</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1"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559" w:type="dxa"/>
            <w:gridSpan w:val="7"/>
          </w:tcPr>
          <w:p w:rsidR="001F41FE" w:rsidRPr="0001456D" w:rsidRDefault="001F41FE" w:rsidP="007D49DD">
            <w:pPr>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1F41FE"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1F41FE" w:rsidRPr="0001456D" w:rsidRDefault="001F41FE" w:rsidP="007D49DD">
            <w:pPr>
              <w:rPr>
                <w:rFonts w:ascii="Times New Roman" w:hAnsi="Times New Roman"/>
                <w:color w:val="000000"/>
                <w:sz w:val="24"/>
                <w:szCs w:val="24"/>
              </w:rPr>
            </w:pPr>
          </w:p>
        </w:tc>
        <w:tc>
          <w:tcPr>
            <w:tcW w:w="1134"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1F41FE" w:rsidRPr="0001456D" w:rsidRDefault="001F41FE" w:rsidP="007D49DD">
            <w:pPr>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1F41FE" w:rsidRPr="0001456D" w:rsidTr="00AA43AC">
        <w:trPr>
          <w:jc w:val="center"/>
        </w:trPr>
        <w:tc>
          <w:tcPr>
            <w:tcW w:w="699" w:type="dxa"/>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c>
          <w:tcPr>
            <w:tcW w:w="2955" w:type="dxa"/>
          </w:tcPr>
          <w:p w:rsidR="001F41FE" w:rsidRPr="0001456D" w:rsidRDefault="0047521F"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1F41FE" w:rsidRPr="0001456D" w:rsidRDefault="001F41FE"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1F41FE" w:rsidRPr="0001456D" w:rsidRDefault="0031669E" w:rsidP="007D49DD">
            <w:pPr>
              <w:rPr>
                <w:rFonts w:ascii="Times New Roman" w:hAnsi="Times New Roman"/>
                <w:color w:val="000000"/>
                <w:sz w:val="24"/>
                <w:szCs w:val="24"/>
              </w:rPr>
            </w:pPr>
            <w:r>
              <w:rPr>
                <w:rFonts w:ascii="Times New Roman" w:hAnsi="Times New Roman"/>
                <w:color w:val="000000"/>
                <w:sz w:val="24"/>
                <w:szCs w:val="24"/>
              </w:rPr>
              <w:t>28255,11</w:t>
            </w:r>
          </w:p>
        </w:tc>
        <w:tc>
          <w:tcPr>
            <w:tcW w:w="1196" w:type="dxa"/>
            <w:gridSpan w:val="5"/>
          </w:tcPr>
          <w:p w:rsidR="001F41FE" w:rsidRPr="0001456D" w:rsidRDefault="00E018FF" w:rsidP="007D49DD">
            <w:pPr>
              <w:rPr>
                <w:rFonts w:ascii="Times New Roman" w:hAnsi="Times New Roman"/>
                <w:color w:val="000000"/>
                <w:sz w:val="24"/>
                <w:szCs w:val="24"/>
              </w:rPr>
            </w:pPr>
            <w:r>
              <w:rPr>
                <w:rFonts w:ascii="Times New Roman" w:hAnsi="Times New Roman"/>
                <w:color w:val="000000"/>
                <w:sz w:val="24"/>
                <w:szCs w:val="24"/>
              </w:rPr>
              <w:t>28566,02</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1"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134" w:type="dxa"/>
            <w:gridSpan w:val="5"/>
          </w:tcPr>
          <w:p w:rsidR="001F41FE" w:rsidRPr="0001456D" w:rsidRDefault="001F41FE" w:rsidP="007D49DD">
            <w:pPr>
              <w:rPr>
                <w:rFonts w:ascii="Times New Roman" w:hAnsi="Times New Roman"/>
                <w:sz w:val="24"/>
                <w:szCs w:val="24"/>
              </w:rPr>
            </w:pPr>
            <w:r>
              <w:rPr>
                <w:rFonts w:ascii="Times New Roman" w:hAnsi="Times New Roman"/>
                <w:color w:val="000000"/>
                <w:sz w:val="24"/>
                <w:szCs w:val="24"/>
              </w:rPr>
              <w:t>28248,87</w:t>
            </w:r>
          </w:p>
        </w:tc>
        <w:tc>
          <w:tcPr>
            <w:tcW w:w="1559" w:type="dxa"/>
            <w:gridSpan w:val="7"/>
          </w:tcPr>
          <w:p w:rsidR="001F41FE" w:rsidRPr="0001456D" w:rsidRDefault="001F41FE" w:rsidP="007D49DD">
            <w:pPr>
              <w:rPr>
                <w:rFonts w:ascii="Times New Roman" w:hAnsi="Times New Roman"/>
                <w:sz w:val="24"/>
                <w:szCs w:val="24"/>
              </w:rPr>
            </w:pPr>
          </w:p>
        </w:tc>
        <w:tc>
          <w:tcPr>
            <w:tcW w:w="1683" w:type="dxa"/>
            <w:gridSpan w:val="2"/>
          </w:tcPr>
          <w:p w:rsidR="001F41FE" w:rsidRPr="0001456D" w:rsidRDefault="001F41FE"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30,79</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7D49DD">
            <w:pPr>
              <w:rPr>
                <w:rFonts w:ascii="Times New Roman" w:hAnsi="Times New Roman"/>
                <w:sz w:val="24"/>
                <w:szCs w:val="24"/>
              </w:rPr>
            </w:pPr>
          </w:p>
        </w:tc>
        <w:tc>
          <w:tcPr>
            <w:tcW w:w="1683" w:type="dxa"/>
            <w:gridSpan w:val="2"/>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40,79</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7D49DD">
            <w:pPr>
              <w:rPr>
                <w:rFonts w:ascii="Times New Roman" w:hAnsi="Times New Roman"/>
                <w:sz w:val="24"/>
                <w:szCs w:val="24"/>
              </w:rPr>
            </w:pPr>
          </w:p>
        </w:tc>
        <w:tc>
          <w:tcPr>
            <w:tcW w:w="1683" w:type="dxa"/>
            <w:gridSpan w:val="2"/>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Default="0047521F"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47521F" w:rsidRDefault="00E018FF" w:rsidP="007D49DD">
            <w:pPr>
              <w:rPr>
                <w:rFonts w:ascii="Times New Roman" w:hAnsi="Times New Roman"/>
                <w:color w:val="000000"/>
                <w:sz w:val="24"/>
                <w:szCs w:val="24"/>
              </w:rPr>
            </w:pPr>
            <w:r>
              <w:rPr>
                <w:rFonts w:ascii="Times New Roman" w:hAnsi="Times New Roman"/>
                <w:color w:val="000000"/>
                <w:sz w:val="24"/>
                <w:szCs w:val="24"/>
              </w:rPr>
              <w:t>13,42</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 xml:space="preserve">-   </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1"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47521F"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559" w:type="dxa"/>
            <w:gridSpan w:val="7"/>
          </w:tcPr>
          <w:p w:rsidR="0047521F" w:rsidRPr="0001456D" w:rsidRDefault="0047521F" w:rsidP="007D49DD">
            <w:pPr>
              <w:rPr>
                <w:rFonts w:ascii="Times New Roman" w:hAnsi="Times New Roman"/>
                <w:sz w:val="24"/>
                <w:szCs w:val="24"/>
              </w:rPr>
            </w:pPr>
          </w:p>
        </w:tc>
        <w:tc>
          <w:tcPr>
            <w:tcW w:w="1683" w:type="dxa"/>
            <w:gridSpan w:val="2"/>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47521F" w:rsidRPr="0001456D" w:rsidRDefault="0047521F" w:rsidP="007D49DD">
            <w:pPr>
              <w:rPr>
                <w:rFonts w:ascii="Times New Roman" w:hAnsi="Times New Roman"/>
                <w:sz w:val="24"/>
                <w:szCs w:val="24"/>
              </w:rPr>
            </w:pPr>
          </w:p>
        </w:tc>
        <w:tc>
          <w:tcPr>
            <w:tcW w:w="1683" w:type="dxa"/>
            <w:gridSpan w:val="2"/>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1"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134"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w:t>
            </w:r>
          </w:p>
        </w:tc>
        <w:tc>
          <w:tcPr>
            <w:tcW w:w="1559" w:type="dxa"/>
            <w:gridSpan w:val="7"/>
          </w:tcPr>
          <w:p w:rsidR="0047521F" w:rsidRPr="0001456D" w:rsidRDefault="0047521F" w:rsidP="007D49DD">
            <w:pPr>
              <w:rPr>
                <w:rFonts w:ascii="Times New Roman" w:hAnsi="Times New Roman"/>
                <w:sz w:val="24"/>
                <w:szCs w:val="24"/>
              </w:rPr>
            </w:pPr>
          </w:p>
        </w:tc>
        <w:tc>
          <w:tcPr>
            <w:tcW w:w="1683" w:type="dxa"/>
            <w:gridSpan w:val="2"/>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1.1.</w:t>
            </w:r>
          </w:p>
        </w:tc>
        <w:tc>
          <w:tcPr>
            <w:tcW w:w="14272" w:type="dxa"/>
            <w:gridSpan w:val="37"/>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 xml:space="preserve">Цель «Реализация в Георгиевском городском округе Ставропольского края мероприятий в сфере профилактики правонарушений и мер </w:t>
            </w:r>
            <w:r w:rsidRPr="0001456D">
              <w:rPr>
                <w:rFonts w:ascii="Times New Roman" w:hAnsi="Times New Roman"/>
                <w:sz w:val="24"/>
                <w:szCs w:val="24"/>
              </w:rPr>
              <w:lastRenderedPageBreak/>
              <w:t>по противодействию незаконному потреблению и обороту наркотических средств и психотропных веществ»</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Снижение темпа количества правонарушений</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0,3</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0,4</w:t>
            </w:r>
          </w:p>
        </w:tc>
        <w:tc>
          <w:tcPr>
            <w:tcW w:w="1114"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0,6</w:t>
            </w:r>
          </w:p>
        </w:tc>
        <w:tc>
          <w:tcPr>
            <w:tcW w:w="9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0,8</w:t>
            </w:r>
          </w:p>
        </w:tc>
        <w:tc>
          <w:tcPr>
            <w:tcW w:w="1289" w:type="dxa"/>
            <w:gridSpan w:val="6"/>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1,0</w:t>
            </w:r>
          </w:p>
        </w:tc>
        <w:tc>
          <w:tcPr>
            <w:tcW w:w="985"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1,2</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информации отдела МВД России по Георгиевскому городскому округу</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Снижение уровня общей заболеваемости наркоманией</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процент</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6,7</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6,0</w:t>
            </w:r>
          </w:p>
        </w:tc>
        <w:tc>
          <w:tcPr>
            <w:tcW w:w="1114"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5,5</w:t>
            </w:r>
          </w:p>
        </w:tc>
        <w:tc>
          <w:tcPr>
            <w:tcW w:w="9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5,0</w:t>
            </w:r>
          </w:p>
        </w:tc>
        <w:tc>
          <w:tcPr>
            <w:tcW w:w="1289" w:type="dxa"/>
            <w:gridSpan w:val="6"/>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4,5</w:t>
            </w:r>
          </w:p>
        </w:tc>
        <w:tc>
          <w:tcPr>
            <w:tcW w:w="985"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4,0</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информации ГБУЗ СК «Георгиевская районная больница»</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1.2.</w:t>
            </w:r>
          </w:p>
        </w:tc>
        <w:tc>
          <w:tcPr>
            <w:tcW w:w="14272" w:type="dxa"/>
            <w:gridSpan w:val="37"/>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Цель «Противодействие распространению идеологии терроризма и экстремизма в Георгиевском городском округе Ставропольского края»</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Количество проведенных мероприятий, направленных на профилактику терроризма и экстремизма</w:t>
            </w:r>
          </w:p>
        </w:tc>
        <w:tc>
          <w:tcPr>
            <w:tcW w:w="1212" w:type="dxa"/>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единиц</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3</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4</w:t>
            </w:r>
          </w:p>
        </w:tc>
        <w:tc>
          <w:tcPr>
            <w:tcW w:w="1114"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5</w:t>
            </w:r>
          </w:p>
        </w:tc>
        <w:tc>
          <w:tcPr>
            <w:tcW w:w="996" w:type="dxa"/>
            <w:gridSpan w:val="5"/>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6</w:t>
            </w:r>
          </w:p>
        </w:tc>
        <w:tc>
          <w:tcPr>
            <w:tcW w:w="1289" w:type="dxa"/>
            <w:gridSpan w:val="6"/>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6</w:t>
            </w:r>
          </w:p>
        </w:tc>
        <w:tc>
          <w:tcPr>
            <w:tcW w:w="985" w:type="dxa"/>
            <w:gridSpan w:val="4"/>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7</w:t>
            </w:r>
          </w:p>
        </w:tc>
        <w:tc>
          <w:tcPr>
            <w:tcW w:w="1648" w:type="dxa"/>
            <w:gridSpan w:val="6"/>
          </w:tcPr>
          <w:p w:rsidR="0047521F" w:rsidRPr="0001456D" w:rsidRDefault="0047521F" w:rsidP="007D49DD">
            <w:pPr>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по администрации</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1.3.</w:t>
            </w:r>
          </w:p>
        </w:tc>
        <w:tc>
          <w:tcPr>
            <w:tcW w:w="14272" w:type="dxa"/>
            <w:gridSpan w:val="37"/>
          </w:tcPr>
          <w:p w:rsidR="0047521F" w:rsidRPr="0001456D" w:rsidRDefault="0047521F" w:rsidP="007D49DD">
            <w:pPr>
              <w:jc w:val="both"/>
              <w:rPr>
                <w:rFonts w:ascii="Times New Roman" w:hAnsi="Times New Roman"/>
                <w:sz w:val="24"/>
                <w:szCs w:val="24"/>
              </w:rPr>
            </w:pPr>
            <w:r w:rsidRPr="0001456D">
              <w:rPr>
                <w:rFonts w:ascii="Times New Roman" w:hAnsi="Times New Roman"/>
                <w:color w:val="000000"/>
                <w:sz w:val="24"/>
                <w:szCs w:val="24"/>
              </w:rPr>
              <w:t>Цель «Создание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jc w:val="both"/>
              <w:rPr>
                <w:rFonts w:ascii="Times New Roman" w:hAnsi="Times New Roman"/>
                <w:sz w:val="24"/>
                <w:szCs w:val="24"/>
              </w:rPr>
            </w:pPr>
            <w:r w:rsidRPr="0001456D">
              <w:rPr>
                <w:rFonts w:ascii="Times New Roman" w:hAnsi="Times New Roman"/>
                <w:sz w:val="24"/>
                <w:szCs w:val="24"/>
              </w:rPr>
              <w:t>Количество членов казачьего общества привлеченных к несению службы по охране общественного порядка</w:t>
            </w:r>
          </w:p>
          <w:p w:rsidR="0047521F" w:rsidRPr="0001456D" w:rsidRDefault="0047521F" w:rsidP="007D49DD">
            <w:pPr>
              <w:rPr>
                <w:rFonts w:ascii="Times New Roman" w:hAnsi="Times New Roman"/>
                <w:color w:val="000000"/>
                <w:sz w:val="24"/>
                <w:szCs w:val="24"/>
              </w:rPr>
            </w:pPr>
          </w:p>
        </w:tc>
        <w:tc>
          <w:tcPr>
            <w:tcW w:w="1212"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человек</w:t>
            </w:r>
          </w:p>
        </w:tc>
        <w:tc>
          <w:tcPr>
            <w:tcW w:w="1134" w:type="dxa"/>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22</w:t>
            </w:r>
          </w:p>
        </w:tc>
        <w:tc>
          <w:tcPr>
            <w:tcW w:w="11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24</w:t>
            </w:r>
          </w:p>
        </w:tc>
        <w:tc>
          <w:tcPr>
            <w:tcW w:w="1114"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26</w:t>
            </w:r>
          </w:p>
        </w:tc>
        <w:tc>
          <w:tcPr>
            <w:tcW w:w="996" w:type="dxa"/>
            <w:gridSpan w:val="5"/>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28</w:t>
            </w:r>
          </w:p>
        </w:tc>
        <w:tc>
          <w:tcPr>
            <w:tcW w:w="1289" w:type="dxa"/>
            <w:gridSpan w:val="6"/>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30</w:t>
            </w:r>
          </w:p>
        </w:tc>
        <w:tc>
          <w:tcPr>
            <w:tcW w:w="985" w:type="dxa"/>
            <w:gridSpan w:val="4"/>
          </w:tcPr>
          <w:p w:rsidR="0047521F" w:rsidRPr="0001456D" w:rsidRDefault="0047521F" w:rsidP="007D49DD">
            <w:pPr>
              <w:rPr>
                <w:rFonts w:ascii="Times New Roman" w:hAnsi="Times New Roman"/>
                <w:color w:val="000000"/>
                <w:sz w:val="24"/>
                <w:szCs w:val="24"/>
              </w:rPr>
            </w:pPr>
            <w:r w:rsidRPr="0001456D">
              <w:rPr>
                <w:rFonts w:ascii="Times New Roman" w:hAnsi="Times New Roman"/>
                <w:color w:val="000000"/>
                <w:sz w:val="24"/>
                <w:szCs w:val="24"/>
              </w:rPr>
              <w:t>32</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jc w:val="both"/>
              <w:rPr>
                <w:rFonts w:ascii="Times New Roman" w:hAnsi="Times New Roman"/>
                <w:color w:val="000000"/>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1.4.</w:t>
            </w:r>
          </w:p>
        </w:tc>
        <w:tc>
          <w:tcPr>
            <w:tcW w:w="14272" w:type="dxa"/>
            <w:gridSpan w:val="37"/>
          </w:tcPr>
          <w:p w:rsidR="0047521F" w:rsidRPr="00823354" w:rsidRDefault="0047521F" w:rsidP="007D49DD">
            <w:pPr>
              <w:widowControl w:val="0"/>
              <w:autoSpaceDE w:val="0"/>
              <w:autoSpaceDN w:val="0"/>
              <w:adjustRightInd w:val="0"/>
              <w:jc w:val="both"/>
              <w:outlineLvl w:val="1"/>
              <w:rPr>
                <w:rFonts w:ascii="Times New Roman" w:hAnsi="Times New Roman"/>
                <w:sz w:val="24"/>
                <w:szCs w:val="22"/>
              </w:rPr>
            </w:pPr>
            <w:r w:rsidRPr="00823354">
              <w:rPr>
                <w:rFonts w:ascii="Times New Roman" w:hAnsi="Times New Roman"/>
                <w:sz w:val="24"/>
                <w:szCs w:val="22"/>
              </w:rPr>
              <w:t>Цель «Обеспечение и поддержание в высокой готовности сил и средств гражданской обороны»</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Доля предприятий и организаций Георгиевского городского округа Ставропольского края, кото</w:t>
            </w:r>
            <w:r w:rsidRPr="00823354">
              <w:rPr>
                <w:rFonts w:ascii="Times New Roman" w:hAnsi="Times New Roman"/>
                <w:color w:val="000000"/>
                <w:sz w:val="24"/>
                <w:szCs w:val="22"/>
              </w:rPr>
              <w:lastRenderedPageBreak/>
              <w:t>рым оказана методическая помощь в области гражданской обороны и защиты населения от чрезвычайных ситуаций, а также подготовленного населения способами защиты при возникновении чрезвычайных ситуаций природного и техногенного характера в мирное и военное время</w:t>
            </w:r>
          </w:p>
        </w:tc>
        <w:tc>
          <w:tcPr>
            <w:tcW w:w="1212" w:type="dxa"/>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lastRenderedPageBreak/>
              <w:t>процент</w:t>
            </w:r>
          </w:p>
        </w:tc>
        <w:tc>
          <w:tcPr>
            <w:tcW w:w="1134" w:type="dxa"/>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85</w:t>
            </w:r>
          </w:p>
        </w:tc>
        <w:tc>
          <w:tcPr>
            <w:tcW w:w="1196" w:type="dxa"/>
            <w:gridSpan w:val="5"/>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90</w:t>
            </w:r>
          </w:p>
        </w:tc>
        <w:tc>
          <w:tcPr>
            <w:tcW w:w="1114" w:type="dxa"/>
            <w:gridSpan w:val="4"/>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996" w:type="dxa"/>
            <w:gridSpan w:val="5"/>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1289" w:type="dxa"/>
            <w:gridSpan w:val="6"/>
          </w:tcPr>
          <w:p w:rsidR="0047521F" w:rsidRPr="00823354" w:rsidRDefault="0047521F" w:rsidP="007D49DD">
            <w:pPr>
              <w:jc w:val="both"/>
              <w:rPr>
                <w:rFonts w:ascii="Times New Roman" w:hAnsi="Times New Roman"/>
                <w:color w:val="000000"/>
                <w:sz w:val="24"/>
                <w:szCs w:val="22"/>
              </w:rPr>
            </w:pPr>
            <w:r w:rsidRPr="00823354">
              <w:rPr>
                <w:rFonts w:ascii="Times New Roman" w:hAnsi="Times New Roman"/>
                <w:color w:val="000000"/>
                <w:sz w:val="24"/>
                <w:szCs w:val="22"/>
              </w:rPr>
              <w:t>95</w:t>
            </w:r>
          </w:p>
        </w:tc>
        <w:tc>
          <w:tcPr>
            <w:tcW w:w="985" w:type="dxa"/>
            <w:gridSpan w:val="4"/>
          </w:tcPr>
          <w:p w:rsidR="0047521F" w:rsidRPr="00823354" w:rsidRDefault="0047521F" w:rsidP="007D49DD">
            <w:pPr>
              <w:jc w:val="both"/>
              <w:rPr>
                <w:rFonts w:ascii="Times New Roman" w:hAnsi="Times New Roman"/>
                <w:color w:val="000000"/>
                <w:sz w:val="24"/>
                <w:szCs w:val="22"/>
              </w:rPr>
            </w:pPr>
            <w:r>
              <w:rPr>
                <w:rFonts w:ascii="Times New Roman" w:hAnsi="Times New Roman"/>
                <w:color w:val="000000"/>
                <w:sz w:val="24"/>
                <w:szCs w:val="22"/>
              </w:rPr>
              <w:t>100</w:t>
            </w:r>
          </w:p>
        </w:tc>
        <w:tc>
          <w:tcPr>
            <w:tcW w:w="1648" w:type="dxa"/>
            <w:gridSpan w:val="6"/>
          </w:tcPr>
          <w:p w:rsidR="0047521F" w:rsidRPr="00823354" w:rsidRDefault="0047521F" w:rsidP="007D49DD">
            <w:pPr>
              <w:widowControl w:val="0"/>
              <w:autoSpaceDE w:val="0"/>
              <w:autoSpaceDN w:val="0"/>
              <w:adjustRightInd w:val="0"/>
              <w:jc w:val="both"/>
              <w:outlineLvl w:val="1"/>
              <w:rPr>
                <w:rFonts w:ascii="Times New Roman" w:hAnsi="Times New Roman"/>
                <w:sz w:val="24"/>
                <w:szCs w:val="22"/>
              </w:rPr>
            </w:pPr>
          </w:p>
        </w:tc>
        <w:tc>
          <w:tcPr>
            <w:tcW w:w="1743" w:type="dxa"/>
            <w:gridSpan w:val="4"/>
          </w:tcPr>
          <w:p w:rsidR="0047521F" w:rsidRPr="00823354" w:rsidRDefault="0047521F" w:rsidP="007D49DD">
            <w:pPr>
              <w:widowControl w:val="0"/>
              <w:autoSpaceDE w:val="0"/>
              <w:autoSpaceDN w:val="0"/>
              <w:adjustRightInd w:val="0"/>
              <w:jc w:val="both"/>
              <w:outlineLvl w:val="1"/>
              <w:rPr>
                <w:rFonts w:ascii="Times New Roman" w:hAnsi="Times New Roman"/>
                <w:sz w:val="24"/>
                <w:szCs w:val="22"/>
              </w:rPr>
            </w:pPr>
            <w:r w:rsidRPr="00823354">
              <w:rPr>
                <w:rFonts w:ascii="Times New Roman" w:hAnsi="Times New Roman"/>
                <w:sz w:val="24"/>
                <w:szCs w:val="22"/>
              </w:rPr>
              <w:t xml:space="preserve">определяется на основании данных управления </w:t>
            </w:r>
            <w:r w:rsidRPr="00823354">
              <w:rPr>
                <w:rFonts w:ascii="Times New Roman" w:hAnsi="Times New Roman"/>
                <w:sz w:val="24"/>
                <w:szCs w:val="22"/>
              </w:rPr>
              <w:lastRenderedPageBreak/>
              <w:t>ГОЧС</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lastRenderedPageBreak/>
              <w:t>2.</w:t>
            </w:r>
          </w:p>
        </w:tc>
        <w:tc>
          <w:tcPr>
            <w:tcW w:w="14272" w:type="dxa"/>
            <w:gridSpan w:val="37"/>
          </w:tcPr>
          <w:p w:rsidR="0047521F" w:rsidRPr="0001456D" w:rsidRDefault="0047521F" w:rsidP="007D49DD">
            <w:pPr>
              <w:rPr>
                <w:rFonts w:ascii="Times New Roman" w:hAnsi="Times New Roman"/>
                <w:sz w:val="24"/>
                <w:szCs w:val="24"/>
              </w:rPr>
            </w:pPr>
            <w:r w:rsidRPr="0001456D">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127062" w:rsidP="007D49DD">
            <w:pPr>
              <w:rPr>
                <w:rFonts w:ascii="Times New Roman" w:hAnsi="Times New Roman"/>
                <w:color w:val="000000"/>
                <w:sz w:val="24"/>
                <w:szCs w:val="24"/>
              </w:rPr>
            </w:pPr>
            <w:r>
              <w:rPr>
                <w:rFonts w:ascii="Times New Roman" w:hAnsi="Times New Roman"/>
                <w:color w:val="000000"/>
                <w:sz w:val="24"/>
                <w:szCs w:val="24"/>
              </w:rPr>
              <w:t>337,01</w:t>
            </w:r>
          </w:p>
        </w:tc>
        <w:tc>
          <w:tcPr>
            <w:tcW w:w="1196" w:type="dxa"/>
            <w:gridSpan w:val="5"/>
          </w:tcPr>
          <w:p w:rsidR="0047521F" w:rsidRPr="0001456D" w:rsidRDefault="0047521F" w:rsidP="007D49DD">
            <w:pPr>
              <w:rPr>
                <w:rFonts w:ascii="Times New Roman" w:hAnsi="Times New Roman"/>
                <w:sz w:val="24"/>
                <w:szCs w:val="24"/>
              </w:rPr>
            </w:pPr>
            <w:r>
              <w:rPr>
                <w:rFonts w:ascii="Times New Roman" w:hAnsi="Times New Roman"/>
                <w:color w:val="000000"/>
                <w:sz w:val="24"/>
                <w:szCs w:val="24"/>
              </w:rPr>
              <w:t>1831,81</w:t>
            </w:r>
          </w:p>
        </w:tc>
        <w:tc>
          <w:tcPr>
            <w:tcW w:w="1114" w:type="dxa"/>
            <w:gridSpan w:val="4"/>
          </w:tcPr>
          <w:p w:rsidR="0047521F" w:rsidRPr="0001456D" w:rsidRDefault="0047521F" w:rsidP="007D49DD">
            <w:pPr>
              <w:rPr>
                <w:rFonts w:ascii="Times New Roman" w:hAnsi="Times New Roman"/>
                <w:sz w:val="24"/>
                <w:szCs w:val="24"/>
              </w:rPr>
            </w:pPr>
            <w:r>
              <w:rPr>
                <w:rFonts w:ascii="Times New Roman" w:hAnsi="Times New Roman"/>
                <w:color w:val="000000"/>
                <w:sz w:val="24"/>
                <w:szCs w:val="24"/>
              </w:rPr>
              <w:t>131,81</w:t>
            </w:r>
          </w:p>
        </w:tc>
        <w:tc>
          <w:tcPr>
            <w:tcW w:w="996" w:type="dxa"/>
            <w:gridSpan w:val="5"/>
          </w:tcPr>
          <w:p w:rsidR="0047521F" w:rsidRPr="0001456D" w:rsidRDefault="0047521F" w:rsidP="007D49DD">
            <w:pPr>
              <w:rPr>
                <w:rFonts w:ascii="Times New Roman" w:hAnsi="Times New Roman"/>
                <w:sz w:val="24"/>
                <w:szCs w:val="24"/>
              </w:rPr>
            </w:pPr>
            <w:r>
              <w:rPr>
                <w:rFonts w:ascii="Times New Roman" w:hAnsi="Times New Roman"/>
                <w:color w:val="000000"/>
                <w:sz w:val="24"/>
                <w:szCs w:val="24"/>
              </w:rPr>
              <w:t>131,81</w:t>
            </w:r>
          </w:p>
        </w:tc>
        <w:tc>
          <w:tcPr>
            <w:tcW w:w="1289" w:type="dxa"/>
            <w:gridSpan w:val="6"/>
          </w:tcPr>
          <w:p w:rsidR="0047521F" w:rsidRPr="0001456D" w:rsidRDefault="0047521F" w:rsidP="007D49DD">
            <w:pPr>
              <w:rPr>
                <w:rFonts w:ascii="Times New Roman" w:hAnsi="Times New Roman"/>
                <w:sz w:val="24"/>
                <w:szCs w:val="24"/>
              </w:rPr>
            </w:pPr>
            <w:r>
              <w:rPr>
                <w:rFonts w:ascii="Times New Roman" w:hAnsi="Times New Roman"/>
                <w:color w:val="000000"/>
                <w:sz w:val="24"/>
                <w:szCs w:val="24"/>
              </w:rPr>
              <w:t>131,81</w:t>
            </w:r>
          </w:p>
        </w:tc>
        <w:tc>
          <w:tcPr>
            <w:tcW w:w="985" w:type="dxa"/>
            <w:gridSpan w:val="4"/>
          </w:tcPr>
          <w:p w:rsidR="0047521F" w:rsidRPr="0001456D" w:rsidRDefault="0047521F" w:rsidP="007D49DD">
            <w:pPr>
              <w:rPr>
                <w:rFonts w:ascii="Times New Roman" w:hAnsi="Times New Roman"/>
                <w:sz w:val="24"/>
                <w:szCs w:val="24"/>
              </w:rPr>
            </w:pPr>
            <w:r>
              <w:rPr>
                <w:rFonts w:ascii="Times New Roman" w:hAnsi="Times New Roman"/>
                <w:color w:val="000000"/>
                <w:sz w:val="24"/>
                <w:szCs w:val="24"/>
              </w:rPr>
              <w:t>131,81</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sidR="00041950">
              <w:rPr>
                <w:rFonts w:ascii="Times New Roman" w:hAnsi="Times New Roman"/>
                <w:sz w:val="24"/>
                <w:szCs w:val="24"/>
              </w:rPr>
              <w:t>.</w:t>
            </w:r>
            <w:r w:rsidRPr="0001456D">
              <w:rPr>
                <w:rFonts w:ascii="Times New Roman" w:hAnsi="Times New Roman"/>
                <w:sz w:val="24"/>
                <w:szCs w:val="24"/>
              </w:rPr>
              <w:t>1</w:t>
            </w:r>
            <w:r w:rsidR="00041950">
              <w:rPr>
                <w:rFonts w:ascii="Times New Roman" w:hAnsi="Times New Roman"/>
                <w:sz w:val="24"/>
                <w:szCs w:val="24"/>
              </w:rPr>
              <w:t>.</w:t>
            </w:r>
            <w:r w:rsidRPr="0001456D">
              <w:rPr>
                <w:rFonts w:ascii="Times New Roman" w:hAnsi="Times New Roman"/>
                <w:sz w:val="24"/>
                <w:szCs w:val="24"/>
              </w:rPr>
              <w:t>00</w:t>
            </w:r>
            <w:r w:rsidR="00041950">
              <w:rPr>
                <w:rFonts w:ascii="Times New Roman" w:hAnsi="Times New Roman"/>
                <w:sz w:val="24"/>
                <w:szCs w:val="24"/>
              </w:rPr>
              <w:t>.</w:t>
            </w:r>
            <w:r w:rsidRPr="0001456D">
              <w:rPr>
                <w:rFonts w:ascii="Times New Roman" w:hAnsi="Times New Roman"/>
                <w:sz w:val="24"/>
                <w:szCs w:val="24"/>
              </w:rPr>
              <w:t>00000</w:t>
            </w: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96" w:type="dxa"/>
            <w:gridSpan w:val="5"/>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14" w:type="dxa"/>
            <w:gridSpan w:val="4"/>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96" w:type="dxa"/>
            <w:gridSpan w:val="5"/>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89" w:type="dxa"/>
            <w:gridSpan w:val="6"/>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985" w:type="dxa"/>
            <w:gridSpan w:val="4"/>
          </w:tcPr>
          <w:p w:rsidR="0047521F" w:rsidRPr="0001456D" w:rsidRDefault="0047521F" w:rsidP="007D49DD">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127062" w:rsidP="007D49DD">
            <w:pPr>
              <w:rPr>
                <w:rFonts w:ascii="Times New Roman" w:hAnsi="Times New Roman"/>
                <w:sz w:val="24"/>
                <w:szCs w:val="24"/>
              </w:rPr>
            </w:pPr>
            <w:r>
              <w:rPr>
                <w:rFonts w:ascii="Times New Roman" w:hAnsi="Times New Roman"/>
                <w:sz w:val="24"/>
                <w:szCs w:val="24"/>
              </w:rPr>
              <w:t>286,84</w:t>
            </w:r>
          </w:p>
        </w:tc>
        <w:tc>
          <w:tcPr>
            <w:tcW w:w="1196" w:type="dxa"/>
            <w:gridSpan w:val="5"/>
          </w:tcPr>
          <w:p w:rsidR="0047521F" w:rsidRPr="0001456D" w:rsidRDefault="0047521F" w:rsidP="007D49DD">
            <w:pPr>
              <w:rPr>
                <w:rFonts w:ascii="Times New Roman" w:hAnsi="Times New Roman"/>
                <w:sz w:val="24"/>
                <w:szCs w:val="24"/>
              </w:rPr>
            </w:pPr>
            <w:r>
              <w:rPr>
                <w:rFonts w:ascii="Times New Roman" w:hAnsi="Times New Roman"/>
                <w:sz w:val="24"/>
                <w:szCs w:val="24"/>
              </w:rPr>
              <w:t>1706,81</w:t>
            </w:r>
          </w:p>
        </w:tc>
        <w:tc>
          <w:tcPr>
            <w:tcW w:w="1114" w:type="dxa"/>
            <w:gridSpan w:val="4"/>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996" w:type="dxa"/>
            <w:gridSpan w:val="5"/>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1289" w:type="dxa"/>
            <w:gridSpan w:val="6"/>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985" w:type="dxa"/>
            <w:gridSpan w:val="4"/>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47521F"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134" w:type="dxa"/>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1196" w:type="dxa"/>
            <w:gridSpan w:val="5"/>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1114" w:type="dxa"/>
            <w:gridSpan w:val="4"/>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996" w:type="dxa"/>
            <w:gridSpan w:val="5"/>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1289" w:type="dxa"/>
            <w:gridSpan w:val="6"/>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985" w:type="dxa"/>
            <w:gridSpan w:val="4"/>
          </w:tcPr>
          <w:p w:rsidR="0047521F" w:rsidRPr="0001456D" w:rsidRDefault="0047521F" w:rsidP="007D49DD">
            <w:pPr>
              <w:widowControl w:val="0"/>
              <w:autoSpaceDE w:val="0"/>
              <w:autoSpaceDN w:val="0"/>
              <w:adjustRightInd w:val="0"/>
              <w:outlineLvl w:val="1"/>
              <w:rPr>
                <w:rFonts w:ascii="Times New Roman" w:hAnsi="Times New Roman"/>
                <w:sz w:val="24"/>
                <w:szCs w:val="24"/>
              </w:rPr>
            </w:pP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47521F" w:rsidRPr="0001456D" w:rsidTr="00AA43AC">
        <w:trPr>
          <w:jc w:val="center"/>
        </w:trPr>
        <w:tc>
          <w:tcPr>
            <w:tcW w:w="699"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2955" w:type="dxa"/>
          </w:tcPr>
          <w:p w:rsidR="0047521F" w:rsidRPr="0001456D"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47521F" w:rsidRPr="0001456D" w:rsidRDefault="00127062" w:rsidP="007D49DD">
            <w:pPr>
              <w:rPr>
                <w:rFonts w:ascii="Times New Roman" w:hAnsi="Times New Roman"/>
                <w:sz w:val="24"/>
                <w:szCs w:val="24"/>
              </w:rPr>
            </w:pPr>
            <w:r>
              <w:rPr>
                <w:rFonts w:ascii="Times New Roman" w:hAnsi="Times New Roman"/>
                <w:sz w:val="24"/>
                <w:szCs w:val="24"/>
              </w:rPr>
              <w:t>93,67</w:t>
            </w:r>
          </w:p>
        </w:tc>
        <w:tc>
          <w:tcPr>
            <w:tcW w:w="1196" w:type="dxa"/>
            <w:gridSpan w:val="5"/>
          </w:tcPr>
          <w:p w:rsidR="0047521F" w:rsidRPr="0001456D" w:rsidRDefault="003E0FD5" w:rsidP="007D49DD">
            <w:pPr>
              <w:rPr>
                <w:rFonts w:ascii="Times New Roman" w:hAnsi="Times New Roman"/>
                <w:sz w:val="24"/>
                <w:szCs w:val="24"/>
              </w:rPr>
            </w:pPr>
            <w:r>
              <w:rPr>
                <w:rFonts w:ascii="Times New Roman" w:hAnsi="Times New Roman"/>
                <w:sz w:val="24"/>
                <w:szCs w:val="24"/>
              </w:rPr>
              <w:t>91,81</w:t>
            </w:r>
          </w:p>
        </w:tc>
        <w:tc>
          <w:tcPr>
            <w:tcW w:w="1114" w:type="dxa"/>
            <w:gridSpan w:val="4"/>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996" w:type="dxa"/>
            <w:gridSpan w:val="5"/>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1289" w:type="dxa"/>
            <w:gridSpan w:val="6"/>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985" w:type="dxa"/>
            <w:gridSpan w:val="4"/>
          </w:tcPr>
          <w:p w:rsidR="0047521F" w:rsidRPr="0001456D" w:rsidRDefault="0047521F" w:rsidP="007D49DD">
            <w:pPr>
              <w:rPr>
                <w:rFonts w:ascii="Times New Roman" w:hAnsi="Times New Roman"/>
                <w:sz w:val="24"/>
                <w:szCs w:val="24"/>
              </w:rPr>
            </w:pPr>
            <w:r>
              <w:rPr>
                <w:rFonts w:ascii="Times New Roman" w:hAnsi="Times New Roman"/>
                <w:sz w:val="24"/>
                <w:szCs w:val="24"/>
              </w:rPr>
              <w:t>91,81</w:t>
            </w:r>
          </w:p>
        </w:tc>
        <w:tc>
          <w:tcPr>
            <w:tcW w:w="1648" w:type="dxa"/>
            <w:gridSpan w:val="6"/>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47521F" w:rsidRPr="0001456D" w:rsidRDefault="0047521F"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196" w:type="dxa"/>
            <w:gridSpan w:val="5"/>
          </w:tcPr>
          <w:p w:rsidR="00AC61DC" w:rsidRDefault="003E0FD5" w:rsidP="007D49DD">
            <w:pPr>
              <w:rPr>
                <w:rFonts w:ascii="Times New Roman" w:hAnsi="Times New Roman"/>
                <w:sz w:val="24"/>
                <w:szCs w:val="24"/>
              </w:rPr>
            </w:pPr>
            <w:r>
              <w:rPr>
                <w:rFonts w:ascii="Times New Roman" w:hAnsi="Times New Roman"/>
                <w:sz w:val="24"/>
                <w:szCs w:val="24"/>
              </w:rPr>
              <w:t>585,00</w:t>
            </w:r>
          </w:p>
        </w:tc>
        <w:tc>
          <w:tcPr>
            <w:tcW w:w="1114"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7D49DD">
            <w:pPr>
              <w:rPr>
                <w:rFonts w:ascii="Times New Roman" w:hAnsi="Times New Roman"/>
                <w:sz w:val="24"/>
                <w:szCs w:val="24"/>
              </w:rPr>
            </w:pPr>
            <w:r>
              <w:rPr>
                <w:rFonts w:ascii="Times New Roman" w:hAnsi="Times New Roman"/>
                <w:sz w:val="24"/>
                <w:szCs w:val="24"/>
              </w:rPr>
              <w:t>125,75</w:t>
            </w:r>
          </w:p>
        </w:tc>
        <w:tc>
          <w:tcPr>
            <w:tcW w:w="1196" w:type="dxa"/>
            <w:gridSpan w:val="5"/>
          </w:tcPr>
          <w:p w:rsidR="00AC61DC" w:rsidRDefault="003E0FD5" w:rsidP="007D49DD">
            <w:pPr>
              <w:rPr>
                <w:rFonts w:ascii="Times New Roman" w:hAnsi="Times New Roman"/>
                <w:sz w:val="24"/>
                <w:szCs w:val="24"/>
              </w:rPr>
            </w:pPr>
            <w:r>
              <w:rPr>
                <w:rFonts w:ascii="Times New Roman" w:hAnsi="Times New Roman"/>
                <w:sz w:val="24"/>
                <w:szCs w:val="24"/>
              </w:rPr>
              <w:t>775,00</w:t>
            </w:r>
          </w:p>
        </w:tc>
        <w:tc>
          <w:tcPr>
            <w:tcW w:w="1114"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Default="003E0FD5" w:rsidP="007D49DD">
            <w:pPr>
              <w:rPr>
                <w:rFonts w:ascii="Times New Roman" w:hAnsi="Times New Roman"/>
                <w:sz w:val="24"/>
                <w:szCs w:val="24"/>
              </w:rPr>
            </w:pPr>
            <w:r>
              <w:rPr>
                <w:rFonts w:ascii="Times New Roman" w:hAnsi="Times New Roman"/>
                <w:sz w:val="24"/>
                <w:szCs w:val="24"/>
              </w:rPr>
              <w:t>67,42</w:t>
            </w:r>
          </w:p>
        </w:tc>
        <w:tc>
          <w:tcPr>
            <w:tcW w:w="1196" w:type="dxa"/>
            <w:gridSpan w:val="5"/>
          </w:tcPr>
          <w:p w:rsidR="00AC61DC" w:rsidRDefault="003E0FD5" w:rsidP="007D49DD">
            <w:pPr>
              <w:rPr>
                <w:rFonts w:ascii="Times New Roman" w:hAnsi="Times New Roman"/>
                <w:sz w:val="24"/>
                <w:szCs w:val="24"/>
              </w:rPr>
            </w:pPr>
            <w:r>
              <w:rPr>
                <w:rFonts w:ascii="Times New Roman" w:hAnsi="Times New Roman"/>
                <w:sz w:val="24"/>
                <w:szCs w:val="24"/>
              </w:rPr>
              <w:t>255,00</w:t>
            </w:r>
          </w:p>
        </w:tc>
        <w:tc>
          <w:tcPr>
            <w:tcW w:w="1114"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96" w:type="dxa"/>
            <w:gridSpan w:val="5"/>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289" w:type="dxa"/>
            <w:gridSpan w:val="6"/>
          </w:tcPr>
          <w:p w:rsidR="00AC61DC" w:rsidRDefault="003E0FD5" w:rsidP="007D49DD">
            <w:pPr>
              <w:rPr>
                <w:rFonts w:ascii="Times New Roman" w:hAnsi="Times New Roman"/>
                <w:sz w:val="24"/>
                <w:szCs w:val="24"/>
              </w:rPr>
            </w:pPr>
            <w:r>
              <w:rPr>
                <w:rFonts w:ascii="Times New Roman" w:hAnsi="Times New Roman"/>
                <w:sz w:val="24"/>
                <w:szCs w:val="24"/>
              </w:rPr>
              <w:t>-</w:t>
            </w:r>
          </w:p>
        </w:tc>
        <w:tc>
          <w:tcPr>
            <w:tcW w:w="985" w:type="dxa"/>
            <w:gridSpan w:val="4"/>
          </w:tcPr>
          <w:p w:rsidR="00AC61DC" w:rsidRDefault="003E0FD5" w:rsidP="007D49DD">
            <w:pPr>
              <w:rPr>
                <w:rFonts w:ascii="Times New Roman" w:hAnsi="Times New Roman"/>
                <w:sz w:val="24"/>
                <w:szCs w:val="24"/>
              </w:rPr>
            </w:pPr>
            <w:r>
              <w:rPr>
                <w:rFonts w:ascii="Times New Roman" w:hAnsi="Times New Roman"/>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50,17</w:t>
            </w:r>
          </w:p>
        </w:tc>
        <w:tc>
          <w:tcPr>
            <w:tcW w:w="1196" w:type="dxa"/>
            <w:gridSpan w:val="5"/>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125,00</w:t>
            </w:r>
          </w:p>
        </w:tc>
        <w:tc>
          <w:tcPr>
            <w:tcW w:w="1114" w:type="dxa"/>
            <w:gridSpan w:val="4"/>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985" w:type="dxa"/>
            <w:gridSpan w:val="4"/>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134" w:type="dxa"/>
          </w:tcPr>
          <w:p w:rsidR="00AC61DC" w:rsidRPr="0001456D" w:rsidRDefault="00AC61DC" w:rsidP="007D49DD">
            <w:pPr>
              <w:rPr>
                <w:rFonts w:ascii="Times New Roman" w:hAnsi="Times New Roman"/>
                <w:color w:val="000000"/>
                <w:sz w:val="24"/>
                <w:szCs w:val="24"/>
              </w:rPr>
            </w:pPr>
          </w:p>
        </w:tc>
        <w:tc>
          <w:tcPr>
            <w:tcW w:w="1196" w:type="dxa"/>
            <w:gridSpan w:val="5"/>
          </w:tcPr>
          <w:p w:rsidR="00AC61DC" w:rsidRPr="0001456D" w:rsidRDefault="00AC61DC" w:rsidP="007D49DD">
            <w:pPr>
              <w:rPr>
                <w:rFonts w:ascii="Times New Roman" w:hAnsi="Times New Roman"/>
                <w:color w:val="000000"/>
                <w:sz w:val="24"/>
                <w:szCs w:val="24"/>
              </w:rPr>
            </w:pPr>
          </w:p>
        </w:tc>
        <w:tc>
          <w:tcPr>
            <w:tcW w:w="1114" w:type="dxa"/>
            <w:gridSpan w:val="4"/>
          </w:tcPr>
          <w:p w:rsidR="00AC61DC" w:rsidRPr="0001456D" w:rsidRDefault="00AC61DC" w:rsidP="007D49DD">
            <w:pPr>
              <w:rPr>
                <w:rFonts w:ascii="Times New Roman" w:hAnsi="Times New Roman"/>
                <w:color w:val="000000"/>
                <w:sz w:val="24"/>
                <w:szCs w:val="24"/>
              </w:rPr>
            </w:pPr>
          </w:p>
        </w:tc>
        <w:tc>
          <w:tcPr>
            <w:tcW w:w="996" w:type="dxa"/>
            <w:gridSpan w:val="5"/>
          </w:tcPr>
          <w:p w:rsidR="00AC61DC" w:rsidRPr="0001456D" w:rsidRDefault="00AC61DC" w:rsidP="007D49DD">
            <w:pPr>
              <w:rPr>
                <w:rFonts w:ascii="Times New Roman" w:hAnsi="Times New Roman"/>
                <w:color w:val="000000"/>
                <w:sz w:val="24"/>
                <w:szCs w:val="24"/>
              </w:rPr>
            </w:pPr>
          </w:p>
        </w:tc>
        <w:tc>
          <w:tcPr>
            <w:tcW w:w="1289" w:type="dxa"/>
            <w:gridSpan w:val="6"/>
          </w:tcPr>
          <w:p w:rsidR="00AC61DC" w:rsidRPr="0001456D" w:rsidRDefault="00AC61DC" w:rsidP="007D49DD">
            <w:pPr>
              <w:rPr>
                <w:rFonts w:ascii="Times New Roman" w:hAnsi="Times New Roman"/>
                <w:color w:val="000000"/>
                <w:sz w:val="24"/>
                <w:szCs w:val="24"/>
              </w:rPr>
            </w:pPr>
          </w:p>
        </w:tc>
        <w:tc>
          <w:tcPr>
            <w:tcW w:w="985" w:type="dxa"/>
            <w:gridSpan w:val="4"/>
          </w:tcPr>
          <w:p w:rsidR="00AC61DC" w:rsidRPr="0001456D" w:rsidRDefault="00AC61DC" w:rsidP="007D49DD">
            <w:pPr>
              <w:rPr>
                <w:rFonts w:ascii="Times New Roman" w:hAnsi="Times New Roman"/>
                <w:color w:val="000000"/>
                <w:sz w:val="24"/>
                <w:szCs w:val="24"/>
              </w:rPr>
            </w:pP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3E0FD5" w:rsidP="007D49DD">
            <w:pPr>
              <w:rPr>
                <w:rFonts w:ascii="Times New Roman" w:hAnsi="Times New Roman"/>
                <w:color w:val="000000"/>
                <w:sz w:val="24"/>
                <w:szCs w:val="24"/>
              </w:rPr>
            </w:pPr>
            <w:r>
              <w:rPr>
                <w:rFonts w:ascii="Times New Roman" w:hAnsi="Times New Roman"/>
                <w:color w:val="000000"/>
                <w:sz w:val="24"/>
                <w:szCs w:val="24"/>
              </w:rPr>
              <w:t>40,00</w:t>
            </w:r>
          </w:p>
        </w:tc>
        <w:tc>
          <w:tcPr>
            <w:tcW w:w="1196" w:type="dxa"/>
            <w:gridSpan w:val="5"/>
          </w:tcPr>
          <w:p w:rsidR="00AC61DC" w:rsidRPr="0001456D" w:rsidRDefault="003E0FD5" w:rsidP="007D49DD">
            <w:pPr>
              <w:rPr>
                <w:rFonts w:ascii="Times New Roman" w:hAnsi="Times New Roman"/>
                <w:color w:val="000000"/>
                <w:sz w:val="24"/>
                <w:szCs w:val="24"/>
              </w:rPr>
            </w:pPr>
            <w:r>
              <w:rPr>
                <w:rFonts w:ascii="Times New Roman" w:hAnsi="Times New Roman"/>
                <w:color w:val="000000"/>
                <w:sz w:val="24"/>
                <w:szCs w:val="24"/>
              </w:rPr>
              <w:t>40</w:t>
            </w:r>
            <w:r w:rsidR="00AC61DC">
              <w:rPr>
                <w:rFonts w:ascii="Times New Roman" w:hAnsi="Times New Roman"/>
                <w:color w:val="000000"/>
                <w:sz w:val="24"/>
                <w:szCs w:val="24"/>
              </w:rPr>
              <w:t>,00</w:t>
            </w:r>
          </w:p>
        </w:tc>
        <w:tc>
          <w:tcPr>
            <w:tcW w:w="1114" w:type="dxa"/>
            <w:gridSpan w:val="4"/>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996" w:type="dxa"/>
            <w:gridSpan w:val="5"/>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1289" w:type="dxa"/>
            <w:gridSpan w:val="6"/>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985" w:type="dxa"/>
            <w:gridSpan w:val="4"/>
          </w:tcPr>
          <w:p w:rsidR="00AC61DC" w:rsidRPr="0001456D" w:rsidRDefault="00AC61DC" w:rsidP="007D49DD">
            <w:pPr>
              <w:rPr>
                <w:rFonts w:ascii="Times New Roman" w:hAnsi="Times New Roman"/>
                <w:color w:val="000000"/>
                <w:sz w:val="24"/>
                <w:szCs w:val="24"/>
              </w:rPr>
            </w:pPr>
            <w:r>
              <w:rPr>
                <w:rFonts w:ascii="Times New Roman" w:hAnsi="Times New Roman"/>
                <w:color w:val="000000"/>
                <w:sz w:val="24"/>
                <w:szCs w:val="24"/>
              </w:rPr>
              <w:t>40,00</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1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30,79</w:t>
            </w:r>
          </w:p>
        </w:tc>
        <w:tc>
          <w:tcPr>
            <w:tcW w:w="1114"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7D49DD">
            <w:pPr>
              <w:rPr>
                <w:rFonts w:ascii="Times New Roman" w:hAnsi="Times New Roman"/>
                <w:color w:val="000000"/>
                <w:sz w:val="24"/>
                <w:szCs w:val="24"/>
              </w:rPr>
            </w:pPr>
            <w:r>
              <w:rPr>
                <w:rFonts w:ascii="Times New Roman" w:hAnsi="Times New Roman"/>
                <w:color w:val="000000"/>
                <w:sz w:val="24"/>
                <w:szCs w:val="24"/>
              </w:rPr>
              <w:t>6,62</w:t>
            </w:r>
          </w:p>
        </w:tc>
        <w:tc>
          <w:tcPr>
            <w:tcW w:w="11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40,79</w:t>
            </w:r>
          </w:p>
        </w:tc>
        <w:tc>
          <w:tcPr>
            <w:tcW w:w="1114"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Default="00AC61DC" w:rsidP="007D49DD">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AC61DC" w:rsidRPr="0001456D" w:rsidRDefault="003E0FD5" w:rsidP="007D49DD">
            <w:pPr>
              <w:rPr>
                <w:rFonts w:ascii="Times New Roman" w:hAnsi="Times New Roman"/>
                <w:color w:val="000000"/>
                <w:sz w:val="24"/>
                <w:szCs w:val="24"/>
              </w:rPr>
            </w:pPr>
            <w:r>
              <w:rPr>
                <w:rFonts w:ascii="Times New Roman" w:hAnsi="Times New Roman"/>
                <w:color w:val="000000"/>
                <w:sz w:val="24"/>
                <w:szCs w:val="24"/>
              </w:rPr>
              <w:t>3,55</w:t>
            </w:r>
          </w:p>
        </w:tc>
        <w:tc>
          <w:tcPr>
            <w:tcW w:w="11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13,42</w:t>
            </w:r>
          </w:p>
        </w:tc>
        <w:tc>
          <w:tcPr>
            <w:tcW w:w="1114"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96" w:type="dxa"/>
            <w:gridSpan w:val="5"/>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289" w:type="dxa"/>
            <w:gridSpan w:val="6"/>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985" w:type="dxa"/>
            <w:gridSpan w:val="4"/>
          </w:tcPr>
          <w:p w:rsidR="00AC61DC" w:rsidRDefault="003E0FD5" w:rsidP="007D49DD">
            <w:pPr>
              <w:rPr>
                <w:rFonts w:ascii="Times New Roman" w:hAnsi="Times New Roman"/>
                <w:color w:val="000000"/>
                <w:sz w:val="24"/>
                <w:szCs w:val="24"/>
              </w:rPr>
            </w:pPr>
            <w:r>
              <w:rPr>
                <w:rFonts w:ascii="Times New Roman" w:hAnsi="Times New Roman"/>
                <w:color w:val="000000"/>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985" w:type="dxa"/>
            <w:gridSpan w:val="4"/>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тыс. руб.</w:t>
            </w:r>
          </w:p>
        </w:tc>
        <w:tc>
          <w:tcPr>
            <w:tcW w:w="1134" w:type="dxa"/>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1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114" w:type="dxa"/>
            <w:gridSpan w:val="4"/>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9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289" w:type="dxa"/>
            <w:gridSpan w:val="6"/>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985" w:type="dxa"/>
            <w:gridSpan w:val="4"/>
          </w:tcPr>
          <w:p w:rsidR="00AC61DC" w:rsidRPr="0001456D" w:rsidRDefault="00AC61DC" w:rsidP="007D49DD">
            <w:pPr>
              <w:rPr>
                <w:rFonts w:ascii="Times New Roman" w:hAnsi="Times New Roman"/>
                <w:sz w:val="24"/>
                <w:szCs w:val="24"/>
              </w:rPr>
            </w:pPr>
            <w:r w:rsidRPr="0001456D">
              <w:rPr>
                <w:rFonts w:ascii="Times New Roman" w:hAnsi="Times New Roman"/>
                <w:sz w:val="24"/>
                <w:szCs w:val="24"/>
              </w:rPr>
              <w:t>–</w:t>
            </w:r>
          </w:p>
        </w:tc>
        <w:tc>
          <w:tcPr>
            <w:tcW w:w="1648" w:type="dxa"/>
            <w:gridSpan w:val="6"/>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1743" w:type="dxa"/>
            <w:gridSpan w:val="4"/>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r>
      <w:tr w:rsidR="00AC61DC" w:rsidRPr="0001456D" w:rsidTr="00AA43AC">
        <w:trPr>
          <w:jc w:val="center"/>
        </w:trPr>
        <w:tc>
          <w:tcPr>
            <w:tcW w:w="699" w:type="dxa"/>
          </w:tcPr>
          <w:p w:rsidR="00AC61DC" w:rsidRPr="0001456D" w:rsidRDefault="00AC61DC" w:rsidP="007D49DD">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2.1.</w:t>
            </w:r>
          </w:p>
        </w:tc>
        <w:tc>
          <w:tcPr>
            <w:tcW w:w="14272" w:type="dxa"/>
            <w:gridSpan w:val="37"/>
          </w:tcPr>
          <w:p w:rsidR="00AC61DC" w:rsidRPr="0001456D" w:rsidRDefault="00AC61DC" w:rsidP="007D49DD">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Задача «Осуществление профилактических мер, направленных на снижен</w:t>
            </w:r>
            <w:r>
              <w:rPr>
                <w:rFonts w:ascii="Times New Roman" w:hAnsi="Times New Roman"/>
                <w:sz w:val="24"/>
                <w:szCs w:val="24"/>
              </w:rPr>
              <w:t xml:space="preserve">ие количества правонарушений и </w:t>
            </w:r>
            <w:r w:rsidRPr="0001456D">
              <w:rPr>
                <w:rFonts w:ascii="Times New Roman" w:hAnsi="Times New Roman"/>
                <w:sz w:val="24"/>
                <w:szCs w:val="24"/>
              </w:rPr>
              <w:t>незаконного оборота и потребления наркотических средств и психотропных веществ»</w:t>
            </w: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jc w:val="both"/>
              <w:rPr>
                <w:rFonts w:ascii="Times New Roman" w:hAnsi="Times New Roman"/>
                <w:sz w:val="24"/>
                <w:szCs w:val="24"/>
              </w:rPr>
            </w:pPr>
            <w:r w:rsidRPr="0001456D">
              <w:rPr>
                <w:rFonts w:ascii="Times New Roman" w:hAnsi="Times New Roman"/>
                <w:sz w:val="24"/>
                <w:szCs w:val="24"/>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134"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1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114" w:type="dxa"/>
            <w:gridSpan w:val="4"/>
          </w:tcPr>
          <w:p w:rsidR="00AC61DC" w:rsidRPr="0001456D" w:rsidRDefault="00AC61DC" w:rsidP="007D49DD">
            <w:pPr>
              <w:rPr>
                <w:rFonts w:ascii="Times New Roman" w:hAnsi="Times New Roman"/>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996" w:type="dxa"/>
            <w:gridSpan w:val="5"/>
          </w:tcPr>
          <w:p w:rsidR="00AC61DC" w:rsidRPr="0001456D" w:rsidRDefault="00AC61DC" w:rsidP="007D49DD">
            <w:pPr>
              <w:rPr>
                <w:rFonts w:ascii="Times New Roman" w:hAnsi="Times New Roman"/>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289" w:type="dxa"/>
            <w:gridSpan w:val="6"/>
          </w:tcPr>
          <w:p w:rsidR="00AC61DC" w:rsidRPr="0001456D" w:rsidRDefault="00AC61DC" w:rsidP="007D49DD">
            <w:pPr>
              <w:rPr>
                <w:rFonts w:ascii="Times New Roman" w:hAnsi="Times New Roman"/>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985" w:type="dxa"/>
            <w:gridSpan w:val="4"/>
          </w:tcPr>
          <w:p w:rsidR="00AC61DC" w:rsidRPr="0001456D" w:rsidRDefault="00AC61DC" w:rsidP="007D49DD">
            <w:pPr>
              <w:rPr>
                <w:rFonts w:ascii="Times New Roman" w:hAnsi="Times New Roman"/>
                <w:sz w:val="24"/>
                <w:szCs w:val="24"/>
              </w:rPr>
            </w:pPr>
            <w:r w:rsidRPr="0001456D">
              <w:rPr>
                <w:rFonts w:ascii="Times New Roman" w:hAnsi="Times New Roman"/>
                <w:color w:val="000000"/>
                <w:sz w:val="24"/>
                <w:szCs w:val="24"/>
              </w:rPr>
              <w:t>3</w:t>
            </w:r>
            <w:r w:rsidR="00041950">
              <w:rPr>
                <w:rFonts w:ascii="Times New Roman" w:hAnsi="Times New Roman"/>
                <w:color w:val="000000"/>
                <w:sz w:val="24"/>
                <w:szCs w:val="24"/>
              </w:rPr>
              <w:t xml:space="preserve"> </w:t>
            </w:r>
            <w:r w:rsidRPr="0001456D">
              <w:rPr>
                <w:rFonts w:ascii="Times New Roman" w:hAnsi="Times New Roman"/>
                <w:color w:val="000000"/>
                <w:sz w:val="24"/>
                <w:szCs w:val="24"/>
              </w:rPr>
              <w:t>000</w:t>
            </w:r>
          </w:p>
        </w:tc>
        <w:tc>
          <w:tcPr>
            <w:tcW w:w="1648" w:type="dxa"/>
            <w:gridSpan w:val="6"/>
          </w:tcPr>
          <w:p w:rsidR="00AC61DC" w:rsidRPr="0001456D" w:rsidRDefault="00AC61DC" w:rsidP="007D49DD">
            <w:pPr>
              <w:widowControl w:val="0"/>
              <w:autoSpaceDE w:val="0"/>
              <w:autoSpaceDN w:val="0"/>
              <w:adjustRightInd w:val="0"/>
              <w:outlineLvl w:val="1"/>
              <w:rPr>
                <w:rFonts w:ascii="Times New Roman" w:hAnsi="Times New Roman"/>
                <w:sz w:val="24"/>
                <w:szCs w:val="24"/>
              </w:rPr>
            </w:pPr>
          </w:p>
        </w:tc>
        <w:tc>
          <w:tcPr>
            <w:tcW w:w="1743" w:type="dxa"/>
            <w:gridSpan w:val="4"/>
          </w:tcPr>
          <w:p w:rsidR="00AC61DC" w:rsidRPr="0001456D" w:rsidRDefault="00AC61DC" w:rsidP="007D49DD">
            <w:pPr>
              <w:jc w:val="both"/>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AC61DC" w:rsidRPr="0001456D" w:rsidTr="00AA43AC">
        <w:trPr>
          <w:jc w:val="center"/>
        </w:trPr>
        <w:tc>
          <w:tcPr>
            <w:tcW w:w="699" w:type="dxa"/>
          </w:tcPr>
          <w:p w:rsidR="00AC61DC" w:rsidRPr="0001456D" w:rsidRDefault="00AC61DC" w:rsidP="007D49DD">
            <w:pPr>
              <w:widowControl w:val="0"/>
              <w:autoSpaceDE w:val="0"/>
              <w:autoSpaceDN w:val="0"/>
              <w:adjustRightInd w:val="0"/>
              <w:jc w:val="both"/>
              <w:outlineLvl w:val="1"/>
              <w:rPr>
                <w:rFonts w:ascii="Times New Roman" w:hAnsi="Times New Roman"/>
                <w:sz w:val="24"/>
                <w:szCs w:val="24"/>
              </w:rPr>
            </w:pPr>
          </w:p>
        </w:tc>
        <w:tc>
          <w:tcPr>
            <w:tcW w:w="2955" w:type="dxa"/>
          </w:tcPr>
          <w:p w:rsidR="00AC61DC" w:rsidRPr="0001456D" w:rsidRDefault="00AC61DC" w:rsidP="007D49DD">
            <w:pPr>
              <w:jc w:val="both"/>
              <w:rPr>
                <w:rFonts w:ascii="Times New Roman" w:hAnsi="Times New Roman"/>
                <w:sz w:val="24"/>
                <w:szCs w:val="24"/>
              </w:rPr>
            </w:pPr>
            <w:r w:rsidRPr="0001456D">
              <w:rPr>
                <w:rFonts w:ascii="Times New Roman" w:hAnsi="Times New Roman"/>
                <w:sz w:val="24"/>
                <w:szCs w:val="24"/>
              </w:rPr>
              <w:t>Количество преступлений, совершенных несовершеннолетними лицами</w:t>
            </w:r>
          </w:p>
        </w:tc>
        <w:tc>
          <w:tcPr>
            <w:tcW w:w="1212"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134" w:type="dxa"/>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65</w:t>
            </w:r>
          </w:p>
        </w:tc>
        <w:tc>
          <w:tcPr>
            <w:tcW w:w="1196" w:type="dxa"/>
            <w:gridSpan w:val="5"/>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64</w:t>
            </w:r>
          </w:p>
        </w:tc>
        <w:tc>
          <w:tcPr>
            <w:tcW w:w="1114" w:type="dxa"/>
            <w:gridSpan w:val="4"/>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63</w:t>
            </w:r>
          </w:p>
        </w:tc>
        <w:tc>
          <w:tcPr>
            <w:tcW w:w="996" w:type="dxa"/>
            <w:gridSpan w:val="5"/>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62</w:t>
            </w:r>
          </w:p>
        </w:tc>
        <w:tc>
          <w:tcPr>
            <w:tcW w:w="1289" w:type="dxa"/>
            <w:gridSpan w:val="6"/>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61</w:t>
            </w:r>
          </w:p>
        </w:tc>
        <w:tc>
          <w:tcPr>
            <w:tcW w:w="985" w:type="dxa"/>
            <w:gridSpan w:val="4"/>
          </w:tcPr>
          <w:p w:rsidR="00AC61DC" w:rsidRPr="0001456D" w:rsidRDefault="00AC61DC" w:rsidP="007D49DD">
            <w:pPr>
              <w:rPr>
                <w:rFonts w:ascii="Times New Roman" w:hAnsi="Times New Roman"/>
                <w:color w:val="000000"/>
                <w:sz w:val="24"/>
                <w:szCs w:val="24"/>
              </w:rPr>
            </w:pPr>
            <w:r w:rsidRPr="0001456D">
              <w:rPr>
                <w:rFonts w:ascii="Times New Roman" w:hAnsi="Times New Roman"/>
                <w:color w:val="000000"/>
                <w:sz w:val="24"/>
                <w:szCs w:val="24"/>
              </w:rPr>
              <w:t>60</w:t>
            </w:r>
          </w:p>
        </w:tc>
        <w:tc>
          <w:tcPr>
            <w:tcW w:w="1648" w:type="dxa"/>
            <w:gridSpan w:val="6"/>
          </w:tcPr>
          <w:p w:rsidR="00AC61DC" w:rsidRPr="0001456D" w:rsidRDefault="00AC61DC" w:rsidP="007D49DD">
            <w:pPr>
              <w:widowControl w:val="0"/>
              <w:autoSpaceDE w:val="0"/>
              <w:autoSpaceDN w:val="0"/>
              <w:adjustRightInd w:val="0"/>
              <w:outlineLvl w:val="1"/>
              <w:rPr>
                <w:rFonts w:ascii="Times New Roman" w:hAnsi="Times New Roman"/>
                <w:sz w:val="24"/>
                <w:szCs w:val="24"/>
              </w:rPr>
            </w:pPr>
          </w:p>
        </w:tc>
        <w:tc>
          <w:tcPr>
            <w:tcW w:w="1743" w:type="dxa"/>
            <w:gridSpan w:val="4"/>
            <w:vAlign w:val="center"/>
          </w:tcPr>
          <w:p w:rsidR="00AC61DC" w:rsidRPr="0001456D" w:rsidRDefault="00AC61DC" w:rsidP="007D49DD">
            <w:pPr>
              <w:jc w:val="both"/>
              <w:rPr>
                <w:rFonts w:ascii="Times New Roman" w:hAnsi="Times New Roman"/>
                <w:color w:val="000000"/>
                <w:sz w:val="24"/>
                <w:szCs w:val="24"/>
              </w:rPr>
            </w:pPr>
            <w:r w:rsidRPr="0001456D">
              <w:rPr>
                <w:rFonts w:ascii="Times New Roman" w:hAnsi="Times New Roman"/>
                <w:sz w:val="24"/>
                <w:szCs w:val="24"/>
              </w:rPr>
              <w:t>по данным отдела МВД России по Георгиевскому городскому округу</w:t>
            </w:r>
          </w:p>
        </w:tc>
      </w:tr>
      <w:tr w:rsidR="00041950" w:rsidRPr="0001456D" w:rsidTr="00041950">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41950" w:rsidRDefault="00041950" w:rsidP="00041950">
            <w:pPr>
              <w:jc w:val="both"/>
              <w:rPr>
                <w:rFonts w:ascii="Times New Roman" w:hAnsi="Times New Roman"/>
                <w:color w:val="000000"/>
                <w:sz w:val="24"/>
                <w:szCs w:val="16"/>
              </w:rPr>
            </w:pPr>
            <w:r w:rsidRPr="00041950">
              <w:rPr>
                <w:rFonts w:ascii="Times New Roman" w:hAnsi="Times New Roman"/>
                <w:sz w:val="24"/>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4"/>
                <w:szCs w:val="16"/>
              </w:rPr>
              <w:t xml:space="preserve"> Ставропольского края</w:t>
            </w:r>
            <w:r w:rsidRPr="00041950">
              <w:rPr>
                <w:rFonts w:ascii="Times New Roman" w:hAnsi="Times New Roman"/>
                <w:sz w:val="24"/>
                <w:szCs w:val="16"/>
              </w:rPr>
              <w:t>, выделенных на софинансирование мероприятий Подпрограммы Программы</w:t>
            </w:r>
            <w:r w:rsidRPr="00041950">
              <w:rPr>
                <w:rFonts w:ascii="Times New Roman" w:hAnsi="Times New Roman"/>
                <w:color w:val="000000"/>
                <w:sz w:val="24"/>
                <w:szCs w:val="16"/>
              </w:rPr>
              <w:t xml:space="preserve"> </w:t>
            </w:r>
          </w:p>
          <w:p w:rsidR="00041950" w:rsidRPr="00041950" w:rsidRDefault="00041950" w:rsidP="00041950">
            <w:pPr>
              <w:widowControl w:val="0"/>
              <w:autoSpaceDE w:val="0"/>
              <w:autoSpaceDN w:val="0"/>
              <w:adjustRightInd w:val="0"/>
              <w:ind w:left="-108"/>
              <w:outlineLvl w:val="1"/>
              <w:rPr>
                <w:rFonts w:ascii="Times New Roman" w:hAnsi="Times New Roman"/>
                <w:sz w:val="24"/>
                <w:szCs w:val="16"/>
              </w:rPr>
            </w:pPr>
          </w:p>
        </w:tc>
        <w:tc>
          <w:tcPr>
            <w:tcW w:w="1212" w:type="dxa"/>
          </w:tcPr>
          <w:p w:rsidR="00041950" w:rsidRPr="00041950" w:rsidRDefault="00041950" w:rsidP="00041950">
            <w:pPr>
              <w:widowControl w:val="0"/>
              <w:autoSpaceDE w:val="0"/>
              <w:autoSpaceDN w:val="0"/>
              <w:adjustRightInd w:val="0"/>
              <w:ind w:hanging="108"/>
              <w:outlineLvl w:val="1"/>
              <w:rPr>
                <w:rFonts w:ascii="Times New Roman" w:hAnsi="Times New Roman"/>
                <w:sz w:val="24"/>
                <w:szCs w:val="16"/>
              </w:rPr>
            </w:pPr>
            <w:r w:rsidRPr="00041950">
              <w:rPr>
                <w:rFonts w:ascii="Times New Roman" w:hAnsi="Times New Roman"/>
                <w:sz w:val="24"/>
                <w:szCs w:val="16"/>
              </w:rPr>
              <w:t xml:space="preserve"> процент</w:t>
            </w:r>
          </w:p>
        </w:tc>
        <w:tc>
          <w:tcPr>
            <w:tcW w:w="1134" w:type="dxa"/>
          </w:tcPr>
          <w:p w:rsidR="00041950" w:rsidRPr="00041950" w:rsidRDefault="00EF4C34" w:rsidP="00041950">
            <w:pPr>
              <w:rPr>
                <w:rFonts w:ascii="Times New Roman" w:hAnsi="Times New Roman"/>
                <w:color w:val="000000"/>
                <w:sz w:val="24"/>
                <w:szCs w:val="24"/>
              </w:rPr>
            </w:pPr>
            <w:r>
              <w:rPr>
                <w:rFonts w:ascii="Times New Roman" w:hAnsi="Times New Roman"/>
                <w:color w:val="000000"/>
                <w:sz w:val="24"/>
                <w:szCs w:val="24"/>
              </w:rPr>
              <w:t>5,7</w:t>
            </w:r>
            <w:r w:rsidR="00041950">
              <w:rPr>
                <w:rFonts w:ascii="Times New Roman" w:hAnsi="Times New Roman"/>
                <w:color w:val="000000"/>
                <w:sz w:val="24"/>
                <w:szCs w:val="24"/>
              </w:rPr>
              <w:t>2</w:t>
            </w:r>
          </w:p>
        </w:tc>
        <w:tc>
          <w:tcPr>
            <w:tcW w:w="1196" w:type="dxa"/>
            <w:gridSpan w:val="5"/>
          </w:tcPr>
          <w:p w:rsidR="00041950" w:rsidRPr="00041950" w:rsidRDefault="00041950" w:rsidP="00041950">
            <w:pPr>
              <w:rPr>
                <w:rFonts w:ascii="Times New Roman" w:hAnsi="Times New Roman"/>
                <w:color w:val="000000"/>
                <w:sz w:val="24"/>
                <w:szCs w:val="24"/>
              </w:rPr>
            </w:pPr>
            <w:r>
              <w:rPr>
                <w:rFonts w:ascii="Times New Roman" w:hAnsi="Times New Roman"/>
                <w:color w:val="000000"/>
                <w:sz w:val="24"/>
                <w:szCs w:val="24"/>
              </w:rPr>
              <w:t>13,65</w:t>
            </w:r>
          </w:p>
        </w:tc>
        <w:tc>
          <w:tcPr>
            <w:tcW w:w="1114" w:type="dxa"/>
            <w:gridSpan w:val="4"/>
          </w:tcPr>
          <w:p w:rsidR="00041950" w:rsidRPr="00041950" w:rsidRDefault="00041950" w:rsidP="00041950">
            <w:pPr>
              <w:rPr>
                <w:rFonts w:ascii="Times New Roman" w:hAnsi="Times New Roman"/>
                <w:color w:val="000000"/>
                <w:sz w:val="24"/>
                <w:szCs w:val="24"/>
              </w:rPr>
            </w:pPr>
            <w:r>
              <w:rPr>
                <w:rFonts w:ascii="Times New Roman" w:hAnsi="Times New Roman"/>
                <w:color w:val="000000"/>
                <w:sz w:val="24"/>
                <w:szCs w:val="24"/>
              </w:rPr>
              <w:t xml:space="preserve">2,29 </w:t>
            </w:r>
          </w:p>
        </w:tc>
        <w:tc>
          <w:tcPr>
            <w:tcW w:w="996" w:type="dxa"/>
            <w:gridSpan w:val="5"/>
          </w:tcPr>
          <w:p w:rsidR="00041950" w:rsidRPr="00041950" w:rsidRDefault="00041950" w:rsidP="00041950">
            <w:pPr>
              <w:rPr>
                <w:rFonts w:ascii="Times New Roman" w:hAnsi="Times New Roman"/>
                <w:color w:val="000000"/>
                <w:sz w:val="24"/>
                <w:szCs w:val="24"/>
              </w:rPr>
            </w:pPr>
            <w:r>
              <w:rPr>
                <w:rFonts w:ascii="Times New Roman" w:hAnsi="Times New Roman"/>
                <w:color w:val="000000"/>
                <w:sz w:val="24"/>
                <w:szCs w:val="24"/>
              </w:rPr>
              <w:t>2,29</w:t>
            </w:r>
          </w:p>
        </w:tc>
        <w:tc>
          <w:tcPr>
            <w:tcW w:w="1289" w:type="dxa"/>
            <w:gridSpan w:val="6"/>
          </w:tcPr>
          <w:p w:rsidR="00041950" w:rsidRPr="00041950" w:rsidRDefault="00041950" w:rsidP="00041950">
            <w:pPr>
              <w:rPr>
                <w:rFonts w:ascii="Times New Roman" w:hAnsi="Times New Roman"/>
                <w:color w:val="000000"/>
                <w:sz w:val="24"/>
                <w:szCs w:val="24"/>
              </w:rPr>
            </w:pPr>
            <w:r>
              <w:rPr>
                <w:rFonts w:ascii="Times New Roman" w:hAnsi="Times New Roman"/>
                <w:color w:val="000000"/>
                <w:sz w:val="24"/>
                <w:szCs w:val="24"/>
              </w:rPr>
              <w:t>2,29</w:t>
            </w:r>
          </w:p>
        </w:tc>
        <w:tc>
          <w:tcPr>
            <w:tcW w:w="985" w:type="dxa"/>
            <w:gridSpan w:val="4"/>
          </w:tcPr>
          <w:p w:rsidR="00041950" w:rsidRPr="00041950" w:rsidRDefault="00041950" w:rsidP="00041950">
            <w:pPr>
              <w:rPr>
                <w:rFonts w:ascii="Times New Roman" w:hAnsi="Times New Roman"/>
                <w:color w:val="000000"/>
                <w:sz w:val="24"/>
                <w:szCs w:val="24"/>
              </w:rPr>
            </w:pPr>
            <w:r>
              <w:rPr>
                <w:rFonts w:ascii="Times New Roman" w:hAnsi="Times New Roman"/>
                <w:color w:val="000000"/>
                <w:sz w:val="24"/>
                <w:szCs w:val="24"/>
              </w:rPr>
              <w:t>2,29</w:t>
            </w:r>
          </w:p>
        </w:tc>
        <w:tc>
          <w:tcPr>
            <w:tcW w:w="1648" w:type="dxa"/>
            <w:gridSpan w:val="6"/>
          </w:tcPr>
          <w:p w:rsidR="00041950" w:rsidRPr="00041950" w:rsidRDefault="00041950" w:rsidP="00041950">
            <w:pPr>
              <w:widowControl w:val="0"/>
              <w:autoSpaceDE w:val="0"/>
              <w:autoSpaceDN w:val="0"/>
              <w:adjustRightInd w:val="0"/>
              <w:outlineLvl w:val="1"/>
              <w:rPr>
                <w:rFonts w:ascii="Times New Roman" w:hAnsi="Times New Roman"/>
                <w:sz w:val="24"/>
                <w:szCs w:val="24"/>
              </w:rPr>
            </w:pPr>
          </w:p>
        </w:tc>
        <w:tc>
          <w:tcPr>
            <w:tcW w:w="1743" w:type="dxa"/>
            <w:gridSpan w:val="4"/>
          </w:tcPr>
          <w:p w:rsidR="00041950" w:rsidRPr="00041950" w:rsidRDefault="00070AA3" w:rsidP="00041950">
            <w:pPr>
              <w:jc w:val="both"/>
              <w:rPr>
                <w:rFonts w:ascii="Times New Roman" w:hAnsi="Times New Roman"/>
                <w:color w:val="000000"/>
                <w:sz w:val="24"/>
                <w:szCs w:val="16"/>
              </w:rPr>
            </w:pPr>
            <w:r>
              <w:rPr>
                <w:rFonts w:ascii="Times New Roman" w:hAnsi="Times New Roman"/>
                <w:sz w:val="24"/>
                <w:szCs w:val="16"/>
              </w:rPr>
              <w:t xml:space="preserve">расчет по </w:t>
            </w:r>
            <w:r w:rsidR="00041950">
              <w:rPr>
                <w:rFonts w:ascii="Times New Roman" w:hAnsi="Times New Roman"/>
                <w:sz w:val="24"/>
                <w:szCs w:val="16"/>
              </w:rPr>
              <w:t xml:space="preserve">формуле: </w:t>
            </w:r>
            <w:r w:rsidR="00041950">
              <w:rPr>
                <w:rFonts w:ascii="Times New Roman" w:hAnsi="Times New Roman"/>
                <w:sz w:val="24"/>
                <w:szCs w:val="16"/>
              </w:rPr>
              <w:br/>
              <w:t>ф = (е/</w:t>
            </w:r>
            <w:r w:rsidR="00041950" w:rsidRPr="00041950">
              <w:rPr>
                <w:rFonts w:ascii="Times New Roman" w:hAnsi="Times New Roman"/>
                <w:sz w:val="24"/>
                <w:szCs w:val="16"/>
              </w:rPr>
              <w:t>м)</w:t>
            </w:r>
            <w:r w:rsidR="00041950">
              <w:rPr>
                <w:rFonts w:ascii="Times New Roman" w:hAnsi="Times New Roman"/>
                <w:sz w:val="24"/>
                <w:szCs w:val="16"/>
              </w:rPr>
              <w:t xml:space="preserve">, </w:t>
            </w:r>
            <w:r w:rsidR="008E584B">
              <w:rPr>
                <w:rFonts w:ascii="Times New Roman" w:hAnsi="Times New Roman"/>
                <w:sz w:val="24"/>
                <w:szCs w:val="16"/>
              </w:rPr>
              <w:t xml:space="preserve">где: ф – </w:t>
            </w:r>
            <w:r w:rsidR="00041950" w:rsidRPr="00041950">
              <w:rPr>
                <w:rFonts w:ascii="Times New Roman" w:hAnsi="Times New Roman"/>
                <w:sz w:val="24"/>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выделенных на софинансирование мероприятий Подпрограммы Программы;</w:t>
            </w:r>
          </w:p>
          <w:p w:rsidR="00041950" w:rsidRPr="00041950" w:rsidRDefault="00041950" w:rsidP="00041950">
            <w:pPr>
              <w:jc w:val="both"/>
              <w:rPr>
                <w:rFonts w:ascii="Times New Roman" w:hAnsi="Times New Roman"/>
                <w:sz w:val="24"/>
                <w:szCs w:val="16"/>
              </w:rPr>
            </w:pPr>
            <w:r>
              <w:rPr>
                <w:rFonts w:ascii="Times New Roman" w:hAnsi="Times New Roman"/>
                <w:sz w:val="24"/>
                <w:szCs w:val="16"/>
              </w:rPr>
              <w:t xml:space="preserve">е – </w:t>
            </w:r>
            <w:r w:rsidRPr="00041950">
              <w:rPr>
                <w:rFonts w:ascii="Times New Roman" w:hAnsi="Times New Roman"/>
                <w:sz w:val="24"/>
                <w:szCs w:val="16"/>
              </w:rPr>
              <w:t>средства</w:t>
            </w:r>
            <w:r>
              <w:rPr>
                <w:rFonts w:ascii="Times New Roman" w:hAnsi="Times New Roman"/>
                <w:sz w:val="24"/>
                <w:szCs w:val="16"/>
              </w:rPr>
              <w:t>,</w:t>
            </w:r>
            <w:r w:rsidRPr="00041950">
              <w:rPr>
                <w:rFonts w:ascii="Times New Roman" w:hAnsi="Times New Roman"/>
                <w:sz w:val="24"/>
                <w:szCs w:val="16"/>
              </w:rPr>
              <w:t xml:space="preserve"> привлеченные из федерального и краевого бюджета;</w:t>
            </w:r>
          </w:p>
          <w:p w:rsidR="00041950" w:rsidRPr="00041950" w:rsidRDefault="00041950" w:rsidP="00041950">
            <w:pPr>
              <w:jc w:val="both"/>
              <w:rPr>
                <w:rFonts w:ascii="Times New Roman" w:hAnsi="Times New Roman"/>
                <w:sz w:val="24"/>
                <w:szCs w:val="24"/>
              </w:rPr>
            </w:pPr>
            <w:r w:rsidRPr="00041950">
              <w:rPr>
                <w:rFonts w:ascii="Times New Roman" w:hAnsi="Times New Roman"/>
                <w:sz w:val="24"/>
                <w:szCs w:val="16"/>
              </w:rPr>
              <w:t>м – средства местного бюджета</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Мероприятие «Профилактические меры по сокращению правонарушений и наркомании»</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337,01</w:t>
            </w:r>
          </w:p>
        </w:tc>
        <w:tc>
          <w:tcPr>
            <w:tcW w:w="1480" w:type="dxa"/>
            <w:gridSpan w:val="8"/>
          </w:tcPr>
          <w:p w:rsidR="00041950" w:rsidRPr="0001456D" w:rsidRDefault="00041950" w:rsidP="00041950">
            <w:pPr>
              <w:rPr>
                <w:rFonts w:ascii="Times New Roman" w:hAnsi="Times New Roman"/>
                <w:sz w:val="24"/>
                <w:szCs w:val="24"/>
              </w:rPr>
            </w:pPr>
            <w:r>
              <w:rPr>
                <w:rFonts w:ascii="Times New Roman" w:hAnsi="Times New Roman"/>
                <w:color w:val="000000"/>
                <w:sz w:val="24"/>
                <w:szCs w:val="24"/>
              </w:rPr>
              <w:t>1831,81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color w:val="000000"/>
                <w:sz w:val="24"/>
                <w:szCs w:val="24"/>
              </w:rPr>
              <w:t>131,81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color w:val="000000"/>
                <w:sz w:val="24"/>
                <w:szCs w:val="24"/>
              </w:rPr>
              <w:t>131,81</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09</w:t>
            </w:r>
            <w:r w:rsidR="00E84737">
              <w:rPr>
                <w:rFonts w:ascii="Times New Roman" w:hAnsi="Times New Roman"/>
                <w:sz w:val="24"/>
                <w:szCs w:val="24"/>
              </w:rPr>
              <w:t>.</w:t>
            </w:r>
            <w:r w:rsidRPr="0001456D">
              <w:rPr>
                <w:rFonts w:ascii="Times New Roman" w:hAnsi="Times New Roman"/>
                <w:sz w:val="24"/>
                <w:szCs w:val="24"/>
              </w:rPr>
              <w:t>1</w:t>
            </w:r>
            <w:r w:rsidR="00E84737">
              <w:rPr>
                <w:rFonts w:ascii="Times New Roman" w:hAnsi="Times New Roman"/>
                <w:sz w:val="24"/>
                <w:szCs w:val="24"/>
              </w:rPr>
              <w:t>.</w:t>
            </w:r>
            <w:r w:rsidRPr="0001456D">
              <w:rPr>
                <w:rFonts w:ascii="Times New Roman" w:hAnsi="Times New Roman"/>
                <w:sz w:val="24"/>
                <w:szCs w:val="24"/>
              </w:rPr>
              <w:t>01</w:t>
            </w:r>
            <w:r w:rsidR="00E84737">
              <w:rPr>
                <w:rFonts w:ascii="Times New Roman" w:hAnsi="Times New Roman"/>
                <w:sz w:val="24"/>
                <w:szCs w:val="24"/>
              </w:rPr>
              <w:t>.</w:t>
            </w:r>
            <w:r w:rsidRPr="0001456D">
              <w:rPr>
                <w:rFonts w:ascii="Times New Roman" w:hAnsi="Times New Roman"/>
                <w:sz w:val="24"/>
                <w:szCs w:val="24"/>
              </w:rPr>
              <w:t>00000</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480" w:type="dxa"/>
            <w:gridSpan w:val="8"/>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sz w:val="24"/>
                <w:szCs w:val="24"/>
              </w:rPr>
            </w:pPr>
            <w:r>
              <w:rPr>
                <w:rFonts w:ascii="Times New Roman" w:hAnsi="Times New Roman"/>
                <w:sz w:val="24"/>
                <w:szCs w:val="24"/>
              </w:rPr>
              <w:t>286,84</w:t>
            </w:r>
          </w:p>
        </w:tc>
        <w:tc>
          <w:tcPr>
            <w:tcW w:w="1480" w:type="dxa"/>
            <w:gridSpan w:val="8"/>
          </w:tcPr>
          <w:p w:rsidR="00041950" w:rsidRPr="0001456D" w:rsidRDefault="00041950" w:rsidP="00041950">
            <w:pPr>
              <w:rPr>
                <w:rFonts w:ascii="Times New Roman" w:hAnsi="Times New Roman"/>
                <w:sz w:val="24"/>
                <w:szCs w:val="24"/>
              </w:rPr>
            </w:pPr>
            <w:r>
              <w:rPr>
                <w:rFonts w:ascii="Times New Roman" w:hAnsi="Times New Roman"/>
                <w:sz w:val="24"/>
                <w:szCs w:val="24"/>
              </w:rPr>
              <w:t>1706,81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134"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480" w:type="dxa"/>
            <w:gridSpan w:val="8"/>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134" w:type="dxa"/>
            <w:gridSpan w:val="5"/>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sz w:val="24"/>
                <w:szCs w:val="24"/>
              </w:rPr>
            </w:pPr>
            <w:r>
              <w:rPr>
                <w:rFonts w:ascii="Times New Roman" w:hAnsi="Times New Roman"/>
                <w:sz w:val="24"/>
                <w:szCs w:val="24"/>
              </w:rPr>
              <w:t>93,67</w:t>
            </w:r>
          </w:p>
        </w:tc>
        <w:tc>
          <w:tcPr>
            <w:tcW w:w="1480" w:type="dxa"/>
            <w:gridSpan w:val="8"/>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91,81</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480" w:type="dxa"/>
            <w:gridSpan w:val="8"/>
          </w:tcPr>
          <w:p w:rsidR="00041950" w:rsidRDefault="00041950" w:rsidP="00041950">
            <w:pPr>
              <w:rPr>
                <w:rFonts w:ascii="Times New Roman" w:hAnsi="Times New Roman"/>
                <w:sz w:val="24"/>
                <w:szCs w:val="24"/>
              </w:rPr>
            </w:pPr>
            <w:r>
              <w:rPr>
                <w:rFonts w:ascii="Times New Roman" w:hAnsi="Times New Roman"/>
                <w:sz w:val="24"/>
                <w:szCs w:val="24"/>
              </w:rPr>
              <w:t>585,00</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Default="00041950" w:rsidP="00041950">
            <w:pPr>
              <w:rPr>
                <w:rFonts w:ascii="Times New Roman" w:hAnsi="Times New Roman"/>
                <w:sz w:val="24"/>
                <w:szCs w:val="24"/>
              </w:rPr>
            </w:pPr>
            <w:r>
              <w:rPr>
                <w:rFonts w:ascii="Times New Roman" w:hAnsi="Times New Roman"/>
                <w:sz w:val="24"/>
                <w:szCs w:val="24"/>
              </w:rPr>
              <w:t>125,75</w:t>
            </w:r>
          </w:p>
        </w:tc>
        <w:tc>
          <w:tcPr>
            <w:tcW w:w="1480" w:type="dxa"/>
            <w:gridSpan w:val="8"/>
          </w:tcPr>
          <w:p w:rsidR="00041950" w:rsidRDefault="00041950" w:rsidP="00041950">
            <w:pPr>
              <w:rPr>
                <w:rFonts w:ascii="Times New Roman" w:hAnsi="Times New Roman"/>
                <w:sz w:val="24"/>
                <w:szCs w:val="24"/>
              </w:rPr>
            </w:pPr>
            <w:r>
              <w:rPr>
                <w:rFonts w:ascii="Times New Roman" w:hAnsi="Times New Roman"/>
                <w:sz w:val="24"/>
                <w:szCs w:val="24"/>
              </w:rPr>
              <w:t>775,00</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Default="00041950" w:rsidP="00041950">
            <w:pPr>
              <w:rPr>
                <w:rFonts w:ascii="Times New Roman" w:hAnsi="Times New Roman"/>
                <w:sz w:val="24"/>
                <w:szCs w:val="24"/>
              </w:rPr>
            </w:pPr>
            <w:r>
              <w:rPr>
                <w:rFonts w:ascii="Times New Roman" w:hAnsi="Times New Roman"/>
                <w:sz w:val="24"/>
                <w:szCs w:val="24"/>
              </w:rPr>
              <w:t>67,42</w:t>
            </w:r>
          </w:p>
        </w:tc>
        <w:tc>
          <w:tcPr>
            <w:tcW w:w="1480" w:type="dxa"/>
            <w:gridSpan w:val="8"/>
          </w:tcPr>
          <w:p w:rsidR="00041950" w:rsidRDefault="00041950" w:rsidP="00041950">
            <w:pPr>
              <w:rPr>
                <w:rFonts w:ascii="Times New Roman" w:hAnsi="Times New Roman"/>
                <w:sz w:val="24"/>
                <w:szCs w:val="24"/>
              </w:rPr>
            </w:pPr>
            <w:r>
              <w:rPr>
                <w:rFonts w:ascii="Times New Roman" w:hAnsi="Times New Roman"/>
                <w:sz w:val="24"/>
                <w:szCs w:val="24"/>
              </w:rPr>
              <w:t>255,00</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134" w:type="dxa"/>
            <w:gridSpan w:val="5"/>
          </w:tcPr>
          <w:p w:rsidR="00041950" w:rsidRDefault="00041950" w:rsidP="00041950">
            <w:pPr>
              <w:rPr>
                <w:rFonts w:ascii="Times New Roman" w:hAnsi="Times New Roman"/>
                <w:sz w:val="24"/>
                <w:szCs w:val="24"/>
              </w:rPr>
            </w:pPr>
            <w:r>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50,17</w:t>
            </w:r>
          </w:p>
        </w:tc>
        <w:tc>
          <w:tcPr>
            <w:tcW w:w="1480" w:type="dxa"/>
            <w:gridSpan w:val="8"/>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125,00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134" w:type="dxa"/>
          </w:tcPr>
          <w:p w:rsidR="00041950" w:rsidRPr="0001456D" w:rsidRDefault="00041950" w:rsidP="00041950">
            <w:pPr>
              <w:rPr>
                <w:rFonts w:ascii="Times New Roman" w:hAnsi="Times New Roman"/>
                <w:color w:val="000000"/>
                <w:sz w:val="24"/>
                <w:szCs w:val="24"/>
              </w:rPr>
            </w:pPr>
          </w:p>
        </w:tc>
        <w:tc>
          <w:tcPr>
            <w:tcW w:w="1480" w:type="dxa"/>
            <w:gridSpan w:val="8"/>
          </w:tcPr>
          <w:p w:rsidR="00041950" w:rsidRPr="0001456D" w:rsidRDefault="00041950" w:rsidP="00041950">
            <w:pPr>
              <w:rPr>
                <w:rFonts w:ascii="Times New Roman" w:hAnsi="Times New Roman"/>
                <w:color w:val="000000"/>
                <w:sz w:val="24"/>
                <w:szCs w:val="24"/>
              </w:rPr>
            </w:pPr>
          </w:p>
        </w:tc>
        <w:tc>
          <w:tcPr>
            <w:tcW w:w="1134" w:type="dxa"/>
            <w:gridSpan w:val="5"/>
          </w:tcPr>
          <w:p w:rsidR="00041950" w:rsidRPr="0001456D" w:rsidRDefault="00041950" w:rsidP="00041950">
            <w:pPr>
              <w:rPr>
                <w:rFonts w:ascii="Times New Roman" w:hAnsi="Times New Roman"/>
                <w:color w:val="000000"/>
                <w:sz w:val="24"/>
                <w:szCs w:val="24"/>
              </w:rPr>
            </w:pPr>
          </w:p>
        </w:tc>
        <w:tc>
          <w:tcPr>
            <w:tcW w:w="1134" w:type="dxa"/>
            <w:gridSpan w:val="5"/>
          </w:tcPr>
          <w:p w:rsidR="00041950" w:rsidRPr="0001456D" w:rsidRDefault="00041950" w:rsidP="00041950">
            <w:pPr>
              <w:rPr>
                <w:rFonts w:ascii="Times New Roman" w:hAnsi="Times New Roman"/>
                <w:color w:val="000000"/>
                <w:sz w:val="24"/>
                <w:szCs w:val="24"/>
              </w:rPr>
            </w:pPr>
          </w:p>
        </w:tc>
        <w:tc>
          <w:tcPr>
            <w:tcW w:w="1134" w:type="dxa"/>
            <w:gridSpan w:val="5"/>
          </w:tcPr>
          <w:p w:rsidR="00041950" w:rsidRPr="0001456D" w:rsidRDefault="00041950" w:rsidP="00041950">
            <w:pPr>
              <w:rPr>
                <w:rFonts w:ascii="Times New Roman" w:hAnsi="Times New Roman"/>
                <w:color w:val="000000"/>
                <w:sz w:val="24"/>
                <w:szCs w:val="24"/>
              </w:rPr>
            </w:pPr>
          </w:p>
        </w:tc>
        <w:tc>
          <w:tcPr>
            <w:tcW w:w="1134" w:type="dxa"/>
            <w:gridSpan w:val="5"/>
          </w:tcPr>
          <w:p w:rsidR="00041950" w:rsidRPr="0001456D" w:rsidRDefault="00041950" w:rsidP="00041950">
            <w:pPr>
              <w:rPr>
                <w:rFonts w:ascii="Times New Roman" w:hAnsi="Times New Roman"/>
                <w:color w:val="000000"/>
                <w:sz w:val="24"/>
                <w:szCs w:val="24"/>
              </w:rPr>
            </w:pP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480" w:type="dxa"/>
            <w:gridSpan w:val="8"/>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134" w:type="dxa"/>
            <w:gridSpan w:val="5"/>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40,00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имущественных и земельных отношений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480" w:type="dxa"/>
            <w:gridSpan w:val="8"/>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30,79</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по делам территорий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6,62</w:t>
            </w:r>
          </w:p>
        </w:tc>
        <w:tc>
          <w:tcPr>
            <w:tcW w:w="1480" w:type="dxa"/>
            <w:gridSpan w:val="8"/>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40,79</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культуры и туризма администрации</w:t>
            </w:r>
          </w:p>
        </w:tc>
        <w:tc>
          <w:tcPr>
            <w:tcW w:w="1212"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тыс. руб.</w:t>
            </w:r>
          </w:p>
        </w:tc>
        <w:tc>
          <w:tcPr>
            <w:tcW w:w="1134" w:type="dxa"/>
          </w:tcPr>
          <w:p w:rsidR="00041950" w:rsidRPr="0001456D" w:rsidRDefault="00041950" w:rsidP="00041950">
            <w:pPr>
              <w:rPr>
                <w:rFonts w:ascii="Times New Roman" w:hAnsi="Times New Roman"/>
                <w:color w:val="000000"/>
                <w:sz w:val="24"/>
                <w:szCs w:val="24"/>
              </w:rPr>
            </w:pPr>
            <w:r>
              <w:rPr>
                <w:rFonts w:ascii="Times New Roman" w:hAnsi="Times New Roman"/>
                <w:color w:val="000000"/>
                <w:sz w:val="24"/>
                <w:szCs w:val="24"/>
              </w:rPr>
              <w:t>3,55</w:t>
            </w:r>
          </w:p>
        </w:tc>
        <w:tc>
          <w:tcPr>
            <w:tcW w:w="1480" w:type="dxa"/>
            <w:gridSpan w:val="8"/>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13,42</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134" w:type="dxa"/>
            <w:gridSpan w:val="5"/>
          </w:tcPr>
          <w:p w:rsidR="00041950" w:rsidRDefault="00041950" w:rsidP="00041950">
            <w:pPr>
              <w:rPr>
                <w:rFonts w:ascii="Times New Roman" w:hAnsi="Times New Roman"/>
                <w:color w:val="000000"/>
                <w:sz w:val="24"/>
                <w:szCs w:val="24"/>
              </w:rPr>
            </w:pPr>
            <w:r>
              <w:rPr>
                <w:rFonts w:ascii="Times New Roman" w:hAnsi="Times New Roman"/>
                <w:color w:val="000000"/>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тыс. руб.</w:t>
            </w:r>
          </w:p>
        </w:tc>
        <w:tc>
          <w:tcPr>
            <w:tcW w:w="1134"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480" w:type="dxa"/>
            <w:gridSpan w:val="8"/>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r>
      <w:tr w:rsidR="00041950" w:rsidRPr="0001456D" w:rsidTr="00AA43AC">
        <w:trPr>
          <w:jc w:val="center"/>
        </w:trPr>
        <w:tc>
          <w:tcPr>
            <w:tcW w:w="699" w:type="dxa"/>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3.</w:t>
            </w:r>
          </w:p>
        </w:tc>
        <w:tc>
          <w:tcPr>
            <w:tcW w:w="14272" w:type="dxa"/>
            <w:gridSpan w:val="37"/>
          </w:tcPr>
          <w:p w:rsidR="00041950" w:rsidRPr="0001456D" w:rsidRDefault="00041950" w:rsidP="00041950">
            <w:pPr>
              <w:rPr>
                <w:rFonts w:ascii="Times New Roman" w:hAnsi="Times New Roman"/>
                <w:color w:val="000000"/>
                <w:sz w:val="24"/>
                <w:szCs w:val="24"/>
              </w:rPr>
            </w:pPr>
            <w:r w:rsidRPr="0001456D">
              <w:rPr>
                <w:rFonts w:ascii="Times New Roman" w:hAnsi="Times New Roman"/>
                <w:color w:val="000000"/>
                <w:sz w:val="24"/>
                <w:szCs w:val="24"/>
              </w:rPr>
              <w:t>Подпрограмма «Профилактика терроризма и экстремизма»</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31669E" w:rsidP="00041950">
            <w:pPr>
              <w:rPr>
                <w:rFonts w:ascii="Times New Roman" w:hAnsi="Times New Roman"/>
                <w:sz w:val="24"/>
                <w:szCs w:val="24"/>
              </w:rPr>
            </w:pPr>
            <w:r>
              <w:rPr>
                <w:rFonts w:ascii="Times New Roman" w:hAnsi="Times New Roman"/>
                <w:sz w:val="24"/>
                <w:szCs w:val="24"/>
              </w:rPr>
              <w:t>2 500,91</w:t>
            </w:r>
          </w:p>
        </w:tc>
        <w:tc>
          <w:tcPr>
            <w:tcW w:w="1338" w:type="dxa"/>
            <w:gridSpan w:val="7"/>
          </w:tcPr>
          <w:p w:rsidR="00041950" w:rsidRPr="0001456D" w:rsidRDefault="00041950" w:rsidP="00041950">
            <w:pPr>
              <w:rPr>
                <w:rFonts w:ascii="Times New Roman" w:hAnsi="Times New Roman"/>
                <w:sz w:val="24"/>
                <w:szCs w:val="24"/>
              </w:rPr>
            </w:pPr>
            <w:r>
              <w:rPr>
                <w:rFonts w:ascii="Times New Roman" w:hAnsi="Times New Roman"/>
                <w:sz w:val="24"/>
                <w:szCs w:val="24"/>
              </w:rPr>
              <w:t>1 597,15</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1 200,00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1 200,00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1 200,00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1 200,00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743" w:type="dxa"/>
            <w:gridSpan w:val="4"/>
            <w:vAlign w:val="center"/>
          </w:tcPr>
          <w:p w:rsidR="00041950" w:rsidRPr="001D7750" w:rsidRDefault="00041950" w:rsidP="00C04BDD">
            <w:pPr>
              <w:ind w:left="-230" w:firstLine="230"/>
              <w:jc w:val="both"/>
              <w:rPr>
                <w:rFonts w:ascii="Times New Roman" w:hAnsi="Times New Roman"/>
                <w:color w:val="000000"/>
                <w:sz w:val="24"/>
                <w:szCs w:val="24"/>
                <w:highlight w:val="yellow"/>
              </w:rPr>
            </w:pPr>
            <w:r w:rsidRPr="00E84737">
              <w:rPr>
                <w:rFonts w:ascii="Times New Roman" w:hAnsi="Times New Roman"/>
                <w:color w:val="000000"/>
                <w:sz w:val="24"/>
                <w:szCs w:val="24"/>
              </w:rPr>
              <w:t>09</w:t>
            </w:r>
            <w:r w:rsidR="00CE7E44" w:rsidRPr="00E84737">
              <w:rPr>
                <w:rFonts w:ascii="Times New Roman" w:hAnsi="Times New Roman"/>
                <w:color w:val="000000"/>
                <w:sz w:val="24"/>
                <w:szCs w:val="24"/>
              </w:rPr>
              <w:t>.</w:t>
            </w:r>
            <w:r w:rsidRPr="00E84737">
              <w:rPr>
                <w:rFonts w:ascii="Times New Roman" w:hAnsi="Times New Roman"/>
                <w:color w:val="000000"/>
                <w:sz w:val="24"/>
                <w:szCs w:val="24"/>
              </w:rPr>
              <w:t>2</w:t>
            </w:r>
            <w:r w:rsidR="00E84737">
              <w:rPr>
                <w:rFonts w:ascii="Times New Roman" w:hAnsi="Times New Roman"/>
                <w:color w:val="000000"/>
                <w:sz w:val="24"/>
                <w:szCs w:val="24"/>
              </w:rPr>
              <w:t>.</w:t>
            </w:r>
            <w:r w:rsidRPr="00E84737">
              <w:rPr>
                <w:rFonts w:ascii="Times New Roman" w:hAnsi="Times New Roman"/>
                <w:color w:val="000000"/>
                <w:sz w:val="24"/>
                <w:szCs w:val="24"/>
              </w:rPr>
              <w:t>00</w:t>
            </w:r>
            <w:r w:rsidR="00E84737">
              <w:rPr>
                <w:rFonts w:ascii="Times New Roman" w:hAnsi="Times New Roman"/>
                <w:color w:val="000000"/>
                <w:sz w:val="24"/>
                <w:szCs w:val="24"/>
              </w:rPr>
              <w:t>.</w:t>
            </w:r>
            <w:r w:rsidRPr="00E84737">
              <w:rPr>
                <w:rFonts w:ascii="Times New Roman" w:hAnsi="Times New Roman"/>
                <w:color w:val="000000"/>
                <w:sz w:val="24"/>
                <w:szCs w:val="24"/>
              </w:rPr>
              <w:t>00000</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38" w:type="dxa"/>
            <w:gridSpan w:val="7"/>
          </w:tcPr>
          <w:p w:rsidR="00041950" w:rsidRPr="0001456D" w:rsidRDefault="00041950" w:rsidP="00041950">
            <w:pPr>
              <w:rPr>
                <w:rFonts w:ascii="Times New Roman" w:hAnsi="Times New Roman"/>
                <w:sz w:val="24"/>
                <w:szCs w:val="24"/>
              </w:rPr>
            </w:pPr>
            <w:r>
              <w:rPr>
                <w:rFonts w:ascii="Times New Roman" w:hAnsi="Times New Roman"/>
                <w:sz w:val="24"/>
                <w:szCs w:val="24"/>
              </w:rPr>
              <w:t>280,00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276" w:type="dxa"/>
            <w:gridSpan w:val="2"/>
          </w:tcPr>
          <w:p w:rsidR="00041950" w:rsidRPr="0001456D" w:rsidRDefault="00041950" w:rsidP="00041950">
            <w:pPr>
              <w:rPr>
                <w:rFonts w:ascii="Times New Roman" w:hAnsi="Times New Roman"/>
                <w:sz w:val="24"/>
                <w:szCs w:val="24"/>
                <w:lang w:val="en-US"/>
              </w:rPr>
            </w:pPr>
          </w:p>
        </w:tc>
        <w:tc>
          <w:tcPr>
            <w:tcW w:w="1338" w:type="dxa"/>
            <w:gridSpan w:val="7"/>
          </w:tcPr>
          <w:p w:rsidR="00041950" w:rsidRPr="0001456D" w:rsidRDefault="00041950" w:rsidP="00041950">
            <w:pPr>
              <w:rPr>
                <w:rFonts w:ascii="Times New Roman" w:hAnsi="Times New Roman"/>
                <w:sz w:val="24"/>
                <w:szCs w:val="24"/>
              </w:rPr>
            </w:pPr>
          </w:p>
        </w:tc>
        <w:tc>
          <w:tcPr>
            <w:tcW w:w="1134" w:type="dxa"/>
            <w:gridSpan w:val="5"/>
          </w:tcPr>
          <w:p w:rsidR="00041950" w:rsidRPr="0001456D" w:rsidRDefault="00041950" w:rsidP="00041950">
            <w:pPr>
              <w:rPr>
                <w:rFonts w:ascii="Times New Roman" w:hAnsi="Times New Roman"/>
                <w:sz w:val="24"/>
                <w:szCs w:val="24"/>
              </w:rPr>
            </w:pPr>
          </w:p>
        </w:tc>
        <w:tc>
          <w:tcPr>
            <w:tcW w:w="1134" w:type="dxa"/>
            <w:gridSpan w:val="5"/>
          </w:tcPr>
          <w:p w:rsidR="00041950" w:rsidRPr="0001456D" w:rsidRDefault="00041950" w:rsidP="00041950">
            <w:pPr>
              <w:rPr>
                <w:rFonts w:ascii="Times New Roman" w:hAnsi="Times New Roman"/>
                <w:sz w:val="24"/>
                <w:szCs w:val="24"/>
              </w:rPr>
            </w:pPr>
          </w:p>
        </w:tc>
        <w:tc>
          <w:tcPr>
            <w:tcW w:w="1134" w:type="dxa"/>
            <w:gridSpan w:val="5"/>
          </w:tcPr>
          <w:p w:rsidR="00041950" w:rsidRPr="0001456D" w:rsidRDefault="00041950" w:rsidP="00041950">
            <w:pPr>
              <w:rPr>
                <w:rFonts w:ascii="Times New Roman" w:hAnsi="Times New Roman"/>
                <w:sz w:val="24"/>
                <w:szCs w:val="24"/>
              </w:rPr>
            </w:pPr>
          </w:p>
        </w:tc>
        <w:tc>
          <w:tcPr>
            <w:tcW w:w="1134" w:type="dxa"/>
            <w:gridSpan w:val="5"/>
          </w:tcPr>
          <w:p w:rsidR="00041950" w:rsidRPr="0001456D" w:rsidRDefault="00041950" w:rsidP="00041950">
            <w:pPr>
              <w:rPr>
                <w:rFonts w:ascii="Times New Roman" w:hAnsi="Times New Roman"/>
                <w:sz w:val="24"/>
                <w:szCs w:val="24"/>
              </w:rPr>
            </w:pP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38" w:type="dxa"/>
            <w:gridSpan w:val="7"/>
          </w:tcPr>
          <w:p w:rsidR="00041950" w:rsidRPr="0001456D" w:rsidRDefault="00041950" w:rsidP="00041950">
            <w:pPr>
              <w:rPr>
                <w:rFonts w:ascii="Times New Roman" w:hAnsi="Times New Roman"/>
                <w:sz w:val="24"/>
                <w:szCs w:val="24"/>
              </w:rPr>
            </w:pPr>
            <w:r>
              <w:rPr>
                <w:rFonts w:ascii="Times New Roman" w:hAnsi="Times New Roman"/>
                <w:sz w:val="24"/>
                <w:szCs w:val="24"/>
              </w:rPr>
              <w:t>280,00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100,00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trHeight w:val="631"/>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31669E" w:rsidP="00041950">
            <w:pPr>
              <w:rPr>
                <w:rFonts w:ascii="Times New Roman" w:hAnsi="Times New Roman"/>
                <w:sz w:val="24"/>
                <w:szCs w:val="24"/>
              </w:rPr>
            </w:pPr>
            <w:r>
              <w:rPr>
                <w:rFonts w:ascii="Times New Roman" w:hAnsi="Times New Roman"/>
                <w:sz w:val="24"/>
                <w:szCs w:val="24"/>
              </w:rPr>
              <w:t>1 315,91</w:t>
            </w:r>
          </w:p>
        </w:tc>
        <w:tc>
          <w:tcPr>
            <w:tcW w:w="1338" w:type="dxa"/>
            <w:gridSpan w:val="7"/>
          </w:tcPr>
          <w:p w:rsidR="00041950" w:rsidRPr="0001456D" w:rsidRDefault="00041950" w:rsidP="00041950">
            <w:pPr>
              <w:rPr>
                <w:rFonts w:ascii="Times New Roman" w:hAnsi="Times New Roman"/>
                <w:sz w:val="24"/>
                <w:szCs w:val="24"/>
              </w:rPr>
            </w:pPr>
            <w:r>
              <w:rPr>
                <w:rFonts w:ascii="Times New Roman" w:hAnsi="Times New Roman"/>
                <w:sz w:val="24"/>
                <w:szCs w:val="24"/>
              </w:rPr>
              <w:t>1 317,15</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31669E" w:rsidP="00041950">
            <w:pPr>
              <w:rPr>
                <w:rFonts w:ascii="Times New Roman" w:hAnsi="Times New Roman"/>
                <w:sz w:val="24"/>
                <w:szCs w:val="24"/>
              </w:rPr>
            </w:pPr>
            <w:r>
              <w:rPr>
                <w:rFonts w:ascii="Times New Roman" w:hAnsi="Times New Roman"/>
                <w:sz w:val="24"/>
                <w:szCs w:val="24"/>
              </w:rPr>
              <w:t>1 315,91</w:t>
            </w:r>
          </w:p>
        </w:tc>
        <w:tc>
          <w:tcPr>
            <w:tcW w:w="1338" w:type="dxa"/>
            <w:gridSpan w:val="7"/>
          </w:tcPr>
          <w:p w:rsidR="00041950" w:rsidRPr="0001456D" w:rsidRDefault="00041950" w:rsidP="00041950">
            <w:pPr>
              <w:rPr>
                <w:rFonts w:ascii="Times New Roman" w:hAnsi="Times New Roman"/>
                <w:sz w:val="24"/>
                <w:szCs w:val="24"/>
              </w:rPr>
            </w:pPr>
            <w:r>
              <w:rPr>
                <w:rFonts w:ascii="Times New Roman" w:hAnsi="Times New Roman"/>
                <w:sz w:val="24"/>
                <w:szCs w:val="24"/>
              </w:rPr>
              <w:t>1 317,15</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1 100,00</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тыс. руб.</w:t>
            </w:r>
          </w:p>
        </w:tc>
        <w:tc>
          <w:tcPr>
            <w:tcW w:w="1276" w:type="dxa"/>
            <w:gridSpan w:val="2"/>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338" w:type="dxa"/>
            <w:gridSpan w:val="7"/>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w:t>
            </w:r>
          </w:p>
        </w:tc>
        <w:tc>
          <w:tcPr>
            <w:tcW w:w="1212" w:type="dxa"/>
            <w:gridSpan w:val="2"/>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1743" w:type="dxa"/>
            <w:gridSpan w:val="4"/>
            <w:vAlign w:val="center"/>
          </w:tcPr>
          <w:p w:rsidR="00041950" w:rsidRPr="0001456D" w:rsidRDefault="00041950" w:rsidP="00041950">
            <w:pPr>
              <w:jc w:val="both"/>
              <w:rPr>
                <w:rFonts w:ascii="Times New Roman" w:hAnsi="Times New Roman"/>
                <w:color w:val="000000"/>
                <w:sz w:val="24"/>
                <w:szCs w:val="24"/>
              </w:rPr>
            </w:pPr>
          </w:p>
        </w:tc>
      </w:tr>
      <w:tr w:rsidR="00041950" w:rsidRPr="0001456D" w:rsidTr="00AA43AC">
        <w:trPr>
          <w:jc w:val="center"/>
        </w:trPr>
        <w:tc>
          <w:tcPr>
            <w:tcW w:w="699" w:type="dxa"/>
          </w:tcPr>
          <w:p w:rsidR="00041950" w:rsidRPr="0001456D" w:rsidRDefault="00041950" w:rsidP="00041950">
            <w:pPr>
              <w:autoSpaceDE w:val="0"/>
              <w:autoSpaceDN w:val="0"/>
              <w:adjustRightInd w:val="0"/>
              <w:outlineLvl w:val="2"/>
              <w:rPr>
                <w:rFonts w:ascii="Times New Roman" w:hAnsi="Times New Roman"/>
                <w:sz w:val="24"/>
                <w:szCs w:val="24"/>
              </w:rPr>
            </w:pPr>
            <w:r w:rsidRPr="0001456D">
              <w:rPr>
                <w:rFonts w:ascii="Times New Roman" w:hAnsi="Times New Roman"/>
                <w:sz w:val="24"/>
                <w:szCs w:val="24"/>
              </w:rPr>
              <w:t>3.1.</w:t>
            </w:r>
          </w:p>
        </w:tc>
        <w:tc>
          <w:tcPr>
            <w:tcW w:w="14272" w:type="dxa"/>
            <w:gridSpan w:val="37"/>
          </w:tcPr>
          <w:p w:rsidR="00041950" w:rsidRPr="0001456D" w:rsidRDefault="00041950" w:rsidP="00041950">
            <w:pPr>
              <w:pStyle w:val="BodyText21"/>
              <w:widowControl/>
              <w:jc w:val="both"/>
              <w:outlineLvl w:val="2"/>
              <w:rPr>
                <w:sz w:val="24"/>
                <w:szCs w:val="24"/>
              </w:rPr>
            </w:pPr>
            <w:r w:rsidRPr="0001456D">
              <w:rPr>
                <w:sz w:val="24"/>
                <w:szCs w:val="24"/>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r>
      <w:tr w:rsidR="00041950" w:rsidRPr="0001456D" w:rsidTr="00AA43AC">
        <w:trPr>
          <w:jc w:val="center"/>
        </w:trPr>
        <w:tc>
          <w:tcPr>
            <w:tcW w:w="699" w:type="dxa"/>
          </w:tcPr>
          <w:p w:rsidR="00041950" w:rsidRPr="0001456D" w:rsidRDefault="00041950" w:rsidP="00041950">
            <w:pPr>
              <w:widowControl w:val="0"/>
              <w:autoSpaceDE w:val="0"/>
              <w:autoSpaceDN w:val="0"/>
              <w:adjustRightInd w:val="0"/>
              <w:jc w:val="both"/>
              <w:outlineLvl w:val="1"/>
              <w:rPr>
                <w:rFonts w:ascii="Times New Roman" w:hAnsi="Times New Roman"/>
                <w:sz w:val="24"/>
                <w:szCs w:val="24"/>
              </w:rPr>
            </w:pPr>
          </w:p>
        </w:tc>
        <w:tc>
          <w:tcPr>
            <w:tcW w:w="2955" w:type="dxa"/>
          </w:tcPr>
          <w:p w:rsidR="00041950" w:rsidRPr="0001456D" w:rsidRDefault="00041950" w:rsidP="00041950">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Количество агитационных материалов, направленных на профилактику терроризма, экстремизма на территории округа и в молодежной среде</w:t>
            </w:r>
          </w:p>
        </w:tc>
        <w:tc>
          <w:tcPr>
            <w:tcW w:w="1212" w:type="dxa"/>
          </w:tcPr>
          <w:p w:rsidR="00041950" w:rsidRPr="0001456D" w:rsidRDefault="00041950" w:rsidP="00041950">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единиц</w:t>
            </w:r>
          </w:p>
        </w:tc>
        <w:tc>
          <w:tcPr>
            <w:tcW w:w="1297" w:type="dxa"/>
            <w:gridSpan w:val="4"/>
          </w:tcPr>
          <w:p w:rsidR="00041950" w:rsidRPr="0001456D" w:rsidRDefault="00041950" w:rsidP="00041950">
            <w:pPr>
              <w:rPr>
                <w:rFonts w:ascii="Times New Roman" w:hAnsi="Times New Roman"/>
                <w:sz w:val="24"/>
                <w:szCs w:val="24"/>
              </w:rPr>
            </w:pPr>
            <w:r w:rsidRPr="0001456D">
              <w:rPr>
                <w:rFonts w:ascii="Times New Roman" w:hAnsi="Times New Roman"/>
                <w:sz w:val="24"/>
                <w:szCs w:val="24"/>
              </w:rPr>
              <w:t>300</w:t>
            </w:r>
          </w:p>
        </w:tc>
        <w:tc>
          <w:tcPr>
            <w:tcW w:w="1317" w:type="dxa"/>
            <w:gridSpan w:val="5"/>
          </w:tcPr>
          <w:p w:rsidR="00041950" w:rsidRPr="0001456D" w:rsidRDefault="003A5F26" w:rsidP="00041950">
            <w:pPr>
              <w:rPr>
                <w:rFonts w:ascii="Times New Roman" w:hAnsi="Times New Roman"/>
                <w:sz w:val="24"/>
                <w:szCs w:val="24"/>
              </w:rPr>
            </w:pPr>
            <w:r>
              <w:rPr>
                <w:rFonts w:ascii="Times New Roman" w:hAnsi="Times New Roman"/>
                <w:sz w:val="24"/>
                <w:szCs w:val="24"/>
              </w:rPr>
              <w:t>1 500</w:t>
            </w:r>
          </w:p>
        </w:tc>
        <w:tc>
          <w:tcPr>
            <w:tcW w:w="1134" w:type="dxa"/>
            <w:gridSpan w:val="5"/>
          </w:tcPr>
          <w:p w:rsidR="00041950" w:rsidRPr="0001456D" w:rsidRDefault="003A5F26" w:rsidP="00041950">
            <w:pPr>
              <w:rPr>
                <w:rFonts w:ascii="Times New Roman" w:hAnsi="Times New Roman"/>
                <w:sz w:val="24"/>
                <w:szCs w:val="24"/>
              </w:rPr>
            </w:pPr>
            <w:r>
              <w:rPr>
                <w:rFonts w:ascii="Times New Roman" w:hAnsi="Times New Roman"/>
                <w:sz w:val="24"/>
                <w:szCs w:val="24"/>
              </w:rPr>
              <w:t>1 7</w:t>
            </w:r>
            <w:r w:rsidR="00041950">
              <w:rPr>
                <w:rFonts w:ascii="Times New Roman" w:hAnsi="Times New Roman"/>
                <w:sz w:val="24"/>
                <w:szCs w:val="24"/>
              </w:rPr>
              <w:t>00</w:t>
            </w:r>
          </w:p>
        </w:tc>
        <w:tc>
          <w:tcPr>
            <w:tcW w:w="1134" w:type="dxa"/>
            <w:gridSpan w:val="5"/>
          </w:tcPr>
          <w:p w:rsidR="00041950" w:rsidRPr="0001456D" w:rsidRDefault="003A5F26" w:rsidP="00041950">
            <w:pPr>
              <w:rPr>
                <w:rFonts w:ascii="Times New Roman" w:hAnsi="Times New Roman"/>
                <w:sz w:val="24"/>
                <w:szCs w:val="24"/>
              </w:rPr>
            </w:pPr>
            <w:r>
              <w:rPr>
                <w:rFonts w:ascii="Times New Roman" w:hAnsi="Times New Roman"/>
                <w:sz w:val="24"/>
                <w:szCs w:val="24"/>
              </w:rPr>
              <w:t>1 8</w:t>
            </w:r>
            <w:r w:rsidR="00041950">
              <w:rPr>
                <w:rFonts w:ascii="Times New Roman" w:hAnsi="Times New Roman"/>
                <w:sz w:val="24"/>
                <w:szCs w:val="24"/>
              </w:rPr>
              <w:t>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2</w:t>
            </w:r>
            <w:r w:rsidR="003A5F26">
              <w:rPr>
                <w:rFonts w:ascii="Times New Roman" w:hAnsi="Times New Roman"/>
                <w:sz w:val="24"/>
                <w:szCs w:val="24"/>
              </w:rPr>
              <w:t xml:space="preserve"> </w:t>
            </w:r>
            <w:r>
              <w:rPr>
                <w:rFonts w:ascii="Times New Roman" w:hAnsi="Times New Roman"/>
                <w:sz w:val="24"/>
                <w:szCs w:val="24"/>
              </w:rPr>
              <w:t>000</w:t>
            </w:r>
          </w:p>
        </w:tc>
        <w:tc>
          <w:tcPr>
            <w:tcW w:w="1134" w:type="dxa"/>
            <w:gridSpan w:val="5"/>
          </w:tcPr>
          <w:p w:rsidR="00041950" w:rsidRPr="0001456D" w:rsidRDefault="00041950" w:rsidP="00041950">
            <w:pPr>
              <w:rPr>
                <w:rFonts w:ascii="Times New Roman" w:hAnsi="Times New Roman"/>
                <w:sz w:val="24"/>
                <w:szCs w:val="24"/>
              </w:rPr>
            </w:pPr>
            <w:r>
              <w:rPr>
                <w:rFonts w:ascii="Times New Roman" w:hAnsi="Times New Roman"/>
                <w:sz w:val="24"/>
                <w:szCs w:val="24"/>
              </w:rPr>
              <w:t>2</w:t>
            </w:r>
            <w:r w:rsidR="003A5F26">
              <w:rPr>
                <w:rFonts w:ascii="Times New Roman" w:hAnsi="Times New Roman"/>
                <w:sz w:val="24"/>
                <w:szCs w:val="24"/>
              </w:rPr>
              <w:t xml:space="preserve"> </w:t>
            </w:r>
            <w:r>
              <w:rPr>
                <w:rFonts w:ascii="Times New Roman" w:hAnsi="Times New Roman"/>
                <w:sz w:val="24"/>
                <w:szCs w:val="24"/>
              </w:rPr>
              <w:t>000</w:t>
            </w:r>
          </w:p>
        </w:tc>
        <w:tc>
          <w:tcPr>
            <w:tcW w:w="1272" w:type="dxa"/>
            <w:gridSpan w:val="4"/>
          </w:tcPr>
          <w:p w:rsidR="00041950" w:rsidRPr="0001456D" w:rsidRDefault="00041950" w:rsidP="00041950">
            <w:pPr>
              <w:widowControl w:val="0"/>
              <w:autoSpaceDE w:val="0"/>
              <w:autoSpaceDN w:val="0"/>
              <w:adjustRightInd w:val="0"/>
              <w:outlineLvl w:val="1"/>
              <w:rPr>
                <w:rFonts w:ascii="Times New Roman" w:hAnsi="Times New Roman"/>
                <w:sz w:val="24"/>
                <w:szCs w:val="24"/>
              </w:rPr>
            </w:pPr>
          </w:p>
        </w:tc>
        <w:tc>
          <w:tcPr>
            <w:tcW w:w="1683" w:type="dxa"/>
            <w:gridSpan w:val="2"/>
          </w:tcPr>
          <w:p w:rsidR="00041950" w:rsidRPr="0001456D" w:rsidRDefault="00041950" w:rsidP="00041950">
            <w:pPr>
              <w:jc w:val="both"/>
              <w:rPr>
                <w:rFonts w:ascii="Times New Roman" w:hAnsi="Times New Roman"/>
                <w:color w:val="000000"/>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41950" w:rsidRDefault="008C03DE" w:rsidP="008C03DE">
            <w:pPr>
              <w:jc w:val="both"/>
              <w:rPr>
                <w:rFonts w:ascii="Times New Roman" w:hAnsi="Times New Roman"/>
                <w:color w:val="000000"/>
                <w:sz w:val="24"/>
                <w:szCs w:val="16"/>
              </w:rPr>
            </w:pPr>
            <w:r w:rsidRPr="00041950">
              <w:rPr>
                <w:rFonts w:ascii="Times New Roman" w:hAnsi="Times New Roman"/>
                <w:sz w:val="24"/>
                <w:szCs w:val="16"/>
              </w:rPr>
              <w:t xml:space="preserve">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w:t>
            </w:r>
            <w:r w:rsidRPr="00041950">
              <w:rPr>
                <w:rFonts w:ascii="Times New Roman" w:hAnsi="Times New Roman"/>
                <w:sz w:val="24"/>
                <w:szCs w:val="16"/>
              </w:rPr>
              <w:lastRenderedPageBreak/>
              <w:t>городского округа</w:t>
            </w:r>
            <w:r>
              <w:rPr>
                <w:rFonts w:ascii="Times New Roman" w:hAnsi="Times New Roman"/>
                <w:sz w:val="24"/>
                <w:szCs w:val="16"/>
              </w:rPr>
              <w:t xml:space="preserve"> Ставропольского края</w:t>
            </w:r>
            <w:r w:rsidRPr="00041950">
              <w:rPr>
                <w:rFonts w:ascii="Times New Roman" w:hAnsi="Times New Roman"/>
                <w:sz w:val="24"/>
                <w:szCs w:val="16"/>
              </w:rPr>
              <w:t>, выделенных на софинансирование мероприятий Подпрограммы Программы</w:t>
            </w:r>
            <w:r w:rsidRPr="00041950">
              <w:rPr>
                <w:rFonts w:ascii="Times New Roman" w:hAnsi="Times New Roman"/>
                <w:color w:val="000000"/>
                <w:sz w:val="24"/>
                <w:szCs w:val="16"/>
              </w:rPr>
              <w:t xml:space="preserve"> </w:t>
            </w:r>
          </w:p>
          <w:p w:rsidR="008C03DE" w:rsidRPr="00041950" w:rsidRDefault="008C03DE" w:rsidP="008C03DE">
            <w:pPr>
              <w:widowControl w:val="0"/>
              <w:autoSpaceDE w:val="0"/>
              <w:autoSpaceDN w:val="0"/>
              <w:adjustRightInd w:val="0"/>
              <w:ind w:left="-108"/>
              <w:outlineLvl w:val="1"/>
              <w:rPr>
                <w:rFonts w:ascii="Times New Roman" w:hAnsi="Times New Roman"/>
                <w:sz w:val="24"/>
                <w:szCs w:val="16"/>
              </w:rPr>
            </w:pPr>
          </w:p>
        </w:tc>
        <w:tc>
          <w:tcPr>
            <w:tcW w:w="1212" w:type="dxa"/>
          </w:tcPr>
          <w:p w:rsidR="008C03DE" w:rsidRPr="00041950" w:rsidRDefault="008C03DE" w:rsidP="008C03DE">
            <w:pPr>
              <w:widowControl w:val="0"/>
              <w:autoSpaceDE w:val="0"/>
              <w:autoSpaceDN w:val="0"/>
              <w:adjustRightInd w:val="0"/>
              <w:ind w:hanging="108"/>
              <w:outlineLvl w:val="1"/>
              <w:rPr>
                <w:rFonts w:ascii="Times New Roman" w:hAnsi="Times New Roman"/>
                <w:sz w:val="24"/>
                <w:szCs w:val="16"/>
              </w:rPr>
            </w:pPr>
            <w:r w:rsidRPr="00041950">
              <w:rPr>
                <w:rFonts w:ascii="Times New Roman" w:hAnsi="Times New Roman"/>
                <w:sz w:val="24"/>
                <w:szCs w:val="16"/>
              </w:rPr>
              <w:lastRenderedPageBreak/>
              <w:t xml:space="preserve"> процент</w:t>
            </w:r>
          </w:p>
        </w:tc>
        <w:tc>
          <w:tcPr>
            <w:tcW w:w="1297" w:type="dxa"/>
            <w:gridSpan w:val="4"/>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0,9</w:t>
            </w:r>
          </w:p>
        </w:tc>
        <w:tc>
          <w:tcPr>
            <w:tcW w:w="1317" w:type="dxa"/>
            <w:gridSpan w:val="5"/>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0,21</w:t>
            </w:r>
          </w:p>
        </w:tc>
        <w:tc>
          <w:tcPr>
            <w:tcW w:w="1134" w:type="dxa"/>
            <w:gridSpan w:val="5"/>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 xml:space="preserve">0,09 </w:t>
            </w:r>
          </w:p>
        </w:tc>
        <w:tc>
          <w:tcPr>
            <w:tcW w:w="1134" w:type="dxa"/>
            <w:gridSpan w:val="5"/>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 xml:space="preserve">0,09 </w:t>
            </w:r>
          </w:p>
        </w:tc>
        <w:tc>
          <w:tcPr>
            <w:tcW w:w="1134" w:type="dxa"/>
            <w:gridSpan w:val="5"/>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 xml:space="preserve">0,09 </w:t>
            </w:r>
          </w:p>
        </w:tc>
        <w:tc>
          <w:tcPr>
            <w:tcW w:w="1134" w:type="dxa"/>
            <w:gridSpan w:val="5"/>
          </w:tcPr>
          <w:p w:rsidR="008C03DE" w:rsidRPr="00041950" w:rsidRDefault="008C03DE" w:rsidP="008C03DE">
            <w:pPr>
              <w:rPr>
                <w:rFonts w:ascii="Times New Roman" w:hAnsi="Times New Roman"/>
                <w:color w:val="000000"/>
                <w:sz w:val="24"/>
                <w:szCs w:val="24"/>
              </w:rPr>
            </w:pPr>
            <w:r>
              <w:rPr>
                <w:rFonts w:ascii="Times New Roman" w:hAnsi="Times New Roman"/>
                <w:color w:val="000000"/>
                <w:sz w:val="24"/>
                <w:szCs w:val="24"/>
              </w:rPr>
              <w:t xml:space="preserve">0,09 </w:t>
            </w:r>
          </w:p>
        </w:tc>
        <w:tc>
          <w:tcPr>
            <w:tcW w:w="1272" w:type="dxa"/>
            <w:gridSpan w:val="4"/>
          </w:tcPr>
          <w:p w:rsidR="008C03DE" w:rsidRPr="00041950" w:rsidRDefault="008C03DE" w:rsidP="008C03DE">
            <w:pPr>
              <w:widowControl w:val="0"/>
              <w:autoSpaceDE w:val="0"/>
              <w:autoSpaceDN w:val="0"/>
              <w:adjustRightInd w:val="0"/>
              <w:outlineLvl w:val="1"/>
              <w:rPr>
                <w:rFonts w:ascii="Times New Roman" w:hAnsi="Times New Roman"/>
                <w:sz w:val="24"/>
                <w:szCs w:val="24"/>
              </w:rPr>
            </w:pPr>
          </w:p>
        </w:tc>
        <w:tc>
          <w:tcPr>
            <w:tcW w:w="1683" w:type="dxa"/>
            <w:gridSpan w:val="2"/>
          </w:tcPr>
          <w:p w:rsidR="008C03DE" w:rsidRPr="00041950" w:rsidRDefault="008C03DE" w:rsidP="008C03DE">
            <w:pPr>
              <w:jc w:val="both"/>
              <w:rPr>
                <w:rFonts w:ascii="Times New Roman" w:hAnsi="Times New Roman"/>
                <w:color w:val="000000"/>
                <w:sz w:val="24"/>
                <w:szCs w:val="16"/>
              </w:rPr>
            </w:pPr>
            <w:r>
              <w:rPr>
                <w:rFonts w:ascii="Times New Roman" w:hAnsi="Times New Roman"/>
                <w:sz w:val="24"/>
                <w:szCs w:val="16"/>
              </w:rPr>
              <w:t xml:space="preserve">расчет по формуле: </w:t>
            </w:r>
            <w:r>
              <w:rPr>
                <w:rFonts w:ascii="Times New Roman" w:hAnsi="Times New Roman"/>
                <w:sz w:val="24"/>
                <w:szCs w:val="16"/>
              </w:rPr>
              <w:br/>
              <w:t>ф = (е/</w:t>
            </w:r>
            <w:r w:rsidRPr="00041950">
              <w:rPr>
                <w:rFonts w:ascii="Times New Roman" w:hAnsi="Times New Roman"/>
                <w:sz w:val="24"/>
                <w:szCs w:val="16"/>
              </w:rPr>
              <w:t>м)</w:t>
            </w:r>
            <w:r>
              <w:rPr>
                <w:rFonts w:ascii="Times New Roman" w:hAnsi="Times New Roman"/>
                <w:sz w:val="24"/>
                <w:szCs w:val="16"/>
              </w:rPr>
              <w:t xml:space="preserve">, где: ф – </w:t>
            </w:r>
            <w:r w:rsidRPr="00041950">
              <w:rPr>
                <w:rFonts w:ascii="Times New Roman" w:hAnsi="Times New Roman"/>
                <w:sz w:val="24"/>
                <w:szCs w:val="16"/>
              </w:rPr>
              <w:t xml:space="preserve">объем привлеченных из федерального и </w:t>
            </w:r>
            <w:r w:rsidRPr="00041950">
              <w:rPr>
                <w:rFonts w:ascii="Times New Roman" w:hAnsi="Times New Roman"/>
                <w:sz w:val="24"/>
                <w:szCs w:val="16"/>
              </w:rPr>
              <w:lastRenderedPageBreak/>
              <w:t>краевого бюджетов субсидий и иных межбюджетных трансфертов на 1 рубль финансирования средств бюджета Георгиевского городского округа, выделенных на софинансирование мероприятий Подпрограммы Программы;</w:t>
            </w:r>
          </w:p>
          <w:p w:rsidR="008C03DE" w:rsidRPr="00041950" w:rsidRDefault="008C03DE" w:rsidP="008C03DE">
            <w:pPr>
              <w:jc w:val="both"/>
              <w:rPr>
                <w:rFonts w:ascii="Times New Roman" w:hAnsi="Times New Roman"/>
                <w:sz w:val="24"/>
                <w:szCs w:val="16"/>
              </w:rPr>
            </w:pPr>
            <w:r>
              <w:rPr>
                <w:rFonts w:ascii="Times New Roman" w:hAnsi="Times New Roman"/>
                <w:sz w:val="24"/>
                <w:szCs w:val="16"/>
              </w:rPr>
              <w:t xml:space="preserve">е – </w:t>
            </w:r>
            <w:r w:rsidRPr="00041950">
              <w:rPr>
                <w:rFonts w:ascii="Times New Roman" w:hAnsi="Times New Roman"/>
                <w:sz w:val="24"/>
                <w:szCs w:val="16"/>
              </w:rPr>
              <w:t>средства</w:t>
            </w:r>
            <w:r>
              <w:rPr>
                <w:rFonts w:ascii="Times New Roman" w:hAnsi="Times New Roman"/>
                <w:sz w:val="24"/>
                <w:szCs w:val="16"/>
              </w:rPr>
              <w:t>,</w:t>
            </w:r>
            <w:r w:rsidRPr="00041950">
              <w:rPr>
                <w:rFonts w:ascii="Times New Roman" w:hAnsi="Times New Roman"/>
                <w:sz w:val="24"/>
                <w:szCs w:val="16"/>
              </w:rPr>
              <w:t xml:space="preserve"> привлеченные из федерального и краевого бюджета;</w:t>
            </w:r>
          </w:p>
          <w:p w:rsidR="008C03DE" w:rsidRPr="00041950" w:rsidRDefault="008C03DE" w:rsidP="008C03DE">
            <w:pPr>
              <w:jc w:val="both"/>
              <w:rPr>
                <w:rFonts w:ascii="Times New Roman" w:hAnsi="Times New Roman"/>
                <w:sz w:val="24"/>
                <w:szCs w:val="24"/>
              </w:rPr>
            </w:pPr>
            <w:r w:rsidRPr="00041950">
              <w:rPr>
                <w:rFonts w:ascii="Times New Roman" w:hAnsi="Times New Roman"/>
                <w:sz w:val="24"/>
                <w:szCs w:val="16"/>
              </w:rPr>
              <w:t>м – средства местного бюджета</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8C03DE" w:rsidRPr="0001456D" w:rsidRDefault="008C03DE" w:rsidP="008C03DE">
            <w:pPr>
              <w:jc w:val="both"/>
              <w:rPr>
                <w:rFonts w:ascii="Times New Roman" w:hAnsi="Times New Roman"/>
                <w:color w:val="000000"/>
                <w:sz w:val="24"/>
                <w:szCs w:val="24"/>
              </w:rPr>
            </w:pPr>
            <w:r w:rsidRPr="0001456D">
              <w:rPr>
                <w:rFonts w:ascii="Times New Roman" w:hAnsi="Times New Roman"/>
                <w:color w:val="000000"/>
                <w:sz w:val="24"/>
                <w:szCs w:val="24"/>
              </w:rPr>
              <w:t>Мероприятие «</w:t>
            </w:r>
            <w:r w:rsidRPr="0001456D">
              <w:rPr>
                <w:rFonts w:ascii="Times New Roman" w:hAnsi="Times New Roman"/>
                <w:sz w:val="24"/>
                <w:szCs w:val="24"/>
              </w:rPr>
              <w:t>Противодействие идеологии терроризма»</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31669E" w:rsidP="008C03DE">
            <w:pPr>
              <w:rPr>
                <w:rFonts w:ascii="Times New Roman" w:hAnsi="Times New Roman"/>
                <w:sz w:val="24"/>
                <w:szCs w:val="24"/>
              </w:rPr>
            </w:pPr>
            <w:r>
              <w:rPr>
                <w:rFonts w:ascii="Times New Roman" w:hAnsi="Times New Roman"/>
                <w:sz w:val="24"/>
                <w:szCs w:val="24"/>
              </w:rPr>
              <w:t>2 500,91</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1 597,15</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1 200,00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1 200,00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1 200,00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1 200,00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r w:rsidRPr="0001456D">
              <w:rPr>
                <w:rFonts w:ascii="Times New Roman" w:hAnsi="Times New Roman"/>
                <w:color w:val="000000"/>
                <w:sz w:val="24"/>
                <w:szCs w:val="24"/>
              </w:rPr>
              <w:t>09</w:t>
            </w:r>
            <w:r w:rsidR="00E84737">
              <w:rPr>
                <w:rFonts w:ascii="Times New Roman" w:hAnsi="Times New Roman"/>
                <w:color w:val="000000"/>
                <w:sz w:val="24"/>
                <w:szCs w:val="24"/>
              </w:rPr>
              <w:t>.</w:t>
            </w:r>
            <w:r w:rsidRPr="0001456D">
              <w:rPr>
                <w:rFonts w:ascii="Times New Roman" w:hAnsi="Times New Roman"/>
                <w:color w:val="000000"/>
                <w:sz w:val="24"/>
                <w:szCs w:val="24"/>
              </w:rPr>
              <w:t>2</w:t>
            </w:r>
            <w:r w:rsidR="00E84737">
              <w:rPr>
                <w:rFonts w:ascii="Times New Roman" w:hAnsi="Times New Roman"/>
                <w:color w:val="000000"/>
                <w:sz w:val="24"/>
                <w:szCs w:val="24"/>
              </w:rPr>
              <w:t>.</w:t>
            </w:r>
            <w:r w:rsidRPr="0001456D">
              <w:rPr>
                <w:rFonts w:ascii="Times New Roman" w:hAnsi="Times New Roman"/>
                <w:color w:val="000000"/>
                <w:sz w:val="24"/>
                <w:szCs w:val="24"/>
              </w:rPr>
              <w:t>01</w:t>
            </w:r>
            <w:r w:rsidR="00E84737">
              <w:rPr>
                <w:rFonts w:ascii="Times New Roman" w:hAnsi="Times New Roman"/>
                <w:color w:val="000000"/>
                <w:sz w:val="24"/>
                <w:szCs w:val="24"/>
              </w:rPr>
              <w:t>.</w:t>
            </w:r>
            <w:r w:rsidRPr="0001456D">
              <w:rPr>
                <w:rFonts w:ascii="Times New Roman" w:hAnsi="Times New Roman"/>
                <w:color w:val="000000"/>
                <w:sz w:val="24"/>
                <w:szCs w:val="24"/>
              </w:rPr>
              <w:t>00000</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280,00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283" w:type="dxa"/>
            <w:gridSpan w:val="3"/>
          </w:tcPr>
          <w:p w:rsidR="008C03DE" w:rsidRPr="0001456D" w:rsidRDefault="008C03DE" w:rsidP="008C03DE">
            <w:pPr>
              <w:rPr>
                <w:rFonts w:ascii="Times New Roman" w:hAnsi="Times New Roman"/>
                <w:sz w:val="24"/>
                <w:szCs w:val="24"/>
                <w:lang w:val="en-US"/>
              </w:rPr>
            </w:pPr>
          </w:p>
        </w:tc>
        <w:tc>
          <w:tcPr>
            <w:tcW w:w="1317"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lang w:val="en-US"/>
              </w:rPr>
              <w:t>1</w:t>
            </w:r>
            <w:r>
              <w:rPr>
                <w:rFonts w:ascii="Times New Roman" w:hAnsi="Times New Roman"/>
                <w:sz w:val="24"/>
                <w:szCs w:val="24"/>
              </w:rPr>
              <w:t xml:space="preserve"> </w:t>
            </w:r>
            <w:r w:rsidRPr="0001456D">
              <w:rPr>
                <w:rFonts w:ascii="Times New Roman" w:hAnsi="Times New Roman"/>
                <w:sz w:val="24"/>
                <w:szCs w:val="24"/>
                <w:lang w:val="en-US"/>
              </w:rPr>
              <w:t>185</w:t>
            </w:r>
            <w:r w:rsidRPr="0001456D">
              <w:rPr>
                <w:rFonts w:ascii="Times New Roman" w:hAnsi="Times New Roman"/>
                <w:sz w:val="24"/>
                <w:szCs w:val="24"/>
              </w:rPr>
              <w:t>,</w:t>
            </w:r>
            <w:r w:rsidRPr="0001456D">
              <w:rPr>
                <w:rFonts w:ascii="Times New Roman" w:hAnsi="Times New Roman"/>
                <w:sz w:val="24"/>
                <w:szCs w:val="24"/>
                <w:lang w:val="en-US"/>
              </w:rPr>
              <w:t>0</w:t>
            </w:r>
            <w:r w:rsidRPr="0001456D">
              <w:rPr>
                <w:rFonts w:ascii="Times New Roman" w:hAnsi="Times New Roman"/>
                <w:sz w:val="24"/>
                <w:szCs w:val="24"/>
              </w:rPr>
              <w:t>0</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280,00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100,00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31669E" w:rsidP="008C03DE">
            <w:pPr>
              <w:rPr>
                <w:rFonts w:ascii="Times New Roman" w:hAnsi="Times New Roman"/>
                <w:sz w:val="24"/>
                <w:szCs w:val="24"/>
              </w:rPr>
            </w:pPr>
            <w:r>
              <w:rPr>
                <w:rFonts w:ascii="Times New Roman" w:hAnsi="Times New Roman"/>
                <w:sz w:val="24"/>
                <w:szCs w:val="24"/>
              </w:rPr>
              <w:t>1 315,91</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1 317,15</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31669E" w:rsidP="008C03DE">
            <w:pPr>
              <w:rPr>
                <w:rFonts w:ascii="Times New Roman" w:hAnsi="Times New Roman"/>
                <w:sz w:val="24"/>
                <w:szCs w:val="24"/>
              </w:rPr>
            </w:pPr>
            <w:r>
              <w:rPr>
                <w:rFonts w:ascii="Times New Roman" w:hAnsi="Times New Roman"/>
                <w:sz w:val="24"/>
                <w:szCs w:val="24"/>
              </w:rPr>
              <w:t>1 315,91</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1 317,15</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1 100,00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4.</w:t>
            </w:r>
          </w:p>
        </w:tc>
        <w:tc>
          <w:tcPr>
            <w:tcW w:w="14272" w:type="dxa"/>
            <w:gridSpan w:val="37"/>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Подпрограмма «Поддержка казачества»</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r w:rsidRPr="0001456D">
              <w:rPr>
                <w:rFonts w:ascii="Times New Roman" w:hAnsi="Times New Roman"/>
                <w:color w:val="000000"/>
                <w:sz w:val="24"/>
                <w:szCs w:val="24"/>
              </w:rPr>
              <w:t>09</w:t>
            </w:r>
            <w:r w:rsidR="00E84737">
              <w:rPr>
                <w:rFonts w:ascii="Times New Roman" w:hAnsi="Times New Roman"/>
                <w:color w:val="000000"/>
                <w:sz w:val="24"/>
                <w:szCs w:val="24"/>
              </w:rPr>
              <w:t>.</w:t>
            </w:r>
            <w:r w:rsidRPr="0001456D">
              <w:rPr>
                <w:rFonts w:ascii="Times New Roman" w:hAnsi="Times New Roman"/>
                <w:color w:val="000000"/>
                <w:sz w:val="24"/>
                <w:szCs w:val="24"/>
              </w:rPr>
              <w:t>3</w:t>
            </w:r>
            <w:r w:rsidR="00E84737">
              <w:rPr>
                <w:rFonts w:ascii="Times New Roman" w:hAnsi="Times New Roman"/>
                <w:color w:val="000000"/>
                <w:sz w:val="24"/>
                <w:szCs w:val="24"/>
              </w:rPr>
              <w:t>.</w:t>
            </w:r>
            <w:r w:rsidRPr="0001456D">
              <w:rPr>
                <w:rFonts w:ascii="Times New Roman" w:hAnsi="Times New Roman"/>
                <w:color w:val="000000"/>
                <w:sz w:val="24"/>
                <w:szCs w:val="24"/>
              </w:rPr>
              <w:t>00</w:t>
            </w:r>
            <w:r w:rsidR="00E84737">
              <w:rPr>
                <w:rFonts w:ascii="Times New Roman" w:hAnsi="Times New Roman"/>
                <w:color w:val="000000"/>
                <w:sz w:val="24"/>
                <w:szCs w:val="24"/>
              </w:rPr>
              <w:t>.</w:t>
            </w:r>
            <w:r w:rsidRPr="0001456D">
              <w:rPr>
                <w:rFonts w:ascii="Times New Roman" w:hAnsi="Times New Roman"/>
                <w:color w:val="000000"/>
                <w:sz w:val="24"/>
                <w:szCs w:val="24"/>
              </w:rPr>
              <w:t>00000</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283"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p>
        </w:tc>
        <w:tc>
          <w:tcPr>
            <w:tcW w:w="1317"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p>
        </w:tc>
        <w:tc>
          <w:tcPr>
            <w:tcW w:w="1212"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317"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83"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17"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97" w:type="dxa"/>
            <w:gridSpan w:val="3"/>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4.1.</w:t>
            </w:r>
          </w:p>
        </w:tc>
        <w:tc>
          <w:tcPr>
            <w:tcW w:w="14272" w:type="dxa"/>
            <w:gridSpan w:val="37"/>
          </w:tcPr>
          <w:p w:rsidR="008C03DE" w:rsidRPr="0001456D" w:rsidRDefault="008C03DE" w:rsidP="008C03DE">
            <w:pPr>
              <w:autoSpaceDE w:val="0"/>
              <w:autoSpaceDN w:val="0"/>
              <w:adjustRightInd w:val="0"/>
              <w:outlineLvl w:val="2"/>
              <w:rPr>
                <w:rFonts w:ascii="Times New Roman" w:hAnsi="Times New Roman"/>
                <w:color w:val="000000"/>
                <w:sz w:val="24"/>
                <w:szCs w:val="24"/>
              </w:rPr>
            </w:pPr>
            <w:r w:rsidRPr="0001456D">
              <w:rPr>
                <w:rFonts w:ascii="Times New Roman" w:hAnsi="Times New Roman"/>
                <w:sz w:val="24"/>
                <w:szCs w:val="24"/>
              </w:rPr>
              <w:t>Задача «Содействие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pStyle w:val="af4"/>
              <w:rPr>
                <w:rFonts w:ascii="Times New Roman" w:hAnsi="Times New Roman" w:cs="Times New Roman"/>
              </w:rPr>
            </w:pPr>
            <w:r w:rsidRPr="0001456D">
              <w:rPr>
                <w:rFonts w:ascii="Times New Roman" w:hAnsi="Times New Roman" w:cs="Times New Roman"/>
              </w:rPr>
              <w:t xml:space="preserve">Количество членов казачьего общества, обеспеченных удостоверениями </w:t>
            </w:r>
            <w:r w:rsidRPr="0001456D">
              <w:rPr>
                <w:rFonts w:ascii="Times New Roman" w:hAnsi="Times New Roman" w:cs="Times New Roman"/>
              </w:rPr>
              <w:lastRenderedPageBreak/>
              <w:t>народного дружинника</w:t>
            </w:r>
          </w:p>
        </w:tc>
        <w:tc>
          <w:tcPr>
            <w:tcW w:w="1212" w:type="dxa"/>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lastRenderedPageBreak/>
              <w:t>человек</w:t>
            </w:r>
          </w:p>
        </w:tc>
        <w:tc>
          <w:tcPr>
            <w:tcW w:w="1403"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15</w:t>
            </w:r>
          </w:p>
        </w:tc>
        <w:tc>
          <w:tcPr>
            <w:tcW w:w="1211" w:type="dxa"/>
            <w:gridSpan w:val="4"/>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65</w:t>
            </w:r>
          </w:p>
        </w:tc>
        <w:tc>
          <w:tcPr>
            <w:tcW w:w="1134"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75</w:t>
            </w:r>
          </w:p>
        </w:tc>
        <w:tc>
          <w:tcPr>
            <w:tcW w:w="1134"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85</w:t>
            </w:r>
          </w:p>
        </w:tc>
        <w:tc>
          <w:tcPr>
            <w:tcW w:w="1134"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90</w:t>
            </w:r>
          </w:p>
        </w:tc>
        <w:tc>
          <w:tcPr>
            <w:tcW w:w="1134"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95</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8C03DE" w:rsidRPr="0001456D" w:rsidRDefault="008C03DE" w:rsidP="00E84737">
            <w:pPr>
              <w:jc w:val="both"/>
              <w:rPr>
                <w:rFonts w:ascii="Times New Roman" w:hAnsi="Times New Roman"/>
                <w:sz w:val="24"/>
                <w:szCs w:val="24"/>
              </w:rPr>
            </w:pPr>
            <w:r w:rsidRPr="0001456D">
              <w:rPr>
                <w:rFonts w:ascii="Times New Roman" w:hAnsi="Times New Roman"/>
                <w:sz w:val="24"/>
                <w:szCs w:val="24"/>
              </w:rPr>
              <w:t>по данным управления по обще</w:t>
            </w:r>
            <w:r w:rsidRPr="0001456D">
              <w:rPr>
                <w:rFonts w:ascii="Times New Roman" w:hAnsi="Times New Roman"/>
                <w:sz w:val="24"/>
                <w:szCs w:val="24"/>
              </w:rPr>
              <w:lastRenderedPageBreak/>
              <w:t>ственной безопасности администрации</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pStyle w:val="af4"/>
              <w:rPr>
                <w:rFonts w:ascii="Times New Roman" w:hAnsi="Times New Roman" w:cs="Times New Roman"/>
              </w:rPr>
            </w:pPr>
            <w:r w:rsidRPr="0001456D">
              <w:rPr>
                <w:rFonts w:ascii="Times New Roman" w:hAnsi="Times New Roman" w:cs="Times New Roman"/>
              </w:rPr>
              <w:t>Количество мероприятий военно-патриотической направленности, проводимых казачьим обществом</w:t>
            </w:r>
          </w:p>
        </w:tc>
        <w:tc>
          <w:tcPr>
            <w:tcW w:w="1212" w:type="dxa"/>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единиц</w:t>
            </w:r>
          </w:p>
        </w:tc>
        <w:tc>
          <w:tcPr>
            <w:tcW w:w="1403" w:type="dxa"/>
            <w:gridSpan w:val="5"/>
          </w:tcPr>
          <w:p w:rsidR="008C03DE" w:rsidRPr="0001456D" w:rsidRDefault="008C03DE" w:rsidP="008C03DE">
            <w:pPr>
              <w:rPr>
                <w:rFonts w:ascii="Times New Roman" w:hAnsi="Times New Roman"/>
                <w:color w:val="000000"/>
                <w:sz w:val="24"/>
                <w:szCs w:val="24"/>
              </w:rPr>
            </w:pPr>
            <w:r w:rsidRPr="0001456D">
              <w:rPr>
                <w:rFonts w:ascii="Times New Roman" w:hAnsi="Times New Roman"/>
                <w:color w:val="000000"/>
                <w:sz w:val="24"/>
                <w:szCs w:val="24"/>
              </w:rPr>
              <w:t>-</w:t>
            </w:r>
          </w:p>
        </w:tc>
        <w:tc>
          <w:tcPr>
            <w:tcW w:w="1211" w:type="dxa"/>
            <w:gridSpan w:val="4"/>
          </w:tcPr>
          <w:p w:rsidR="008C03DE" w:rsidRPr="0001456D" w:rsidRDefault="008C03DE" w:rsidP="008C03DE">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8C03DE" w:rsidRPr="0001456D" w:rsidRDefault="008C03DE" w:rsidP="008C03DE">
            <w:pPr>
              <w:rPr>
                <w:rFonts w:ascii="Times New Roman" w:hAnsi="Times New Roman"/>
                <w:color w:val="000000"/>
                <w:sz w:val="24"/>
                <w:szCs w:val="24"/>
              </w:rPr>
            </w:pPr>
            <w:r>
              <w:rPr>
                <w:rFonts w:ascii="Times New Roman" w:hAnsi="Times New Roman"/>
                <w:color w:val="000000"/>
                <w:sz w:val="24"/>
                <w:szCs w:val="24"/>
              </w:rPr>
              <w:t>6</w:t>
            </w:r>
          </w:p>
        </w:tc>
        <w:tc>
          <w:tcPr>
            <w:tcW w:w="1134" w:type="dxa"/>
            <w:gridSpan w:val="5"/>
          </w:tcPr>
          <w:p w:rsidR="008C03DE" w:rsidRPr="0001456D" w:rsidRDefault="008C03DE" w:rsidP="008C03DE">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8C03DE" w:rsidRPr="0001456D" w:rsidRDefault="008C03DE" w:rsidP="008C03DE">
            <w:pPr>
              <w:rPr>
                <w:rFonts w:ascii="Times New Roman" w:hAnsi="Times New Roman"/>
                <w:color w:val="000000"/>
                <w:sz w:val="24"/>
                <w:szCs w:val="24"/>
              </w:rPr>
            </w:pPr>
            <w:r>
              <w:rPr>
                <w:rFonts w:ascii="Times New Roman" w:hAnsi="Times New Roman"/>
                <w:color w:val="000000"/>
                <w:sz w:val="24"/>
                <w:szCs w:val="24"/>
              </w:rPr>
              <w:t>7</w:t>
            </w:r>
          </w:p>
        </w:tc>
        <w:tc>
          <w:tcPr>
            <w:tcW w:w="1134" w:type="dxa"/>
            <w:gridSpan w:val="5"/>
          </w:tcPr>
          <w:p w:rsidR="008C03DE" w:rsidRPr="0001456D" w:rsidRDefault="008C03DE" w:rsidP="008C03DE">
            <w:pPr>
              <w:rPr>
                <w:rFonts w:ascii="Times New Roman" w:hAnsi="Times New Roman"/>
                <w:color w:val="000000"/>
                <w:sz w:val="24"/>
                <w:szCs w:val="24"/>
              </w:rPr>
            </w:pPr>
            <w:r>
              <w:rPr>
                <w:rFonts w:ascii="Times New Roman" w:hAnsi="Times New Roman"/>
                <w:color w:val="000000"/>
                <w:sz w:val="24"/>
                <w:szCs w:val="24"/>
              </w:rPr>
              <w:t>8</w:t>
            </w:r>
          </w:p>
        </w:tc>
        <w:tc>
          <w:tcPr>
            <w:tcW w:w="1272" w:type="dxa"/>
            <w:gridSpan w:val="4"/>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83" w:type="dxa"/>
            <w:gridSpan w:val="2"/>
          </w:tcPr>
          <w:p w:rsidR="008C03DE" w:rsidRPr="0001456D" w:rsidRDefault="008C03DE" w:rsidP="00E84737">
            <w:pPr>
              <w:jc w:val="both"/>
              <w:rPr>
                <w:rFonts w:ascii="Times New Roman" w:hAnsi="Times New Roman"/>
                <w:sz w:val="24"/>
                <w:szCs w:val="24"/>
              </w:rPr>
            </w:pPr>
            <w:r w:rsidRPr="0001456D">
              <w:rPr>
                <w:rFonts w:ascii="Times New Roman" w:hAnsi="Times New Roman"/>
                <w:sz w:val="24"/>
                <w:szCs w:val="24"/>
              </w:rPr>
              <w:t>по данным управления по общественной безопасности администрации</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8C03DE" w:rsidRPr="0001456D" w:rsidRDefault="008C03DE" w:rsidP="008C03DE">
            <w:pPr>
              <w:jc w:val="both"/>
              <w:rPr>
                <w:rFonts w:ascii="Times New Roman" w:hAnsi="Times New Roman"/>
                <w:color w:val="000000"/>
                <w:sz w:val="24"/>
                <w:szCs w:val="24"/>
              </w:rPr>
            </w:pPr>
            <w:r w:rsidRPr="0001456D">
              <w:rPr>
                <w:rFonts w:ascii="Times New Roman" w:hAnsi="Times New Roman"/>
                <w:sz w:val="24"/>
                <w:szCs w:val="24"/>
              </w:rPr>
              <w:t>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r>
      <w:tr w:rsidR="008C03DE" w:rsidRPr="0001456D" w:rsidTr="00E84737">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Финансовое обеспечение, в т.ч.</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r w:rsidRPr="0001456D">
              <w:rPr>
                <w:rFonts w:ascii="Times New Roman" w:hAnsi="Times New Roman"/>
                <w:sz w:val="24"/>
                <w:szCs w:val="24"/>
              </w:rPr>
              <w:t>админист</w:t>
            </w:r>
            <w:r w:rsidRPr="0001456D">
              <w:rPr>
                <w:rFonts w:ascii="Times New Roman" w:hAnsi="Times New Roman"/>
                <w:sz w:val="24"/>
                <w:szCs w:val="24"/>
              </w:rPr>
              <w:softHyphen/>
              <w:t>рация</w:t>
            </w:r>
          </w:p>
        </w:tc>
        <w:tc>
          <w:tcPr>
            <w:tcW w:w="1649" w:type="dxa"/>
          </w:tcPr>
          <w:p w:rsidR="008C03DE" w:rsidRPr="0001456D" w:rsidRDefault="008C03DE" w:rsidP="00E84737">
            <w:pPr>
              <w:rPr>
                <w:rFonts w:ascii="Times New Roman" w:hAnsi="Times New Roman"/>
                <w:color w:val="000000"/>
                <w:sz w:val="24"/>
                <w:szCs w:val="24"/>
              </w:rPr>
            </w:pPr>
            <w:r w:rsidRPr="0001456D">
              <w:rPr>
                <w:rFonts w:ascii="Times New Roman" w:hAnsi="Times New Roman"/>
                <w:color w:val="000000"/>
                <w:sz w:val="24"/>
                <w:szCs w:val="24"/>
              </w:rPr>
              <w:t>09</w:t>
            </w:r>
            <w:r w:rsidR="00DC64E1">
              <w:rPr>
                <w:rFonts w:ascii="Times New Roman" w:hAnsi="Times New Roman"/>
                <w:color w:val="000000"/>
                <w:sz w:val="24"/>
                <w:szCs w:val="24"/>
              </w:rPr>
              <w:t>.</w:t>
            </w:r>
            <w:r w:rsidRPr="0001456D">
              <w:rPr>
                <w:rFonts w:ascii="Times New Roman" w:hAnsi="Times New Roman"/>
                <w:color w:val="000000"/>
                <w:sz w:val="24"/>
                <w:szCs w:val="24"/>
              </w:rPr>
              <w:t>3</w:t>
            </w:r>
            <w:r w:rsidR="00DC64E1">
              <w:rPr>
                <w:rFonts w:ascii="Times New Roman" w:hAnsi="Times New Roman"/>
                <w:color w:val="000000"/>
                <w:sz w:val="24"/>
                <w:szCs w:val="24"/>
              </w:rPr>
              <w:t>.</w:t>
            </w:r>
            <w:r w:rsidRPr="0001456D">
              <w:rPr>
                <w:rFonts w:ascii="Times New Roman" w:hAnsi="Times New Roman"/>
                <w:color w:val="000000"/>
                <w:sz w:val="24"/>
                <w:szCs w:val="24"/>
              </w:rPr>
              <w:t>01</w:t>
            </w:r>
            <w:r w:rsidR="00DC64E1">
              <w:rPr>
                <w:rFonts w:ascii="Times New Roman" w:hAnsi="Times New Roman"/>
                <w:color w:val="000000"/>
                <w:sz w:val="24"/>
                <w:szCs w:val="24"/>
              </w:rPr>
              <w:t>.</w:t>
            </w:r>
            <w:r w:rsidRPr="0001456D">
              <w:rPr>
                <w:rFonts w:ascii="Times New Roman" w:hAnsi="Times New Roman"/>
                <w:color w:val="000000"/>
                <w:sz w:val="24"/>
                <w:szCs w:val="24"/>
              </w:rPr>
              <w:t>00000</w:t>
            </w: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федерального бюджета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краевого бюджета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средства местного бюджета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предусмотренные:</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p>
        </w:tc>
        <w:tc>
          <w:tcPr>
            <w:tcW w:w="1297" w:type="dxa"/>
            <w:gridSpan w:val="4"/>
          </w:tcPr>
          <w:p w:rsidR="008C03DE" w:rsidRPr="0001456D" w:rsidRDefault="008C03DE" w:rsidP="008C03DE">
            <w:pPr>
              <w:widowControl w:val="0"/>
              <w:autoSpaceDE w:val="0"/>
              <w:autoSpaceDN w:val="0"/>
              <w:adjustRightInd w:val="0"/>
              <w:outlineLvl w:val="1"/>
              <w:rPr>
                <w:rFonts w:ascii="Times New Roman" w:hAnsi="Times New Roman"/>
                <w:sz w:val="24"/>
                <w:szCs w:val="24"/>
              </w:rPr>
            </w:pPr>
          </w:p>
        </w:tc>
        <w:tc>
          <w:tcPr>
            <w:tcW w:w="1296" w:type="dxa"/>
            <w:gridSpan w:val="3"/>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134" w:type="dxa"/>
            <w:gridSpan w:val="5"/>
          </w:tcPr>
          <w:p w:rsidR="008C03DE" w:rsidRPr="0001456D" w:rsidRDefault="008C03DE" w:rsidP="008C03DE">
            <w:pPr>
              <w:rPr>
                <w:rFonts w:ascii="Times New Roman" w:hAnsi="Times New Roman"/>
                <w:sz w:val="24"/>
                <w:szCs w:val="24"/>
              </w:rPr>
            </w:pP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ответственному исполнителю</w:t>
            </w:r>
            <w:r w:rsidRPr="0001456D">
              <w:rPr>
                <w:rFonts w:ascii="Times New Roman" w:hAnsi="Times New Roman"/>
                <w:sz w:val="24"/>
                <w:szCs w:val="24"/>
              </w:rPr>
              <w:t xml:space="preserve"> </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rPr>
                <w:rFonts w:ascii="Times New Roman" w:hAnsi="Times New Roman"/>
                <w:sz w:val="24"/>
                <w:szCs w:val="24"/>
              </w:rPr>
            </w:pPr>
            <w:r>
              <w:rPr>
                <w:rFonts w:ascii="Times New Roman" w:hAnsi="Times New Roman"/>
                <w:sz w:val="24"/>
                <w:szCs w:val="24"/>
              </w:rPr>
              <w:t>7</w:t>
            </w:r>
            <w:r w:rsidRPr="0001456D">
              <w:rPr>
                <w:rFonts w:ascii="Times New Roman" w:hAnsi="Times New Roman"/>
                <w:sz w:val="24"/>
                <w:szCs w:val="24"/>
                <w:lang w:val="en-US"/>
              </w:rPr>
              <w:t>2</w:t>
            </w:r>
            <w:r w:rsidRPr="0001456D">
              <w:rPr>
                <w:rFonts w:ascii="Times New Roman" w:hAnsi="Times New Roman"/>
                <w:sz w:val="24"/>
                <w:szCs w:val="24"/>
              </w:rPr>
              <w:t>0,00</w:t>
            </w:r>
          </w:p>
        </w:tc>
        <w:tc>
          <w:tcPr>
            <w:tcW w:w="1296" w:type="dxa"/>
            <w:gridSpan w:val="3"/>
          </w:tcPr>
          <w:p w:rsidR="008C03DE" w:rsidRPr="0001456D" w:rsidRDefault="008C03DE" w:rsidP="008C03DE">
            <w:pPr>
              <w:rPr>
                <w:rFonts w:ascii="Times New Roman" w:hAnsi="Times New Roman"/>
                <w:sz w:val="24"/>
                <w:szCs w:val="24"/>
              </w:rPr>
            </w:pPr>
            <w:r>
              <w:rPr>
                <w:rFonts w:ascii="Times New Roman" w:hAnsi="Times New Roman"/>
                <w:sz w:val="24"/>
                <w:szCs w:val="24"/>
              </w:rPr>
              <w:t>420,00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134" w:type="dxa"/>
            <w:gridSpan w:val="5"/>
          </w:tcPr>
          <w:p w:rsidR="008C03DE" w:rsidRPr="0001456D" w:rsidRDefault="008C03DE" w:rsidP="008C03DE">
            <w:pPr>
              <w:rPr>
                <w:rFonts w:ascii="Times New Roman" w:hAnsi="Times New Roman"/>
                <w:sz w:val="24"/>
                <w:szCs w:val="24"/>
              </w:rPr>
            </w:pPr>
            <w:r>
              <w:rPr>
                <w:rFonts w:ascii="Times New Roman" w:hAnsi="Times New Roman"/>
                <w:sz w:val="24"/>
                <w:szCs w:val="24"/>
              </w:rPr>
              <w:t>320,00</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ind w:left="-98" w:firstLine="98"/>
              <w:jc w:val="both"/>
              <w:outlineLvl w:val="2"/>
              <w:rPr>
                <w:rFonts w:ascii="Times New Roman" w:hAnsi="Times New Roman"/>
                <w:sz w:val="24"/>
                <w:szCs w:val="24"/>
              </w:rPr>
            </w:pPr>
            <w:r w:rsidRPr="0001456D">
              <w:rPr>
                <w:rFonts w:ascii="Times New Roman" w:hAnsi="Times New Roman"/>
                <w:sz w:val="24"/>
                <w:szCs w:val="24"/>
              </w:rPr>
              <w:t>Внебюджетные источники</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01456D" w:rsidRDefault="008C03DE" w:rsidP="008C03DE">
            <w:pPr>
              <w:autoSpaceDE w:val="0"/>
              <w:autoSpaceDN w:val="0"/>
              <w:adjustRightInd w:val="0"/>
              <w:jc w:val="both"/>
              <w:outlineLvl w:val="2"/>
              <w:rPr>
                <w:rFonts w:ascii="Times New Roman" w:hAnsi="Times New Roman"/>
                <w:sz w:val="24"/>
                <w:szCs w:val="24"/>
              </w:rPr>
            </w:pPr>
            <w:r w:rsidRPr="0001456D">
              <w:rPr>
                <w:rFonts w:ascii="Times New Roman" w:hAnsi="Times New Roman"/>
                <w:sz w:val="24"/>
                <w:szCs w:val="24"/>
              </w:rPr>
              <w:t>в т.ч. средства инвестиционного характера</w:t>
            </w:r>
          </w:p>
        </w:tc>
        <w:tc>
          <w:tcPr>
            <w:tcW w:w="1212" w:type="dxa"/>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тыс. руб.</w:t>
            </w:r>
          </w:p>
        </w:tc>
        <w:tc>
          <w:tcPr>
            <w:tcW w:w="1297" w:type="dxa"/>
            <w:gridSpan w:val="4"/>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296" w:type="dxa"/>
            <w:gridSpan w:val="3"/>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134" w:type="dxa"/>
            <w:gridSpan w:val="5"/>
          </w:tcPr>
          <w:p w:rsidR="008C03DE" w:rsidRPr="0001456D" w:rsidRDefault="008C03DE" w:rsidP="008C03DE">
            <w:pPr>
              <w:widowControl w:val="0"/>
              <w:autoSpaceDE w:val="0"/>
              <w:autoSpaceDN w:val="0"/>
              <w:adjustRightInd w:val="0"/>
              <w:outlineLvl w:val="1"/>
              <w:rPr>
                <w:rFonts w:ascii="Times New Roman" w:hAnsi="Times New Roman"/>
                <w:sz w:val="24"/>
                <w:szCs w:val="24"/>
              </w:rPr>
            </w:pPr>
            <w:r w:rsidRPr="0001456D">
              <w:rPr>
                <w:rFonts w:ascii="Times New Roman" w:hAnsi="Times New Roman"/>
                <w:sz w:val="24"/>
                <w:szCs w:val="24"/>
              </w:rPr>
              <w:t>–</w:t>
            </w:r>
          </w:p>
        </w:tc>
        <w:tc>
          <w:tcPr>
            <w:tcW w:w="1327" w:type="dxa"/>
            <w:gridSpan w:val="7"/>
          </w:tcPr>
          <w:p w:rsidR="008C03DE" w:rsidRPr="0001456D"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vAlign w:val="center"/>
          </w:tcPr>
          <w:p w:rsidR="008C03DE" w:rsidRPr="0001456D" w:rsidRDefault="008C03DE" w:rsidP="008C03DE">
            <w:pPr>
              <w:jc w:val="both"/>
              <w:rPr>
                <w:rFonts w:ascii="Times New Roman" w:hAnsi="Times New Roman"/>
                <w:color w:val="000000"/>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5.</w:t>
            </w:r>
          </w:p>
        </w:tc>
        <w:tc>
          <w:tcPr>
            <w:tcW w:w="14272" w:type="dxa"/>
            <w:gridSpan w:val="3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Подпрограмма «Безопасный округ»</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Финансовое обеспечение муниципальной программы, в т.ч.</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jc w:val="both"/>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649" w:type="dxa"/>
          </w:tcPr>
          <w:p w:rsidR="008C03DE" w:rsidRPr="00F672D2" w:rsidRDefault="007C5D02" w:rsidP="008C03DE">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09.4</w:t>
            </w:r>
            <w:r w:rsidR="008C03DE" w:rsidRPr="00F672D2">
              <w:rPr>
                <w:rFonts w:ascii="Times New Roman" w:hAnsi="Times New Roman"/>
                <w:sz w:val="24"/>
                <w:szCs w:val="24"/>
              </w:rPr>
              <w:t>.00.00000</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краевого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средства местного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 т.ч. предусмотренные:</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ind w:firstLine="10"/>
              <w:jc w:val="both"/>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 xml:space="preserve">соисполнителю </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649" w:type="dxa"/>
            <w:vAlign w:val="center"/>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в т.ч. средства инвестиционного характера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vAlign w:val="center"/>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649" w:type="dxa"/>
            <w:vAlign w:val="center"/>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5.1.</w:t>
            </w:r>
          </w:p>
        </w:tc>
        <w:tc>
          <w:tcPr>
            <w:tcW w:w="14272" w:type="dxa"/>
            <w:gridSpan w:val="37"/>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Задача «Обеспечение готов</w:t>
            </w:r>
            <w:r w:rsidRPr="00F672D2">
              <w:rPr>
                <w:rFonts w:ascii="Times New Roman" w:hAnsi="Times New Roman"/>
                <w:sz w:val="24"/>
                <w:szCs w:val="24"/>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единиц</w:t>
            </w:r>
          </w:p>
        </w:tc>
        <w:tc>
          <w:tcPr>
            <w:tcW w:w="1297" w:type="dxa"/>
            <w:gridSpan w:val="4"/>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150</w:t>
            </w:r>
          </w:p>
        </w:tc>
        <w:tc>
          <w:tcPr>
            <w:tcW w:w="1296" w:type="dxa"/>
            <w:gridSpan w:val="3"/>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160</w:t>
            </w:r>
          </w:p>
        </w:tc>
        <w:tc>
          <w:tcPr>
            <w:tcW w:w="1134" w:type="dxa"/>
            <w:gridSpan w:val="5"/>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170</w:t>
            </w:r>
          </w:p>
        </w:tc>
        <w:tc>
          <w:tcPr>
            <w:tcW w:w="1134" w:type="dxa"/>
            <w:gridSpan w:val="5"/>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180</w:t>
            </w:r>
          </w:p>
        </w:tc>
        <w:tc>
          <w:tcPr>
            <w:tcW w:w="1134" w:type="dxa"/>
            <w:gridSpan w:val="5"/>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190</w:t>
            </w:r>
          </w:p>
        </w:tc>
        <w:tc>
          <w:tcPr>
            <w:tcW w:w="1134" w:type="dxa"/>
            <w:gridSpan w:val="5"/>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200</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E84737">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Количество </w:t>
            </w:r>
            <w:r w:rsidRPr="00F672D2">
              <w:rPr>
                <w:rFonts w:ascii="Times New Roman" w:hAnsi="Times New Roman"/>
                <w:sz w:val="24"/>
                <w:szCs w:val="24"/>
              </w:rPr>
              <w:t>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человек</w:t>
            </w:r>
          </w:p>
        </w:tc>
        <w:tc>
          <w:tcPr>
            <w:tcW w:w="1297" w:type="dxa"/>
            <w:gridSpan w:val="4"/>
          </w:tcPr>
          <w:p w:rsidR="008C03DE" w:rsidRPr="00F672D2" w:rsidRDefault="00341A5E" w:rsidP="008C03DE">
            <w:pPr>
              <w:rPr>
                <w:rFonts w:ascii="Times New Roman" w:hAnsi="Times New Roman"/>
                <w:color w:val="000000"/>
                <w:sz w:val="24"/>
                <w:szCs w:val="24"/>
              </w:rPr>
            </w:pPr>
            <w:r>
              <w:rPr>
                <w:rFonts w:ascii="Times New Roman" w:hAnsi="Times New Roman"/>
                <w:color w:val="000000"/>
                <w:sz w:val="24"/>
                <w:szCs w:val="24"/>
              </w:rPr>
              <w:t>2</w:t>
            </w:r>
            <w:r w:rsidR="007C5D02">
              <w:rPr>
                <w:rFonts w:ascii="Times New Roman" w:hAnsi="Times New Roman"/>
                <w:color w:val="000000"/>
                <w:sz w:val="24"/>
                <w:szCs w:val="24"/>
              </w:rPr>
              <w:t xml:space="preserve"> </w:t>
            </w:r>
            <w:r w:rsidR="008C03DE" w:rsidRPr="00F672D2">
              <w:rPr>
                <w:rFonts w:ascii="Times New Roman" w:hAnsi="Times New Roman"/>
                <w:color w:val="000000"/>
                <w:sz w:val="24"/>
                <w:szCs w:val="24"/>
              </w:rPr>
              <w:t>000</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10</w:t>
            </w:r>
            <w:r w:rsidR="007C5D02">
              <w:rPr>
                <w:rFonts w:ascii="Times New Roman" w:hAnsi="Times New Roman"/>
                <w:color w:val="000000"/>
                <w:sz w:val="24"/>
                <w:szCs w:val="24"/>
              </w:rPr>
              <w:t xml:space="preserve"> </w:t>
            </w:r>
            <w:r w:rsidRPr="00F672D2">
              <w:rPr>
                <w:rFonts w:ascii="Times New Roman" w:hAnsi="Times New Roman"/>
                <w:color w:val="000000"/>
                <w:sz w:val="24"/>
                <w:szCs w:val="24"/>
              </w:rPr>
              <w:t>000</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12</w:t>
            </w:r>
            <w:r w:rsidR="007C5D02">
              <w:rPr>
                <w:rFonts w:ascii="Times New Roman" w:hAnsi="Times New Roman"/>
                <w:color w:val="000000"/>
                <w:sz w:val="24"/>
                <w:szCs w:val="24"/>
              </w:rPr>
              <w:t xml:space="preserve"> </w:t>
            </w:r>
            <w:r w:rsidRPr="00F672D2">
              <w:rPr>
                <w:rFonts w:ascii="Times New Roman" w:hAnsi="Times New Roman"/>
                <w:color w:val="000000"/>
                <w:sz w:val="24"/>
                <w:szCs w:val="24"/>
              </w:rPr>
              <w:t>000</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15</w:t>
            </w:r>
            <w:r w:rsidR="007C5D02">
              <w:rPr>
                <w:rFonts w:ascii="Times New Roman" w:hAnsi="Times New Roman"/>
                <w:color w:val="000000"/>
                <w:sz w:val="24"/>
                <w:szCs w:val="24"/>
              </w:rPr>
              <w:t xml:space="preserve"> </w:t>
            </w:r>
            <w:r w:rsidRPr="00F672D2">
              <w:rPr>
                <w:rFonts w:ascii="Times New Roman" w:hAnsi="Times New Roman"/>
                <w:color w:val="000000"/>
                <w:sz w:val="24"/>
                <w:szCs w:val="24"/>
              </w:rPr>
              <w:t>000</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16</w:t>
            </w:r>
            <w:r w:rsidR="007C5D02">
              <w:rPr>
                <w:rFonts w:ascii="Times New Roman" w:hAnsi="Times New Roman"/>
                <w:color w:val="000000"/>
                <w:sz w:val="24"/>
                <w:szCs w:val="24"/>
              </w:rPr>
              <w:t xml:space="preserve"> </w:t>
            </w:r>
            <w:r w:rsidRPr="00F672D2">
              <w:rPr>
                <w:rFonts w:ascii="Times New Roman" w:hAnsi="Times New Roman"/>
                <w:color w:val="000000"/>
                <w:sz w:val="24"/>
                <w:szCs w:val="24"/>
              </w:rPr>
              <w:t>000</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17</w:t>
            </w:r>
            <w:r w:rsidR="007C5D02">
              <w:rPr>
                <w:rFonts w:ascii="Times New Roman" w:hAnsi="Times New Roman"/>
                <w:color w:val="000000"/>
                <w:sz w:val="24"/>
                <w:szCs w:val="24"/>
              </w:rPr>
              <w:t xml:space="preserve"> </w:t>
            </w:r>
            <w:r>
              <w:rPr>
                <w:rFonts w:ascii="Times New Roman" w:hAnsi="Times New Roman"/>
                <w:color w:val="000000"/>
                <w:sz w:val="24"/>
                <w:szCs w:val="24"/>
              </w:rPr>
              <w:t>500</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E84737">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jc w:val="both"/>
              <w:outlineLvl w:val="2"/>
              <w:rPr>
                <w:rFonts w:ascii="Times New Roman" w:hAnsi="Times New Roman"/>
                <w:sz w:val="24"/>
                <w:szCs w:val="24"/>
              </w:rPr>
            </w:pPr>
            <w:r w:rsidRPr="00F672D2">
              <w:rPr>
                <w:rFonts w:ascii="Times New Roman" w:hAnsi="Times New Roman"/>
                <w:sz w:val="24"/>
                <w:szCs w:val="24"/>
              </w:rPr>
              <w:t>Количество подготовленных должностных лиц окружного звена ТП РСЧС СК к действиям по предназначению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человек</w:t>
            </w:r>
          </w:p>
        </w:tc>
        <w:tc>
          <w:tcPr>
            <w:tcW w:w="1297" w:type="dxa"/>
            <w:gridSpan w:val="4"/>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72</w:t>
            </w:r>
          </w:p>
        </w:tc>
        <w:tc>
          <w:tcPr>
            <w:tcW w:w="1296" w:type="dxa"/>
            <w:gridSpan w:val="3"/>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80</w:t>
            </w:r>
          </w:p>
        </w:tc>
        <w:tc>
          <w:tcPr>
            <w:tcW w:w="1134" w:type="dxa"/>
            <w:gridSpan w:val="5"/>
          </w:tcPr>
          <w:p w:rsidR="008C03DE" w:rsidRPr="00F672D2" w:rsidRDefault="008C03DE" w:rsidP="008C03DE">
            <w:pPr>
              <w:rPr>
                <w:rFonts w:ascii="Times New Roman" w:hAnsi="Times New Roman"/>
                <w:color w:val="000000"/>
                <w:sz w:val="24"/>
                <w:szCs w:val="24"/>
              </w:rPr>
            </w:pPr>
            <w:r w:rsidRPr="00F672D2">
              <w:rPr>
                <w:rFonts w:ascii="Times New Roman" w:hAnsi="Times New Roman"/>
                <w:color w:val="000000"/>
                <w:sz w:val="24"/>
                <w:szCs w:val="24"/>
              </w:rPr>
              <w:t>80</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E84737">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определяется на основании данных управления ГОЧС</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4272" w:type="dxa"/>
            <w:gridSpan w:val="37"/>
          </w:tcPr>
          <w:p w:rsidR="008C03DE" w:rsidRPr="00F672D2" w:rsidRDefault="008C03DE" w:rsidP="008D0568">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 xml:space="preserve">Мероприятие «Содержание и обеспечение деятельности </w:t>
            </w:r>
            <w:r>
              <w:rPr>
                <w:rFonts w:ascii="Times New Roman" w:hAnsi="Times New Roman"/>
                <w:sz w:val="24"/>
                <w:szCs w:val="24"/>
              </w:rPr>
              <w:t>отдела гражданской обороны и защиты населения, аварийно-спасательной</w:t>
            </w:r>
            <w:r w:rsidR="008D0568">
              <w:rPr>
                <w:rFonts w:ascii="Times New Roman" w:hAnsi="Times New Roman"/>
                <w:sz w:val="24"/>
                <w:szCs w:val="24"/>
              </w:rPr>
              <w:t xml:space="preserve"> службы и </w:t>
            </w:r>
            <w:r>
              <w:rPr>
                <w:rFonts w:ascii="Times New Roman" w:hAnsi="Times New Roman"/>
                <w:sz w:val="24"/>
                <w:szCs w:val="24"/>
              </w:rPr>
              <w:t>единой дежурно-диспетчерской</w:t>
            </w:r>
            <w:r w:rsidRPr="00F672D2">
              <w:rPr>
                <w:rFonts w:ascii="Times New Roman" w:hAnsi="Times New Roman"/>
                <w:sz w:val="24"/>
                <w:szCs w:val="24"/>
              </w:rPr>
              <w:t xml:space="preserve"> служб»</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Финансовое обеспечение, в т.ч.</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rPr>
                <w:rFonts w:ascii="Times New Roman" w:hAnsi="Times New Roman"/>
                <w:sz w:val="24"/>
                <w:szCs w:val="24"/>
              </w:rPr>
            </w:pPr>
            <w:r w:rsidRPr="00F672D2">
              <w:rPr>
                <w:rFonts w:ascii="Times New Roman" w:hAnsi="Times New Roman"/>
                <w:sz w:val="24"/>
                <w:szCs w:val="24"/>
              </w:rPr>
              <w:t>админист</w:t>
            </w:r>
            <w:r w:rsidRPr="00F672D2">
              <w:rPr>
                <w:rFonts w:ascii="Times New Roman" w:hAnsi="Times New Roman"/>
                <w:sz w:val="24"/>
                <w:szCs w:val="24"/>
              </w:rPr>
              <w:softHyphen/>
              <w:t>рация</w:t>
            </w:r>
          </w:p>
        </w:tc>
        <w:tc>
          <w:tcPr>
            <w:tcW w:w="1649" w:type="dxa"/>
          </w:tcPr>
          <w:p w:rsidR="008C03DE" w:rsidRPr="00F672D2" w:rsidRDefault="00341A5E" w:rsidP="008C03DE">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09.4.01.0</w:t>
            </w:r>
            <w:r w:rsidR="008C03DE" w:rsidRPr="00F672D2">
              <w:rPr>
                <w:rFonts w:ascii="Times New Roman" w:hAnsi="Times New Roman"/>
                <w:sz w:val="24"/>
                <w:szCs w:val="24"/>
              </w:rPr>
              <w:t>0000</w:t>
            </w: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федерального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 т.ч. предусмотренные:</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соисполнителю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краевого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 т.ч. предусмотренные:</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соисполнителю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средства местного бюджета,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 т.ч. предусмотренные:</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297" w:type="dxa"/>
            <w:gridSpan w:val="4"/>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296" w:type="dxa"/>
            <w:gridSpan w:val="3"/>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134" w:type="dxa"/>
            <w:gridSpan w:val="5"/>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ind w:left="10"/>
              <w:outlineLvl w:val="2"/>
              <w:rPr>
                <w:rFonts w:ascii="Times New Roman" w:hAnsi="Times New Roman"/>
                <w:sz w:val="24"/>
                <w:szCs w:val="24"/>
              </w:rPr>
            </w:pPr>
            <w:r w:rsidRPr="00F672D2">
              <w:rPr>
                <w:rFonts w:ascii="Times New Roman" w:hAnsi="Times New Roman"/>
                <w:sz w:val="24"/>
                <w:szCs w:val="24"/>
              </w:rPr>
              <w:t>ответственному исполнителю</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26179,2</w:t>
            </w:r>
          </w:p>
        </w:tc>
        <w:tc>
          <w:tcPr>
            <w:tcW w:w="1296" w:type="dxa"/>
            <w:gridSpan w:val="3"/>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134" w:type="dxa"/>
            <w:gridSpan w:val="5"/>
          </w:tcPr>
          <w:p w:rsidR="008C03DE" w:rsidRPr="00F672D2" w:rsidRDefault="008C03DE" w:rsidP="008C03DE">
            <w:pPr>
              <w:rPr>
                <w:rFonts w:ascii="Times New Roman" w:hAnsi="Times New Roman"/>
                <w:color w:val="000000"/>
                <w:sz w:val="24"/>
                <w:szCs w:val="24"/>
              </w:rPr>
            </w:pPr>
            <w:r>
              <w:rPr>
                <w:rFonts w:ascii="Times New Roman" w:hAnsi="Times New Roman"/>
                <w:color w:val="000000"/>
                <w:sz w:val="24"/>
                <w:szCs w:val="24"/>
              </w:rPr>
              <w:t>26788,87</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 xml:space="preserve">соисполнителю </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Внебюджетные источники</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r w:rsidR="008C03DE" w:rsidRPr="0001456D" w:rsidTr="00AA43AC">
        <w:trPr>
          <w:jc w:val="center"/>
        </w:trPr>
        <w:tc>
          <w:tcPr>
            <w:tcW w:w="69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2955" w:type="dxa"/>
          </w:tcPr>
          <w:p w:rsidR="008C03DE" w:rsidRPr="00F672D2" w:rsidRDefault="008C03DE" w:rsidP="008C03DE">
            <w:pPr>
              <w:autoSpaceDE w:val="0"/>
              <w:autoSpaceDN w:val="0"/>
              <w:adjustRightInd w:val="0"/>
              <w:outlineLvl w:val="2"/>
              <w:rPr>
                <w:rFonts w:ascii="Times New Roman" w:hAnsi="Times New Roman"/>
                <w:sz w:val="24"/>
                <w:szCs w:val="24"/>
              </w:rPr>
            </w:pPr>
            <w:r w:rsidRPr="00F672D2">
              <w:rPr>
                <w:rFonts w:ascii="Times New Roman" w:hAnsi="Times New Roman"/>
                <w:sz w:val="24"/>
                <w:szCs w:val="24"/>
              </w:rPr>
              <w:t>в т.ч. средства инвестиционного характера</w:t>
            </w:r>
          </w:p>
        </w:tc>
        <w:tc>
          <w:tcPr>
            <w:tcW w:w="1212"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r w:rsidRPr="00F672D2">
              <w:rPr>
                <w:rFonts w:ascii="Times New Roman" w:hAnsi="Times New Roman"/>
                <w:sz w:val="24"/>
                <w:szCs w:val="24"/>
              </w:rPr>
              <w:t>тыс. руб.</w:t>
            </w:r>
          </w:p>
        </w:tc>
        <w:tc>
          <w:tcPr>
            <w:tcW w:w="1297" w:type="dxa"/>
            <w:gridSpan w:val="4"/>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296" w:type="dxa"/>
            <w:gridSpan w:val="3"/>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134" w:type="dxa"/>
            <w:gridSpan w:val="5"/>
          </w:tcPr>
          <w:p w:rsidR="008C03DE" w:rsidRPr="00F672D2" w:rsidRDefault="008C03DE" w:rsidP="008C03DE">
            <w:pPr>
              <w:widowControl w:val="0"/>
              <w:autoSpaceDE w:val="0"/>
              <w:autoSpaceDN w:val="0"/>
              <w:adjustRightInd w:val="0"/>
              <w:outlineLvl w:val="1"/>
              <w:rPr>
                <w:rFonts w:ascii="Times New Roman" w:hAnsi="Times New Roman"/>
                <w:sz w:val="24"/>
                <w:szCs w:val="24"/>
              </w:rPr>
            </w:pPr>
            <w:r w:rsidRPr="00F672D2">
              <w:rPr>
                <w:rFonts w:ascii="Times New Roman" w:hAnsi="Times New Roman"/>
                <w:sz w:val="24"/>
                <w:szCs w:val="24"/>
              </w:rPr>
              <w:t>–</w:t>
            </w:r>
          </w:p>
        </w:tc>
        <w:tc>
          <w:tcPr>
            <w:tcW w:w="1327" w:type="dxa"/>
            <w:gridSpan w:val="7"/>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c>
          <w:tcPr>
            <w:tcW w:w="1649" w:type="dxa"/>
          </w:tcPr>
          <w:p w:rsidR="008C03DE" w:rsidRPr="00F672D2" w:rsidRDefault="008C03DE" w:rsidP="008C03DE">
            <w:pPr>
              <w:widowControl w:val="0"/>
              <w:autoSpaceDE w:val="0"/>
              <w:autoSpaceDN w:val="0"/>
              <w:adjustRightInd w:val="0"/>
              <w:jc w:val="both"/>
              <w:outlineLvl w:val="1"/>
              <w:rPr>
                <w:rFonts w:ascii="Times New Roman" w:hAnsi="Times New Roman"/>
                <w:sz w:val="24"/>
                <w:szCs w:val="24"/>
              </w:rPr>
            </w:pPr>
          </w:p>
        </w:tc>
      </w:tr>
    </w:tbl>
    <w:p w:rsidR="00AA43AC" w:rsidRDefault="00AA43AC" w:rsidP="004A5399">
      <w:pPr>
        <w:spacing w:line="240" w:lineRule="exact"/>
        <w:rPr>
          <w:rFonts w:ascii="Times New Roman" w:hAnsi="Times New Roman"/>
          <w:sz w:val="28"/>
          <w:szCs w:val="28"/>
        </w:rPr>
      </w:pPr>
    </w:p>
    <w:p w:rsidR="00AA43AC" w:rsidRDefault="00AA43AC" w:rsidP="00AA43AC">
      <w:pPr>
        <w:spacing w:line="240" w:lineRule="exact"/>
        <w:ind w:firstLine="680"/>
        <w:jc w:val="center"/>
        <w:rPr>
          <w:rFonts w:ascii="Times New Roman" w:hAnsi="Times New Roman"/>
          <w:sz w:val="28"/>
          <w:szCs w:val="28"/>
        </w:rPr>
      </w:pPr>
      <w:r>
        <w:rPr>
          <w:rFonts w:ascii="Times New Roman" w:hAnsi="Times New Roman"/>
          <w:sz w:val="28"/>
          <w:szCs w:val="28"/>
        </w:rPr>
        <w:br w:type="page"/>
      </w:r>
    </w:p>
    <w:p w:rsidR="00AA43AC" w:rsidRPr="005A0455" w:rsidRDefault="00AA43AC" w:rsidP="004A5399">
      <w:pPr>
        <w:widowControl w:val="0"/>
        <w:autoSpaceDE w:val="0"/>
        <w:autoSpaceDN w:val="0"/>
        <w:adjustRightInd w:val="0"/>
        <w:spacing w:line="240" w:lineRule="exact"/>
        <w:ind w:left="10206"/>
        <w:jc w:val="center"/>
        <w:rPr>
          <w:rFonts w:ascii="Times New Roman" w:hAnsi="Times New Roman"/>
          <w:sz w:val="28"/>
          <w:szCs w:val="28"/>
        </w:rPr>
      </w:pPr>
      <w:r>
        <w:rPr>
          <w:rFonts w:ascii="Times New Roman" w:hAnsi="Times New Roman"/>
          <w:sz w:val="28"/>
          <w:szCs w:val="28"/>
        </w:rPr>
        <w:lastRenderedPageBreak/>
        <w:t>Приложение 6</w:t>
      </w:r>
    </w:p>
    <w:p w:rsidR="00AA43AC" w:rsidRPr="005A0455" w:rsidRDefault="00AA43AC" w:rsidP="004A5399">
      <w:pPr>
        <w:widowControl w:val="0"/>
        <w:autoSpaceDE w:val="0"/>
        <w:autoSpaceDN w:val="0"/>
        <w:adjustRightInd w:val="0"/>
        <w:spacing w:line="240" w:lineRule="exact"/>
        <w:ind w:left="10206"/>
        <w:jc w:val="both"/>
        <w:rPr>
          <w:rFonts w:ascii="Times New Roman" w:hAnsi="Times New Roman"/>
          <w:sz w:val="28"/>
          <w:szCs w:val="28"/>
        </w:rPr>
      </w:pPr>
    </w:p>
    <w:p w:rsidR="00AA43AC" w:rsidRPr="005A0455" w:rsidRDefault="00AA43AC" w:rsidP="004A5399">
      <w:pPr>
        <w:widowControl w:val="0"/>
        <w:autoSpaceDE w:val="0"/>
        <w:autoSpaceDN w:val="0"/>
        <w:adjustRightInd w:val="0"/>
        <w:spacing w:line="240" w:lineRule="exact"/>
        <w:ind w:left="10206"/>
        <w:jc w:val="both"/>
        <w:rPr>
          <w:rFonts w:ascii="Times New Roman" w:hAnsi="Times New Roman"/>
          <w:sz w:val="28"/>
          <w:szCs w:val="28"/>
        </w:rPr>
      </w:pPr>
      <w:r w:rsidRPr="005A0455">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AA43AC" w:rsidRPr="005A0455" w:rsidRDefault="00AA43AC" w:rsidP="004A5399">
      <w:pPr>
        <w:autoSpaceDE w:val="0"/>
        <w:autoSpaceDN w:val="0"/>
        <w:adjustRightInd w:val="0"/>
        <w:jc w:val="center"/>
        <w:rPr>
          <w:rFonts w:ascii="Times New Roman" w:eastAsia="Calibri" w:hAnsi="Times New Roman"/>
          <w:sz w:val="28"/>
          <w:szCs w:val="28"/>
        </w:rPr>
      </w:pPr>
    </w:p>
    <w:p w:rsidR="00AA43AC" w:rsidRPr="005A0455" w:rsidRDefault="00AA43AC" w:rsidP="004A5399">
      <w:pPr>
        <w:autoSpaceDE w:val="0"/>
        <w:autoSpaceDN w:val="0"/>
        <w:adjustRightInd w:val="0"/>
        <w:jc w:val="center"/>
        <w:rPr>
          <w:rFonts w:ascii="Times New Roman" w:eastAsia="Calibri" w:hAnsi="Times New Roman"/>
          <w:sz w:val="28"/>
          <w:szCs w:val="28"/>
        </w:rPr>
      </w:pPr>
    </w:p>
    <w:p w:rsidR="00AA43AC" w:rsidRPr="005A0455" w:rsidRDefault="00AA43AC" w:rsidP="004A5399">
      <w:pPr>
        <w:autoSpaceDE w:val="0"/>
        <w:autoSpaceDN w:val="0"/>
        <w:adjustRightInd w:val="0"/>
        <w:jc w:val="center"/>
        <w:rPr>
          <w:rFonts w:ascii="Times New Roman" w:eastAsia="Calibri" w:hAnsi="Times New Roman"/>
          <w:sz w:val="28"/>
          <w:szCs w:val="28"/>
        </w:rPr>
      </w:pPr>
    </w:p>
    <w:p w:rsidR="00AA43AC" w:rsidRPr="005A0455" w:rsidRDefault="00AA43AC" w:rsidP="004A5399">
      <w:pPr>
        <w:autoSpaceDE w:val="0"/>
        <w:autoSpaceDN w:val="0"/>
        <w:adjustRightInd w:val="0"/>
        <w:jc w:val="center"/>
        <w:rPr>
          <w:rFonts w:ascii="Times New Roman" w:eastAsia="Calibri" w:hAnsi="Times New Roman"/>
          <w:sz w:val="28"/>
          <w:szCs w:val="28"/>
        </w:rPr>
      </w:pPr>
    </w:p>
    <w:p w:rsidR="00AA43AC" w:rsidRPr="005A0455" w:rsidRDefault="00AA43AC" w:rsidP="004A5399">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СВЕДЕНИЯ</w:t>
      </w:r>
    </w:p>
    <w:p w:rsidR="00AA43AC" w:rsidRPr="005A0455" w:rsidRDefault="00AA43AC" w:rsidP="004A5399">
      <w:pPr>
        <w:autoSpaceDE w:val="0"/>
        <w:autoSpaceDN w:val="0"/>
        <w:adjustRightInd w:val="0"/>
        <w:spacing w:line="240" w:lineRule="exact"/>
        <w:jc w:val="center"/>
        <w:rPr>
          <w:rFonts w:ascii="Times New Roman" w:eastAsia="Calibri" w:hAnsi="Times New Roman"/>
          <w:sz w:val="28"/>
          <w:szCs w:val="28"/>
        </w:rPr>
      </w:pPr>
    </w:p>
    <w:p w:rsidR="00AA43AC" w:rsidRPr="005A0455" w:rsidRDefault="00AA43AC" w:rsidP="004A5399">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о весовых коэффициентах, присвоенных целям Программы,</w:t>
      </w:r>
    </w:p>
    <w:p w:rsidR="00AA43AC" w:rsidRPr="005A0455" w:rsidRDefault="00AA43AC" w:rsidP="004A5399">
      <w:pPr>
        <w:autoSpaceDE w:val="0"/>
        <w:autoSpaceDN w:val="0"/>
        <w:adjustRightInd w:val="0"/>
        <w:spacing w:line="240" w:lineRule="exact"/>
        <w:jc w:val="center"/>
        <w:rPr>
          <w:rFonts w:ascii="Times New Roman" w:eastAsia="Calibri" w:hAnsi="Times New Roman"/>
          <w:sz w:val="28"/>
          <w:szCs w:val="28"/>
        </w:rPr>
      </w:pPr>
      <w:r w:rsidRPr="005A0455">
        <w:rPr>
          <w:rFonts w:ascii="Times New Roman" w:eastAsia="Calibri" w:hAnsi="Times New Roman"/>
          <w:sz w:val="28"/>
          <w:szCs w:val="28"/>
        </w:rPr>
        <w:t>задачам подпрограмм Программы</w:t>
      </w:r>
    </w:p>
    <w:p w:rsidR="00AA43AC" w:rsidRPr="005A0455" w:rsidRDefault="00AA43AC" w:rsidP="004A5399">
      <w:pPr>
        <w:autoSpaceDE w:val="0"/>
        <w:autoSpaceDN w:val="0"/>
        <w:adjustRightInd w:val="0"/>
        <w:jc w:val="center"/>
        <w:rPr>
          <w:rFonts w:ascii="Times New Roman" w:eastAsia="Calibri" w:hAnsi="Times New Roman"/>
          <w:sz w:val="28"/>
          <w:szCs w:val="28"/>
        </w:rPr>
      </w:pPr>
    </w:p>
    <w:p w:rsidR="00AA43AC" w:rsidRPr="005A0455" w:rsidRDefault="00AA43AC" w:rsidP="004A5399">
      <w:pPr>
        <w:autoSpaceDE w:val="0"/>
        <w:autoSpaceDN w:val="0"/>
        <w:adjustRightInd w:val="0"/>
        <w:jc w:val="center"/>
        <w:rPr>
          <w:rFonts w:ascii="Times New Roman" w:eastAsia="Calibri" w:hAnsi="Times New Roman"/>
          <w:sz w:val="28"/>
          <w:szCs w:val="28"/>
        </w:rPr>
      </w:pPr>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08"/>
        <w:gridCol w:w="278"/>
        <w:gridCol w:w="1134"/>
        <w:gridCol w:w="1150"/>
        <w:gridCol w:w="1142"/>
        <w:gridCol w:w="1276"/>
        <w:gridCol w:w="1276"/>
        <w:gridCol w:w="1208"/>
      </w:tblGrid>
      <w:tr w:rsidR="00AA43AC" w:rsidRPr="009C2C96" w:rsidTr="00070AA3">
        <w:trPr>
          <w:jc w:val="center"/>
        </w:trPr>
        <w:tc>
          <w:tcPr>
            <w:tcW w:w="709" w:type="dxa"/>
            <w:vMerge w:val="restart"/>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 п/п</w:t>
            </w:r>
          </w:p>
        </w:tc>
        <w:tc>
          <w:tcPr>
            <w:tcW w:w="7286" w:type="dxa"/>
            <w:gridSpan w:val="2"/>
            <w:vMerge w:val="restart"/>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Цели Программы и задачи подпрограмм Программы</w:t>
            </w:r>
          </w:p>
        </w:tc>
        <w:tc>
          <w:tcPr>
            <w:tcW w:w="7186" w:type="dxa"/>
            <w:gridSpan w:val="6"/>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Значения весовых коэффициентов, присвоенных целям Программы и задачам подпрограмм Программы по годам</w:t>
            </w:r>
          </w:p>
        </w:tc>
      </w:tr>
      <w:tr w:rsidR="00AA43AC" w:rsidRPr="009C2C96" w:rsidTr="00070AA3">
        <w:trPr>
          <w:jc w:val="center"/>
        </w:trPr>
        <w:tc>
          <w:tcPr>
            <w:tcW w:w="709" w:type="dxa"/>
            <w:vMerge/>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p>
        </w:tc>
        <w:tc>
          <w:tcPr>
            <w:tcW w:w="7286" w:type="dxa"/>
            <w:gridSpan w:val="2"/>
            <w:vMerge/>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p>
        </w:tc>
        <w:tc>
          <w:tcPr>
            <w:tcW w:w="1134"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2019</w:t>
            </w:r>
          </w:p>
        </w:tc>
        <w:tc>
          <w:tcPr>
            <w:tcW w:w="1150"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2020</w:t>
            </w:r>
          </w:p>
        </w:tc>
        <w:tc>
          <w:tcPr>
            <w:tcW w:w="1142"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2021</w:t>
            </w:r>
          </w:p>
        </w:tc>
        <w:tc>
          <w:tcPr>
            <w:tcW w:w="1276"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2022</w:t>
            </w:r>
          </w:p>
        </w:tc>
        <w:tc>
          <w:tcPr>
            <w:tcW w:w="1276"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2023</w:t>
            </w:r>
          </w:p>
        </w:tc>
        <w:tc>
          <w:tcPr>
            <w:tcW w:w="1208" w:type="dxa"/>
          </w:tcPr>
          <w:p w:rsidR="00AA43AC" w:rsidRPr="009C2C96" w:rsidRDefault="00AA43AC" w:rsidP="007E7E2F">
            <w:pPr>
              <w:autoSpaceDE w:val="0"/>
              <w:autoSpaceDN w:val="0"/>
              <w:adjustRightInd w:val="0"/>
              <w:jc w:val="cente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2024</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286" w:type="dxa"/>
            <w:gridSpan w:val="2"/>
          </w:tcPr>
          <w:p w:rsidR="00E84737" w:rsidRPr="009C2C96" w:rsidRDefault="00E84737" w:rsidP="00E84737">
            <w:pPr>
              <w:autoSpaceDE w:val="0"/>
              <w:autoSpaceDN w:val="0"/>
              <w:adjustRightInd w:val="0"/>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Цель1 «</w:t>
            </w:r>
            <w:r w:rsidRPr="009C2C96">
              <w:rPr>
                <w:rFonts w:ascii="Times New Roman" w:eastAsia="Calibri" w:hAnsi="Times New Roman"/>
                <w:color w:val="000000" w:themeColor="text1"/>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9C2C96">
              <w:rPr>
                <w:rFonts w:ascii="Times New Roman" w:eastAsia="Calibri" w:hAnsi="Times New Roman"/>
                <w:color w:val="000000" w:themeColor="text1"/>
                <w:sz w:val="28"/>
                <w:szCs w:val="28"/>
              </w:rPr>
              <w:t>»</w:t>
            </w:r>
          </w:p>
        </w:tc>
        <w:tc>
          <w:tcPr>
            <w:tcW w:w="1134"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50"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142"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c>
          <w:tcPr>
            <w:tcW w:w="1208"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0,24</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2.</w:t>
            </w:r>
          </w:p>
        </w:tc>
        <w:tc>
          <w:tcPr>
            <w:tcW w:w="7286" w:type="dxa"/>
            <w:gridSpan w:val="2"/>
          </w:tcPr>
          <w:p w:rsidR="00E84737" w:rsidRPr="009C2C96" w:rsidRDefault="00E84737" w:rsidP="00E84737">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 xml:space="preserve"> Цель 2 «</w:t>
            </w:r>
            <w:r w:rsidRPr="009C2C96">
              <w:rPr>
                <w:rFonts w:ascii="Times New Roman" w:eastAsia="Calibri" w:hAnsi="Times New Roman"/>
                <w:color w:val="000000" w:themeColor="text1"/>
                <w:sz w:val="28"/>
                <w:szCs w:val="28"/>
                <w:lang w:eastAsia="en-US"/>
              </w:rPr>
              <w:t xml:space="preserve">Противодействие распространению идеологии терроризма и экстремизма в Георгиевском городском </w:t>
            </w:r>
            <w:r w:rsidRPr="009C2C96">
              <w:rPr>
                <w:rFonts w:ascii="Times New Roman" w:eastAsia="Calibri" w:hAnsi="Times New Roman"/>
                <w:color w:val="000000" w:themeColor="text1"/>
                <w:sz w:val="28"/>
                <w:szCs w:val="28"/>
                <w:lang w:eastAsia="en-US"/>
              </w:rPr>
              <w:lastRenderedPageBreak/>
              <w:t>округе Ставропольского края</w:t>
            </w:r>
            <w:r w:rsidRPr="009C2C96">
              <w:rPr>
                <w:rFonts w:ascii="Times New Roman" w:hAnsi="Times New Roman"/>
                <w:color w:val="000000" w:themeColor="text1"/>
                <w:sz w:val="28"/>
                <w:szCs w:val="28"/>
              </w:rPr>
              <w:t>»</w:t>
            </w:r>
          </w:p>
        </w:tc>
        <w:tc>
          <w:tcPr>
            <w:tcW w:w="1134"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lastRenderedPageBreak/>
              <w:t>0,26</w:t>
            </w:r>
          </w:p>
        </w:tc>
        <w:tc>
          <w:tcPr>
            <w:tcW w:w="1150"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142"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c>
          <w:tcPr>
            <w:tcW w:w="1208"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0,26</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3.</w:t>
            </w:r>
          </w:p>
        </w:tc>
        <w:tc>
          <w:tcPr>
            <w:tcW w:w="7286" w:type="dxa"/>
            <w:gridSpan w:val="2"/>
          </w:tcPr>
          <w:p w:rsidR="00E84737" w:rsidRPr="009C2C96" w:rsidRDefault="00E84737" w:rsidP="00E84737">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3</w:t>
            </w:r>
            <w:r w:rsidRPr="009C2C96">
              <w:rPr>
                <w:rFonts w:ascii="Times New Roman" w:hAnsi="Times New Roman"/>
                <w:color w:val="000000" w:themeColor="text1"/>
                <w:sz w:val="28"/>
                <w:szCs w:val="28"/>
              </w:rPr>
              <w:t xml:space="preserve"> </w:t>
            </w:r>
            <w:r w:rsidRPr="009C2C96">
              <w:rPr>
                <w:rFonts w:ascii="Times New Roman" w:eastAsia="Calibri" w:hAnsi="Times New Roman"/>
                <w:color w:val="000000" w:themeColor="text1"/>
                <w:sz w:val="28"/>
                <w:szCs w:val="28"/>
              </w:rPr>
              <w:t>«</w:t>
            </w:r>
            <w:r w:rsidRPr="009C2C96">
              <w:rPr>
                <w:rFonts w:ascii="Times New Roman" w:eastAsia="Calibri" w:hAnsi="Times New Roman"/>
                <w:color w:val="000000" w:themeColor="text1"/>
                <w:sz w:val="28"/>
                <w:szCs w:val="28"/>
                <w:lang w:eastAsia="en-US"/>
              </w:rPr>
              <w:t xml:space="preserve">Создание условий для развития казачества в Георгиевском городском округе Ставропольского края на основе общегражданского патриотизма и </w:t>
            </w:r>
            <w:r w:rsidRPr="009C2C96">
              <w:rPr>
                <w:rFonts w:ascii="Times New Roman" w:hAnsi="Times New Roman"/>
                <w:color w:val="000000" w:themeColor="text1"/>
                <w:sz w:val="28"/>
                <w:szCs w:val="28"/>
              </w:rPr>
              <w:t>военно-патриотического воспитания казачьей молодежи</w:t>
            </w:r>
            <w:r w:rsidRPr="009C2C96">
              <w:rPr>
                <w:rFonts w:ascii="Times New Roman" w:eastAsia="Calibri" w:hAnsi="Times New Roman"/>
                <w:color w:val="000000" w:themeColor="text1"/>
                <w:sz w:val="28"/>
                <w:szCs w:val="28"/>
              </w:rPr>
              <w:t>»</w:t>
            </w:r>
          </w:p>
        </w:tc>
        <w:tc>
          <w:tcPr>
            <w:tcW w:w="1134"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50"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42"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76"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08" w:type="dxa"/>
          </w:tcPr>
          <w:p w:rsidR="00E84737" w:rsidRPr="009C2C96" w:rsidRDefault="00E84737" w:rsidP="00E84737">
            <w:pPr>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4.</w:t>
            </w:r>
          </w:p>
        </w:tc>
        <w:tc>
          <w:tcPr>
            <w:tcW w:w="7286" w:type="dxa"/>
            <w:gridSpan w:val="2"/>
          </w:tcPr>
          <w:p w:rsidR="00E84737" w:rsidRPr="009C2C96" w:rsidRDefault="00E84737" w:rsidP="00E84737">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Цель 4 «</w:t>
            </w:r>
            <w:r w:rsidRPr="009C2C96">
              <w:rPr>
                <w:rFonts w:ascii="Times New Roman" w:hAnsi="Times New Roman"/>
                <w:color w:val="000000" w:themeColor="text1"/>
                <w:sz w:val="28"/>
                <w:szCs w:val="28"/>
              </w:rPr>
              <w:t>Обеспечение и поддержание в высокой готовности сил и средств гражданской обороны</w:t>
            </w:r>
            <w:r w:rsidRPr="009C2C96">
              <w:rPr>
                <w:rFonts w:ascii="Times New Roman" w:eastAsia="Calibri" w:hAnsi="Times New Roman"/>
                <w:color w:val="000000" w:themeColor="text1"/>
                <w:sz w:val="28"/>
                <w:szCs w:val="28"/>
              </w:rPr>
              <w:t>»</w:t>
            </w:r>
          </w:p>
        </w:tc>
        <w:tc>
          <w:tcPr>
            <w:tcW w:w="1134"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50"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142"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76"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76"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c>
          <w:tcPr>
            <w:tcW w:w="1208" w:type="dxa"/>
          </w:tcPr>
          <w:p w:rsidR="00E84737" w:rsidRPr="009C2C96" w:rsidRDefault="00E84737" w:rsidP="00E84737">
            <w:pPr>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0,25</w:t>
            </w:r>
          </w:p>
        </w:tc>
      </w:tr>
      <w:tr w:rsidR="00E84737" w:rsidRPr="009C2C96" w:rsidTr="00070AA3">
        <w:trPr>
          <w:jc w:val="center"/>
        </w:trPr>
        <w:tc>
          <w:tcPr>
            <w:tcW w:w="15181" w:type="dxa"/>
            <w:gridSpan w:val="9"/>
          </w:tcPr>
          <w:p w:rsidR="00E84737" w:rsidRPr="009C2C96" w:rsidRDefault="00E84737" w:rsidP="00E84737">
            <w:pPr>
              <w:rPr>
                <w:rFonts w:ascii="Times New Roman"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008" w:type="dxa"/>
          </w:tcPr>
          <w:p w:rsidR="00E84737" w:rsidRPr="009C2C96" w:rsidRDefault="00E84737" w:rsidP="00E84737">
            <w:pPr>
              <w:autoSpaceDE w:val="0"/>
              <w:autoSpaceDN w:val="0"/>
              <w:adjustRightInd w:val="0"/>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9C2C96">
              <w:rPr>
                <w:rFonts w:ascii="Times New Roman" w:eastAsia="Calibri" w:hAnsi="Times New Roman"/>
                <w:color w:val="000000" w:themeColor="text1"/>
                <w:sz w:val="28"/>
                <w:szCs w:val="28"/>
                <w:lang w:eastAsia="en-US"/>
              </w:rPr>
              <w:t>»</w:t>
            </w:r>
          </w:p>
        </w:tc>
        <w:tc>
          <w:tcPr>
            <w:tcW w:w="1412" w:type="dxa"/>
            <w:gridSpan w:val="2"/>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08"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E84737" w:rsidRPr="009C2C96" w:rsidTr="00070AA3">
        <w:trPr>
          <w:jc w:val="center"/>
        </w:trPr>
        <w:tc>
          <w:tcPr>
            <w:tcW w:w="15181" w:type="dxa"/>
            <w:gridSpan w:val="9"/>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«Профилактика терроризма и экстремизма»</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008" w:type="dxa"/>
          </w:tcPr>
          <w:p w:rsidR="00E84737" w:rsidRPr="009C2C96" w:rsidRDefault="00E84737" w:rsidP="00E84737">
            <w:pPr>
              <w:pStyle w:val="BodyText21"/>
              <w:jc w:val="both"/>
              <w:rPr>
                <w:rFonts w:eastAsia="Calibri"/>
                <w:color w:val="000000" w:themeColor="text1"/>
                <w:szCs w:val="28"/>
              </w:rPr>
            </w:pPr>
            <w:r w:rsidRPr="009C2C96">
              <w:rPr>
                <w:rFonts w:eastAsia="Calibri"/>
                <w:color w:val="000000" w:themeColor="text1"/>
                <w:szCs w:val="28"/>
              </w:rPr>
              <w:t>Задача 1 «</w:t>
            </w:r>
            <w:r w:rsidRPr="009C2C96">
              <w:rPr>
                <w:color w:val="000000" w:themeColor="text1"/>
                <w:szCs w:val="28"/>
              </w:rPr>
              <w:t>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c>
          <w:tcPr>
            <w:tcW w:w="1412" w:type="dxa"/>
            <w:gridSpan w:val="2"/>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08"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E84737" w:rsidRPr="009C2C96" w:rsidTr="00070AA3">
        <w:trPr>
          <w:jc w:val="center"/>
        </w:trPr>
        <w:tc>
          <w:tcPr>
            <w:tcW w:w="15181" w:type="dxa"/>
            <w:gridSpan w:val="9"/>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hAnsi="Times New Roman"/>
                <w:color w:val="000000" w:themeColor="text1"/>
                <w:sz w:val="28"/>
                <w:szCs w:val="28"/>
              </w:rPr>
              <w:t>Подпрограмма «Поддержка казачества»</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008" w:type="dxa"/>
          </w:tcPr>
          <w:p w:rsidR="00E84737" w:rsidRPr="009C2C96" w:rsidRDefault="00E84737" w:rsidP="00E84737">
            <w:pPr>
              <w:jc w:val="both"/>
              <w:rPr>
                <w:rFonts w:ascii="Times New Roman"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8"/>
              </w:rPr>
              <w:t>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r w:rsidRPr="009C2C96">
              <w:rPr>
                <w:rFonts w:ascii="Times New Roman" w:eastAsia="Calibri" w:hAnsi="Times New Roman"/>
                <w:color w:val="000000" w:themeColor="text1"/>
                <w:sz w:val="28"/>
                <w:szCs w:val="28"/>
              </w:rPr>
              <w:t>»</w:t>
            </w:r>
          </w:p>
        </w:tc>
        <w:tc>
          <w:tcPr>
            <w:tcW w:w="1412" w:type="dxa"/>
            <w:gridSpan w:val="2"/>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50"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08"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r w:rsidR="00E84737" w:rsidRPr="009C2C96" w:rsidTr="00070AA3">
        <w:trPr>
          <w:jc w:val="center"/>
        </w:trPr>
        <w:tc>
          <w:tcPr>
            <w:tcW w:w="15181" w:type="dxa"/>
            <w:gridSpan w:val="9"/>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lastRenderedPageBreak/>
              <w:t>Подпрограмма «Безопасный округ»</w:t>
            </w:r>
          </w:p>
        </w:tc>
      </w:tr>
      <w:tr w:rsidR="00E84737" w:rsidRPr="009C2C96" w:rsidTr="00070AA3">
        <w:trPr>
          <w:jc w:val="center"/>
        </w:trPr>
        <w:tc>
          <w:tcPr>
            <w:tcW w:w="709" w:type="dxa"/>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7008" w:type="dxa"/>
          </w:tcPr>
          <w:p w:rsidR="00E84737" w:rsidRPr="009C2C96" w:rsidRDefault="00E84737" w:rsidP="00421DC3">
            <w:pPr>
              <w:jc w:val="both"/>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Задача 1 «</w:t>
            </w:r>
            <w:r w:rsidRPr="009C2C96">
              <w:rPr>
                <w:rFonts w:ascii="Times New Roman" w:hAnsi="Times New Roman"/>
                <w:color w:val="000000" w:themeColor="text1"/>
                <w:sz w:val="28"/>
                <w:szCs w:val="24"/>
              </w:rPr>
              <w:t>Обеспечение готов</w:t>
            </w:r>
            <w:r w:rsidRPr="009C2C96">
              <w:rPr>
                <w:rFonts w:ascii="Times New Roman" w:hAnsi="Times New Roman"/>
                <w:color w:val="000000" w:themeColor="text1"/>
                <w:sz w:val="28"/>
                <w:szCs w:val="24"/>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r w:rsidRPr="009C2C96">
              <w:rPr>
                <w:rFonts w:ascii="Times New Roman" w:eastAsia="Calibri" w:hAnsi="Times New Roman"/>
                <w:color w:val="000000" w:themeColor="text1"/>
                <w:sz w:val="28"/>
                <w:szCs w:val="28"/>
              </w:rPr>
              <w:t>»</w:t>
            </w:r>
          </w:p>
        </w:tc>
        <w:tc>
          <w:tcPr>
            <w:tcW w:w="1412" w:type="dxa"/>
            <w:gridSpan w:val="2"/>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150"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142"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76"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c>
          <w:tcPr>
            <w:tcW w:w="1208" w:type="dxa"/>
            <w:vAlign w:val="center"/>
          </w:tcPr>
          <w:p w:rsidR="00E84737" w:rsidRPr="009C2C96" w:rsidRDefault="00E84737" w:rsidP="00E84737">
            <w:pPr>
              <w:autoSpaceDE w:val="0"/>
              <w:autoSpaceDN w:val="0"/>
              <w:adjustRightInd w:val="0"/>
              <w:rPr>
                <w:rFonts w:ascii="Times New Roman" w:eastAsia="Calibri" w:hAnsi="Times New Roman"/>
                <w:color w:val="000000" w:themeColor="text1"/>
                <w:sz w:val="28"/>
                <w:szCs w:val="28"/>
              </w:rPr>
            </w:pPr>
            <w:r w:rsidRPr="009C2C96">
              <w:rPr>
                <w:rFonts w:ascii="Times New Roman" w:eastAsia="Calibri" w:hAnsi="Times New Roman"/>
                <w:color w:val="000000" w:themeColor="text1"/>
                <w:sz w:val="28"/>
                <w:szCs w:val="28"/>
              </w:rPr>
              <w:t>1</w:t>
            </w:r>
          </w:p>
        </w:tc>
      </w:tr>
    </w:tbl>
    <w:p w:rsidR="00AA43AC" w:rsidRPr="00F4440B" w:rsidRDefault="00AA43AC" w:rsidP="00AA43AC">
      <w:pPr>
        <w:rPr>
          <w:rFonts w:ascii="Times New Roman" w:hAnsi="Times New Roman"/>
          <w:sz w:val="28"/>
          <w:szCs w:val="28"/>
        </w:rPr>
      </w:pPr>
    </w:p>
    <w:p w:rsidR="00AA43AC" w:rsidRDefault="00AA43AC" w:rsidP="00AA43AC">
      <w:pPr>
        <w:tabs>
          <w:tab w:val="left" w:pos="-6379"/>
        </w:tabs>
        <w:ind w:firstLine="705"/>
        <w:jc w:val="both"/>
        <w:rPr>
          <w:rFonts w:ascii="Times New Roman" w:hAnsi="Times New Roman"/>
          <w:color w:val="000000"/>
          <w:sz w:val="28"/>
          <w:szCs w:val="28"/>
        </w:rPr>
      </w:pPr>
    </w:p>
    <w:p w:rsidR="000602A8" w:rsidRDefault="000602A8" w:rsidP="00AA43AC">
      <w:pPr>
        <w:tabs>
          <w:tab w:val="left" w:pos="-6379"/>
        </w:tabs>
        <w:ind w:firstLine="705"/>
        <w:jc w:val="both"/>
        <w:rPr>
          <w:rFonts w:ascii="Times New Roman" w:hAnsi="Times New Roman"/>
          <w:color w:val="000000"/>
          <w:sz w:val="28"/>
          <w:szCs w:val="28"/>
        </w:rPr>
        <w:sectPr w:rsidR="000602A8" w:rsidSect="004A5399">
          <w:pgSz w:w="16838" w:h="11906" w:orient="landscape" w:code="9"/>
          <w:pgMar w:top="1985" w:right="1134" w:bottom="567" w:left="1134" w:header="709" w:footer="709" w:gutter="0"/>
          <w:cols w:space="708"/>
          <w:titlePg/>
          <w:docGrid w:linePitch="381"/>
        </w:sectPr>
      </w:pPr>
      <w:bookmarkStart w:id="0" w:name="_GoBack"/>
      <w:bookmarkEnd w:id="0"/>
    </w:p>
    <w:p w:rsidR="008732EF" w:rsidRDefault="008732EF" w:rsidP="008732EF">
      <w:pPr>
        <w:tabs>
          <w:tab w:val="left" w:pos="-6379"/>
        </w:tabs>
        <w:ind w:firstLine="705"/>
        <w:jc w:val="both"/>
        <w:rPr>
          <w:rFonts w:ascii="Times New Roman" w:hAnsi="Times New Roman"/>
          <w:color w:val="000000"/>
          <w:sz w:val="28"/>
          <w:szCs w:val="28"/>
        </w:rPr>
      </w:pPr>
    </w:p>
    <w:p w:rsidR="008732EF" w:rsidRDefault="008732EF" w:rsidP="001A2427">
      <w:pPr>
        <w:widowControl w:val="0"/>
        <w:autoSpaceDE w:val="0"/>
        <w:autoSpaceDN w:val="0"/>
        <w:adjustRightInd w:val="0"/>
        <w:spacing w:line="240" w:lineRule="exact"/>
        <w:ind w:left="10490"/>
        <w:jc w:val="both"/>
        <w:rPr>
          <w:rFonts w:ascii="Times New Roman" w:eastAsia="Calibri" w:hAnsi="Times New Roman"/>
          <w:sz w:val="28"/>
          <w:szCs w:val="28"/>
        </w:rPr>
      </w:pPr>
      <w:r>
        <w:rPr>
          <w:rFonts w:ascii="Times New Roman" w:hAnsi="Times New Roman"/>
          <w:sz w:val="28"/>
          <w:szCs w:val="28"/>
        </w:rPr>
        <w:t xml:space="preserve"> </w:t>
      </w:r>
    </w:p>
    <w:p w:rsidR="008732EF" w:rsidRDefault="008732EF" w:rsidP="008732EF">
      <w:pPr>
        <w:autoSpaceDE w:val="0"/>
        <w:autoSpaceDN w:val="0"/>
        <w:adjustRightInd w:val="0"/>
        <w:ind w:left="10490"/>
        <w:rPr>
          <w:rFonts w:ascii="Times New Roman" w:eastAsia="Calibri" w:hAnsi="Times New Roman"/>
          <w:sz w:val="28"/>
          <w:szCs w:val="28"/>
        </w:rPr>
      </w:pPr>
    </w:p>
    <w:sectPr w:rsidR="008732EF" w:rsidSect="009F1090">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08F" w:rsidRDefault="005A008F" w:rsidP="00332C88">
      <w:r>
        <w:separator/>
      </w:r>
    </w:p>
  </w:endnote>
  <w:endnote w:type="continuationSeparator" w:id="0">
    <w:p w:rsidR="005A008F" w:rsidRDefault="005A008F" w:rsidP="0033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08F" w:rsidRDefault="005A008F" w:rsidP="00332C88">
      <w:r>
        <w:separator/>
      </w:r>
    </w:p>
  </w:footnote>
  <w:footnote w:type="continuationSeparator" w:id="0">
    <w:p w:rsidR="005A008F" w:rsidRDefault="005A008F" w:rsidP="0033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8569"/>
      <w:docPartObj>
        <w:docPartGallery w:val="Page Numbers (Top of Page)"/>
        <w:docPartUnique/>
      </w:docPartObj>
    </w:sdtPr>
    <w:sdtEndPr/>
    <w:sdtContent>
      <w:p w:rsidR="0031669E" w:rsidRPr="00EB2D3A" w:rsidRDefault="00EB2D3A" w:rsidP="00EB2D3A">
        <w:pPr>
          <w:pStyle w:val="ab"/>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17080C">
          <w:rPr>
            <w:rFonts w:ascii="Times New Roman" w:hAnsi="Times New Roman"/>
            <w:noProof/>
            <w:sz w:val="28"/>
            <w:szCs w:val="28"/>
          </w:rPr>
          <w:t>48</w:t>
        </w:r>
        <w:r w:rsidRPr="00EB2D3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E5D8D"/>
    <w:rsid w:val="00041950"/>
    <w:rsid w:val="000602A8"/>
    <w:rsid w:val="000612F7"/>
    <w:rsid w:val="00070AA3"/>
    <w:rsid w:val="00084523"/>
    <w:rsid w:val="000D01BD"/>
    <w:rsid w:val="000F1EBC"/>
    <w:rsid w:val="0012427A"/>
    <w:rsid w:val="00127062"/>
    <w:rsid w:val="0015614A"/>
    <w:rsid w:val="00157E02"/>
    <w:rsid w:val="0017080C"/>
    <w:rsid w:val="00175C9F"/>
    <w:rsid w:val="001950A7"/>
    <w:rsid w:val="001A2427"/>
    <w:rsid w:val="001C496F"/>
    <w:rsid w:val="001D7750"/>
    <w:rsid w:val="001F41FE"/>
    <w:rsid w:val="00240229"/>
    <w:rsid w:val="00243CD0"/>
    <w:rsid w:val="0027725E"/>
    <w:rsid w:val="00285CD3"/>
    <w:rsid w:val="002E6EB9"/>
    <w:rsid w:val="0031669E"/>
    <w:rsid w:val="00326A72"/>
    <w:rsid w:val="00332C88"/>
    <w:rsid w:val="003403DC"/>
    <w:rsid w:val="00341A5E"/>
    <w:rsid w:val="00343E2E"/>
    <w:rsid w:val="00356B63"/>
    <w:rsid w:val="00363775"/>
    <w:rsid w:val="00391303"/>
    <w:rsid w:val="003A5F26"/>
    <w:rsid w:val="003D661D"/>
    <w:rsid w:val="003E0FD5"/>
    <w:rsid w:val="00421DC3"/>
    <w:rsid w:val="0047521F"/>
    <w:rsid w:val="00486D7B"/>
    <w:rsid w:val="004A5399"/>
    <w:rsid w:val="004B2EC1"/>
    <w:rsid w:val="004D3D26"/>
    <w:rsid w:val="005239D9"/>
    <w:rsid w:val="00553DEB"/>
    <w:rsid w:val="005637DE"/>
    <w:rsid w:val="005A008F"/>
    <w:rsid w:val="005A03D2"/>
    <w:rsid w:val="005A62D8"/>
    <w:rsid w:val="005C0FC7"/>
    <w:rsid w:val="005E359A"/>
    <w:rsid w:val="005E7E0C"/>
    <w:rsid w:val="0064708C"/>
    <w:rsid w:val="00717BDB"/>
    <w:rsid w:val="00733901"/>
    <w:rsid w:val="007572BC"/>
    <w:rsid w:val="00780D4C"/>
    <w:rsid w:val="007920AB"/>
    <w:rsid w:val="007B32F4"/>
    <w:rsid w:val="007B7D4E"/>
    <w:rsid w:val="007C5D02"/>
    <w:rsid w:val="007D49DD"/>
    <w:rsid w:val="007E7E2F"/>
    <w:rsid w:val="00802BA3"/>
    <w:rsid w:val="0084248C"/>
    <w:rsid w:val="008440B2"/>
    <w:rsid w:val="008520B5"/>
    <w:rsid w:val="008732EF"/>
    <w:rsid w:val="00890353"/>
    <w:rsid w:val="008C03DE"/>
    <w:rsid w:val="008D0568"/>
    <w:rsid w:val="008E584B"/>
    <w:rsid w:val="008E64CE"/>
    <w:rsid w:val="008E667F"/>
    <w:rsid w:val="009C7FF7"/>
    <w:rsid w:val="009D10BB"/>
    <w:rsid w:val="009E483D"/>
    <w:rsid w:val="009E5D8D"/>
    <w:rsid w:val="009F1090"/>
    <w:rsid w:val="009F2FAF"/>
    <w:rsid w:val="009F3CBA"/>
    <w:rsid w:val="00A00196"/>
    <w:rsid w:val="00A304DA"/>
    <w:rsid w:val="00A6045D"/>
    <w:rsid w:val="00A7648A"/>
    <w:rsid w:val="00A94052"/>
    <w:rsid w:val="00AA43AC"/>
    <w:rsid w:val="00AA78C8"/>
    <w:rsid w:val="00AC4F35"/>
    <w:rsid w:val="00AC61DC"/>
    <w:rsid w:val="00AC7EB8"/>
    <w:rsid w:val="00AE640D"/>
    <w:rsid w:val="00B02CC4"/>
    <w:rsid w:val="00B12F0A"/>
    <w:rsid w:val="00B45E81"/>
    <w:rsid w:val="00B649C7"/>
    <w:rsid w:val="00B8221F"/>
    <w:rsid w:val="00BB0774"/>
    <w:rsid w:val="00BD3FCC"/>
    <w:rsid w:val="00BE5C33"/>
    <w:rsid w:val="00C02F4C"/>
    <w:rsid w:val="00C03E29"/>
    <w:rsid w:val="00C04BDD"/>
    <w:rsid w:val="00C1148A"/>
    <w:rsid w:val="00C83FC3"/>
    <w:rsid w:val="00C90E5E"/>
    <w:rsid w:val="00C952C7"/>
    <w:rsid w:val="00CC28E2"/>
    <w:rsid w:val="00CE7E44"/>
    <w:rsid w:val="00CF1943"/>
    <w:rsid w:val="00D0118F"/>
    <w:rsid w:val="00D83976"/>
    <w:rsid w:val="00DA0E6E"/>
    <w:rsid w:val="00DA6B60"/>
    <w:rsid w:val="00DC64E1"/>
    <w:rsid w:val="00DC6595"/>
    <w:rsid w:val="00E018FF"/>
    <w:rsid w:val="00E249CC"/>
    <w:rsid w:val="00E5156F"/>
    <w:rsid w:val="00E7258E"/>
    <w:rsid w:val="00E731E0"/>
    <w:rsid w:val="00E84737"/>
    <w:rsid w:val="00EB2D3A"/>
    <w:rsid w:val="00EC6197"/>
    <w:rsid w:val="00EE4DD8"/>
    <w:rsid w:val="00EF4C34"/>
    <w:rsid w:val="00F120D8"/>
    <w:rsid w:val="00F32EDE"/>
    <w:rsid w:val="00F347D8"/>
    <w:rsid w:val="00F47969"/>
    <w:rsid w:val="00F622A3"/>
    <w:rsid w:val="00FA155A"/>
    <w:rsid w:val="00FC17F6"/>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867A6-0EC7-4B2F-BDC7-EC06E40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8D"/>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732EF"/>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unhideWhenUsed/>
    <w:qFormat/>
    <w:rsid w:val="008732EF"/>
    <w:pPr>
      <w:keepNext/>
      <w:spacing w:before="240" w:after="60"/>
      <w:outlineLvl w:val="1"/>
    </w:pPr>
    <w:rPr>
      <w:rFonts w:ascii="Arial" w:hAnsi="Arial"/>
      <w:b/>
      <w:bCs/>
      <w:i/>
      <w:iCs/>
      <w:sz w:val="20"/>
      <w:szCs w:val="20"/>
    </w:rPr>
  </w:style>
  <w:style w:type="paragraph" w:styleId="30">
    <w:name w:val="heading 3"/>
    <w:basedOn w:val="a"/>
    <w:next w:val="a"/>
    <w:link w:val="31"/>
    <w:uiPriority w:val="9"/>
    <w:unhideWhenUsed/>
    <w:qFormat/>
    <w:rsid w:val="008732E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2EF"/>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8732EF"/>
    <w:rPr>
      <w:rFonts w:ascii="Arial" w:eastAsia="Times New Roman" w:hAnsi="Arial" w:cs="Times New Roman"/>
      <w:b/>
      <w:bCs/>
      <w:i/>
      <w:iCs/>
      <w:sz w:val="20"/>
      <w:szCs w:val="20"/>
      <w:lang w:eastAsia="ru-RU"/>
    </w:rPr>
  </w:style>
  <w:style w:type="paragraph" w:customStyle="1" w:styleId="ConsPlusNormal">
    <w:name w:val="ConsPlusNormal"/>
    <w:rsid w:val="009E5D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9E5D8D"/>
    <w:pPr>
      <w:widowControl w:val="0"/>
      <w:jc w:val="center"/>
    </w:pPr>
    <w:rPr>
      <w:rFonts w:ascii="Times New Roman" w:hAnsi="Times New Roman"/>
      <w:sz w:val="28"/>
      <w:szCs w:val="20"/>
    </w:rPr>
  </w:style>
  <w:style w:type="paragraph" w:customStyle="1" w:styleId="a3">
    <w:name w:val="Табличный"/>
    <w:basedOn w:val="a"/>
    <w:rsid w:val="009E5D8D"/>
    <w:pPr>
      <w:jc w:val="both"/>
    </w:pPr>
    <w:rPr>
      <w:rFonts w:ascii="Times New Roman" w:hAnsi="Times New Roman"/>
      <w:sz w:val="24"/>
      <w:szCs w:val="24"/>
    </w:rPr>
  </w:style>
  <w:style w:type="paragraph" w:styleId="a4">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5"/>
    <w:uiPriority w:val="99"/>
    <w:qFormat/>
    <w:rsid w:val="009E5D8D"/>
    <w:pPr>
      <w:spacing w:before="100" w:beforeAutospacing="1" w:after="100" w:afterAutospacing="1"/>
    </w:pPr>
    <w:rPr>
      <w:rFonts w:ascii="Times New Roman" w:hAnsi="Times New Roman"/>
      <w:sz w:val="24"/>
      <w:szCs w:val="24"/>
    </w:rPr>
  </w:style>
  <w:style w:type="character" w:customStyle="1" w:styleId="a5">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4"/>
    <w:locked/>
    <w:rsid w:val="009E5D8D"/>
    <w:rPr>
      <w:rFonts w:ascii="Times New Roman" w:eastAsia="Times New Roman" w:hAnsi="Times New Roman" w:cs="Times New Roman"/>
      <w:sz w:val="24"/>
      <w:szCs w:val="24"/>
      <w:lang w:eastAsia="ru-RU"/>
    </w:rPr>
  </w:style>
  <w:style w:type="table" w:styleId="a6">
    <w:name w:val="Table Grid"/>
    <w:basedOn w:val="a1"/>
    <w:uiPriority w:val="39"/>
    <w:rsid w:val="009E5D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E5D8D"/>
    <w:pPr>
      <w:spacing w:after="80" w:line="276" w:lineRule="auto"/>
      <w:ind w:left="720"/>
      <w:contextualSpacing/>
      <w:jc w:val="both"/>
    </w:pPr>
    <w:rPr>
      <w:rFonts w:ascii="Times New Roman" w:eastAsia="Calibri" w:hAnsi="Times New Roman"/>
      <w:sz w:val="28"/>
      <w:szCs w:val="22"/>
      <w:lang w:eastAsia="en-US"/>
    </w:rPr>
  </w:style>
  <w:style w:type="paragraph" w:styleId="a8">
    <w:name w:val="Body Text"/>
    <w:basedOn w:val="a"/>
    <w:link w:val="a9"/>
    <w:unhideWhenUsed/>
    <w:rsid w:val="009E5D8D"/>
    <w:pPr>
      <w:widowControl w:val="0"/>
      <w:autoSpaceDE w:val="0"/>
      <w:autoSpaceDN w:val="0"/>
      <w:adjustRightInd w:val="0"/>
      <w:spacing w:after="120"/>
    </w:pPr>
    <w:rPr>
      <w:rFonts w:ascii="Times New Roman" w:hAnsi="Times New Roman"/>
      <w:sz w:val="20"/>
      <w:szCs w:val="20"/>
    </w:rPr>
  </w:style>
  <w:style w:type="character" w:customStyle="1" w:styleId="a9">
    <w:name w:val="Основной текст Знак"/>
    <w:basedOn w:val="a0"/>
    <w:link w:val="a8"/>
    <w:rsid w:val="009E5D8D"/>
    <w:rPr>
      <w:rFonts w:ascii="Times New Roman" w:eastAsia="Times New Roman" w:hAnsi="Times New Roman" w:cs="Times New Roman"/>
      <w:sz w:val="20"/>
      <w:szCs w:val="20"/>
      <w:lang w:eastAsia="ru-RU"/>
    </w:rPr>
  </w:style>
  <w:style w:type="character" w:customStyle="1" w:styleId="aa">
    <w:name w:val="Основной текст_"/>
    <w:link w:val="32"/>
    <w:rsid w:val="009E5D8D"/>
    <w:rPr>
      <w:spacing w:val="-4"/>
      <w:sz w:val="23"/>
      <w:szCs w:val="23"/>
      <w:shd w:val="clear" w:color="auto" w:fill="FFFFFF"/>
    </w:rPr>
  </w:style>
  <w:style w:type="paragraph" w:customStyle="1" w:styleId="32">
    <w:name w:val="Основной текст3"/>
    <w:basedOn w:val="a"/>
    <w:link w:val="aa"/>
    <w:rsid w:val="009E5D8D"/>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21">
    <w:name w:val="Body Text 2"/>
    <w:basedOn w:val="a"/>
    <w:link w:val="22"/>
    <w:uiPriority w:val="99"/>
    <w:semiHidden/>
    <w:unhideWhenUsed/>
    <w:rsid w:val="009E5D8D"/>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9E5D8D"/>
  </w:style>
  <w:style w:type="character" w:customStyle="1" w:styleId="11">
    <w:name w:val="Основной шрифт абзаца1"/>
    <w:uiPriority w:val="99"/>
    <w:rsid w:val="009E5D8D"/>
  </w:style>
  <w:style w:type="paragraph" w:styleId="ab">
    <w:name w:val="header"/>
    <w:basedOn w:val="a"/>
    <w:link w:val="ac"/>
    <w:uiPriority w:val="99"/>
    <w:unhideWhenUsed/>
    <w:rsid w:val="00332C88"/>
    <w:pPr>
      <w:tabs>
        <w:tab w:val="center" w:pos="4677"/>
        <w:tab w:val="right" w:pos="9355"/>
      </w:tabs>
    </w:pPr>
  </w:style>
  <w:style w:type="character" w:customStyle="1" w:styleId="ac">
    <w:name w:val="Верхний колонтитул Знак"/>
    <w:basedOn w:val="a0"/>
    <w:link w:val="ab"/>
    <w:uiPriority w:val="99"/>
    <w:rsid w:val="00332C88"/>
    <w:rPr>
      <w:rFonts w:ascii="Georgia" w:eastAsia="Times New Roman" w:hAnsi="Georgia" w:cs="Times New Roman"/>
      <w:sz w:val="25"/>
      <w:szCs w:val="25"/>
      <w:lang w:eastAsia="ru-RU"/>
    </w:rPr>
  </w:style>
  <w:style w:type="paragraph" w:styleId="ad">
    <w:name w:val="footer"/>
    <w:basedOn w:val="a"/>
    <w:link w:val="ae"/>
    <w:unhideWhenUsed/>
    <w:rsid w:val="00332C88"/>
    <w:pPr>
      <w:tabs>
        <w:tab w:val="center" w:pos="4677"/>
        <w:tab w:val="right" w:pos="9355"/>
      </w:tabs>
    </w:pPr>
  </w:style>
  <w:style w:type="character" w:customStyle="1" w:styleId="ae">
    <w:name w:val="Нижний колонтитул Знак"/>
    <w:basedOn w:val="a0"/>
    <w:link w:val="ad"/>
    <w:rsid w:val="00332C88"/>
    <w:rPr>
      <w:rFonts w:ascii="Georgia" w:eastAsia="Times New Roman" w:hAnsi="Georgia" w:cs="Times New Roman"/>
      <w:sz w:val="25"/>
      <w:szCs w:val="25"/>
      <w:lang w:eastAsia="ru-RU"/>
    </w:rPr>
  </w:style>
  <w:style w:type="character" w:customStyle="1" w:styleId="31">
    <w:name w:val="Заголовок 3 Знак"/>
    <w:basedOn w:val="a0"/>
    <w:link w:val="30"/>
    <w:uiPriority w:val="9"/>
    <w:rsid w:val="008732EF"/>
    <w:rPr>
      <w:rFonts w:ascii="Cambria" w:eastAsia="Times New Roman" w:hAnsi="Cambria" w:cs="Times New Roman"/>
      <w:b/>
      <w:bCs/>
      <w:sz w:val="26"/>
      <w:szCs w:val="26"/>
      <w:lang w:eastAsia="ru-RU"/>
    </w:rPr>
  </w:style>
  <w:style w:type="character" w:styleId="af">
    <w:name w:val="Hyperlink"/>
    <w:uiPriority w:val="99"/>
    <w:semiHidden/>
    <w:unhideWhenUsed/>
    <w:rsid w:val="008732EF"/>
    <w:rPr>
      <w:color w:val="0000FF"/>
      <w:u w:val="single"/>
    </w:rPr>
  </w:style>
  <w:style w:type="character" w:customStyle="1" w:styleId="af0">
    <w:name w:val="Текст примечания Знак"/>
    <w:basedOn w:val="a0"/>
    <w:link w:val="af1"/>
    <w:semiHidden/>
    <w:locked/>
    <w:rsid w:val="008732EF"/>
    <w:rPr>
      <w:rFonts w:ascii="Times New Roman" w:eastAsia="Times New Roman" w:hAnsi="Times New Roman" w:cs="Times New Roman"/>
      <w:sz w:val="20"/>
      <w:szCs w:val="20"/>
      <w:lang w:eastAsia="ru-RU"/>
    </w:rPr>
  </w:style>
  <w:style w:type="paragraph" w:styleId="af1">
    <w:name w:val="annotation text"/>
    <w:basedOn w:val="a"/>
    <w:link w:val="af0"/>
    <w:semiHidden/>
    <w:unhideWhenUsed/>
    <w:rsid w:val="008732EF"/>
    <w:rPr>
      <w:rFonts w:ascii="Times New Roman" w:hAnsi="Times New Roman"/>
      <w:sz w:val="20"/>
      <w:szCs w:val="20"/>
    </w:rPr>
  </w:style>
  <w:style w:type="character" w:customStyle="1" w:styleId="af2">
    <w:name w:val="Текст выноски Знак"/>
    <w:basedOn w:val="a0"/>
    <w:link w:val="af3"/>
    <w:semiHidden/>
    <w:locked/>
    <w:rsid w:val="008732EF"/>
    <w:rPr>
      <w:rFonts w:ascii="Tahoma" w:eastAsia="Times New Roman" w:hAnsi="Tahoma" w:cs="Times New Roman"/>
      <w:sz w:val="16"/>
      <w:szCs w:val="16"/>
      <w:lang w:eastAsia="ru-RU"/>
    </w:rPr>
  </w:style>
  <w:style w:type="paragraph" w:styleId="af3">
    <w:name w:val="Balloon Text"/>
    <w:basedOn w:val="a"/>
    <w:link w:val="af2"/>
    <w:semiHidden/>
    <w:unhideWhenUsed/>
    <w:rsid w:val="008732EF"/>
    <w:rPr>
      <w:rFonts w:ascii="Tahoma" w:hAnsi="Tahoma"/>
      <w:sz w:val="16"/>
      <w:szCs w:val="16"/>
    </w:rPr>
  </w:style>
  <w:style w:type="paragraph" w:customStyle="1" w:styleId="af4">
    <w:name w:val="Нормальный (таблица)"/>
    <w:basedOn w:val="a"/>
    <w:next w:val="a"/>
    <w:uiPriority w:val="99"/>
    <w:rsid w:val="008732EF"/>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873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732E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8732EF"/>
    <w:pPr>
      <w:spacing w:after="0" w:line="240" w:lineRule="auto"/>
    </w:pPr>
    <w:rPr>
      <w:rFonts w:ascii="Calibri" w:eastAsia="Calibri" w:hAnsi="Calibri" w:cs="Times New Roman"/>
      <w:lang w:eastAsia="ru-RU"/>
    </w:rPr>
  </w:style>
  <w:style w:type="paragraph" w:customStyle="1" w:styleId="Default">
    <w:name w:val="Default"/>
    <w:rsid w:val="008732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8732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3">
    <w:name w:val="Основной текст (2)_"/>
    <w:link w:val="210"/>
    <w:locked/>
    <w:rsid w:val="008732EF"/>
    <w:rPr>
      <w:sz w:val="26"/>
      <w:szCs w:val="26"/>
      <w:shd w:val="clear" w:color="auto" w:fill="FFFFFF"/>
    </w:rPr>
  </w:style>
  <w:style w:type="paragraph" w:customStyle="1" w:styleId="210">
    <w:name w:val="Основной текст (2)1"/>
    <w:basedOn w:val="a"/>
    <w:link w:val="23"/>
    <w:rsid w:val="008732EF"/>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4">
    <w:name w:val="Основной текст2"/>
    <w:basedOn w:val="a"/>
    <w:rsid w:val="008732EF"/>
    <w:pPr>
      <w:shd w:val="clear" w:color="auto" w:fill="FFFFFF"/>
      <w:spacing w:line="0" w:lineRule="atLeast"/>
    </w:pPr>
    <w:rPr>
      <w:rFonts w:ascii="Times New Roman" w:hAnsi="Times New Roman"/>
      <w:lang w:eastAsia="en-US"/>
    </w:rPr>
  </w:style>
  <w:style w:type="character" w:customStyle="1" w:styleId="af5">
    <w:name w:val="Подпись к таблице_"/>
    <w:link w:val="af6"/>
    <w:uiPriority w:val="99"/>
    <w:locked/>
    <w:rsid w:val="008732EF"/>
    <w:rPr>
      <w:sz w:val="27"/>
      <w:szCs w:val="27"/>
      <w:shd w:val="clear" w:color="auto" w:fill="FFFFFF"/>
    </w:rPr>
  </w:style>
  <w:style w:type="paragraph" w:customStyle="1" w:styleId="af6">
    <w:name w:val="Подпись к таблице"/>
    <w:basedOn w:val="a"/>
    <w:link w:val="af5"/>
    <w:uiPriority w:val="99"/>
    <w:rsid w:val="008732EF"/>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732EF"/>
    <w:pPr>
      <w:numPr>
        <w:numId w:val="1"/>
      </w:numPr>
      <w:jc w:val="both"/>
    </w:pPr>
    <w:rPr>
      <w:rFonts w:ascii="Times New Roman" w:eastAsia="Calibri" w:hAnsi="Times New Roman"/>
      <w:sz w:val="24"/>
      <w:szCs w:val="22"/>
    </w:rPr>
  </w:style>
  <w:style w:type="paragraph" w:customStyle="1" w:styleId="s1">
    <w:name w:val="s_1"/>
    <w:basedOn w:val="a"/>
    <w:rsid w:val="008732EF"/>
    <w:pPr>
      <w:spacing w:before="100" w:beforeAutospacing="1" w:after="100" w:afterAutospacing="1"/>
    </w:pPr>
    <w:rPr>
      <w:rFonts w:ascii="Times New Roman" w:hAnsi="Times New Roman"/>
      <w:sz w:val="24"/>
      <w:szCs w:val="24"/>
    </w:rPr>
  </w:style>
  <w:style w:type="character" w:customStyle="1" w:styleId="33">
    <w:name w:val="Основной текст (3)_"/>
    <w:link w:val="34"/>
    <w:locked/>
    <w:rsid w:val="008732EF"/>
    <w:rPr>
      <w:b/>
      <w:bCs/>
      <w:sz w:val="26"/>
      <w:szCs w:val="26"/>
      <w:shd w:val="clear" w:color="auto" w:fill="FFFFFF"/>
    </w:rPr>
  </w:style>
  <w:style w:type="paragraph" w:customStyle="1" w:styleId="34">
    <w:name w:val="Основной текст (3)"/>
    <w:basedOn w:val="a"/>
    <w:link w:val="33"/>
    <w:rsid w:val="008732EF"/>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13">
    <w:name w:val="Текст выноски Знак1"/>
    <w:basedOn w:val="a0"/>
    <w:semiHidden/>
    <w:rsid w:val="008732EF"/>
    <w:rPr>
      <w:rFonts w:ascii="Segoe UI" w:eastAsia="Times New Roman" w:hAnsi="Segoe UI" w:cs="Segoe UI"/>
      <w:sz w:val="18"/>
      <w:szCs w:val="18"/>
      <w:lang w:eastAsia="ru-RU"/>
    </w:rPr>
  </w:style>
  <w:style w:type="character" w:customStyle="1" w:styleId="35">
    <w:name w:val="Знак Знак3"/>
    <w:rsid w:val="008732EF"/>
    <w:rPr>
      <w:sz w:val="22"/>
      <w:szCs w:val="22"/>
      <w:lang w:eastAsia="en-US"/>
    </w:rPr>
  </w:style>
  <w:style w:type="character" w:customStyle="1" w:styleId="14">
    <w:name w:val="Текст примечания Знак1"/>
    <w:basedOn w:val="a0"/>
    <w:semiHidden/>
    <w:rsid w:val="008732EF"/>
    <w:rPr>
      <w:rFonts w:ascii="Georgia" w:eastAsia="Times New Roman" w:hAnsi="Georgia" w:cs="Times New Roman"/>
      <w:sz w:val="20"/>
      <w:szCs w:val="20"/>
      <w:lang w:eastAsia="ru-RU"/>
    </w:rPr>
  </w:style>
  <w:style w:type="character" w:customStyle="1" w:styleId="25">
    <w:name w:val="Основной текст (2)"/>
    <w:rsid w:val="008732E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6">
    <w:name w:val="Основной текст (2) + Полужирный"/>
    <w:rsid w:val="008732EF"/>
    <w:rPr>
      <w:rFonts w:ascii="Times New Roman" w:hAnsi="Times New Roman" w:cs="Times New Roman" w:hint="default"/>
      <w:b/>
      <w:bCs/>
      <w:strike w:val="0"/>
      <w:dstrike w:val="0"/>
      <w:color w:val="000000"/>
      <w:spacing w:val="0"/>
      <w:w w:val="100"/>
      <w:position w:val="0"/>
      <w:sz w:val="26"/>
      <w:szCs w:val="26"/>
      <w:u w:val="none"/>
      <w:effect w:val="none"/>
      <w:lang w:val="ru-RU" w:eastAsia="ru-RU" w:bidi="ar-SA"/>
    </w:rPr>
  </w:style>
  <w:style w:type="paragraph" w:styleId="af7">
    <w:name w:val="No Spacing"/>
    <w:uiPriority w:val="1"/>
    <w:qFormat/>
    <w:rsid w:val="00AA43AC"/>
    <w:pPr>
      <w:spacing w:after="0" w:line="240" w:lineRule="auto"/>
    </w:pPr>
    <w:rPr>
      <w:rFonts w:ascii="Calibri" w:eastAsia="Times New Roman" w:hAnsi="Calibri" w:cs="Times New Roman"/>
      <w:lang w:eastAsia="ru-RU"/>
    </w:rPr>
  </w:style>
  <w:style w:type="paragraph" w:styleId="af8">
    <w:name w:val="Body Text Indent"/>
    <w:basedOn w:val="a"/>
    <w:link w:val="af9"/>
    <w:uiPriority w:val="99"/>
    <w:unhideWhenUsed/>
    <w:rsid w:val="00AA43AC"/>
    <w:pPr>
      <w:widowControl w:val="0"/>
      <w:autoSpaceDE w:val="0"/>
      <w:autoSpaceDN w:val="0"/>
      <w:spacing w:after="120" w:line="300" w:lineRule="auto"/>
      <w:ind w:left="283" w:firstLine="400"/>
      <w:jc w:val="both"/>
    </w:pPr>
    <w:rPr>
      <w:rFonts w:ascii="Times New Roman" w:hAnsi="Times New Roman"/>
      <w:sz w:val="16"/>
      <w:szCs w:val="16"/>
    </w:rPr>
  </w:style>
  <w:style w:type="character" w:customStyle="1" w:styleId="af9">
    <w:name w:val="Основной текст с отступом Знак"/>
    <w:basedOn w:val="a0"/>
    <w:link w:val="af8"/>
    <w:uiPriority w:val="99"/>
    <w:rsid w:val="00AA43AC"/>
    <w:rPr>
      <w:rFonts w:ascii="Times New Roman" w:eastAsia="Times New Roman" w:hAnsi="Times New Roman" w:cs="Times New Roman"/>
      <w:sz w:val="16"/>
      <w:szCs w:val="16"/>
    </w:rPr>
  </w:style>
  <w:style w:type="paragraph" w:customStyle="1" w:styleId="afa">
    <w:name w:val="Содержимое таблицы"/>
    <w:basedOn w:val="a"/>
    <w:rsid w:val="00AA43AC"/>
    <w:pPr>
      <w:widowControl w:val="0"/>
      <w:suppressLineNumbers/>
      <w:suppressAutoHyphens/>
    </w:pPr>
    <w:rPr>
      <w:rFonts w:ascii="Times New Roman" w:eastAsia="Calibri"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93349">
      <w:bodyDiv w:val="1"/>
      <w:marLeft w:val="0"/>
      <w:marRight w:val="0"/>
      <w:marTop w:val="0"/>
      <w:marBottom w:val="0"/>
      <w:divBdr>
        <w:top w:val="none" w:sz="0" w:space="0" w:color="auto"/>
        <w:left w:val="none" w:sz="0" w:space="0" w:color="auto"/>
        <w:bottom w:val="none" w:sz="0" w:space="0" w:color="auto"/>
        <w:right w:val="none" w:sz="0" w:space="0" w:color="auto"/>
      </w:divBdr>
    </w:div>
    <w:div w:id="1692953378">
      <w:bodyDiv w:val="1"/>
      <w:marLeft w:val="0"/>
      <w:marRight w:val="0"/>
      <w:marTop w:val="0"/>
      <w:marBottom w:val="0"/>
      <w:divBdr>
        <w:top w:val="none" w:sz="0" w:space="0" w:color="auto"/>
        <w:left w:val="none" w:sz="0" w:space="0" w:color="auto"/>
        <w:bottom w:val="none" w:sz="0" w:space="0" w:color="auto"/>
        <w:right w:val="none" w:sz="0" w:space="0" w:color="auto"/>
      </w:divBdr>
    </w:div>
    <w:div w:id="17957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D657-425F-4B21-B86C-B55E5D53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11071</Words>
  <Characters>63105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36</cp:revision>
  <cp:lastPrinted>2020-01-17T08:03:00Z</cp:lastPrinted>
  <dcterms:created xsi:type="dcterms:W3CDTF">2020-01-13T08:35:00Z</dcterms:created>
  <dcterms:modified xsi:type="dcterms:W3CDTF">2020-02-05T13:43:00Z</dcterms:modified>
</cp:coreProperties>
</file>