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95" w:rsidRPr="00BE39F6" w:rsidRDefault="00805295" w:rsidP="00805295">
      <w:pPr>
        <w:suppressAutoHyphens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BE39F6">
        <w:rPr>
          <w:rFonts w:eastAsia="Times New Roman"/>
          <w:szCs w:val="28"/>
          <w:lang w:eastAsia="ru-RU"/>
        </w:rPr>
        <w:t>ЗАЯВКА</w:t>
      </w:r>
    </w:p>
    <w:p w:rsidR="00805295" w:rsidRPr="00BE39F6" w:rsidRDefault="00805295" w:rsidP="00805295">
      <w:pPr>
        <w:suppressAutoHyphens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</w:p>
    <w:p w:rsidR="00805295" w:rsidRPr="00BE39F6" w:rsidRDefault="00805295" w:rsidP="00805295">
      <w:pPr>
        <w:suppressAutoHyphens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723487">
        <w:rPr>
          <w:rFonts w:eastAsia="Times New Roman"/>
          <w:szCs w:val="28"/>
          <w:u w:val="single"/>
          <w:lang w:eastAsia="ru-RU"/>
        </w:rPr>
        <w:t>на размещение</w:t>
      </w:r>
      <w:r w:rsidRPr="00BE39F6">
        <w:rPr>
          <w:rFonts w:eastAsia="Times New Roman"/>
          <w:szCs w:val="28"/>
          <w:lang w:eastAsia="ru-RU"/>
        </w:rPr>
        <w:t>, редактирование и удаление информации</w:t>
      </w:r>
    </w:p>
    <w:p w:rsidR="00805295" w:rsidRPr="00BE39F6" w:rsidRDefault="00805295" w:rsidP="00805295">
      <w:pPr>
        <w:suppressAutoHyphens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BE39F6">
        <w:rPr>
          <w:rFonts w:eastAsia="Times New Roman"/>
          <w:szCs w:val="28"/>
          <w:lang w:eastAsia="ru-RU"/>
        </w:rPr>
        <w:t>о деятельности органов местного самоуправления Георгиевского городского округа Ставропольского края, размещаемой на официальном сайте</w:t>
      </w:r>
    </w:p>
    <w:p w:rsidR="00805295" w:rsidRPr="00BE39F6" w:rsidRDefault="00805295" w:rsidP="00805295">
      <w:pPr>
        <w:suppressAutoHyphens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8"/>
          <w:lang w:eastAsia="ru-RU"/>
        </w:rPr>
      </w:pPr>
      <w:r w:rsidRPr="00BE39F6">
        <w:rPr>
          <w:rFonts w:eastAsia="Times New Roman"/>
          <w:szCs w:val="28"/>
          <w:lang w:eastAsia="ru-RU"/>
        </w:rPr>
        <w:t xml:space="preserve">Георгиевского городского округа Ставропольского края </w:t>
      </w:r>
    </w:p>
    <w:tbl>
      <w:tblPr>
        <w:tblStyle w:val="a3"/>
        <w:tblW w:w="10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471"/>
      </w:tblGrid>
      <w:tr w:rsidR="00805295" w:rsidRPr="00BE39F6" w:rsidTr="00FD11D4">
        <w:tc>
          <w:tcPr>
            <w:tcW w:w="10286" w:type="dxa"/>
            <w:gridSpan w:val="2"/>
            <w:tcBorders>
              <w:bottom w:val="single" w:sz="4" w:space="0" w:color="auto"/>
            </w:tcBorders>
          </w:tcPr>
          <w:p w:rsidR="00805295" w:rsidRPr="00FD11D4" w:rsidRDefault="00805295" w:rsidP="005D1B5D">
            <w:pPr>
              <w:suppressAutoHyphens w:val="0"/>
              <w:ind w:left="-108"/>
              <w:jc w:val="both"/>
              <w:rPr>
                <w:szCs w:val="28"/>
                <w:lang w:eastAsia="ru-RU"/>
              </w:rPr>
            </w:pPr>
            <w:r w:rsidRPr="00FD11D4">
              <w:rPr>
                <w:szCs w:val="28"/>
                <w:lang w:eastAsia="ru-RU"/>
              </w:rPr>
              <w:t xml:space="preserve">Наименование структурного подразделения администрации Георгиевского городского округа Ставропольского края, </w:t>
            </w:r>
          </w:p>
          <w:p w:rsidR="00805295" w:rsidRPr="00BE39F6" w:rsidRDefault="00805295" w:rsidP="00805295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 w:rsidRPr="00FD11D4">
              <w:rPr>
                <w:color w:val="00000A"/>
                <w:szCs w:val="28"/>
                <w:u w:val="single"/>
                <w:lang w:eastAsia="en-US"/>
              </w:rPr>
              <w:t>управление имущественных и земельных отношений администрации Георгиевского</w:t>
            </w:r>
            <w:r w:rsidRPr="00FD11D4">
              <w:rPr>
                <w:color w:val="00000A"/>
                <w:szCs w:val="28"/>
                <w:lang w:eastAsia="en-US"/>
              </w:rPr>
              <w:t xml:space="preserve"> городского округа Ставропольского края</w:t>
            </w:r>
          </w:p>
        </w:tc>
      </w:tr>
      <w:tr w:rsidR="00805295" w:rsidRPr="00FD11D4" w:rsidTr="00FD11D4">
        <w:tc>
          <w:tcPr>
            <w:tcW w:w="10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1D4" w:rsidRDefault="00FD11D4" w:rsidP="005D1B5D">
            <w:pPr>
              <w:pBdr>
                <w:bottom w:val="single" w:sz="4" w:space="1" w:color="auto"/>
              </w:pBdr>
              <w:suppressAutoHyphens w:val="0"/>
              <w:spacing w:line="240" w:lineRule="exact"/>
              <w:ind w:left="-108" w:right="-51"/>
              <w:jc w:val="both"/>
              <w:rPr>
                <w:szCs w:val="28"/>
                <w:lang w:eastAsia="ru-RU"/>
              </w:rPr>
            </w:pPr>
          </w:p>
          <w:p w:rsidR="00805295" w:rsidRPr="00FD11D4" w:rsidRDefault="00805295" w:rsidP="005D1B5D">
            <w:pPr>
              <w:pBdr>
                <w:bottom w:val="single" w:sz="4" w:space="1" w:color="auto"/>
              </w:pBdr>
              <w:suppressAutoHyphens w:val="0"/>
              <w:spacing w:line="240" w:lineRule="exact"/>
              <w:ind w:left="-108" w:right="-51"/>
              <w:jc w:val="both"/>
              <w:rPr>
                <w:szCs w:val="28"/>
                <w:lang w:eastAsia="ru-RU"/>
              </w:rPr>
            </w:pPr>
            <w:r w:rsidRPr="00FD11D4">
              <w:rPr>
                <w:szCs w:val="28"/>
                <w:lang w:eastAsia="ru-RU"/>
              </w:rPr>
              <w:t>Разделы официального сайта и название информации, подлежащей размещению:</w:t>
            </w:r>
          </w:p>
          <w:p w:rsidR="00805295" w:rsidRPr="00FD11D4" w:rsidRDefault="00805295" w:rsidP="005D1B5D">
            <w:pPr>
              <w:pBdr>
                <w:bottom w:val="single" w:sz="4" w:space="1" w:color="auto"/>
              </w:pBdr>
              <w:suppressAutoHyphens w:val="0"/>
              <w:ind w:left="-108" w:right="-51"/>
              <w:jc w:val="both"/>
              <w:rPr>
                <w:b/>
                <w:szCs w:val="28"/>
                <w:lang w:eastAsia="ru-RU"/>
              </w:rPr>
            </w:pPr>
            <w:r w:rsidRPr="00FD11D4">
              <w:rPr>
                <w:b/>
                <w:szCs w:val="28"/>
                <w:lang w:eastAsia="ru-RU"/>
              </w:rPr>
              <w:t>«Администрация» - «Нормативно-правовые акты» - «Муниципальные правовые акты» разместить:</w:t>
            </w:r>
          </w:p>
          <w:p w:rsidR="00805295" w:rsidRPr="00FD11D4" w:rsidRDefault="00805295" w:rsidP="000040F2">
            <w:pPr>
              <w:spacing w:line="240" w:lineRule="exact"/>
              <w:jc w:val="both"/>
              <w:rPr>
                <w:color w:val="000000"/>
                <w:szCs w:val="28"/>
              </w:rPr>
            </w:pPr>
            <w:proofErr w:type="gramStart"/>
            <w:r w:rsidRPr="00FD11D4">
              <w:rPr>
                <w:szCs w:val="28"/>
                <w:lang w:eastAsia="ru-RU"/>
              </w:rPr>
              <w:t xml:space="preserve">Постановление администрации Георгиевского городского округа Ставропольского края от </w:t>
            </w:r>
            <w:r w:rsidR="000040F2">
              <w:rPr>
                <w:szCs w:val="28"/>
                <w:lang w:eastAsia="ru-RU"/>
              </w:rPr>
              <w:t>14 июля</w:t>
            </w:r>
            <w:r w:rsidRPr="00FD11D4">
              <w:rPr>
                <w:szCs w:val="28"/>
                <w:lang w:eastAsia="ru-RU"/>
              </w:rPr>
              <w:t xml:space="preserve"> 2021 года № </w:t>
            </w:r>
            <w:r w:rsidR="000040F2">
              <w:rPr>
                <w:szCs w:val="28"/>
                <w:lang w:eastAsia="ru-RU"/>
              </w:rPr>
              <w:t>2194</w:t>
            </w:r>
            <w:r w:rsidR="00E6228A">
              <w:rPr>
                <w:szCs w:val="28"/>
                <w:lang w:eastAsia="ru-RU"/>
              </w:rPr>
              <w:t xml:space="preserve"> «</w:t>
            </w:r>
            <w:r w:rsidR="000040F2" w:rsidRPr="000040F2">
              <w:rPr>
                <w:szCs w:val="28"/>
                <w:lang w:eastAsia="ru-RU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="000040F2" w:rsidRPr="000040F2">
              <w:rPr>
                <w:bCs/>
                <w:szCs w:val="28"/>
                <w:lang w:eastAsia="ru-RU"/>
              </w:rPr>
              <w:t>«</w:t>
            </w:r>
            <w:r w:rsidR="000040F2" w:rsidRPr="000040F2">
              <w:rPr>
                <w:szCs w:val="28"/>
                <w:lang w:eastAsia="ru-RU"/>
              </w:rPr>
              <w:t xml:space="preserve">Заключение соглашения о перераспределении земель и (или) земельных участков, </w:t>
            </w:r>
            <w:r w:rsidR="000040F2" w:rsidRPr="000040F2">
              <w:rPr>
                <w:bCs/>
                <w:szCs w:val="28"/>
                <w:lang w:eastAsia="ru-RU"/>
              </w:rPr>
              <w:t>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  <w:r w:rsidR="000040F2" w:rsidRPr="000040F2">
              <w:rPr>
                <w:szCs w:val="28"/>
                <w:lang w:eastAsia="ru-RU"/>
              </w:rPr>
              <w:t>, утвержденный постановлением администрации Георгиевского городского округа Ставропольского края от 13 мая</w:t>
            </w:r>
            <w:proofErr w:type="gramEnd"/>
            <w:r w:rsidR="000040F2" w:rsidRPr="000040F2">
              <w:rPr>
                <w:szCs w:val="28"/>
                <w:lang w:eastAsia="ru-RU"/>
              </w:rPr>
              <w:t xml:space="preserve"> 2019 г. № 1417</w:t>
            </w:r>
            <w:r w:rsidR="00E6228A">
              <w:rPr>
                <w:szCs w:val="28"/>
                <w:lang w:eastAsia="ru-RU"/>
              </w:rPr>
              <w:t>»</w:t>
            </w:r>
            <w:r w:rsidR="00EB28BF">
              <w:rPr>
                <w:szCs w:val="28"/>
                <w:lang w:eastAsia="ru-RU"/>
              </w:rPr>
              <w:t xml:space="preserve"> (файл </w:t>
            </w:r>
            <w:r w:rsidR="000040F2">
              <w:rPr>
                <w:szCs w:val="28"/>
                <w:lang w:eastAsia="ru-RU"/>
              </w:rPr>
              <w:t>2194</w:t>
            </w:r>
            <w:r w:rsidRPr="00FD11D4">
              <w:rPr>
                <w:szCs w:val="28"/>
                <w:lang w:eastAsia="ru-RU"/>
              </w:rPr>
              <w:t>.doc)</w:t>
            </w:r>
          </w:p>
        </w:tc>
      </w:tr>
      <w:tr w:rsidR="00805295" w:rsidRPr="00FD11D4" w:rsidTr="00FD11D4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805295" w:rsidRPr="00FD11D4" w:rsidRDefault="00805295" w:rsidP="005D1B5D">
            <w:pPr>
              <w:suppressAutoHyphens w:val="0"/>
              <w:ind w:left="-108"/>
              <w:jc w:val="both"/>
              <w:rPr>
                <w:b/>
                <w:szCs w:val="28"/>
                <w:lang w:eastAsia="ru-RU"/>
              </w:rPr>
            </w:pPr>
            <w:r w:rsidRPr="00FD11D4">
              <w:rPr>
                <w:b/>
                <w:szCs w:val="28"/>
                <w:lang w:eastAsia="ru-RU"/>
              </w:rPr>
              <w:t>«Услуги» - «Административные регламенты» -</w:t>
            </w:r>
            <w:r w:rsidR="00F521C2">
              <w:rPr>
                <w:b/>
                <w:szCs w:val="28"/>
                <w:lang w:eastAsia="ru-RU"/>
              </w:rPr>
              <w:t xml:space="preserve"> «Муниципальные услуги» добавить прилагаемый архив </w:t>
            </w:r>
            <w:r w:rsidRPr="00FD11D4">
              <w:rPr>
                <w:b/>
                <w:szCs w:val="28"/>
                <w:lang w:eastAsia="ru-RU"/>
              </w:rPr>
              <w:t xml:space="preserve"> в следующем разделе:</w:t>
            </w:r>
          </w:p>
          <w:tbl>
            <w:tblPr>
              <w:tblStyle w:val="a3"/>
              <w:tblW w:w="10060" w:type="dxa"/>
              <w:tblLook w:val="04A0"/>
            </w:tblPr>
            <w:tblGrid>
              <w:gridCol w:w="553"/>
              <w:gridCol w:w="2300"/>
              <w:gridCol w:w="2073"/>
              <w:gridCol w:w="1327"/>
              <w:gridCol w:w="2466"/>
              <w:gridCol w:w="1341"/>
            </w:tblGrid>
            <w:tr w:rsidR="00805295" w:rsidRPr="00FD11D4" w:rsidTr="005D1B5D">
              <w:tc>
                <w:tcPr>
                  <w:tcW w:w="10060" w:type="dxa"/>
                  <w:gridSpan w:val="6"/>
                </w:tcPr>
                <w:p w:rsidR="00805295" w:rsidRPr="00FD11D4" w:rsidRDefault="00805295" w:rsidP="005D1B5D">
                  <w:pPr>
                    <w:suppressAutoHyphens w:val="0"/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FD11D4">
                    <w:rPr>
                      <w:b/>
                      <w:sz w:val="24"/>
                      <w:szCs w:val="24"/>
                      <w:lang w:eastAsia="ru-RU"/>
                    </w:rPr>
                    <w:t xml:space="preserve">Раздел 4. Услуги в сфере </w:t>
                  </w:r>
                  <w:proofErr w:type="spellStart"/>
                  <w:r w:rsidRPr="00FD11D4">
                    <w:rPr>
                      <w:b/>
                      <w:sz w:val="24"/>
                      <w:szCs w:val="24"/>
                      <w:lang w:eastAsia="ru-RU"/>
                    </w:rPr>
                    <w:t>имущественно-земельных</w:t>
                  </w:r>
                  <w:proofErr w:type="spellEnd"/>
                  <w:r w:rsidRPr="00FD11D4">
                    <w:rPr>
                      <w:b/>
                      <w:sz w:val="24"/>
                      <w:szCs w:val="24"/>
                      <w:lang w:eastAsia="ru-RU"/>
                    </w:rPr>
                    <w:t xml:space="preserve"> отношений, строительства и регулирования предпринимательской деятельности</w:t>
                  </w:r>
                </w:p>
              </w:tc>
            </w:tr>
            <w:tr w:rsidR="00E50FA7" w:rsidRPr="00FD11D4" w:rsidTr="005D1B5D">
              <w:tc>
                <w:tcPr>
                  <w:tcW w:w="635" w:type="dxa"/>
                  <w:vAlign w:val="center"/>
                </w:tcPr>
                <w:p w:rsidR="00805295" w:rsidRPr="00FD11D4" w:rsidRDefault="00FD11D4" w:rsidP="005D1B5D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D11D4">
                    <w:rPr>
                      <w:sz w:val="24"/>
                      <w:szCs w:val="24"/>
                      <w:lang w:eastAsia="ru-RU"/>
                    </w:rPr>
                    <w:t>15</w:t>
                  </w:r>
                  <w:r w:rsidR="00805295" w:rsidRPr="00FD11D4"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08" w:type="dxa"/>
                  <w:vAlign w:val="center"/>
                </w:tcPr>
                <w:p w:rsidR="00805295" w:rsidRPr="00F521C2" w:rsidRDefault="000040F2" w:rsidP="005D1B5D">
                  <w:pPr>
                    <w:suppressAutoHyphens w:val="0"/>
                    <w:spacing w:before="100" w:beforeAutospacing="1" w:after="100" w:afterAutospacing="1"/>
                    <w:rPr>
                      <w:sz w:val="24"/>
                      <w:szCs w:val="24"/>
                      <w:lang w:eastAsia="ru-RU"/>
                    </w:rPr>
                  </w:pPr>
                  <w:r w:rsidRPr="000040F2">
                    <w:rPr>
                      <w:sz w:val="24"/>
                      <w:szCs w:val="24"/>
                    </w:rPr>
                    <w:t xml:space="preserve">Заключение соглашения о перераспределении земель и (или) земельных участков, </w:t>
                  </w:r>
                  <w:r w:rsidRPr="000040F2">
                    <w:rPr>
                      <w:bCs/>
                      <w:sz w:val="24"/>
                      <w:szCs w:val="24"/>
                    </w:rPr>
                    <w:t>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805295" w:rsidRPr="00F521C2" w:rsidRDefault="00F521C2" w:rsidP="00E50FA7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521C2">
                    <w:rPr>
                      <w:sz w:val="24"/>
                      <w:szCs w:val="24"/>
                    </w:rPr>
                    <w:t xml:space="preserve">Постановление администрации Георгиевского городского округа Ставропольского края от </w:t>
                  </w:r>
                  <w:r w:rsidR="00E50FA7">
                    <w:rPr>
                      <w:sz w:val="24"/>
                      <w:szCs w:val="24"/>
                    </w:rPr>
                    <w:t>13мая</w:t>
                  </w:r>
                  <w:r w:rsidRPr="00F521C2">
                    <w:rPr>
                      <w:sz w:val="24"/>
                      <w:szCs w:val="24"/>
                    </w:rPr>
                    <w:t xml:space="preserve"> 201</w:t>
                  </w:r>
                  <w:r w:rsidR="00E50FA7">
                    <w:rPr>
                      <w:sz w:val="24"/>
                      <w:szCs w:val="24"/>
                    </w:rPr>
                    <w:t>9</w:t>
                  </w:r>
                  <w:r w:rsidRPr="00F521C2">
                    <w:rPr>
                      <w:sz w:val="24"/>
                      <w:szCs w:val="24"/>
                    </w:rPr>
                    <w:t xml:space="preserve"> года №</w:t>
                  </w:r>
                  <w:r w:rsidR="00E6228A">
                    <w:rPr>
                      <w:sz w:val="24"/>
                      <w:szCs w:val="24"/>
                    </w:rPr>
                    <w:t xml:space="preserve"> </w:t>
                  </w:r>
                  <w:r w:rsidR="00E50FA7">
                    <w:rPr>
                      <w:sz w:val="24"/>
                      <w:szCs w:val="24"/>
                    </w:rPr>
                    <w:t>1417</w:t>
                  </w:r>
                  <w:r w:rsidRPr="00F521C2">
                    <w:rPr>
                      <w:sz w:val="24"/>
                      <w:szCs w:val="24"/>
                    </w:rPr>
                    <w:t xml:space="preserve"> (с изменениями от </w:t>
                  </w:r>
                  <w:r w:rsidR="00E50FA7">
                    <w:rPr>
                      <w:sz w:val="24"/>
                      <w:szCs w:val="24"/>
                    </w:rPr>
                    <w:t>15</w:t>
                  </w:r>
                  <w:r w:rsidRPr="00F521C2">
                    <w:rPr>
                      <w:sz w:val="24"/>
                      <w:szCs w:val="24"/>
                    </w:rPr>
                    <w:t>.</w:t>
                  </w:r>
                  <w:r w:rsidR="00E50FA7">
                    <w:rPr>
                      <w:sz w:val="24"/>
                      <w:szCs w:val="24"/>
                    </w:rPr>
                    <w:t>10</w:t>
                  </w:r>
                  <w:r w:rsidRPr="00F521C2">
                    <w:rPr>
                      <w:sz w:val="24"/>
                      <w:szCs w:val="24"/>
                    </w:rPr>
                    <w:t>.2019 г. №</w:t>
                  </w:r>
                  <w:r w:rsidR="00E50FA7">
                    <w:rPr>
                      <w:sz w:val="24"/>
                      <w:szCs w:val="24"/>
                    </w:rPr>
                    <w:t xml:space="preserve"> 3321</w:t>
                  </w:r>
                  <w:r w:rsidRPr="00F521C2">
                    <w:rPr>
                      <w:sz w:val="24"/>
                      <w:szCs w:val="24"/>
                    </w:rPr>
                    <w:t>,</w:t>
                  </w:r>
                  <w:r w:rsidR="00E6228A">
                    <w:rPr>
                      <w:sz w:val="24"/>
                      <w:szCs w:val="24"/>
                    </w:rPr>
                    <w:t xml:space="preserve"> от 15.07.2019 № 2244,</w:t>
                  </w:r>
                  <w:r w:rsidRPr="00F521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BF7D46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BF7D46">
                    <w:rPr>
                      <w:sz w:val="24"/>
                      <w:szCs w:val="24"/>
                    </w:rPr>
                    <w:t>07</w:t>
                  </w:r>
                  <w:r>
                    <w:rPr>
                      <w:sz w:val="24"/>
                      <w:szCs w:val="24"/>
                    </w:rPr>
                    <w:t xml:space="preserve">.2021 № </w:t>
                  </w:r>
                  <w:r w:rsidR="00BF7D46">
                    <w:rPr>
                      <w:sz w:val="24"/>
                      <w:szCs w:val="24"/>
                    </w:rPr>
                    <w:t>2194</w:t>
                  </w:r>
                  <w:r w:rsidRPr="00F521C2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97" w:type="dxa"/>
                  <w:vAlign w:val="center"/>
                </w:tcPr>
                <w:p w:rsidR="00805295" w:rsidRPr="00FD11D4" w:rsidRDefault="00BF7D46" w:rsidP="00036B3A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i/>
                      <w:sz w:val="24"/>
                      <w:szCs w:val="24"/>
                      <w:lang w:eastAsia="ru-RU"/>
                    </w:rPr>
                    <w:t>1</w:t>
                  </w:r>
                  <w:r w:rsidR="00036B3A">
                    <w:rPr>
                      <w:i/>
                      <w:sz w:val="24"/>
                      <w:szCs w:val="24"/>
                      <w:lang w:eastAsia="ru-RU"/>
                    </w:rPr>
                    <w:t>9</w:t>
                  </w:r>
                  <w:r w:rsidR="00805295" w:rsidRPr="00FD11D4">
                    <w:rPr>
                      <w:i/>
                      <w:sz w:val="24"/>
                      <w:szCs w:val="24"/>
                      <w:lang w:eastAsia="ru-RU"/>
                    </w:rPr>
                    <w:t>.07.2021</w:t>
                  </w:r>
                </w:p>
              </w:tc>
              <w:tc>
                <w:tcPr>
                  <w:tcW w:w="1544" w:type="dxa"/>
                  <w:vAlign w:val="center"/>
                </w:tcPr>
                <w:p w:rsidR="00805295" w:rsidRPr="00FD11D4" w:rsidRDefault="00805295" w:rsidP="005D1B5D">
                  <w:pPr>
                    <w:suppressAutoHyphens w:val="0"/>
                    <w:jc w:val="center"/>
                    <w:rPr>
                      <w:sz w:val="24"/>
                      <w:szCs w:val="24"/>
                      <w:u w:val="single"/>
                      <w:lang w:eastAsia="ru-RU"/>
                    </w:rPr>
                  </w:pPr>
                  <w:r w:rsidRPr="00FD11D4">
                    <w:rPr>
                      <w:sz w:val="24"/>
                      <w:szCs w:val="24"/>
                      <w:u w:val="single"/>
                      <w:lang w:eastAsia="ru-RU"/>
                    </w:rPr>
                    <w:t>скачать</w:t>
                  </w:r>
                </w:p>
                <w:p w:rsidR="00F521C2" w:rsidRDefault="00805295" w:rsidP="005D1B5D">
                  <w:pPr>
                    <w:suppressAutoHyphens w:val="0"/>
                    <w:jc w:val="center"/>
                    <w:rPr>
                      <w:i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11D4">
                    <w:rPr>
                      <w:i/>
                      <w:sz w:val="20"/>
                      <w:szCs w:val="20"/>
                      <w:lang w:eastAsia="ru-RU"/>
                    </w:rPr>
                    <w:t>(</w:t>
                  </w:r>
                  <w:r w:rsidR="00EB28BF">
                    <w:rPr>
                      <w:i/>
                      <w:sz w:val="20"/>
                      <w:szCs w:val="20"/>
                      <w:lang w:eastAsia="ru-RU"/>
                    </w:rPr>
                    <w:t xml:space="preserve">файл </w:t>
                  </w:r>
                  <w:proofErr w:type="gramEnd"/>
                </w:p>
                <w:p w:rsidR="00EB28BF" w:rsidRPr="00EB28BF" w:rsidRDefault="00E50FA7" w:rsidP="00E50FA7">
                  <w:pPr>
                    <w:suppressAutoHyphens w:val="0"/>
                    <w:jc w:val="center"/>
                    <w:rPr>
                      <w:i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i/>
                      <w:sz w:val="20"/>
                      <w:szCs w:val="20"/>
                      <w:lang w:eastAsia="ru-RU"/>
                    </w:rPr>
                    <w:t>1417</w:t>
                  </w:r>
                  <w:r w:rsidR="00EB28BF">
                    <w:rPr>
                      <w:i/>
                      <w:sz w:val="20"/>
                      <w:szCs w:val="20"/>
                      <w:lang w:eastAsia="ru-RU"/>
                    </w:rPr>
                    <w:t>_</w:t>
                  </w:r>
                  <w:r w:rsidR="00E6228A">
                    <w:rPr>
                      <w:i/>
                      <w:sz w:val="20"/>
                      <w:szCs w:val="20"/>
                      <w:lang w:eastAsia="ru-RU"/>
                    </w:rPr>
                    <w:t>2244_</w:t>
                  </w:r>
                  <w:r>
                    <w:rPr>
                      <w:i/>
                      <w:sz w:val="20"/>
                      <w:szCs w:val="20"/>
                      <w:lang w:eastAsia="ru-RU"/>
                    </w:rPr>
                    <w:t>3321</w:t>
                  </w:r>
                  <w:bookmarkStart w:id="0" w:name="_GoBack"/>
                  <w:bookmarkEnd w:id="0"/>
                  <w:r w:rsidR="00EB28BF">
                    <w:rPr>
                      <w:i/>
                      <w:sz w:val="20"/>
                      <w:szCs w:val="20"/>
                      <w:lang w:eastAsia="ru-RU"/>
                    </w:rPr>
                    <w:t>_</w:t>
                  </w:r>
                  <w:r w:rsidR="00BF7D46">
                    <w:rPr>
                      <w:i/>
                      <w:sz w:val="20"/>
                      <w:szCs w:val="20"/>
                      <w:lang w:eastAsia="ru-RU"/>
                    </w:rPr>
                    <w:t>2194</w:t>
                  </w:r>
                  <w:r w:rsidR="00EB28BF">
                    <w:rPr>
                      <w:i/>
                      <w:sz w:val="20"/>
                      <w:szCs w:val="20"/>
                      <w:lang w:eastAsia="ru-RU"/>
                    </w:rPr>
                    <w:t>.</w:t>
                  </w:r>
                  <w:r w:rsidR="00EB28BF">
                    <w:rPr>
                      <w:i/>
                      <w:sz w:val="20"/>
                      <w:szCs w:val="20"/>
                      <w:lang w:val="en-US" w:eastAsia="ru-RU"/>
                    </w:rPr>
                    <w:t>zip</w:t>
                  </w:r>
                  <w:r w:rsidR="00EB28BF">
                    <w:rPr>
                      <w:i/>
                      <w:sz w:val="20"/>
                      <w:szCs w:val="20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805295" w:rsidRPr="00FD11D4" w:rsidRDefault="00805295" w:rsidP="005D1B5D">
                  <w:pPr>
                    <w:suppressAutoHyphens w:val="0"/>
                    <w:jc w:val="center"/>
                    <w:rPr>
                      <w:sz w:val="24"/>
                      <w:szCs w:val="24"/>
                      <w:u w:val="single"/>
                      <w:lang w:eastAsia="ru-RU"/>
                    </w:rPr>
                  </w:pPr>
                  <w:r w:rsidRPr="00FD11D4">
                    <w:rPr>
                      <w:sz w:val="24"/>
                      <w:szCs w:val="24"/>
                      <w:u w:val="single"/>
                      <w:lang w:eastAsia="ru-RU"/>
                    </w:rPr>
                    <w:t>скачать</w:t>
                  </w:r>
                </w:p>
                <w:p w:rsidR="00805295" w:rsidRPr="00FD11D4" w:rsidRDefault="00805295" w:rsidP="005D1B5D">
                  <w:pPr>
                    <w:suppressAutoHyphens w:val="0"/>
                    <w:jc w:val="center"/>
                    <w:rPr>
                      <w:sz w:val="24"/>
                      <w:szCs w:val="24"/>
                      <w:u w:val="single"/>
                      <w:lang w:eastAsia="ru-RU"/>
                    </w:rPr>
                  </w:pPr>
                  <w:r w:rsidRPr="00FD11D4">
                    <w:rPr>
                      <w:i/>
                      <w:sz w:val="20"/>
                      <w:szCs w:val="20"/>
                      <w:lang w:eastAsia="ru-RU"/>
                    </w:rPr>
                    <w:t>(оставить без изменений</w:t>
                  </w:r>
                  <w:r w:rsidRPr="00FD11D4">
                    <w:rPr>
                      <w:i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805295" w:rsidRPr="00FD11D4" w:rsidRDefault="00805295" w:rsidP="005D1B5D">
            <w:pPr>
              <w:suppressAutoHyphens w:val="0"/>
              <w:ind w:left="-108"/>
              <w:jc w:val="both"/>
              <w:rPr>
                <w:color w:val="00000A"/>
                <w:szCs w:val="28"/>
                <w:lang w:eastAsia="en-US"/>
              </w:rPr>
            </w:pPr>
            <w:r w:rsidRPr="00FD11D4">
              <w:rPr>
                <w:szCs w:val="28"/>
                <w:lang w:eastAsia="ru-RU"/>
              </w:rPr>
              <w:t>Сведения о работнике, ответственном за размещение, редактирование и удаление информации на официальном сайте:</w:t>
            </w:r>
          </w:p>
        </w:tc>
      </w:tr>
      <w:tr w:rsidR="00805295" w:rsidRPr="00FD11D4" w:rsidTr="00FD11D4">
        <w:trPr>
          <w:trHeight w:val="373"/>
        </w:trPr>
        <w:tc>
          <w:tcPr>
            <w:tcW w:w="4815" w:type="dxa"/>
          </w:tcPr>
          <w:p w:rsidR="00805295" w:rsidRPr="00FD11D4" w:rsidRDefault="00805295" w:rsidP="005D1B5D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 w:rsidRPr="00FD11D4">
              <w:rPr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bottom"/>
          </w:tcPr>
          <w:p w:rsidR="00805295" w:rsidRPr="00FD11D4" w:rsidRDefault="00BF7D46" w:rsidP="005D1B5D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>
              <w:rPr>
                <w:color w:val="00000A"/>
                <w:szCs w:val="28"/>
                <w:lang w:eastAsia="en-US"/>
              </w:rPr>
              <w:t>Мягкая Елена Александровна</w:t>
            </w:r>
          </w:p>
        </w:tc>
      </w:tr>
      <w:tr w:rsidR="00805295" w:rsidRPr="00FD11D4" w:rsidTr="00FD11D4">
        <w:trPr>
          <w:trHeight w:val="421"/>
        </w:trPr>
        <w:tc>
          <w:tcPr>
            <w:tcW w:w="4815" w:type="dxa"/>
          </w:tcPr>
          <w:p w:rsidR="00805295" w:rsidRPr="00FD11D4" w:rsidRDefault="00805295" w:rsidP="005D1B5D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 w:rsidRPr="00FD11D4">
              <w:rPr>
                <w:szCs w:val="28"/>
                <w:lang w:eastAsia="ru-RU"/>
              </w:rPr>
              <w:t>должность: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5295" w:rsidRPr="00FD11D4" w:rsidRDefault="00BF7D46" w:rsidP="005D1B5D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>
              <w:rPr>
                <w:color w:val="00000A"/>
                <w:szCs w:val="28"/>
                <w:lang w:eastAsia="en-US"/>
              </w:rPr>
              <w:t>главный специалист</w:t>
            </w:r>
            <w:r w:rsidR="00FD11D4" w:rsidRPr="00FD11D4">
              <w:rPr>
                <w:color w:val="00000A"/>
                <w:szCs w:val="28"/>
                <w:lang w:eastAsia="en-US"/>
              </w:rPr>
              <w:t xml:space="preserve"> отдела земельных отношений</w:t>
            </w:r>
          </w:p>
        </w:tc>
      </w:tr>
      <w:tr w:rsidR="00805295" w:rsidRPr="00FD11D4" w:rsidTr="00FD11D4">
        <w:trPr>
          <w:trHeight w:val="413"/>
        </w:trPr>
        <w:tc>
          <w:tcPr>
            <w:tcW w:w="4815" w:type="dxa"/>
            <w:vAlign w:val="bottom"/>
          </w:tcPr>
          <w:p w:rsidR="00805295" w:rsidRPr="00FD11D4" w:rsidRDefault="00805295" w:rsidP="005D1B5D">
            <w:pPr>
              <w:suppressAutoHyphens w:val="0"/>
              <w:spacing w:line="240" w:lineRule="exact"/>
              <w:ind w:left="-108" w:right="-51"/>
              <w:rPr>
                <w:color w:val="00000A"/>
                <w:szCs w:val="28"/>
                <w:lang w:eastAsia="en-US"/>
              </w:rPr>
            </w:pPr>
            <w:r w:rsidRPr="00FD11D4">
              <w:rPr>
                <w:szCs w:val="28"/>
                <w:lang w:eastAsia="ru-RU"/>
              </w:rPr>
              <w:t>телефон: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5295" w:rsidRPr="00FD11D4" w:rsidRDefault="00805295" w:rsidP="00805295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  <w:r w:rsidRPr="00FD11D4">
              <w:rPr>
                <w:color w:val="00000A"/>
                <w:szCs w:val="28"/>
                <w:lang w:eastAsia="en-US"/>
              </w:rPr>
              <w:t>2-55-75</w:t>
            </w:r>
          </w:p>
        </w:tc>
      </w:tr>
      <w:tr w:rsidR="00805295" w:rsidRPr="00BE39F6" w:rsidTr="00FD11D4">
        <w:trPr>
          <w:trHeight w:val="702"/>
        </w:trPr>
        <w:tc>
          <w:tcPr>
            <w:tcW w:w="10286" w:type="dxa"/>
            <w:gridSpan w:val="2"/>
            <w:tcBorders>
              <w:bottom w:val="single" w:sz="4" w:space="0" w:color="auto"/>
            </w:tcBorders>
          </w:tcPr>
          <w:p w:rsidR="00FD11D4" w:rsidRPr="00FD11D4" w:rsidRDefault="00FD11D4" w:rsidP="005D1B5D">
            <w:pPr>
              <w:suppressAutoHyphens w:val="0"/>
              <w:spacing w:line="240" w:lineRule="exact"/>
              <w:ind w:left="-108" w:right="-51"/>
              <w:jc w:val="both"/>
              <w:rPr>
                <w:szCs w:val="28"/>
                <w:lang w:eastAsia="ru-RU"/>
              </w:rPr>
            </w:pPr>
          </w:p>
          <w:p w:rsidR="00805295" w:rsidRPr="00BE39F6" w:rsidRDefault="00805295" w:rsidP="005D1B5D">
            <w:pPr>
              <w:suppressAutoHyphens w:val="0"/>
              <w:spacing w:line="240" w:lineRule="exact"/>
              <w:ind w:left="-108" w:right="-51"/>
              <w:jc w:val="both"/>
              <w:rPr>
                <w:szCs w:val="28"/>
                <w:lang w:eastAsia="ru-RU"/>
              </w:rPr>
            </w:pPr>
            <w:r w:rsidRPr="00FD11D4">
              <w:rPr>
                <w:szCs w:val="28"/>
                <w:lang w:eastAsia="ru-RU"/>
              </w:rPr>
              <w:t>Отметка администратора сайта о принятии информации для размещения на официальном сайте</w:t>
            </w:r>
          </w:p>
          <w:p w:rsidR="00805295" w:rsidRPr="00BE39F6" w:rsidRDefault="00805295" w:rsidP="005D1B5D">
            <w:pPr>
              <w:suppressAutoHyphens w:val="0"/>
              <w:spacing w:line="240" w:lineRule="exact"/>
              <w:ind w:left="-108" w:right="-51"/>
              <w:jc w:val="both"/>
              <w:rPr>
                <w:color w:val="00000A"/>
                <w:szCs w:val="28"/>
                <w:lang w:eastAsia="en-US"/>
              </w:rPr>
            </w:pPr>
          </w:p>
        </w:tc>
      </w:tr>
      <w:tr w:rsidR="00805295" w:rsidRPr="00BE39F6" w:rsidTr="00FD11D4">
        <w:trPr>
          <w:trHeight w:val="571"/>
        </w:trPr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805295" w:rsidRPr="00BE39F6" w:rsidRDefault="00805295" w:rsidP="005D1B5D">
            <w:pPr>
              <w:suppressAutoHyphens w:val="0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E39F6">
              <w:rPr>
                <w:sz w:val="24"/>
                <w:szCs w:val="24"/>
                <w:lang w:eastAsia="ru-RU"/>
              </w:rPr>
              <w:t>(фамилия, инициалы, подпись, дата)</w:t>
            </w:r>
          </w:p>
          <w:p w:rsidR="00FD11D4" w:rsidRDefault="00FD11D4" w:rsidP="00FD11D4">
            <w:pPr>
              <w:spacing w:line="240" w:lineRule="exact"/>
              <w:ind w:right="-142"/>
              <w:rPr>
                <w:szCs w:val="28"/>
              </w:rPr>
            </w:pPr>
          </w:p>
          <w:p w:rsidR="00FD11D4" w:rsidRPr="00BA7BDD" w:rsidRDefault="00FD11D4" w:rsidP="00FD11D4">
            <w:pPr>
              <w:spacing w:line="240" w:lineRule="exact"/>
              <w:ind w:right="-142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A7BDD">
              <w:rPr>
                <w:szCs w:val="28"/>
              </w:rPr>
              <w:t xml:space="preserve">ачальник управления </w:t>
            </w:r>
            <w:proofErr w:type="gramStart"/>
            <w:r w:rsidRPr="00BA7BDD">
              <w:rPr>
                <w:szCs w:val="28"/>
              </w:rPr>
              <w:t>имущественных</w:t>
            </w:r>
            <w:proofErr w:type="gramEnd"/>
          </w:p>
          <w:p w:rsidR="00FD11D4" w:rsidRPr="00BA7BDD" w:rsidRDefault="00FD11D4" w:rsidP="00FD11D4">
            <w:pPr>
              <w:spacing w:line="240" w:lineRule="exact"/>
              <w:ind w:right="-142"/>
              <w:rPr>
                <w:szCs w:val="28"/>
              </w:rPr>
            </w:pPr>
            <w:r w:rsidRPr="00BA7BDD">
              <w:rPr>
                <w:szCs w:val="28"/>
              </w:rPr>
              <w:t xml:space="preserve">и земельных отношений администрации </w:t>
            </w:r>
          </w:p>
          <w:p w:rsidR="00FD11D4" w:rsidRPr="00BA7BDD" w:rsidRDefault="00FD11D4" w:rsidP="00FD11D4">
            <w:pPr>
              <w:spacing w:line="240" w:lineRule="exact"/>
              <w:ind w:right="-142"/>
              <w:rPr>
                <w:szCs w:val="28"/>
              </w:rPr>
            </w:pPr>
            <w:r w:rsidRPr="00BA7BDD">
              <w:rPr>
                <w:szCs w:val="28"/>
              </w:rPr>
              <w:t>Георгиевского городского округа</w:t>
            </w:r>
          </w:p>
          <w:p w:rsidR="00FD11D4" w:rsidRDefault="00FD11D4" w:rsidP="00FD11D4">
            <w:pPr>
              <w:spacing w:line="240" w:lineRule="exact"/>
              <w:jc w:val="both"/>
              <w:rPr>
                <w:szCs w:val="28"/>
              </w:rPr>
            </w:pPr>
            <w:r w:rsidRPr="00BA7BDD">
              <w:rPr>
                <w:szCs w:val="28"/>
              </w:rPr>
              <w:lastRenderedPageBreak/>
              <w:t xml:space="preserve">Ставропольского края                             </w:t>
            </w:r>
            <w:r>
              <w:rPr>
                <w:szCs w:val="28"/>
              </w:rPr>
              <w:t>С.П.Ситников</w:t>
            </w:r>
          </w:p>
          <w:p w:rsidR="00805295" w:rsidRPr="00BE39F6" w:rsidRDefault="00BF7D46" w:rsidP="00F521C2">
            <w:pPr>
              <w:spacing w:line="240" w:lineRule="exact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16</w:t>
            </w:r>
            <w:r w:rsidR="00FD11D4">
              <w:rPr>
                <w:szCs w:val="28"/>
              </w:rPr>
              <w:t>.07.2021 г.</w:t>
            </w:r>
          </w:p>
        </w:tc>
      </w:tr>
    </w:tbl>
    <w:p w:rsidR="00820C6B" w:rsidRDefault="00820C6B"/>
    <w:sectPr w:rsidR="00820C6B" w:rsidSect="00BF7D46">
      <w:pgSz w:w="11906" w:h="16838"/>
      <w:pgMar w:top="426" w:right="851" w:bottom="28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45"/>
    <w:rsid w:val="000040F2"/>
    <w:rsid w:val="00036B3A"/>
    <w:rsid w:val="00395250"/>
    <w:rsid w:val="003B7639"/>
    <w:rsid w:val="003F14D8"/>
    <w:rsid w:val="00805295"/>
    <w:rsid w:val="00820C6B"/>
    <w:rsid w:val="00AF4DB9"/>
    <w:rsid w:val="00BF7D46"/>
    <w:rsid w:val="00E50FA7"/>
    <w:rsid w:val="00E6228A"/>
    <w:rsid w:val="00EB28BF"/>
    <w:rsid w:val="00F521C2"/>
    <w:rsid w:val="00FC0145"/>
    <w:rsid w:val="00FD11D4"/>
    <w:rsid w:val="00FF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5"/>
    <w:pPr>
      <w:suppressAutoHyphens/>
    </w:pPr>
    <w:rPr>
      <w:rFonts w:ascii="Times New Roman" w:eastAsia="Calibri" w:hAnsi="Times New Roman" w:cs="Times New Roman"/>
      <w:sz w:val="28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5"/>
    <w:pPr>
      <w:suppressAutoHyphens/>
    </w:pPr>
    <w:rPr>
      <w:rFonts w:ascii="Times New Roman" w:eastAsia="Calibri" w:hAnsi="Times New Roman" w:cs="Times New Roman"/>
      <w:sz w:val="28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2021-07-06T14:16:00Z</cp:lastPrinted>
  <dcterms:created xsi:type="dcterms:W3CDTF">2021-07-16T12:32:00Z</dcterms:created>
  <dcterms:modified xsi:type="dcterms:W3CDTF">2021-07-16T14:13:00Z</dcterms:modified>
</cp:coreProperties>
</file>