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5B" w:rsidRDefault="004D0C5B" w:rsidP="004D0C5B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D0C5B" w:rsidRDefault="004D0C5B" w:rsidP="004D0C5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4D0C5B" w:rsidRDefault="004D0C5B" w:rsidP="004D0C5B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4D0C5B" w:rsidRDefault="004D0C5B" w:rsidP="004D0C5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D0C5B" w:rsidRDefault="004D0C5B" w:rsidP="004D0C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C5B" w:rsidRPr="00EC6783" w:rsidRDefault="006C1588" w:rsidP="004D0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ноября </w:t>
      </w:r>
      <w:r w:rsidR="004D0C5B" w:rsidRPr="00EC6783">
        <w:rPr>
          <w:rFonts w:ascii="Times New Roman" w:hAnsi="Times New Roman"/>
          <w:sz w:val="28"/>
          <w:szCs w:val="28"/>
        </w:rPr>
        <w:t>20</w:t>
      </w:r>
      <w:r w:rsidR="004D0C5B">
        <w:rPr>
          <w:rFonts w:ascii="Times New Roman" w:hAnsi="Times New Roman"/>
          <w:sz w:val="28"/>
          <w:szCs w:val="28"/>
        </w:rPr>
        <w:t>24</w:t>
      </w:r>
      <w:r w:rsidR="004D0C5B" w:rsidRPr="00EC6783">
        <w:rPr>
          <w:rFonts w:ascii="Times New Roman" w:hAnsi="Times New Roman"/>
          <w:sz w:val="28"/>
          <w:szCs w:val="28"/>
        </w:rPr>
        <w:t xml:space="preserve"> г.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D0C5B" w:rsidRPr="00EC6783">
        <w:rPr>
          <w:rFonts w:ascii="Times New Roman" w:hAnsi="Times New Roman"/>
          <w:sz w:val="28"/>
          <w:szCs w:val="28"/>
        </w:rPr>
        <w:t xml:space="preserve">    </w:t>
      </w:r>
      <w:r w:rsidR="004D0C5B">
        <w:rPr>
          <w:rFonts w:ascii="Times New Roman" w:hAnsi="Times New Roman"/>
          <w:sz w:val="28"/>
          <w:szCs w:val="28"/>
        </w:rPr>
        <w:t xml:space="preserve"> </w:t>
      </w:r>
      <w:r w:rsidR="004D0C5B"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D0C5B" w:rsidRPr="00EC6783"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</w:rPr>
        <w:t>3739</w:t>
      </w:r>
    </w:p>
    <w:p w:rsidR="00590C85" w:rsidRPr="004D0C5B" w:rsidRDefault="00590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C85" w:rsidRPr="004D0C5B" w:rsidRDefault="00590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C85" w:rsidRPr="004D0C5B" w:rsidRDefault="00590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C85" w:rsidRDefault="005515DD">
      <w:pPr>
        <w:pStyle w:val="af2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Порядка установления причин нарушения законодательства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о градостроительной деятельности на территории Георгиевского муниципального округа Ставропольского края </w:t>
      </w:r>
    </w:p>
    <w:p w:rsidR="00590C85" w:rsidRPr="004D0C5B" w:rsidRDefault="00590C8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0C85" w:rsidRPr="004D0C5B" w:rsidRDefault="00590C8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0C85" w:rsidRPr="004D0C5B" w:rsidRDefault="00590C8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0C85" w:rsidRDefault="005515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62 Градостроительного кодекса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Федеральным законом от 06 октября 2003 г. № 131-ФЗ «Об общих принципах организации местного самоуправления в Российской Федерации»,  администрация Георгиевского муниципального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</w:t>
      </w:r>
    </w:p>
    <w:p w:rsidR="00590C85" w:rsidRPr="004D0C5B" w:rsidRDefault="00590C85">
      <w:pPr>
        <w:pStyle w:val="a4"/>
        <w:ind w:firstLine="0"/>
        <w:jc w:val="both"/>
        <w:rPr>
          <w:b w:val="0"/>
          <w:szCs w:val="28"/>
        </w:rPr>
      </w:pPr>
    </w:p>
    <w:p w:rsidR="00590C85" w:rsidRPr="004D0C5B" w:rsidRDefault="00590C85">
      <w:pPr>
        <w:pStyle w:val="a4"/>
        <w:ind w:firstLine="0"/>
        <w:jc w:val="both"/>
        <w:rPr>
          <w:b w:val="0"/>
          <w:szCs w:val="28"/>
        </w:rPr>
      </w:pPr>
    </w:p>
    <w:p w:rsidR="00590C85" w:rsidRPr="004D0C5B" w:rsidRDefault="005515D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D0C5B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590C85" w:rsidRPr="004D0C5B" w:rsidRDefault="00590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C85" w:rsidRPr="004D0C5B" w:rsidRDefault="00590C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C85" w:rsidRDefault="005515DD">
      <w:pPr>
        <w:pStyle w:val="a4"/>
        <w:ind w:firstLine="709"/>
        <w:jc w:val="both"/>
        <w:rPr>
          <w:b w:val="0"/>
        </w:rPr>
      </w:pPr>
      <w:r>
        <w:rPr>
          <w:b w:val="0"/>
        </w:rPr>
        <w:t xml:space="preserve">1. Утвердить прилагаемый Порядок установления причин нарушения законодательства о градостроительной деятельности на территории </w:t>
      </w:r>
      <w:r>
        <w:rPr>
          <w:b w:val="0"/>
          <w:szCs w:val="28"/>
        </w:rPr>
        <w:t>Георг</w:t>
      </w:r>
      <w:r>
        <w:rPr>
          <w:b w:val="0"/>
          <w:szCs w:val="28"/>
        </w:rPr>
        <w:t>и</w:t>
      </w:r>
      <w:r>
        <w:rPr>
          <w:b w:val="0"/>
          <w:szCs w:val="28"/>
        </w:rPr>
        <w:t>евского муниципального округа Ставропольского края</w:t>
      </w:r>
      <w:r>
        <w:rPr>
          <w:b w:val="0"/>
        </w:rPr>
        <w:t>.</w:t>
      </w:r>
    </w:p>
    <w:p w:rsidR="004D0C5B" w:rsidRDefault="004D0C5B">
      <w:pPr>
        <w:pStyle w:val="a4"/>
        <w:ind w:firstLine="709"/>
        <w:jc w:val="both"/>
        <w:rPr>
          <w:b w:val="0"/>
        </w:rPr>
      </w:pPr>
    </w:p>
    <w:p w:rsidR="00590C85" w:rsidRDefault="005515DD">
      <w:pPr>
        <w:pStyle w:val="a4"/>
        <w:ind w:firstLine="709"/>
        <w:jc w:val="both"/>
        <w:rPr>
          <w:b w:val="0"/>
        </w:rPr>
      </w:pPr>
      <w:r>
        <w:rPr>
          <w:b w:val="0"/>
        </w:rPr>
        <w:t>2. Признать утратившими силу постановления администрации Георг</w:t>
      </w:r>
      <w:r>
        <w:rPr>
          <w:b w:val="0"/>
        </w:rPr>
        <w:t>и</w:t>
      </w:r>
      <w:r>
        <w:rPr>
          <w:b w:val="0"/>
        </w:rPr>
        <w:t>евского городского округа Ставропольского края:</w:t>
      </w:r>
    </w:p>
    <w:p w:rsidR="00590C85" w:rsidRDefault="005515DD">
      <w:pPr>
        <w:pStyle w:val="a4"/>
        <w:ind w:firstLine="709"/>
        <w:jc w:val="both"/>
        <w:rPr>
          <w:b w:val="0"/>
        </w:rPr>
      </w:pPr>
      <w:r>
        <w:rPr>
          <w:b w:val="0"/>
        </w:rPr>
        <w:t>от 30 июля 2018 г. № 1900 «</w:t>
      </w:r>
      <w:r>
        <w:rPr>
          <w:b w:val="0"/>
          <w:szCs w:val="28"/>
        </w:rPr>
        <w:t xml:space="preserve">Об утверждении </w:t>
      </w:r>
      <w:proofErr w:type="gramStart"/>
      <w:r>
        <w:rPr>
          <w:b w:val="0"/>
          <w:szCs w:val="28"/>
        </w:rPr>
        <w:t>Порядка установления причин нарушения законодательства</w:t>
      </w:r>
      <w:proofErr w:type="gramEnd"/>
      <w:r>
        <w:rPr>
          <w:b w:val="0"/>
          <w:szCs w:val="28"/>
        </w:rPr>
        <w:t xml:space="preserve"> о градостроительной деятельности на территории Георгиевского городского округа Ставропольского края»;</w:t>
      </w:r>
    </w:p>
    <w:p w:rsidR="00590C85" w:rsidRDefault="005515DD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от 20 августа 2021 г. №</w:t>
      </w:r>
      <w:r w:rsidR="006D7781">
        <w:rPr>
          <w:b w:val="0"/>
          <w:szCs w:val="28"/>
        </w:rPr>
        <w:t xml:space="preserve"> </w:t>
      </w:r>
      <w:r>
        <w:rPr>
          <w:b w:val="0"/>
          <w:szCs w:val="28"/>
        </w:rPr>
        <w:t>2703 «О внесении изменения в пункт 2.7  П</w:t>
      </w:r>
      <w:r>
        <w:rPr>
          <w:b w:val="0"/>
          <w:szCs w:val="28"/>
        </w:rPr>
        <w:t>о</w:t>
      </w:r>
      <w:r>
        <w:rPr>
          <w:b w:val="0"/>
          <w:szCs w:val="28"/>
        </w:rPr>
        <w:t>рядка установления причин нарушения законодательства о градостроител</w:t>
      </w:r>
      <w:r>
        <w:rPr>
          <w:b w:val="0"/>
          <w:szCs w:val="28"/>
        </w:rPr>
        <w:t>ь</w:t>
      </w:r>
      <w:r>
        <w:rPr>
          <w:b w:val="0"/>
          <w:szCs w:val="28"/>
        </w:rPr>
        <w:t xml:space="preserve">ной деятельности на территории Георгиевского </w:t>
      </w:r>
      <w:r w:rsidR="006016C0">
        <w:rPr>
          <w:b w:val="0"/>
          <w:szCs w:val="28"/>
        </w:rPr>
        <w:t xml:space="preserve">городского </w:t>
      </w:r>
      <w:r>
        <w:rPr>
          <w:b w:val="0"/>
          <w:szCs w:val="28"/>
        </w:rPr>
        <w:t>округа Ставр</w:t>
      </w:r>
      <w:r>
        <w:rPr>
          <w:b w:val="0"/>
          <w:szCs w:val="28"/>
        </w:rPr>
        <w:t>о</w:t>
      </w:r>
      <w:r>
        <w:rPr>
          <w:b w:val="0"/>
          <w:szCs w:val="28"/>
        </w:rPr>
        <w:t>польского края</w:t>
      </w:r>
      <w:r w:rsidR="006016C0">
        <w:rPr>
          <w:b w:val="0"/>
          <w:szCs w:val="28"/>
        </w:rPr>
        <w:t>, утвержденного постановлением администрации Георгие</w:t>
      </w:r>
      <w:r w:rsidR="006016C0">
        <w:rPr>
          <w:b w:val="0"/>
          <w:szCs w:val="28"/>
        </w:rPr>
        <w:t>в</w:t>
      </w:r>
      <w:r w:rsidR="006016C0">
        <w:rPr>
          <w:b w:val="0"/>
          <w:szCs w:val="28"/>
        </w:rPr>
        <w:t>ского городского округа Ставропольского края</w:t>
      </w:r>
      <w:r>
        <w:rPr>
          <w:b w:val="0"/>
          <w:szCs w:val="28"/>
        </w:rPr>
        <w:t xml:space="preserve"> от 30 июля 2018 г. № 1900»</w:t>
      </w:r>
      <w:r w:rsidR="004D0C5B">
        <w:rPr>
          <w:b w:val="0"/>
          <w:szCs w:val="28"/>
        </w:rPr>
        <w:t>.</w:t>
      </w:r>
    </w:p>
    <w:p w:rsidR="004D0C5B" w:rsidRDefault="004D0C5B">
      <w:pPr>
        <w:pStyle w:val="a4"/>
        <w:ind w:firstLine="709"/>
        <w:jc w:val="both"/>
        <w:rPr>
          <w:b w:val="0"/>
        </w:rPr>
      </w:pPr>
    </w:p>
    <w:p w:rsidR="00590C85" w:rsidRDefault="005515DD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</w:rPr>
        <w:t>3.</w:t>
      </w:r>
      <w:r>
        <w:rPr>
          <w:szCs w:val="28"/>
        </w:rPr>
        <w:t xml:space="preserve">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выполнением настоящего постановления возложить на управляющего делами администрации Георгиевского муниципального окр</w:t>
      </w:r>
      <w:r>
        <w:rPr>
          <w:b w:val="0"/>
          <w:szCs w:val="28"/>
        </w:rPr>
        <w:t>у</w:t>
      </w:r>
      <w:r>
        <w:rPr>
          <w:b w:val="0"/>
          <w:szCs w:val="28"/>
        </w:rPr>
        <w:t>га Ставропольского края Мочалову Л.С.</w:t>
      </w:r>
    </w:p>
    <w:p w:rsidR="004D0C5B" w:rsidRDefault="004D0C5B">
      <w:pPr>
        <w:pStyle w:val="a4"/>
        <w:ind w:firstLine="709"/>
        <w:jc w:val="both"/>
        <w:rPr>
          <w:b w:val="0"/>
          <w:szCs w:val="28"/>
        </w:rPr>
      </w:pPr>
    </w:p>
    <w:p w:rsidR="004D0C5B" w:rsidRDefault="004D0C5B">
      <w:pPr>
        <w:pStyle w:val="a4"/>
        <w:ind w:firstLine="709"/>
        <w:jc w:val="both"/>
        <w:rPr>
          <w:b w:val="0"/>
          <w:szCs w:val="28"/>
        </w:rPr>
      </w:pPr>
    </w:p>
    <w:p w:rsidR="004D0C5B" w:rsidRDefault="004D0C5B">
      <w:pPr>
        <w:pStyle w:val="a4"/>
        <w:ind w:firstLine="709"/>
        <w:jc w:val="both"/>
        <w:rPr>
          <w:b w:val="0"/>
        </w:rPr>
      </w:pPr>
    </w:p>
    <w:p w:rsidR="00590C85" w:rsidRDefault="005515DD">
      <w:pPr>
        <w:pStyle w:val="a4"/>
        <w:ind w:firstLine="709"/>
        <w:jc w:val="both"/>
        <w:rPr>
          <w:b w:val="0"/>
        </w:rPr>
      </w:pPr>
      <w:r>
        <w:rPr>
          <w:b w:val="0"/>
        </w:rPr>
        <w:t>4. Настоящее постановление вступает в силу со дня его официального опубликования в сетевом издании «Официальный сайт Георгиевского мун</w:t>
      </w:r>
      <w:r>
        <w:rPr>
          <w:b w:val="0"/>
        </w:rPr>
        <w:t>и</w:t>
      </w:r>
      <w:r>
        <w:rPr>
          <w:b w:val="0"/>
        </w:rPr>
        <w:t>ципального округа Ставропольского края».</w:t>
      </w:r>
    </w:p>
    <w:p w:rsidR="00590C85" w:rsidRDefault="00590C85" w:rsidP="004D0C5B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4D0C5B" w:rsidRDefault="004D0C5B" w:rsidP="004D0C5B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4D0C5B" w:rsidRDefault="004D0C5B" w:rsidP="004D0C5B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590C85" w:rsidRDefault="005515DD" w:rsidP="004D0C5B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590C85" w:rsidRDefault="005515DD" w:rsidP="004D0C5B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Георгиевского муниципального округа</w:t>
      </w:r>
    </w:p>
    <w:p w:rsidR="00590C85" w:rsidRDefault="005515DD" w:rsidP="004D0C5B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       </w:t>
      </w:r>
      <w:r w:rsidR="004D0C5B">
        <w:rPr>
          <w:rFonts w:ascii="Times New Roman" w:hAnsi="Times New Roman"/>
          <w:sz w:val="28"/>
        </w:rPr>
        <w:t xml:space="preserve">        </w:t>
      </w:r>
      <w:proofErr w:type="spellStart"/>
      <w:r>
        <w:rPr>
          <w:rFonts w:ascii="Times New Roman" w:hAnsi="Times New Roman"/>
          <w:sz w:val="28"/>
        </w:rPr>
        <w:t>А.В.Зайцев</w:t>
      </w:r>
      <w:proofErr w:type="spellEnd"/>
    </w:p>
    <w:p w:rsidR="00590C85" w:rsidRDefault="00590C85">
      <w:pPr>
        <w:spacing w:after="0" w:line="240" w:lineRule="exact"/>
        <w:contextualSpacing/>
        <w:rPr>
          <w:rFonts w:ascii="Times New Roman" w:hAnsi="Times New Roman"/>
          <w:sz w:val="28"/>
          <w:szCs w:val="24"/>
        </w:rPr>
      </w:pPr>
    </w:p>
    <w:p w:rsidR="00590C85" w:rsidRDefault="00590C85">
      <w:pPr>
        <w:spacing w:after="0" w:line="240" w:lineRule="exact"/>
        <w:contextualSpacing/>
        <w:rPr>
          <w:rFonts w:ascii="Times New Roman" w:hAnsi="Times New Roman"/>
          <w:sz w:val="28"/>
          <w:szCs w:val="24"/>
        </w:rPr>
      </w:pPr>
    </w:p>
    <w:p w:rsidR="00590C85" w:rsidRDefault="005515DD">
      <w:r>
        <w:br w:type="page"/>
      </w:r>
    </w:p>
    <w:p w:rsidR="00AE3A25" w:rsidRPr="00857964" w:rsidRDefault="00AE3A25" w:rsidP="00AE3A2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E3A25" w:rsidRPr="00857964" w:rsidRDefault="00AE3A25" w:rsidP="00AE3A2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AE3A25" w:rsidRPr="00857964" w:rsidRDefault="00AE3A25" w:rsidP="00AE3A2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E3A25" w:rsidRPr="00857964" w:rsidRDefault="00AE3A25" w:rsidP="00AE3A2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AE3A25" w:rsidRPr="00857964" w:rsidRDefault="00AE3A25" w:rsidP="00AE3A2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AE3A25" w:rsidRPr="00857964" w:rsidRDefault="00AE3A25" w:rsidP="00AE3A2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6C1588">
        <w:rPr>
          <w:rFonts w:ascii="Times New Roman" w:hAnsi="Times New Roman"/>
          <w:sz w:val="28"/>
          <w:szCs w:val="28"/>
        </w:rPr>
        <w:t xml:space="preserve"> 12 ноября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="006C1588">
        <w:rPr>
          <w:rFonts w:ascii="Times New Roman" w:hAnsi="Times New Roman"/>
          <w:sz w:val="28"/>
          <w:szCs w:val="28"/>
        </w:rPr>
        <w:t xml:space="preserve"> г. № 3739</w:t>
      </w:r>
    </w:p>
    <w:p w:rsidR="00590C85" w:rsidRPr="00B83274" w:rsidRDefault="00590C85" w:rsidP="00AE3A25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590C85" w:rsidRPr="00B83274" w:rsidRDefault="00590C85" w:rsidP="00AE3A25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590C85" w:rsidRPr="00B83274" w:rsidRDefault="00590C85" w:rsidP="00AE3A25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590C85" w:rsidRPr="00B83274" w:rsidRDefault="00590C85" w:rsidP="00AE3A25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590C85" w:rsidRPr="00AE3A25" w:rsidRDefault="005515DD">
      <w:pPr>
        <w:pStyle w:val="a4"/>
        <w:spacing w:line="240" w:lineRule="exact"/>
        <w:ind w:firstLine="0"/>
        <w:rPr>
          <w:rFonts w:eastAsiaTheme="minorHAnsi"/>
          <w:b w:val="0"/>
          <w:szCs w:val="28"/>
          <w:lang w:eastAsia="en-US"/>
        </w:rPr>
      </w:pPr>
      <w:r w:rsidRPr="00AE3A25">
        <w:rPr>
          <w:rFonts w:eastAsiaTheme="minorHAnsi"/>
          <w:b w:val="0"/>
          <w:szCs w:val="28"/>
          <w:lang w:eastAsia="en-US"/>
        </w:rPr>
        <w:t>ПОРЯДОК</w:t>
      </w:r>
    </w:p>
    <w:p w:rsidR="00590C85" w:rsidRPr="00AE3A25" w:rsidRDefault="00590C85">
      <w:pPr>
        <w:pStyle w:val="a4"/>
        <w:spacing w:line="240" w:lineRule="exact"/>
        <w:ind w:firstLine="0"/>
        <w:rPr>
          <w:rFonts w:eastAsiaTheme="minorHAnsi"/>
          <w:b w:val="0"/>
          <w:szCs w:val="28"/>
          <w:lang w:eastAsia="en-US"/>
        </w:rPr>
      </w:pPr>
    </w:p>
    <w:p w:rsidR="00590C85" w:rsidRPr="00AE3A25" w:rsidRDefault="005515DD">
      <w:pPr>
        <w:pStyle w:val="a4"/>
        <w:spacing w:line="240" w:lineRule="exact"/>
        <w:ind w:firstLine="0"/>
        <w:rPr>
          <w:rFonts w:eastAsiaTheme="minorHAnsi"/>
          <w:b w:val="0"/>
          <w:szCs w:val="28"/>
          <w:lang w:eastAsia="en-US"/>
        </w:rPr>
      </w:pPr>
      <w:r w:rsidRPr="00AE3A25">
        <w:rPr>
          <w:rFonts w:eastAsiaTheme="minorHAnsi"/>
          <w:b w:val="0"/>
          <w:szCs w:val="28"/>
          <w:lang w:eastAsia="en-US"/>
        </w:rPr>
        <w:t xml:space="preserve">установления причин нарушения законодательства о </w:t>
      </w:r>
      <w:proofErr w:type="gramStart"/>
      <w:r w:rsidRPr="00AE3A25">
        <w:rPr>
          <w:rFonts w:eastAsiaTheme="minorHAnsi"/>
          <w:b w:val="0"/>
          <w:szCs w:val="28"/>
          <w:lang w:eastAsia="en-US"/>
        </w:rPr>
        <w:t>градостроительной</w:t>
      </w:r>
      <w:proofErr w:type="gramEnd"/>
      <w:r w:rsidRPr="00AE3A25">
        <w:rPr>
          <w:rFonts w:eastAsiaTheme="minorHAnsi"/>
          <w:b w:val="0"/>
          <w:szCs w:val="28"/>
          <w:lang w:eastAsia="en-US"/>
        </w:rPr>
        <w:t xml:space="preserve"> </w:t>
      </w:r>
    </w:p>
    <w:p w:rsidR="00AE3A25" w:rsidRDefault="005515DD">
      <w:pPr>
        <w:pStyle w:val="a4"/>
        <w:spacing w:line="240" w:lineRule="exact"/>
        <w:ind w:firstLine="0"/>
        <w:rPr>
          <w:rFonts w:eastAsiaTheme="minorHAnsi"/>
          <w:b w:val="0"/>
          <w:szCs w:val="28"/>
          <w:lang w:eastAsia="en-US"/>
        </w:rPr>
      </w:pPr>
      <w:r w:rsidRPr="00AE3A25">
        <w:rPr>
          <w:rFonts w:eastAsiaTheme="minorHAnsi"/>
          <w:b w:val="0"/>
          <w:szCs w:val="28"/>
          <w:lang w:eastAsia="en-US"/>
        </w:rPr>
        <w:t>деятельности на территории Георгиевского муниципального округа</w:t>
      </w:r>
      <w:r w:rsidR="00AE3A25">
        <w:rPr>
          <w:rFonts w:eastAsiaTheme="minorHAnsi"/>
          <w:b w:val="0"/>
          <w:szCs w:val="28"/>
          <w:lang w:eastAsia="en-US"/>
        </w:rPr>
        <w:t xml:space="preserve"> </w:t>
      </w:r>
    </w:p>
    <w:p w:rsidR="00590C85" w:rsidRPr="00AE3A25" w:rsidRDefault="005515DD">
      <w:pPr>
        <w:pStyle w:val="a4"/>
        <w:spacing w:line="240" w:lineRule="exact"/>
        <w:ind w:firstLine="0"/>
        <w:rPr>
          <w:rFonts w:eastAsiaTheme="minorHAnsi"/>
          <w:b w:val="0"/>
          <w:szCs w:val="28"/>
          <w:lang w:eastAsia="en-US"/>
        </w:rPr>
      </w:pPr>
      <w:r w:rsidRPr="00AE3A25">
        <w:rPr>
          <w:rFonts w:eastAsiaTheme="minorHAnsi"/>
          <w:b w:val="0"/>
          <w:szCs w:val="28"/>
          <w:lang w:eastAsia="en-US"/>
        </w:rPr>
        <w:t xml:space="preserve">Ставропольского края </w:t>
      </w:r>
    </w:p>
    <w:p w:rsidR="00590C85" w:rsidRPr="00B83274" w:rsidRDefault="00590C8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E3A25" w:rsidRPr="00B83274" w:rsidRDefault="00AE3A2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90C85" w:rsidRDefault="005515DD" w:rsidP="00AE3A2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Порядок установления причин нарушения законодательства о град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строительной деятельности на территории Георгиевского муниципального округа Ставропольского края (далее – Порядок) разработан в соответствии со статьей 62 Градостроительного кодекса Российской Федерации и определяет процедуру установления причин нарушения законодательства о 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тельной деятельности на территории Георгиевского муниципального округа Ставропольского края (далее – муниципальный округ).</w:t>
      </w:r>
    </w:p>
    <w:p w:rsidR="00590C85" w:rsidRDefault="005515DD" w:rsidP="00AE3A2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Настоящий порядок не применяется: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указанных в пункте 5.1 статьи 6 Градостроительног</w:t>
      </w:r>
      <w:r w:rsidR="00AE3A25">
        <w:rPr>
          <w:rFonts w:ascii="Times New Roman" w:hAnsi="Times New Roman"/>
          <w:sz w:val="28"/>
          <w:szCs w:val="28"/>
        </w:rPr>
        <w:t>о кодекса Российской Федерации;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здравоохранения, образования, культуры, отдыха, спорта и иных объектов социального и коммунально-бытового назначения, объектов транспортной инфраструктуры, торговли, общественного питания, объектов делового, административного, финансового, религиозного назначения, объектов жилищного фонда (за исключением объектов индивидуального жилищного строительства), не являющихся особо опасными, технически сложными и уникальными объектами. 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Настоящий Порядок распространяется на случаи, когда:</w:t>
      </w:r>
    </w:p>
    <w:p w:rsidR="00AE3A2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результате нарушения законодательства о градостроительной деятельности вред жизни и здоровью физических лиц либо значительный вред имуществу физических или юридических лиц не причиняется;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результате нарушения законодательства о градостроительной деятельности причинен вред жизни и здоровью физических лиц, имуществу физических или юридических лиц в отношении объектов, не указанных в пункте 2 настоящего Порядка.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Установление причин нарушения законодательства о градостроительной деятельности осуществляется в целях:</w:t>
      </w:r>
    </w:p>
    <w:p w:rsidR="00590C85" w:rsidRDefault="005515DD" w:rsidP="00AE3A25">
      <w:pPr>
        <w:pStyle w:val="af2"/>
        <w:ind w:firstLine="709"/>
        <w:jc w:val="both"/>
      </w:pPr>
      <w:r>
        <w:rPr>
          <w:rFonts w:ascii="Times New Roman" w:hAnsi="Times New Roman"/>
          <w:sz w:val="28"/>
          <w:szCs w:val="28"/>
        </w:rPr>
        <w:t>1) устранения нарушения законодательства о градостроительстве;</w:t>
      </w:r>
    </w:p>
    <w:p w:rsidR="00590C85" w:rsidRDefault="005515DD" w:rsidP="00AE3A25">
      <w:pPr>
        <w:pStyle w:val="af2"/>
        <w:ind w:firstLine="709"/>
        <w:jc w:val="both"/>
      </w:pPr>
      <w:r>
        <w:rPr>
          <w:rFonts w:ascii="Times New Roman" w:hAnsi="Times New Roman"/>
          <w:sz w:val="28"/>
          <w:szCs w:val="28"/>
        </w:rPr>
        <w:t>2) определения круга лиц, которым причинён вред в результате такого нарушения, а также размеров причиненного вреда;</w:t>
      </w:r>
    </w:p>
    <w:p w:rsidR="00590C85" w:rsidRDefault="005515DD" w:rsidP="00AE3A25">
      <w:pPr>
        <w:pStyle w:val="af2"/>
        <w:ind w:firstLine="709"/>
        <w:jc w:val="both"/>
      </w:pPr>
      <w:r>
        <w:rPr>
          <w:rFonts w:ascii="Times New Roman" w:hAnsi="Times New Roman"/>
          <w:sz w:val="28"/>
          <w:szCs w:val="28"/>
        </w:rPr>
        <w:t>3) определения лиц, допустивших нарушения законодательства о градостроительстве, и обстоятельств, указывающих на их виновность;</w:t>
      </w:r>
    </w:p>
    <w:p w:rsidR="00590C85" w:rsidRDefault="005515DD" w:rsidP="00AE3A25">
      <w:pPr>
        <w:pStyle w:val="af2"/>
        <w:ind w:firstLine="709"/>
        <w:jc w:val="both"/>
      </w:pPr>
      <w:r>
        <w:rPr>
          <w:rFonts w:ascii="Times New Roman" w:hAnsi="Times New Roman"/>
          <w:sz w:val="28"/>
          <w:szCs w:val="28"/>
        </w:rPr>
        <w:t>4) обобщения и анализа установленных причин нарушения законодательства о градостроительстве в целях разработки предложений для принятия мер по предупреждению подобных нарушений;</w:t>
      </w:r>
    </w:p>
    <w:p w:rsidR="00590C85" w:rsidRDefault="005515DD" w:rsidP="00AE3A25">
      <w:pPr>
        <w:pStyle w:val="af2"/>
        <w:ind w:firstLine="709"/>
        <w:jc w:val="both"/>
      </w:pPr>
      <w:r>
        <w:rPr>
          <w:rFonts w:ascii="Times New Roman" w:hAnsi="Times New Roman"/>
          <w:sz w:val="28"/>
          <w:szCs w:val="28"/>
        </w:rPr>
        <w:t>5) использования материалов по установлению причин нарушений законодательства о градостроительстве при разработке предложений по совершенствованию действующих нормативных правовых актов.</w:t>
      </w:r>
    </w:p>
    <w:p w:rsidR="00590C85" w:rsidRDefault="005515DD" w:rsidP="00AE3A25">
      <w:pPr>
        <w:pStyle w:val="af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 Установление причин нарушения законодательства о градостроительной деятельности </w:t>
      </w:r>
      <w:r w:rsidR="00AE3A25">
        <w:rPr>
          <w:rFonts w:ascii="Times New Roman" w:hAnsi="Times New Roman"/>
          <w:sz w:val="28"/>
          <w:szCs w:val="28"/>
        </w:rPr>
        <w:t xml:space="preserve">в случаях, указанных в пункте </w:t>
      </w:r>
      <w:r>
        <w:rPr>
          <w:rFonts w:ascii="Times New Roman" w:hAnsi="Times New Roman"/>
          <w:sz w:val="28"/>
          <w:szCs w:val="28"/>
        </w:rPr>
        <w:t>3 настоящего Порядка,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590C85" w:rsidRDefault="005515DD" w:rsidP="00AE3A25">
      <w:pPr>
        <w:pStyle w:val="af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 Причины нарушения законодательства о градостроительной деятельности устанавливаются технической комиссией (далее – Комиссия), образуемой </w:t>
      </w:r>
      <w:r w:rsidR="00AE3A25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администраци</w:t>
      </w:r>
      <w:r w:rsidR="00AE3A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Георгиевского муниципального округа Ставропольского края (далее – администрация округа) по каждому случаю нарушения законодательства о градостроительной деятельности.</w:t>
      </w:r>
    </w:p>
    <w:p w:rsidR="00590C85" w:rsidRDefault="005515DD" w:rsidP="00AE3A25">
      <w:pPr>
        <w:pStyle w:val="af2"/>
        <w:ind w:firstLine="709"/>
        <w:jc w:val="both"/>
      </w:pPr>
      <w:r>
        <w:rPr>
          <w:rFonts w:ascii="Times New Roman" w:hAnsi="Times New Roman"/>
          <w:sz w:val="28"/>
          <w:szCs w:val="28"/>
        </w:rPr>
        <w:t>7. Основанием для рассмотрения вопроса об образовании Комиссии являются:</w:t>
      </w:r>
    </w:p>
    <w:p w:rsidR="00590C85" w:rsidRDefault="005515DD" w:rsidP="00AE3A25">
      <w:pPr>
        <w:pStyle w:val="af2"/>
        <w:ind w:firstLine="709"/>
        <w:jc w:val="both"/>
      </w:pPr>
      <w:r>
        <w:rPr>
          <w:rFonts w:ascii="Times New Roman" w:hAnsi="Times New Roman"/>
          <w:sz w:val="28"/>
          <w:szCs w:val="28"/>
        </w:rPr>
        <w:t>1) заявление физического и (или) юридического лица либо их представителей о причинении вреда;</w:t>
      </w:r>
    </w:p>
    <w:p w:rsidR="00590C85" w:rsidRDefault="005515DD" w:rsidP="00AE3A25">
      <w:pPr>
        <w:pStyle w:val="af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</w:t>
      </w:r>
      <w:r w:rsidR="00AE3A25">
        <w:rPr>
          <w:rFonts w:ascii="Times New Roman" w:hAnsi="Times New Roman"/>
          <w:sz w:val="28"/>
          <w:szCs w:val="28"/>
        </w:rPr>
        <w:t xml:space="preserve">за собой </w:t>
      </w:r>
      <w:r>
        <w:rPr>
          <w:rFonts w:ascii="Times New Roman" w:hAnsi="Times New Roman"/>
          <w:sz w:val="28"/>
          <w:szCs w:val="28"/>
        </w:rPr>
        <w:t>причинение вреда;</w:t>
      </w:r>
    </w:p>
    <w:p w:rsidR="00590C85" w:rsidRDefault="005515DD" w:rsidP="00AE3A25">
      <w:pPr>
        <w:pStyle w:val="af2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3) извещение лица, осуществляющего строительство объекта, эксплуатацию здания, сооружения, о возникновении аварийной ситуации при строительстве, реконструкции, капитальном ремонте, сносе объекта, эксплуатации здания, сооружения, повлекшем за собой причинение вреда; </w:t>
      </w:r>
    </w:p>
    <w:p w:rsidR="00590C85" w:rsidRDefault="005515DD" w:rsidP="00AE3A25">
      <w:pPr>
        <w:pStyle w:val="af2"/>
        <w:ind w:firstLine="709"/>
        <w:jc w:val="both"/>
      </w:pPr>
      <w:r>
        <w:rPr>
          <w:rFonts w:ascii="Times New Roman" w:hAnsi="Times New Roman"/>
          <w:sz w:val="28"/>
          <w:szCs w:val="28"/>
        </w:rPr>
        <w:t>4)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Администрация округа проводит проверку информации, полученной в соответствии с пунктом 7 настоящего Порядка и не позднее 10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 в администрацию округа принимает решение об образовании Комиссии по установлению причины нарушений законодательства о градостроительной деятельности или отказе в её образовании.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Уполномоченным органом на рассмотрение обращения о причинении вреда в результате нарушения законодательства о градостроительной деятельности является управление архитектуры и градостроительства администрации округа (далее — управление).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Отказ в образовании Комиссии допускается в следующих случаях: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отсутствие причинения вреда;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если вред причинен в отношении объектов, указанных в пункте 2 настоящего Порядка.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Состав Комиссии утверждается постановлением администрации округа. В постановлении администрации округа устанавливается срок работы Комиссии, который не может превышать двух месяцев со дня создания комиссии до дня утверждения её заключения.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состав Комиссии включаются: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первый заместитель (заместитель</w:t>
      </w:r>
      <w:r w:rsidR="00BA79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главы администрации округа</w:t>
      </w:r>
      <w:r w:rsidR="00BA79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курирующий вопросы</w:t>
      </w:r>
      <w:r w:rsidR="00BA797A">
        <w:rPr>
          <w:rFonts w:ascii="Times New Roman" w:hAnsi="Times New Roman"/>
          <w:sz w:val="28"/>
          <w:szCs w:val="28"/>
        </w:rPr>
        <w:t xml:space="preserve"> градостроительной деятельности</w:t>
      </w:r>
      <w:r w:rsidR="00657D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председатель Комиссии;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начальник управления архитектуры и градостроительства администрации округа – главный архитектор;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начальник управления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–коммунального хозяйства администрации округа;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специалист правового управления администрации округа;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представители других заинтересованных органов и организаций.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Состав Комиссии определяется в каждом конкретном случае индивидуально.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к участию в работе Комиссии могут привлекаться инспекторы государственного строительного надзора с правом совещательного голоса.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 качестве наблюдателей в работе Комиссии могут принимать участие заинтересованные лица</w:t>
      </w:r>
      <w:r w:rsidR="00184A05">
        <w:rPr>
          <w:rFonts w:ascii="Times New Roman" w:hAnsi="Times New Roman"/>
          <w:sz w:val="28"/>
          <w:szCs w:val="28"/>
        </w:rPr>
        <w:t xml:space="preserve"> (либо их представители):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застройщик;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технический заказчик</w:t>
      </w:r>
      <w:r w:rsidR="00184A0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лицо, выполняющее инженерные изыскания;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лицо, осуществляющее подготовку проектной документации;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лицо, осуществляющее строительство;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представитель специализированной экспертной организации в области проектирования и строительства;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граждане и представители их объединений.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Заседание Комиссии считается правомочным, если в нём принимают участие более 2/3 её членов. В случае отсутствия члена комиссии на заседании он имеет право изложить своё мнение в письменном виде.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Организационное и техническое обеспечение деятельности Комиссии осуществляется управлением.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Для установления причин нарушения законодательства о градостроительстве и определения лиц, допустивших такое нарушение, Комиссия осуществляет следующие функции: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</w:t>
      </w:r>
      <w:r w:rsidR="00AE3A25">
        <w:rPr>
          <w:rFonts w:ascii="Times New Roman" w:hAnsi="Times New Roman"/>
          <w:sz w:val="28"/>
          <w:szCs w:val="28"/>
        </w:rPr>
        <w:t>, реконструкция, эксплуатация, снос</w:t>
      </w:r>
      <w:r>
        <w:rPr>
          <w:rFonts w:ascii="Times New Roman" w:hAnsi="Times New Roman"/>
          <w:sz w:val="28"/>
          <w:szCs w:val="28"/>
        </w:rPr>
        <w:t xml:space="preserve"> объекта;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устанавливает наличие необходимых для строительства и эксплуатации объекта документов;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осуществляет проверку исполнительной документации по объекту; 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устанавливает соответствие физических и юридических лиц, осуществляющих проектирование, строительство либо выполняющих отдельные виды работ и эксплуатацию объекта, требованиям законодательства Российской Федерации, предъявляемым к таким лицам;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устанавливает соответствие разрешительных документов, выданных физическим и юридическим лицам, для осуществления проектирования, строительства, либо выполнения отдельных видов работ требованиям законодательства Российской Федерации;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устанавливает наличие разрешения на ввод объекта в эксплуатацию, наличие необходимых заключений государственных надзорных органов, документов, предъявляемых для получения разрешения на ввод объекта в эксплуатацию, по эксплуатируемым объектам;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запрашивает иные документы и материалы, предпринимает все необходимые действия для установления причин нарушения законодательства о градостроительстве;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выполняет другие работы, необходимость в проведении которых выявляется в ходе расследования.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Комиссия анализирует представленные материалы и документы и устанавливает: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обстоятельства и причины нарушения законодательства о градостроительстве, повлекшие причинение вреда;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организацию или лицо - участника строительства (лицо, осуществлявшее проектирование, строительство объекта), эксплуатирующую организацию, другие органы и организации, а также конкретных лиц, виновных в допущенных нарушениях, и обстоятельства, указывающие на их виновность;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необходимость проведения мероприятий по ликвидации последствий допущенных нарушений.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По результатам работы Комисси</w:t>
      </w:r>
      <w:r w:rsidR="00BA79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составляется заключение, содержащее выводы: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причинах нарушения законодательства, в результате которых был причинен вред жизни или здоровью физических лиц, имуществу физических или юридических лиц и о его размерах;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 обстоятельствах, указывающих на виновность лиц;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 необходимых мерах по восстановлению благоприятных условий жизнедеятельности человека.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Заключение утверждается постановлением администрации округа и в течение 10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утверждения подлежит опубликованию в средствах массовой информации, определенных для опубликования муниципальных правовых актов.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Копии заключения Комиссии могут быть предоставлены всем заинтересованным лицам по их письменным запросам.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Заинтересованные лица, а также представители граждан и их объединений в случае несогласия с заключением Комиссии могут оспорить его в судебном порядке.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На основании заключения Комиссии и с учетом ее рекомендаций лицо, допустившее нарушение законодательства о градостроительной деятельности, в месячный срок разрабатывает мероприятия по устранению допущенного нарушения и предотвращению подобных нарушений в дальнейшем, в тот же срок представляет эти мероприятия в администрацию округа.</w:t>
      </w:r>
    </w:p>
    <w:p w:rsidR="00590C85" w:rsidRDefault="005515DD" w:rsidP="00AE3A2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При установлении в процессе работы Комиссии фактов административных правонарушений управление обеспечивает направление  соответствующей информации в органы государственного строительного надзора, другие государственные надзорные органы для решения вопроса</w:t>
      </w:r>
      <w:r w:rsidR="00AE3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привлечении виновных лиц к административной ответственности в порядке, установленном законом.</w:t>
      </w:r>
    </w:p>
    <w:p w:rsidR="00590C85" w:rsidRPr="00B83274" w:rsidRDefault="00590C85">
      <w:pPr>
        <w:pStyle w:val="af2"/>
        <w:rPr>
          <w:rFonts w:ascii="Times New Roman" w:hAnsi="Times New Roman"/>
          <w:sz w:val="28"/>
          <w:szCs w:val="28"/>
        </w:rPr>
      </w:pPr>
    </w:p>
    <w:p w:rsidR="00B83274" w:rsidRPr="00B83274" w:rsidRDefault="00B83274">
      <w:pPr>
        <w:pStyle w:val="af2"/>
        <w:rPr>
          <w:rFonts w:ascii="Times New Roman" w:hAnsi="Times New Roman"/>
          <w:sz w:val="28"/>
          <w:szCs w:val="28"/>
        </w:rPr>
      </w:pPr>
    </w:p>
    <w:p w:rsidR="00590C85" w:rsidRPr="00B83274" w:rsidRDefault="00590C85">
      <w:pPr>
        <w:pStyle w:val="af2"/>
        <w:rPr>
          <w:rFonts w:ascii="Times New Roman" w:hAnsi="Times New Roman"/>
          <w:sz w:val="28"/>
          <w:szCs w:val="28"/>
        </w:rPr>
      </w:pPr>
    </w:p>
    <w:p w:rsidR="00590C85" w:rsidRDefault="006C1588" w:rsidP="006C1588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</w:t>
      </w:r>
      <w:bookmarkStart w:id="0" w:name="_GoBack"/>
      <w:bookmarkEnd w:id="0"/>
    </w:p>
    <w:sectPr w:rsidR="00590C85" w:rsidSect="00AE3A25">
      <w:headerReference w:type="default" r:id="rId7"/>
      <w:pgSz w:w="11906" w:h="16838" w:code="9"/>
      <w:pgMar w:top="1418" w:right="567" w:bottom="1134" w:left="1985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06" w:rsidRDefault="00781906">
      <w:pPr>
        <w:spacing w:after="0" w:line="240" w:lineRule="auto"/>
      </w:pPr>
      <w:r>
        <w:separator/>
      </w:r>
    </w:p>
  </w:endnote>
  <w:endnote w:type="continuationSeparator" w:id="0">
    <w:p w:rsidR="00781906" w:rsidRDefault="0078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06" w:rsidRDefault="00781906">
      <w:pPr>
        <w:spacing w:after="0" w:line="240" w:lineRule="auto"/>
      </w:pPr>
      <w:r>
        <w:separator/>
      </w:r>
    </w:p>
  </w:footnote>
  <w:footnote w:type="continuationSeparator" w:id="0">
    <w:p w:rsidR="00781906" w:rsidRDefault="0078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85" w:rsidRDefault="004D0C5B" w:rsidP="004D0C5B">
    <w:pPr>
      <w:pStyle w:val="a8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Arabic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6C1588">
      <w:rPr>
        <w:rFonts w:ascii="Times New Roman" w:hAnsi="Times New Roman"/>
        <w:noProof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85"/>
    <w:rsid w:val="00184A05"/>
    <w:rsid w:val="004D0C5B"/>
    <w:rsid w:val="005515DD"/>
    <w:rsid w:val="00590C85"/>
    <w:rsid w:val="006016C0"/>
    <w:rsid w:val="006336DF"/>
    <w:rsid w:val="00657D6D"/>
    <w:rsid w:val="00693BD6"/>
    <w:rsid w:val="006B790C"/>
    <w:rsid w:val="006C1588"/>
    <w:rsid w:val="006D7781"/>
    <w:rsid w:val="00781906"/>
    <w:rsid w:val="00AE3A25"/>
    <w:rsid w:val="00B83274"/>
    <w:rsid w:val="00BA797A"/>
    <w:rsid w:val="00B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84"/>
    <w:pPr>
      <w:suppressAutoHyphens w:val="0"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9D54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9D5484"/>
    <w:rPr>
      <w:rFonts w:ascii="Calibri" w:eastAsia="Calibri" w:hAnsi="Calibri" w:cs="Times New Roman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rsid w:val="009D5484"/>
    <w:rPr>
      <w:rFonts w:ascii="Calibri" w:eastAsia="Times New Roman" w:hAnsi="Calibri" w:cs="Times New Roman"/>
      <w:lang w:eastAsia="zh-CN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346F83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346F83"/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D56ED5"/>
    <w:rPr>
      <w:rFonts w:ascii="Tahoma" w:eastAsia="Calibri" w:hAnsi="Tahoma" w:cs="Tahoma"/>
      <w:sz w:val="16"/>
      <w:szCs w:val="16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ascii="Times New Roman" w:hAnsi="Times New Roman"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a4">
    <w:name w:val="Title"/>
    <w:basedOn w:val="a"/>
    <w:link w:val="a3"/>
    <w:qFormat/>
    <w:rsid w:val="009D5484"/>
    <w:pPr>
      <w:widowControl w:val="0"/>
      <w:snapToGrid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qFormat/>
    <w:rsid w:val="009D548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9D5484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9D5484"/>
    <w:rPr>
      <w:rFonts w:cs="Times New Roman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9D5484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link w:val="a5"/>
    <w:uiPriority w:val="99"/>
    <w:semiHidden/>
    <w:unhideWhenUsed/>
    <w:rsid w:val="009D5484"/>
    <w:pPr>
      <w:spacing w:after="120"/>
      <w:ind w:left="283"/>
    </w:pPr>
    <w:rPr>
      <w:rFonts w:eastAsia="Times New Roman"/>
      <w:lang w:eastAsia="zh-CN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346F8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346F8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b"/>
    <w:uiPriority w:val="99"/>
    <w:semiHidden/>
    <w:unhideWhenUsed/>
    <w:qFormat/>
    <w:rsid w:val="00D56ED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84"/>
    <w:pPr>
      <w:suppressAutoHyphens w:val="0"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9D54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9D5484"/>
    <w:rPr>
      <w:rFonts w:ascii="Calibri" w:eastAsia="Calibri" w:hAnsi="Calibri" w:cs="Times New Roman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rsid w:val="009D5484"/>
    <w:rPr>
      <w:rFonts w:ascii="Calibri" w:eastAsia="Times New Roman" w:hAnsi="Calibri" w:cs="Times New Roman"/>
      <w:lang w:eastAsia="zh-CN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346F83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346F83"/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D56ED5"/>
    <w:rPr>
      <w:rFonts w:ascii="Tahoma" w:eastAsia="Calibri" w:hAnsi="Tahoma" w:cs="Tahoma"/>
      <w:sz w:val="16"/>
      <w:szCs w:val="16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ascii="Times New Roman" w:hAnsi="Times New Roman"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a4">
    <w:name w:val="Title"/>
    <w:basedOn w:val="a"/>
    <w:link w:val="a3"/>
    <w:qFormat/>
    <w:rsid w:val="009D5484"/>
    <w:pPr>
      <w:widowControl w:val="0"/>
      <w:snapToGrid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qFormat/>
    <w:rsid w:val="009D548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9D5484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9D5484"/>
    <w:rPr>
      <w:rFonts w:cs="Times New Roman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9D5484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link w:val="a5"/>
    <w:uiPriority w:val="99"/>
    <w:semiHidden/>
    <w:unhideWhenUsed/>
    <w:rsid w:val="009D5484"/>
    <w:pPr>
      <w:spacing w:after="120"/>
      <w:ind w:left="283"/>
    </w:pPr>
    <w:rPr>
      <w:rFonts w:eastAsia="Times New Roman"/>
      <w:lang w:eastAsia="zh-CN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346F8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346F8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b"/>
    <w:uiPriority w:val="99"/>
    <w:semiHidden/>
    <w:unhideWhenUsed/>
    <w:qFormat/>
    <w:rsid w:val="00D56ED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dc:description/>
  <cp:lastModifiedBy>Васекина</cp:lastModifiedBy>
  <cp:revision>14</cp:revision>
  <cp:lastPrinted>2024-10-30T07:49:00Z</cp:lastPrinted>
  <dcterms:created xsi:type="dcterms:W3CDTF">2024-08-19T13:48:00Z</dcterms:created>
  <dcterms:modified xsi:type="dcterms:W3CDTF">2024-11-12T09:01:00Z</dcterms:modified>
  <dc:language>ru-RU</dc:language>
</cp:coreProperties>
</file>