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75" w:rsidRDefault="003A4D75" w:rsidP="003A4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A4D75" w:rsidRDefault="003A4D75" w:rsidP="003A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A4D75" w:rsidRDefault="003A4D75" w:rsidP="003A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A4D75" w:rsidRDefault="003A4D75" w:rsidP="003A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A4D75" w:rsidRDefault="003A4D75" w:rsidP="003A4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B48" w:rsidRDefault="00200B48" w:rsidP="00200B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ноября 2019 г.                         г. Георгиевск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3871</w:t>
      </w:r>
    </w:p>
    <w:p w:rsidR="000E02FB" w:rsidRPr="000E02FB" w:rsidRDefault="000E02FB" w:rsidP="003A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3A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некоторых постановлений</w:t>
      </w: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85297">
        <w:rPr>
          <w:rFonts w:ascii="Times New Roman" w:hAnsi="Times New Roman" w:cs="Times New Roman"/>
          <w:sz w:val="28"/>
          <w:szCs w:val="28"/>
        </w:rPr>
        <w:t>Балковского</w:t>
      </w:r>
      <w:proofErr w:type="spellEnd"/>
    </w:p>
    <w:p w:rsidR="00881997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Георгиевского</w:t>
      </w:r>
      <w:r w:rsidRPr="000E02FB">
        <w:rPr>
          <w:rFonts w:ascii="Times New Roman" w:hAnsi="Times New Roman" w:cs="Times New Roman"/>
          <w:sz w:val="28"/>
          <w:szCs w:val="28"/>
        </w:rPr>
        <w:t xml:space="preserve"> рай</w:t>
      </w:r>
      <w:r w:rsidR="00881997">
        <w:rPr>
          <w:rFonts w:ascii="Times New Roman" w:hAnsi="Times New Roman" w:cs="Times New Roman"/>
          <w:sz w:val="28"/>
          <w:szCs w:val="28"/>
        </w:rPr>
        <w:t>-</w:t>
      </w: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она</w:t>
      </w:r>
      <w:r w:rsidR="00881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FE0AB0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r w:rsidR="009D1218">
        <w:rPr>
          <w:rFonts w:ascii="Times New Roman" w:hAnsi="Times New Roman" w:cs="Times New Roman"/>
          <w:sz w:val="28"/>
          <w:szCs w:val="28"/>
        </w:rPr>
        <w:t>02 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 w:rsidR="00E20711"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 w:rsidR="00FE0AB0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BA3409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</w:t>
      </w:r>
      <w:r w:rsidRPr="000E02FB">
        <w:rPr>
          <w:rFonts w:ascii="Times New Roman" w:hAnsi="Times New Roman" w:cs="Times New Roman"/>
          <w:sz w:val="28"/>
          <w:szCs w:val="28"/>
        </w:rPr>
        <w:t>в</w:t>
      </w:r>
      <w:r w:rsidRPr="000E02FB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края от 27</w:t>
      </w:r>
      <w:r w:rsidR="00BA34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A3409"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преемства», администрация Георгиевского городск</w:t>
      </w:r>
      <w:r w:rsidR="00BA3409">
        <w:rPr>
          <w:rFonts w:ascii="Times New Roman" w:hAnsi="Times New Roman" w:cs="Times New Roman"/>
          <w:sz w:val="28"/>
          <w:szCs w:val="28"/>
        </w:rPr>
        <w:t>ого округа Ставропольск</w:t>
      </w:r>
      <w:r w:rsidR="00BA3409">
        <w:rPr>
          <w:rFonts w:ascii="Times New Roman" w:hAnsi="Times New Roman" w:cs="Times New Roman"/>
          <w:sz w:val="28"/>
          <w:szCs w:val="28"/>
        </w:rPr>
        <w:t>о</w:t>
      </w:r>
      <w:r w:rsidR="00BA3409">
        <w:rPr>
          <w:rFonts w:ascii="Times New Roman" w:hAnsi="Times New Roman" w:cs="Times New Roman"/>
          <w:sz w:val="28"/>
          <w:szCs w:val="28"/>
        </w:rPr>
        <w:t>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Default="000E02FB" w:rsidP="003A4D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1. Признать утратившими силу постановления администрации </w:t>
      </w:r>
      <w:proofErr w:type="spellStart"/>
      <w:r w:rsidR="006F5294">
        <w:rPr>
          <w:rFonts w:ascii="Times New Roman" w:hAnsi="Times New Roman" w:cs="Times New Roman"/>
          <w:sz w:val="28"/>
          <w:szCs w:val="28"/>
        </w:rPr>
        <w:t>Балко</w:t>
      </w:r>
      <w:r w:rsidR="006F5294">
        <w:rPr>
          <w:rFonts w:ascii="Times New Roman" w:hAnsi="Times New Roman" w:cs="Times New Roman"/>
          <w:sz w:val="28"/>
          <w:szCs w:val="28"/>
        </w:rPr>
        <w:t>в</w:t>
      </w:r>
      <w:r w:rsidR="006F529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Георгиевского района </w:t>
      </w:r>
      <w:r w:rsidRPr="000E02F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F5294" w:rsidRPr="006F5294">
        <w:t xml:space="preserve"> </w:t>
      </w:r>
      <w:r w:rsidR="006F5294" w:rsidRPr="006F5294">
        <w:rPr>
          <w:rFonts w:ascii="Times New Roman" w:hAnsi="Times New Roman" w:cs="Times New Roman"/>
          <w:sz w:val="28"/>
          <w:szCs w:val="28"/>
        </w:rPr>
        <w:t>по перечню с</w:t>
      </w:r>
      <w:r w:rsidR="006F5294" w:rsidRPr="006F5294">
        <w:rPr>
          <w:rFonts w:ascii="Times New Roman" w:hAnsi="Times New Roman" w:cs="Times New Roman"/>
          <w:sz w:val="28"/>
          <w:szCs w:val="28"/>
        </w:rPr>
        <w:t>о</w:t>
      </w:r>
      <w:r w:rsidR="006F5294" w:rsidRPr="006F5294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6F5294" w:rsidRPr="000E02FB" w:rsidRDefault="006F5294" w:rsidP="003A4D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3A4D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2.</w:t>
      </w:r>
      <w:r w:rsidRPr="000E0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0E02FB" w:rsidRPr="000E02FB" w:rsidRDefault="000E02FB" w:rsidP="003A4D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997" w:rsidRDefault="00881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2FB" w:rsidRPr="000E02FB" w:rsidRDefault="000E02FB" w:rsidP="003A4D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02E11" w:rsidRDefault="00302E11" w:rsidP="00302E11">
      <w:pPr>
        <w:pStyle w:val="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02E11" w:rsidRDefault="00302E11" w:rsidP="00302E11">
      <w:pPr>
        <w:pStyle w:val="3"/>
        <w:spacing w:line="240" w:lineRule="exact"/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302E11" w:rsidRDefault="00302E11" w:rsidP="00302E11">
      <w:pPr>
        <w:pStyle w:val="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F7133B">
        <w:rPr>
          <w:rFonts w:ascii="Times New Roman" w:hAnsi="Times New Roman"/>
          <w:sz w:val="28"/>
          <w:szCs w:val="28"/>
        </w:rPr>
        <w:t xml:space="preserve"> вносит первый заместитель главы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7133B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F7133B">
        <w:rPr>
          <w:rFonts w:ascii="Times New Roman" w:hAnsi="Times New Roman"/>
          <w:sz w:val="28"/>
          <w:szCs w:val="28"/>
        </w:rPr>
        <w:t xml:space="preserve">                        Ж.А.Донец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92404" w:rsidRDefault="00C92404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администрации </w:t>
      </w:r>
      <w:r w:rsidR="00C924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7133B">
        <w:rPr>
          <w:rFonts w:ascii="Times New Roman" w:hAnsi="Times New Roman"/>
          <w:sz w:val="28"/>
          <w:szCs w:val="28"/>
        </w:rPr>
        <w:t xml:space="preserve">                              А.Н.</w:t>
      </w:r>
      <w:r>
        <w:rPr>
          <w:rFonts w:ascii="Times New Roman" w:hAnsi="Times New Roman"/>
          <w:sz w:val="28"/>
          <w:szCs w:val="28"/>
        </w:rPr>
        <w:t>Савченко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      </w:t>
      </w:r>
      <w:r w:rsidR="00F713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И.В.Кельм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</w:t>
      </w:r>
      <w:r w:rsidR="00F713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С.А.Воробьев</w:t>
      </w:r>
    </w:p>
    <w:p w:rsidR="00302E11" w:rsidRDefault="00302E11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E11" w:rsidRDefault="00F7133B" w:rsidP="00302E11">
      <w:pPr>
        <w:pStyle w:val="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302E11">
        <w:rPr>
          <w:rFonts w:ascii="Times New Roman" w:hAnsi="Times New Roman"/>
          <w:sz w:val="28"/>
          <w:szCs w:val="28"/>
        </w:rPr>
        <w:t>ведущим специалистом</w:t>
      </w:r>
      <w:r>
        <w:rPr>
          <w:rFonts w:ascii="Times New Roman" w:hAnsi="Times New Roman"/>
          <w:sz w:val="28"/>
          <w:szCs w:val="28"/>
        </w:rPr>
        <w:t xml:space="preserve"> правового управления </w:t>
      </w:r>
      <w:r w:rsidR="00302E11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02E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02E11">
        <w:rPr>
          <w:rFonts w:ascii="Times New Roman" w:hAnsi="Times New Roman"/>
          <w:sz w:val="28"/>
          <w:szCs w:val="28"/>
        </w:rPr>
        <w:t>В.Ю.Баевой</w:t>
      </w:r>
      <w:proofErr w:type="spellEnd"/>
    </w:p>
    <w:p w:rsidR="00881997" w:rsidRDefault="0088199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5D097A" w:rsidRDefault="005D097A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6303" w:rsidRDefault="003D6303" w:rsidP="00C92404">
      <w:pPr>
        <w:pStyle w:val="a4"/>
        <w:spacing w:before="0" w:after="0" w:line="240" w:lineRule="exact"/>
        <w:ind w:left="5103"/>
        <w:jc w:val="both"/>
        <w:rPr>
          <w:sz w:val="28"/>
          <w:szCs w:val="28"/>
        </w:rPr>
      </w:pPr>
    </w:p>
    <w:p w:rsidR="005D097A" w:rsidRDefault="005D097A" w:rsidP="00C92404">
      <w:pPr>
        <w:pStyle w:val="a4"/>
        <w:spacing w:before="0" w:after="0"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92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Георгиевского</w:t>
      </w:r>
      <w:proofErr w:type="gramEnd"/>
      <w:r>
        <w:rPr>
          <w:sz w:val="28"/>
          <w:szCs w:val="28"/>
        </w:rPr>
        <w:t xml:space="preserve"> городского</w:t>
      </w:r>
    </w:p>
    <w:p w:rsidR="005D097A" w:rsidRDefault="005D097A" w:rsidP="00C92404">
      <w:pPr>
        <w:pStyle w:val="a4"/>
        <w:spacing w:before="0" w:after="0" w:line="240" w:lineRule="exact"/>
        <w:ind w:lef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5D097A" w:rsidRDefault="00200B48" w:rsidP="00C92404">
      <w:pPr>
        <w:pStyle w:val="a4"/>
        <w:spacing w:before="0" w:after="0" w:line="240" w:lineRule="exact"/>
        <w:ind w:lef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29 ноября</w:t>
      </w:r>
      <w:r w:rsidR="00C92404">
        <w:rPr>
          <w:color w:val="000000"/>
          <w:sz w:val="28"/>
          <w:szCs w:val="28"/>
        </w:rPr>
        <w:t xml:space="preserve"> 2019 г. </w:t>
      </w:r>
      <w:r w:rsidR="005D097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3871</w:t>
      </w:r>
      <w:bookmarkStart w:id="0" w:name="_GoBack"/>
      <w:bookmarkEnd w:id="0"/>
    </w:p>
    <w:p w:rsidR="005D097A" w:rsidRDefault="005D097A" w:rsidP="00C92404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C92404" w:rsidRDefault="00C92404" w:rsidP="00C92404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C92404" w:rsidRDefault="00C92404" w:rsidP="00C92404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C92404" w:rsidRPr="00C92404" w:rsidRDefault="00C92404" w:rsidP="00C92404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5D097A" w:rsidRPr="00C92404" w:rsidRDefault="005D097A" w:rsidP="00C92404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bookmarkStart w:id="1" w:name="Par31"/>
      <w:bookmarkEnd w:id="1"/>
      <w:r w:rsidRPr="00C92404">
        <w:rPr>
          <w:bCs/>
          <w:sz w:val="28"/>
          <w:szCs w:val="28"/>
        </w:rPr>
        <w:t>ПЕРЕЧЕНЬ</w:t>
      </w:r>
    </w:p>
    <w:p w:rsidR="005D097A" w:rsidRPr="00C92404" w:rsidRDefault="005D097A" w:rsidP="00C92404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</w:p>
    <w:p w:rsidR="00253ECD" w:rsidRDefault="005D097A" w:rsidP="00C92404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r w:rsidRPr="00C92404">
        <w:rPr>
          <w:bCs/>
          <w:sz w:val="28"/>
          <w:szCs w:val="28"/>
        </w:rPr>
        <w:t xml:space="preserve">постановлений администрации </w:t>
      </w:r>
      <w:proofErr w:type="spellStart"/>
      <w:r w:rsidR="00253ECD">
        <w:rPr>
          <w:bCs/>
          <w:sz w:val="28"/>
          <w:szCs w:val="28"/>
        </w:rPr>
        <w:t>Балковского</w:t>
      </w:r>
      <w:proofErr w:type="spellEnd"/>
      <w:r w:rsidR="00253ECD">
        <w:rPr>
          <w:bCs/>
          <w:sz w:val="28"/>
          <w:szCs w:val="28"/>
        </w:rPr>
        <w:t xml:space="preserve"> сельсовета</w:t>
      </w:r>
    </w:p>
    <w:p w:rsidR="005D097A" w:rsidRPr="00C92404" w:rsidRDefault="000A68DD" w:rsidP="00C92404">
      <w:pPr>
        <w:pStyle w:val="a4"/>
        <w:spacing w:before="0" w:after="0" w:line="240" w:lineRule="exact"/>
        <w:jc w:val="center"/>
        <w:rPr>
          <w:sz w:val="28"/>
          <w:szCs w:val="28"/>
        </w:rPr>
      </w:pPr>
      <w:r w:rsidRPr="00C92404">
        <w:rPr>
          <w:bCs/>
          <w:sz w:val="28"/>
          <w:szCs w:val="28"/>
        </w:rPr>
        <w:t>Георгиевского района</w:t>
      </w:r>
      <w:r w:rsidR="00253ECD">
        <w:rPr>
          <w:bCs/>
          <w:sz w:val="28"/>
          <w:szCs w:val="28"/>
        </w:rPr>
        <w:t xml:space="preserve"> </w:t>
      </w:r>
      <w:r w:rsidR="005D097A" w:rsidRPr="00C92404">
        <w:rPr>
          <w:bCs/>
          <w:sz w:val="28"/>
          <w:szCs w:val="28"/>
        </w:rPr>
        <w:t xml:space="preserve">Ставропольского края, </w:t>
      </w:r>
      <w:proofErr w:type="gramStart"/>
      <w:r w:rsidR="005D097A" w:rsidRPr="00C92404">
        <w:rPr>
          <w:bCs/>
          <w:sz w:val="28"/>
          <w:szCs w:val="28"/>
        </w:rPr>
        <w:t>утративших</w:t>
      </w:r>
      <w:proofErr w:type="gramEnd"/>
      <w:r w:rsidR="005D097A" w:rsidRPr="00C92404">
        <w:rPr>
          <w:bCs/>
          <w:sz w:val="28"/>
          <w:szCs w:val="28"/>
        </w:rPr>
        <w:t xml:space="preserve"> силу</w:t>
      </w:r>
    </w:p>
    <w:p w:rsidR="005D097A" w:rsidRDefault="005D097A" w:rsidP="00C92404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7A" w:rsidRDefault="005D097A" w:rsidP="00C92404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5"/>
        <w:gridCol w:w="5245"/>
      </w:tblGrid>
      <w:tr w:rsidR="005D097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32432" w:rsidRDefault="005D097A" w:rsidP="00813984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D77" w:rsidRPr="00A42D77" w:rsidRDefault="00A42D77" w:rsidP="00813984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D097A" w:rsidRPr="00A42D77" w:rsidRDefault="005D097A" w:rsidP="00813984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</w:tc>
        <w:tc>
          <w:tcPr>
            <w:tcW w:w="1275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постанов-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</w:tr>
      <w:tr w:rsidR="005D097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5D097A" w:rsidRPr="00A42D77" w:rsidRDefault="005D097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97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D097A" w:rsidRPr="00A42D77" w:rsidRDefault="005D097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97A" w:rsidRPr="00A42D77" w:rsidRDefault="005D097A" w:rsidP="000A68D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8DD" w:rsidRPr="00A4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8DD" w:rsidRPr="00A42D7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</w:tc>
        <w:tc>
          <w:tcPr>
            <w:tcW w:w="1275" w:type="dxa"/>
            <w:shd w:val="clear" w:color="auto" w:fill="auto"/>
          </w:tcPr>
          <w:p w:rsidR="005D097A" w:rsidRPr="00A42D77" w:rsidRDefault="005D097A" w:rsidP="000A68D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A68DD" w:rsidRPr="00A42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5D097A" w:rsidRPr="00A42D77" w:rsidRDefault="005D097A" w:rsidP="005D097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ведении мун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ципальной долговой книги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края»</w:t>
            </w:r>
          </w:p>
          <w:p w:rsidR="005D097A" w:rsidRPr="00A42D77" w:rsidRDefault="005D097A" w:rsidP="005D097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DD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0A68DD" w:rsidRPr="00A42D77" w:rsidRDefault="000A68DD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68DD" w:rsidRPr="00A42D77" w:rsidRDefault="000A68DD" w:rsidP="000A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18 мая 2009 г.</w:t>
            </w:r>
          </w:p>
        </w:tc>
        <w:tc>
          <w:tcPr>
            <w:tcW w:w="1275" w:type="dxa"/>
            <w:shd w:val="clear" w:color="auto" w:fill="auto"/>
          </w:tcPr>
          <w:p w:rsidR="000A68DD" w:rsidRPr="00A42D77" w:rsidRDefault="000A68DD" w:rsidP="000A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5245" w:type="dxa"/>
            <w:shd w:val="clear" w:color="auto" w:fill="auto"/>
          </w:tcPr>
          <w:p w:rsidR="000A68DD" w:rsidRPr="00A42D77" w:rsidRDefault="000A68DD" w:rsidP="000A6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приложение к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новлению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ельсовета Георгиевск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от 13 февраля 2009 г. № 9 «Об утверждении положения о 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дении муниципальной долговой книги муниц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края»</w:t>
            </w:r>
          </w:p>
          <w:p w:rsidR="000A68DD" w:rsidRPr="00A42D77" w:rsidRDefault="000A68DD" w:rsidP="000A6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C19D8" w:rsidRPr="00A42D77" w:rsidRDefault="00FC19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9D8" w:rsidRPr="00A42D77" w:rsidRDefault="00FC19D8" w:rsidP="00900C32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08 декабря 2009 г.</w:t>
            </w:r>
          </w:p>
        </w:tc>
        <w:tc>
          <w:tcPr>
            <w:tcW w:w="1275" w:type="dxa"/>
            <w:shd w:val="clear" w:color="auto" w:fill="auto"/>
          </w:tcPr>
          <w:p w:rsidR="00FC19D8" w:rsidRPr="00A42D77" w:rsidRDefault="00FC19D8" w:rsidP="00900C32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125</w:t>
            </w:r>
          </w:p>
        </w:tc>
        <w:tc>
          <w:tcPr>
            <w:tcW w:w="5245" w:type="dxa"/>
            <w:shd w:val="clear" w:color="auto" w:fill="auto"/>
          </w:tcPr>
          <w:p w:rsidR="00FC19D8" w:rsidRPr="00A42D77" w:rsidRDefault="00FC19D8" w:rsidP="00900C32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организации размещения муниципального заказа на поставки товаров, выполнение работ, оказания услуг для муниципальных нужд мун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края»</w:t>
            </w:r>
          </w:p>
          <w:p w:rsidR="00FC19D8" w:rsidRPr="00A42D77" w:rsidRDefault="00FC19D8" w:rsidP="00900C32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32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32432" w:rsidRPr="00A42D77" w:rsidRDefault="00F32432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2432" w:rsidRPr="00A42D77" w:rsidRDefault="00F32432" w:rsidP="00F3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05 февраля 2010 г.</w:t>
            </w:r>
          </w:p>
        </w:tc>
        <w:tc>
          <w:tcPr>
            <w:tcW w:w="1275" w:type="dxa"/>
            <w:shd w:val="clear" w:color="auto" w:fill="auto"/>
          </w:tcPr>
          <w:p w:rsidR="00F32432" w:rsidRPr="00A42D77" w:rsidRDefault="00F32432" w:rsidP="00F3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5245" w:type="dxa"/>
            <w:shd w:val="clear" w:color="auto" w:fill="auto"/>
          </w:tcPr>
          <w:p w:rsidR="00F32432" w:rsidRPr="00A42D77" w:rsidRDefault="00F32432" w:rsidP="00F3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 введении социальных карт на территории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совета Георгиевского района Ставропольского края»</w:t>
            </w:r>
          </w:p>
          <w:p w:rsidR="00F32432" w:rsidRPr="00A42D77" w:rsidRDefault="00F32432" w:rsidP="00F3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A42D77" w:rsidRDefault="004B79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 июня 2010 г.</w:t>
            </w:r>
          </w:p>
        </w:tc>
        <w:tc>
          <w:tcPr>
            <w:tcW w:w="1275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5245" w:type="dxa"/>
            <w:shd w:val="clear" w:color="auto" w:fill="auto"/>
          </w:tcPr>
          <w:p w:rsidR="004B7911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О порядке подготовки и обучения населения в области гражданской обороны и защиты от чрезвычайных ситуаций природного и техн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генного характера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911" w:rsidRPr="00A42D77" w:rsidRDefault="004B7911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A42D77" w:rsidRDefault="004B79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30 июня 2010 г.</w:t>
            </w:r>
          </w:p>
        </w:tc>
        <w:tc>
          <w:tcPr>
            <w:tcW w:w="1275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5245" w:type="dxa"/>
            <w:shd w:val="clear" w:color="auto" w:fill="auto"/>
          </w:tcPr>
          <w:p w:rsidR="004B7911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О порядке создания и организации деятельн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сти добровольной пожарной охраны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911" w:rsidRPr="00A42D77" w:rsidRDefault="004B7911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A42D77" w:rsidRDefault="004B79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28 декабря 2010 г.</w:t>
            </w:r>
          </w:p>
        </w:tc>
        <w:tc>
          <w:tcPr>
            <w:tcW w:w="1275" w:type="dxa"/>
            <w:shd w:val="clear" w:color="auto" w:fill="auto"/>
          </w:tcPr>
          <w:p w:rsidR="004B7911" w:rsidRPr="00A42D77" w:rsidRDefault="004B79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5245" w:type="dxa"/>
            <w:shd w:val="clear" w:color="auto" w:fill="auto"/>
          </w:tcPr>
          <w:p w:rsidR="004B7911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формировании, ведении, подготовке и использовании кадрового резерва для замещения вакантных должностей 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администрации мун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алковского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</w:t>
            </w:r>
            <w:r w:rsidR="004B7911" w:rsidRPr="00A42D7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14 октября 2011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О порядке создания и организации деятельн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сти добровольной пожарной охраны на террит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рии муниципального образовании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10 октября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муниципальн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евского района Ставропольского края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14 ноября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гражд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нам и юридическим лицам земельных участков, находящихся в муниципальной собственности муниципального образования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совета Георгиевского района Ставропольского края, в аренду, в постоянное (бессрочное) пол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зование, в безвозмездное срочное пользование, в собственность»</w:t>
            </w:r>
          </w:p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14 ноября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 админ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польского края «Предоставление информации из реестра муниципального имущества по 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просам граждан и юридических лиц»</w:t>
            </w:r>
          </w:p>
          <w:p w:rsidR="00984A94" w:rsidRPr="00A42D77" w:rsidRDefault="00984A94" w:rsidP="009D070A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19 ноября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земел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ных участков для индивидуального жилищного строительства»</w:t>
            </w:r>
          </w:p>
          <w:p w:rsidR="00984A94" w:rsidRPr="00A42D77" w:rsidRDefault="00984A94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19 ноября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984A9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гражд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нам и юридическим лицам земельных участков, находящихся в муниципальной собственно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муниципального образования </w:t>
            </w:r>
            <w:proofErr w:type="spell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алковского</w:t>
            </w:r>
            <w:proofErr w:type="spellEnd"/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2432" w:rsidRPr="00A42D77">
              <w:rPr>
                <w:rFonts w:ascii="Times New Roman" w:hAnsi="Times New Roman" w:cs="Times New Roman"/>
                <w:sz w:val="24"/>
                <w:szCs w:val="24"/>
              </w:rPr>
              <w:t>совета Г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еоргиевского района Ставропольского края, для целей, не связанных со строител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A94" w:rsidRPr="00A42D77">
              <w:rPr>
                <w:rFonts w:ascii="Times New Roman" w:hAnsi="Times New Roman" w:cs="Times New Roman"/>
                <w:sz w:val="24"/>
                <w:szCs w:val="24"/>
              </w:rPr>
              <w:t>ством»</w:t>
            </w:r>
          </w:p>
          <w:p w:rsidR="00984A94" w:rsidRPr="00A42D77" w:rsidRDefault="00984A94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A42D77" w:rsidRDefault="00984A9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26 ноября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5245" w:type="dxa"/>
            <w:shd w:val="clear" w:color="auto" w:fill="auto"/>
          </w:tcPr>
          <w:p w:rsidR="00984A94" w:rsidRPr="00A42D77" w:rsidRDefault="000A68DD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ковского</w:t>
            </w:r>
            <w:proofErr w:type="spell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земел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ных участков из земель сельскохозяйственного назначения, находящихся в муниципальной со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ственности, для создания крестьянского (фе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мерского) хозяйства и осуществления его де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  <w:p w:rsidR="004E0F44" w:rsidRPr="00A42D77" w:rsidRDefault="004E0F44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4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A42D77" w:rsidRDefault="004E0F4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26 ноября 2012 г.</w:t>
            </w:r>
          </w:p>
        </w:tc>
        <w:tc>
          <w:tcPr>
            <w:tcW w:w="1275" w:type="dxa"/>
            <w:shd w:val="clear" w:color="auto" w:fill="auto"/>
          </w:tcPr>
          <w:p w:rsidR="004E0F4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122</w:t>
            </w:r>
          </w:p>
        </w:tc>
        <w:tc>
          <w:tcPr>
            <w:tcW w:w="5245" w:type="dxa"/>
            <w:shd w:val="clear" w:color="auto" w:fill="auto"/>
          </w:tcPr>
          <w:p w:rsidR="004E0F44" w:rsidRPr="00A42D77" w:rsidRDefault="000A68DD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инфо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4E0F44" w:rsidRPr="00A42D77" w:rsidRDefault="004E0F44" w:rsidP="00984A9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4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A42D77" w:rsidRDefault="004E0F4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03 декабря 2012 г.</w:t>
            </w:r>
          </w:p>
        </w:tc>
        <w:tc>
          <w:tcPr>
            <w:tcW w:w="1275" w:type="dxa"/>
            <w:shd w:val="clear" w:color="auto" w:fill="auto"/>
          </w:tcPr>
          <w:p w:rsidR="004E0F44" w:rsidRPr="00A42D77" w:rsidRDefault="004E0F4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5245" w:type="dxa"/>
            <w:shd w:val="clear" w:color="auto" w:fill="auto"/>
          </w:tcPr>
          <w:p w:rsidR="004E0F44" w:rsidRPr="00A42D77" w:rsidRDefault="000A68DD" w:rsidP="004E0F4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инфо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0F44" w:rsidRPr="00A42D77">
              <w:rPr>
                <w:rFonts w:ascii="Times New Roman" w:hAnsi="Times New Roman" w:cs="Times New Roman"/>
                <w:sz w:val="24"/>
                <w:szCs w:val="24"/>
              </w:rPr>
              <w:t>мации об очередности предоставления жилых помещений на условиях социального найма»</w:t>
            </w:r>
          </w:p>
          <w:p w:rsidR="004E0F44" w:rsidRPr="00A42D77" w:rsidRDefault="004E0F44" w:rsidP="004E0F4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4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A42D77" w:rsidRDefault="004E0F4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10 декабря 2012 г.</w:t>
            </w:r>
          </w:p>
        </w:tc>
        <w:tc>
          <w:tcPr>
            <w:tcW w:w="1275" w:type="dxa"/>
            <w:shd w:val="clear" w:color="auto" w:fill="auto"/>
          </w:tcPr>
          <w:p w:rsidR="004E0F44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</w:tc>
        <w:tc>
          <w:tcPr>
            <w:tcW w:w="5245" w:type="dxa"/>
            <w:shd w:val="clear" w:color="auto" w:fill="auto"/>
          </w:tcPr>
          <w:p w:rsidR="004E0F44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на пр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ве оперативного управления, хозяйственного ведения, в аренду, безвозмездное пользование имущества, находящегося в муниципальной собственности»</w:t>
            </w:r>
          </w:p>
          <w:p w:rsidR="00B7229F" w:rsidRPr="00A42D77" w:rsidRDefault="00B7229F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B7229F" w:rsidRPr="00A42D77" w:rsidRDefault="00B7229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229F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13 февраля 2013 г.</w:t>
            </w:r>
          </w:p>
        </w:tc>
        <w:tc>
          <w:tcPr>
            <w:tcW w:w="1275" w:type="dxa"/>
            <w:shd w:val="clear" w:color="auto" w:fill="auto"/>
          </w:tcPr>
          <w:p w:rsidR="00B7229F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5245" w:type="dxa"/>
            <w:shd w:val="clear" w:color="auto" w:fill="auto"/>
          </w:tcPr>
          <w:p w:rsidR="00B7229F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«Присвоение адреса об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екту недвижимости»</w:t>
            </w:r>
          </w:p>
          <w:p w:rsidR="00B7229F" w:rsidRPr="00A42D77" w:rsidRDefault="00B7229F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B7229F" w:rsidRPr="00A42D77" w:rsidRDefault="00B7229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229F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февраля 2013 г.</w:t>
            </w:r>
          </w:p>
        </w:tc>
        <w:tc>
          <w:tcPr>
            <w:tcW w:w="1275" w:type="dxa"/>
            <w:shd w:val="clear" w:color="auto" w:fill="auto"/>
          </w:tcPr>
          <w:p w:rsidR="00B7229F" w:rsidRPr="00A42D77" w:rsidRDefault="00B7229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5245" w:type="dxa"/>
            <w:shd w:val="clear" w:color="auto" w:fill="auto"/>
          </w:tcPr>
          <w:p w:rsidR="00B7229F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муниципального образования </w:t>
            </w:r>
            <w:proofErr w:type="spellStart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B7229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разрешений на снос объектов капитального строительства»</w:t>
            </w:r>
          </w:p>
          <w:p w:rsidR="00B7229F" w:rsidRPr="00A42D77" w:rsidRDefault="00B7229F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7C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DD2A7C" w:rsidRPr="00A42D77" w:rsidRDefault="00DD2A7C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2A7C" w:rsidRPr="00A42D77" w:rsidRDefault="00DD2A7C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14 марта 2013 г.</w:t>
            </w:r>
          </w:p>
        </w:tc>
        <w:tc>
          <w:tcPr>
            <w:tcW w:w="1275" w:type="dxa"/>
            <w:shd w:val="clear" w:color="auto" w:fill="auto"/>
          </w:tcPr>
          <w:p w:rsidR="00DD2A7C" w:rsidRPr="00A42D77" w:rsidRDefault="00DD2A7C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5245" w:type="dxa"/>
            <w:shd w:val="clear" w:color="auto" w:fill="auto"/>
          </w:tcPr>
          <w:p w:rsidR="00DD2A7C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проверки достоверн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сти и полноты сведений о доходах, об имущ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имущественного характ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ра, представляемых гражданами, претендующ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ми на замещение должностей руководителей муниципальных учреждений, и лицами, зам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щающими эти должности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A7C" w:rsidRPr="00A42D77" w:rsidRDefault="00DD2A7C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9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A42D77" w:rsidRDefault="00FD2A9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A42D77" w:rsidRDefault="00FD2A9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03 апреля 2013 г.</w:t>
            </w:r>
          </w:p>
        </w:tc>
        <w:tc>
          <w:tcPr>
            <w:tcW w:w="1275" w:type="dxa"/>
            <w:shd w:val="clear" w:color="auto" w:fill="auto"/>
          </w:tcPr>
          <w:p w:rsidR="00FD2A9A" w:rsidRPr="00A42D77" w:rsidRDefault="00FD2A9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5245" w:type="dxa"/>
            <w:shd w:val="clear" w:color="auto" w:fill="auto"/>
          </w:tcPr>
          <w:p w:rsidR="00FD2A9A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ковского</w:t>
            </w:r>
            <w:proofErr w:type="spell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заявлений, док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ментов, а также постановка граждан на учет в качестве нуждающихся в улучшении жилищный условий»</w:t>
            </w:r>
          </w:p>
          <w:p w:rsidR="00FD2A9A" w:rsidRPr="00A42D77" w:rsidRDefault="00FD2A9A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7C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DD2A7C" w:rsidRPr="00A42D77" w:rsidRDefault="00DD2A7C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2A7C" w:rsidRPr="00A42D77" w:rsidRDefault="00DD2A7C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03 апреля 2013 г.</w:t>
            </w:r>
          </w:p>
        </w:tc>
        <w:tc>
          <w:tcPr>
            <w:tcW w:w="1275" w:type="dxa"/>
            <w:shd w:val="clear" w:color="auto" w:fill="auto"/>
          </w:tcPr>
          <w:p w:rsidR="00DD2A7C" w:rsidRPr="00A42D77" w:rsidRDefault="00DD2A7C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5245" w:type="dxa"/>
            <w:shd w:val="clear" w:color="auto" w:fill="auto"/>
          </w:tcPr>
          <w:p w:rsidR="00DD2A7C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</w:t>
            </w:r>
            <w:proofErr w:type="gram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ыдача документов (выписки из домовой книги, выписки из </w:t>
            </w:r>
            <w:proofErr w:type="spellStart"/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книги, справок и иных докуме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2A7C" w:rsidRPr="00A42D77">
              <w:rPr>
                <w:rFonts w:ascii="Times New Roman" w:hAnsi="Times New Roman" w:cs="Times New Roman"/>
                <w:sz w:val="24"/>
                <w:szCs w:val="24"/>
              </w:rPr>
              <w:t>тов)»</w:t>
            </w:r>
          </w:p>
          <w:p w:rsidR="00FD2A9A" w:rsidRPr="00A42D77" w:rsidRDefault="00FD2A9A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9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A42D77" w:rsidRDefault="00FD2A9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A42D77" w:rsidRDefault="00FD2A9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10 июня 2013 г.</w:t>
            </w:r>
          </w:p>
        </w:tc>
        <w:tc>
          <w:tcPr>
            <w:tcW w:w="1275" w:type="dxa"/>
            <w:shd w:val="clear" w:color="auto" w:fill="auto"/>
          </w:tcPr>
          <w:p w:rsidR="00FD2A9A" w:rsidRPr="00A42D77" w:rsidRDefault="00FD2A9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5245" w:type="dxa"/>
            <w:shd w:val="clear" w:color="auto" w:fill="auto"/>
          </w:tcPr>
          <w:p w:rsidR="00FD2A9A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«Признание в устано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ленном порядке жилых помещений неприго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A9A" w:rsidRPr="00A42D77">
              <w:rPr>
                <w:rFonts w:ascii="Times New Roman" w:hAnsi="Times New Roman" w:cs="Times New Roman"/>
                <w:sz w:val="24"/>
                <w:szCs w:val="24"/>
              </w:rPr>
              <w:t>ными для проживания»</w:t>
            </w:r>
          </w:p>
          <w:p w:rsidR="00FD2A9A" w:rsidRPr="00A42D77" w:rsidRDefault="00FD2A9A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9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A42D77" w:rsidRDefault="00FD2A9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A42D77" w:rsidRDefault="0049761D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13 июня 2013 г. </w:t>
            </w:r>
          </w:p>
        </w:tc>
        <w:tc>
          <w:tcPr>
            <w:tcW w:w="1275" w:type="dxa"/>
            <w:shd w:val="clear" w:color="auto" w:fill="auto"/>
          </w:tcPr>
          <w:p w:rsidR="00FD2A9A" w:rsidRPr="00A42D77" w:rsidRDefault="0049761D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5245" w:type="dxa"/>
            <w:shd w:val="clear" w:color="auto" w:fill="auto"/>
          </w:tcPr>
          <w:p w:rsidR="00FD2A9A" w:rsidRPr="00A42D77" w:rsidRDefault="0049761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разрешения на вступление в брак лицу, достигшему возраста шестнадцати лет, но не достигшему соверше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нолетия»</w:t>
            </w:r>
          </w:p>
          <w:p w:rsidR="0049761D" w:rsidRPr="00A42D77" w:rsidRDefault="0049761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1D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49761D" w:rsidRPr="00A42D77" w:rsidRDefault="0049761D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9761D" w:rsidRPr="00A42D77" w:rsidRDefault="00CA4456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13 июня 2013 г.</w:t>
            </w:r>
          </w:p>
        </w:tc>
        <w:tc>
          <w:tcPr>
            <w:tcW w:w="1275" w:type="dxa"/>
            <w:shd w:val="clear" w:color="auto" w:fill="auto"/>
          </w:tcPr>
          <w:p w:rsidR="0049761D" w:rsidRPr="00A42D77" w:rsidRDefault="0049761D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5245" w:type="dxa"/>
            <w:shd w:val="clear" w:color="auto" w:fill="auto"/>
          </w:tcPr>
          <w:p w:rsidR="0049761D" w:rsidRPr="00A42D77" w:rsidRDefault="00CA4456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  <w:p w:rsidR="00CA4456" w:rsidRPr="00A42D77" w:rsidRDefault="00CA4456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56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CA4456" w:rsidRPr="00A42D77" w:rsidRDefault="00CA4456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4456" w:rsidRPr="00A42D77" w:rsidRDefault="00CA4456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24 июня 2013 г.</w:t>
            </w:r>
          </w:p>
        </w:tc>
        <w:tc>
          <w:tcPr>
            <w:tcW w:w="1275" w:type="dxa"/>
            <w:shd w:val="clear" w:color="auto" w:fill="auto"/>
          </w:tcPr>
          <w:p w:rsidR="00CA4456" w:rsidRPr="00A42D77" w:rsidRDefault="00CA4456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5245" w:type="dxa"/>
            <w:shd w:val="clear" w:color="auto" w:fill="auto"/>
          </w:tcPr>
          <w:p w:rsidR="00CA4456" w:rsidRPr="00A42D77" w:rsidRDefault="00CA4456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ордеров на пр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ведение земляных работ»</w:t>
            </w:r>
          </w:p>
          <w:p w:rsidR="00CA4456" w:rsidRPr="00A42D77" w:rsidRDefault="00CA4456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56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CA4456" w:rsidRPr="00A42D77" w:rsidRDefault="00CA4456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4456" w:rsidRPr="00A42D77" w:rsidRDefault="00CA4456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24 июня 2013 г.</w:t>
            </w:r>
          </w:p>
        </w:tc>
        <w:tc>
          <w:tcPr>
            <w:tcW w:w="1275" w:type="dxa"/>
            <w:shd w:val="clear" w:color="auto" w:fill="auto"/>
          </w:tcPr>
          <w:p w:rsidR="00CA4456" w:rsidRPr="00A42D77" w:rsidRDefault="00CA4456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5245" w:type="dxa"/>
            <w:shd w:val="clear" w:color="auto" w:fill="auto"/>
          </w:tcPr>
          <w:p w:rsidR="00CA4456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заявлений, док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ментов, а также постановка граждан на учет в качестве нуждающихся в улучшении жилищный условий»</w:t>
            </w:r>
          </w:p>
          <w:p w:rsidR="001F6F04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0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A42D77" w:rsidRDefault="001F6F0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A42D77" w:rsidRDefault="001F6F0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24 июня 2013 г.</w:t>
            </w:r>
          </w:p>
        </w:tc>
        <w:tc>
          <w:tcPr>
            <w:tcW w:w="1275" w:type="dxa"/>
            <w:shd w:val="clear" w:color="auto" w:fill="auto"/>
          </w:tcPr>
          <w:p w:rsidR="001F6F04" w:rsidRPr="00A42D77" w:rsidRDefault="001F6F0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5245" w:type="dxa"/>
            <w:shd w:val="clear" w:color="auto" w:fill="auto"/>
          </w:tcPr>
          <w:p w:rsidR="001F6F04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 ведению учета и постановке на учет детей-сирот и детей, оста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шихся без попечения родителей, а так же лиц из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детей-сирот и детей, оставшихся без п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печения родителей, в качестве нуждающихся в жилых помещениях, предоставляемых по дог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найма»</w:t>
            </w:r>
          </w:p>
          <w:p w:rsidR="001F6F04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0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A42D77" w:rsidRDefault="001F6F0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A42D77" w:rsidRDefault="00F32432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F04" w:rsidRPr="00A42D77">
              <w:rPr>
                <w:rFonts w:ascii="Times New Roman" w:hAnsi="Times New Roman" w:cs="Times New Roman"/>
                <w:sz w:val="24"/>
                <w:szCs w:val="24"/>
              </w:rPr>
              <w:t>1 июля 2013 г.</w:t>
            </w:r>
          </w:p>
        </w:tc>
        <w:tc>
          <w:tcPr>
            <w:tcW w:w="1275" w:type="dxa"/>
            <w:shd w:val="clear" w:color="auto" w:fill="auto"/>
          </w:tcPr>
          <w:p w:rsidR="001F6F04" w:rsidRPr="00A42D77" w:rsidRDefault="001F6F0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5245" w:type="dxa"/>
            <w:shd w:val="clear" w:color="auto" w:fill="auto"/>
          </w:tcPr>
          <w:p w:rsidR="001F6F04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админ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страцией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заявлений и выдача документов о согласовании пер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устройства и (или) перепланировки жилого п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мещения»</w:t>
            </w:r>
          </w:p>
          <w:p w:rsidR="001F6F04" w:rsidRPr="00A42D77" w:rsidRDefault="001F6F0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0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A42D77" w:rsidRDefault="001F6F0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A42D77" w:rsidRDefault="006500A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1F6F04" w:rsidRPr="00A42D77" w:rsidRDefault="006500A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5245" w:type="dxa"/>
            <w:shd w:val="clear" w:color="auto" w:fill="auto"/>
          </w:tcPr>
          <w:p w:rsidR="001F6F0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земельных участков из 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мель сельскохозяйственного назначения, нах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дящихся в муниципальной собственности, для создания крестьянского (фермерского) хозя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ства и осуществления его деятельности»</w:t>
            </w:r>
          </w:p>
          <w:p w:rsidR="006500A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информации об объектах недвижимого имущества, находящихся в мун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и предназначенных для сдачи в аренду»</w:t>
            </w:r>
          </w:p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земельных участков для индивидуального жилищного строительства»</w:t>
            </w:r>
          </w:p>
          <w:p w:rsidR="005456D8" w:rsidRPr="00A42D77" w:rsidRDefault="005456D8" w:rsidP="0054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A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A42D77" w:rsidRDefault="006500A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A42D77" w:rsidRDefault="006500A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A42D77" w:rsidRDefault="006500A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5245" w:type="dxa"/>
            <w:shd w:val="clear" w:color="auto" w:fill="auto"/>
          </w:tcPr>
          <w:p w:rsidR="006500A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информации об очередн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сти предоставления жилых помещений на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виях социального найма»</w:t>
            </w:r>
          </w:p>
          <w:p w:rsidR="006500A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A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A42D77" w:rsidRDefault="006500A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A42D77" w:rsidRDefault="006500A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A42D77" w:rsidRDefault="006500A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5245" w:type="dxa"/>
            <w:shd w:val="clear" w:color="auto" w:fill="auto"/>
          </w:tcPr>
          <w:p w:rsidR="006500A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«Прием заявлений, документов, а также п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ставка граждан на учет в качестве нуждающихся в улучшении жилищных условий»</w:t>
            </w:r>
          </w:p>
          <w:p w:rsidR="006500A4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5456D8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5456D8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5456D8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ги «Выдача документов (выписки из домовой книги, выписки из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книги, справок и иных документов)»</w:t>
            </w:r>
          </w:p>
          <w:p w:rsidR="000A68DD" w:rsidRPr="00A42D77" w:rsidRDefault="000A68DD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A4" w:rsidRPr="00A42D77" w:rsidTr="00A42D77">
        <w:trPr>
          <w:trHeight w:val="2447"/>
          <w:jc w:val="center"/>
        </w:trPr>
        <w:tc>
          <w:tcPr>
            <w:tcW w:w="710" w:type="dxa"/>
            <w:shd w:val="clear" w:color="auto" w:fill="auto"/>
          </w:tcPr>
          <w:p w:rsidR="006500A4" w:rsidRPr="00A42D77" w:rsidRDefault="006500A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A42D77" w:rsidRDefault="006500A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A42D77" w:rsidRDefault="006500A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5245" w:type="dxa"/>
            <w:shd w:val="clear" w:color="auto" w:fill="auto"/>
          </w:tcPr>
          <w:p w:rsidR="008C7211" w:rsidRPr="00A42D77" w:rsidRDefault="006500A4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гражданам и юридическим лицам земельных участков, находящихся в м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края, в аренду, в постоянное (бессрочное) пользование, в безво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мездное срочное пользование, в собственность»</w:t>
            </w:r>
          </w:p>
          <w:p w:rsidR="00BA6C2E" w:rsidRPr="00A42D77" w:rsidRDefault="00BA6C2E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trHeight w:val="2166"/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5456D8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5456D8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E65732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представления муниципальной усл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гражданам и юридическим лицам земельных участков, находящихся в м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муниципального образования </w:t>
            </w:r>
            <w:proofErr w:type="spellStart"/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края, для целей, не связанных со строительством»</w:t>
            </w:r>
          </w:p>
          <w:p w:rsidR="00BA6C2E" w:rsidRPr="00A42D77" w:rsidRDefault="00BA6C2E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2E" w:rsidRPr="00A42D77" w:rsidTr="00A42D77">
        <w:trPr>
          <w:trHeight w:val="1550"/>
          <w:jc w:val="center"/>
        </w:trPr>
        <w:tc>
          <w:tcPr>
            <w:tcW w:w="710" w:type="dxa"/>
            <w:shd w:val="clear" w:color="auto" w:fill="auto"/>
          </w:tcPr>
          <w:p w:rsidR="00BA6C2E" w:rsidRPr="00A42D77" w:rsidRDefault="00BA6C2E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6C2E" w:rsidRPr="00A42D77" w:rsidRDefault="00BA6C2E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BA6C2E" w:rsidRPr="00A42D77" w:rsidRDefault="00BA6C2E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5245" w:type="dxa"/>
            <w:shd w:val="clear" w:color="auto" w:fill="auto"/>
          </w:tcPr>
          <w:p w:rsidR="00BA6C2E" w:rsidRPr="00A42D77" w:rsidRDefault="00BA6C2E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на праве оперативного управления, хозяйственного ведения, в аренду, безвозмездное пользование имущества, наход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щегося в муниципальной собственности»</w:t>
            </w:r>
          </w:p>
          <w:p w:rsidR="00BA6C2E" w:rsidRPr="00A42D77" w:rsidRDefault="00BA6C2E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2E" w:rsidRPr="00A42D77" w:rsidTr="00A42D77">
        <w:trPr>
          <w:trHeight w:val="1175"/>
          <w:jc w:val="center"/>
        </w:trPr>
        <w:tc>
          <w:tcPr>
            <w:tcW w:w="710" w:type="dxa"/>
            <w:shd w:val="clear" w:color="auto" w:fill="auto"/>
          </w:tcPr>
          <w:p w:rsidR="00BA6C2E" w:rsidRPr="00A42D77" w:rsidRDefault="00BA6C2E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6C2E" w:rsidRPr="00A42D77" w:rsidRDefault="00BA6C2E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BA6C2E" w:rsidRPr="00A42D77" w:rsidRDefault="00BA6C2E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116</w:t>
            </w:r>
          </w:p>
        </w:tc>
        <w:tc>
          <w:tcPr>
            <w:tcW w:w="5245" w:type="dxa"/>
            <w:shd w:val="clear" w:color="auto" w:fill="auto"/>
          </w:tcPr>
          <w:p w:rsidR="00BA6C2E" w:rsidRPr="00A42D77" w:rsidRDefault="00E65732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представления муниципальной усл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ги «Предоставление информации из реестра м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C2E" w:rsidRPr="00A42D77">
              <w:rPr>
                <w:rFonts w:ascii="Times New Roman" w:hAnsi="Times New Roman" w:cs="Times New Roman"/>
                <w:sz w:val="24"/>
                <w:szCs w:val="24"/>
              </w:rPr>
              <w:t>ниципального имущества по запросам граждан и юридических лиц»</w:t>
            </w:r>
          </w:p>
          <w:p w:rsidR="00BA6C2E" w:rsidRPr="00A42D77" w:rsidRDefault="00BA6C2E" w:rsidP="00B7229F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A4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A42D77" w:rsidRDefault="006500A4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A42D77" w:rsidRDefault="006500A4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A42D77" w:rsidRDefault="006500A4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5245" w:type="dxa"/>
            <w:shd w:val="clear" w:color="auto" w:fill="auto"/>
          </w:tcPr>
          <w:p w:rsidR="006500A4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«Присвоение адреса объекту недвижимости»</w:t>
            </w:r>
          </w:p>
          <w:p w:rsidR="008C7211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A42D77" w:rsidRDefault="008C72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A42D77" w:rsidRDefault="008C7211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8C7211" w:rsidRPr="00A42D77" w:rsidRDefault="008C72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</w:tc>
        <w:tc>
          <w:tcPr>
            <w:tcW w:w="5245" w:type="dxa"/>
            <w:shd w:val="clear" w:color="auto" w:fill="auto"/>
          </w:tcPr>
          <w:p w:rsidR="008C7211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«Выдача разрешений на снос объектов кап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  <w:p w:rsidR="008C7211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A42D77" w:rsidRDefault="008C72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A42D77" w:rsidRDefault="008C7211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8C7211" w:rsidRPr="00A42D77" w:rsidRDefault="008C72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5245" w:type="dxa"/>
            <w:shd w:val="clear" w:color="auto" w:fill="auto"/>
          </w:tcPr>
          <w:p w:rsidR="008C7211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«Выдача ордеров на проведение земляных работ»</w:t>
            </w:r>
          </w:p>
          <w:p w:rsidR="000A68DD" w:rsidRPr="00A42D77" w:rsidRDefault="000A68DD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A42D77" w:rsidRDefault="008C72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A42D77" w:rsidRDefault="008C7211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21 октября 2013 г.</w:t>
            </w:r>
          </w:p>
        </w:tc>
        <w:tc>
          <w:tcPr>
            <w:tcW w:w="1275" w:type="dxa"/>
            <w:shd w:val="clear" w:color="auto" w:fill="auto"/>
          </w:tcPr>
          <w:p w:rsidR="008C7211" w:rsidRPr="00A42D77" w:rsidRDefault="008C7211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5245" w:type="dxa"/>
            <w:shd w:val="clear" w:color="auto" w:fill="auto"/>
          </w:tcPr>
          <w:p w:rsidR="008C7211" w:rsidRPr="00A42D77" w:rsidRDefault="008C7211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«Выдача разрешения на вступление в брак лицу, достигшему возраста шестнадцати лет, но не достигшему совершеннолетия»</w:t>
            </w:r>
          </w:p>
          <w:p w:rsidR="00F32432" w:rsidRPr="00A42D77" w:rsidRDefault="00F32432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11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A42D77" w:rsidRDefault="008C7211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A42D77" w:rsidRDefault="00BA6C2E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14 ноября 2013 г.</w:t>
            </w:r>
          </w:p>
        </w:tc>
        <w:tc>
          <w:tcPr>
            <w:tcW w:w="1275" w:type="dxa"/>
            <w:shd w:val="clear" w:color="auto" w:fill="auto"/>
          </w:tcPr>
          <w:p w:rsidR="008C7211" w:rsidRPr="00A42D77" w:rsidRDefault="00BA6C2E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131</w:t>
            </w:r>
          </w:p>
        </w:tc>
        <w:tc>
          <w:tcPr>
            <w:tcW w:w="5245" w:type="dxa"/>
            <w:shd w:val="clear" w:color="auto" w:fill="auto"/>
          </w:tcPr>
          <w:p w:rsidR="00044A48" w:rsidRPr="00A42D77" w:rsidRDefault="00BA6C2E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передачи подарков»</w:t>
            </w:r>
          </w:p>
          <w:p w:rsidR="00E45A7F" w:rsidRPr="00A42D77" w:rsidRDefault="00E45A7F" w:rsidP="006500A4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12 декабря 2014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«Муниципальный ко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троль за сохранностью автомобильных дорог 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границах населенных пун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тов поселения»</w:t>
            </w:r>
          </w:p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8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A42D77" w:rsidRDefault="005456D8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12 декабря 2014 г.</w:t>
            </w:r>
          </w:p>
        </w:tc>
        <w:tc>
          <w:tcPr>
            <w:tcW w:w="1275" w:type="dxa"/>
            <w:shd w:val="clear" w:color="auto" w:fill="auto"/>
          </w:tcPr>
          <w:p w:rsidR="005456D8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5245" w:type="dxa"/>
            <w:shd w:val="clear" w:color="auto" w:fill="auto"/>
          </w:tcPr>
          <w:p w:rsidR="005456D8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</w:t>
            </w:r>
            <w:proofErr w:type="spell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специального разрешения на движение по автомобильным 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рогам транспортного средства, осуществляющ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го перевозки опасных, тяжеловесных и (или) крупногабаритных грузов, если маршрут (часть маршрута) транспортного средства проходят по автомобильным дорогам местного значения п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селения, при условии, что маршрут такого транспортного средства проходит в границах такого поселения и</w:t>
            </w:r>
            <w:proofErr w:type="gram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маршрут (часть маршрута) не проходят по автомобильным 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рогам федерального, регионального или межм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ниципального, местного значения муниципал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ного района, участкам таких автомобильных 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рог»</w:t>
            </w:r>
          </w:p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7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A42D77" w:rsidRDefault="00E45A7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февраля 2015 г.</w:t>
            </w:r>
          </w:p>
        </w:tc>
        <w:tc>
          <w:tcPr>
            <w:tcW w:w="1275" w:type="dxa"/>
            <w:shd w:val="clear" w:color="auto" w:fill="auto"/>
          </w:tcPr>
          <w:p w:rsidR="00E45A7F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5245" w:type="dxa"/>
            <w:shd w:val="clear" w:color="auto" w:fill="auto"/>
          </w:tcPr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заявления о предоставлении молодым семьям социальных выплат на приобретение (строительство) жилья»</w:t>
            </w:r>
          </w:p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7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A42D77" w:rsidRDefault="00E45A7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24 февраля 2015 г.</w:t>
            </w:r>
          </w:p>
        </w:tc>
        <w:tc>
          <w:tcPr>
            <w:tcW w:w="1275" w:type="dxa"/>
            <w:shd w:val="clear" w:color="auto" w:fill="auto"/>
          </w:tcPr>
          <w:p w:rsidR="00E45A7F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245" w:type="dxa"/>
            <w:shd w:val="clear" w:color="auto" w:fill="auto"/>
          </w:tcPr>
          <w:p w:rsidR="00E45A7F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разр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шения на условно разрешенный вид использ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вания земельного участка или объекта кап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разрешения на откл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нение от предельных параметров разрешенного строительства, реконструкции объектов кап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7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A42D77" w:rsidRDefault="00E45A7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30 марта 2015 г.</w:t>
            </w:r>
          </w:p>
        </w:tc>
        <w:tc>
          <w:tcPr>
            <w:tcW w:w="1275" w:type="dxa"/>
            <w:shd w:val="clear" w:color="auto" w:fill="auto"/>
          </w:tcPr>
          <w:p w:rsidR="00E45A7F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5245" w:type="dxa"/>
            <w:shd w:val="clear" w:color="auto" w:fill="auto"/>
          </w:tcPr>
          <w:p w:rsidR="00E45A7F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E45A7F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«Присвоение, изменение и аннулирование адреса объекта недвижимости»</w:t>
            </w:r>
          </w:p>
          <w:p w:rsidR="00E45A7F" w:rsidRPr="00A42D77" w:rsidRDefault="00E45A7F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7F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A42D77" w:rsidRDefault="00E45A7F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A42D77" w:rsidRDefault="00E45A7F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04 мая 2016 г.</w:t>
            </w:r>
          </w:p>
        </w:tc>
        <w:tc>
          <w:tcPr>
            <w:tcW w:w="1275" w:type="dxa"/>
            <w:shd w:val="clear" w:color="auto" w:fill="auto"/>
          </w:tcPr>
          <w:p w:rsidR="00E45A7F" w:rsidRPr="00A42D77" w:rsidRDefault="00E45A7F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5245" w:type="dxa"/>
            <w:shd w:val="clear" w:color="auto" w:fill="auto"/>
          </w:tcPr>
          <w:p w:rsidR="00E45A7F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«Принятие решения о подготовке документации по планировке терр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6A3" w:rsidRPr="00A42D77">
              <w:rPr>
                <w:rFonts w:ascii="Times New Roman" w:hAnsi="Times New Roman" w:cs="Times New Roman"/>
                <w:sz w:val="24"/>
                <w:szCs w:val="24"/>
              </w:rPr>
              <w:t>тории»</w:t>
            </w:r>
          </w:p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32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32432" w:rsidRPr="00A42D77" w:rsidRDefault="00F32432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2432" w:rsidRPr="00A42D77" w:rsidRDefault="00F32432" w:rsidP="00F7133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32432" w:rsidRPr="00A42D77" w:rsidRDefault="00F32432" w:rsidP="00F7133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5245" w:type="dxa"/>
            <w:shd w:val="clear" w:color="auto" w:fill="auto"/>
          </w:tcPr>
          <w:p w:rsidR="00F32432" w:rsidRPr="00A42D77" w:rsidRDefault="00F32432" w:rsidP="00F7133B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16 февраля 2015 г. № 16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«Прием заявл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ния о предоставлении молодым семьям соц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альных выплат на приобретение (строительство) жилья»</w:t>
            </w:r>
          </w:p>
          <w:p w:rsidR="00F32432" w:rsidRPr="00A42D77" w:rsidRDefault="00F32432" w:rsidP="00F7133B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A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A42D77" w:rsidRDefault="00F956A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A42D77" w:rsidRDefault="00F956A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956A3" w:rsidRPr="00A42D77" w:rsidRDefault="00F956A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5245" w:type="dxa"/>
            <w:shd w:val="clear" w:color="auto" w:fill="auto"/>
          </w:tcPr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30 марта </w:t>
            </w:r>
            <w:r w:rsidR="007721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2015 г. № 32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«Присвоение, изменение и аннулирование адреса объекта 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движимости»</w:t>
            </w:r>
          </w:p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5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A42D77" w:rsidRDefault="00F20F5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A42D77" w:rsidRDefault="00F20F5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20F53" w:rsidRPr="00A42D77" w:rsidRDefault="00F20F5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5245" w:type="dxa"/>
            <w:shd w:val="clear" w:color="auto" w:fill="auto"/>
          </w:tcPr>
          <w:p w:rsidR="00F20F53" w:rsidRPr="00A42D77" w:rsidRDefault="00F20F5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21 февраля 2013 г. № 36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«Выдача ра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решений на снос объектов капитального стро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  <w:p w:rsidR="00F20F53" w:rsidRPr="00A42D77" w:rsidRDefault="00F20F5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5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A42D77" w:rsidRDefault="00F20F5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A42D77" w:rsidRDefault="00F20F5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20F53" w:rsidRPr="00A42D77" w:rsidRDefault="00F20F5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5245" w:type="dxa"/>
            <w:shd w:val="clear" w:color="auto" w:fill="auto"/>
          </w:tcPr>
          <w:p w:rsidR="00F20F53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03 апреля </w:t>
            </w:r>
            <w:r w:rsidR="00772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2013 г. № 51 «Об утверждении администрати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«Выдача док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ментов (выписки из домовой книги, выписки из </w:t>
            </w:r>
            <w:proofErr w:type="spellStart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книги, справок и иных док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ментов»</w:t>
            </w:r>
            <w:proofErr w:type="gramEnd"/>
          </w:p>
          <w:p w:rsidR="00F32432" w:rsidRPr="00A42D77" w:rsidRDefault="00F32432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87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3E5687" w:rsidRPr="00A42D77" w:rsidRDefault="003E5687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5687" w:rsidRPr="00A42D77" w:rsidRDefault="003E5687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3E5687" w:rsidRPr="00A42D77" w:rsidRDefault="003E5687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5245" w:type="dxa"/>
            <w:shd w:val="clear" w:color="auto" w:fill="auto"/>
          </w:tcPr>
          <w:p w:rsidR="003E5687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10 июня 2013 г. № 68 «Об утверждении административного </w:t>
            </w:r>
            <w:proofErr w:type="gramStart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муниципальной усл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ги администрации муниципального образования</w:t>
            </w:r>
            <w:proofErr w:type="gramEnd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«Признание в устано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ленном порядке жилых помещений неприго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5687" w:rsidRPr="00A42D77">
              <w:rPr>
                <w:rFonts w:ascii="Times New Roman" w:hAnsi="Times New Roman" w:cs="Times New Roman"/>
                <w:sz w:val="24"/>
                <w:szCs w:val="24"/>
              </w:rPr>
              <w:t>ными для проживания»</w:t>
            </w:r>
          </w:p>
          <w:p w:rsidR="003E5687" w:rsidRPr="00A42D77" w:rsidRDefault="003E5687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A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A42D77" w:rsidRDefault="00F956A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A42D77" w:rsidRDefault="00F956A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956A3" w:rsidRPr="00A42D77" w:rsidRDefault="00F956A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5245" w:type="dxa"/>
            <w:shd w:val="clear" w:color="auto" w:fill="auto"/>
          </w:tcPr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13 июня 2013 г. № 70 «Об утверждении административного 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ги администрации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разрешения на вступление в брак лицу, достигшему возраста шестнадцати лет, но не достигшему соверше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нолетия»</w:t>
            </w:r>
            <w:proofErr w:type="gramEnd"/>
          </w:p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87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3E5687" w:rsidRPr="00A42D77" w:rsidRDefault="003E5687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5687" w:rsidRPr="00A42D77" w:rsidRDefault="00714B4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3E5687" w:rsidRPr="00A42D77" w:rsidRDefault="00714B4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5245" w:type="dxa"/>
            <w:shd w:val="clear" w:color="auto" w:fill="auto"/>
          </w:tcPr>
          <w:p w:rsidR="003E5687" w:rsidRPr="00A42D77" w:rsidRDefault="00714B4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13 июня 2013 г. № 71 «Об утверждении административного 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ги администрации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«Принятие документов, а также выдача решений о переводе или об отказе в переводе жилого помещения в нежилое или нежилого помещения в жилое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помещение»</w:t>
            </w:r>
          </w:p>
          <w:p w:rsidR="00714B45" w:rsidRPr="00A42D77" w:rsidRDefault="00714B4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4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A42D77" w:rsidRDefault="00714B4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A42D77" w:rsidRDefault="00714B4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4B45" w:rsidRPr="00A42D77" w:rsidRDefault="00714B4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5245" w:type="dxa"/>
            <w:shd w:val="clear" w:color="auto" w:fill="auto"/>
          </w:tcPr>
          <w:p w:rsidR="00714B45" w:rsidRPr="00A42D77" w:rsidRDefault="00714B4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24 июня 2013 г. № 73 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ги администрации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«Выдача ордеров на пр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ведение земляных работ»</w:t>
            </w:r>
          </w:p>
          <w:p w:rsidR="00714B45" w:rsidRPr="00A42D77" w:rsidRDefault="00714B4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A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A42D77" w:rsidRDefault="00F956A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A42D77" w:rsidRDefault="00F956A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956A3" w:rsidRPr="00A42D77" w:rsidRDefault="00F956A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5245" w:type="dxa"/>
            <w:shd w:val="clear" w:color="auto" w:fill="auto"/>
          </w:tcPr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24 июня 2013 г. № 74 «Об утверждении административного 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муниципальной усл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ги администрации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заявлений, док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ментов, а также постановка граждан на учет в качестве нуждающихся в улучшении жилищный условий»</w:t>
            </w:r>
            <w:proofErr w:type="gramEnd"/>
          </w:p>
          <w:p w:rsidR="00F956A3" w:rsidRPr="00A42D77" w:rsidRDefault="00F956A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A42D77" w:rsidRDefault="0071643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A42D77" w:rsidRDefault="0071643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6435" w:rsidRPr="00A42D77" w:rsidRDefault="0071643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5245" w:type="dxa"/>
            <w:shd w:val="clear" w:color="auto" w:fill="auto"/>
          </w:tcPr>
          <w:p w:rsidR="00716435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алковског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тавропольского кр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ая от 12 декабря 2014 г. № 90 «О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тавропо</w:t>
            </w:r>
            <w:r w:rsidR="00F20F53" w:rsidRPr="00A42D77">
              <w:rPr>
                <w:rFonts w:ascii="Times New Roman" w:hAnsi="Times New Roman" w:cs="Times New Roman"/>
                <w:sz w:val="24"/>
                <w:szCs w:val="24"/>
              </w:rPr>
              <w:t>льского края «В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ыдача сп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циального разрешения на движение по автом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бильным дорогам транспортного средства, ос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ществляющего перевозки опасных, тяжелове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ных и (или) крупногабаритных грузов, если маршрут (часть маршрута</w:t>
            </w:r>
            <w:proofErr w:type="gram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) транспортного сре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ства проходят по автомобильным дорогам мес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значения поселения, при условии, что маршрут такого транспортного средства прох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дит в границах такого поселения и указанные маршрут (часть маршрута) не проходят по авт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мобильным дорогам федерального, регионал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или межмуниципального, местного знач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ния муниципального района, участкам таких 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томобильных дорог»</w:t>
            </w:r>
          </w:p>
          <w:p w:rsidR="00F20F53" w:rsidRPr="00A42D77" w:rsidRDefault="00F20F53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4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A42D77" w:rsidRDefault="00714B4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A42D77" w:rsidRDefault="00714B4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4B45" w:rsidRPr="00A42D77" w:rsidRDefault="00714B4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5245" w:type="dxa"/>
            <w:shd w:val="clear" w:color="auto" w:fill="auto"/>
          </w:tcPr>
          <w:p w:rsidR="00714B45" w:rsidRPr="00A42D77" w:rsidRDefault="00714B4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14 ноября</w:t>
            </w:r>
            <w:r w:rsidR="00E6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2012 г. № 111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гражданам и юридическим лицам земел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участков, находящихся в муниципальной собственности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края, в аренду, в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(бессрочное) пользование, в безвозмездное срочное пользование, в собственность»</w:t>
            </w:r>
          </w:p>
          <w:p w:rsidR="00714B45" w:rsidRPr="00A42D77" w:rsidRDefault="00714B4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4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A42D77" w:rsidRDefault="00714B4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A42D77" w:rsidRDefault="00714B4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4B45" w:rsidRPr="00A42D77" w:rsidRDefault="00714B4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5245" w:type="dxa"/>
            <w:shd w:val="clear" w:color="auto" w:fill="auto"/>
          </w:tcPr>
          <w:p w:rsidR="00714B45" w:rsidRPr="00A42D77" w:rsidRDefault="00714B4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14 ноября</w:t>
            </w:r>
            <w:r w:rsidR="00772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2012 г. № 112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информации из реестра муниципального имущества по запросам граждан и юридических лиц»</w:t>
            </w:r>
          </w:p>
          <w:p w:rsidR="00714B45" w:rsidRPr="00A42D77" w:rsidRDefault="00714B4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5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A42D77" w:rsidRDefault="00F20F5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A42D77" w:rsidRDefault="00F20F5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20F53" w:rsidRPr="00A42D77" w:rsidRDefault="00F20F5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5245" w:type="dxa"/>
            <w:shd w:val="clear" w:color="auto" w:fill="auto"/>
          </w:tcPr>
          <w:p w:rsidR="00F20F53" w:rsidRPr="00A42D77" w:rsidRDefault="00F20F53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19 ноября</w:t>
            </w:r>
            <w:r w:rsidR="00772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2012 г. № 113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земельных участков для индивидуального жилищного строительства»</w:t>
            </w:r>
          </w:p>
          <w:p w:rsidR="00F20F53" w:rsidRPr="00A42D77" w:rsidRDefault="00F20F53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4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A42D77" w:rsidRDefault="00714B4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A42D77" w:rsidRDefault="00714B4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4B45" w:rsidRPr="00A42D77" w:rsidRDefault="00714B4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5245" w:type="dxa"/>
            <w:shd w:val="clear" w:color="auto" w:fill="auto"/>
          </w:tcPr>
          <w:p w:rsidR="00714B45" w:rsidRPr="00A42D77" w:rsidRDefault="00714B4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тавропольского кр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ая от 19 ноября</w:t>
            </w:r>
            <w:r w:rsidR="00E6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г. № 114 «О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гражданам и юридическим лицам земел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ных участков, находящихся в муниципальной собственно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муниципального образования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алковс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для целей, не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строительством»</w:t>
            </w:r>
          </w:p>
          <w:p w:rsidR="00716435" w:rsidRPr="00A42D77" w:rsidRDefault="0071643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A42D77" w:rsidRDefault="0071643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A42D77" w:rsidRDefault="0071643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6435" w:rsidRPr="00A42D77" w:rsidRDefault="0071643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5245" w:type="dxa"/>
            <w:shd w:val="clear" w:color="auto" w:fill="auto"/>
          </w:tcPr>
          <w:p w:rsidR="00716435" w:rsidRPr="00A42D77" w:rsidRDefault="000A68DD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26 ноября </w:t>
            </w:r>
            <w:r w:rsidR="00E6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2012 г. № 121 «Об утверждении администрати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ние земельных участков из земель сельскох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зяйственного назначения, находящихся в мун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собственности, для создания кр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стьянского (фермерского) хозяйства и ос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ществления его деятельности»</w:t>
            </w:r>
            <w:proofErr w:type="gramEnd"/>
          </w:p>
          <w:p w:rsidR="00716435" w:rsidRPr="00A42D77" w:rsidRDefault="00716435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5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A42D77" w:rsidRDefault="00F20F5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A42D77" w:rsidRDefault="00F20F5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20F53" w:rsidRPr="00A42D77" w:rsidRDefault="00F20F5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5245" w:type="dxa"/>
            <w:shd w:val="clear" w:color="auto" w:fill="auto"/>
          </w:tcPr>
          <w:p w:rsidR="00F20F53" w:rsidRPr="00A42D77" w:rsidRDefault="00F20F53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26 ноября </w:t>
            </w:r>
            <w:r w:rsidR="00E6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2012 г. № 122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  <w:proofErr w:type="gramEnd"/>
          </w:p>
          <w:p w:rsidR="00F20F53" w:rsidRPr="00A42D77" w:rsidRDefault="00F20F53" w:rsidP="00714B45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A3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A42D77" w:rsidRDefault="00F956A3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A42D77" w:rsidRDefault="00F956A3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F956A3" w:rsidRPr="00A42D77" w:rsidRDefault="00F956A3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5245" w:type="dxa"/>
            <w:shd w:val="clear" w:color="auto" w:fill="auto"/>
          </w:tcPr>
          <w:p w:rsidR="00F956A3" w:rsidRPr="00A42D77" w:rsidRDefault="003E5687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03 декабря 2012 г. № 130 «Об утверждении администрати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ние информации об очередности предоставл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ния жилых помещений на условиях социального найма»</w:t>
            </w:r>
          </w:p>
          <w:p w:rsidR="003E5687" w:rsidRPr="00A42D77" w:rsidRDefault="003E5687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A42D77" w:rsidRDefault="0071643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A42D77" w:rsidRDefault="0071643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6435" w:rsidRPr="00A42D77" w:rsidRDefault="0071643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5245" w:type="dxa"/>
            <w:shd w:val="clear" w:color="auto" w:fill="auto"/>
          </w:tcPr>
          <w:p w:rsidR="00716435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10 декабря 2012 г. № 132 «Об утверждении администрати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услуги администрации муниципального 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ние на праве оперативного управления, хозя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ственного ведения, в аренду, безвозмездное пользование имущества, находящегося в мун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собственности»</w:t>
            </w:r>
            <w:proofErr w:type="gramEnd"/>
          </w:p>
          <w:p w:rsidR="00716435" w:rsidRPr="00A42D77" w:rsidRDefault="0071643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5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A42D77" w:rsidRDefault="00716435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A42D77" w:rsidRDefault="00716435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16 мая 2016 г.</w:t>
            </w:r>
          </w:p>
        </w:tc>
        <w:tc>
          <w:tcPr>
            <w:tcW w:w="1275" w:type="dxa"/>
            <w:shd w:val="clear" w:color="auto" w:fill="auto"/>
          </w:tcPr>
          <w:p w:rsidR="00716435" w:rsidRPr="00A42D77" w:rsidRDefault="00716435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5245" w:type="dxa"/>
            <w:shd w:val="clear" w:color="auto" w:fill="auto"/>
          </w:tcPr>
          <w:p w:rsidR="00716435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муниципального обр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от 24 февраля 2015 г. № 17 «Об утверждении администрати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предоставления муниципал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ной услуги администрации муниципального 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 «Предоставл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ние разрешения на условно разрешенный вид использования земельного участка или объекта капитального строительства, разрешения на о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клонение от предельных параметров разреше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реконструкции</w:t>
            </w:r>
            <w:proofErr w:type="gramEnd"/>
            <w:r w:rsidR="00716435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строительства»</w:t>
            </w:r>
          </w:p>
          <w:p w:rsidR="00716435" w:rsidRPr="00A42D77" w:rsidRDefault="00716435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A42D77" w:rsidRDefault="009D070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A42D77" w:rsidRDefault="009D070A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30 мая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A42D77" w:rsidRDefault="009D070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5245" w:type="dxa"/>
            <w:shd w:val="clear" w:color="auto" w:fill="auto"/>
          </w:tcPr>
          <w:p w:rsidR="009D070A" w:rsidRPr="00A42D77" w:rsidRDefault="009D070A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разр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шения на условно разрешенный вид использ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вания земельного участка»</w:t>
            </w:r>
          </w:p>
          <w:p w:rsidR="00F32432" w:rsidRPr="00A42D77" w:rsidRDefault="00F32432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A42D77" w:rsidRDefault="009D070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A42D77" w:rsidRDefault="009D070A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30 мая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A42D77" w:rsidRDefault="009D070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5245" w:type="dxa"/>
            <w:shd w:val="clear" w:color="auto" w:fill="auto"/>
          </w:tcPr>
          <w:p w:rsidR="009D070A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«Предоставление разр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шения на отклонение от предельных параметров разрешенного строительства»</w:t>
            </w:r>
          </w:p>
          <w:p w:rsidR="000A68DD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A42D77" w:rsidRDefault="009D070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A42D77" w:rsidRDefault="009D070A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11 июля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A42D77" w:rsidRDefault="009D070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5245" w:type="dxa"/>
            <w:shd w:val="clear" w:color="auto" w:fill="auto"/>
          </w:tcPr>
          <w:p w:rsidR="009D070A" w:rsidRPr="00A42D77" w:rsidRDefault="009D070A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муниципального образования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«Допуск заявителя к уч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стию в аукционе на право заключить договор о развитии застроенной территории, подписание протокола о результатах аукциона на право з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ключить договор о развитии застроенной терр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тории и заключение договора о развитии застр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енной территории»</w:t>
            </w:r>
          </w:p>
          <w:p w:rsidR="009D070A" w:rsidRPr="00A42D77" w:rsidRDefault="009D070A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A42D77" w:rsidRDefault="009D070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A42D77" w:rsidRDefault="009D070A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11 июля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A42D77" w:rsidRDefault="009D070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5245" w:type="dxa"/>
            <w:shd w:val="clear" w:color="auto" w:fill="auto"/>
          </w:tcPr>
          <w:p w:rsidR="009D070A" w:rsidRPr="00A42D77" w:rsidRDefault="000A68DD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муниципального образования </w:t>
            </w:r>
            <w:proofErr w:type="spellStart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«Принятие решения о предоставлении бесплатно в собственность з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участка для строительства в границах застроенной территории, в отношении которой </w:t>
            </w:r>
            <w:r w:rsidR="009D070A" w:rsidRPr="00A4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решение о развитии»</w:t>
            </w:r>
          </w:p>
          <w:p w:rsidR="009D070A" w:rsidRPr="00A42D77" w:rsidRDefault="009D070A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A" w:rsidRPr="00A42D77" w:rsidTr="00A42D77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A42D77" w:rsidRDefault="009D070A" w:rsidP="005D097A">
            <w:pPr>
              <w:pStyle w:val="1"/>
              <w:numPr>
                <w:ilvl w:val="0"/>
                <w:numId w:val="1"/>
              </w:num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A42D77" w:rsidRDefault="009D070A" w:rsidP="0049761D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17 ноября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A42D77" w:rsidRDefault="009D070A" w:rsidP="009D070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5245" w:type="dxa"/>
            <w:shd w:val="clear" w:color="auto" w:fill="auto"/>
          </w:tcPr>
          <w:p w:rsidR="009D070A" w:rsidRPr="00A42D77" w:rsidRDefault="009D070A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</w:t>
            </w:r>
            <w:proofErr w:type="gram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та предоставления муниципальной услуги 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</w:t>
            </w:r>
            <w:proofErr w:type="gram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2D77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42D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 «Прием заявления о предоставлении молодым семьям социальных выплат на приобретение (строительство) жилья»</w:t>
            </w:r>
          </w:p>
          <w:p w:rsidR="00410260" w:rsidRPr="00A42D77" w:rsidRDefault="00410260" w:rsidP="005456D8">
            <w:pPr>
              <w:pStyle w:val="1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Pr="001C102E" w:rsidRDefault="00D93ABE" w:rsidP="0057201B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201B" w:rsidRPr="001C102E" w:rsidRDefault="0057201B" w:rsidP="0057201B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>управляющего делами администрации</w:t>
      </w:r>
    </w:p>
    <w:p w:rsidR="0057201B" w:rsidRPr="001C102E" w:rsidRDefault="0057201B" w:rsidP="0057201B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57201B" w:rsidRPr="001C102E" w:rsidRDefault="0057201B" w:rsidP="0057201B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93A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А.Н.Савченко</w:t>
      </w:r>
    </w:p>
    <w:p w:rsidR="0057201B" w:rsidRPr="000E02FB" w:rsidRDefault="0057201B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01B" w:rsidRPr="000E02FB" w:rsidSect="00881997">
      <w:headerReference w:type="default" r:id="rId9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5A" w:rsidRDefault="005E325A" w:rsidP="00881997">
      <w:pPr>
        <w:spacing w:after="0" w:line="240" w:lineRule="auto"/>
      </w:pPr>
      <w:r>
        <w:separator/>
      </w:r>
    </w:p>
  </w:endnote>
  <w:endnote w:type="continuationSeparator" w:id="0">
    <w:p w:rsidR="005E325A" w:rsidRDefault="005E325A" w:rsidP="008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5A" w:rsidRDefault="005E325A" w:rsidP="00881997">
      <w:pPr>
        <w:spacing w:after="0" w:line="240" w:lineRule="auto"/>
      </w:pPr>
      <w:r>
        <w:separator/>
      </w:r>
    </w:p>
  </w:footnote>
  <w:footnote w:type="continuationSeparator" w:id="0">
    <w:p w:rsidR="005E325A" w:rsidRDefault="005E325A" w:rsidP="0088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239402"/>
      <w:docPartObj>
        <w:docPartGallery w:val="Page Numbers (Top of Page)"/>
        <w:docPartUnique/>
      </w:docPartObj>
    </w:sdtPr>
    <w:sdtEndPr/>
    <w:sdtContent>
      <w:p w:rsidR="00F7133B" w:rsidRDefault="00F7133B" w:rsidP="00881997">
        <w:pPr>
          <w:pStyle w:val="a7"/>
          <w:jc w:val="right"/>
        </w:pPr>
        <w:r w:rsidRPr="008819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9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9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B4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819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44A48"/>
    <w:rsid w:val="00047262"/>
    <w:rsid w:val="0005341B"/>
    <w:rsid w:val="000A68DD"/>
    <w:rsid w:val="000E02FB"/>
    <w:rsid w:val="001503E1"/>
    <w:rsid w:val="001F6F04"/>
    <w:rsid w:val="00200B48"/>
    <w:rsid w:val="002010A8"/>
    <w:rsid w:val="00253ECD"/>
    <w:rsid w:val="00302E11"/>
    <w:rsid w:val="0038452B"/>
    <w:rsid w:val="003A4D75"/>
    <w:rsid w:val="003D6303"/>
    <w:rsid w:val="003E5687"/>
    <w:rsid w:val="00410260"/>
    <w:rsid w:val="0049761D"/>
    <w:rsid w:val="004B7911"/>
    <w:rsid w:val="004D3B6A"/>
    <w:rsid w:val="004E0F44"/>
    <w:rsid w:val="005456D8"/>
    <w:rsid w:val="0057201B"/>
    <w:rsid w:val="005D097A"/>
    <w:rsid w:val="005E325A"/>
    <w:rsid w:val="00632A3D"/>
    <w:rsid w:val="006500A4"/>
    <w:rsid w:val="006902A5"/>
    <w:rsid w:val="006F5294"/>
    <w:rsid w:val="00714B45"/>
    <w:rsid w:val="00716435"/>
    <w:rsid w:val="00772136"/>
    <w:rsid w:val="0077292D"/>
    <w:rsid w:val="007E7A06"/>
    <w:rsid w:val="00813984"/>
    <w:rsid w:val="00837958"/>
    <w:rsid w:val="00881997"/>
    <w:rsid w:val="008C7211"/>
    <w:rsid w:val="008E5B75"/>
    <w:rsid w:val="008F0534"/>
    <w:rsid w:val="00925384"/>
    <w:rsid w:val="00984A94"/>
    <w:rsid w:val="00985297"/>
    <w:rsid w:val="00990468"/>
    <w:rsid w:val="009B544A"/>
    <w:rsid w:val="009B7624"/>
    <w:rsid w:val="009C1C70"/>
    <w:rsid w:val="009D070A"/>
    <w:rsid w:val="009D1218"/>
    <w:rsid w:val="00A42D77"/>
    <w:rsid w:val="00B17CAE"/>
    <w:rsid w:val="00B528F0"/>
    <w:rsid w:val="00B7229F"/>
    <w:rsid w:val="00BA3409"/>
    <w:rsid w:val="00BA6C2E"/>
    <w:rsid w:val="00BF6C0B"/>
    <w:rsid w:val="00C42F07"/>
    <w:rsid w:val="00C92404"/>
    <w:rsid w:val="00CA4456"/>
    <w:rsid w:val="00D93ABE"/>
    <w:rsid w:val="00D94A43"/>
    <w:rsid w:val="00DC61F0"/>
    <w:rsid w:val="00DD2A7C"/>
    <w:rsid w:val="00DF70C7"/>
    <w:rsid w:val="00E20711"/>
    <w:rsid w:val="00E33EF0"/>
    <w:rsid w:val="00E45A7F"/>
    <w:rsid w:val="00E65732"/>
    <w:rsid w:val="00F20F53"/>
    <w:rsid w:val="00F32432"/>
    <w:rsid w:val="00F423F6"/>
    <w:rsid w:val="00F7133B"/>
    <w:rsid w:val="00F956A3"/>
    <w:rsid w:val="00FC19D8"/>
    <w:rsid w:val="00FD2A9A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E547-FED7-40C0-8697-EBAF32A3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41</cp:revision>
  <cp:lastPrinted>2019-11-25T07:55:00Z</cp:lastPrinted>
  <dcterms:created xsi:type="dcterms:W3CDTF">2019-11-01T12:27:00Z</dcterms:created>
  <dcterms:modified xsi:type="dcterms:W3CDTF">2019-11-29T13:05:00Z</dcterms:modified>
</cp:coreProperties>
</file>