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BF" w:rsidRPr="00940FBF" w:rsidRDefault="00940FBF" w:rsidP="00940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0FBF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940FBF" w:rsidRPr="00940FBF" w:rsidRDefault="00940FBF" w:rsidP="00940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0FB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40FBF" w:rsidRPr="00940FBF" w:rsidRDefault="00940FBF" w:rsidP="00940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0FBF" w:rsidRPr="00940FBF" w:rsidRDefault="00940FBF" w:rsidP="00940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0FB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40FBF" w:rsidRPr="00940FBF" w:rsidRDefault="001967E5" w:rsidP="00940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декабря</w:t>
      </w:r>
      <w:r w:rsidR="00940FBF" w:rsidRPr="00940FBF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1670</w:t>
      </w:r>
    </w:p>
    <w:p w:rsidR="00940FBF" w:rsidRPr="00940FBF" w:rsidRDefault="00940FBF" w:rsidP="0094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0B7C" w:rsidRPr="00940FBF" w:rsidRDefault="00C90B7C" w:rsidP="00940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FB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>расчетного показателя средней рыночной стоимости 1 ква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>ратного ме</w:t>
      </w:r>
      <w:r w:rsidR="00BB1062" w:rsidRPr="00940FBF">
        <w:rPr>
          <w:rFonts w:ascii="Times New Roman" w:eastAsia="Times New Roman" w:hAnsi="Times New Roman" w:cs="Times New Roman"/>
          <w:sz w:val="28"/>
          <w:szCs w:val="28"/>
        </w:rPr>
        <w:t>тра общей площади жилья во втором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 xml:space="preserve"> квартале 2015 года на террит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>рии города Георгиевска</w:t>
      </w:r>
    </w:p>
    <w:p w:rsidR="00B651CD" w:rsidRPr="00940FBF" w:rsidRDefault="00B651CD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0FBF" w:rsidRPr="00940FBF" w:rsidRDefault="00940FBF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BF3" w:rsidRPr="00940FBF" w:rsidRDefault="00C81BF3" w:rsidP="0094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FBF">
        <w:rPr>
          <w:rFonts w:ascii="Times New Roman" w:hAnsi="Times New Roman" w:cs="Times New Roman"/>
          <w:sz w:val="28"/>
          <w:szCs w:val="28"/>
        </w:rPr>
        <w:t xml:space="preserve">В </w:t>
      </w:r>
      <w:r w:rsidR="002E4739" w:rsidRPr="00940FBF">
        <w:rPr>
          <w:rFonts w:ascii="Times New Roman" w:hAnsi="Times New Roman" w:cs="Times New Roman"/>
          <w:sz w:val="28"/>
          <w:szCs w:val="28"/>
        </w:rPr>
        <w:t>соотв</w:t>
      </w:r>
      <w:r w:rsidR="0015626A" w:rsidRPr="00940FBF">
        <w:rPr>
          <w:rFonts w:ascii="Times New Roman" w:hAnsi="Times New Roman" w:cs="Times New Roman"/>
          <w:sz w:val="28"/>
          <w:szCs w:val="28"/>
        </w:rPr>
        <w:t>етствии с Федеральным законом «О</w:t>
      </w:r>
      <w:r w:rsidR="002E4739" w:rsidRPr="00940FBF">
        <w:rPr>
          <w:rFonts w:ascii="Times New Roman" w:hAnsi="Times New Roman" w:cs="Times New Roman"/>
          <w:sz w:val="28"/>
          <w:szCs w:val="28"/>
        </w:rPr>
        <w:t>б общих принципах организ</w:t>
      </w:r>
      <w:r w:rsidR="002E4739" w:rsidRPr="00940FBF">
        <w:rPr>
          <w:rFonts w:ascii="Times New Roman" w:hAnsi="Times New Roman" w:cs="Times New Roman"/>
          <w:sz w:val="28"/>
          <w:szCs w:val="28"/>
        </w:rPr>
        <w:t>а</w:t>
      </w:r>
      <w:r w:rsidR="0015626A" w:rsidRPr="00940FBF">
        <w:rPr>
          <w:rFonts w:ascii="Times New Roman" w:hAnsi="Times New Roman" w:cs="Times New Roman"/>
          <w:sz w:val="28"/>
          <w:szCs w:val="28"/>
        </w:rPr>
        <w:t>ции местного самоуправления в Р</w:t>
      </w:r>
      <w:r w:rsidR="002E4739" w:rsidRPr="00940FBF">
        <w:rPr>
          <w:rFonts w:ascii="Times New Roman" w:hAnsi="Times New Roman" w:cs="Times New Roman"/>
          <w:sz w:val="28"/>
          <w:szCs w:val="28"/>
        </w:rPr>
        <w:t>оссийской Федерации», руководствуясь п</w:t>
      </w:r>
      <w:r w:rsidR="002E4739" w:rsidRPr="00940FBF">
        <w:rPr>
          <w:rFonts w:ascii="Times New Roman" w:hAnsi="Times New Roman" w:cs="Times New Roman"/>
          <w:sz w:val="28"/>
          <w:szCs w:val="28"/>
        </w:rPr>
        <w:t>о</w:t>
      </w:r>
      <w:r w:rsidR="002E4739" w:rsidRPr="00940FBF">
        <w:rPr>
          <w:rFonts w:ascii="Times New Roman" w:hAnsi="Times New Roman" w:cs="Times New Roman"/>
          <w:sz w:val="28"/>
          <w:szCs w:val="28"/>
        </w:rPr>
        <w:t>становлением администрации города Георгиевска Ставропольского каря от 25 но</w:t>
      </w:r>
      <w:r w:rsidR="0015626A" w:rsidRPr="00940FBF">
        <w:rPr>
          <w:rFonts w:ascii="Times New Roman" w:hAnsi="Times New Roman" w:cs="Times New Roman"/>
          <w:sz w:val="28"/>
          <w:szCs w:val="28"/>
        </w:rPr>
        <w:t>ября 2013 г. № 2064 «О</w:t>
      </w:r>
      <w:r w:rsidR="002E4739" w:rsidRPr="00940FBF">
        <w:rPr>
          <w:rFonts w:ascii="Times New Roman" w:hAnsi="Times New Roman" w:cs="Times New Roman"/>
          <w:sz w:val="28"/>
          <w:szCs w:val="28"/>
        </w:rPr>
        <w:t>б утверждении методики определения средней р</w:t>
      </w:r>
      <w:r w:rsidR="002E4739" w:rsidRPr="00940FBF">
        <w:rPr>
          <w:rFonts w:ascii="Times New Roman" w:hAnsi="Times New Roman" w:cs="Times New Roman"/>
          <w:sz w:val="28"/>
          <w:szCs w:val="28"/>
        </w:rPr>
        <w:t>ы</w:t>
      </w:r>
      <w:r w:rsidR="002E4739" w:rsidRPr="00940FBF">
        <w:rPr>
          <w:rFonts w:ascii="Times New Roman" w:hAnsi="Times New Roman" w:cs="Times New Roman"/>
          <w:sz w:val="28"/>
          <w:szCs w:val="28"/>
        </w:rPr>
        <w:t xml:space="preserve">ночной стоимости 1 квадратного метра общей площади жилья на территории города Георгиевска», </w:t>
      </w:r>
      <w:r w:rsidR="00D2321E" w:rsidRPr="00940FBF">
        <w:rPr>
          <w:rFonts w:ascii="Times New Roman" w:hAnsi="Times New Roman" w:cs="Times New Roman"/>
          <w:sz w:val="28"/>
          <w:szCs w:val="28"/>
        </w:rPr>
        <w:t>на основании статей 51.2</w:t>
      </w:r>
      <w:r w:rsidRPr="00940FBF">
        <w:rPr>
          <w:rFonts w:ascii="Times New Roman" w:hAnsi="Times New Roman" w:cs="Times New Roman"/>
          <w:sz w:val="28"/>
          <w:szCs w:val="28"/>
        </w:rPr>
        <w:t>, 64 Устава города Георгиевска, администрация города Георгиевска</w:t>
      </w:r>
      <w:proofErr w:type="gramEnd"/>
    </w:p>
    <w:p w:rsidR="00C90B7C" w:rsidRPr="00940FBF" w:rsidRDefault="00C90B7C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940FBF" w:rsidRDefault="00C90B7C" w:rsidP="005B63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FBF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90B7C" w:rsidRPr="00940FBF" w:rsidRDefault="00C90B7C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940FBF" w:rsidRDefault="00C90B7C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0FBF">
        <w:rPr>
          <w:rFonts w:ascii="Times New Roman" w:eastAsia="Times New Roman" w:hAnsi="Times New Roman" w:cs="Times New Roman"/>
          <w:sz w:val="28"/>
          <w:szCs w:val="28"/>
        </w:rPr>
        <w:t xml:space="preserve">1. Утвердить </w:t>
      </w:r>
      <w:r w:rsidR="00C77657" w:rsidRPr="00940FBF">
        <w:rPr>
          <w:rFonts w:ascii="Times New Roman" w:eastAsia="Times New Roman" w:hAnsi="Times New Roman" w:cs="Times New Roman"/>
          <w:sz w:val="28"/>
          <w:szCs w:val="28"/>
        </w:rPr>
        <w:t>расчетный показатель средней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 xml:space="preserve"> рыночной стоимости одного квадратного метра общей площади жилья на территории города Георгиевска в</w:t>
      </w:r>
      <w:r w:rsidR="00BB1062" w:rsidRPr="00940FB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062" w:rsidRPr="00940FBF">
        <w:rPr>
          <w:rFonts w:ascii="Times New Roman" w:eastAsia="Times New Roman" w:hAnsi="Times New Roman" w:cs="Times New Roman"/>
          <w:sz w:val="28"/>
          <w:szCs w:val="28"/>
        </w:rPr>
        <w:t>втором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 xml:space="preserve"> квартале 2015 года в размере </w:t>
      </w:r>
      <w:r w:rsidR="00AF20B8" w:rsidRPr="00940FBF">
        <w:rPr>
          <w:rFonts w:ascii="Times New Roman" w:eastAsia="Times New Roman" w:hAnsi="Times New Roman" w:cs="Times New Roman"/>
          <w:sz w:val="28"/>
          <w:szCs w:val="28"/>
        </w:rPr>
        <w:t>3</w:t>
      </w:r>
      <w:r w:rsidR="00E0772A" w:rsidRPr="00940FBF">
        <w:rPr>
          <w:rFonts w:ascii="Times New Roman" w:eastAsia="Times New Roman" w:hAnsi="Times New Roman" w:cs="Times New Roman"/>
          <w:sz w:val="28"/>
          <w:szCs w:val="28"/>
        </w:rPr>
        <w:t>2649</w:t>
      </w:r>
      <w:r w:rsidR="002E4739" w:rsidRPr="00940FBF">
        <w:rPr>
          <w:rFonts w:ascii="Times New Roman" w:eastAsia="Times New Roman" w:hAnsi="Times New Roman" w:cs="Times New Roman"/>
          <w:sz w:val="28"/>
          <w:szCs w:val="28"/>
        </w:rPr>
        <w:t xml:space="preserve"> рубля согласно приложению</w:t>
      </w:r>
      <w:r w:rsidRPr="00940FB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90B7C" w:rsidRPr="00940FBF" w:rsidRDefault="00C90B7C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90B7C" w:rsidRPr="00940FBF" w:rsidRDefault="002E4739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FBF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B7C" w:rsidRPr="00940FBF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 w:rsidR="00C90B7C" w:rsidRPr="00940FB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C90B7C" w:rsidRPr="00940FBF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Pr="00940FBF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города В.В. </w:t>
      </w:r>
      <w:proofErr w:type="spellStart"/>
      <w:r w:rsidRPr="00940FBF">
        <w:rPr>
          <w:rFonts w:ascii="Times New Roman" w:eastAsia="Times New Roman" w:hAnsi="Times New Roman" w:cs="Times New Roman"/>
          <w:sz w:val="28"/>
          <w:szCs w:val="28"/>
        </w:rPr>
        <w:t>Кру</w:t>
      </w:r>
      <w:r w:rsidR="00C77657" w:rsidRPr="00940FB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40FBF">
        <w:rPr>
          <w:rFonts w:ascii="Times New Roman" w:eastAsia="Times New Roman" w:hAnsi="Times New Roman" w:cs="Times New Roman"/>
          <w:sz w:val="28"/>
          <w:szCs w:val="28"/>
        </w:rPr>
        <w:t>никова</w:t>
      </w:r>
      <w:proofErr w:type="spellEnd"/>
      <w:r w:rsidR="009117AB" w:rsidRPr="00940FBF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 w:rsidRPr="00940F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0B7C" w:rsidRPr="00940FBF" w:rsidRDefault="00C90B7C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940FBF" w:rsidRDefault="002E4739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FBF">
        <w:rPr>
          <w:rFonts w:ascii="Times New Roman" w:eastAsia="Times New Roman" w:hAnsi="Times New Roman" w:cs="Times New Roman"/>
          <w:sz w:val="28"/>
          <w:szCs w:val="28"/>
        </w:rPr>
        <w:t>3</w:t>
      </w:r>
      <w:r w:rsidR="00C90B7C" w:rsidRPr="00940FBF">
        <w:rPr>
          <w:rFonts w:ascii="Times New Roman" w:eastAsia="Times New Roman" w:hAnsi="Times New Roman" w:cs="Times New Roman"/>
          <w:sz w:val="28"/>
          <w:szCs w:val="28"/>
        </w:rPr>
        <w:t>. Настоящее постановление вступает в силу со дня его подписания и подлежит официальному опубликованию (обнародованию).</w:t>
      </w:r>
    </w:p>
    <w:p w:rsidR="00C90B7C" w:rsidRPr="00940FBF" w:rsidRDefault="00C90B7C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940FBF" w:rsidRDefault="00C90B7C" w:rsidP="00940F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DF1" w:rsidRPr="00940FBF" w:rsidRDefault="00941DF1" w:rsidP="005B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FBF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C90B7C" w:rsidRPr="00940F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B7C" w:rsidRPr="00940FBF" w:rsidRDefault="00C90B7C" w:rsidP="005B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FBF">
        <w:rPr>
          <w:rFonts w:ascii="Times New Roman" w:hAnsi="Times New Roman" w:cs="Times New Roman"/>
          <w:sz w:val="28"/>
          <w:szCs w:val="28"/>
        </w:rPr>
        <w:t>города Георгиевска</w:t>
      </w:r>
    </w:p>
    <w:p w:rsidR="00752261" w:rsidRPr="00940FBF" w:rsidRDefault="00C90B7C" w:rsidP="005B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FBF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15626A" w:rsidRPr="00940FBF">
        <w:rPr>
          <w:rFonts w:ascii="Times New Roman" w:hAnsi="Times New Roman" w:cs="Times New Roman"/>
          <w:sz w:val="28"/>
          <w:szCs w:val="28"/>
        </w:rPr>
        <w:t>края</w:t>
      </w:r>
      <w:r w:rsidR="0015626A" w:rsidRPr="00940FBF">
        <w:rPr>
          <w:rFonts w:ascii="Times New Roman" w:hAnsi="Times New Roman" w:cs="Times New Roman"/>
          <w:sz w:val="28"/>
          <w:szCs w:val="28"/>
        </w:rPr>
        <w:tab/>
      </w:r>
      <w:r w:rsidR="0015626A" w:rsidRPr="00940FBF">
        <w:rPr>
          <w:rFonts w:ascii="Times New Roman" w:hAnsi="Times New Roman" w:cs="Times New Roman"/>
          <w:sz w:val="28"/>
          <w:szCs w:val="28"/>
        </w:rPr>
        <w:tab/>
      </w:r>
      <w:r w:rsidR="0015626A" w:rsidRPr="00940FBF">
        <w:rPr>
          <w:rFonts w:ascii="Times New Roman" w:hAnsi="Times New Roman" w:cs="Times New Roman"/>
          <w:sz w:val="28"/>
          <w:szCs w:val="28"/>
        </w:rPr>
        <w:tab/>
      </w:r>
      <w:r w:rsidR="0015626A" w:rsidRPr="00940FBF">
        <w:rPr>
          <w:rFonts w:ascii="Times New Roman" w:hAnsi="Times New Roman" w:cs="Times New Roman"/>
          <w:sz w:val="28"/>
          <w:szCs w:val="28"/>
        </w:rPr>
        <w:tab/>
      </w:r>
      <w:r w:rsidR="0015626A" w:rsidRPr="00940FBF">
        <w:rPr>
          <w:rFonts w:ascii="Times New Roman" w:hAnsi="Times New Roman" w:cs="Times New Roman"/>
          <w:sz w:val="28"/>
          <w:szCs w:val="28"/>
        </w:rPr>
        <w:tab/>
      </w:r>
      <w:r w:rsidR="0015626A" w:rsidRPr="00940FBF">
        <w:rPr>
          <w:rFonts w:ascii="Times New Roman" w:hAnsi="Times New Roman" w:cs="Times New Roman"/>
          <w:sz w:val="28"/>
          <w:szCs w:val="28"/>
        </w:rPr>
        <w:tab/>
      </w:r>
      <w:r w:rsidR="0015626A" w:rsidRPr="00940FBF">
        <w:rPr>
          <w:rFonts w:ascii="Times New Roman" w:hAnsi="Times New Roman" w:cs="Times New Roman"/>
          <w:sz w:val="28"/>
          <w:szCs w:val="28"/>
        </w:rPr>
        <w:tab/>
      </w:r>
      <w:r w:rsidR="0015626A" w:rsidRPr="00940FBF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117AB" w:rsidRPr="00940FBF">
        <w:rPr>
          <w:rFonts w:ascii="Times New Roman" w:hAnsi="Times New Roman" w:cs="Times New Roman"/>
          <w:sz w:val="28"/>
          <w:szCs w:val="28"/>
        </w:rPr>
        <w:t>Е.И. Моисеев</w:t>
      </w:r>
    </w:p>
    <w:p w:rsidR="0090217F" w:rsidRPr="00A43629" w:rsidRDefault="0090217F" w:rsidP="00A43629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0217F" w:rsidRPr="00A43629" w:rsidSect="00940F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>
    <w:useFELayout/>
  </w:compat>
  <w:rsids>
    <w:rsidRoot w:val="00752261"/>
    <w:rsid w:val="00000CA3"/>
    <w:rsid w:val="000C1F17"/>
    <w:rsid w:val="000D79EA"/>
    <w:rsid w:val="000E7179"/>
    <w:rsid w:val="001063A8"/>
    <w:rsid w:val="00132E4D"/>
    <w:rsid w:val="0015626A"/>
    <w:rsid w:val="001650B1"/>
    <w:rsid w:val="00171C9D"/>
    <w:rsid w:val="001967E5"/>
    <w:rsid w:val="001D6B65"/>
    <w:rsid w:val="001E6A3F"/>
    <w:rsid w:val="001F505B"/>
    <w:rsid w:val="002B5C72"/>
    <w:rsid w:val="002E4739"/>
    <w:rsid w:val="00301B64"/>
    <w:rsid w:val="00316D96"/>
    <w:rsid w:val="0034633E"/>
    <w:rsid w:val="003D27D1"/>
    <w:rsid w:val="0049398D"/>
    <w:rsid w:val="004F6584"/>
    <w:rsid w:val="005207E5"/>
    <w:rsid w:val="005879FC"/>
    <w:rsid w:val="005A67DE"/>
    <w:rsid w:val="005B63B3"/>
    <w:rsid w:val="00682F93"/>
    <w:rsid w:val="00752261"/>
    <w:rsid w:val="007A1386"/>
    <w:rsid w:val="007D0E1F"/>
    <w:rsid w:val="00806207"/>
    <w:rsid w:val="00807419"/>
    <w:rsid w:val="00813261"/>
    <w:rsid w:val="00842B62"/>
    <w:rsid w:val="00846D5E"/>
    <w:rsid w:val="008716E1"/>
    <w:rsid w:val="008A54A6"/>
    <w:rsid w:val="008B31FD"/>
    <w:rsid w:val="0090217F"/>
    <w:rsid w:val="009117AB"/>
    <w:rsid w:val="00940FBF"/>
    <w:rsid w:val="00941DF1"/>
    <w:rsid w:val="00A43629"/>
    <w:rsid w:val="00A7601D"/>
    <w:rsid w:val="00A91787"/>
    <w:rsid w:val="00AF20B8"/>
    <w:rsid w:val="00B224C5"/>
    <w:rsid w:val="00B503DF"/>
    <w:rsid w:val="00B651CD"/>
    <w:rsid w:val="00B96183"/>
    <w:rsid w:val="00BA7E4B"/>
    <w:rsid w:val="00BB1062"/>
    <w:rsid w:val="00BD5E6B"/>
    <w:rsid w:val="00C5528F"/>
    <w:rsid w:val="00C672A1"/>
    <w:rsid w:val="00C77657"/>
    <w:rsid w:val="00C81BF3"/>
    <w:rsid w:val="00C900D9"/>
    <w:rsid w:val="00C90B7C"/>
    <w:rsid w:val="00CC2038"/>
    <w:rsid w:val="00D2321E"/>
    <w:rsid w:val="00DB7A6D"/>
    <w:rsid w:val="00DD414B"/>
    <w:rsid w:val="00DD4E93"/>
    <w:rsid w:val="00E0772A"/>
    <w:rsid w:val="00E34426"/>
    <w:rsid w:val="00EC7041"/>
    <w:rsid w:val="00ED304D"/>
    <w:rsid w:val="00EE7B0B"/>
    <w:rsid w:val="00F267E7"/>
    <w:rsid w:val="00F7446C"/>
    <w:rsid w:val="00F8044D"/>
    <w:rsid w:val="00F8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26</cp:revision>
  <cp:lastPrinted>2015-10-07T11:04:00Z</cp:lastPrinted>
  <dcterms:created xsi:type="dcterms:W3CDTF">2013-07-31T10:52:00Z</dcterms:created>
  <dcterms:modified xsi:type="dcterms:W3CDTF">2015-12-15T08:55:00Z</dcterms:modified>
</cp:coreProperties>
</file>